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emf" ContentType="image/x-emf"/>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775E" w:rsidRPr="000D45E4" w:rsidRDefault="00DD775E" w:rsidP="00DD775E">
      <w:pPr>
        <w:spacing w:after="120" w:line="264" w:lineRule="auto"/>
        <w:ind w:firstLine="851"/>
        <w:jc w:val="center"/>
        <w:rPr>
          <w:caps/>
          <w:sz w:val="28"/>
          <w:lang w:val="uk-UA"/>
        </w:rPr>
      </w:pPr>
      <w:r w:rsidRPr="000D45E4">
        <w:rPr>
          <w:caps/>
          <w:sz w:val="28"/>
          <w:lang w:val="uk-UA"/>
        </w:rPr>
        <w:t>Міністерство освіти і науки України</w:t>
      </w:r>
    </w:p>
    <w:p w:rsidR="00DD775E" w:rsidRPr="000D45E4" w:rsidRDefault="00DD775E" w:rsidP="00DD775E">
      <w:pPr>
        <w:spacing w:line="264" w:lineRule="auto"/>
        <w:ind w:firstLine="851"/>
        <w:jc w:val="center"/>
        <w:rPr>
          <w:caps/>
          <w:sz w:val="28"/>
          <w:lang w:val="uk-UA"/>
        </w:rPr>
      </w:pPr>
      <w:r w:rsidRPr="000D45E4">
        <w:rPr>
          <w:caps/>
          <w:sz w:val="28"/>
          <w:lang w:val="uk-UA"/>
        </w:rPr>
        <w:t>Національний технічний університет України</w:t>
      </w:r>
      <w:r w:rsidRPr="000D45E4">
        <w:rPr>
          <w:caps/>
          <w:sz w:val="28"/>
          <w:lang w:val="uk-UA"/>
        </w:rPr>
        <w:br/>
        <w:t>«Київський політехнічний інститут</w:t>
      </w:r>
    </w:p>
    <w:p w:rsidR="00DD775E" w:rsidRPr="000D45E4" w:rsidRDefault="00DD775E" w:rsidP="00DD775E">
      <w:pPr>
        <w:spacing w:line="264" w:lineRule="auto"/>
        <w:ind w:firstLine="851"/>
        <w:jc w:val="center"/>
        <w:rPr>
          <w:caps/>
          <w:sz w:val="28"/>
          <w:lang w:val="uk-UA"/>
        </w:rPr>
      </w:pPr>
      <w:r w:rsidRPr="000D45E4">
        <w:rPr>
          <w:sz w:val="28"/>
          <w:lang w:val="uk-UA"/>
        </w:rPr>
        <w:t>імені ІГОРЯ СІКОРСЬКОГО</w:t>
      </w:r>
      <w:r w:rsidRPr="000D45E4">
        <w:rPr>
          <w:caps/>
          <w:sz w:val="28"/>
          <w:lang w:val="uk-UA"/>
        </w:rPr>
        <w:t>»</w:t>
      </w:r>
    </w:p>
    <w:p w:rsidR="00DD775E" w:rsidRPr="000D45E4" w:rsidRDefault="00DD775E" w:rsidP="00DD775E">
      <w:pPr>
        <w:spacing w:line="264" w:lineRule="auto"/>
        <w:ind w:firstLine="851"/>
        <w:rPr>
          <w:sz w:val="26"/>
          <w:szCs w:val="26"/>
          <w:lang w:val="uk-UA"/>
        </w:rPr>
      </w:pPr>
    </w:p>
    <w:p w:rsidR="00DD775E" w:rsidRDefault="00DD775E" w:rsidP="00DD775E">
      <w:pPr>
        <w:spacing w:line="264" w:lineRule="auto"/>
        <w:ind w:firstLine="851"/>
        <w:rPr>
          <w:sz w:val="26"/>
          <w:szCs w:val="26"/>
          <w:lang w:val="uk-UA"/>
        </w:rPr>
      </w:pPr>
    </w:p>
    <w:p w:rsidR="00DD775E" w:rsidRDefault="00DD775E" w:rsidP="00DD775E">
      <w:pPr>
        <w:spacing w:line="264" w:lineRule="auto"/>
        <w:ind w:firstLine="851"/>
        <w:rPr>
          <w:sz w:val="26"/>
          <w:szCs w:val="26"/>
          <w:lang w:val="uk-UA"/>
        </w:rPr>
      </w:pPr>
    </w:p>
    <w:p w:rsidR="00DD775E" w:rsidRPr="000D45E4" w:rsidRDefault="00DD775E" w:rsidP="00DD775E">
      <w:pPr>
        <w:spacing w:line="264" w:lineRule="auto"/>
        <w:ind w:firstLine="851"/>
        <w:rPr>
          <w:sz w:val="26"/>
          <w:szCs w:val="26"/>
          <w:lang w:val="uk-UA"/>
        </w:rPr>
      </w:pPr>
    </w:p>
    <w:p w:rsidR="00DD775E" w:rsidRPr="000D45E4" w:rsidRDefault="00DD775E" w:rsidP="00DD775E">
      <w:pPr>
        <w:spacing w:line="264" w:lineRule="auto"/>
        <w:ind w:firstLine="851"/>
        <w:rPr>
          <w:sz w:val="26"/>
          <w:szCs w:val="26"/>
          <w:lang w:val="uk-UA"/>
        </w:rPr>
      </w:pPr>
    </w:p>
    <w:p w:rsidR="00DD775E" w:rsidRPr="005A16C0" w:rsidRDefault="00DD775E" w:rsidP="00DD775E">
      <w:pPr>
        <w:spacing w:line="264" w:lineRule="auto"/>
        <w:ind w:firstLine="851"/>
        <w:jc w:val="center"/>
        <w:rPr>
          <w:b/>
          <w:sz w:val="36"/>
          <w:szCs w:val="36"/>
          <w:lang w:val="uk-UA"/>
        </w:rPr>
      </w:pPr>
      <w:r>
        <w:rPr>
          <w:b/>
          <w:sz w:val="36"/>
          <w:szCs w:val="36"/>
          <w:lang w:val="uk-UA"/>
        </w:rPr>
        <w:t>В</w:t>
      </w:r>
      <w:r w:rsidRPr="005A16C0">
        <w:rPr>
          <w:b/>
          <w:sz w:val="36"/>
          <w:szCs w:val="36"/>
          <w:lang w:val="uk-UA"/>
        </w:rPr>
        <w:t>.</w:t>
      </w:r>
      <w:r>
        <w:rPr>
          <w:b/>
          <w:sz w:val="36"/>
          <w:szCs w:val="36"/>
          <w:lang w:val="uk-UA"/>
        </w:rPr>
        <w:t>Г. Дубовик, В</w:t>
      </w:r>
      <w:r w:rsidRPr="005A16C0">
        <w:rPr>
          <w:b/>
          <w:sz w:val="36"/>
          <w:szCs w:val="36"/>
          <w:lang w:val="uk-UA"/>
        </w:rPr>
        <w:t>.</w:t>
      </w:r>
      <w:r>
        <w:rPr>
          <w:b/>
          <w:sz w:val="36"/>
          <w:szCs w:val="36"/>
          <w:lang w:val="uk-UA"/>
        </w:rPr>
        <w:t>Г. Городецький</w:t>
      </w:r>
    </w:p>
    <w:p w:rsidR="00DD775E" w:rsidRPr="000D45E4" w:rsidRDefault="00DD775E" w:rsidP="00DD775E">
      <w:pPr>
        <w:spacing w:line="264" w:lineRule="auto"/>
        <w:ind w:firstLine="851"/>
        <w:rPr>
          <w:sz w:val="26"/>
          <w:szCs w:val="26"/>
          <w:lang w:val="uk-UA"/>
        </w:rPr>
      </w:pPr>
    </w:p>
    <w:p w:rsidR="00DD775E" w:rsidRDefault="00DD775E" w:rsidP="00DD775E">
      <w:pPr>
        <w:spacing w:line="264" w:lineRule="auto"/>
        <w:ind w:firstLine="851"/>
        <w:rPr>
          <w:sz w:val="26"/>
          <w:szCs w:val="26"/>
          <w:lang w:val="uk-UA"/>
        </w:rPr>
      </w:pPr>
    </w:p>
    <w:p w:rsidR="00DD775E" w:rsidRDefault="00DD775E" w:rsidP="00DD775E">
      <w:pPr>
        <w:spacing w:line="264" w:lineRule="auto"/>
        <w:ind w:firstLine="851"/>
        <w:rPr>
          <w:sz w:val="26"/>
          <w:szCs w:val="26"/>
          <w:lang w:val="uk-UA"/>
        </w:rPr>
      </w:pPr>
    </w:p>
    <w:p w:rsidR="00DD775E" w:rsidRPr="000D45E4" w:rsidRDefault="00DD775E" w:rsidP="00DD775E">
      <w:pPr>
        <w:spacing w:line="264" w:lineRule="auto"/>
        <w:ind w:firstLine="851"/>
        <w:rPr>
          <w:sz w:val="26"/>
          <w:szCs w:val="26"/>
          <w:lang w:val="uk-UA"/>
        </w:rPr>
      </w:pPr>
    </w:p>
    <w:p w:rsidR="00DD775E" w:rsidRPr="005A16C0" w:rsidRDefault="00DD775E" w:rsidP="00DD775E">
      <w:pPr>
        <w:spacing w:line="264" w:lineRule="auto"/>
        <w:ind w:firstLine="851"/>
        <w:rPr>
          <w:sz w:val="26"/>
          <w:szCs w:val="26"/>
          <w:lang w:val="uk-UA"/>
        </w:rPr>
      </w:pPr>
    </w:p>
    <w:p w:rsidR="00C3682E" w:rsidRPr="00C3682E" w:rsidRDefault="00C3682E" w:rsidP="00C3682E">
      <w:pPr>
        <w:spacing w:line="264" w:lineRule="auto"/>
        <w:ind w:firstLine="426"/>
        <w:jc w:val="center"/>
        <w:rPr>
          <w:b/>
          <w:caps/>
          <w:sz w:val="36"/>
          <w:szCs w:val="36"/>
          <w:lang w:val="uk-UA"/>
        </w:rPr>
      </w:pPr>
      <w:r>
        <w:rPr>
          <w:b/>
          <w:caps/>
          <w:sz w:val="36"/>
          <w:szCs w:val="36"/>
          <w:lang w:val="uk-UA"/>
        </w:rPr>
        <w:t xml:space="preserve">Автоматизація технологічних </w:t>
      </w:r>
      <w:r w:rsidRPr="00C3682E">
        <w:rPr>
          <w:b/>
          <w:caps/>
          <w:sz w:val="36"/>
          <w:szCs w:val="36"/>
          <w:lang w:val="uk-UA"/>
        </w:rPr>
        <w:t>процесів, установок і комплексів-2.  Автоматизація технологічних процесів</w:t>
      </w:r>
    </w:p>
    <w:p w:rsidR="00DD775E" w:rsidRDefault="00DD775E" w:rsidP="00DD775E">
      <w:pPr>
        <w:spacing w:line="264" w:lineRule="auto"/>
        <w:ind w:firstLine="851"/>
        <w:jc w:val="center"/>
        <w:rPr>
          <w:b/>
          <w:caps/>
          <w:sz w:val="28"/>
          <w:szCs w:val="28"/>
          <w:lang w:val="uk-UA"/>
        </w:rPr>
      </w:pPr>
    </w:p>
    <w:p w:rsidR="00DD775E" w:rsidRDefault="00DD775E" w:rsidP="00DD775E">
      <w:pPr>
        <w:spacing w:line="264" w:lineRule="auto"/>
        <w:ind w:firstLine="851"/>
        <w:jc w:val="center"/>
        <w:rPr>
          <w:sz w:val="26"/>
          <w:szCs w:val="26"/>
          <w:lang w:val="uk-UA"/>
        </w:rPr>
      </w:pPr>
      <w:r>
        <w:rPr>
          <w:b/>
          <w:caps/>
          <w:sz w:val="28"/>
          <w:szCs w:val="28"/>
          <w:lang w:val="uk-UA"/>
        </w:rPr>
        <w:t>ЛАБОРАТОРНИЙ</w:t>
      </w:r>
      <w:r w:rsidRPr="00D62865">
        <w:rPr>
          <w:b/>
          <w:caps/>
          <w:sz w:val="28"/>
          <w:szCs w:val="28"/>
          <w:lang w:val="uk-UA"/>
        </w:rPr>
        <w:t xml:space="preserve"> ПРАКТИКУМ</w:t>
      </w:r>
    </w:p>
    <w:p w:rsidR="00DD775E" w:rsidRPr="000D45E4" w:rsidRDefault="00DD775E" w:rsidP="00DD775E">
      <w:pPr>
        <w:spacing w:line="264" w:lineRule="auto"/>
        <w:ind w:firstLine="851"/>
        <w:rPr>
          <w:sz w:val="26"/>
          <w:szCs w:val="26"/>
          <w:lang w:val="uk-UA"/>
        </w:rPr>
      </w:pPr>
    </w:p>
    <w:p w:rsidR="00DD775E" w:rsidRPr="000D45E4" w:rsidRDefault="00DD775E" w:rsidP="00DD775E">
      <w:pPr>
        <w:spacing w:line="264" w:lineRule="auto"/>
        <w:ind w:firstLine="851"/>
        <w:rPr>
          <w:sz w:val="26"/>
          <w:szCs w:val="26"/>
          <w:lang w:val="uk-UA"/>
        </w:rPr>
      </w:pPr>
    </w:p>
    <w:p w:rsidR="00DD775E" w:rsidRDefault="00DD775E" w:rsidP="00DD775E">
      <w:pPr>
        <w:spacing w:line="264" w:lineRule="auto"/>
        <w:jc w:val="center"/>
        <w:rPr>
          <w:i/>
          <w:sz w:val="26"/>
          <w:szCs w:val="26"/>
          <w:lang w:val="uk-UA"/>
        </w:rPr>
      </w:pPr>
      <w:r w:rsidRPr="00B9113F">
        <w:rPr>
          <w:i/>
          <w:sz w:val="26"/>
          <w:szCs w:val="26"/>
          <w:lang w:val="uk-UA"/>
        </w:rPr>
        <w:t xml:space="preserve">Рекомендовано Методичною радою КПІ ім. Ігоря Сікорського </w:t>
      </w:r>
      <w:r w:rsidRPr="00B9113F">
        <w:rPr>
          <w:i/>
          <w:sz w:val="26"/>
          <w:szCs w:val="26"/>
          <w:lang w:val="uk-UA"/>
        </w:rPr>
        <w:br/>
        <w:t xml:space="preserve">як навчальний посібник для студентів, які навчаються за спеціальністю </w:t>
      </w:r>
    </w:p>
    <w:p w:rsidR="00DD775E" w:rsidRDefault="00DD775E" w:rsidP="00DD775E">
      <w:pPr>
        <w:spacing w:line="264" w:lineRule="auto"/>
        <w:jc w:val="center"/>
        <w:rPr>
          <w:i/>
          <w:sz w:val="26"/>
          <w:szCs w:val="26"/>
          <w:lang w:val="uk-UA"/>
        </w:rPr>
      </w:pPr>
      <w:r w:rsidRPr="00BA3383">
        <w:rPr>
          <w:i/>
          <w:sz w:val="26"/>
          <w:szCs w:val="26"/>
          <w:lang w:val="uk-UA"/>
        </w:rPr>
        <w:t>141 «Електроенергетика, електротехніка та електромеханіка</w:t>
      </w:r>
      <w:r w:rsidRPr="00B9113F">
        <w:rPr>
          <w:i/>
          <w:sz w:val="26"/>
          <w:szCs w:val="26"/>
          <w:lang w:val="uk-UA"/>
        </w:rPr>
        <w:t xml:space="preserve">», </w:t>
      </w:r>
      <w:r w:rsidRPr="00B9113F">
        <w:rPr>
          <w:i/>
          <w:sz w:val="26"/>
          <w:szCs w:val="26"/>
          <w:lang w:val="uk-UA"/>
        </w:rPr>
        <w:br/>
        <w:t>спеціалізацією «</w:t>
      </w:r>
      <w:r w:rsidRPr="00E76453">
        <w:rPr>
          <w:i/>
          <w:sz w:val="26"/>
          <w:szCs w:val="26"/>
          <w:lang w:val="uk-UA"/>
        </w:rPr>
        <w:t>Інжиніринг автоматизованих електротехнічних комплексів</w:t>
      </w:r>
      <w:r w:rsidRPr="00B9113F">
        <w:rPr>
          <w:i/>
          <w:sz w:val="26"/>
          <w:szCs w:val="26"/>
          <w:lang w:val="uk-UA"/>
        </w:rPr>
        <w:t>»</w:t>
      </w:r>
      <w:r>
        <w:rPr>
          <w:i/>
          <w:sz w:val="26"/>
          <w:szCs w:val="26"/>
          <w:lang w:val="uk-UA"/>
        </w:rPr>
        <w:t>,</w:t>
      </w:r>
    </w:p>
    <w:p w:rsidR="00DD775E" w:rsidRPr="00B9113F" w:rsidRDefault="00DD775E" w:rsidP="00DD775E">
      <w:pPr>
        <w:spacing w:line="264" w:lineRule="auto"/>
        <w:jc w:val="center"/>
        <w:rPr>
          <w:i/>
          <w:sz w:val="26"/>
          <w:szCs w:val="26"/>
          <w:lang w:val="uk-UA"/>
        </w:rPr>
      </w:pPr>
      <w:r w:rsidRPr="0009714E">
        <w:rPr>
          <w:i/>
          <w:sz w:val="26"/>
          <w:szCs w:val="26"/>
          <w:lang w:val="uk-UA"/>
        </w:rPr>
        <w:t>«Інжиніринг інтелектуальних електротехнічних та мехатронних комплексів»</w:t>
      </w:r>
    </w:p>
    <w:p w:rsidR="00DD775E" w:rsidRPr="000D45E4" w:rsidRDefault="00DD775E" w:rsidP="00DD775E">
      <w:pPr>
        <w:spacing w:line="264" w:lineRule="auto"/>
        <w:ind w:firstLine="851"/>
        <w:jc w:val="center"/>
        <w:rPr>
          <w:sz w:val="26"/>
          <w:szCs w:val="26"/>
          <w:lang w:val="uk-UA"/>
        </w:rPr>
      </w:pPr>
    </w:p>
    <w:p w:rsidR="00DD775E" w:rsidRDefault="00DD775E" w:rsidP="00DD775E">
      <w:pPr>
        <w:spacing w:line="264" w:lineRule="auto"/>
        <w:ind w:firstLine="851"/>
        <w:jc w:val="center"/>
        <w:rPr>
          <w:sz w:val="26"/>
          <w:szCs w:val="26"/>
          <w:lang w:val="uk-UA"/>
        </w:rPr>
      </w:pPr>
    </w:p>
    <w:p w:rsidR="00DD775E" w:rsidRDefault="00DD775E" w:rsidP="00DD775E">
      <w:pPr>
        <w:spacing w:line="264" w:lineRule="auto"/>
        <w:ind w:firstLine="851"/>
        <w:jc w:val="center"/>
        <w:rPr>
          <w:sz w:val="26"/>
          <w:szCs w:val="26"/>
          <w:lang w:val="uk-UA"/>
        </w:rPr>
      </w:pPr>
    </w:p>
    <w:p w:rsidR="00DD775E" w:rsidRDefault="00DD775E" w:rsidP="00DD775E">
      <w:pPr>
        <w:spacing w:line="264" w:lineRule="auto"/>
        <w:ind w:firstLine="851"/>
        <w:jc w:val="center"/>
        <w:rPr>
          <w:sz w:val="26"/>
          <w:szCs w:val="26"/>
          <w:lang w:val="uk-UA"/>
        </w:rPr>
      </w:pPr>
    </w:p>
    <w:p w:rsidR="00DD775E" w:rsidRDefault="00DD775E" w:rsidP="00DD775E">
      <w:pPr>
        <w:spacing w:line="264" w:lineRule="auto"/>
        <w:ind w:firstLine="851"/>
        <w:jc w:val="center"/>
        <w:rPr>
          <w:sz w:val="26"/>
          <w:szCs w:val="26"/>
          <w:lang w:val="uk-UA"/>
        </w:rPr>
      </w:pPr>
    </w:p>
    <w:p w:rsidR="00DD775E" w:rsidRDefault="00DD775E" w:rsidP="00DD775E">
      <w:pPr>
        <w:spacing w:line="264" w:lineRule="auto"/>
        <w:ind w:firstLine="851"/>
        <w:jc w:val="center"/>
        <w:rPr>
          <w:sz w:val="26"/>
          <w:szCs w:val="26"/>
          <w:lang w:val="uk-UA"/>
        </w:rPr>
      </w:pPr>
    </w:p>
    <w:p w:rsidR="00DD775E" w:rsidRDefault="00DD775E" w:rsidP="00DD775E">
      <w:pPr>
        <w:spacing w:line="264" w:lineRule="auto"/>
        <w:ind w:firstLine="851"/>
        <w:jc w:val="center"/>
        <w:rPr>
          <w:sz w:val="26"/>
          <w:szCs w:val="26"/>
          <w:lang w:val="uk-UA"/>
        </w:rPr>
      </w:pPr>
    </w:p>
    <w:p w:rsidR="00DD775E" w:rsidRDefault="00DD775E" w:rsidP="00DD775E">
      <w:pPr>
        <w:spacing w:line="264" w:lineRule="auto"/>
        <w:ind w:firstLine="851"/>
        <w:jc w:val="center"/>
        <w:rPr>
          <w:sz w:val="26"/>
          <w:szCs w:val="26"/>
          <w:lang w:val="uk-UA"/>
        </w:rPr>
      </w:pPr>
    </w:p>
    <w:p w:rsidR="00DD775E" w:rsidRPr="000D45E4" w:rsidRDefault="00DD775E" w:rsidP="00DD775E">
      <w:pPr>
        <w:spacing w:line="264" w:lineRule="auto"/>
        <w:ind w:firstLine="851"/>
        <w:jc w:val="center"/>
        <w:rPr>
          <w:sz w:val="26"/>
          <w:szCs w:val="26"/>
          <w:lang w:val="uk-UA"/>
        </w:rPr>
      </w:pPr>
    </w:p>
    <w:p w:rsidR="00DD775E" w:rsidRPr="000D45E4" w:rsidRDefault="00DD775E" w:rsidP="00DD775E">
      <w:pPr>
        <w:spacing w:line="264" w:lineRule="auto"/>
        <w:ind w:firstLine="851"/>
        <w:jc w:val="center"/>
        <w:rPr>
          <w:sz w:val="28"/>
          <w:lang w:val="uk-UA"/>
        </w:rPr>
      </w:pPr>
      <w:r w:rsidRPr="000D45E4">
        <w:rPr>
          <w:sz w:val="28"/>
          <w:lang w:val="uk-UA"/>
        </w:rPr>
        <w:t>Київ</w:t>
      </w:r>
    </w:p>
    <w:p w:rsidR="00DD775E" w:rsidRPr="000D45E4" w:rsidRDefault="00DD775E" w:rsidP="00DD775E">
      <w:pPr>
        <w:spacing w:line="264" w:lineRule="auto"/>
        <w:ind w:firstLine="851"/>
        <w:jc w:val="center"/>
        <w:rPr>
          <w:sz w:val="28"/>
          <w:lang w:val="uk-UA"/>
        </w:rPr>
      </w:pPr>
      <w:r w:rsidRPr="000D45E4">
        <w:rPr>
          <w:sz w:val="28"/>
          <w:lang w:val="uk-UA"/>
        </w:rPr>
        <w:t>КПІ ім. Ігоря Сікорського</w:t>
      </w:r>
    </w:p>
    <w:p w:rsidR="00DD775E" w:rsidRPr="00E85CEA" w:rsidRDefault="00DD775E" w:rsidP="00DD775E">
      <w:pPr>
        <w:spacing w:line="264" w:lineRule="auto"/>
        <w:ind w:firstLine="851"/>
        <w:jc w:val="center"/>
        <w:rPr>
          <w:sz w:val="28"/>
          <w:lang w:val="uk-UA"/>
        </w:rPr>
      </w:pPr>
      <w:r w:rsidRPr="005A16C0">
        <w:rPr>
          <w:sz w:val="28"/>
          <w:lang w:val="uk-UA"/>
        </w:rPr>
        <w:t>20</w:t>
      </w:r>
      <w:r w:rsidRPr="00E85CEA">
        <w:rPr>
          <w:sz w:val="28"/>
          <w:lang w:val="uk-UA"/>
        </w:rPr>
        <w:t>2</w:t>
      </w:r>
      <w:r>
        <w:rPr>
          <w:sz w:val="28"/>
          <w:lang w:val="uk-UA"/>
        </w:rPr>
        <w:t>2</w:t>
      </w:r>
    </w:p>
    <w:p w:rsidR="00105280" w:rsidRDefault="00105280">
      <w:pPr>
        <w:rPr>
          <w:lang w:val="uk-UA"/>
        </w:rPr>
      </w:pPr>
    </w:p>
    <w:tbl>
      <w:tblPr>
        <w:tblW w:w="0" w:type="auto"/>
        <w:tblLook w:val="04A0"/>
      </w:tblPr>
      <w:tblGrid>
        <w:gridCol w:w="2093"/>
        <w:gridCol w:w="7478"/>
      </w:tblGrid>
      <w:tr w:rsidR="00BE0350" w:rsidRPr="0003468C" w:rsidTr="00327DD0">
        <w:trPr>
          <w:trHeight w:val="574"/>
        </w:trPr>
        <w:tc>
          <w:tcPr>
            <w:tcW w:w="2093" w:type="dxa"/>
            <w:shd w:val="clear" w:color="auto" w:fill="auto"/>
          </w:tcPr>
          <w:p w:rsidR="00BE0350" w:rsidRPr="00BF39A2" w:rsidRDefault="00BE0350" w:rsidP="00C758C1">
            <w:pPr>
              <w:spacing w:line="264" w:lineRule="auto"/>
              <w:rPr>
                <w:sz w:val="26"/>
                <w:szCs w:val="26"/>
                <w:lang w:val="uk-UA"/>
              </w:rPr>
            </w:pPr>
            <w:r w:rsidRPr="00BF39A2">
              <w:rPr>
                <w:sz w:val="26"/>
                <w:szCs w:val="26"/>
                <w:lang w:val="uk-UA"/>
              </w:rPr>
              <w:t>Рецензент</w:t>
            </w:r>
          </w:p>
        </w:tc>
        <w:tc>
          <w:tcPr>
            <w:tcW w:w="7478" w:type="dxa"/>
            <w:shd w:val="clear" w:color="auto" w:fill="auto"/>
          </w:tcPr>
          <w:p w:rsidR="00BE0350" w:rsidRPr="00A65A9A" w:rsidRDefault="003F700C" w:rsidP="0003468C">
            <w:pPr>
              <w:spacing w:after="60" w:line="264" w:lineRule="auto"/>
              <w:rPr>
                <w:sz w:val="26"/>
                <w:szCs w:val="26"/>
                <w:lang w:val="uk-UA"/>
              </w:rPr>
            </w:pPr>
            <w:r>
              <w:rPr>
                <w:i/>
                <w:sz w:val="26"/>
                <w:szCs w:val="26"/>
                <w:lang w:val="uk-UA"/>
              </w:rPr>
              <w:t>Лістовщик Л.К.</w:t>
            </w:r>
            <w:r w:rsidR="00BE0350" w:rsidRPr="00BE2207">
              <w:rPr>
                <w:rFonts w:ascii="Cambria Math" w:hAnsi="Cambria Math" w:cs="Cambria Math"/>
                <w:i/>
                <w:sz w:val="26"/>
                <w:szCs w:val="26"/>
                <w:lang w:val="uk-UA"/>
              </w:rPr>
              <w:t>‒</w:t>
            </w:r>
            <w:r w:rsidR="00C46806" w:rsidRPr="00A65A9A">
              <w:rPr>
                <w:sz w:val="26"/>
                <w:szCs w:val="26"/>
                <w:lang w:val="uk-UA"/>
              </w:rPr>
              <w:t>канд. техн. наук</w:t>
            </w:r>
            <w:r w:rsidR="00BE0350" w:rsidRPr="00BE2207">
              <w:rPr>
                <w:sz w:val="26"/>
                <w:szCs w:val="26"/>
                <w:lang w:val="uk-UA"/>
              </w:rPr>
              <w:t xml:space="preserve">, доц. кафедри </w:t>
            </w:r>
            <w:r w:rsidR="00C46806" w:rsidRPr="00C46806">
              <w:rPr>
                <w:sz w:val="26"/>
                <w:szCs w:val="26"/>
                <w:lang w:val="uk-UA"/>
              </w:rPr>
              <w:t xml:space="preserve">автоматизації електротехнічних </w:t>
            </w:r>
            <w:r w:rsidR="0003468C">
              <w:rPr>
                <w:sz w:val="26"/>
                <w:szCs w:val="26"/>
                <w:lang w:val="uk-UA"/>
              </w:rPr>
              <w:t>та</w:t>
            </w:r>
            <w:r w:rsidR="00C46806" w:rsidRPr="00C46806">
              <w:rPr>
                <w:sz w:val="26"/>
                <w:szCs w:val="26"/>
                <w:lang w:val="uk-UA"/>
              </w:rPr>
              <w:t xml:space="preserve"> мехатронних комплексів</w:t>
            </w:r>
            <w:r w:rsidR="00BE0350" w:rsidRPr="00BE2207">
              <w:rPr>
                <w:sz w:val="26"/>
                <w:szCs w:val="26"/>
                <w:lang w:val="uk-UA"/>
              </w:rPr>
              <w:t xml:space="preserve"> ІЕЕ, КПІ ім. Ігоря Сікорського</w:t>
            </w:r>
          </w:p>
        </w:tc>
      </w:tr>
      <w:tr w:rsidR="00BE0350" w:rsidRPr="0003468C" w:rsidTr="00B1396E">
        <w:tc>
          <w:tcPr>
            <w:tcW w:w="2093" w:type="dxa"/>
            <w:shd w:val="clear" w:color="auto" w:fill="auto"/>
          </w:tcPr>
          <w:p w:rsidR="00BE0350" w:rsidRPr="00BF39A2" w:rsidRDefault="007734D7" w:rsidP="00327DD0">
            <w:pPr>
              <w:spacing w:line="264" w:lineRule="auto"/>
              <w:jc w:val="center"/>
              <w:rPr>
                <w:sz w:val="26"/>
                <w:szCs w:val="26"/>
                <w:lang w:val="uk-UA"/>
              </w:rPr>
            </w:pPr>
            <w:r w:rsidRPr="00BF39A2">
              <w:rPr>
                <w:sz w:val="26"/>
                <w:szCs w:val="26"/>
                <w:lang w:val="uk-UA"/>
              </w:rPr>
              <w:t>Відповідальний редактор</w:t>
            </w:r>
          </w:p>
        </w:tc>
        <w:tc>
          <w:tcPr>
            <w:tcW w:w="7478" w:type="dxa"/>
            <w:shd w:val="clear" w:color="auto" w:fill="auto"/>
          </w:tcPr>
          <w:p w:rsidR="00BE0350" w:rsidRPr="00A65A9A" w:rsidRDefault="00BE0350" w:rsidP="0003468C">
            <w:pPr>
              <w:spacing w:line="264" w:lineRule="auto"/>
              <w:rPr>
                <w:sz w:val="26"/>
                <w:szCs w:val="26"/>
                <w:lang w:val="uk-UA"/>
              </w:rPr>
            </w:pPr>
            <w:r w:rsidRPr="00A65A9A">
              <w:rPr>
                <w:i/>
                <w:sz w:val="26"/>
                <w:szCs w:val="26"/>
                <w:lang w:val="uk-UA"/>
              </w:rPr>
              <w:t xml:space="preserve">Лебедєв Л.М., </w:t>
            </w:r>
            <w:r w:rsidRPr="00A65A9A">
              <w:rPr>
                <w:sz w:val="26"/>
                <w:szCs w:val="26"/>
                <w:lang w:val="uk-UA"/>
              </w:rPr>
              <w:t>канд. техн. наук, доц</w:t>
            </w:r>
            <w:r w:rsidRPr="00C46806">
              <w:rPr>
                <w:sz w:val="26"/>
                <w:szCs w:val="26"/>
                <w:lang w:val="uk-UA"/>
              </w:rPr>
              <w:t>. кафедри автоматизації електротехнічни</w:t>
            </w:r>
            <w:r w:rsidR="00C46806" w:rsidRPr="00C46806">
              <w:rPr>
                <w:sz w:val="26"/>
                <w:szCs w:val="26"/>
                <w:lang w:val="uk-UA"/>
              </w:rPr>
              <w:t xml:space="preserve">х </w:t>
            </w:r>
            <w:r w:rsidR="0003468C">
              <w:rPr>
                <w:sz w:val="26"/>
                <w:szCs w:val="26"/>
                <w:lang w:val="uk-UA"/>
              </w:rPr>
              <w:t>та</w:t>
            </w:r>
            <w:r w:rsidR="00C46806" w:rsidRPr="00C46806">
              <w:rPr>
                <w:sz w:val="26"/>
                <w:szCs w:val="26"/>
                <w:lang w:val="uk-UA"/>
              </w:rPr>
              <w:t xml:space="preserve"> мехатронних</w:t>
            </w:r>
            <w:r w:rsidRPr="00C46806">
              <w:rPr>
                <w:sz w:val="26"/>
                <w:szCs w:val="26"/>
                <w:lang w:val="uk-UA"/>
              </w:rPr>
              <w:t xml:space="preserve"> комплекс</w:t>
            </w:r>
            <w:r w:rsidR="00C46806" w:rsidRPr="00C46806">
              <w:rPr>
                <w:sz w:val="26"/>
                <w:szCs w:val="26"/>
                <w:lang w:val="uk-UA"/>
              </w:rPr>
              <w:t>ів</w:t>
            </w:r>
            <w:r w:rsidRPr="00C46806">
              <w:rPr>
                <w:sz w:val="26"/>
                <w:szCs w:val="26"/>
                <w:lang w:val="uk-UA"/>
              </w:rPr>
              <w:t>ІЕЕ, КПІ ім</w:t>
            </w:r>
            <w:r w:rsidRPr="00BE2207">
              <w:rPr>
                <w:sz w:val="26"/>
                <w:szCs w:val="26"/>
                <w:lang w:val="uk-UA"/>
              </w:rPr>
              <w:t>. Ігоря Сікорського</w:t>
            </w:r>
          </w:p>
        </w:tc>
      </w:tr>
    </w:tbl>
    <w:p w:rsidR="00327DD0" w:rsidRDefault="00327DD0" w:rsidP="00BE0350">
      <w:pPr>
        <w:spacing w:line="264" w:lineRule="auto"/>
        <w:ind w:firstLine="851"/>
        <w:jc w:val="center"/>
        <w:rPr>
          <w:i/>
          <w:color w:val="FF0000"/>
          <w:lang w:val="uk-UA"/>
        </w:rPr>
      </w:pPr>
    </w:p>
    <w:p w:rsidR="001C2EC0" w:rsidRDefault="001C2EC0" w:rsidP="001C2EC0">
      <w:pPr>
        <w:spacing w:line="264" w:lineRule="auto"/>
        <w:jc w:val="center"/>
        <w:rPr>
          <w:i/>
          <w:lang w:val="uk-UA"/>
        </w:rPr>
      </w:pPr>
      <w:r>
        <w:rPr>
          <w:i/>
          <w:lang w:val="uk-UA"/>
        </w:rPr>
        <w:t>Гриф надано Методичною радою КПІ ім. Ігоря Сікорського</w:t>
      </w:r>
    </w:p>
    <w:p w:rsidR="001C2EC0" w:rsidRDefault="001C2EC0" w:rsidP="001C2EC0">
      <w:pPr>
        <w:spacing w:line="264" w:lineRule="auto"/>
        <w:jc w:val="center"/>
        <w:rPr>
          <w:i/>
          <w:lang w:val="uk-UA"/>
        </w:rPr>
      </w:pPr>
      <w:r>
        <w:rPr>
          <w:i/>
          <w:lang w:val="uk-UA"/>
        </w:rPr>
        <w:t xml:space="preserve">(протокол № </w:t>
      </w:r>
      <w:r>
        <w:rPr>
          <w:i/>
        </w:rPr>
        <w:t xml:space="preserve">5 </w:t>
      </w:r>
      <w:r>
        <w:rPr>
          <w:i/>
          <w:lang w:val="uk-UA"/>
        </w:rPr>
        <w:t xml:space="preserve"> від 26 травня</w:t>
      </w:r>
      <w:r w:rsidRPr="0003468C">
        <w:rPr>
          <w:i/>
        </w:rPr>
        <w:t xml:space="preserve"> </w:t>
      </w:r>
      <w:r>
        <w:rPr>
          <w:i/>
          <w:lang w:val="uk-UA"/>
        </w:rPr>
        <w:t>20</w:t>
      </w:r>
      <w:r>
        <w:rPr>
          <w:i/>
        </w:rPr>
        <w:t>22</w:t>
      </w:r>
      <w:r>
        <w:rPr>
          <w:i/>
          <w:lang w:val="uk-UA"/>
        </w:rPr>
        <w:t xml:space="preserve"> р.) </w:t>
      </w:r>
      <w:r>
        <w:rPr>
          <w:i/>
          <w:lang w:val="uk-UA"/>
        </w:rPr>
        <w:br/>
        <w:t>за поданням Вченої ради НН ІЕЕ (протокол №7 від 21 лютого 2022 р.)</w:t>
      </w:r>
    </w:p>
    <w:p w:rsidR="001C2EC0" w:rsidRDefault="001C2EC0" w:rsidP="001C2EC0">
      <w:pPr>
        <w:spacing w:line="264" w:lineRule="auto"/>
        <w:ind w:firstLine="851"/>
        <w:jc w:val="center"/>
        <w:rPr>
          <w:spacing w:val="20"/>
          <w:lang w:val="uk-UA"/>
        </w:rPr>
      </w:pPr>
    </w:p>
    <w:p w:rsidR="00BE0350" w:rsidRPr="000D45E4" w:rsidRDefault="00BE0350" w:rsidP="00BE0350">
      <w:pPr>
        <w:spacing w:line="264" w:lineRule="auto"/>
        <w:ind w:firstLine="851"/>
        <w:jc w:val="center"/>
        <w:rPr>
          <w:spacing w:val="20"/>
          <w:lang w:val="uk-UA"/>
        </w:rPr>
      </w:pPr>
      <w:r w:rsidRPr="000D45E4">
        <w:rPr>
          <w:spacing w:val="20"/>
          <w:lang w:val="uk-UA"/>
        </w:rPr>
        <w:t>Електронне мережне навчальне видання</w:t>
      </w:r>
    </w:p>
    <w:p w:rsidR="00AD3B4E" w:rsidRDefault="00AD3B4E" w:rsidP="00AD3B4E">
      <w:pPr>
        <w:spacing w:line="264" w:lineRule="auto"/>
        <w:ind w:firstLine="851"/>
        <w:jc w:val="center"/>
        <w:rPr>
          <w:sz w:val="26"/>
          <w:szCs w:val="26"/>
          <w:lang w:val="uk-UA"/>
        </w:rPr>
      </w:pPr>
      <w:r>
        <w:rPr>
          <w:i/>
          <w:sz w:val="26"/>
          <w:szCs w:val="26"/>
          <w:lang w:val="uk-UA"/>
        </w:rPr>
        <w:t>Дубовик Володимир Григорович</w:t>
      </w:r>
      <w:r>
        <w:rPr>
          <w:sz w:val="26"/>
          <w:szCs w:val="26"/>
          <w:lang w:val="uk-UA"/>
        </w:rPr>
        <w:t>, ст.викл</w:t>
      </w:r>
      <w:r w:rsidRPr="005F42DE">
        <w:rPr>
          <w:sz w:val="26"/>
          <w:szCs w:val="26"/>
          <w:lang w:val="uk-UA"/>
        </w:rPr>
        <w:t>.</w:t>
      </w:r>
    </w:p>
    <w:p w:rsidR="00AD3B4E" w:rsidRDefault="00AD3B4E" w:rsidP="00AD3B4E">
      <w:pPr>
        <w:spacing w:line="264" w:lineRule="auto"/>
        <w:ind w:firstLine="851"/>
        <w:jc w:val="center"/>
        <w:rPr>
          <w:sz w:val="26"/>
          <w:szCs w:val="26"/>
          <w:lang w:val="uk-UA"/>
        </w:rPr>
      </w:pPr>
      <w:r>
        <w:rPr>
          <w:i/>
          <w:sz w:val="26"/>
          <w:szCs w:val="26"/>
          <w:lang w:val="uk-UA"/>
        </w:rPr>
        <w:t xml:space="preserve">Городецький Віктор </w:t>
      </w:r>
      <w:r w:rsidRPr="007734D7">
        <w:rPr>
          <w:i/>
          <w:sz w:val="26"/>
          <w:szCs w:val="26"/>
          <w:lang w:val="uk-UA"/>
        </w:rPr>
        <w:t>Георгійович</w:t>
      </w:r>
      <w:r w:rsidRPr="007734D7">
        <w:rPr>
          <w:sz w:val="26"/>
          <w:szCs w:val="26"/>
          <w:lang w:val="uk-UA"/>
        </w:rPr>
        <w:t xml:space="preserve">, канд. </w:t>
      </w:r>
      <w:r w:rsidR="007734D7" w:rsidRPr="007734D7">
        <w:rPr>
          <w:sz w:val="26"/>
          <w:szCs w:val="26"/>
          <w:lang w:val="uk-UA"/>
        </w:rPr>
        <w:t>фіз-мат</w:t>
      </w:r>
      <w:r w:rsidRPr="007734D7">
        <w:rPr>
          <w:sz w:val="26"/>
          <w:szCs w:val="26"/>
          <w:lang w:val="uk-UA"/>
        </w:rPr>
        <w:t>. наук, доцент</w:t>
      </w:r>
      <w:r w:rsidRPr="005F42DE">
        <w:rPr>
          <w:sz w:val="26"/>
          <w:szCs w:val="26"/>
          <w:lang w:val="uk-UA"/>
        </w:rPr>
        <w:t>.</w:t>
      </w:r>
    </w:p>
    <w:p w:rsidR="00BE0350" w:rsidRDefault="00BE0350" w:rsidP="00BE0350">
      <w:pPr>
        <w:spacing w:line="264" w:lineRule="auto"/>
        <w:ind w:firstLine="851"/>
        <w:jc w:val="center"/>
        <w:rPr>
          <w:sz w:val="26"/>
          <w:szCs w:val="26"/>
          <w:lang w:val="uk-UA"/>
        </w:rPr>
      </w:pPr>
    </w:p>
    <w:p w:rsidR="00C3682E" w:rsidRPr="00C3682E" w:rsidRDefault="00C3682E" w:rsidP="00C3682E">
      <w:pPr>
        <w:spacing w:line="264" w:lineRule="auto"/>
        <w:ind w:firstLine="426"/>
        <w:jc w:val="center"/>
        <w:rPr>
          <w:b/>
          <w:caps/>
          <w:sz w:val="32"/>
          <w:szCs w:val="32"/>
          <w:lang w:val="uk-UA"/>
        </w:rPr>
      </w:pPr>
      <w:r w:rsidRPr="00C3682E">
        <w:rPr>
          <w:b/>
          <w:caps/>
          <w:sz w:val="32"/>
          <w:szCs w:val="32"/>
          <w:lang w:val="uk-UA"/>
        </w:rPr>
        <w:t>Автоматизація технологічних процесів, установок і комплексів-2.  Автоматизація технологічних процесів</w:t>
      </w:r>
    </w:p>
    <w:p w:rsidR="00BE0350" w:rsidRPr="000B7705" w:rsidRDefault="00BE0350" w:rsidP="00BE0350">
      <w:pPr>
        <w:spacing w:line="264" w:lineRule="auto"/>
        <w:ind w:firstLine="851"/>
        <w:jc w:val="center"/>
        <w:rPr>
          <w:b/>
          <w:caps/>
          <w:sz w:val="20"/>
          <w:szCs w:val="20"/>
          <w:lang w:val="uk-UA"/>
        </w:rPr>
      </w:pPr>
    </w:p>
    <w:p w:rsidR="00BE0350" w:rsidRDefault="00BE0350" w:rsidP="00BE0350">
      <w:pPr>
        <w:spacing w:line="264" w:lineRule="auto"/>
        <w:jc w:val="center"/>
        <w:rPr>
          <w:sz w:val="26"/>
          <w:szCs w:val="26"/>
          <w:lang w:val="uk-UA"/>
        </w:rPr>
      </w:pPr>
      <w:r>
        <w:rPr>
          <w:b/>
          <w:caps/>
          <w:sz w:val="28"/>
          <w:szCs w:val="28"/>
          <w:lang w:val="uk-UA"/>
        </w:rPr>
        <w:t>ЛАБОРАТОРНИЙ</w:t>
      </w:r>
      <w:r w:rsidRPr="00D62865">
        <w:rPr>
          <w:b/>
          <w:caps/>
          <w:sz w:val="28"/>
          <w:szCs w:val="28"/>
          <w:lang w:val="uk-UA"/>
        </w:rPr>
        <w:t xml:space="preserve"> ПРАКТИКУМ</w:t>
      </w:r>
    </w:p>
    <w:p w:rsidR="00BE0350" w:rsidRPr="000B7705" w:rsidRDefault="00BE0350" w:rsidP="00BE0350">
      <w:pPr>
        <w:spacing w:line="264" w:lineRule="auto"/>
        <w:ind w:firstLine="851"/>
        <w:rPr>
          <w:sz w:val="20"/>
          <w:szCs w:val="20"/>
          <w:lang w:val="uk-UA"/>
        </w:rPr>
      </w:pPr>
    </w:p>
    <w:p w:rsidR="00AD3B4E" w:rsidRDefault="00C46806" w:rsidP="00BE0350">
      <w:pPr>
        <w:spacing w:line="264" w:lineRule="auto"/>
        <w:ind w:firstLine="851"/>
        <w:jc w:val="both"/>
        <w:rPr>
          <w:lang w:val="uk-UA"/>
        </w:rPr>
      </w:pPr>
      <w:r w:rsidRPr="00C46806">
        <w:rPr>
          <w:lang w:val="uk-UA"/>
        </w:rPr>
        <w:t>Автоматизація технологічних процесів, установок і комплексів</w:t>
      </w:r>
      <w:r w:rsidRPr="00C46806">
        <w:t>-2</w:t>
      </w:r>
      <w:r w:rsidRPr="00C46806">
        <w:rPr>
          <w:lang w:val="uk-UA"/>
        </w:rPr>
        <w:t>. Автоматизація технологічних процесів</w:t>
      </w:r>
      <w:r w:rsidR="00BE0350" w:rsidRPr="0010152E">
        <w:rPr>
          <w:lang w:val="uk-UA"/>
        </w:rPr>
        <w:t>:</w:t>
      </w:r>
      <w:r w:rsidR="00BE0350">
        <w:rPr>
          <w:lang w:val="uk-UA"/>
        </w:rPr>
        <w:t>лабораторний</w:t>
      </w:r>
      <w:r w:rsidR="00BE0350" w:rsidRPr="0010152E">
        <w:rPr>
          <w:lang w:val="uk-UA"/>
        </w:rPr>
        <w:t xml:space="preserve"> практикум [Електронний ресурс]: навч. посіб. для здобувачів ступеня бакалавра за освітньою програмою «Інжиніринг автоматизованих електротехнічних комплексів»</w:t>
      </w:r>
      <w:r w:rsidR="00BE0350">
        <w:rPr>
          <w:lang w:val="uk-UA"/>
        </w:rPr>
        <w:t>, «</w:t>
      </w:r>
      <w:r w:rsidR="00BE0350" w:rsidRPr="0010152E">
        <w:rPr>
          <w:lang w:val="uk-UA"/>
        </w:rPr>
        <w:t>Інжиніринг інтелектуальних електротехнічних та мехатронних комплексів</w:t>
      </w:r>
      <w:r w:rsidR="00BE0350">
        <w:rPr>
          <w:lang w:val="uk-UA"/>
        </w:rPr>
        <w:t>»</w:t>
      </w:r>
      <w:r w:rsidR="00AD3B4E">
        <w:rPr>
          <w:lang w:val="uk-UA"/>
        </w:rPr>
        <w:t>/</w:t>
      </w:r>
      <w:r w:rsidR="00AD3B4E" w:rsidRPr="00AD3B4E">
        <w:rPr>
          <w:lang w:val="uk-UA"/>
        </w:rPr>
        <w:t>В.Г. Дубовик, В.Г. Городецький</w:t>
      </w:r>
      <w:r w:rsidR="00BE0350" w:rsidRPr="0010152E">
        <w:rPr>
          <w:lang w:val="uk-UA"/>
        </w:rPr>
        <w:t xml:space="preserve">; КПІ ім. Ігоря Сікорського. – Електронні текстові дані (1 файл: </w:t>
      </w:r>
      <w:r w:rsidR="0067298B" w:rsidRPr="00582D86">
        <w:rPr>
          <w:lang w:val="uk-UA"/>
        </w:rPr>
        <w:t>1</w:t>
      </w:r>
      <w:r w:rsidR="00582D86" w:rsidRPr="00582D86">
        <w:rPr>
          <w:lang w:val="uk-UA"/>
        </w:rPr>
        <w:t>1</w:t>
      </w:r>
      <w:r w:rsidR="00BE0350" w:rsidRPr="00582D86">
        <w:rPr>
          <w:lang w:val="uk-UA"/>
        </w:rPr>
        <w:t>,</w:t>
      </w:r>
      <w:r w:rsidR="00582D86" w:rsidRPr="00582D86">
        <w:rPr>
          <w:lang w:val="uk-UA"/>
        </w:rPr>
        <w:t>25</w:t>
      </w:r>
      <w:r w:rsidR="00BE0350" w:rsidRPr="0010152E">
        <w:rPr>
          <w:lang w:val="uk-UA"/>
        </w:rPr>
        <w:t>Мбайт).–Київ: КПІ ім. Ігоря Сікорського, 202</w:t>
      </w:r>
      <w:r w:rsidR="003F700C">
        <w:rPr>
          <w:lang w:val="uk-UA"/>
        </w:rPr>
        <w:t>2</w:t>
      </w:r>
      <w:r w:rsidR="00BE0350" w:rsidRPr="0010152E">
        <w:rPr>
          <w:lang w:val="uk-UA"/>
        </w:rPr>
        <w:t xml:space="preserve">. – </w:t>
      </w:r>
      <w:r w:rsidR="003F700C">
        <w:rPr>
          <w:lang w:val="uk-UA"/>
        </w:rPr>
        <w:t>1</w:t>
      </w:r>
      <w:r w:rsidR="0067298B">
        <w:rPr>
          <w:lang w:val="uk-UA"/>
        </w:rPr>
        <w:t>4</w:t>
      </w:r>
      <w:r w:rsidR="001C2EC0" w:rsidRPr="0003468C">
        <w:t>8</w:t>
      </w:r>
      <w:r w:rsidR="00BE0350" w:rsidRPr="0010152E">
        <w:rPr>
          <w:lang w:val="uk-UA"/>
        </w:rPr>
        <w:t xml:space="preserve"> с.</w:t>
      </w:r>
    </w:p>
    <w:p w:rsidR="00BE0350" w:rsidRPr="005F42DE" w:rsidRDefault="00BE0350" w:rsidP="00BE0350">
      <w:pPr>
        <w:spacing w:line="264" w:lineRule="auto"/>
        <w:ind w:firstLine="851"/>
        <w:jc w:val="both"/>
        <w:rPr>
          <w:lang w:val="uk-UA"/>
        </w:rPr>
      </w:pPr>
      <w:r w:rsidRPr="00531BC4">
        <w:rPr>
          <w:lang w:val="uk-UA"/>
        </w:rPr>
        <w:t xml:space="preserve">У представленому посібнику викладено </w:t>
      </w:r>
      <w:r>
        <w:rPr>
          <w:lang w:val="uk-UA"/>
        </w:rPr>
        <w:t>основні положення щодо виконання лабораторних</w:t>
      </w:r>
      <w:r w:rsidRPr="00213987">
        <w:rPr>
          <w:lang w:val="uk-UA"/>
        </w:rPr>
        <w:t xml:space="preserve"> робіт, тематика яких обіймає розділи </w:t>
      </w:r>
      <w:r w:rsidR="00581E77">
        <w:rPr>
          <w:lang w:val="uk-UA"/>
        </w:rPr>
        <w:t xml:space="preserve">даного </w:t>
      </w:r>
      <w:r w:rsidRPr="00213987">
        <w:rPr>
          <w:lang w:val="uk-UA"/>
        </w:rPr>
        <w:t xml:space="preserve">курсу. Навчальне видання до виконання </w:t>
      </w:r>
      <w:r>
        <w:rPr>
          <w:lang w:val="uk-UA"/>
        </w:rPr>
        <w:t>лабораторних</w:t>
      </w:r>
      <w:r w:rsidRPr="00213987">
        <w:rPr>
          <w:lang w:val="uk-UA"/>
        </w:rPr>
        <w:t xml:space="preserve"> робіт містить основні теоретичні відомості, програму роботи, вказівки для її виконання, зміст звіту та контрольні запитання. </w:t>
      </w:r>
    </w:p>
    <w:p w:rsidR="00BE0350" w:rsidRPr="00E95C72" w:rsidRDefault="00BE0350" w:rsidP="00BE0350">
      <w:pPr>
        <w:spacing w:line="264" w:lineRule="auto"/>
        <w:ind w:firstLine="851"/>
        <w:jc w:val="both"/>
        <w:rPr>
          <w:lang w:val="uk-UA"/>
        </w:rPr>
      </w:pPr>
      <w:r w:rsidRPr="00197F9F">
        <w:rPr>
          <w:lang w:val="uk-UA"/>
        </w:rPr>
        <w:t xml:space="preserve"> В лабораторному практикумі висвітлено </w:t>
      </w:r>
      <w:r w:rsidR="00581E77">
        <w:rPr>
          <w:lang w:val="uk-UA"/>
        </w:rPr>
        <w:t xml:space="preserve">також </w:t>
      </w:r>
      <w:r w:rsidRPr="00197F9F">
        <w:rPr>
          <w:lang w:val="uk-UA"/>
        </w:rPr>
        <w:t xml:space="preserve">питання імітування системи з дискретним часом з використанням </w:t>
      </w:r>
      <w:r w:rsidR="00581E77">
        <w:rPr>
          <w:lang w:val="uk-UA"/>
        </w:rPr>
        <w:t xml:space="preserve">пакету </w:t>
      </w:r>
      <w:r w:rsidRPr="00197F9F">
        <w:rPr>
          <w:lang w:val="uk-UA"/>
        </w:rPr>
        <w:t>Simulink, який є інструментом Matlab. Розглянуто основні підходи до побудови систем керування електроприводом,що дає змогу максимально спростити розв’язання навчальних та інженерних задач, що постають перед студентами та фахівцями.</w:t>
      </w:r>
    </w:p>
    <w:p w:rsidR="00BE0350" w:rsidRPr="000D45E4" w:rsidRDefault="00BE0350" w:rsidP="00BE0350">
      <w:pPr>
        <w:spacing w:line="264" w:lineRule="auto"/>
        <w:ind w:firstLine="851"/>
        <w:jc w:val="both"/>
        <w:rPr>
          <w:sz w:val="26"/>
          <w:szCs w:val="26"/>
          <w:lang w:val="uk-UA"/>
        </w:rPr>
      </w:pPr>
      <w:r w:rsidRPr="005F42DE">
        <w:rPr>
          <w:lang w:val="uk-UA"/>
        </w:rPr>
        <w:t>Навчальне видання</w:t>
      </w:r>
      <w:r>
        <w:rPr>
          <w:lang w:val="uk-UA"/>
        </w:rPr>
        <w:t xml:space="preserve"> призначене для здобувачів ступеня бакалавра за спеціальністю 141 «Електроенергетика, електротехніка та електромеханіка», освітньою програмою «Інжиніринг автоматизованих електротехнічних комплексів», </w:t>
      </w:r>
      <w:bookmarkStart w:id="0" w:name="_Hlk65590565"/>
      <w:r>
        <w:rPr>
          <w:lang w:val="uk-UA"/>
        </w:rPr>
        <w:t>«</w:t>
      </w:r>
      <w:r w:rsidRPr="0010152E">
        <w:rPr>
          <w:lang w:val="uk-UA"/>
        </w:rPr>
        <w:t>Інжиніринг інтелектуальних електротехнічних та мехатронних комплексів</w:t>
      </w:r>
      <w:r>
        <w:rPr>
          <w:lang w:val="uk-UA"/>
        </w:rPr>
        <w:t>».</w:t>
      </w:r>
    </w:p>
    <w:bookmarkEnd w:id="0"/>
    <w:p w:rsidR="00BE0350" w:rsidRPr="0009714E" w:rsidRDefault="00BE0350" w:rsidP="00BE0350">
      <w:pPr>
        <w:spacing w:line="264" w:lineRule="auto"/>
        <w:ind w:firstLine="851"/>
        <w:jc w:val="right"/>
        <w:rPr>
          <w:lang w:val="uk-UA"/>
        </w:rPr>
      </w:pPr>
      <w:r w:rsidRPr="0009714E">
        <w:rPr>
          <w:lang w:val="uk-UA"/>
        </w:rPr>
        <w:sym w:font="Symbol" w:char="F0E3"/>
      </w:r>
      <w:r>
        <w:rPr>
          <w:lang w:val="uk-UA"/>
        </w:rPr>
        <w:t>В.Г.Дубовик</w:t>
      </w:r>
      <w:r w:rsidRPr="0009714E">
        <w:rPr>
          <w:lang w:val="uk-UA"/>
        </w:rPr>
        <w:t>,</w:t>
      </w:r>
      <w:r>
        <w:rPr>
          <w:lang w:val="uk-UA"/>
        </w:rPr>
        <w:t xml:space="preserve"> В.Г. Городецький</w:t>
      </w:r>
      <w:r w:rsidRPr="0009714E">
        <w:rPr>
          <w:lang w:val="uk-UA"/>
        </w:rPr>
        <w:t>, 202</w:t>
      </w:r>
      <w:r>
        <w:rPr>
          <w:lang w:val="uk-UA"/>
        </w:rPr>
        <w:t>2</w:t>
      </w:r>
    </w:p>
    <w:p w:rsidR="00BE0350" w:rsidRPr="0009714E" w:rsidRDefault="00BE0350" w:rsidP="00BE0350">
      <w:pPr>
        <w:spacing w:line="264" w:lineRule="auto"/>
        <w:ind w:firstLine="851"/>
        <w:jc w:val="right"/>
        <w:rPr>
          <w:lang w:val="uk-UA"/>
        </w:rPr>
      </w:pPr>
      <w:r w:rsidRPr="0009714E">
        <w:rPr>
          <w:lang w:val="uk-UA"/>
        </w:rPr>
        <w:sym w:font="Symbol" w:char="F0E3"/>
      </w:r>
      <w:r w:rsidRPr="0009714E">
        <w:rPr>
          <w:lang w:val="uk-UA"/>
        </w:rPr>
        <w:t xml:space="preserve"> КПІ ім. Ігоря Сікорського, 202</w:t>
      </w:r>
      <w:r>
        <w:rPr>
          <w:lang w:val="uk-UA"/>
        </w:rPr>
        <w:t>2</w:t>
      </w:r>
    </w:p>
    <w:p w:rsidR="00840A75" w:rsidRPr="001C2EC0" w:rsidRDefault="00840A75" w:rsidP="00C70E6A">
      <w:pPr>
        <w:pStyle w:val="MTDisplayEquation"/>
        <w:ind w:firstLine="851"/>
        <w:jc w:val="center"/>
      </w:pPr>
    </w:p>
    <w:p w:rsidR="00C70E6A" w:rsidRDefault="00C70E6A" w:rsidP="00C70E6A">
      <w:pPr>
        <w:pStyle w:val="MTDisplayEquation"/>
        <w:ind w:firstLine="851"/>
        <w:jc w:val="center"/>
        <w:rPr>
          <w:lang w:val="uk-UA"/>
        </w:rPr>
      </w:pPr>
      <w:r w:rsidRPr="0003715D">
        <w:rPr>
          <w:lang w:val="uk-UA"/>
        </w:rPr>
        <w:t>З М І С Т</w:t>
      </w:r>
    </w:p>
    <w:p w:rsidR="00C70E6A" w:rsidRPr="00C50BE7" w:rsidRDefault="00C70E6A" w:rsidP="00C70E6A">
      <w:pPr>
        <w:rPr>
          <w:lang w:val="uk-UA"/>
        </w:rPr>
      </w:pPr>
    </w:p>
    <w:p w:rsidR="00C70E6A" w:rsidRPr="00C82DD1" w:rsidRDefault="00020048" w:rsidP="007D64A0">
      <w:pPr>
        <w:pStyle w:val="21"/>
        <w:rPr>
          <w:lang w:val="en-US"/>
        </w:rPr>
      </w:pPr>
      <w:r w:rsidRPr="00C82DD1">
        <w:fldChar w:fldCharType="begin"/>
      </w:r>
      <w:r w:rsidR="00C70E6A" w:rsidRPr="00C82DD1">
        <w:instrText>TOC</w:instrText>
      </w:r>
      <w:r w:rsidR="00C70E6A" w:rsidRPr="00C82DD1">
        <w:rPr>
          <w:lang w:val="uk-UA"/>
        </w:rPr>
        <w:instrText xml:space="preserve"> \</w:instrText>
      </w:r>
      <w:r w:rsidR="00C70E6A" w:rsidRPr="00C82DD1">
        <w:instrText>o</w:instrText>
      </w:r>
      <w:r w:rsidR="00C70E6A" w:rsidRPr="00C82DD1">
        <w:rPr>
          <w:lang w:val="uk-UA"/>
        </w:rPr>
        <w:instrText xml:space="preserve"> "1-3" \</w:instrText>
      </w:r>
      <w:r w:rsidR="00C70E6A" w:rsidRPr="00C82DD1">
        <w:instrText>h</w:instrText>
      </w:r>
      <w:r w:rsidR="00C70E6A" w:rsidRPr="00C82DD1">
        <w:rPr>
          <w:lang w:val="uk-UA"/>
        </w:rPr>
        <w:instrText xml:space="preserve"> \</w:instrText>
      </w:r>
      <w:r w:rsidR="00C70E6A" w:rsidRPr="00C82DD1">
        <w:instrText>z</w:instrText>
      </w:r>
      <w:r w:rsidR="00C70E6A" w:rsidRPr="00C82DD1">
        <w:rPr>
          <w:lang w:val="uk-UA"/>
        </w:rPr>
        <w:instrText xml:space="preserve"> \</w:instrText>
      </w:r>
      <w:r w:rsidR="00C70E6A" w:rsidRPr="00C82DD1">
        <w:instrText>u</w:instrText>
      </w:r>
      <w:r w:rsidRPr="00C82DD1">
        <w:fldChar w:fldCharType="separate"/>
      </w:r>
      <w:hyperlink w:anchor="vst" w:history="1">
        <w:r w:rsidR="00C70E6A" w:rsidRPr="00C82DD1">
          <w:rPr>
            <w:rStyle w:val="a3"/>
            <w:noProof/>
            <w:color w:val="auto"/>
            <w:u w:val="none"/>
            <w:lang w:val="uk-UA"/>
          </w:rPr>
          <w:t>Вступ</w:t>
        </w:r>
        <w:r w:rsidR="00C70E6A" w:rsidRPr="00C82DD1">
          <w:rPr>
            <w:noProof/>
            <w:webHidden/>
          </w:rPr>
          <w:tab/>
        </w:r>
      </w:hyperlink>
      <w:r w:rsidR="00C82DD1" w:rsidRPr="00C82DD1">
        <w:rPr>
          <w:noProof/>
          <w:lang w:val="en-US"/>
        </w:rPr>
        <w:t>4</w:t>
      </w:r>
    </w:p>
    <w:p w:rsidR="00C70E6A" w:rsidRPr="00C82DD1" w:rsidRDefault="00020048" w:rsidP="007D64A0">
      <w:pPr>
        <w:pStyle w:val="21"/>
        <w:rPr>
          <w:rStyle w:val="a3"/>
          <w:bCs/>
          <w:noProof/>
          <w:color w:val="auto"/>
          <w:u w:val="none"/>
          <w:lang w:val="en-US"/>
        </w:rPr>
      </w:pPr>
      <w:hyperlink w:anchor="bezpeka" w:history="1">
        <w:r w:rsidR="006C4948" w:rsidRPr="003169D7">
          <w:rPr>
            <w:rStyle w:val="a3"/>
            <w:bCs/>
            <w:noProof/>
            <w:lang w:val="uk-UA"/>
          </w:rPr>
          <w:t>Заходи безпеки під час виконання лабораторних робіт</w:t>
        </w:r>
      </w:hyperlink>
      <w:r w:rsidR="00AE3001" w:rsidRPr="00C82DD1">
        <w:rPr>
          <w:rStyle w:val="a3"/>
          <w:bCs/>
          <w:noProof/>
          <w:color w:val="auto"/>
          <w:u w:val="none"/>
          <w:lang w:val="uk-UA"/>
        </w:rPr>
        <w:t>………………</w:t>
      </w:r>
      <w:r w:rsidR="006F336B">
        <w:rPr>
          <w:rStyle w:val="a3"/>
          <w:bCs/>
          <w:noProof/>
          <w:color w:val="auto"/>
          <w:u w:val="none"/>
          <w:lang w:val="uk-UA"/>
        </w:rPr>
        <w:t>………</w:t>
      </w:r>
      <w:r w:rsidR="00AE3001" w:rsidRPr="00C82DD1">
        <w:rPr>
          <w:rStyle w:val="a3"/>
          <w:bCs/>
          <w:noProof/>
          <w:color w:val="auto"/>
          <w:u w:val="none"/>
          <w:lang w:val="uk-UA"/>
        </w:rPr>
        <w:t>…</w:t>
      </w:r>
      <w:r w:rsidR="00147310">
        <w:rPr>
          <w:rStyle w:val="a3"/>
          <w:bCs/>
          <w:noProof/>
          <w:color w:val="auto"/>
          <w:u w:val="none"/>
          <w:lang w:val="uk-UA"/>
        </w:rPr>
        <w:t>.</w:t>
      </w:r>
      <w:r w:rsidR="00C82DD1" w:rsidRPr="00C82DD1">
        <w:rPr>
          <w:rStyle w:val="a3"/>
          <w:bCs/>
          <w:noProof/>
          <w:color w:val="auto"/>
          <w:u w:val="none"/>
          <w:lang w:val="uk-UA"/>
        </w:rPr>
        <w:t>…</w:t>
      </w:r>
      <w:r w:rsidR="00C82DD1" w:rsidRPr="00C82DD1">
        <w:rPr>
          <w:rStyle w:val="a3"/>
          <w:bCs/>
          <w:noProof/>
          <w:color w:val="auto"/>
          <w:u w:val="none"/>
          <w:lang w:val="en-US"/>
        </w:rPr>
        <w:t>…5</w:t>
      </w:r>
    </w:p>
    <w:p w:rsidR="00C70E6A" w:rsidRPr="00917145" w:rsidRDefault="00020048" w:rsidP="007D64A0">
      <w:pPr>
        <w:pStyle w:val="21"/>
        <w:rPr>
          <w:rStyle w:val="a3"/>
          <w:rFonts w:asciiTheme="minorHAnsi" w:eastAsiaTheme="minorEastAsia" w:hAnsiTheme="minorHAnsi" w:cstheme="minorBidi"/>
          <w:noProof/>
        </w:rPr>
      </w:pPr>
      <w:r>
        <w:rPr>
          <w:noProof/>
          <w:lang w:val="uk-UA"/>
        </w:rPr>
        <w:fldChar w:fldCharType="begin"/>
      </w:r>
      <w:r w:rsidR="00917145">
        <w:rPr>
          <w:noProof/>
          <w:lang w:val="uk-UA"/>
        </w:rPr>
        <w:instrText xml:space="preserve"> HYPERLINK  \l "lr1" </w:instrText>
      </w:r>
      <w:r>
        <w:rPr>
          <w:noProof/>
          <w:lang w:val="uk-UA"/>
        </w:rPr>
        <w:fldChar w:fldCharType="separate"/>
      </w:r>
      <w:r w:rsidR="00C70E6A" w:rsidRPr="00917145">
        <w:rPr>
          <w:rStyle w:val="a3"/>
          <w:noProof/>
          <w:lang w:val="uk-UA"/>
        </w:rPr>
        <w:t xml:space="preserve">Лабораторна робота №1. </w:t>
      </w:r>
      <w:r w:rsidR="00A90AAE" w:rsidRPr="00917145">
        <w:rPr>
          <w:rStyle w:val="a3"/>
        </w:rPr>
        <w:t>Дослідження автоматизованої системи керування режимами вентиляторної установки з вентильним  електродвигуном</w:t>
      </w:r>
      <w:r w:rsidR="00C70E6A" w:rsidRPr="00917145">
        <w:rPr>
          <w:rStyle w:val="a3"/>
          <w:noProof/>
          <w:webHidden/>
        </w:rPr>
        <w:tab/>
      </w:r>
      <w:r w:rsidR="00147310" w:rsidRPr="00917145">
        <w:rPr>
          <w:rStyle w:val="a3"/>
          <w:noProof/>
          <w:webHidden/>
        </w:rPr>
        <w:t>6</w:t>
      </w:r>
    </w:p>
    <w:p w:rsidR="00C70E6A" w:rsidRPr="00917145" w:rsidRDefault="00020048" w:rsidP="007D64A0">
      <w:pPr>
        <w:spacing w:line="360" w:lineRule="auto"/>
        <w:ind w:firstLine="709"/>
        <w:rPr>
          <w:rStyle w:val="a3"/>
          <w:rFonts w:asciiTheme="minorHAnsi" w:eastAsiaTheme="minorEastAsia" w:hAnsiTheme="minorHAnsi" w:cstheme="minorBidi"/>
          <w:noProof/>
        </w:rPr>
      </w:pPr>
      <w:r>
        <w:rPr>
          <w:noProof/>
          <w:lang w:val="uk-UA"/>
        </w:rPr>
        <w:fldChar w:fldCharType="end"/>
      </w:r>
      <w:r>
        <w:rPr>
          <w:noProof/>
          <w:lang w:val="uk-UA"/>
        </w:rPr>
        <w:fldChar w:fldCharType="begin"/>
      </w:r>
      <w:r w:rsidR="00917145">
        <w:rPr>
          <w:noProof/>
          <w:lang w:val="uk-UA"/>
        </w:rPr>
        <w:instrText xml:space="preserve"> HYPERLINK  \l "lr2" </w:instrText>
      </w:r>
      <w:r>
        <w:rPr>
          <w:noProof/>
          <w:lang w:val="uk-UA"/>
        </w:rPr>
        <w:fldChar w:fldCharType="separate"/>
      </w:r>
      <w:r w:rsidR="00C70E6A" w:rsidRPr="00917145">
        <w:rPr>
          <w:rStyle w:val="a3"/>
          <w:noProof/>
          <w:lang w:val="uk-UA"/>
        </w:rPr>
        <w:t xml:space="preserve">Лабораторна робота №2. </w:t>
      </w:r>
      <w:r w:rsidR="00A90AAE" w:rsidRPr="00917145">
        <w:rPr>
          <w:rStyle w:val="a3"/>
          <w:bCs/>
          <w:lang w:val="uk-UA"/>
        </w:rPr>
        <w:t>Дослідження режимів автоматизованої системи  керування насосною установкою з  перетворювачем частоти</w:t>
      </w:r>
      <w:r w:rsidR="00A90AAE" w:rsidRPr="00917145">
        <w:rPr>
          <w:rStyle w:val="a3"/>
          <w:bCs/>
          <w:lang w:val="en-US"/>
        </w:rPr>
        <w:t>…………………………</w:t>
      </w:r>
      <w:r w:rsidR="00147310" w:rsidRPr="00917145">
        <w:rPr>
          <w:rStyle w:val="a3"/>
          <w:bCs/>
        </w:rPr>
        <w:t>……………</w:t>
      </w:r>
      <w:r w:rsidR="00A90AAE" w:rsidRPr="00917145">
        <w:rPr>
          <w:rStyle w:val="a3"/>
          <w:bCs/>
          <w:lang w:val="en-US"/>
        </w:rPr>
        <w:t>….</w:t>
      </w:r>
      <w:r w:rsidR="00147310" w:rsidRPr="00917145">
        <w:rPr>
          <w:rStyle w:val="a3"/>
          <w:bCs/>
        </w:rPr>
        <w:t>5</w:t>
      </w:r>
      <w:r w:rsidRPr="00917145">
        <w:rPr>
          <w:rStyle w:val="a3"/>
          <w:noProof/>
          <w:webHidden/>
        </w:rPr>
        <w:fldChar w:fldCharType="begin"/>
      </w:r>
      <w:r w:rsidR="00C70E6A" w:rsidRPr="00917145">
        <w:rPr>
          <w:rStyle w:val="a3"/>
          <w:noProof/>
          <w:webHidden/>
        </w:rPr>
        <w:instrText xml:space="preserve"> PAGEREF _Toc65592246 \h </w:instrText>
      </w:r>
      <w:r w:rsidRPr="00917145">
        <w:rPr>
          <w:rStyle w:val="a3"/>
          <w:noProof/>
          <w:webHidden/>
        </w:rPr>
      </w:r>
      <w:r w:rsidRPr="00917145">
        <w:rPr>
          <w:rStyle w:val="a3"/>
          <w:noProof/>
          <w:webHidden/>
        </w:rPr>
        <w:fldChar w:fldCharType="separate"/>
      </w:r>
      <w:r w:rsidR="00C70E6A" w:rsidRPr="00917145">
        <w:rPr>
          <w:rStyle w:val="a3"/>
          <w:noProof/>
          <w:webHidden/>
        </w:rPr>
        <w:t>1</w:t>
      </w:r>
      <w:r w:rsidRPr="00917145">
        <w:rPr>
          <w:rStyle w:val="a3"/>
          <w:noProof/>
          <w:webHidden/>
        </w:rPr>
        <w:fldChar w:fldCharType="end"/>
      </w:r>
    </w:p>
    <w:p w:rsidR="006F336B" w:rsidRDefault="00020048" w:rsidP="007D64A0">
      <w:pPr>
        <w:pStyle w:val="21"/>
        <w:rPr>
          <w:lang w:val="uk-UA"/>
        </w:rPr>
      </w:pPr>
      <w:r>
        <w:rPr>
          <w:noProof/>
          <w:lang w:val="uk-UA"/>
        </w:rPr>
        <w:fldChar w:fldCharType="end"/>
      </w:r>
      <w:r w:rsidRPr="00C82DD1">
        <w:fldChar w:fldCharType="begin"/>
      </w:r>
      <w:r w:rsidR="00917145">
        <w:instrText>HYPERLINK  \l "lr3"</w:instrText>
      </w:r>
      <w:r w:rsidRPr="00C82DD1">
        <w:fldChar w:fldCharType="separate"/>
      </w:r>
      <w:r w:rsidR="00C70E6A" w:rsidRPr="00C82DD1">
        <w:rPr>
          <w:rStyle w:val="a3"/>
          <w:noProof/>
          <w:color w:val="auto"/>
          <w:u w:val="none"/>
          <w:lang w:val="uk-UA"/>
        </w:rPr>
        <w:t>Лабораторна робота №</w:t>
      </w:r>
      <w:r w:rsidR="00C70E6A" w:rsidRPr="00C82DD1">
        <w:rPr>
          <w:rStyle w:val="a3"/>
          <w:noProof/>
          <w:color w:val="auto"/>
          <w:u w:val="none"/>
        </w:rPr>
        <w:t>3</w:t>
      </w:r>
      <w:r w:rsidR="00C70E6A" w:rsidRPr="00C82DD1">
        <w:rPr>
          <w:rStyle w:val="a3"/>
          <w:noProof/>
          <w:color w:val="auto"/>
          <w:u w:val="none"/>
          <w:lang w:val="uk-UA"/>
        </w:rPr>
        <w:t xml:space="preserve">. </w:t>
      </w:r>
      <w:r w:rsidR="00A90AAE" w:rsidRPr="00C82DD1">
        <w:rPr>
          <w:lang w:val="uk-UA"/>
        </w:rPr>
        <w:t xml:space="preserve">Дослідження режимів керованого </w:t>
      </w:r>
    </w:p>
    <w:p w:rsidR="00C70E6A" w:rsidRPr="00C82DD1" w:rsidRDefault="00A90AAE" w:rsidP="007D64A0">
      <w:pPr>
        <w:pStyle w:val="21"/>
        <w:ind w:firstLine="0"/>
        <w:rPr>
          <w:rFonts w:asciiTheme="minorHAnsi" w:eastAsiaTheme="minorEastAsia" w:hAnsiTheme="minorHAnsi" w:cstheme="minorBidi"/>
          <w:noProof/>
        </w:rPr>
      </w:pPr>
      <w:r w:rsidRPr="00C82DD1">
        <w:rPr>
          <w:lang w:val="uk-UA"/>
        </w:rPr>
        <w:t xml:space="preserve">мостового </w:t>
      </w:r>
      <w:r w:rsidR="006F336B">
        <w:rPr>
          <w:lang w:val="uk-UA"/>
        </w:rPr>
        <w:t xml:space="preserve">випрямляча </w:t>
      </w:r>
      <w:r w:rsidR="006F336B">
        <w:rPr>
          <w:lang w:val="en-US"/>
        </w:rPr>
        <w:t>…</w:t>
      </w:r>
      <w:r w:rsidR="00C70E6A" w:rsidRPr="00C82DD1">
        <w:rPr>
          <w:noProof/>
          <w:webHidden/>
        </w:rPr>
        <w:tab/>
      </w:r>
      <w:r w:rsidR="00020048" w:rsidRPr="00C82DD1">
        <w:rPr>
          <w:noProof/>
          <w:webHidden/>
        </w:rPr>
        <w:fldChar w:fldCharType="begin"/>
      </w:r>
      <w:r w:rsidR="00C70E6A" w:rsidRPr="00C82DD1">
        <w:rPr>
          <w:noProof/>
          <w:webHidden/>
        </w:rPr>
        <w:instrText xml:space="preserve"> PAGEREF _Toc65592247 \h </w:instrText>
      </w:r>
      <w:r w:rsidR="00020048" w:rsidRPr="00C82DD1">
        <w:rPr>
          <w:noProof/>
          <w:webHidden/>
        </w:rPr>
      </w:r>
      <w:r w:rsidR="00020048" w:rsidRPr="00C82DD1">
        <w:rPr>
          <w:noProof/>
          <w:webHidden/>
        </w:rPr>
        <w:fldChar w:fldCharType="separate"/>
      </w:r>
      <w:r w:rsidR="00D701FE">
        <w:rPr>
          <w:noProof/>
          <w:webHidden/>
        </w:rPr>
        <w:t>1</w:t>
      </w:r>
      <w:r w:rsidR="00C70E6A" w:rsidRPr="00C82DD1">
        <w:rPr>
          <w:noProof/>
          <w:webHidden/>
        </w:rPr>
        <w:t>1</w:t>
      </w:r>
      <w:r w:rsidR="00020048" w:rsidRPr="00C82DD1">
        <w:rPr>
          <w:noProof/>
          <w:webHidden/>
        </w:rPr>
        <w:fldChar w:fldCharType="end"/>
      </w:r>
      <w:r w:rsidR="00020048" w:rsidRPr="00C82DD1">
        <w:rPr>
          <w:noProof/>
        </w:rPr>
        <w:fldChar w:fldCharType="end"/>
      </w:r>
      <w:r w:rsidR="00D701FE">
        <w:rPr>
          <w:noProof/>
        </w:rPr>
        <w:t>6</w:t>
      </w:r>
    </w:p>
    <w:p w:rsidR="00C70E6A" w:rsidRDefault="00020048" w:rsidP="007D64A0">
      <w:pPr>
        <w:pStyle w:val="21"/>
        <w:rPr>
          <w:noProof/>
        </w:rPr>
      </w:pPr>
      <w:hyperlink w:anchor="_Toc65592249" w:history="1">
        <w:r w:rsidR="00C70E6A" w:rsidRPr="00C82DD1">
          <w:rPr>
            <w:rStyle w:val="a3"/>
            <w:noProof/>
            <w:color w:val="auto"/>
            <w:u w:val="none"/>
            <w:lang w:val="uk-UA"/>
          </w:rPr>
          <w:t>Список рекомендованої літератури</w:t>
        </w:r>
        <w:r w:rsidR="00C70E6A" w:rsidRPr="00C82DD1">
          <w:rPr>
            <w:noProof/>
            <w:webHidden/>
          </w:rPr>
          <w:tab/>
        </w:r>
        <w:r w:rsidR="00D701FE">
          <w:rPr>
            <w:noProof/>
            <w:webHidden/>
          </w:rPr>
          <w:t>146</w:t>
        </w:r>
      </w:hyperlink>
    </w:p>
    <w:p w:rsidR="00BE0350" w:rsidRDefault="00020048" w:rsidP="00C70E6A">
      <w:pPr>
        <w:rPr>
          <w:lang w:val="uk-UA"/>
        </w:rPr>
      </w:pPr>
      <w:r w:rsidRPr="00C82DD1">
        <w:fldChar w:fldCharType="end"/>
      </w:r>
    </w:p>
    <w:p w:rsidR="006C4948" w:rsidRPr="006F336B" w:rsidRDefault="006C4948" w:rsidP="00C70E6A">
      <w:pPr>
        <w:rPr>
          <w:lang w:val="uk-UA"/>
        </w:rPr>
      </w:pPr>
    </w:p>
    <w:p w:rsidR="006C4948" w:rsidRDefault="006C4948" w:rsidP="00C70E6A">
      <w:pPr>
        <w:rPr>
          <w:lang w:val="uk-UA"/>
        </w:rPr>
      </w:pPr>
    </w:p>
    <w:p w:rsidR="006C4948" w:rsidRDefault="006C4948" w:rsidP="00C70E6A">
      <w:pPr>
        <w:rPr>
          <w:lang w:val="uk-UA"/>
        </w:rPr>
      </w:pPr>
    </w:p>
    <w:p w:rsidR="006C4948" w:rsidRDefault="006C4948" w:rsidP="00C70E6A">
      <w:pPr>
        <w:rPr>
          <w:lang w:val="uk-UA"/>
        </w:rPr>
      </w:pPr>
    </w:p>
    <w:p w:rsidR="006C4948" w:rsidRDefault="006C4948" w:rsidP="00C70E6A">
      <w:pPr>
        <w:rPr>
          <w:lang w:val="uk-UA"/>
        </w:rPr>
      </w:pPr>
    </w:p>
    <w:p w:rsidR="006C4948" w:rsidRPr="00147310" w:rsidRDefault="006C4948" w:rsidP="00147310">
      <w:pPr>
        <w:pStyle w:val="21"/>
        <w:rPr>
          <w:noProof/>
        </w:rPr>
      </w:pPr>
    </w:p>
    <w:p w:rsidR="006C4948" w:rsidRPr="00147310" w:rsidRDefault="006C4948" w:rsidP="00147310">
      <w:pPr>
        <w:pStyle w:val="21"/>
        <w:rPr>
          <w:noProof/>
        </w:rPr>
      </w:pPr>
    </w:p>
    <w:p w:rsidR="006C4948" w:rsidRDefault="006C4948" w:rsidP="00C70E6A">
      <w:pPr>
        <w:rPr>
          <w:lang w:val="uk-UA"/>
        </w:rPr>
      </w:pPr>
    </w:p>
    <w:p w:rsidR="00A90AAE" w:rsidRDefault="00A90AAE" w:rsidP="000A7C1A">
      <w:pPr>
        <w:pStyle w:val="71"/>
        <w:shd w:val="clear" w:color="auto" w:fill="auto"/>
        <w:spacing w:after="0" w:line="240" w:lineRule="auto"/>
        <w:jc w:val="both"/>
        <w:rPr>
          <w:sz w:val="24"/>
          <w:szCs w:val="24"/>
          <w:lang w:val="uk-UA"/>
        </w:rPr>
      </w:pPr>
    </w:p>
    <w:p w:rsidR="00A90AAE" w:rsidRDefault="00A90AAE" w:rsidP="000A7C1A">
      <w:pPr>
        <w:pStyle w:val="71"/>
        <w:shd w:val="clear" w:color="auto" w:fill="auto"/>
        <w:spacing w:after="0" w:line="240" w:lineRule="auto"/>
        <w:jc w:val="both"/>
        <w:rPr>
          <w:sz w:val="24"/>
          <w:szCs w:val="24"/>
          <w:lang w:val="uk-UA"/>
        </w:rPr>
      </w:pPr>
    </w:p>
    <w:p w:rsidR="00A90AAE" w:rsidRDefault="00A90AAE" w:rsidP="000A7C1A">
      <w:pPr>
        <w:pStyle w:val="71"/>
        <w:shd w:val="clear" w:color="auto" w:fill="auto"/>
        <w:spacing w:after="0" w:line="240" w:lineRule="auto"/>
        <w:jc w:val="both"/>
        <w:rPr>
          <w:sz w:val="24"/>
          <w:szCs w:val="24"/>
          <w:lang w:val="uk-UA"/>
        </w:rPr>
      </w:pPr>
    </w:p>
    <w:p w:rsidR="00A90AAE" w:rsidRDefault="00A90AAE" w:rsidP="000A7C1A">
      <w:pPr>
        <w:pStyle w:val="71"/>
        <w:shd w:val="clear" w:color="auto" w:fill="auto"/>
        <w:spacing w:after="0" w:line="240" w:lineRule="auto"/>
        <w:jc w:val="both"/>
        <w:rPr>
          <w:sz w:val="24"/>
          <w:szCs w:val="24"/>
          <w:lang w:val="uk-UA"/>
        </w:rPr>
      </w:pPr>
    </w:p>
    <w:p w:rsidR="00A90AAE" w:rsidRDefault="00A90AAE" w:rsidP="000A7C1A">
      <w:pPr>
        <w:pStyle w:val="71"/>
        <w:shd w:val="clear" w:color="auto" w:fill="auto"/>
        <w:spacing w:after="0" w:line="240" w:lineRule="auto"/>
        <w:jc w:val="both"/>
        <w:rPr>
          <w:sz w:val="24"/>
          <w:szCs w:val="24"/>
          <w:lang w:val="uk-UA"/>
        </w:rPr>
      </w:pPr>
    </w:p>
    <w:p w:rsidR="00A90AAE" w:rsidRDefault="00A90AAE" w:rsidP="000A7C1A">
      <w:pPr>
        <w:pStyle w:val="71"/>
        <w:shd w:val="clear" w:color="auto" w:fill="auto"/>
        <w:spacing w:after="0" w:line="240" w:lineRule="auto"/>
        <w:jc w:val="both"/>
        <w:rPr>
          <w:sz w:val="24"/>
          <w:szCs w:val="24"/>
          <w:lang w:val="uk-UA"/>
        </w:rPr>
      </w:pPr>
    </w:p>
    <w:p w:rsidR="00A90AAE" w:rsidRDefault="00A90AAE" w:rsidP="000A7C1A">
      <w:pPr>
        <w:pStyle w:val="71"/>
        <w:shd w:val="clear" w:color="auto" w:fill="auto"/>
        <w:spacing w:after="0" w:line="240" w:lineRule="auto"/>
        <w:jc w:val="both"/>
        <w:rPr>
          <w:sz w:val="24"/>
          <w:szCs w:val="24"/>
          <w:lang w:val="uk-UA"/>
        </w:rPr>
      </w:pPr>
    </w:p>
    <w:p w:rsidR="00A90AAE" w:rsidRDefault="00A90AAE" w:rsidP="000A7C1A">
      <w:pPr>
        <w:pStyle w:val="71"/>
        <w:shd w:val="clear" w:color="auto" w:fill="auto"/>
        <w:spacing w:after="0" w:line="240" w:lineRule="auto"/>
        <w:jc w:val="both"/>
        <w:rPr>
          <w:sz w:val="24"/>
          <w:szCs w:val="24"/>
          <w:lang w:val="uk-UA"/>
        </w:rPr>
      </w:pPr>
    </w:p>
    <w:p w:rsidR="00A90AAE" w:rsidRDefault="00A90AAE" w:rsidP="000A7C1A">
      <w:pPr>
        <w:pStyle w:val="71"/>
        <w:shd w:val="clear" w:color="auto" w:fill="auto"/>
        <w:spacing w:after="0" w:line="240" w:lineRule="auto"/>
        <w:jc w:val="both"/>
        <w:rPr>
          <w:sz w:val="24"/>
          <w:szCs w:val="24"/>
          <w:lang w:val="uk-UA"/>
        </w:rPr>
      </w:pPr>
    </w:p>
    <w:p w:rsidR="00A90AAE" w:rsidRDefault="00A90AAE" w:rsidP="000A7C1A">
      <w:pPr>
        <w:pStyle w:val="71"/>
        <w:shd w:val="clear" w:color="auto" w:fill="auto"/>
        <w:spacing w:after="0" w:line="240" w:lineRule="auto"/>
        <w:jc w:val="both"/>
        <w:rPr>
          <w:sz w:val="24"/>
          <w:szCs w:val="24"/>
          <w:lang w:val="uk-UA"/>
        </w:rPr>
      </w:pPr>
    </w:p>
    <w:p w:rsidR="00A90AAE" w:rsidRDefault="00A90AAE" w:rsidP="000A7C1A">
      <w:pPr>
        <w:pStyle w:val="71"/>
        <w:shd w:val="clear" w:color="auto" w:fill="auto"/>
        <w:spacing w:after="0" w:line="240" w:lineRule="auto"/>
        <w:jc w:val="both"/>
        <w:rPr>
          <w:sz w:val="24"/>
          <w:szCs w:val="24"/>
          <w:lang w:val="uk-UA"/>
        </w:rPr>
      </w:pPr>
    </w:p>
    <w:p w:rsidR="00A90AAE" w:rsidRDefault="00A90AAE" w:rsidP="000A7C1A">
      <w:pPr>
        <w:pStyle w:val="71"/>
        <w:shd w:val="clear" w:color="auto" w:fill="auto"/>
        <w:spacing w:after="0" w:line="240" w:lineRule="auto"/>
        <w:jc w:val="both"/>
        <w:rPr>
          <w:sz w:val="24"/>
          <w:szCs w:val="24"/>
          <w:lang w:val="uk-UA"/>
        </w:rPr>
      </w:pPr>
    </w:p>
    <w:p w:rsidR="00A90AAE" w:rsidRDefault="00A90AAE" w:rsidP="000A7C1A">
      <w:pPr>
        <w:pStyle w:val="71"/>
        <w:shd w:val="clear" w:color="auto" w:fill="auto"/>
        <w:spacing w:after="0" w:line="240" w:lineRule="auto"/>
        <w:jc w:val="both"/>
        <w:rPr>
          <w:sz w:val="24"/>
          <w:szCs w:val="24"/>
          <w:lang w:val="uk-UA"/>
        </w:rPr>
      </w:pPr>
    </w:p>
    <w:p w:rsidR="00A90AAE" w:rsidRDefault="00A90AAE" w:rsidP="000A7C1A">
      <w:pPr>
        <w:pStyle w:val="71"/>
        <w:shd w:val="clear" w:color="auto" w:fill="auto"/>
        <w:spacing w:after="0" w:line="240" w:lineRule="auto"/>
        <w:jc w:val="both"/>
        <w:rPr>
          <w:sz w:val="24"/>
          <w:szCs w:val="24"/>
          <w:lang w:val="uk-UA"/>
        </w:rPr>
      </w:pPr>
    </w:p>
    <w:p w:rsidR="00A90AAE" w:rsidRDefault="00A90AAE" w:rsidP="000A7C1A">
      <w:pPr>
        <w:pStyle w:val="71"/>
        <w:shd w:val="clear" w:color="auto" w:fill="auto"/>
        <w:spacing w:after="0" w:line="240" w:lineRule="auto"/>
        <w:jc w:val="both"/>
        <w:rPr>
          <w:sz w:val="24"/>
          <w:szCs w:val="24"/>
          <w:lang w:val="uk-UA"/>
        </w:rPr>
      </w:pPr>
    </w:p>
    <w:p w:rsidR="000A7C1A" w:rsidRPr="00840A75" w:rsidRDefault="000A7C1A" w:rsidP="000A7C1A">
      <w:pPr>
        <w:pStyle w:val="71"/>
        <w:shd w:val="clear" w:color="auto" w:fill="auto"/>
        <w:spacing w:after="0" w:line="240" w:lineRule="auto"/>
        <w:jc w:val="both"/>
        <w:rPr>
          <w:sz w:val="24"/>
          <w:szCs w:val="24"/>
        </w:rPr>
      </w:pPr>
    </w:p>
    <w:p w:rsidR="006C4948" w:rsidRDefault="006C4948" w:rsidP="00C70E6A">
      <w:pPr>
        <w:rPr>
          <w:lang w:val="uk-UA"/>
        </w:rPr>
      </w:pPr>
    </w:p>
    <w:p w:rsidR="006C4948" w:rsidRDefault="006C4948" w:rsidP="00C70E6A">
      <w:pPr>
        <w:rPr>
          <w:lang w:val="uk-UA"/>
        </w:rPr>
      </w:pPr>
    </w:p>
    <w:p w:rsidR="006C4948" w:rsidRDefault="006C4948" w:rsidP="00C70E6A">
      <w:pPr>
        <w:rPr>
          <w:lang w:val="uk-UA"/>
        </w:rPr>
      </w:pPr>
    </w:p>
    <w:p w:rsidR="006C4948" w:rsidRDefault="006C4948" w:rsidP="00C70E6A">
      <w:pPr>
        <w:rPr>
          <w:lang w:val="uk-UA"/>
        </w:rPr>
      </w:pPr>
    </w:p>
    <w:p w:rsidR="006C4948" w:rsidRDefault="006C4948" w:rsidP="00C70E6A">
      <w:pPr>
        <w:rPr>
          <w:lang w:val="uk-UA"/>
        </w:rPr>
      </w:pPr>
    </w:p>
    <w:p w:rsidR="006C4948" w:rsidRDefault="006C4948" w:rsidP="00C70E6A">
      <w:pPr>
        <w:rPr>
          <w:lang w:val="uk-UA"/>
        </w:rPr>
      </w:pPr>
    </w:p>
    <w:p w:rsidR="006C4948" w:rsidRPr="006C4948" w:rsidRDefault="006C4948" w:rsidP="006C4948">
      <w:pPr>
        <w:spacing w:line="360" w:lineRule="auto"/>
        <w:ind w:firstLine="709"/>
        <w:jc w:val="center"/>
        <w:rPr>
          <w:b/>
          <w:iCs/>
          <w:sz w:val="28"/>
          <w:szCs w:val="28"/>
          <w:lang w:val="uk-UA"/>
        </w:rPr>
      </w:pPr>
      <w:bookmarkStart w:id="1" w:name="bookmark2"/>
      <w:bookmarkStart w:id="2" w:name="vst"/>
      <w:r w:rsidRPr="006C4948">
        <w:rPr>
          <w:b/>
          <w:iCs/>
          <w:sz w:val="28"/>
          <w:szCs w:val="28"/>
          <w:lang w:val="uk-UA"/>
        </w:rPr>
        <w:t>ВСТУП</w:t>
      </w:r>
    </w:p>
    <w:bookmarkEnd w:id="1"/>
    <w:bookmarkEnd w:id="2"/>
    <w:p w:rsidR="006C4948" w:rsidRPr="00DD3153" w:rsidRDefault="006C4948" w:rsidP="00116DDF">
      <w:pPr>
        <w:spacing w:line="360" w:lineRule="auto"/>
        <w:ind w:firstLine="709"/>
        <w:jc w:val="both"/>
        <w:rPr>
          <w:iCs/>
          <w:sz w:val="28"/>
          <w:szCs w:val="28"/>
        </w:rPr>
      </w:pPr>
      <w:r w:rsidRPr="006C4948">
        <w:rPr>
          <w:iCs/>
          <w:sz w:val="28"/>
          <w:szCs w:val="28"/>
          <w:lang w:val="uk-UA"/>
        </w:rPr>
        <w:t xml:space="preserve">Технічна цивілізація почалась з переходом від ремісництва до мануфактурного, індустріального виробництва, що неможливо без застосування машин та механізмів. </w:t>
      </w:r>
      <w:r w:rsidRPr="00DD3153">
        <w:rPr>
          <w:iCs/>
          <w:sz w:val="28"/>
          <w:szCs w:val="28"/>
        </w:rPr>
        <w:t>Серед перши</w:t>
      </w:r>
      <w:r>
        <w:rPr>
          <w:iCs/>
          <w:sz w:val="28"/>
          <w:szCs w:val="28"/>
        </w:rPr>
        <w:t>х, опанованихлюдством, булимашини для напірногопереміщеннярідини та газів.</w:t>
      </w:r>
      <w:r w:rsidRPr="00DD3153">
        <w:rPr>
          <w:iCs/>
          <w:sz w:val="28"/>
          <w:szCs w:val="28"/>
        </w:rPr>
        <w:t>Хочазастосуванняїхпочалося давно, але і зараз вони широко використовуються як у побуті, так і в промисловомувиробництві. Потужностіданих машин коливаютьсявід ват до мегават. Сучасні насоси, вентилят</w:t>
      </w:r>
      <w:r>
        <w:rPr>
          <w:iCs/>
          <w:sz w:val="28"/>
          <w:szCs w:val="28"/>
        </w:rPr>
        <w:t>ори, компресори є одними з осно</w:t>
      </w:r>
      <w:r w:rsidRPr="00DD3153">
        <w:rPr>
          <w:iCs/>
          <w:sz w:val="28"/>
          <w:szCs w:val="28"/>
        </w:rPr>
        <w:t xml:space="preserve">внихспоживачіввиробленоїелектроенергії. Тому увага до раціональностіїхконструкції, до ефективностівикористання ними енергії повинна бути особливою. Іншаособливістьцих машин полягає в тому, що вони часто забезпечуютьжиттєвонеобхідні потреби </w:t>
      </w:r>
      <w:r>
        <w:rPr>
          <w:iCs/>
          <w:sz w:val="28"/>
          <w:szCs w:val="28"/>
        </w:rPr>
        <w:t>людства в повітрі, воді, енерго</w:t>
      </w:r>
      <w:r w:rsidRPr="00DD3153">
        <w:rPr>
          <w:iCs/>
          <w:sz w:val="28"/>
          <w:szCs w:val="28"/>
        </w:rPr>
        <w:t xml:space="preserve">ресурсах та інші. Тобто, важливезначеннямаєїхнадійна та безперебійна робота протягомтривалого часу. </w:t>
      </w:r>
    </w:p>
    <w:p w:rsidR="006C4948" w:rsidRDefault="006C4948" w:rsidP="00116DDF">
      <w:pPr>
        <w:spacing w:line="360" w:lineRule="auto"/>
        <w:ind w:firstLine="709"/>
        <w:jc w:val="both"/>
        <w:rPr>
          <w:iCs/>
          <w:sz w:val="28"/>
          <w:szCs w:val="28"/>
        </w:rPr>
      </w:pPr>
      <w:r w:rsidRPr="00DD3153">
        <w:rPr>
          <w:iCs/>
          <w:sz w:val="28"/>
          <w:szCs w:val="28"/>
        </w:rPr>
        <w:t xml:space="preserve">В данійдисциплінірозглядаютьсяосновніпринципипобудови машин для напірногопереміщеннярідин та газів – нагнітачів, щовикористовуються при спорудженні та експлуатаціїпідземнихспорудміст, метрополітенів, шахт, кар’єрів, рудників, виробництвнафтового комплексу. </w:t>
      </w:r>
    </w:p>
    <w:p w:rsidR="00AE3001" w:rsidRPr="00657A40" w:rsidRDefault="00AE3001" w:rsidP="00116DDF">
      <w:pPr>
        <w:tabs>
          <w:tab w:val="left" w:pos="284"/>
        </w:tabs>
        <w:spacing w:line="360" w:lineRule="auto"/>
        <w:ind w:firstLine="709"/>
        <w:jc w:val="both"/>
        <w:rPr>
          <w:sz w:val="28"/>
          <w:szCs w:val="28"/>
          <w:lang w:val="uk-UA"/>
        </w:rPr>
      </w:pPr>
      <w:r w:rsidRPr="00657A40">
        <w:rPr>
          <w:sz w:val="28"/>
          <w:szCs w:val="28"/>
          <w:lang w:val="uk-UA"/>
        </w:rPr>
        <w:t xml:space="preserve">У даному </w:t>
      </w:r>
      <w:r>
        <w:rPr>
          <w:sz w:val="26"/>
          <w:szCs w:val="26"/>
          <w:lang w:val="uk-UA"/>
        </w:rPr>
        <w:t>лабораторному</w:t>
      </w:r>
      <w:r w:rsidRPr="00477FB3">
        <w:rPr>
          <w:sz w:val="26"/>
          <w:szCs w:val="26"/>
          <w:lang w:val="uk-UA"/>
        </w:rPr>
        <w:t xml:space="preserve"> практикум</w:t>
      </w:r>
      <w:r>
        <w:rPr>
          <w:sz w:val="26"/>
          <w:szCs w:val="26"/>
          <w:lang w:val="uk-UA"/>
        </w:rPr>
        <w:t>у</w:t>
      </w:r>
      <w:r w:rsidRPr="00657A40">
        <w:rPr>
          <w:sz w:val="28"/>
          <w:szCs w:val="28"/>
          <w:lang w:val="uk-UA"/>
        </w:rPr>
        <w:t xml:space="preserve"> розглянуто питання цифрового управління й моделювання. Наведено також приклади реалізації </w:t>
      </w:r>
      <w:r>
        <w:rPr>
          <w:sz w:val="28"/>
          <w:szCs w:val="28"/>
          <w:lang w:val="uk-UA"/>
        </w:rPr>
        <w:t>систем керування рухом та гідравлічного приводу</w:t>
      </w:r>
      <w:r w:rsidRPr="00657A40">
        <w:rPr>
          <w:sz w:val="28"/>
          <w:szCs w:val="28"/>
          <w:lang w:val="uk-UA"/>
        </w:rPr>
        <w:t>.</w:t>
      </w:r>
      <w:r>
        <w:rPr>
          <w:sz w:val="28"/>
          <w:szCs w:val="28"/>
          <w:lang w:val="uk-UA"/>
        </w:rPr>
        <w:t xml:space="preserve"> Виконано розрахунок цифрових регуляторів для </w:t>
      </w:r>
      <w:r w:rsidRPr="00197F9F">
        <w:rPr>
          <w:sz w:val="28"/>
          <w:szCs w:val="28"/>
          <w:lang w:val="uk-UA"/>
        </w:rPr>
        <w:t>системи керування з двигуном постійного струму</w:t>
      </w:r>
      <w:r>
        <w:rPr>
          <w:sz w:val="28"/>
          <w:szCs w:val="28"/>
          <w:lang w:val="uk-UA"/>
        </w:rPr>
        <w:t xml:space="preserve"> та  </w:t>
      </w:r>
      <w:r w:rsidRPr="00197F9F">
        <w:rPr>
          <w:sz w:val="28"/>
          <w:szCs w:val="28"/>
          <w:lang w:val="uk-UA"/>
        </w:rPr>
        <w:t>системи управління швидкістю електропривода постійного струму</w:t>
      </w:r>
      <w:r>
        <w:rPr>
          <w:sz w:val="28"/>
          <w:szCs w:val="28"/>
          <w:lang w:val="uk-UA"/>
        </w:rPr>
        <w:t>.</w:t>
      </w:r>
    </w:p>
    <w:p w:rsidR="006C4948" w:rsidRDefault="006C4948" w:rsidP="00C70E6A">
      <w:pPr>
        <w:rPr>
          <w:lang w:val="uk-UA"/>
        </w:rPr>
      </w:pPr>
    </w:p>
    <w:p w:rsidR="00116DDF" w:rsidRDefault="00116DDF" w:rsidP="006C4948">
      <w:pPr>
        <w:spacing w:line="360" w:lineRule="auto"/>
        <w:ind w:firstLine="709"/>
        <w:jc w:val="center"/>
        <w:rPr>
          <w:b/>
          <w:sz w:val="28"/>
          <w:szCs w:val="28"/>
        </w:rPr>
      </w:pPr>
    </w:p>
    <w:p w:rsidR="00116DDF" w:rsidRDefault="00116DDF" w:rsidP="006C4948">
      <w:pPr>
        <w:spacing w:line="360" w:lineRule="auto"/>
        <w:ind w:firstLine="709"/>
        <w:jc w:val="center"/>
        <w:rPr>
          <w:b/>
          <w:sz w:val="28"/>
          <w:szCs w:val="28"/>
        </w:rPr>
      </w:pPr>
    </w:p>
    <w:p w:rsidR="00582D86" w:rsidRDefault="00582D86" w:rsidP="006C4948">
      <w:pPr>
        <w:spacing w:line="360" w:lineRule="auto"/>
        <w:ind w:firstLine="709"/>
        <w:jc w:val="center"/>
        <w:rPr>
          <w:b/>
          <w:sz w:val="28"/>
          <w:szCs w:val="28"/>
        </w:rPr>
      </w:pPr>
      <w:bookmarkStart w:id="3" w:name="bezpeka"/>
    </w:p>
    <w:p w:rsidR="00582D86" w:rsidRDefault="00582D86" w:rsidP="006C4948">
      <w:pPr>
        <w:spacing w:line="360" w:lineRule="auto"/>
        <w:ind w:firstLine="709"/>
        <w:jc w:val="center"/>
        <w:rPr>
          <w:b/>
          <w:sz w:val="28"/>
          <w:szCs w:val="28"/>
        </w:rPr>
      </w:pPr>
    </w:p>
    <w:p w:rsidR="006C4948" w:rsidRPr="00335102" w:rsidRDefault="006C4948" w:rsidP="006C4948">
      <w:pPr>
        <w:spacing w:line="360" w:lineRule="auto"/>
        <w:ind w:firstLine="709"/>
        <w:jc w:val="center"/>
        <w:rPr>
          <w:b/>
          <w:iCs/>
          <w:sz w:val="28"/>
          <w:szCs w:val="28"/>
        </w:rPr>
      </w:pPr>
      <w:r w:rsidRPr="00335102">
        <w:rPr>
          <w:b/>
          <w:sz w:val="28"/>
          <w:szCs w:val="28"/>
        </w:rPr>
        <w:lastRenderedPageBreak/>
        <w:t>ЗАХОДИ БЕЗПЕКИ ПІД ЧАС ВИКОНАННЯ</w:t>
      </w:r>
      <w:r>
        <w:rPr>
          <w:b/>
          <w:sz w:val="28"/>
          <w:szCs w:val="28"/>
        </w:rPr>
        <w:tab/>
      </w:r>
      <w:r w:rsidRPr="00335102">
        <w:rPr>
          <w:b/>
          <w:sz w:val="28"/>
          <w:szCs w:val="28"/>
        </w:rPr>
        <w:t xml:space="preserve"> ЛАБОРАТОРНИХ РОБІТ</w:t>
      </w:r>
    </w:p>
    <w:bookmarkEnd w:id="3"/>
    <w:p w:rsidR="006C4948" w:rsidRDefault="006C4948" w:rsidP="00C758C1">
      <w:pPr>
        <w:shd w:val="clear" w:color="auto" w:fill="FFFFFF"/>
        <w:autoSpaceDE w:val="0"/>
        <w:autoSpaceDN w:val="0"/>
        <w:adjustRightInd w:val="0"/>
        <w:spacing w:line="348" w:lineRule="auto"/>
        <w:ind w:firstLine="709"/>
        <w:jc w:val="both"/>
        <w:rPr>
          <w:bCs/>
          <w:sz w:val="28"/>
          <w:szCs w:val="28"/>
          <w:lang w:bidi="uk-UA"/>
        </w:rPr>
      </w:pPr>
      <w:r w:rsidRPr="0097665C">
        <w:rPr>
          <w:sz w:val="28"/>
          <w:szCs w:val="28"/>
          <w:lang w:bidi="uk-UA"/>
        </w:rPr>
        <w:t>Лабораторніроботипроводятьсяпіднаглядом</w:t>
      </w:r>
      <w:r>
        <w:rPr>
          <w:sz w:val="28"/>
          <w:szCs w:val="28"/>
          <w:lang w:bidi="uk-UA"/>
        </w:rPr>
        <w:t xml:space="preserve"> і з дозволу</w:t>
      </w:r>
      <w:r w:rsidRPr="0097665C">
        <w:rPr>
          <w:sz w:val="28"/>
          <w:szCs w:val="28"/>
          <w:lang w:bidi="uk-UA"/>
        </w:rPr>
        <w:t>викладача</w:t>
      </w:r>
      <w:r>
        <w:rPr>
          <w:sz w:val="28"/>
          <w:szCs w:val="28"/>
          <w:lang w:bidi="uk-UA"/>
        </w:rPr>
        <w:t>.</w:t>
      </w:r>
      <w:r w:rsidRPr="0097665C">
        <w:rPr>
          <w:sz w:val="28"/>
          <w:szCs w:val="28"/>
          <w:lang w:bidi="uk-UA"/>
        </w:rPr>
        <w:t xml:space="preserve"> Студентам забороняєтьсясамостійновключатичивиключатиустаткування, виконувати будь-якіоперації на ньому, </w:t>
      </w:r>
      <w:r>
        <w:rPr>
          <w:sz w:val="28"/>
          <w:szCs w:val="28"/>
          <w:lang w:bidi="uk-UA"/>
        </w:rPr>
        <w:t>за</w:t>
      </w:r>
      <w:r w:rsidRPr="0097665C">
        <w:rPr>
          <w:sz w:val="28"/>
          <w:szCs w:val="28"/>
          <w:lang w:bidi="uk-UA"/>
        </w:rPr>
        <w:t>лишатийого без нагляду.</w:t>
      </w:r>
      <w:r w:rsidRPr="0097665C">
        <w:rPr>
          <w:bCs/>
          <w:sz w:val="28"/>
          <w:szCs w:val="28"/>
          <w:lang w:bidi="uk-UA"/>
        </w:rPr>
        <w:t>Забороняєтьсяексплуат</w:t>
      </w:r>
      <w:r>
        <w:rPr>
          <w:bCs/>
          <w:sz w:val="28"/>
          <w:szCs w:val="28"/>
          <w:lang w:bidi="uk-UA"/>
        </w:rPr>
        <w:t>аціяобладнання, що</w:t>
      </w:r>
      <w:r w:rsidRPr="0097665C">
        <w:rPr>
          <w:bCs/>
          <w:sz w:val="28"/>
          <w:szCs w:val="28"/>
          <w:lang w:bidi="uk-UA"/>
        </w:rPr>
        <w:t>єтехнічно</w:t>
      </w:r>
      <w:r>
        <w:rPr>
          <w:bCs/>
          <w:sz w:val="28"/>
          <w:szCs w:val="28"/>
          <w:lang w:bidi="uk-UA"/>
        </w:rPr>
        <w:t>несправним.</w:t>
      </w:r>
    </w:p>
    <w:p w:rsidR="006C4948" w:rsidRDefault="006C4948" w:rsidP="00C758C1">
      <w:pPr>
        <w:shd w:val="clear" w:color="auto" w:fill="FFFFFF"/>
        <w:autoSpaceDE w:val="0"/>
        <w:autoSpaceDN w:val="0"/>
        <w:adjustRightInd w:val="0"/>
        <w:spacing w:line="348" w:lineRule="auto"/>
        <w:ind w:firstLine="709"/>
        <w:jc w:val="both"/>
        <w:rPr>
          <w:sz w:val="28"/>
          <w:szCs w:val="28"/>
          <w:lang w:bidi="uk-UA"/>
        </w:rPr>
      </w:pPr>
      <w:r w:rsidRPr="0097665C">
        <w:rPr>
          <w:sz w:val="28"/>
          <w:szCs w:val="28"/>
          <w:lang w:bidi="uk-UA"/>
        </w:rPr>
        <w:t>Перед включенням</w:t>
      </w:r>
      <w:r>
        <w:rPr>
          <w:sz w:val="28"/>
          <w:szCs w:val="28"/>
          <w:lang w:val="uk-UA" w:bidi="uk-UA"/>
        </w:rPr>
        <w:t>лабораторної установки</w:t>
      </w:r>
      <w:r w:rsidRPr="0097665C">
        <w:rPr>
          <w:sz w:val="28"/>
          <w:szCs w:val="28"/>
          <w:lang w:bidi="uk-UA"/>
        </w:rPr>
        <w:t>потрібноперевірити</w:t>
      </w:r>
      <w:r>
        <w:rPr>
          <w:sz w:val="28"/>
          <w:szCs w:val="28"/>
          <w:lang w:bidi="uk-UA"/>
        </w:rPr>
        <w:t>справністьобладнання,</w:t>
      </w:r>
      <w:r w:rsidRPr="0097665C">
        <w:rPr>
          <w:sz w:val="28"/>
          <w:szCs w:val="28"/>
          <w:lang w:bidi="uk-UA"/>
        </w:rPr>
        <w:t>наявність і правильність</w:t>
      </w:r>
      <w:r w:rsidRPr="00F0748E">
        <w:rPr>
          <w:sz w:val="28"/>
          <w:szCs w:val="28"/>
          <w:lang w:bidi="uk-UA"/>
        </w:rPr>
        <w:t>положенняогороджень</w:t>
      </w:r>
      <w:bookmarkStart w:id="4" w:name="_GoBack"/>
      <w:bookmarkEnd w:id="4"/>
      <w:r w:rsidRPr="0097665C">
        <w:rPr>
          <w:sz w:val="28"/>
          <w:szCs w:val="28"/>
          <w:lang w:bidi="uk-UA"/>
        </w:rPr>
        <w:t xml:space="preserve"> деталей, щообертаються. </w:t>
      </w:r>
      <w:r>
        <w:rPr>
          <w:sz w:val="28"/>
          <w:szCs w:val="28"/>
          <w:lang w:bidi="uk-UA"/>
        </w:rPr>
        <w:t xml:space="preserve">Рекомендовано не одягатипросторийодяг, шарфи, краваткитощо. </w:t>
      </w:r>
      <w:r w:rsidRPr="0097665C">
        <w:rPr>
          <w:sz w:val="28"/>
          <w:szCs w:val="28"/>
          <w:lang w:bidi="uk-UA"/>
        </w:rPr>
        <w:t xml:space="preserve">Не дозволяєтьсякласти на установку будь-якісторонніпредмети. </w:t>
      </w:r>
    </w:p>
    <w:p w:rsidR="006C4948" w:rsidRPr="00EC0E12" w:rsidRDefault="006C4948" w:rsidP="00C758C1">
      <w:pPr>
        <w:shd w:val="clear" w:color="auto" w:fill="FFFFFF"/>
        <w:autoSpaceDE w:val="0"/>
        <w:autoSpaceDN w:val="0"/>
        <w:adjustRightInd w:val="0"/>
        <w:spacing w:line="348" w:lineRule="auto"/>
        <w:ind w:firstLine="709"/>
        <w:jc w:val="both"/>
        <w:rPr>
          <w:bCs/>
          <w:sz w:val="28"/>
          <w:szCs w:val="28"/>
          <w:lang w:bidi="uk-UA"/>
        </w:rPr>
      </w:pPr>
      <w:r w:rsidRPr="00EC0E12">
        <w:rPr>
          <w:bCs/>
          <w:sz w:val="28"/>
          <w:szCs w:val="28"/>
          <w:lang w:bidi="uk-UA"/>
        </w:rPr>
        <w:t>Користувач</w:t>
      </w:r>
      <w:r>
        <w:rPr>
          <w:bCs/>
          <w:sz w:val="28"/>
          <w:szCs w:val="28"/>
          <w:lang w:bidi="uk-UA"/>
        </w:rPr>
        <w:t>іобладнання</w:t>
      </w:r>
      <w:r w:rsidRPr="00EC0E12">
        <w:rPr>
          <w:bCs/>
          <w:sz w:val="28"/>
          <w:szCs w:val="28"/>
          <w:lang w:bidi="uk-UA"/>
        </w:rPr>
        <w:t>повин</w:t>
      </w:r>
      <w:r>
        <w:rPr>
          <w:bCs/>
          <w:sz w:val="28"/>
          <w:szCs w:val="28"/>
          <w:lang w:bidi="uk-UA"/>
        </w:rPr>
        <w:t>ні</w:t>
      </w:r>
      <w:r w:rsidRPr="00EC0E12">
        <w:rPr>
          <w:bCs/>
          <w:sz w:val="28"/>
          <w:szCs w:val="28"/>
          <w:lang w:bidi="uk-UA"/>
        </w:rPr>
        <w:t>виконувативимогитехнікибезпеки по роботі</w:t>
      </w:r>
      <w:r>
        <w:rPr>
          <w:bCs/>
          <w:sz w:val="28"/>
          <w:szCs w:val="28"/>
          <w:lang w:bidi="uk-UA"/>
        </w:rPr>
        <w:t>з ним, а також Правила з експлуатаціїелектроустановок.</w:t>
      </w:r>
      <w:r w:rsidRPr="00EC0E12">
        <w:rPr>
          <w:bCs/>
          <w:sz w:val="28"/>
          <w:szCs w:val="28"/>
          <w:lang w:bidi="uk-UA"/>
        </w:rPr>
        <w:t>Під час роботи</w:t>
      </w:r>
      <w:r>
        <w:rPr>
          <w:bCs/>
          <w:sz w:val="28"/>
          <w:szCs w:val="28"/>
          <w:lang w:bidi="uk-UA"/>
        </w:rPr>
        <w:t>обладнання</w:t>
      </w:r>
      <w:r w:rsidRPr="00EC0E12">
        <w:rPr>
          <w:bCs/>
          <w:sz w:val="28"/>
          <w:szCs w:val="28"/>
          <w:lang w:bidi="uk-UA"/>
        </w:rPr>
        <w:t>забороняєтьсязр</w:t>
      </w:r>
      <w:r>
        <w:rPr>
          <w:bCs/>
          <w:sz w:val="28"/>
          <w:szCs w:val="28"/>
          <w:lang w:bidi="uk-UA"/>
        </w:rPr>
        <w:t>ушувати з місцяаборухатийого. При виконаннілабораторнихробітнеобхідно</w:t>
      </w:r>
      <w:r w:rsidRPr="004F3A77">
        <w:rPr>
          <w:bCs/>
          <w:sz w:val="28"/>
          <w:szCs w:val="28"/>
          <w:lang w:bidi="uk-UA"/>
        </w:rPr>
        <w:t>користуватися</w:t>
      </w:r>
      <w:r w:rsidR="00AE6C28">
        <w:rPr>
          <w:bCs/>
          <w:sz w:val="28"/>
          <w:szCs w:val="28"/>
          <w:lang w:val="uk-UA" w:bidi="uk-UA"/>
        </w:rPr>
        <w:t>методичними вказівками до виконання робіт</w:t>
      </w:r>
      <w:r>
        <w:rPr>
          <w:bCs/>
          <w:sz w:val="28"/>
          <w:szCs w:val="28"/>
          <w:lang w:bidi="uk-UA"/>
        </w:rPr>
        <w:t>.</w:t>
      </w:r>
    </w:p>
    <w:p w:rsidR="00AE6C28" w:rsidRPr="00EC0E12" w:rsidRDefault="006C4948" w:rsidP="00C758C1">
      <w:pPr>
        <w:shd w:val="clear" w:color="auto" w:fill="FFFFFF"/>
        <w:autoSpaceDE w:val="0"/>
        <w:autoSpaceDN w:val="0"/>
        <w:adjustRightInd w:val="0"/>
        <w:spacing w:line="348" w:lineRule="auto"/>
        <w:ind w:firstLine="709"/>
        <w:jc w:val="both"/>
        <w:rPr>
          <w:bCs/>
          <w:sz w:val="28"/>
          <w:szCs w:val="28"/>
          <w:lang w:bidi="uk-UA"/>
        </w:rPr>
      </w:pPr>
      <w:r w:rsidRPr="0097665C">
        <w:rPr>
          <w:sz w:val="28"/>
          <w:szCs w:val="28"/>
          <w:lang w:bidi="uk-UA"/>
        </w:rPr>
        <w:t>Забороняєтьсяпід час роботи</w:t>
      </w:r>
      <w:r w:rsidR="00AE6C28">
        <w:rPr>
          <w:bCs/>
          <w:sz w:val="28"/>
          <w:szCs w:val="28"/>
          <w:lang w:bidi="uk-UA"/>
        </w:rPr>
        <w:t>обладнання</w:t>
      </w:r>
      <w:r w:rsidRPr="0097665C">
        <w:rPr>
          <w:sz w:val="28"/>
          <w:szCs w:val="28"/>
          <w:lang w:bidi="uk-UA"/>
        </w:rPr>
        <w:t>проводитиремонтні заходи, усувати</w:t>
      </w:r>
      <w:r w:rsidR="00AE6C28">
        <w:rPr>
          <w:sz w:val="28"/>
          <w:szCs w:val="28"/>
          <w:lang w:val="uk-UA" w:bidi="uk-UA"/>
        </w:rPr>
        <w:t xml:space="preserve">його </w:t>
      </w:r>
      <w:r w:rsidRPr="0097665C">
        <w:rPr>
          <w:sz w:val="28"/>
          <w:szCs w:val="28"/>
          <w:lang w:bidi="uk-UA"/>
        </w:rPr>
        <w:t>несправності, чистити</w:t>
      </w:r>
      <w:r w:rsidR="00AE6C28">
        <w:rPr>
          <w:sz w:val="28"/>
          <w:szCs w:val="28"/>
          <w:lang w:val="uk-UA" w:bidi="uk-UA"/>
        </w:rPr>
        <w:t>поверхні</w:t>
      </w:r>
      <w:r w:rsidRPr="0097665C">
        <w:rPr>
          <w:sz w:val="28"/>
          <w:szCs w:val="28"/>
          <w:lang w:bidi="uk-UA"/>
        </w:rPr>
        <w:t>,</w:t>
      </w:r>
      <w:r>
        <w:rPr>
          <w:sz w:val="28"/>
          <w:szCs w:val="28"/>
          <w:lang w:bidi="uk-UA"/>
        </w:rPr>
        <w:t>торкатисяструмоведучихчастин</w:t>
      </w:r>
      <w:r w:rsidRPr="0097665C">
        <w:rPr>
          <w:sz w:val="28"/>
          <w:szCs w:val="28"/>
          <w:lang w:bidi="uk-UA"/>
        </w:rPr>
        <w:t>. Корпус</w:t>
      </w:r>
      <w:r>
        <w:rPr>
          <w:sz w:val="28"/>
          <w:szCs w:val="28"/>
          <w:lang w:bidi="uk-UA"/>
        </w:rPr>
        <w:t>иобладнанняпови</w:t>
      </w:r>
      <w:r w:rsidRPr="0097665C">
        <w:rPr>
          <w:sz w:val="28"/>
          <w:szCs w:val="28"/>
          <w:lang w:bidi="uk-UA"/>
        </w:rPr>
        <w:t>н</w:t>
      </w:r>
      <w:r>
        <w:rPr>
          <w:sz w:val="28"/>
          <w:szCs w:val="28"/>
          <w:lang w:bidi="uk-UA"/>
        </w:rPr>
        <w:t>ні</w:t>
      </w:r>
      <w:r w:rsidRPr="0097665C">
        <w:rPr>
          <w:sz w:val="28"/>
          <w:szCs w:val="28"/>
          <w:lang w:bidi="uk-UA"/>
        </w:rPr>
        <w:t xml:space="preserve"> бути надійнозаземленим</w:t>
      </w:r>
      <w:r>
        <w:rPr>
          <w:sz w:val="28"/>
          <w:szCs w:val="28"/>
          <w:lang w:bidi="uk-UA"/>
        </w:rPr>
        <w:t>и</w:t>
      </w:r>
      <w:r w:rsidRPr="0097665C">
        <w:rPr>
          <w:sz w:val="28"/>
          <w:szCs w:val="28"/>
          <w:lang w:bidi="uk-UA"/>
        </w:rPr>
        <w:t>.</w:t>
      </w:r>
      <w:r w:rsidR="00AE6C28">
        <w:rPr>
          <w:bCs/>
          <w:sz w:val="28"/>
          <w:szCs w:val="28"/>
          <w:lang w:bidi="uk-UA"/>
        </w:rPr>
        <w:t>Забороняється</w:t>
      </w:r>
      <w:r w:rsidR="00AE6C28" w:rsidRPr="00EC0E12">
        <w:rPr>
          <w:bCs/>
          <w:sz w:val="28"/>
          <w:szCs w:val="28"/>
          <w:lang w:bidi="uk-UA"/>
        </w:rPr>
        <w:t>включати</w:t>
      </w:r>
      <w:r w:rsidR="00AE6C28">
        <w:rPr>
          <w:bCs/>
          <w:sz w:val="28"/>
          <w:szCs w:val="28"/>
          <w:lang w:bidi="uk-UA"/>
        </w:rPr>
        <w:t>обладнаннямокрими руками.</w:t>
      </w:r>
    </w:p>
    <w:p w:rsidR="006C4948" w:rsidRDefault="006C4948" w:rsidP="00C758C1">
      <w:pPr>
        <w:shd w:val="clear" w:color="auto" w:fill="FFFFFF"/>
        <w:autoSpaceDE w:val="0"/>
        <w:autoSpaceDN w:val="0"/>
        <w:adjustRightInd w:val="0"/>
        <w:spacing w:line="348" w:lineRule="auto"/>
        <w:ind w:firstLine="709"/>
        <w:jc w:val="both"/>
        <w:rPr>
          <w:sz w:val="28"/>
          <w:szCs w:val="28"/>
          <w:lang w:bidi="uk-UA"/>
        </w:rPr>
      </w:pPr>
      <w:r>
        <w:rPr>
          <w:sz w:val="28"/>
          <w:szCs w:val="28"/>
          <w:lang w:bidi="uk-UA"/>
        </w:rPr>
        <w:t>Перед вмиканням насоса необхідноперевіритисправністьприйомногофільтра, відкрити вентиль на всмоктувальномутрубопроводі, забезпечити заливку насоса. Насоси необхідновикористовувати з тієюрідиною, на яку вони розраховані. Тривала робота насоса при закритомувентилі на нагнітальномутрубопроводізабороняється. Забороняєтьсяохолоджуватиперегрітий насос зняттямкожухів.</w:t>
      </w:r>
    </w:p>
    <w:p w:rsidR="006C4948" w:rsidRDefault="006C4948" w:rsidP="00C758C1">
      <w:pPr>
        <w:shd w:val="clear" w:color="auto" w:fill="FFFFFF"/>
        <w:autoSpaceDE w:val="0"/>
        <w:autoSpaceDN w:val="0"/>
        <w:adjustRightInd w:val="0"/>
        <w:spacing w:line="348" w:lineRule="auto"/>
        <w:ind w:firstLine="709"/>
        <w:jc w:val="both"/>
        <w:rPr>
          <w:sz w:val="28"/>
          <w:szCs w:val="28"/>
          <w:lang w:bidi="uk-UA"/>
        </w:rPr>
      </w:pPr>
      <w:r>
        <w:rPr>
          <w:sz w:val="28"/>
          <w:szCs w:val="28"/>
          <w:lang w:bidi="uk-UA"/>
        </w:rPr>
        <w:t xml:space="preserve">Перед пуском вентилятора необхіднопересвідчитися у відсутності у ньому та повітропроводахсторонніхпредметів. При роботі з вентилятором </w:t>
      </w:r>
      <w:r>
        <w:rPr>
          <w:sz w:val="28"/>
          <w:szCs w:val="28"/>
          <w:lang w:bidi="uk-UA"/>
        </w:rPr>
        <w:lastRenderedPageBreak/>
        <w:t>забороняєтьсязніматиогородження з йоговхідного патрубка та просовувати в ньогосторонніпредмети (у тому числіпальці).</w:t>
      </w:r>
    </w:p>
    <w:p w:rsidR="00AE3001" w:rsidRPr="002515C7" w:rsidRDefault="00AE3001" w:rsidP="00AE3001">
      <w:pPr>
        <w:spacing w:line="360" w:lineRule="auto"/>
        <w:ind w:firstLine="709"/>
        <w:jc w:val="center"/>
        <w:rPr>
          <w:b/>
          <w:iCs/>
          <w:sz w:val="28"/>
          <w:szCs w:val="28"/>
        </w:rPr>
      </w:pPr>
      <w:bookmarkStart w:id="5" w:name="lr1"/>
      <w:r w:rsidRPr="002515C7">
        <w:rPr>
          <w:b/>
          <w:iCs/>
          <w:sz w:val="28"/>
          <w:szCs w:val="28"/>
        </w:rPr>
        <w:t>ЛАБОРАТОРНА РОБОТА № 1</w:t>
      </w:r>
    </w:p>
    <w:bookmarkEnd w:id="5"/>
    <w:p w:rsidR="00AE3001" w:rsidRPr="002515C7" w:rsidRDefault="00AE3001" w:rsidP="00AE3001">
      <w:pPr>
        <w:spacing w:line="360" w:lineRule="auto"/>
        <w:ind w:firstLine="709"/>
        <w:jc w:val="center"/>
        <w:rPr>
          <w:b/>
          <w:bCs/>
          <w:sz w:val="28"/>
          <w:szCs w:val="28"/>
        </w:rPr>
      </w:pPr>
      <w:r w:rsidRPr="002515C7">
        <w:rPr>
          <w:b/>
          <w:sz w:val="28"/>
          <w:szCs w:val="28"/>
        </w:rPr>
        <w:t>«</w:t>
      </w:r>
      <w:r w:rsidR="006261F2" w:rsidRPr="006261F2">
        <w:rPr>
          <w:b/>
          <w:sz w:val="28"/>
          <w:szCs w:val="28"/>
        </w:rPr>
        <w:t>Дослідженняавтоматизованоїсистемикерування режимами вентиляторної установки з вентильнимелектродвигуном</w:t>
      </w:r>
      <w:r w:rsidRPr="002515C7">
        <w:rPr>
          <w:b/>
          <w:sz w:val="28"/>
          <w:szCs w:val="28"/>
        </w:rPr>
        <w:t>насоса»</w:t>
      </w:r>
    </w:p>
    <w:p w:rsidR="00762746" w:rsidRPr="0003715D" w:rsidRDefault="00762746" w:rsidP="00762746">
      <w:pPr>
        <w:spacing w:line="360" w:lineRule="auto"/>
        <w:ind w:left="4248"/>
        <w:rPr>
          <w:sz w:val="28"/>
          <w:szCs w:val="28"/>
          <w:lang w:val="uk-UA"/>
        </w:rPr>
      </w:pPr>
      <w:r w:rsidRPr="0003715D">
        <w:rPr>
          <w:sz w:val="28"/>
          <w:szCs w:val="28"/>
          <w:lang w:val="uk-UA"/>
        </w:rPr>
        <w:t xml:space="preserve">Тривалість </w:t>
      </w:r>
      <w:r>
        <w:rPr>
          <w:sz w:val="28"/>
          <w:szCs w:val="28"/>
          <w:lang w:val="uk-UA"/>
        </w:rPr>
        <w:t xml:space="preserve">лабораторної </w:t>
      </w:r>
      <w:r w:rsidRPr="0003715D">
        <w:rPr>
          <w:sz w:val="28"/>
          <w:szCs w:val="28"/>
          <w:lang w:val="uk-UA"/>
        </w:rPr>
        <w:t xml:space="preserve"> роботи – 4 год.</w:t>
      </w:r>
    </w:p>
    <w:p w:rsidR="00AE3001" w:rsidRPr="002515C7" w:rsidRDefault="00AE3001" w:rsidP="00AE3001">
      <w:pPr>
        <w:spacing w:line="360" w:lineRule="auto"/>
        <w:ind w:firstLine="709"/>
        <w:rPr>
          <w:b/>
          <w:bCs/>
          <w:sz w:val="28"/>
          <w:szCs w:val="28"/>
        </w:rPr>
      </w:pPr>
    </w:p>
    <w:p w:rsidR="00C758C1" w:rsidRPr="00C803CF" w:rsidRDefault="00C758C1" w:rsidP="00C758C1">
      <w:pPr>
        <w:pStyle w:val="a9"/>
        <w:numPr>
          <w:ilvl w:val="0"/>
          <w:numId w:val="1"/>
        </w:numPr>
        <w:shd w:val="clear" w:color="auto" w:fill="FFFFFF"/>
        <w:autoSpaceDE w:val="0"/>
        <w:autoSpaceDN w:val="0"/>
        <w:adjustRightInd w:val="0"/>
        <w:spacing w:after="0" w:line="360" w:lineRule="auto"/>
        <w:jc w:val="center"/>
        <w:rPr>
          <w:rFonts w:ascii="Times New Roman" w:hAnsi="Times New Roman" w:cs="Times New Roman"/>
          <w:sz w:val="24"/>
          <w:szCs w:val="24"/>
        </w:rPr>
      </w:pPr>
      <w:r w:rsidRPr="00C803CF">
        <w:rPr>
          <w:rFonts w:ascii="Times New Roman" w:hAnsi="Times New Roman" w:cs="Times New Roman"/>
          <w:b/>
          <w:bCs/>
          <w:sz w:val="28"/>
          <w:szCs w:val="28"/>
        </w:rPr>
        <w:t>Мета роботи</w:t>
      </w:r>
    </w:p>
    <w:p w:rsidR="00C758C1" w:rsidRPr="00C803CF" w:rsidRDefault="00C758C1" w:rsidP="00C758C1">
      <w:pPr>
        <w:shd w:val="clear" w:color="auto" w:fill="FFFFFF"/>
        <w:autoSpaceDE w:val="0"/>
        <w:autoSpaceDN w:val="0"/>
        <w:adjustRightInd w:val="0"/>
        <w:spacing w:line="360" w:lineRule="auto"/>
        <w:ind w:left="5" w:firstLine="360"/>
        <w:jc w:val="both"/>
      </w:pPr>
      <w:r w:rsidRPr="00C803CF">
        <w:rPr>
          <w:sz w:val="28"/>
          <w:szCs w:val="28"/>
        </w:rPr>
        <w:t>Дослідження</w:t>
      </w:r>
      <w:r>
        <w:rPr>
          <w:sz w:val="28"/>
          <w:szCs w:val="28"/>
        </w:rPr>
        <w:t xml:space="preserve">швидкісних та </w:t>
      </w:r>
      <w:r w:rsidRPr="00C803CF">
        <w:rPr>
          <w:sz w:val="28"/>
          <w:szCs w:val="28"/>
        </w:rPr>
        <w:t>енергетичнихрежимівроботивентиляторної</w:t>
      </w:r>
      <w:r>
        <w:rPr>
          <w:sz w:val="28"/>
          <w:szCs w:val="28"/>
        </w:rPr>
        <w:t>установки з</w:t>
      </w:r>
      <w:r w:rsidRPr="00C803CF">
        <w:rPr>
          <w:sz w:val="28"/>
          <w:szCs w:val="28"/>
        </w:rPr>
        <w:t>вентиль</w:t>
      </w:r>
      <w:r>
        <w:rPr>
          <w:sz w:val="28"/>
          <w:szCs w:val="28"/>
        </w:rPr>
        <w:t>ним</w:t>
      </w:r>
      <w:r w:rsidRPr="00C803CF">
        <w:rPr>
          <w:sz w:val="28"/>
          <w:szCs w:val="28"/>
        </w:rPr>
        <w:t>електропривод</w:t>
      </w:r>
      <w:r>
        <w:rPr>
          <w:sz w:val="28"/>
          <w:szCs w:val="28"/>
        </w:rPr>
        <w:t>ом</w:t>
      </w:r>
      <w:r w:rsidRPr="00C803CF">
        <w:rPr>
          <w:sz w:val="28"/>
          <w:szCs w:val="28"/>
        </w:rPr>
        <w:t>.</w:t>
      </w:r>
    </w:p>
    <w:p w:rsidR="00C758C1" w:rsidRPr="00C803CF" w:rsidRDefault="00C758C1" w:rsidP="00C758C1">
      <w:pPr>
        <w:shd w:val="clear" w:color="auto" w:fill="FFFFFF"/>
        <w:autoSpaceDE w:val="0"/>
        <w:autoSpaceDN w:val="0"/>
        <w:adjustRightInd w:val="0"/>
        <w:spacing w:line="360" w:lineRule="auto"/>
        <w:ind w:firstLine="289"/>
        <w:jc w:val="center"/>
      </w:pPr>
      <w:r w:rsidRPr="00C803CF">
        <w:rPr>
          <w:b/>
          <w:bCs/>
          <w:spacing w:val="-10"/>
          <w:sz w:val="28"/>
          <w:szCs w:val="28"/>
        </w:rPr>
        <w:t xml:space="preserve">2. </w:t>
      </w:r>
      <w:r w:rsidRPr="00C803CF">
        <w:rPr>
          <w:b/>
          <w:bCs/>
          <w:sz w:val="28"/>
          <w:szCs w:val="28"/>
        </w:rPr>
        <w:t>Програмароботи</w:t>
      </w:r>
    </w:p>
    <w:p w:rsidR="00C758C1" w:rsidRPr="00C803CF" w:rsidRDefault="00C758C1" w:rsidP="00C758C1">
      <w:pPr>
        <w:shd w:val="clear" w:color="auto" w:fill="FFFFFF"/>
        <w:autoSpaceDE w:val="0"/>
        <w:autoSpaceDN w:val="0"/>
        <w:adjustRightInd w:val="0"/>
        <w:spacing w:line="360" w:lineRule="auto"/>
        <w:ind w:firstLine="289"/>
        <w:jc w:val="both"/>
        <w:rPr>
          <w:sz w:val="28"/>
          <w:szCs w:val="28"/>
        </w:rPr>
      </w:pPr>
      <w:r w:rsidRPr="00C803CF">
        <w:rPr>
          <w:sz w:val="28"/>
          <w:szCs w:val="28"/>
        </w:rPr>
        <w:t>1.</w:t>
      </w:r>
      <w:r w:rsidRPr="00C803CF">
        <w:rPr>
          <w:sz w:val="28"/>
          <w:szCs w:val="28"/>
        </w:rPr>
        <w:tab/>
        <w:t>Ознайомитися з теоретичнимиположеннямироботивентиляторної</w:t>
      </w:r>
      <w:r w:rsidRPr="00116DDF">
        <w:rPr>
          <w:sz w:val="28"/>
          <w:szCs w:val="28"/>
        </w:rPr>
        <w:t>установки</w:t>
      </w:r>
      <w:r>
        <w:rPr>
          <w:sz w:val="28"/>
          <w:szCs w:val="28"/>
        </w:rPr>
        <w:t>звикористанням</w:t>
      </w:r>
      <w:r w:rsidRPr="00C803CF">
        <w:rPr>
          <w:sz w:val="28"/>
          <w:szCs w:val="28"/>
        </w:rPr>
        <w:t>вентильного двигуна.</w:t>
      </w:r>
    </w:p>
    <w:p w:rsidR="00C758C1" w:rsidRPr="00C803CF" w:rsidRDefault="00C758C1" w:rsidP="00C758C1">
      <w:pPr>
        <w:shd w:val="clear" w:color="auto" w:fill="FFFFFF"/>
        <w:autoSpaceDE w:val="0"/>
        <w:autoSpaceDN w:val="0"/>
        <w:adjustRightInd w:val="0"/>
        <w:spacing w:line="360" w:lineRule="auto"/>
        <w:ind w:firstLine="284"/>
        <w:jc w:val="both"/>
      </w:pPr>
      <w:r w:rsidRPr="00C803CF">
        <w:rPr>
          <w:sz w:val="28"/>
          <w:szCs w:val="28"/>
        </w:rPr>
        <w:t>2.</w:t>
      </w:r>
      <w:r w:rsidRPr="00C803CF">
        <w:rPr>
          <w:sz w:val="28"/>
          <w:szCs w:val="28"/>
        </w:rPr>
        <w:tab/>
        <w:t>Ознайомитися з технічними характеристиками пристроїв лабораторного стенд</w:t>
      </w:r>
      <w:r>
        <w:rPr>
          <w:sz w:val="28"/>
          <w:szCs w:val="28"/>
        </w:rPr>
        <w:t>а</w:t>
      </w:r>
      <w:r w:rsidRPr="00C803CF">
        <w:rPr>
          <w:sz w:val="28"/>
          <w:szCs w:val="28"/>
        </w:rPr>
        <w:t>.</w:t>
      </w:r>
    </w:p>
    <w:p w:rsidR="00C758C1" w:rsidRPr="00C803CF" w:rsidRDefault="00C758C1" w:rsidP="00C758C1">
      <w:pPr>
        <w:shd w:val="clear" w:color="auto" w:fill="FFFFFF"/>
        <w:autoSpaceDE w:val="0"/>
        <w:autoSpaceDN w:val="0"/>
        <w:adjustRightInd w:val="0"/>
        <w:spacing w:line="360" w:lineRule="auto"/>
        <w:ind w:firstLine="289"/>
        <w:jc w:val="both"/>
        <w:rPr>
          <w:sz w:val="28"/>
          <w:szCs w:val="28"/>
        </w:rPr>
      </w:pPr>
      <w:r w:rsidRPr="00C803CF">
        <w:rPr>
          <w:sz w:val="28"/>
          <w:szCs w:val="28"/>
        </w:rPr>
        <w:t>3.</w:t>
      </w:r>
      <w:r w:rsidRPr="00C803CF">
        <w:rPr>
          <w:sz w:val="28"/>
          <w:szCs w:val="28"/>
        </w:rPr>
        <w:tab/>
        <w:t>Ознайомиться з інтерфейсомпрограми LISA РС 5.1.48 для управліннявентиляторної</w:t>
      </w:r>
      <w:r>
        <w:rPr>
          <w:sz w:val="28"/>
          <w:szCs w:val="28"/>
        </w:rPr>
        <w:t>установкизвикористанням</w:t>
      </w:r>
      <w:r w:rsidRPr="00C803CF">
        <w:rPr>
          <w:sz w:val="28"/>
          <w:szCs w:val="28"/>
        </w:rPr>
        <w:t>вентильного двигуна.</w:t>
      </w:r>
    </w:p>
    <w:p w:rsidR="00C758C1" w:rsidRPr="00C803CF" w:rsidRDefault="00C758C1" w:rsidP="00C758C1">
      <w:pPr>
        <w:shd w:val="clear" w:color="auto" w:fill="FFFFFF"/>
        <w:autoSpaceDE w:val="0"/>
        <w:autoSpaceDN w:val="0"/>
        <w:adjustRightInd w:val="0"/>
        <w:spacing w:line="360" w:lineRule="auto"/>
        <w:ind w:firstLine="284"/>
        <w:jc w:val="both"/>
      </w:pPr>
      <w:r w:rsidRPr="00C803CF">
        <w:rPr>
          <w:sz w:val="28"/>
          <w:szCs w:val="28"/>
        </w:rPr>
        <w:t>4.</w:t>
      </w:r>
      <w:r w:rsidRPr="00C803CF">
        <w:rPr>
          <w:sz w:val="28"/>
          <w:szCs w:val="28"/>
        </w:rPr>
        <w:tab/>
        <w:t>Зняти характеристику зовнішньоїмережівентиляторної</w:t>
      </w:r>
      <w:r>
        <w:rPr>
          <w:sz w:val="28"/>
          <w:szCs w:val="28"/>
        </w:rPr>
        <w:t>установки</w:t>
      </w:r>
      <w:r w:rsidRPr="00C803CF">
        <w:rPr>
          <w:sz w:val="28"/>
          <w:szCs w:val="28"/>
        </w:rPr>
        <w:t xml:space="preserve"> при змінічастотиобертаннявід 0 до номінальногозначення.</w:t>
      </w:r>
    </w:p>
    <w:p w:rsidR="00C758C1" w:rsidRPr="00C803CF" w:rsidRDefault="00C758C1" w:rsidP="00C758C1">
      <w:pPr>
        <w:shd w:val="clear" w:color="auto" w:fill="FFFFFF"/>
        <w:autoSpaceDE w:val="0"/>
        <w:autoSpaceDN w:val="0"/>
        <w:adjustRightInd w:val="0"/>
        <w:spacing w:line="360" w:lineRule="auto"/>
        <w:ind w:firstLine="284"/>
        <w:jc w:val="both"/>
      </w:pPr>
      <w:r w:rsidRPr="00C803CF">
        <w:rPr>
          <w:sz w:val="28"/>
          <w:szCs w:val="28"/>
        </w:rPr>
        <w:t>5.</w:t>
      </w:r>
      <w:r w:rsidRPr="00C803CF">
        <w:rPr>
          <w:sz w:val="28"/>
          <w:szCs w:val="28"/>
        </w:rPr>
        <w:tab/>
        <w:t>Знятизовнішню характеристику вентилятора при номінальнійчастотіобертання (n</w:t>
      </w:r>
      <w:r w:rsidRPr="00C803CF">
        <w:rPr>
          <w:sz w:val="28"/>
          <w:szCs w:val="28"/>
          <w:vertAlign w:val="subscript"/>
        </w:rPr>
        <w:t>н</w:t>
      </w:r>
      <w:r w:rsidRPr="00C803CF">
        <w:rPr>
          <w:sz w:val="28"/>
          <w:szCs w:val="28"/>
        </w:rPr>
        <w:t>=1380 об/хв). Двигун вентилятора підключа</w:t>
      </w:r>
      <w:r>
        <w:rPr>
          <w:sz w:val="28"/>
          <w:szCs w:val="28"/>
        </w:rPr>
        <w:t>єтьсябезпосередньо до мережі 23</w:t>
      </w:r>
      <w:r w:rsidRPr="00C803CF">
        <w:rPr>
          <w:sz w:val="28"/>
          <w:szCs w:val="28"/>
        </w:rPr>
        <w:t>0 В.</w:t>
      </w:r>
    </w:p>
    <w:p w:rsidR="00C758C1" w:rsidRPr="00C803CF" w:rsidRDefault="00C758C1" w:rsidP="00C758C1">
      <w:pPr>
        <w:shd w:val="clear" w:color="auto" w:fill="FFFFFF"/>
        <w:autoSpaceDE w:val="0"/>
        <w:autoSpaceDN w:val="0"/>
        <w:adjustRightInd w:val="0"/>
        <w:spacing w:line="360" w:lineRule="auto"/>
        <w:ind w:left="284"/>
        <w:jc w:val="center"/>
      </w:pPr>
      <w:r w:rsidRPr="00C803CF">
        <w:rPr>
          <w:b/>
          <w:bCs/>
          <w:spacing w:val="-10"/>
          <w:sz w:val="28"/>
          <w:szCs w:val="28"/>
        </w:rPr>
        <w:t>3. Змістзвіту</w:t>
      </w:r>
    </w:p>
    <w:p w:rsidR="00C758C1" w:rsidRPr="00C803CF" w:rsidRDefault="00C758C1" w:rsidP="00C758C1">
      <w:pPr>
        <w:shd w:val="clear" w:color="auto" w:fill="FFFFFF"/>
        <w:autoSpaceDE w:val="0"/>
        <w:autoSpaceDN w:val="0"/>
        <w:adjustRightInd w:val="0"/>
        <w:spacing w:line="360" w:lineRule="auto"/>
        <w:ind w:left="851" w:hanging="567"/>
        <w:jc w:val="both"/>
      </w:pPr>
      <w:r w:rsidRPr="00C803CF">
        <w:rPr>
          <w:sz w:val="28"/>
          <w:szCs w:val="28"/>
        </w:rPr>
        <w:t>3.1. Мета лабораторноїроботи.</w:t>
      </w:r>
    </w:p>
    <w:p w:rsidR="00C758C1" w:rsidRPr="00C803CF" w:rsidRDefault="00C758C1" w:rsidP="00C758C1">
      <w:pPr>
        <w:shd w:val="clear" w:color="auto" w:fill="FFFFFF"/>
        <w:autoSpaceDE w:val="0"/>
        <w:autoSpaceDN w:val="0"/>
        <w:adjustRightInd w:val="0"/>
        <w:spacing w:line="360" w:lineRule="auto"/>
        <w:ind w:left="851" w:hanging="567"/>
        <w:jc w:val="both"/>
      </w:pPr>
      <w:r w:rsidRPr="00C803CF">
        <w:rPr>
          <w:sz w:val="28"/>
          <w:szCs w:val="28"/>
        </w:rPr>
        <w:t>3.2. Програмалабораторноїроботи.</w:t>
      </w:r>
    </w:p>
    <w:p w:rsidR="00C758C1" w:rsidRPr="00C803CF" w:rsidRDefault="00C758C1" w:rsidP="00C758C1">
      <w:pPr>
        <w:shd w:val="clear" w:color="auto" w:fill="FFFFFF"/>
        <w:autoSpaceDE w:val="0"/>
        <w:autoSpaceDN w:val="0"/>
        <w:adjustRightInd w:val="0"/>
        <w:spacing w:line="360" w:lineRule="auto"/>
        <w:ind w:left="851" w:hanging="567"/>
        <w:jc w:val="both"/>
      </w:pPr>
      <w:r w:rsidRPr="00C803CF">
        <w:rPr>
          <w:sz w:val="28"/>
          <w:szCs w:val="28"/>
        </w:rPr>
        <w:t>3.3. Схема лабораторного стенд</w:t>
      </w:r>
      <w:r>
        <w:rPr>
          <w:sz w:val="28"/>
          <w:szCs w:val="28"/>
        </w:rPr>
        <w:t>а</w:t>
      </w:r>
      <w:r w:rsidRPr="00C803CF">
        <w:rPr>
          <w:sz w:val="28"/>
          <w:szCs w:val="28"/>
        </w:rPr>
        <w:t>.</w:t>
      </w:r>
    </w:p>
    <w:p w:rsidR="00C758C1" w:rsidRPr="00C803CF" w:rsidRDefault="00C758C1" w:rsidP="00C758C1">
      <w:pPr>
        <w:shd w:val="clear" w:color="auto" w:fill="FFFFFF"/>
        <w:autoSpaceDE w:val="0"/>
        <w:autoSpaceDN w:val="0"/>
        <w:adjustRightInd w:val="0"/>
        <w:spacing w:line="360" w:lineRule="auto"/>
        <w:ind w:firstLine="289"/>
        <w:jc w:val="both"/>
      </w:pPr>
      <w:r w:rsidRPr="00C803CF">
        <w:rPr>
          <w:sz w:val="28"/>
          <w:szCs w:val="28"/>
        </w:rPr>
        <w:lastRenderedPageBreak/>
        <w:t>3.4. Результативимірювань</w:t>
      </w:r>
      <w:r>
        <w:rPr>
          <w:sz w:val="28"/>
          <w:szCs w:val="28"/>
        </w:rPr>
        <w:t>параметрів</w:t>
      </w:r>
      <w:r w:rsidRPr="00C803CF">
        <w:rPr>
          <w:sz w:val="28"/>
          <w:szCs w:val="28"/>
        </w:rPr>
        <w:t>зовнішньоїмережівентиляторної</w:t>
      </w:r>
      <w:r>
        <w:rPr>
          <w:sz w:val="28"/>
          <w:szCs w:val="28"/>
        </w:rPr>
        <w:t>установкизвикористанням вентильного двигуна</w:t>
      </w:r>
      <w:r w:rsidRPr="00C803CF">
        <w:rPr>
          <w:sz w:val="28"/>
          <w:szCs w:val="28"/>
        </w:rPr>
        <w:t>при змінічастотиобертаннявід</w:t>
      </w:r>
      <w:r>
        <w:rPr>
          <w:sz w:val="28"/>
          <w:szCs w:val="28"/>
        </w:rPr>
        <w:t>10</w:t>
      </w:r>
      <w:r w:rsidRPr="00C803CF">
        <w:rPr>
          <w:sz w:val="28"/>
          <w:szCs w:val="28"/>
        </w:rPr>
        <w:t xml:space="preserve">0 </w:t>
      </w:r>
      <w:r>
        <w:rPr>
          <w:sz w:val="28"/>
          <w:szCs w:val="28"/>
        </w:rPr>
        <w:t>об</w:t>
      </w:r>
      <w:r w:rsidRPr="003222F7">
        <w:rPr>
          <w:sz w:val="28"/>
          <w:szCs w:val="28"/>
        </w:rPr>
        <w:t>/</w:t>
      </w:r>
      <w:r>
        <w:rPr>
          <w:sz w:val="28"/>
          <w:szCs w:val="28"/>
        </w:rPr>
        <w:t xml:space="preserve">хв. </w:t>
      </w:r>
      <w:r w:rsidRPr="00C803CF">
        <w:rPr>
          <w:sz w:val="28"/>
          <w:szCs w:val="28"/>
        </w:rPr>
        <w:t>до номінальногозначення.</w:t>
      </w:r>
    </w:p>
    <w:p w:rsidR="00C758C1" w:rsidRPr="00C803CF" w:rsidRDefault="00C758C1" w:rsidP="00C758C1">
      <w:pPr>
        <w:shd w:val="clear" w:color="auto" w:fill="FFFFFF"/>
        <w:autoSpaceDE w:val="0"/>
        <w:autoSpaceDN w:val="0"/>
        <w:adjustRightInd w:val="0"/>
        <w:spacing w:line="360" w:lineRule="auto"/>
        <w:ind w:firstLine="289"/>
        <w:jc w:val="both"/>
      </w:pPr>
      <w:r w:rsidRPr="00C803CF">
        <w:rPr>
          <w:sz w:val="28"/>
          <w:szCs w:val="28"/>
        </w:rPr>
        <w:t>3.5. Результатизняттязовнішньої характеристики вентиляторної</w:t>
      </w:r>
      <w:r>
        <w:rPr>
          <w:sz w:val="28"/>
          <w:szCs w:val="28"/>
        </w:rPr>
        <w:t>установкизвикористанням вентильного двигуна</w:t>
      </w:r>
      <w:r w:rsidRPr="00C803CF">
        <w:rPr>
          <w:sz w:val="28"/>
          <w:szCs w:val="28"/>
        </w:rPr>
        <w:t xml:space="preserve"> при номінальнійчастотіобертання.</w:t>
      </w:r>
    </w:p>
    <w:p w:rsidR="00C758C1" w:rsidRPr="00C803CF" w:rsidRDefault="00C758C1" w:rsidP="00C758C1">
      <w:pPr>
        <w:shd w:val="clear" w:color="auto" w:fill="FFFFFF"/>
        <w:autoSpaceDE w:val="0"/>
        <w:autoSpaceDN w:val="0"/>
        <w:adjustRightInd w:val="0"/>
        <w:spacing w:line="360" w:lineRule="auto"/>
        <w:ind w:left="851" w:hanging="567"/>
        <w:jc w:val="both"/>
      </w:pPr>
      <w:r w:rsidRPr="00C803CF">
        <w:rPr>
          <w:sz w:val="28"/>
          <w:szCs w:val="28"/>
        </w:rPr>
        <w:t>3.6. Результатипроведеннядослідів.</w:t>
      </w:r>
    </w:p>
    <w:p w:rsidR="00C758C1" w:rsidRPr="00C803CF" w:rsidRDefault="00C758C1" w:rsidP="00C758C1">
      <w:pPr>
        <w:autoSpaceDE w:val="0"/>
        <w:autoSpaceDN w:val="0"/>
        <w:adjustRightInd w:val="0"/>
        <w:spacing w:line="360" w:lineRule="auto"/>
        <w:ind w:left="851" w:hanging="567"/>
        <w:jc w:val="both"/>
        <w:rPr>
          <w:sz w:val="19"/>
          <w:szCs w:val="19"/>
        </w:rPr>
      </w:pPr>
      <w:r w:rsidRPr="00C803CF">
        <w:rPr>
          <w:sz w:val="28"/>
          <w:szCs w:val="28"/>
        </w:rPr>
        <w:t>3.7. Висновки по роботі.</w:t>
      </w:r>
    </w:p>
    <w:p w:rsidR="00C758C1" w:rsidRPr="00C803CF" w:rsidRDefault="00C758C1" w:rsidP="00C758C1">
      <w:pPr>
        <w:autoSpaceDE w:val="0"/>
        <w:autoSpaceDN w:val="0"/>
        <w:adjustRightInd w:val="0"/>
        <w:spacing w:line="360" w:lineRule="auto"/>
        <w:jc w:val="center"/>
      </w:pPr>
      <w:r w:rsidRPr="00C803CF">
        <w:rPr>
          <w:b/>
          <w:bCs/>
          <w:sz w:val="28"/>
          <w:szCs w:val="28"/>
        </w:rPr>
        <w:t>4. Теоретичнівідомості</w:t>
      </w:r>
    </w:p>
    <w:p w:rsidR="00C758C1" w:rsidRPr="00C803CF" w:rsidRDefault="00C758C1" w:rsidP="00C758C1">
      <w:pPr>
        <w:autoSpaceDE w:val="0"/>
        <w:autoSpaceDN w:val="0"/>
        <w:adjustRightInd w:val="0"/>
        <w:spacing w:line="360" w:lineRule="auto"/>
        <w:jc w:val="center"/>
      </w:pPr>
    </w:p>
    <w:p w:rsidR="00C758C1" w:rsidRPr="00C803CF" w:rsidRDefault="00C758C1" w:rsidP="00C758C1">
      <w:pPr>
        <w:autoSpaceDE w:val="0"/>
        <w:autoSpaceDN w:val="0"/>
        <w:adjustRightInd w:val="0"/>
        <w:spacing w:line="360" w:lineRule="auto"/>
        <w:jc w:val="both"/>
        <w:rPr>
          <w:sz w:val="28"/>
          <w:szCs w:val="28"/>
        </w:rPr>
      </w:pPr>
      <w:r>
        <w:rPr>
          <w:noProof/>
          <w:sz w:val="28"/>
          <w:szCs w:val="28"/>
        </w:rPr>
        <w:drawing>
          <wp:anchor distT="0" distB="0" distL="114300" distR="114300" simplePos="0" relativeHeight="251631616" behindDoc="0" locked="0" layoutInCell="1" allowOverlap="1">
            <wp:simplePos x="0" y="0"/>
            <wp:positionH relativeFrom="column">
              <wp:posOffset>1106805</wp:posOffset>
            </wp:positionH>
            <wp:positionV relativeFrom="paragraph">
              <wp:posOffset>1567180</wp:posOffset>
            </wp:positionV>
            <wp:extent cx="3303905" cy="2933700"/>
            <wp:effectExtent l="19050" t="0" r="0" b="0"/>
            <wp:wrapTopAndBottom/>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lum bright="-10000" contrast="20000"/>
                    </a:blip>
                    <a:srcRect r="2899" b="9660"/>
                    <a:stretch>
                      <a:fillRect/>
                    </a:stretch>
                  </pic:blipFill>
                  <pic:spPr bwMode="auto">
                    <a:xfrm>
                      <a:off x="0" y="0"/>
                      <a:ext cx="3303905" cy="2933700"/>
                    </a:xfrm>
                    <a:prstGeom prst="rect">
                      <a:avLst/>
                    </a:prstGeom>
                    <a:noFill/>
                    <a:ln w="9525">
                      <a:noFill/>
                      <a:miter lim="800000"/>
                      <a:headEnd/>
                      <a:tailEnd/>
                    </a:ln>
                  </pic:spPr>
                </pic:pic>
              </a:graphicData>
            </a:graphic>
          </wp:anchor>
        </w:drawing>
      </w:r>
      <w:r w:rsidRPr="00C803CF">
        <w:rPr>
          <w:sz w:val="28"/>
          <w:szCs w:val="28"/>
        </w:rPr>
        <w:tab/>
        <w:t xml:space="preserve">У найзагальнішомувипадкувентильнимможнаназвати будь-якийелектропривод, в якомурегулювання режиму роботиелектродвигуна проводиться за допомогоюкерованихвентильних (напівпровідникових) перетворювачівелектричноїенергії: випрямляча, імпульсного регулятора постійного струму, перетворювачачастоти. </w:t>
      </w:r>
    </w:p>
    <w:p w:rsidR="00C758C1" w:rsidRPr="00C803CF" w:rsidRDefault="00C758C1" w:rsidP="00C758C1">
      <w:pPr>
        <w:autoSpaceDE w:val="0"/>
        <w:autoSpaceDN w:val="0"/>
        <w:adjustRightInd w:val="0"/>
        <w:spacing w:line="360" w:lineRule="auto"/>
        <w:jc w:val="both"/>
        <w:rPr>
          <w:sz w:val="28"/>
          <w:szCs w:val="28"/>
        </w:rPr>
      </w:pPr>
    </w:p>
    <w:p w:rsidR="00C758C1" w:rsidRPr="00C46806" w:rsidRDefault="00C758C1" w:rsidP="00EA0DF9">
      <w:pPr>
        <w:autoSpaceDE w:val="0"/>
        <w:autoSpaceDN w:val="0"/>
        <w:adjustRightInd w:val="0"/>
        <w:jc w:val="center"/>
        <w:rPr>
          <w:b/>
          <w:sz w:val="28"/>
          <w:szCs w:val="28"/>
        </w:rPr>
      </w:pPr>
      <w:r w:rsidRPr="00C46806">
        <w:rPr>
          <w:b/>
          <w:sz w:val="28"/>
          <w:szCs w:val="28"/>
        </w:rPr>
        <w:lastRenderedPageBreak/>
        <w:t>Рисунок 1 – Схема реалізації способу однополярного імпульсногорегулювання:а – схема трифазногодвигуна; б – еквівалентна схема на інтерваліімпульсу;в – еквівалентна схема на інтервалі паузи</w:t>
      </w:r>
    </w:p>
    <w:p w:rsidR="00C758C1" w:rsidRPr="00C803CF" w:rsidRDefault="00C758C1" w:rsidP="00C758C1">
      <w:pPr>
        <w:autoSpaceDE w:val="0"/>
        <w:autoSpaceDN w:val="0"/>
        <w:adjustRightInd w:val="0"/>
        <w:spacing w:line="360" w:lineRule="auto"/>
        <w:jc w:val="center"/>
        <w:rPr>
          <w:sz w:val="28"/>
          <w:szCs w:val="28"/>
        </w:rPr>
      </w:pP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У  загальноприйнятомусенсівентильнийелектропривод (ВЕП) абовентильнийдвигун (ВД) є електромеханотронною системою, в якійоб'єднані синхронна електрична машина, як правило, іззбудженнямвідпостійнихмагнітів (СДПМ) (рис.2),  електроннийкомутатор (інвертор), за допомогоюякогоздійснюєтьсяживлення обмоток якоря машини, і система автоматичного управлінняінвертором, оснащена необхіднимивимірювальнимипристроями (датчиками).</w:t>
      </w:r>
    </w:p>
    <w:p w:rsidR="00C758C1" w:rsidRPr="00C803CF" w:rsidRDefault="00C758C1" w:rsidP="00C758C1">
      <w:pPr>
        <w:autoSpaceDE w:val="0"/>
        <w:autoSpaceDN w:val="0"/>
        <w:adjustRightInd w:val="0"/>
        <w:spacing w:line="360" w:lineRule="auto"/>
        <w:jc w:val="center"/>
        <w:rPr>
          <w:sz w:val="28"/>
          <w:szCs w:val="28"/>
        </w:rPr>
      </w:pPr>
      <w:r w:rsidRPr="00C803CF">
        <w:rPr>
          <w:noProof/>
          <w:sz w:val="28"/>
          <w:szCs w:val="28"/>
        </w:rPr>
        <w:drawing>
          <wp:inline distT="0" distB="0" distL="0" distR="0">
            <wp:extent cx="2749550" cy="1975459"/>
            <wp:effectExtent l="19050" t="0" r="0" b="0"/>
            <wp:docPr id="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srcRect b="38832"/>
                    <a:stretch>
                      <a:fillRect/>
                    </a:stretch>
                  </pic:blipFill>
                  <pic:spPr bwMode="auto">
                    <a:xfrm>
                      <a:off x="0" y="0"/>
                      <a:ext cx="2755873" cy="1980002"/>
                    </a:xfrm>
                    <a:prstGeom prst="rect">
                      <a:avLst/>
                    </a:prstGeom>
                    <a:noFill/>
                    <a:ln w="9525">
                      <a:noFill/>
                      <a:miter lim="800000"/>
                      <a:headEnd/>
                      <a:tailEnd/>
                    </a:ln>
                  </pic:spPr>
                </pic:pic>
              </a:graphicData>
            </a:graphic>
          </wp:inline>
        </w:drawing>
      </w:r>
    </w:p>
    <w:p w:rsidR="00C758C1" w:rsidRPr="00EA0DF9" w:rsidRDefault="00C758C1" w:rsidP="00EA0DF9">
      <w:pPr>
        <w:autoSpaceDE w:val="0"/>
        <w:autoSpaceDN w:val="0"/>
        <w:adjustRightInd w:val="0"/>
        <w:jc w:val="center"/>
        <w:rPr>
          <w:b/>
          <w:sz w:val="28"/>
          <w:szCs w:val="28"/>
        </w:rPr>
      </w:pPr>
      <w:r w:rsidRPr="00EA0DF9">
        <w:rPr>
          <w:b/>
          <w:sz w:val="28"/>
          <w:szCs w:val="28"/>
        </w:rPr>
        <w:t>Рисунок 2 – Загальнийвигляд вентильного двигуна ВД-300</w:t>
      </w:r>
    </w:p>
    <w:p w:rsidR="00C758C1" w:rsidRDefault="00C758C1" w:rsidP="00EA0DF9">
      <w:pPr>
        <w:autoSpaceDE w:val="0"/>
        <w:autoSpaceDN w:val="0"/>
        <w:adjustRightInd w:val="0"/>
        <w:jc w:val="center"/>
        <w:rPr>
          <w:b/>
          <w:sz w:val="28"/>
          <w:szCs w:val="28"/>
        </w:rPr>
      </w:pPr>
      <w:r w:rsidRPr="00EA0DF9">
        <w:rPr>
          <w:b/>
          <w:sz w:val="28"/>
          <w:szCs w:val="28"/>
        </w:rPr>
        <w:t>іззбудженням на постійнихмагнітах</w:t>
      </w:r>
    </w:p>
    <w:p w:rsidR="00EA0DF9" w:rsidRPr="00EA0DF9" w:rsidRDefault="00EA0DF9" w:rsidP="00EA0DF9">
      <w:pPr>
        <w:autoSpaceDE w:val="0"/>
        <w:autoSpaceDN w:val="0"/>
        <w:adjustRightInd w:val="0"/>
        <w:jc w:val="center"/>
        <w:rPr>
          <w:b/>
          <w:sz w:val="28"/>
          <w:szCs w:val="28"/>
        </w:rPr>
      </w:pPr>
    </w:p>
    <w:p w:rsidR="00C758C1" w:rsidRPr="00C803CF" w:rsidRDefault="00C758C1" w:rsidP="00C758C1">
      <w:pPr>
        <w:autoSpaceDE w:val="0"/>
        <w:autoSpaceDN w:val="0"/>
        <w:adjustRightInd w:val="0"/>
        <w:spacing w:line="360" w:lineRule="auto"/>
        <w:jc w:val="both"/>
        <w:rPr>
          <w:sz w:val="28"/>
          <w:szCs w:val="28"/>
        </w:rPr>
      </w:pPr>
      <w:r w:rsidRPr="00C803CF">
        <w:rPr>
          <w:sz w:val="28"/>
          <w:szCs w:val="28"/>
        </w:rPr>
        <w:tab/>
        <w:t>Традиційнеуправління ключами інвертора ВЕП здійснюється у функціїположення ротора синхронного двигуна. Функціональну схему вентильного двигунаможнапредставитинаступним чином (рис.3 ):</w:t>
      </w:r>
    </w:p>
    <w:p w:rsidR="00C758C1" w:rsidRPr="00C803CF" w:rsidRDefault="00C758C1" w:rsidP="00C758C1">
      <w:pPr>
        <w:autoSpaceDE w:val="0"/>
        <w:autoSpaceDN w:val="0"/>
        <w:adjustRightInd w:val="0"/>
        <w:spacing w:line="360" w:lineRule="auto"/>
        <w:jc w:val="center"/>
        <w:rPr>
          <w:sz w:val="28"/>
          <w:szCs w:val="28"/>
        </w:rPr>
      </w:pPr>
      <w:r>
        <w:rPr>
          <w:noProof/>
          <w:sz w:val="28"/>
          <w:szCs w:val="28"/>
        </w:rPr>
        <w:lastRenderedPageBreak/>
        <w:drawing>
          <wp:inline distT="0" distB="0" distL="0" distR="0">
            <wp:extent cx="2924175" cy="2171700"/>
            <wp:effectExtent l="19050" t="0" r="9525" b="0"/>
            <wp:docPr id="13" name="Рисунок 12" descr="3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й.png"/>
                    <pic:cNvPicPr/>
                  </pic:nvPicPr>
                  <pic:blipFill>
                    <a:blip r:embed="rId10"/>
                    <a:stretch>
                      <a:fillRect/>
                    </a:stretch>
                  </pic:blipFill>
                  <pic:spPr>
                    <a:xfrm>
                      <a:off x="0" y="0"/>
                      <a:ext cx="2924175" cy="2171700"/>
                    </a:xfrm>
                    <a:prstGeom prst="rect">
                      <a:avLst/>
                    </a:prstGeom>
                  </pic:spPr>
                </pic:pic>
              </a:graphicData>
            </a:graphic>
          </wp:inline>
        </w:drawing>
      </w:r>
    </w:p>
    <w:p w:rsidR="00C758C1" w:rsidRPr="00EA0DF9" w:rsidRDefault="00C758C1" w:rsidP="00C758C1">
      <w:pPr>
        <w:autoSpaceDE w:val="0"/>
        <w:autoSpaceDN w:val="0"/>
        <w:adjustRightInd w:val="0"/>
        <w:spacing w:line="360" w:lineRule="auto"/>
        <w:jc w:val="center"/>
        <w:rPr>
          <w:b/>
          <w:sz w:val="28"/>
          <w:szCs w:val="28"/>
        </w:rPr>
      </w:pPr>
      <w:r w:rsidRPr="00EA0DF9">
        <w:rPr>
          <w:b/>
          <w:sz w:val="28"/>
          <w:szCs w:val="28"/>
        </w:rPr>
        <w:t>Рисунок 3 – Функціональна схема вентильного двигуна</w:t>
      </w:r>
    </w:p>
    <w:p w:rsidR="00C758C1" w:rsidRDefault="00C758C1" w:rsidP="00C758C1">
      <w:pPr>
        <w:autoSpaceDE w:val="0"/>
        <w:autoSpaceDN w:val="0"/>
        <w:adjustRightInd w:val="0"/>
        <w:spacing w:line="360" w:lineRule="auto"/>
        <w:rPr>
          <w:b/>
        </w:rPr>
      </w:pPr>
    </w:p>
    <w:p w:rsidR="00C758C1" w:rsidRPr="00C803CF" w:rsidRDefault="00C758C1" w:rsidP="00C758C1">
      <w:pPr>
        <w:autoSpaceDE w:val="0"/>
        <w:autoSpaceDN w:val="0"/>
        <w:adjustRightInd w:val="0"/>
        <w:spacing w:line="360" w:lineRule="auto"/>
        <w:rPr>
          <w:sz w:val="28"/>
          <w:szCs w:val="28"/>
        </w:rPr>
      </w:pPr>
      <w:r>
        <w:rPr>
          <w:sz w:val="28"/>
          <w:szCs w:val="28"/>
        </w:rPr>
        <w:tab/>
        <w:t xml:space="preserve">На рис. 3 зображено: </w:t>
      </w:r>
      <w:r w:rsidRPr="00C803CF">
        <w:rPr>
          <w:sz w:val="28"/>
          <w:szCs w:val="28"/>
        </w:rPr>
        <w:t>М – двигун;</w:t>
      </w:r>
      <w:r w:rsidRPr="00C803CF">
        <w:rPr>
          <w:sz w:val="28"/>
          <w:szCs w:val="28"/>
          <w:lang w:val="en-US"/>
        </w:rPr>
        <w:t>BR</w:t>
      </w:r>
      <w:r w:rsidRPr="00C803CF">
        <w:rPr>
          <w:sz w:val="28"/>
          <w:szCs w:val="28"/>
        </w:rPr>
        <w:t xml:space="preserve"> – датчик положення ротора;</w:t>
      </w:r>
      <w:r w:rsidRPr="00C803CF">
        <w:rPr>
          <w:sz w:val="28"/>
          <w:szCs w:val="28"/>
          <w:lang w:val="en-US"/>
        </w:rPr>
        <w:t>U</w:t>
      </w:r>
      <w:r w:rsidRPr="00C803CF">
        <w:rPr>
          <w:sz w:val="28"/>
          <w:szCs w:val="28"/>
          <w:vertAlign w:val="subscript"/>
        </w:rPr>
        <w:t>пит</w:t>
      </w:r>
      <w:r w:rsidRPr="00C803CF">
        <w:rPr>
          <w:sz w:val="28"/>
          <w:szCs w:val="28"/>
        </w:rPr>
        <w:t xml:space="preserve"> – напругаживильноїмережі;ω – кутова частота обертання.</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Завдякисвоїмвисокимексплуатаційним характеристикам, СДПМ є найбільшперспективнимиелектричними машинами в діапазонімалих і середніхпотужностей, особливо для моментних систем електроприводу. СДПМ конструктивно прості, надійні, мають абсолютно жорсткімеханічні характеристики і не вимагаютьвитратенергії на збудження. Ціякостіелектричноїмашиниобумовлюютьзастосування ВД в промислових системах автоматики, роботах і маніпуляторах, координатнихпристроях, намотувальних і стрічкопротяжнихмеханізмах, прецизійних системах стеження і наведення, в авіаційній і медичнійтехніці. ВД мають свою "нішу" в тяговому електроприводі (електровоз Вл80вр), приводах рульовогоуправліннялітальних і підводнихапаратів, електромеханічнихпристрояхавтомобілів і т.п.</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Для виготовлення ротора СДПМ можутьвикористовуватисяферитовімагніти. Вони відноснодешеві, але забезпечуютьневисокийрівеньіндукціїмагнітного поля. Тому в останнідесятиліттяперевагавіддаєтьсявисокоенергетичниммагнітам на основісплавіврідкоземельнихметалів, щоволодіють великою коерцитивною силою. Цедозволяєзначнополіпшитимасогабаритніпоказники ВЕП і отримативищийобертальний момент</w:t>
      </w:r>
      <w:r w:rsidRPr="00ED3FB6">
        <w:rPr>
          <w:sz w:val="28"/>
          <w:szCs w:val="28"/>
        </w:rPr>
        <w:t>[1]</w:t>
      </w:r>
      <w:r w:rsidRPr="00C803CF">
        <w:rPr>
          <w:sz w:val="28"/>
          <w:szCs w:val="28"/>
        </w:rPr>
        <w:t>.</w:t>
      </w:r>
    </w:p>
    <w:p w:rsidR="00C758C1" w:rsidRPr="00C803CF" w:rsidRDefault="00C758C1" w:rsidP="00C758C1">
      <w:pPr>
        <w:autoSpaceDE w:val="0"/>
        <w:autoSpaceDN w:val="0"/>
        <w:adjustRightInd w:val="0"/>
        <w:spacing w:line="360" w:lineRule="auto"/>
        <w:jc w:val="center"/>
        <w:rPr>
          <w:b/>
          <w:sz w:val="32"/>
          <w:szCs w:val="32"/>
        </w:rPr>
      </w:pPr>
      <w:r>
        <w:rPr>
          <w:b/>
          <w:sz w:val="32"/>
          <w:szCs w:val="32"/>
        </w:rPr>
        <w:lastRenderedPageBreak/>
        <w:t>4.1</w:t>
      </w:r>
      <w:r w:rsidRPr="00C803CF">
        <w:rPr>
          <w:b/>
          <w:sz w:val="32"/>
          <w:szCs w:val="32"/>
        </w:rPr>
        <w:t>Видивентильнихдвигунів</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xml:space="preserve">Залежновідконструктивнихособливостей СДПМ розрізняють два основнівидивентильнихдвигунів: </w:t>
      </w:r>
    </w:p>
    <w:p w:rsidR="00C758C1" w:rsidRDefault="00C758C1" w:rsidP="00EA0DF9">
      <w:pPr>
        <w:widowControl w:val="0"/>
        <w:autoSpaceDE w:val="0"/>
        <w:autoSpaceDN w:val="0"/>
        <w:adjustRightInd w:val="0"/>
        <w:spacing w:line="360" w:lineRule="auto"/>
        <w:ind w:firstLine="709"/>
        <w:jc w:val="both"/>
        <w:rPr>
          <w:sz w:val="28"/>
          <w:szCs w:val="28"/>
        </w:rPr>
      </w:pPr>
      <w:r w:rsidRPr="00C803CF">
        <w:rPr>
          <w:sz w:val="28"/>
          <w:szCs w:val="28"/>
        </w:rPr>
        <w:t>1. Безконтактні (безщіткові) двигунипостійного струму (БДП</w:t>
      </w:r>
      <w:r w:rsidRPr="003222F7">
        <w:rPr>
          <w:sz w:val="28"/>
          <w:szCs w:val="28"/>
        </w:rPr>
        <w:t>С</w:t>
      </w:r>
      <w:r w:rsidRPr="00C803CF">
        <w:rPr>
          <w:sz w:val="28"/>
          <w:szCs w:val="28"/>
        </w:rPr>
        <w:t xml:space="preserve">), в якихконструкціясинхронноїмашинимагнітоелектричногозбудження, тобтогеометричнерозташуваннявитків обмотки якоря на статорі і постійнихмагнітів на роторі, обумовлюєфазні ЕРС обертаннятрапецеїдальноїформи (рис. 4). </w:t>
      </w:r>
    </w:p>
    <w:p w:rsidR="00FC79D8" w:rsidRPr="00C803CF" w:rsidRDefault="00FC79D8" w:rsidP="00EA0DF9">
      <w:pPr>
        <w:widowControl w:val="0"/>
        <w:autoSpaceDE w:val="0"/>
        <w:autoSpaceDN w:val="0"/>
        <w:adjustRightInd w:val="0"/>
        <w:spacing w:line="360" w:lineRule="auto"/>
        <w:ind w:firstLine="709"/>
        <w:jc w:val="both"/>
        <w:rPr>
          <w:sz w:val="28"/>
          <w:szCs w:val="28"/>
        </w:rPr>
      </w:pPr>
      <w:r w:rsidRPr="00C803CF">
        <w:rPr>
          <w:sz w:val="28"/>
          <w:szCs w:val="28"/>
        </w:rPr>
        <w:t>2. Безконтактнідвигунизмінного струму, фазні ЕРС, обертанняякихмаютьсинусоїдальний характер. Саметакісистеминайчастішеназиваютьвентильнимидвигунами - ВД.</w:t>
      </w:r>
    </w:p>
    <w:p w:rsidR="00C758C1" w:rsidRPr="00C803CF" w:rsidRDefault="00EA0DF9" w:rsidP="00C758C1">
      <w:pPr>
        <w:autoSpaceDE w:val="0"/>
        <w:autoSpaceDN w:val="0"/>
        <w:adjustRightInd w:val="0"/>
        <w:spacing w:line="360" w:lineRule="auto"/>
        <w:ind w:firstLine="708"/>
        <w:jc w:val="center"/>
        <w:rPr>
          <w:sz w:val="28"/>
          <w:szCs w:val="28"/>
        </w:rPr>
      </w:pPr>
      <w:r w:rsidRPr="00C803CF">
        <w:rPr>
          <w:noProof/>
          <w:sz w:val="28"/>
          <w:szCs w:val="28"/>
        </w:rPr>
        <w:drawing>
          <wp:inline distT="0" distB="0" distL="0" distR="0">
            <wp:extent cx="3898095" cy="2427890"/>
            <wp:effectExtent l="19050" t="0" r="7155" b="0"/>
            <wp:docPr id="2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lum bright="-10000" contrast="20000"/>
                    </a:blip>
                    <a:srcRect b="20003"/>
                    <a:stretch>
                      <a:fillRect/>
                    </a:stretch>
                  </pic:blipFill>
                  <pic:spPr bwMode="auto">
                    <a:xfrm>
                      <a:off x="0" y="0"/>
                      <a:ext cx="3923134" cy="2443485"/>
                    </a:xfrm>
                    <a:prstGeom prst="rect">
                      <a:avLst/>
                    </a:prstGeom>
                    <a:noFill/>
                    <a:ln w="9525">
                      <a:noFill/>
                      <a:miter lim="800000"/>
                      <a:headEnd/>
                      <a:tailEnd/>
                    </a:ln>
                  </pic:spPr>
                </pic:pic>
              </a:graphicData>
            </a:graphic>
          </wp:inline>
        </w:drawing>
      </w:r>
    </w:p>
    <w:p w:rsidR="00C758C1" w:rsidRPr="00EA0DF9" w:rsidRDefault="00C758C1" w:rsidP="00EA0DF9">
      <w:pPr>
        <w:autoSpaceDE w:val="0"/>
        <w:autoSpaceDN w:val="0"/>
        <w:adjustRightInd w:val="0"/>
        <w:jc w:val="center"/>
        <w:rPr>
          <w:b/>
          <w:sz w:val="28"/>
          <w:szCs w:val="28"/>
        </w:rPr>
      </w:pPr>
      <w:r w:rsidRPr="00EA0DF9">
        <w:rPr>
          <w:b/>
          <w:sz w:val="28"/>
          <w:szCs w:val="28"/>
        </w:rPr>
        <w:t>Рисунок 4 – Графікизмінилінійних ЕРС безконтактногодвигунапостійного струму</w:t>
      </w:r>
    </w:p>
    <w:p w:rsidR="00C758C1" w:rsidRPr="00C803CF" w:rsidRDefault="00C758C1" w:rsidP="00C758C1">
      <w:pPr>
        <w:autoSpaceDE w:val="0"/>
        <w:autoSpaceDN w:val="0"/>
        <w:adjustRightInd w:val="0"/>
        <w:spacing w:line="360" w:lineRule="auto"/>
        <w:ind w:firstLine="708"/>
        <w:jc w:val="both"/>
        <w:rPr>
          <w:sz w:val="28"/>
          <w:szCs w:val="28"/>
        </w:rPr>
      </w:pPr>
    </w:p>
    <w:p w:rsidR="00C758C1" w:rsidRPr="00C803CF" w:rsidRDefault="00C758C1" w:rsidP="00C758C1">
      <w:pPr>
        <w:autoSpaceDE w:val="0"/>
        <w:autoSpaceDN w:val="0"/>
        <w:adjustRightInd w:val="0"/>
        <w:spacing w:line="360" w:lineRule="auto"/>
        <w:jc w:val="center"/>
        <w:rPr>
          <w:b/>
          <w:bCs/>
          <w:sz w:val="32"/>
          <w:szCs w:val="32"/>
        </w:rPr>
      </w:pPr>
      <w:r w:rsidRPr="00C803CF">
        <w:rPr>
          <w:b/>
          <w:bCs/>
          <w:sz w:val="32"/>
          <w:szCs w:val="32"/>
        </w:rPr>
        <w:t>4.1.1 Безконтактнийдвигунпостійного струму</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xml:space="preserve">За принципом дії БДПС є оберненою машиною постійного струму з магнітоелектричниміндуктором на роторі і обмоткою якоря на статорі, функціїщітково-колекторноговузла в якійвиконуєнапівпровідниковийкомутатор, що живить обмотку якоря і щоперемикається у функціїположення ротора. </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lastRenderedPageBreak/>
        <w:t>Найчастішевикористовуються БДПС з трифазноюобмоткою на статорі. Статор трифазного БДПС ідентичний статору асинхронного двигуна (рис.5), і його обмотка, як правило, з’єднана в зірку.</w:t>
      </w:r>
    </w:p>
    <w:p w:rsidR="00C758C1" w:rsidRPr="00C803CF" w:rsidRDefault="00C758C1" w:rsidP="00C758C1">
      <w:pPr>
        <w:autoSpaceDE w:val="0"/>
        <w:autoSpaceDN w:val="0"/>
        <w:adjustRightInd w:val="0"/>
        <w:spacing w:line="360" w:lineRule="auto"/>
        <w:jc w:val="center"/>
        <w:rPr>
          <w:sz w:val="28"/>
          <w:szCs w:val="28"/>
        </w:rPr>
      </w:pPr>
      <w:r w:rsidRPr="00C803CF">
        <w:rPr>
          <w:noProof/>
          <w:sz w:val="28"/>
          <w:szCs w:val="28"/>
        </w:rPr>
        <w:drawing>
          <wp:inline distT="0" distB="0" distL="0" distR="0">
            <wp:extent cx="3171212" cy="2074127"/>
            <wp:effectExtent l="0" t="0" r="0" b="0"/>
            <wp:docPr id="23"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a:srcRect b="9353"/>
                    <a:stretch>
                      <a:fillRect/>
                    </a:stretch>
                  </pic:blipFill>
                  <pic:spPr bwMode="auto">
                    <a:xfrm>
                      <a:off x="0" y="0"/>
                      <a:ext cx="3174859" cy="2076512"/>
                    </a:xfrm>
                    <a:prstGeom prst="rect">
                      <a:avLst/>
                    </a:prstGeom>
                    <a:noFill/>
                    <a:ln w="9525">
                      <a:noFill/>
                      <a:miter lim="800000"/>
                      <a:headEnd/>
                      <a:tailEnd/>
                    </a:ln>
                  </pic:spPr>
                </pic:pic>
              </a:graphicData>
            </a:graphic>
          </wp:inline>
        </w:drawing>
      </w:r>
    </w:p>
    <w:p w:rsidR="00C758C1" w:rsidRPr="00EA0DF9" w:rsidRDefault="00C758C1" w:rsidP="00C758C1">
      <w:pPr>
        <w:autoSpaceDE w:val="0"/>
        <w:autoSpaceDN w:val="0"/>
        <w:adjustRightInd w:val="0"/>
        <w:spacing w:line="360" w:lineRule="auto"/>
        <w:jc w:val="center"/>
        <w:rPr>
          <w:b/>
          <w:sz w:val="28"/>
          <w:szCs w:val="28"/>
        </w:rPr>
      </w:pPr>
      <w:r w:rsidRPr="00EA0DF9">
        <w:rPr>
          <w:b/>
          <w:sz w:val="28"/>
          <w:szCs w:val="28"/>
        </w:rPr>
        <w:t>Рисунок 5 – Загальнийвигляд статора БДПС</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Можливіваріантиконструкції ротора двигуна і розташуванняпостійнихмагнітівілюструються на рис. 6.</w:t>
      </w:r>
    </w:p>
    <w:p w:rsidR="00C758C1" w:rsidRPr="00C803CF" w:rsidRDefault="00C758C1" w:rsidP="00C758C1">
      <w:pPr>
        <w:autoSpaceDE w:val="0"/>
        <w:autoSpaceDN w:val="0"/>
        <w:adjustRightInd w:val="0"/>
        <w:spacing w:line="360" w:lineRule="auto"/>
        <w:jc w:val="center"/>
        <w:rPr>
          <w:sz w:val="28"/>
          <w:szCs w:val="28"/>
        </w:rPr>
      </w:pPr>
      <w:r w:rsidRPr="00C803CF">
        <w:rPr>
          <w:noProof/>
          <w:sz w:val="28"/>
          <w:szCs w:val="28"/>
        </w:rPr>
        <w:drawing>
          <wp:inline distT="0" distB="0" distL="0" distR="0">
            <wp:extent cx="4411133" cy="1197142"/>
            <wp:effectExtent l="19050" t="0" r="8467" b="0"/>
            <wp:docPr id="6"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
                    <a:srcRect b="19203"/>
                    <a:stretch>
                      <a:fillRect/>
                    </a:stretch>
                  </pic:blipFill>
                  <pic:spPr bwMode="auto">
                    <a:xfrm>
                      <a:off x="0" y="0"/>
                      <a:ext cx="4411133" cy="1197142"/>
                    </a:xfrm>
                    <a:prstGeom prst="rect">
                      <a:avLst/>
                    </a:prstGeom>
                    <a:noFill/>
                    <a:ln w="9525">
                      <a:noFill/>
                      <a:miter lim="800000"/>
                      <a:headEnd/>
                      <a:tailEnd/>
                    </a:ln>
                  </pic:spPr>
                </pic:pic>
              </a:graphicData>
            </a:graphic>
          </wp:inline>
        </w:drawing>
      </w:r>
    </w:p>
    <w:p w:rsidR="00C758C1" w:rsidRPr="00C803CF" w:rsidRDefault="00C758C1" w:rsidP="00C758C1">
      <w:pPr>
        <w:autoSpaceDE w:val="0"/>
        <w:autoSpaceDN w:val="0"/>
        <w:adjustRightInd w:val="0"/>
        <w:spacing w:line="360" w:lineRule="auto"/>
        <w:jc w:val="center"/>
        <w:rPr>
          <w:b/>
        </w:rPr>
      </w:pPr>
      <w:r w:rsidRPr="00EA0DF9">
        <w:rPr>
          <w:b/>
          <w:sz w:val="28"/>
          <w:szCs w:val="28"/>
        </w:rPr>
        <w:t>Рисунок 6 – Різноманітніконструкції ротора БДПС</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Момент БДПС утворюєтьсявнаслідокреакціїдвохмагнітнихпотоків - статора і ротора. Магнітнийпотік статора завждипрагне так розвернути ротор з постійнимимагнітами, щобпотікостанньогоспівпав з ним по напряму. При цьому за допомогою датчика положення ротора електричний кут міждвома потоками в БДПС завждизберігається в діапазоні 90±30˚, щовідповідає максимальному обертальному моменту.</w:t>
      </w:r>
    </w:p>
    <w:p w:rsidR="00C758C1" w:rsidRDefault="00C758C1" w:rsidP="00C758C1">
      <w:pPr>
        <w:autoSpaceDE w:val="0"/>
        <w:autoSpaceDN w:val="0"/>
        <w:adjustRightInd w:val="0"/>
        <w:spacing w:line="360" w:lineRule="auto"/>
        <w:ind w:firstLine="708"/>
        <w:jc w:val="both"/>
        <w:rPr>
          <w:sz w:val="28"/>
          <w:szCs w:val="28"/>
        </w:rPr>
      </w:pPr>
      <w:r w:rsidRPr="00C803CF">
        <w:rPr>
          <w:sz w:val="28"/>
          <w:szCs w:val="28"/>
        </w:rPr>
        <w:t xml:space="preserve">Для живлення обмотки якоря БДПС принциповоможезастосовуватися будь-якийкерованийнапівпровідниковийперетворювач, щореалізовуєжорсткий алгоритм 120-градусної комутаціїструмівабонапруги, як показано на рис. 7. </w:t>
      </w:r>
    </w:p>
    <w:p w:rsidR="00FC79D8" w:rsidRPr="00C803CF" w:rsidRDefault="00AC510F" w:rsidP="00FC79D8">
      <w:pPr>
        <w:autoSpaceDE w:val="0"/>
        <w:autoSpaceDN w:val="0"/>
        <w:adjustRightInd w:val="0"/>
        <w:spacing w:line="360" w:lineRule="auto"/>
        <w:ind w:firstLine="708"/>
        <w:jc w:val="both"/>
        <w:rPr>
          <w:sz w:val="28"/>
          <w:szCs w:val="28"/>
        </w:rPr>
      </w:pPr>
      <w:r>
        <w:rPr>
          <w:sz w:val="28"/>
          <w:szCs w:val="28"/>
          <w:lang w:val="uk-UA"/>
        </w:rPr>
        <w:lastRenderedPageBreak/>
        <w:t xml:space="preserve">Наприклад, на </w:t>
      </w:r>
      <w:r w:rsidR="00FC79D8" w:rsidRPr="00C803CF">
        <w:rPr>
          <w:sz w:val="28"/>
          <w:szCs w:val="28"/>
        </w:rPr>
        <w:t>рис. 8 приведена функціональна схема силовоїчастинидв</w:t>
      </w:r>
      <w:r w:rsidR="00FC79D8" w:rsidRPr="003222F7">
        <w:rPr>
          <w:sz w:val="28"/>
          <w:szCs w:val="28"/>
        </w:rPr>
        <w:t>о</w:t>
      </w:r>
      <w:r w:rsidR="00FC79D8" w:rsidRPr="00C803CF">
        <w:rPr>
          <w:sz w:val="28"/>
          <w:szCs w:val="28"/>
        </w:rPr>
        <w:t>ланковогоперетворювача, побудовано</w:t>
      </w:r>
      <w:r>
        <w:rPr>
          <w:sz w:val="28"/>
          <w:szCs w:val="28"/>
          <w:lang w:val="uk-UA"/>
        </w:rPr>
        <w:t>го</w:t>
      </w:r>
      <w:r w:rsidR="00FC79D8" w:rsidRPr="00C803CF">
        <w:rPr>
          <w:sz w:val="28"/>
          <w:szCs w:val="28"/>
        </w:rPr>
        <w:t xml:space="preserve"> на базі транзисторного I</w:t>
      </w:r>
      <w:r w:rsidR="00FC79D8" w:rsidRPr="00C803CF">
        <w:rPr>
          <w:sz w:val="28"/>
          <w:szCs w:val="28"/>
          <w:lang w:val="en-US"/>
        </w:rPr>
        <w:t>GBT</w:t>
      </w:r>
      <w:r w:rsidR="00FC79D8" w:rsidRPr="00C803CF">
        <w:rPr>
          <w:sz w:val="28"/>
          <w:szCs w:val="28"/>
        </w:rPr>
        <w:t>– інвертора з амплітудно-імпульсноюмодуляцієювихідноїнапруги, яка здійснюється за допомогоюширо</w:t>
      </w:r>
      <w:r w:rsidR="00832F69">
        <w:rPr>
          <w:sz w:val="28"/>
          <w:szCs w:val="28"/>
          <w:lang w:val="uk-UA"/>
        </w:rPr>
        <w:t>тн</w:t>
      </w:r>
      <w:r w:rsidR="00FC79D8" w:rsidRPr="00C803CF">
        <w:rPr>
          <w:sz w:val="28"/>
          <w:szCs w:val="28"/>
        </w:rPr>
        <w:t>о-імпульсногорегулюваннянапруги в ланціпостійного струму перетворювача.</w:t>
      </w:r>
    </w:p>
    <w:p w:rsidR="00C758C1" w:rsidRPr="00C803CF" w:rsidRDefault="00C758C1" w:rsidP="00C758C1">
      <w:pPr>
        <w:autoSpaceDE w:val="0"/>
        <w:autoSpaceDN w:val="0"/>
        <w:adjustRightInd w:val="0"/>
        <w:spacing w:line="360" w:lineRule="auto"/>
        <w:ind w:firstLine="708"/>
        <w:jc w:val="center"/>
        <w:rPr>
          <w:sz w:val="28"/>
          <w:szCs w:val="28"/>
        </w:rPr>
      </w:pPr>
      <w:r>
        <w:rPr>
          <w:noProof/>
          <w:sz w:val="28"/>
          <w:szCs w:val="28"/>
        </w:rPr>
        <w:drawing>
          <wp:inline distT="0" distB="0" distL="0" distR="0">
            <wp:extent cx="4310380" cy="5070087"/>
            <wp:effectExtent l="0" t="0" r="0" b="0"/>
            <wp:docPr id="11" name="Рисунок 10" descr="Рис 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 70.png"/>
                    <pic:cNvPicPr/>
                  </pic:nvPicPr>
                  <pic:blipFill rotWithShape="1">
                    <a:blip r:embed="rId14"/>
                    <a:srcRect t="1378" b="1908"/>
                    <a:stretch/>
                  </pic:blipFill>
                  <pic:spPr bwMode="auto">
                    <a:xfrm>
                      <a:off x="0" y="0"/>
                      <a:ext cx="4314600" cy="5075051"/>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C758C1" w:rsidRDefault="00DF2C96" w:rsidP="00C758C1">
      <w:pPr>
        <w:autoSpaceDE w:val="0"/>
        <w:autoSpaceDN w:val="0"/>
        <w:adjustRightInd w:val="0"/>
        <w:spacing w:line="360" w:lineRule="auto"/>
        <w:jc w:val="center"/>
        <w:rPr>
          <w:b/>
          <w:sz w:val="28"/>
          <w:szCs w:val="28"/>
        </w:rPr>
      </w:pPr>
      <w:r w:rsidRPr="00EA0DF9">
        <w:rPr>
          <w:noProof/>
          <w:sz w:val="28"/>
          <w:szCs w:val="28"/>
        </w:rPr>
        <w:drawing>
          <wp:anchor distT="0" distB="0" distL="114300" distR="114300" simplePos="0" relativeHeight="251653632" behindDoc="0" locked="0" layoutInCell="1" allowOverlap="1">
            <wp:simplePos x="0" y="0"/>
            <wp:positionH relativeFrom="column">
              <wp:posOffset>-635</wp:posOffset>
            </wp:positionH>
            <wp:positionV relativeFrom="paragraph">
              <wp:posOffset>519492</wp:posOffset>
            </wp:positionV>
            <wp:extent cx="6333490" cy="2178050"/>
            <wp:effectExtent l="0" t="0" r="0" b="0"/>
            <wp:wrapTopAndBottom/>
            <wp:docPr id="18" name="Рисунок 15" descr="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png"/>
                    <pic:cNvPicPr/>
                  </pic:nvPicPr>
                  <pic:blipFill rotWithShape="1">
                    <a:blip r:embed="rId15"/>
                    <a:srcRect t="5756" b="5013"/>
                    <a:stretch/>
                  </pic:blipFill>
                  <pic:spPr bwMode="auto">
                    <a:xfrm>
                      <a:off x="0" y="0"/>
                      <a:ext cx="6333490" cy="2178050"/>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C758C1" w:rsidRPr="00EA0DF9">
        <w:rPr>
          <w:b/>
          <w:sz w:val="28"/>
          <w:szCs w:val="28"/>
        </w:rPr>
        <w:t>Рисунок 7 – Часовідіаграмироботи БДПС з двома парами полюсів</w:t>
      </w:r>
    </w:p>
    <w:p w:rsidR="00EA0DF9" w:rsidRPr="00EA0DF9" w:rsidRDefault="00EA0DF9" w:rsidP="00C758C1">
      <w:pPr>
        <w:autoSpaceDE w:val="0"/>
        <w:autoSpaceDN w:val="0"/>
        <w:adjustRightInd w:val="0"/>
        <w:spacing w:line="360" w:lineRule="auto"/>
        <w:jc w:val="center"/>
        <w:rPr>
          <w:b/>
          <w:sz w:val="28"/>
          <w:szCs w:val="28"/>
        </w:rPr>
      </w:pPr>
    </w:p>
    <w:p w:rsidR="00DF2C96" w:rsidRPr="00DF2C96" w:rsidRDefault="00DF2C96" w:rsidP="00EA0DF9">
      <w:pPr>
        <w:autoSpaceDE w:val="0"/>
        <w:autoSpaceDN w:val="0"/>
        <w:adjustRightInd w:val="0"/>
        <w:spacing w:line="360" w:lineRule="auto"/>
        <w:ind w:firstLine="708"/>
        <w:jc w:val="center"/>
      </w:pPr>
      <w:r w:rsidRPr="00DF2C96">
        <w:rPr>
          <w:b/>
        </w:rPr>
        <w:t>Рисунок 8 – Функціональна схема силовоїчастиниелектричногоперетворювача БДПС</w:t>
      </w:r>
    </w:p>
    <w:p w:rsidR="00C758C1" w:rsidRPr="00C803CF" w:rsidRDefault="00C758C1" w:rsidP="00C758C1">
      <w:pPr>
        <w:autoSpaceDE w:val="0"/>
        <w:autoSpaceDN w:val="0"/>
        <w:adjustRightInd w:val="0"/>
        <w:spacing w:line="360" w:lineRule="auto"/>
        <w:ind w:firstLine="708"/>
        <w:jc w:val="both"/>
        <w:rPr>
          <w:sz w:val="28"/>
          <w:szCs w:val="28"/>
        </w:rPr>
      </w:pPr>
      <w:r>
        <w:rPr>
          <w:sz w:val="28"/>
          <w:szCs w:val="28"/>
        </w:rPr>
        <w:t>На рис. 8 зображено</w:t>
      </w:r>
      <w:r w:rsidRPr="00C803CF">
        <w:rPr>
          <w:sz w:val="28"/>
          <w:szCs w:val="28"/>
        </w:rPr>
        <w:t xml:space="preserve">: </w:t>
      </w:r>
    </w:p>
    <w:p w:rsidR="00C758C1" w:rsidRPr="00C803CF" w:rsidRDefault="00C758C1" w:rsidP="00C758C1">
      <w:pPr>
        <w:autoSpaceDE w:val="0"/>
        <w:autoSpaceDN w:val="0"/>
        <w:adjustRightInd w:val="0"/>
        <w:spacing w:line="360" w:lineRule="auto"/>
        <w:jc w:val="both"/>
        <w:rPr>
          <w:sz w:val="28"/>
          <w:szCs w:val="28"/>
        </w:rPr>
      </w:pPr>
      <w:r w:rsidRPr="00C803CF">
        <w:rPr>
          <w:sz w:val="28"/>
          <w:szCs w:val="28"/>
        </w:rPr>
        <w:t>ВП - напівкерованийвипрямляч (вентильнийперетворювач), призначений для забезпечення плавного перезаряду єм</w:t>
      </w:r>
      <w:r>
        <w:rPr>
          <w:sz w:val="28"/>
          <w:szCs w:val="28"/>
        </w:rPr>
        <w:t>н</w:t>
      </w:r>
      <w:r w:rsidRPr="00C803CF">
        <w:rPr>
          <w:sz w:val="28"/>
          <w:szCs w:val="28"/>
        </w:rPr>
        <w:t>остівхідногофільтр</w:t>
      </w:r>
      <w:r>
        <w:rPr>
          <w:sz w:val="28"/>
          <w:szCs w:val="28"/>
        </w:rPr>
        <w:t>а</w:t>
      </w:r>
      <w:r w:rsidRPr="00C803CF">
        <w:rPr>
          <w:sz w:val="28"/>
          <w:szCs w:val="28"/>
        </w:rPr>
        <w:t xml:space="preserve">перетворювача Ф1; </w:t>
      </w:r>
    </w:p>
    <w:p w:rsidR="00C758C1" w:rsidRPr="00C803CF" w:rsidRDefault="00C758C1" w:rsidP="00C758C1">
      <w:pPr>
        <w:autoSpaceDE w:val="0"/>
        <w:autoSpaceDN w:val="0"/>
        <w:adjustRightInd w:val="0"/>
        <w:spacing w:line="360" w:lineRule="auto"/>
        <w:jc w:val="both"/>
        <w:rPr>
          <w:sz w:val="28"/>
          <w:szCs w:val="28"/>
        </w:rPr>
      </w:pPr>
      <w:r w:rsidRPr="00C803CF">
        <w:rPr>
          <w:sz w:val="28"/>
          <w:szCs w:val="28"/>
        </w:rPr>
        <w:t>КРН - ключ регулятора напруги на єм</w:t>
      </w:r>
      <w:r>
        <w:rPr>
          <w:sz w:val="28"/>
          <w:szCs w:val="28"/>
        </w:rPr>
        <w:t>н</w:t>
      </w:r>
      <w:r w:rsidRPr="00C803CF">
        <w:rPr>
          <w:sz w:val="28"/>
          <w:szCs w:val="28"/>
        </w:rPr>
        <w:t>ості і вихідногофільтр</w:t>
      </w:r>
      <w:r>
        <w:rPr>
          <w:sz w:val="28"/>
          <w:szCs w:val="28"/>
        </w:rPr>
        <w:t>а</w:t>
      </w:r>
      <w:r w:rsidRPr="00C803CF">
        <w:rPr>
          <w:sz w:val="28"/>
          <w:szCs w:val="28"/>
        </w:rPr>
        <w:t xml:space="preserve"> Ф2; </w:t>
      </w:r>
    </w:p>
    <w:p w:rsidR="00C758C1" w:rsidRPr="00C803CF" w:rsidRDefault="00C758C1" w:rsidP="00C758C1">
      <w:pPr>
        <w:autoSpaceDE w:val="0"/>
        <w:autoSpaceDN w:val="0"/>
        <w:adjustRightInd w:val="0"/>
        <w:spacing w:line="360" w:lineRule="auto"/>
        <w:jc w:val="both"/>
        <w:rPr>
          <w:sz w:val="28"/>
          <w:szCs w:val="28"/>
        </w:rPr>
      </w:pPr>
      <w:r w:rsidRPr="00C803CF">
        <w:rPr>
          <w:sz w:val="28"/>
          <w:szCs w:val="28"/>
        </w:rPr>
        <w:t>РК - розрядний ключ, призначений для реалізаціїрежимів генерат</w:t>
      </w:r>
      <w:r>
        <w:rPr>
          <w:sz w:val="28"/>
          <w:szCs w:val="28"/>
        </w:rPr>
        <w:t>ивного</w:t>
      </w:r>
      <w:r w:rsidRPr="00C803CF">
        <w:rPr>
          <w:sz w:val="28"/>
          <w:szCs w:val="28"/>
        </w:rPr>
        <w:t xml:space="preserve">гальмуваннядвигуна; </w:t>
      </w:r>
    </w:p>
    <w:p w:rsidR="00C758C1" w:rsidRPr="00C803CF" w:rsidRDefault="00C758C1" w:rsidP="00C758C1">
      <w:pPr>
        <w:autoSpaceDE w:val="0"/>
        <w:autoSpaceDN w:val="0"/>
        <w:adjustRightInd w:val="0"/>
        <w:spacing w:line="360" w:lineRule="auto"/>
        <w:jc w:val="both"/>
        <w:rPr>
          <w:sz w:val="28"/>
          <w:szCs w:val="28"/>
        </w:rPr>
      </w:pPr>
      <w:r w:rsidRPr="00C803CF">
        <w:rPr>
          <w:sz w:val="28"/>
          <w:szCs w:val="28"/>
        </w:rPr>
        <w:t xml:space="preserve">АІН - транзисторнийавтономнийінверторнапруги; </w:t>
      </w:r>
    </w:p>
    <w:p w:rsidR="00C758C1" w:rsidRPr="00C803CF" w:rsidRDefault="00C758C1" w:rsidP="00C758C1">
      <w:pPr>
        <w:autoSpaceDE w:val="0"/>
        <w:autoSpaceDN w:val="0"/>
        <w:adjustRightInd w:val="0"/>
        <w:spacing w:line="360" w:lineRule="auto"/>
        <w:jc w:val="both"/>
        <w:rPr>
          <w:sz w:val="28"/>
          <w:szCs w:val="28"/>
        </w:rPr>
      </w:pPr>
      <w:r w:rsidRPr="00C803CF">
        <w:rPr>
          <w:sz w:val="28"/>
          <w:szCs w:val="28"/>
        </w:rPr>
        <w:t xml:space="preserve">ДС - датчик струму двигуна. </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Можутьвикористовуватися і іншідв</w:t>
      </w:r>
      <w:r w:rsidRPr="00B237E6">
        <w:rPr>
          <w:sz w:val="28"/>
          <w:szCs w:val="28"/>
        </w:rPr>
        <w:t>о</w:t>
      </w:r>
      <w:r w:rsidRPr="00C803CF">
        <w:rPr>
          <w:sz w:val="28"/>
          <w:szCs w:val="28"/>
        </w:rPr>
        <w:t>ланковіперетворювачічастоти (ПЧ) трифазногоелектроприводузмінного струму:</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тиристор</w:t>
      </w:r>
      <w:r>
        <w:rPr>
          <w:sz w:val="28"/>
          <w:szCs w:val="28"/>
        </w:rPr>
        <w:t>ний</w:t>
      </w:r>
      <w:r w:rsidRPr="00C803CF">
        <w:rPr>
          <w:sz w:val="28"/>
          <w:szCs w:val="28"/>
        </w:rPr>
        <w:t xml:space="preserve"> ПЧ з автономнимінвертором струму абонапруги і керованимвентильнимперетворювачем на стороніживлячоїмережі; </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транзисторний ПЧ з автономнимінверторомнапруги, щопрацює в режимі широко-імпульсноїмодуляціїабо прямого розривного (релейного) регулюваннявихідного струму.</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Механічні і електромеханічні (швидкісні) характеристики БДПС повністюаналогічні характеристикам класичноїмашинипостійного струму з незалежнимабомагнітоелектричнимзбудженням.</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Тому і системи автоматичного управлінняшвидкістю БДПС зазвичайбудуються за класичним принципом підлеглогорегулювання координат електроприводупостійного струму з контурами струму якоря і частотиобертання.</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xml:space="preserve">Як датчик власних потреб, необхідне для реалізації алгоритму перемиканнякомутатора БДПС, можутьвикористовуватисяузгоджені з двигуном по числу пар полюсівіндуктивніабоємкіснідискретні датчики положення, а такожсистеми на базідатчиківХола і постійнихмагнітів. </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lastRenderedPageBreak/>
        <w:t>Проте будь-яки</w:t>
      </w:r>
      <w:r w:rsidR="00DF2C96">
        <w:rPr>
          <w:sz w:val="28"/>
          <w:szCs w:val="28"/>
          <w:lang w:val="uk-UA"/>
        </w:rPr>
        <w:t>й</w:t>
      </w:r>
      <w:r w:rsidRPr="00C803CF">
        <w:rPr>
          <w:sz w:val="28"/>
          <w:szCs w:val="28"/>
        </w:rPr>
        <w:t xml:space="preserve"> з вищепереліченихвидівдатчиківістотноускладнюєконструкціюелектричноїмашини і знижуєнадійністьелектроприводу в цілому. Крім того, існує широкий круг технологічнихмеханізмів, де через віддаленістьдвигунавідкомутаторавикористаннядатчиківположення практично неможливе. В зв'язку з цим часто застосовуються так звані "бездатчикові" алгоритмиуправління БДПС, засновані на аналізіповедінкиелектромагнітнихзмінних СДПМ, якіможуть бути замірянібезпосередньо на вихіднихклемахнапівпровідниковогоперетворювача, і поточноїчастотиобертання (живлення) двигуна. </w:t>
      </w:r>
    </w:p>
    <w:p w:rsidR="00C758C1" w:rsidRDefault="00C758C1" w:rsidP="00C758C1">
      <w:pPr>
        <w:autoSpaceDE w:val="0"/>
        <w:autoSpaceDN w:val="0"/>
        <w:adjustRightInd w:val="0"/>
        <w:spacing w:line="360" w:lineRule="auto"/>
        <w:ind w:firstLine="708"/>
        <w:jc w:val="both"/>
        <w:rPr>
          <w:sz w:val="28"/>
          <w:szCs w:val="28"/>
        </w:rPr>
      </w:pPr>
      <w:r w:rsidRPr="00C803CF">
        <w:rPr>
          <w:sz w:val="28"/>
          <w:szCs w:val="28"/>
        </w:rPr>
        <w:t>Найбільшпоширений алгоритм "бездатчикового" управління БДПС заснований на непрямому вимірюванні (обчисленніоцінки) ЕРС однієї з фаз двигуна, на даномуінтервалі часу відключеноювідджерелаживлення. Комутаціяструмівдвигуназдійснюється шляхом фіксації моменту переходу через нуль ЕРС відключеноїфази, якийіззрушенням на 90 електричнихградусіввизначає середину відповідногоімпульсу струму (рис.9).</w:t>
      </w:r>
    </w:p>
    <w:p w:rsidR="00DF2C96" w:rsidRPr="00C803CF" w:rsidRDefault="00DF2C96" w:rsidP="00DF2C96">
      <w:pPr>
        <w:autoSpaceDE w:val="0"/>
        <w:autoSpaceDN w:val="0"/>
        <w:adjustRightInd w:val="0"/>
        <w:spacing w:line="360" w:lineRule="auto"/>
        <w:ind w:firstLine="708"/>
        <w:jc w:val="both"/>
        <w:rPr>
          <w:sz w:val="28"/>
          <w:szCs w:val="28"/>
        </w:rPr>
      </w:pPr>
      <w:r w:rsidRPr="00C803CF">
        <w:rPr>
          <w:sz w:val="28"/>
          <w:szCs w:val="28"/>
        </w:rPr>
        <w:t>До перевагданого способу управлінняслідвіднестийого простоту, але очевидні і наступнінедоліки:</w:t>
      </w:r>
    </w:p>
    <w:p w:rsidR="00DF2C96" w:rsidRPr="00C803CF" w:rsidRDefault="00DF2C96" w:rsidP="00DF2C96">
      <w:pPr>
        <w:autoSpaceDE w:val="0"/>
        <w:autoSpaceDN w:val="0"/>
        <w:adjustRightInd w:val="0"/>
        <w:spacing w:line="360" w:lineRule="auto"/>
        <w:ind w:firstLine="708"/>
        <w:jc w:val="both"/>
        <w:rPr>
          <w:sz w:val="28"/>
          <w:szCs w:val="28"/>
        </w:rPr>
      </w:pPr>
      <w:r w:rsidRPr="00C803CF">
        <w:rPr>
          <w:sz w:val="28"/>
          <w:szCs w:val="28"/>
        </w:rPr>
        <w:t xml:space="preserve">- складністьвизначення моменту переходу ЕРС через нуль на малихшвидкостях; </w:t>
      </w:r>
    </w:p>
    <w:p w:rsidR="00DF2C96" w:rsidRPr="00C803CF" w:rsidRDefault="00DF2C96" w:rsidP="00DF2C96">
      <w:pPr>
        <w:autoSpaceDE w:val="0"/>
        <w:autoSpaceDN w:val="0"/>
        <w:adjustRightInd w:val="0"/>
        <w:spacing w:line="360" w:lineRule="auto"/>
        <w:ind w:firstLine="708"/>
        <w:jc w:val="both"/>
        <w:rPr>
          <w:sz w:val="28"/>
          <w:szCs w:val="28"/>
        </w:rPr>
      </w:pPr>
      <w:r w:rsidRPr="00C803CF">
        <w:rPr>
          <w:sz w:val="28"/>
          <w:szCs w:val="28"/>
        </w:rPr>
        <w:t xml:space="preserve">- затримку на включеннячергового стану комутаторавдається точно сформуватилише при постійнійчастотіобертання ротора. </w:t>
      </w:r>
    </w:p>
    <w:p w:rsidR="00DF2C96" w:rsidRPr="00C803CF" w:rsidRDefault="00DF2C96" w:rsidP="00DF2C96">
      <w:pPr>
        <w:autoSpaceDE w:val="0"/>
        <w:autoSpaceDN w:val="0"/>
        <w:adjustRightInd w:val="0"/>
        <w:spacing w:line="360" w:lineRule="auto"/>
        <w:ind w:firstLine="708"/>
        <w:jc w:val="both"/>
        <w:rPr>
          <w:sz w:val="28"/>
          <w:szCs w:val="28"/>
        </w:rPr>
      </w:pPr>
      <w:r w:rsidRPr="00C803CF">
        <w:rPr>
          <w:sz w:val="28"/>
          <w:szCs w:val="28"/>
        </w:rPr>
        <w:t xml:space="preserve">Щобуникнутироботи з малими сигналами і не формуватипрограмнезапізнювання, можнавикористовуватискладнішіметоди непрямого оцінюванняположення ротора: </w:t>
      </w:r>
    </w:p>
    <w:p w:rsidR="00DF2C96" w:rsidRPr="00C803CF" w:rsidRDefault="00DF2C96" w:rsidP="00DF2C96">
      <w:pPr>
        <w:autoSpaceDE w:val="0"/>
        <w:autoSpaceDN w:val="0"/>
        <w:adjustRightInd w:val="0"/>
        <w:spacing w:line="360" w:lineRule="auto"/>
        <w:ind w:firstLine="708"/>
        <w:jc w:val="both"/>
        <w:rPr>
          <w:sz w:val="28"/>
          <w:szCs w:val="28"/>
        </w:rPr>
      </w:pPr>
      <w:r w:rsidRPr="00C803CF">
        <w:rPr>
          <w:sz w:val="28"/>
          <w:szCs w:val="28"/>
        </w:rPr>
        <w:t xml:space="preserve">- по третійгармоніці ЕРС обертання; </w:t>
      </w:r>
    </w:p>
    <w:p w:rsidR="00DF2C96" w:rsidRPr="00C803CF" w:rsidRDefault="00DF2C96" w:rsidP="00DF2C96">
      <w:pPr>
        <w:autoSpaceDE w:val="0"/>
        <w:autoSpaceDN w:val="0"/>
        <w:adjustRightInd w:val="0"/>
        <w:spacing w:line="360" w:lineRule="auto"/>
        <w:ind w:firstLine="708"/>
        <w:jc w:val="both"/>
        <w:rPr>
          <w:sz w:val="28"/>
          <w:szCs w:val="28"/>
        </w:rPr>
      </w:pPr>
      <w:r w:rsidRPr="00C803CF">
        <w:rPr>
          <w:sz w:val="28"/>
          <w:szCs w:val="28"/>
        </w:rPr>
        <w:t xml:space="preserve">- по змінахіндуктивності фаз двигуна; </w:t>
      </w:r>
    </w:p>
    <w:p w:rsidR="00DF2C96" w:rsidRDefault="00DF2C96" w:rsidP="00DF2C96">
      <w:pPr>
        <w:autoSpaceDE w:val="0"/>
        <w:autoSpaceDN w:val="0"/>
        <w:adjustRightInd w:val="0"/>
        <w:spacing w:line="360" w:lineRule="auto"/>
        <w:ind w:firstLine="708"/>
        <w:jc w:val="both"/>
        <w:rPr>
          <w:sz w:val="28"/>
          <w:szCs w:val="28"/>
        </w:rPr>
      </w:pPr>
      <w:r w:rsidRPr="00C803CF">
        <w:rPr>
          <w:sz w:val="28"/>
          <w:szCs w:val="28"/>
        </w:rPr>
        <w:t>- по оцінкахпотокощеплення фаз</w:t>
      </w:r>
      <w:r w:rsidRPr="00340E70">
        <w:rPr>
          <w:sz w:val="28"/>
          <w:szCs w:val="28"/>
        </w:rPr>
        <w:t xml:space="preserve"> [2]</w:t>
      </w:r>
      <w:r w:rsidRPr="00C803CF">
        <w:rPr>
          <w:sz w:val="28"/>
          <w:szCs w:val="28"/>
        </w:rPr>
        <w:t xml:space="preserve">. </w:t>
      </w:r>
    </w:p>
    <w:p w:rsidR="00DF2C96" w:rsidRPr="00C803CF" w:rsidRDefault="00DF2C96" w:rsidP="00C758C1">
      <w:pPr>
        <w:autoSpaceDE w:val="0"/>
        <w:autoSpaceDN w:val="0"/>
        <w:adjustRightInd w:val="0"/>
        <w:spacing w:line="360" w:lineRule="auto"/>
        <w:ind w:firstLine="708"/>
        <w:jc w:val="both"/>
        <w:rPr>
          <w:sz w:val="28"/>
          <w:szCs w:val="28"/>
        </w:rPr>
      </w:pPr>
    </w:p>
    <w:p w:rsidR="00C758C1" w:rsidRPr="00C803CF" w:rsidRDefault="00C758C1" w:rsidP="00C758C1">
      <w:pPr>
        <w:autoSpaceDE w:val="0"/>
        <w:autoSpaceDN w:val="0"/>
        <w:adjustRightInd w:val="0"/>
        <w:spacing w:line="360" w:lineRule="auto"/>
        <w:ind w:firstLine="708"/>
        <w:jc w:val="center"/>
        <w:rPr>
          <w:sz w:val="28"/>
          <w:szCs w:val="28"/>
        </w:rPr>
      </w:pPr>
      <w:r>
        <w:rPr>
          <w:noProof/>
          <w:sz w:val="28"/>
          <w:szCs w:val="28"/>
        </w:rPr>
        <w:drawing>
          <wp:inline distT="0" distB="0" distL="0" distR="0">
            <wp:extent cx="3688479" cy="5807033"/>
            <wp:effectExtent l="19050" t="0" r="7221" b="0"/>
            <wp:docPr id="19" name="Рисунок 18" descr="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png"/>
                    <pic:cNvPicPr/>
                  </pic:nvPicPr>
                  <pic:blipFill>
                    <a:blip r:embed="rId16"/>
                    <a:stretch>
                      <a:fillRect/>
                    </a:stretch>
                  </pic:blipFill>
                  <pic:spPr>
                    <a:xfrm>
                      <a:off x="0" y="0"/>
                      <a:ext cx="3689224" cy="5808207"/>
                    </a:xfrm>
                    <a:prstGeom prst="rect">
                      <a:avLst/>
                    </a:prstGeom>
                  </pic:spPr>
                </pic:pic>
              </a:graphicData>
            </a:graphic>
          </wp:inline>
        </w:drawing>
      </w:r>
    </w:p>
    <w:p w:rsidR="00C758C1" w:rsidRPr="009B2741" w:rsidRDefault="00C758C1" w:rsidP="00EA0DF9">
      <w:pPr>
        <w:autoSpaceDE w:val="0"/>
        <w:autoSpaceDN w:val="0"/>
        <w:adjustRightInd w:val="0"/>
        <w:jc w:val="center"/>
        <w:rPr>
          <w:b/>
          <w:sz w:val="28"/>
          <w:szCs w:val="28"/>
        </w:rPr>
      </w:pPr>
      <w:r w:rsidRPr="00516E69">
        <w:rPr>
          <w:b/>
          <w:sz w:val="28"/>
          <w:szCs w:val="28"/>
        </w:rPr>
        <w:t xml:space="preserve">Рисунок 9 – Часовіграфіки для «бездатчикового» </w:t>
      </w:r>
    </w:p>
    <w:p w:rsidR="00C758C1" w:rsidRDefault="00C758C1" w:rsidP="00EA0DF9">
      <w:pPr>
        <w:autoSpaceDE w:val="0"/>
        <w:autoSpaceDN w:val="0"/>
        <w:adjustRightInd w:val="0"/>
        <w:jc w:val="center"/>
        <w:rPr>
          <w:b/>
          <w:sz w:val="28"/>
          <w:szCs w:val="28"/>
        </w:rPr>
      </w:pPr>
      <w:r w:rsidRPr="00516E69">
        <w:rPr>
          <w:b/>
          <w:sz w:val="28"/>
          <w:szCs w:val="28"/>
        </w:rPr>
        <w:t>керуваннякомутатором БДПС</w:t>
      </w:r>
    </w:p>
    <w:p w:rsidR="00EA0DF9" w:rsidRPr="00516E69" w:rsidRDefault="00EA0DF9" w:rsidP="00EA0DF9">
      <w:pPr>
        <w:autoSpaceDE w:val="0"/>
        <w:autoSpaceDN w:val="0"/>
        <w:adjustRightInd w:val="0"/>
        <w:jc w:val="center"/>
        <w:rPr>
          <w:b/>
          <w:sz w:val="28"/>
          <w:szCs w:val="28"/>
        </w:rPr>
      </w:pPr>
    </w:p>
    <w:p w:rsidR="00C758C1" w:rsidRPr="00220D99" w:rsidRDefault="00C758C1" w:rsidP="00C758C1">
      <w:pPr>
        <w:spacing w:line="312" w:lineRule="auto"/>
        <w:ind w:firstLine="301"/>
        <w:jc w:val="both"/>
        <w:rPr>
          <w:sz w:val="28"/>
          <w:szCs w:val="28"/>
        </w:rPr>
      </w:pPr>
      <w:r w:rsidRPr="00220D99">
        <w:rPr>
          <w:sz w:val="28"/>
          <w:szCs w:val="28"/>
        </w:rPr>
        <w:t xml:space="preserve">Альтернативний, бездатчиковий метод регулювання став популярнийізвикористаннямекономічнихцифровихсигнальнихпроцесорів (DSP) і контролерівзіскороченим набором команд. Алгоритм бездатчиковоговизначенняположення ротора з використаннямтількиінформаціїпро струм через безіндуктивний шунт дозволяє контролеру подавати на двигуннапругу і струм трапеціїдальноїформи. Положення ротора визначається шляхом вимірювання та зіставленняструмівдвигуна у поєднанні з алгоритмом </w:t>
      </w:r>
      <w:r w:rsidRPr="00220D99">
        <w:rPr>
          <w:sz w:val="28"/>
          <w:szCs w:val="28"/>
        </w:rPr>
        <w:lastRenderedPageBreak/>
        <w:t>контролю моменту (FOC), процесордозволяєефективностворюватипостійнийкрутний момент.</w:t>
      </w:r>
    </w:p>
    <w:p w:rsidR="00C758C1" w:rsidRPr="00220D99" w:rsidRDefault="00C758C1" w:rsidP="00C758C1">
      <w:pPr>
        <w:spacing w:line="312" w:lineRule="auto"/>
        <w:ind w:firstLine="301"/>
        <w:jc w:val="both"/>
        <w:rPr>
          <w:sz w:val="28"/>
          <w:szCs w:val="28"/>
        </w:rPr>
      </w:pPr>
      <w:r w:rsidRPr="00220D99">
        <w:rPr>
          <w:sz w:val="28"/>
          <w:szCs w:val="28"/>
        </w:rPr>
        <w:t xml:space="preserve">  Блок схема управліннявентильнимдвигуном представлена на рис. 2, вона поєднує в собі контролер управління та інтелектуальнийсиловий модуль </w:t>
      </w:r>
      <w:r w:rsidRPr="00220D99">
        <w:rPr>
          <w:sz w:val="28"/>
          <w:szCs w:val="28"/>
          <w:lang w:val="en-US"/>
        </w:rPr>
        <w:t>IRAMS</w:t>
      </w:r>
      <w:r w:rsidRPr="00220D99">
        <w:rPr>
          <w:sz w:val="28"/>
          <w:szCs w:val="28"/>
        </w:rPr>
        <w:t>10</w:t>
      </w:r>
      <w:r w:rsidRPr="00220D99">
        <w:rPr>
          <w:sz w:val="28"/>
          <w:szCs w:val="28"/>
          <w:lang w:val="en-US"/>
        </w:rPr>
        <w:t>UP</w:t>
      </w:r>
      <w:r w:rsidRPr="00220D99">
        <w:rPr>
          <w:sz w:val="28"/>
          <w:szCs w:val="28"/>
        </w:rPr>
        <w:t>60</w:t>
      </w:r>
      <w:r w:rsidRPr="00220D99">
        <w:rPr>
          <w:sz w:val="28"/>
          <w:szCs w:val="28"/>
          <w:lang w:val="en-US"/>
        </w:rPr>
        <w:t>B</w:t>
      </w:r>
      <w:r w:rsidRPr="00220D99">
        <w:rPr>
          <w:sz w:val="28"/>
          <w:szCs w:val="28"/>
        </w:rPr>
        <w:t>.</w:t>
      </w:r>
    </w:p>
    <w:p w:rsidR="00C758C1" w:rsidRPr="00220D99" w:rsidRDefault="00C758C1" w:rsidP="00C758C1">
      <w:pPr>
        <w:spacing w:line="312" w:lineRule="auto"/>
        <w:ind w:firstLine="301"/>
        <w:jc w:val="both"/>
        <w:rPr>
          <w:sz w:val="28"/>
          <w:szCs w:val="28"/>
        </w:rPr>
      </w:pPr>
      <w:r w:rsidRPr="00220D99">
        <w:rPr>
          <w:sz w:val="28"/>
          <w:szCs w:val="28"/>
        </w:rPr>
        <w:t>Аналоговийінтерфейс ASE міститьдиференційнийпідсилювач, схемивибірки та зберігання, а також 12-бітовий АЦП для перетвореннянапруги на шунті. Цифровачастина контролера містить ядро ​​з апаратноюлогікою і ядро ​​на базі 8-бітового 60Mips мікроконтролера 8051. В апаратнійчастиніреалізованийвекторний алгоритм МСЕ управліннядвигуном, щозвільняєрозробникавідтривалоготрудомісткогопроцесунаписання та налагодження. Мікроконтролер 8051 працюєнезалежновідапаратноїчастини і не конфліктує з нею у використаннісистемнихресурсів, таких як внутрішнірегістриаборегістрипереривання. Цеспрощуєвідпрацювання алгоритму управлінняйому, оскільки МСЕ може бути інтерпретований як периферійного пристрою з власним входом і вихіднимирегістрами.</w:t>
      </w:r>
    </w:p>
    <w:p w:rsidR="00C758C1" w:rsidRPr="00220D99" w:rsidRDefault="00C758C1" w:rsidP="00C758C1">
      <w:pPr>
        <w:ind w:firstLine="301"/>
        <w:jc w:val="both"/>
        <w:rPr>
          <w:sz w:val="28"/>
          <w:szCs w:val="28"/>
        </w:rPr>
      </w:pPr>
      <w:r>
        <w:rPr>
          <w:noProof/>
          <w:sz w:val="28"/>
          <w:szCs w:val="28"/>
        </w:rPr>
        <w:drawing>
          <wp:anchor distT="0" distB="0" distL="0" distR="0" simplePos="0" relativeHeight="251627520" behindDoc="0" locked="0" layoutInCell="0" allowOverlap="1">
            <wp:simplePos x="0" y="0"/>
            <wp:positionH relativeFrom="margin">
              <wp:posOffset>171450</wp:posOffset>
            </wp:positionH>
            <wp:positionV relativeFrom="paragraph">
              <wp:posOffset>262255</wp:posOffset>
            </wp:positionV>
            <wp:extent cx="5924550" cy="2130425"/>
            <wp:effectExtent l="19050" t="0" r="0" b="0"/>
            <wp:wrapTopAndBottom/>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7"/>
                    <a:srcRect t="6587" b="9705"/>
                    <a:stretch>
                      <a:fillRect/>
                    </a:stretch>
                  </pic:blipFill>
                  <pic:spPr bwMode="auto">
                    <a:xfrm>
                      <a:off x="0" y="0"/>
                      <a:ext cx="5924550" cy="2130425"/>
                    </a:xfrm>
                    <a:prstGeom prst="rect">
                      <a:avLst/>
                    </a:prstGeom>
                    <a:noFill/>
                    <a:ln w="9525">
                      <a:noFill/>
                      <a:miter lim="800000"/>
                      <a:headEnd/>
                      <a:tailEnd/>
                    </a:ln>
                  </pic:spPr>
                </pic:pic>
              </a:graphicData>
            </a:graphic>
          </wp:anchor>
        </w:drawing>
      </w:r>
    </w:p>
    <w:p w:rsidR="00C758C1" w:rsidRPr="00220D99" w:rsidRDefault="00C758C1" w:rsidP="00C758C1">
      <w:pPr>
        <w:ind w:firstLine="301"/>
        <w:jc w:val="both"/>
        <w:rPr>
          <w:sz w:val="28"/>
          <w:szCs w:val="28"/>
        </w:rPr>
      </w:pPr>
    </w:p>
    <w:p w:rsidR="00C758C1" w:rsidRPr="00C46806" w:rsidRDefault="00C758C1" w:rsidP="00EA0DF9">
      <w:pPr>
        <w:ind w:firstLine="301"/>
        <w:jc w:val="center"/>
        <w:rPr>
          <w:b/>
          <w:bCs/>
          <w:sz w:val="28"/>
          <w:szCs w:val="28"/>
        </w:rPr>
      </w:pPr>
      <w:r w:rsidRPr="00C46806">
        <w:rPr>
          <w:b/>
          <w:bCs/>
          <w:sz w:val="28"/>
          <w:szCs w:val="28"/>
        </w:rPr>
        <w:t>Рисунок 5 – Структурна схема частотного перетворювача</w:t>
      </w:r>
    </w:p>
    <w:p w:rsidR="00C758C1" w:rsidRPr="00C46806" w:rsidRDefault="00C758C1" w:rsidP="00EA0DF9">
      <w:pPr>
        <w:ind w:firstLine="301"/>
        <w:jc w:val="center"/>
        <w:rPr>
          <w:b/>
          <w:bCs/>
          <w:sz w:val="28"/>
          <w:szCs w:val="28"/>
        </w:rPr>
      </w:pPr>
      <w:r w:rsidRPr="00C46806">
        <w:rPr>
          <w:b/>
          <w:bCs/>
          <w:sz w:val="28"/>
          <w:szCs w:val="28"/>
        </w:rPr>
        <w:t>для вентильного двигуна</w:t>
      </w:r>
    </w:p>
    <w:p w:rsidR="00C758C1" w:rsidRPr="00220D99" w:rsidRDefault="00C758C1" w:rsidP="00C758C1">
      <w:pPr>
        <w:ind w:firstLine="301"/>
        <w:jc w:val="both"/>
        <w:rPr>
          <w:sz w:val="28"/>
          <w:szCs w:val="28"/>
        </w:rPr>
      </w:pPr>
    </w:p>
    <w:p w:rsidR="00C758C1" w:rsidRPr="00220D99" w:rsidRDefault="00C758C1" w:rsidP="00C758C1">
      <w:pPr>
        <w:spacing w:line="312" w:lineRule="auto"/>
        <w:ind w:firstLine="278"/>
        <w:jc w:val="both"/>
        <w:rPr>
          <w:sz w:val="28"/>
          <w:szCs w:val="28"/>
        </w:rPr>
      </w:pPr>
      <w:r w:rsidRPr="00220D99">
        <w:rPr>
          <w:sz w:val="28"/>
          <w:szCs w:val="28"/>
        </w:rPr>
        <w:t xml:space="preserve">Проти- ЕРС обмоток двигуна є синусоїдальноюфункцією кута ротора, тому їїзначеннядозволяєоцінити величину цього кута і вона розраховується шляхом вимірювання струму, щопротікає по обмотках статора при їїпоявіпіслязавершеннякомутації. Для спрощеннярозрахунків, трифазна модель </w:t>
      </w:r>
      <w:r w:rsidRPr="00220D99">
        <w:rPr>
          <w:sz w:val="28"/>
          <w:szCs w:val="28"/>
        </w:rPr>
        <w:lastRenderedPageBreak/>
        <w:t>перетворюється на еквівалентнудвофазну модель за допомогоюперетворення Кларка. Проти-ЕРС ротора можнауявитирівняннямиіз синусною та косинусною функціями. Для отримання кута повороту ротора проводиться інтегруваннявиразівпроти-ЕРС і розрахункуйогомагнітного потоку, яка в цьомувипадку не залежитьвідшвидкості. Оскількивідношення синусного та косинусного виразудля потоку не залежитьвідвеличинипроти ЕРС, тому метод може бути використаний для точного розрахунку кута повороту та швидкості ротора.</w:t>
      </w:r>
    </w:p>
    <w:p w:rsidR="00C758C1" w:rsidRPr="00220D99" w:rsidRDefault="00C758C1" w:rsidP="00C758C1">
      <w:pPr>
        <w:spacing w:line="216" w:lineRule="exact"/>
        <w:ind w:firstLine="280"/>
        <w:jc w:val="both"/>
        <w:rPr>
          <w:sz w:val="28"/>
          <w:szCs w:val="28"/>
        </w:rPr>
      </w:pPr>
      <w:r w:rsidRPr="00220D99">
        <w:rPr>
          <w:noProof/>
          <w:sz w:val="28"/>
          <w:szCs w:val="28"/>
        </w:rPr>
        <w:drawing>
          <wp:anchor distT="109855" distB="109855" distL="0" distR="0" simplePos="0" relativeHeight="251628544" behindDoc="0" locked="0" layoutInCell="0" allowOverlap="1">
            <wp:simplePos x="0" y="0"/>
            <wp:positionH relativeFrom="margin">
              <wp:posOffset>1360170</wp:posOffset>
            </wp:positionH>
            <wp:positionV relativeFrom="paragraph">
              <wp:posOffset>254635</wp:posOffset>
            </wp:positionV>
            <wp:extent cx="3037205" cy="1056005"/>
            <wp:effectExtent l="19050" t="0" r="0" b="0"/>
            <wp:wrapTopAndBottom/>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8"/>
                    <a:srcRect r="10330"/>
                    <a:stretch>
                      <a:fillRect/>
                    </a:stretch>
                  </pic:blipFill>
                  <pic:spPr bwMode="auto">
                    <a:xfrm>
                      <a:off x="0" y="0"/>
                      <a:ext cx="3037205" cy="1056005"/>
                    </a:xfrm>
                    <a:prstGeom prst="rect">
                      <a:avLst/>
                    </a:prstGeom>
                    <a:noFill/>
                    <a:ln w="9525">
                      <a:noFill/>
                      <a:miter lim="800000"/>
                      <a:headEnd/>
                      <a:tailEnd/>
                    </a:ln>
                  </pic:spPr>
                </pic:pic>
              </a:graphicData>
            </a:graphic>
          </wp:anchor>
        </w:drawing>
      </w:r>
    </w:p>
    <w:p w:rsidR="00C758C1" w:rsidRPr="00220D99" w:rsidRDefault="00C758C1" w:rsidP="00C758C1">
      <w:pPr>
        <w:spacing w:line="216" w:lineRule="exact"/>
        <w:ind w:firstLine="280"/>
        <w:jc w:val="both"/>
        <w:rPr>
          <w:sz w:val="28"/>
          <w:szCs w:val="28"/>
        </w:rPr>
      </w:pPr>
    </w:p>
    <w:p w:rsidR="00C758C1" w:rsidRPr="00220D99" w:rsidRDefault="00C758C1" w:rsidP="00C758C1">
      <w:pPr>
        <w:spacing w:line="312" w:lineRule="auto"/>
        <w:ind w:firstLine="278"/>
        <w:jc w:val="both"/>
        <w:rPr>
          <w:sz w:val="28"/>
          <w:szCs w:val="28"/>
        </w:rPr>
      </w:pPr>
      <w:r w:rsidRPr="00220D99">
        <w:rPr>
          <w:sz w:val="28"/>
          <w:szCs w:val="28"/>
        </w:rPr>
        <w:t xml:space="preserve">де  </w:t>
      </w:r>
      <w:r w:rsidRPr="00220D99">
        <w:rPr>
          <w:sz w:val="28"/>
          <w:szCs w:val="28"/>
          <w:lang w:val="en-US"/>
        </w:rPr>
        <w:t>Rs</w:t>
      </w:r>
      <w:r w:rsidRPr="00220D99">
        <w:rPr>
          <w:sz w:val="28"/>
          <w:szCs w:val="28"/>
        </w:rPr>
        <w:t xml:space="preserve">  - </w:t>
      </w:r>
      <w:r>
        <w:rPr>
          <w:sz w:val="28"/>
          <w:szCs w:val="28"/>
        </w:rPr>
        <w:t>активний</w:t>
      </w:r>
      <w:r w:rsidRPr="00220D99">
        <w:rPr>
          <w:sz w:val="28"/>
          <w:szCs w:val="28"/>
        </w:rPr>
        <w:t>опір обмотки статора;</w:t>
      </w:r>
      <w:r w:rsidRPr="00220D99">
        <w:rPr>
          <w:sz w:val="28"/>
          <w:szCs w:val="28"/>
          <w:lang w:val="en-US"/>
        </w:rPr>
        <w:t>Ls</w:t>
      </w:r>
      <w:r w:rsidRPr="00220D99">
        <w:rPr>
          <w:sz w:val="28"/>
          <w:szCs w:val="28"/>
        </w:rPr>
        <w:t xml:space="preserve"> – індуктивність обмотки статора;</w:t>
      </w:r>
    </w:p>
    <w:p w:rsidR="00C758C1" w:rsidRPr="00220D99" w:rsidRDefault="00C758C1" w:rsidP="00C758C1">
      <w:pPr>
        <w:spacing w:line="312" w:lineRule="auto"/>
        <w:ind w:firstLine="278"/>
        <w:jc w:val="both"/>
        <w:rPr>
          <w:sz w:val="28"/>
          <w:szCs w:val="28"/>
        </w:rPr>
      </w:pPr>
      <w:r w:rsidRPr="00220D99">
        <w:rPr>
          <w:sz w:val="28"/>
          <w:szCs w:val="28"/>
        </w:rPr>
        <w:t xml:space="preserve"> Ψ – значеннямагнітногопотоку;</w:t>
      </w:r>
      <w:r w:rsidRPr="00220D99">
        <w:rPr>
          <w:sz w:val="28"/>
          <w:szCs w:val="28"/>
          <w:lang w:val="en-US"/>
        </w:rPr>
        <w:t>i</w:t>
      </w:r>
      <w:r w:rsidRPr="00220D99">
        <w:rPr>
          <w:sz w:val="28"/>
          <w:szCs w:val="28"/>
          <w:vertAlign w:val="subscript"/>
          <w:lang w:val="en-US"/>
        </w:rPr>
        <w:t>α</w:t>
      </w:r>
      <w:r w:rsidRPr="00220D99">
        <w:rPr>
          <w:sz w:val="28"/>
          <w:szCs w:val="28"/>
        </w:rPr>
        <w:t xml:space="preserve">, </w:t>
      </w:r>
      <w:r w:rsidRPr="00220D99">
        <w:rPr>
          <w:sz w:val="28"/>
          <w:szCs w:val="28"/>
          <w:lang w:val="en-US"/>
        </w:rPr>
        <w:t>i</w:t>
      </w:r>
      <w:r w:rsidRPr="00220D99">
        <w:rPr>
          <w:sz w:val="28"/>
          <w:szCs w:val="28"/>
          <w:vertAlign w:val="subscript"/>
          <w:lang w:val="en-US"/>
        </w:rPr>
        <w:t>β</w:t>
      </w:r>
      <w:r w:rsidRPr="00220D99">
        <w:rPr>
          <w:sz w:val="28"/>
          <w:szCs w:val="28"/>
        </w:rPr>
        <w:t xml:space="preserve"> – значенняструмів в координатах α та  β.</w:t>
      </w:r>
    </w:p>
    <w:p w:rsidR="00C758C1" w:rsidRPr="00220D99" w:rsidRDefault="00C758C1" w:rsidP="00C758C1">
      <w:pPr>
        <w:spacing w:line="312" w:lineRule="auto"/>
        <w:ind w:firstLine="278"/>
        <w:jc w:val="both"/>
        <w:rPr>
          <w:rFonts w:ascii="Segoe UI" w:hAnsi="Segoe UI" w:cs="Segoe UI"/>
          <w:sz w:val="28"/>
          <w:szCs w:val="28"/>
        </w:rPr>
      </w:pPr>
      <w:r w:rsidRPr="00220D99">
        <w:rPr>
          <w:sz w:val="28"/>
          <w:szCs w:val="28"/>
        </w:rPr>
        <w:t>Об'єднання та перетвореннядвохнаведенихрівняньдозволяєкористувачевіотримати синус та косинус кута повороту ротора.</w:t>
      </w:r>
    </w:p>
    <w:p w:rsidR="00C758C1" w:rsidRPr="00C803CF" w:rsidRDefault="00C758C1" w:rsidP="00C758C1">
      <w:pPr>
        <w:autoSpaceDE w:val="0"/>
        <w:autoSpaceDN w:val="0"/>
        <w:adjustRightInd w:val="0"/>
        <w:spacing w:line="360" w:lineRule="auto"/>
        <w:jc w:val="center"/>
        <w:rPr>
          <w:sz w:val="32"/>
          <w:szCs w:val="32"/>
        </w:rPr>
      </w:pPr>
      <w:r w:rsidRPr="00C803CF">
        <w:rPr>
          <w:b/>
          <w:bCs/>
          <w:sz w:val="32"/>
          <w:szCs w:val="32"/>
        </w:rPr>
        <w:t>4.1.2 Вентильнийдвигунзмінного струму</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xml:space="preserve">В даний час у ВЕП змінного струму використовуються так звані "векторні" або як їхокремийвипадок - частотно-струмовіалгоритми автоматичного управління моментом і частотою обертання СДПМ. При цьомудії, щоуправляють, на вихіднізміннітрифазногоінверторанапруги - середні за період ШІМ значенняфазнихструмів і напругидвигунаформуються в декартовійсистемі координат (d, q), щообертається, вісьабсцисякої (d) орієнтована по напрямуподовжнійосі ротора СДПМ або, в деякихвипадках, по напрямухвилімагнітного поля в повітряномузазорідвигуна. </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xml:space="preserve">Значення струму якоря СДПМ по поперечнійосі q, пропорційнеелектромагнітному моменту (цетвердження строго виконується для неявнополюсних машин з однаковимиіндуктивностями обмотки якоря по </w:t>
      </w:r>
      <w:r w:rsidRPr="00C803CF">
        <w:rPr>
          <w:sz w:val="28"/>
          <w:szCs w:val="28"/>
        </w:rPr>
        <w:lastRenderedPageBreak/>
        <w:t>подовжній і поперечній осях), задаєтьсяаналогічно струму якоря класичноїмашинипостійного струму, як правило, з виходу регулятора швидкості. Таким чином, в системірегулювання ВЕП такожреалізуєтьсязагальновідомий принцип підлеглогорегулювання координат.</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xml:space="preserve">Значення струму якоря по продовжнійосі d, аналогічно струму збудженнямашинипостійного струму, дозволяєоптимізуватипроцеселектромеханічногоперетворенняенергії і здійснюватирегулюваннячастотиобертання СДПМ вище за основну з постійністюпотужності (у другійзоні). У ВЕП на базі СДПМ використовуютьсядоситьскладнізакониуправлінняструмом по подовжнійосімашини, кожен з якихмаєсвоїпереваги і недоліки, щообмежуютьнаочну область: управління з поперечнимструмом якоря, з одиничнимкоефіцієнтомпотужності (cosφ), з постійністюмагнітного потоку в повітряномузазорі. </w:t>
      </w:r>
    </w:p>
    <w:p w:rsidR="00C758C1" w:rsidRPr="00C803CF" w:rsidRDefault="00C758C1" w:rsidP="00C758C1">
      <w:pPr>
        <w:autoSpaceDE w:val="0"/>
        <w:autoSpaceDN w:val="0"/>
        <w:adjustRightInd w:val="0"/>
        <w:spacing w:line="360" w:lineRule="auto"/>
        <w:jc w:val="center"/>
        <w:rPr>
          <w:sz w:val="28"/>
          <w:szCs w:val="28"/>
        </w:rPr>
      </w:pPr>
      <w:r>
        <w:rPr>
          <w:noProof/>
          <w:sz w:val="28"/>
          <w:szCs w:val="28"/>
        </w:rPr>
        <w:drawing>
          <wp:inline distT="0" distB="0" distL="0" distR="0">
            <wp:extent cx="5663215" cy="3732509"/>
            <wp:effectExtent l="19050" t="0" r="0" b="0"/>
            <wp:docPr id="20" name="Рисунок 19" descr="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9"/>
                    <a:stretch>
                      <a:fillRect/>
                    </a:stretch>
                  </pic:blipFill>
                  <pic:spPr>
                    <a:xfrm>
                      <a:off x="0" y="0"/>
                      <a:ext cx="5665801" cy="3734213"/>
                    </a:xfrm>
                    <a:prstGeom prst="rect">
                      <a:avLst/>
                    </a:prstGeom>
                  </pic:spPr>
                </pic:pic>
              </a:graphicData>
            </a:graphic>
          </wp:inline>
        </w:drawing>
      </w:r>
    </w:p>
    <w:p w:rsidR="00C758C1" w:rsidRPr="00F0743A" w:rsidRDefault="00C758C1" w:rsidP="00EA0DF9">
      <w:pPr>
        <w:autoSpaceDE w:val="0"/>
        <w:autoSpaceDN w:val="0"/>
        <w:adjustRightInd w:val="0"/>
        <w:jc w:val="center"/>
        <w:rPr>
          <w:b/>
          <w:sz w:val="28"/>
          <w:szCs w:val="28"/>
        </w:rPr>
      </w:pPr>
      <w:r w:rsidRPr="00F0743A">
        <w:rPr>
          <w:b/>
          <w:sz w:val="28"/>
          <w:szCs w:val="28"/>
        </w:rPr>
        <w:t>Рисунок 10 – Функціональна схема ВЕП змінного струму</w:t>
      </w:r>
    </w:p>
    <w:p w:rsidR="00C758C1" w:rsidRDefault="00C758C1" w:rsidP="00EA0DF9">
      <w:pPr>
        <w:autoSpaceDE w:val="0"/>
        <w:autoSpaceDN w:val="0"/>
        <w:adjustRightInd w:val="0"/>
        <w:jc w:val="center"/>
        <w:rPr>
          <w:b/>
          <w:sz w:val="28"/>
          <w:szCs w:val="28"/>
        </w:rPr>
      </w:pPr>
      <w:r w:rsidRPr="00F0743A">
        <w:rPr>
          <w:b/>
          <w:sz w:val="28"/>
          <w:szCs w:val="28"/>
        </w:rPr>
        <w:t>з датчиком положення ротора</w:t>
      </w:r>
    </w:p>
    <w:p w:rsidR="000F7F98" w:rsidRPr="00F0743A" w:rsidRDefault="000F7F98" w:rsidP="00EA0DF9">
      <w:pPr>
        <w:autoSpaceDE w:val="0"/>
        <w:autoSpaceDN w:val="0"/>
        <w:adjustRightInd w:val="0"/>
        <w:jc w:val="center"/>
        <w:rPr>
          <w:b/>
          <w:sz w:val="28"/>
          <w:szCs w:val="28"/>
        </w:rPr>
      </w:pP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Як приклад</w:t>
      </w:r>
      <w:r>
        <w:rPr>
          <w:sz w:val="28"/>
          <w:szCs w:val="28"/>
        </w:rPr>
        <w:t>,</w:t>
      </w:r>
      <w:r w:rsidRPr="00C803CF">
        <w:rPr>
          <w:sz w:val="28"/>
          <w:szCs w:val="28"/>
        </w:rPr>
        <w:t xml:space="preserve"> на рис. 10 приведена укрупнена функціональна схема системиуправління ВЕП змінного струму з безпосередньоюорієнтацієюсистеми координат, щообертається, по п</w:t>
      </w:r>
      <w:r>
        <w:rPr>
          <w:sz w:val="28"/>
          <w:szCs w:val="28"/>
        </w:rPr>
        <w:t>оложенню ротора двигуна на якійпозначені</w:t>
      </w:r>
      <w:r w:rsidRPr="00C803CF">
        <w:rPr>
          <w:sz w:val="28"/>
          <w:szCs w:val="28"/>
        </w:rPr>
        <w:t xml:space="preserve">: </w:t>
      </w:r>
    </w:p>
    <w:p w:rsidR="00C758C1" w:rsidRPr="00C803CF" w:rsidRDefault="00C758C1" w:rsidP="00C758C1">
      <w:pPr>
        <w:autoSpaceDE w:val="0"/>
        <w:autoSpaceDN w:val="0"/>
        <w:adjustRightInd w:val="0"/>
        <w:spacing w:line="360" w:lineRule="auto"/>
        <w:jc w:val="both"/>
        <w:rPr>
          <w:sz w:val="28"/>
          <w:szCs w:val="28"/>
        </w:rPr>
      </w:pPr>
      <w:r w:rsidRPr="00C803CF">
        <w:rPr>
          <w:sz w:val="28"/>
          <w:szCs w:val="28"/>
        </w:rPr>
        <w:t>Р</w:t>
      </w:r>
      <w:r>
        <w:rPr>
          <w:sz w:val="28"/>
          <w:szCs w:val="28"/>
        </w:rPr>
        <w:t>Ш</w:t>
      </w:r>
      <w:r w:rsidRPr="00C803CF">
        <w:rPr>
          <w:sz w:val="28"/>
          <w:szCs w:val="28"/>
        </w:rPr>
        <w:t xml:space="preserve"> і Р</w:t>
      </w:r>
      <w:r>
        <w:rPr>
          <w:sz w:val="28"/>
          <w:szCs w:val="28"/>
        </w:rPr>
        <w:t>С</w:t>
      </w:r>
      <w:r w:rsidRPr="00C803CF">
        <w:rPr>
          <w:sz w:val="28"/>
          <w:szCs w:val="28"/>
        </w:rPr>
        <w:t xml:space="preserve"> - регуляторишвидкості і струмівдвигуна; </w:t>
      </w:r>
    </w:p>
    <w:p w:rsidR="00C758C1" w:rsidRPr="00C803CF" w:rsidRDefault="00C758C1" w:rsidP="00C758C1">
      <w:pPr>
        <w:autoSpaceDE w:val="0"/>
        <w:autoSpaceDN w:val="0"/>
        <w:adjustRightInd w:val="0"/>
        <w:spacing w:line="360" w:lineRule="auto"/>
        <w:jc w:val="both"/>
        <w:rPr>
          <w:sz w:val="28"/>
          <w:szCs w:val="28"/>
        </w:rPr>
      </w:pPr>
      <w:r w:rsidRPr="009B2741">
        <w:rPr>
          <w:sz w:val="28"/>
          <w:szCs w:val="28"/>
        </w:rPr>
        <w:t>ОШ</w:t>
      </w:r>
      <w:r w:rsidRPr="00C803CF">
        <w:rPr>
          <w:sz w:val="28"/>
          <w:szCs w:val="28"/>
        </w:rPr>
        <w:t xml:space="preserve"> - обчислювачшвидкості; </w:t>
      </w:r>
    </w:p>
    <w:p w:rsidR="00C758C1" w:rsidRPr="00C803CF" w:rsidRDefault="00C758C1" w:rsidP="00C758C1">
      <w:pPr>
        <w:autoSpaceDE w:val="0"/>
        <w:autoSpaceDN w:val="0"/>
        <w:adjustRightInd w:val="0"/>
        <w:spacing w:line="360" w:lineRule="auto"/>
        <w:jc w:val="both"/>
        <w:rPr>
          <w:sz w:val="28"/>
          <w:szCs w:val="28"/>
        </w:rPr>
      </w:pPr>
      <w:r w:rsidRPr="00C803CF">
        <w:rPr>
          <w:sz w:val="28"/>
          <w:szCs w:val="28"/>
        </w:rPr>
        <w:t>Пк</w:t>
      </w:r>
      <w:r w:rsidRPr="003222F7">
        <w:rPr>
          <w:sz w:val="28"/>
          <w:szCs w:val="28"/>
          <w:vertAlign w:val="subscript"/>
        </w:rPr>
        <w:t>1</w:t>
      </w:r>
      <w:r w:rsidRPr="00C803CF">
        <w:rPr>
          <w:sz w:val="28"/>
          <w:szCs w:val="28"/>
        </w:rPr>
        <w:t xml:space="preserve"> і Пк</w:t>
      </w:r>
      <w:r w:rsidRPr="003222F7">
        <w:rPr>
          <w:sz w:val="28"/>
          <w:szCs w:val="28"/>
          <w:vertAlign w:val="subscript"/>
        </w:rPr>
        <w:t>2</w:t>
      </w:r>
      <w:r w:rsidRPr="00C803CF">
        <w:rPr>
          <w:sz w:val="28"/>
          <w:szCs w:val="28"/>
        </w:rPr>
        <w:t xml:space="preserve"> - перетворювачі координат; </w:t>
      </w:r>
    </w:p>
    <w:p w:rsidR="00C758C1" w:rsidRPr="00C803CF" w:rsidRDefault="00C758C1" w:rsidP="00C758C1">
      <w:pPr>
        <w:autoSpaceDE w:val="0"/>
        <w:autoSpaceDN w:val="0"/>
        <w:adjustRightInd w:val="0"/>
        <w:spacing w:line="360" w:lineRule="auto"/>
        <w:jc w:val="both"/>
        <w:rPr>
          <w:sz w:val="28"/>
          <w:szCs w:val="28"/>
        </w:rPr>
      </w:pPr>
      <w:r w:rsidRPr="00C803CF">
        <w:rPr>
          <w:sz w:val="28"/>
          <w:szCs w:val="28"/>
        </w:rPr>
        <w:t xml:space="preserve">ДП - датчик положення ротора. </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Джерело уставки по струму на рис</w:t>
      </w:r>
      <w:r>
        <w:rPr>
          <w:sz w:val="28"/>
          <w:szCs w:val="28"/>
        </w:rPr>
        <w:t>. 10</w:t>
      </w:r>
      <w:r w:rsidRPr="00C803CF">
        <w:rPr>
          <w:sz w:val="28"/>
          <w:szCs w:val="28"/>
        </w:rPr>
        <w:t xml:space="preserve"> не вказане. У такійсистеміможуть бути досягнутімаксимальнідіапазонирегулюваннячастотиобертання і найвищашвидкодія, яка характеризуєтьсясмугоюпропускання частот контура регулюванняшвидкості, складовій до 500 Гц. </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xml:space="preserve">Щобдосягтимаксимальнихдіапазоніврегулювання ВЕП, необхідно не тількизабезпечитисинусоїдальну форму струмівдвигуна, але і компенсуватипульсації моменту, щовиникають, зокрема, у зв'язку з модуляцієюмагнітного потоку зубцями статора і явищем "тяжіння" полюсів ротора до положеньмаксимальноїмагнітноїпровідностідля потокупостійнихмагнітів. </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xml:space="preserve">Напрямомнайбільшдинамічногорозвитку ВЕП є створення "бездатчикових" систем, що не містять датчика положення ротора, в якостіякоготрадиційнозастосовуютьсяфотоелектричніінкрементальніенкодери. </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Працездатність "бездатчикових" електроприводівбезпосередньозалежитьвідточностіінформації, щорозташовується, про параметриелектромагнітнихпроцесів, якіможутьзмінюватися, наприклад, з температурою абоступенемнасиченостіділянокмагнітопроводамашини.</w:t>
      </w:r>
    </w:p>
    <w:p w:rsidR="00C758C1" w:rsidRPr="00C803CF" w:rsidRDefault="00C758C1" w:rsidP="00C758C1">
      <w:pPr>
        <w:autoSpaceDE w:val="0"/>
        <w:autoSpaceDN w:val="0"/>
        <w:adjustRightInd w:val="0"/>
        <w:spacing w:line="360" w:lineRule="auto"/>
        <w:jc w:val="center"/>
        <w:rPr>
          <w:b/>
          <w:bCs/>
          <w:sz w:val="32"/>
          <w:szCs w:val="32"/>
        </w:rPr>
      </w:pPr>
      <w:r w:rsidRPr="00C803CF">
        <w:rPr>
          <w:b/>
          <w:bCs/>
          <w:sz w:val="32"/>
          <w:szCs w:val="32"/>
        </w:rPr>
        <w:t>4.2 Перевагивентильнихелектроприводів</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xml:space="preserve">Постійнездешевленнямагнітнихматеріалів, а такожрозвитокапаратноїбази систем управління і пристроївсиловоїелектроніки, щоприскорюється, </w:t>
      </w:r>
      <w:r w:rsidRPr="00C803CF">
        <w:rPr>
          <w:sz w:val="28"/>
          <w:szCs w:val="28"/>
        </w:rPr>
        <w:lastRenderedPageBreak/>
        <w:t xml:space="preserve">зробилиможливимзастосування ВД в тих областях техніки, де традиційнозастосовувалисятількимашинипостійного струму абоспеціальніасинхроннідвигуни. </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xml:space="preserve">Цепояснюєтьсяцілим рядом конструктивних і техніко-експлуатаційнихпереваг СДПМ в порівнянні з іншимиіснуючими типами електричних машин, до якихможнавіднестинаступні: </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xml:space="preserve">- безконтактність і відсутністьвузлів, щовимагаютьобслуговування. Відсутність у вентильнихелектродвигунівковзаючихелектричнихконтактівістотнопідвищуєїх ресурс і надійність в порівнянні з електричними машинами постійного струму абоасинхроннимидвигунами з фазним ротором, розширюєдіапазондосяжних частот обертання. Обмотка якоря СДПМ можеживитисявищоюномінальноюнапругою, тому конструктивна постійна моменту Cm ВД істотноперевищуєаналогічну величину класичних машин постійного струму, щодозволяєвикористовувати при підключенні ВЕП кабеліменшогоперетину і перетворювачіелектричноїенергії на меншіструми; </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xml:space="preserve">- велика перевантажувальназдатність по моменту (короткочаснодопустимий момент і струм СДПМ можутьперевищуватиномінальнізначення в 5 і більшеразів); </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xml:space="preserve">- високашвидкодія в перехіднихпроцесах по моменту; </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xml:space="preserve">- абсолютно жорсткамеханічна характеристика і практично необмеженийдіапазонрегулюваннячастотиобертання (1:10000 і більше). Можливістьрегулюваннячастотиобертання як вниз відномінальної (з постійністютривало допустимого і максимального моментів), так і вгору (з постійністюпотужності); </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xml:space="preserve">- якнайкращіенергетичніпоказники (ККД і коефіцієнтпотужності). ККД вентильнихдвигунівперевищує 90% і трохивідхиляєтьсявідномінального при варіаціяхнавантаження, тоді як у серійнихасинхроннихдвигунівпотужністю до 10 </w:t>
      </w:r>
      <w:r w:rsidRPr="00C803CF">
        <w:rPr>
          <w:sz w:val="28"/>
          <w:szCs w:val="28"/>
        </w:rPr>
        <w:lastRenderedPageBreak/>
        <w:t xml:space="preserve">кВт максимальний ККД складає не більше 87,5% і істотнозалежитьвід моменту. Так, вже при половинному навантаженні на валу вінможевпасти до 60-70%; </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xml:space="preserve">- мінімальніструми холостого ходу; </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xml:space="preserve">- мінімальнімасогабаритніпоказники за іншихрівних умов. </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 xml:space="preserve">Оскількиосновніелектричні і магнітнівтрати в роторі СДПМ відсутні, а сучаснірідкоземельніпостійнімагніти, наприклад, на основіз'єднання "неодим-залізо-бор" здатнізабезпечитимаксимальнуіндукцію в повітряномузазорінавітьбез концентрації потоку на рівніасинхронних машин (до 0,8 Тл), в СДПМ може бути значнопідвищеналінійненавантаження при збереженнісумарнихвтрат в машині на постійномурівні, що і пояснюєвищуелектромеханічнуефективністьвентильнихдвигунів в порівнянні з іншими типами безконтактнихелектродвигунівзмінного струму. </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Вентильнийелектропривод на базі СДПМ є універсальнимзасобомелектромеханічногоперетворенняенергії і автоматизаціїтехнологічнихпроцесів. Принципипобудовисиловоїчастини ВЕП вжеустоялися і залишаютьсянезміннимипротягомдекількохостанніхдесятиліть, що не виключаєїхрозвиток в поліпшенніелектромагнітноїсумісностіелектроприводів з живлячою мережею.</w:t>
      </w:r>
    </w:p>
    <w:p w:rsidR="00C758C1" w:rsidRPr="00C803CF" w:rsidRDefault="00C758C1" w:rsidP="00C758C1">
      <w:pPr>
        <w:spacing w:line="360" w:lineRule="auto"/>
        <w:ind w:firstLine="708"/>
        <w:jc w:val="both"/>
        <w:rPr>
          <w:sz w:val="28"/>
          <w:szCs w:val="28"/>
        </w:rPr>
      </w:pPr>
      <w:r w:rsidRPr="00C803CF">
        <w:rPr>
          <w:sz w:val="28"/>
          <w:szCs w:val="28"/>
        </w:rPr>
        <w:t>Головнимнапрямомвдосконалення ВЕП в найближчійперспективі буде розробка і оптимізаціяадаптивних "бездатчикових" алгоритмівуправління, щоорієнтовані на мікропроцесорнуреалізацію і забезпечуютьдіапазонирегулювання з постійністю моменту 1:150…200.</w:t>
      </w:r>
    </w:p>
    <w:p w:rsidR="000F7F98" w:rsidRDefault="000F7F98" w:rsidP="00C758C1">
      <w:pPr>
        <w:autoSpaceDE w:val="0"/>
        <w:autoSpaceDN w:val="0"/>
        <w:adjustRightInd w:val="0"/>
        <w:spacing w:line="360" w:lineRule="auto"/>
        <w:jc w:val="center"/>
        <w:rPr>
          <w:rFonts w:ascii="Times New Roman CYR" w:hAnsi="Times New Roman CYR" w:cs="Times New Roman CYR"/>
          <w:b/>
          <w:bCs/>
          <w:sz w:val="28"/>
          <w:szCs w:val="28"/>
        </w:rPr>
      </w:pPr>
    </w:p>
    <w:p w:rsidR="00C758C1" w:rsidRPr="00C803CF" w:rsidRDefault="00C758C1" w:rsidP="00C758C1">
      <w:pPr>
        <w:autoSpaceDE w:val="0"/>
        <w:autoSpaceDN w:val="0"/>
        <w:adjustRightInd w:val="0"/>
        <w:spacing w:line="360" w:lineRule="auto"/>
        <w:jc w:val="center"/>
        <w:rPr>
          <w:rFonts w:ascii="Times New Roman CYR" w:hAnsi="Times New Roman CYR" w:cs="Times New Roman CYR"/>
        </w:rPr>
      </w:pPr>
      <w:r>
        <w:rPr>
          <w:rFonts w:ascii="Times New Roman CYR" w:hAnsi="Times New Roman CYR" w:cs="Times New Roman CYR"/>
          <w:b/>
          <w:bCs/>
          <w:sz w:val="28"/>
          <w:szCs w:val="28"/>
        </w:rPr>
        <w:t>4.3</w:t>
      </w:r>
      <w:r w:rsidRPr="00C803CF">
        <w:rPr>
          <w:rFonts w:ascii="Times New Roman CYR" w:hAnsi="Times New Roman CYR" w:cs="Times New Roman CYR"/>
          <w:b/>
          <w:bCs/>
          <w:sz w:val="28"/>
          <w:szCs w:val="28"/>
        </w:rPr>
        <w:t xml:space="preserve"> Датчик струму на ефектіХола</w:t>
      </w:r>
    </w:p>
    <w:p w:rsidR="00C758C1" w:rsidRPr="00C803CF" w:rsidRDefault="00C758C1" w:rsidP="00C758C1">
      <w:pPr>
        <w:autoSpaceDE w:val="0"/>
        <w:autoSpaceDN w:val="0"/>
        <w:adjustRightInd w:val="0"/>
        <w:jc w:val="center"/>
        <w:rPr>
          <w:rFonts w:ascii="Arial CYR" w:hAnsi="Arial CYR" w:cs="Arial CYR"/>
          <w:sz w:val="19"/>
          <w:szCs w:val="19"/>
        </w:rPr>
      </w:pPr>
      <w:r w:rsidRPr="00C803CF">
        <w:rPr>
          <w:rFonts w:ascii="Times New Roman CYR" w:hAnsi="Times New Roman CYR" w:cs="Times New Roman CYR"/>
          <w:b/>
          <w:bCs/>
          <w:sz w:val="28"/>
          <w:szCs w:val="28"/>
        </w:rPr>
        <w:t>4.</w:t>
      </w:r>
      <w:r>
        <w:rPr>
          <w:rFonts w:ascii="Times New Roman CYR" w:hAnsi="Times New Roman CYR" w:cs="Times New Roman CYR"/>
          <w:b/>
          <w:bCs/>
          <w:sz w:val="28"/>
          <w:szCs w:val="28"/>
        </w:rPr>
        <w:t>3</w:t>
      </w:r>
      <w:r w:rsidRPr="00C803CF">
        <w:rPr>
          <w:rFonts w:ascii="Times New Roman CYR" w:hAnsi="Times New Roman CYR" w:cs="Times New Roman CYR"/>
          <w:b/>
          <w:bCs/>
          <w:sz w:val="28"/>
          <w:szCs w:val="28"/>
        </w:rPr>
        <w:t>.1 ЕфектХола</w:t>
      </w:r>
    </w:p>
    <w:p w:rsidR="00C758C1" w:rsidRPr="00C803CF" w:rsidRDefault="00C758C1" w:rsidP="00C758C1">
      <w:pPr>
        <w:spacing w:line="360" w:lineRule="auto"/>
        <w:jc w:val="both"/>
      </w:pPr>
    </w:p>
    <w:p w:rsidR="00C758C1" w:rsidRPr="00C803CF" w:rsidRDefault="00C758C1" w:rsidP="00C758C1">
      <w:pPr>
        <w:autoSpaceDE w:val="0"/>
        <w:autoSpaceDN w:val="0"/>
        <w:adjustRightInd w:val="0"/>
        <w:spacing w:line="360" w:lineRule="auto"/>
        <w:jc w:val="center"/>
        <w:rPr>
          <w:rFonts w:ascii="Times New Roman CYR" w:hAnsi="Times New Roman CYR" w:cs="Times New Roman CYR"/>
          <w:b/>
          <w:bCs/>
        </w:rPr>
      </w:pPr>
      <w:r w:rsidRPr="00C803CF">
        <w:rPr>
          <w:noProof/>
          <w:sz w:val="28"/>
          <w:szCs w:val="28"/>
        </w:rPr>
        <w:lastRenderedPageBreak/>
        <w:drawing>
          <wp:inline distT="0" distB="0" distL="0" distR="0">
            <wp:extent cx="3302000" cy="1168400"/>
            <wp:effectExtent l="19050" t="0" r="0" b="0"/>
            <wp:docPr id="2" name="Рисунок 1" descr="Принцип Холл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ринцип Холла"/>
                    <pic:cNvPicPr>
                      <a:picLocks noChangeAspect="1" noChangeArrowheads="1"/>
                    </pic:cNvPicPr>
                  </pic:nvPicPr>
                  <pic:blipFill>
                    <a:blip r:embed="rId20">
                      <a:lum bright="-10000" contrast="20000"/>
                    </a:blip>
                    <a:srcRect b="75383"/>
                    <a:stretch>
                      <a:fillRect/>
                    </a:stretch>
                  </pic:blipFill>
                  <pic:spPr bwMode="auto">
                    <a:xfrm>
                      <a:off x="0" y="0"/>
                      <a:ext cx="3302000" cy="1168400"/>
                    </a:xfrm>
                    <a:prstGeom prst="rect">
                      <a:avLst/>
                    </a:prstGeom>
                    <a:noFill/>
                    <a:ln w="9525">
                      <a:noFill/>
                      <a:miter lim="800000"/>
                      <a:headEnd/>
                      <a:tailEnd/>
                    </a:ln>
                  </pic:spPr>
                </pic:pic>
              </a:graphicData>
            </a:graphic>
          </wp:inline>
        </w:drawing>
      </w:r>
    </w:p>
    <w:p w:rsidR="00C758C1" w:rsidRPr="00F0743A" w:rsidRDefault="00C758C1" w:rsidP="00C758C1">
      <w:pPr>
        <w:autoSpaceDE w:val="0"/>
        <w:autoSpaceDN w:val="0"/>
        <w:adjustRightInd w:val="0"/>
        <w:spacing w:line="360" w:lineRule="auto"/>
        <w:ind w:firstLine="708"/>
        <w:jc w:val="center"/>
        <w:rPr>
          <w:rFonts w:ascii="Times New Roman CYR" w:hAnsi="Times New Roman CYR" w:cs="Times New Roman CYR"/>
          <w:sz w:val="28"/>
          <w:szCs w:val="28"/>
        </w:rPr>
      </w:pPr>
      <w:r w:rsidRPr="00F0743A">
        <w:rPr>
          <w:rFonts w:ascii="Times New Roman CYR" w:hAnsi="Times New Roman CYR" w:cs="Times New Roman CYR"/>
          <w:b/>
          <w:bCs/>
          <w:sz w:val="28"/>
          <w:szCs w:val="28"/>
        </w:rPr>
        <w:t>Рисунок 11 - Суть ефектаХола</w:t>
      </w:r>
    </w:p>
    <w:p w:rsidR="00C758C1" w:rsidRPr="00C803CF" w:rsidRDefault="00C758C1" w:rsidP="00C758C1">
      <w:pPr>
        <w:autoSpaceDE w:val="0"/>
        <w:autoSpaceDN w:val="0"/>
        <w:adjustRightInd w:val="0"/>
        <w:rPr>
          <w:rFonts w:ascii="Arial CYR" w:hAnsi="Arial CYR" w:cs="Arial CYR"/>
          <w:sz w:val="19"/>
          <w:szCs w:val="19"/>
        </w:rPr>
      </w:pP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ЕфектХолавідкритийамериканськимфізикомЕдвіномХолом в 1879 році. Суть ефектуХолаполягає в тому, що при проходженні струму через пластину (рис. 11) в подовжньомунапряміпідвпливоммагнітного поля виникає на краях пластинки в поперечному напрямірізницяпотенціалів, обумовлена законом Лоренца (підвпливоммагнітного поля струмоносіїзміщуються до краю пластини). Цярізницяпотенціалів (ЕДС) пропорційнавеличині векторного творунапруженості поля і струму H•I.</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За відсутностімагнітного поля потікелектронів не спотворюється. За наявностімагнітного поля сили Лоренца відхиляютьелектрони і скривлюютьїхтраєкторії. Ценапрямтраєкторій приводить до появинегативнихзарядів на однійстороніпластини. На протилежнійсторонінакопичуєтьсяпозитивний заряд, що не компенсується. Накопиченнязарядів на протилежних гранях пластинки приводить до появи поперечного електричного поля, яке отрималоназву поле Хола. Такенакопиченнязарядівпродовжується, покивиникаюча поперечна ЕДС не компенсуватимесили, щостворюютьсямагнітним полем. Післяцьоговстановитьсястаціонарнийпроцес, при якомуелектронирухаютьсяпаралельно граням пластини, як і за відсутностімагнітного поля.</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Існуєдекількарізновидівдатчиків струму на ефектіХола</w:t>
      </w:r>
      <w:r w:rsidRPr="00ED3FB6">
        <w:rPr>
          <w:rFonts w:ascii="Times New Roman CYR" w:hAnsi="Times New Roman CYR" w:cs="Times New Roman CYR"/>
          <w:sz w:val="28"/>
          <w:szCs w:val="28"/>
        </w:rPr>
        <w:t xml:space="preserve"> [3]</w:t>
      </w:r>
      <w:r w:rsidRPr="00C803CF">
        <w:rPr>
          <w:rFonts w:ascii="Times New Roman CYR" w:hAnsi="Times New Roman CYR" w:cs="Times New Roman CYR"/>
          <w:sz w:val="28"/>
          <w:szCs w:val="28"/>
        </w:rPr>
        <w:t>.</w:t>
      </w:r>
    </w:p>
    <w:p w:rsidR="00C758C1" w:rsidRPr="00C803CF" w:rsidRDefault="00C758C1" w:rsidP="00C758C1">
      <w:pPr>
        <w:autoSpaceDE w:val="0"/>
        <w:autoSpaceDN w:val="0"/>
        <w:adjustRightInd w:val="0"/>
        <w:spacing w:line="360" w:lineRule="auto"/>
        <w:ind w:firstLine="708"/>
        <w:jc w:val="center"/>
        <w:rPr>
          <w:rFonts w:ascii="Times New Roman CYR" w:hAnsi="Times New Roman CYR" w:cs="Times New Roman CYR"/>
        </w:rPr>
      </w:pPr>
      <w:r w:rsidRPr="00C803CF">
        <w:rPr>
          <w:rFonts w:ascii="Times New Roman CYR" w:hAnsi="Times New Roman CYR" w:cs="Times New Roman CYR"/>
          <w:b/>
          <w:bCs/>
          <w:sz w:val="28"/>
          <w:szCs w:val="28"/>
        </w:rPr>
        <w:t>4.</w:t>
      </w:r>
      <w:r>
        <w:rPr>
          <w:rFonts w:ascii="Times New Roman CYR" w:hAnsi="Times New Roman CYR" w:cs="Times New Roman CYR"/>
          <w:b/>
          <w:bCs/>
          <w:sz w:val="28"/>
          <w:szCs w:val="28"/>
        </w:rPr>
        <w:t>3</w:t>
      </w:r>
      <w:r w:rsidRPr="00C803CF">
        <w:rPr>
          <w:rFonts w:ascii="Times New Roman CYR" w:hAnsi="Times New Roman CYR" w:cs="Times New Roman CYR"/>
          <w:b/>
          <w:bCs/>
          <w:sz w:val="28"/>
          <w:szCs w:val="28"/>
        </w:rPr>
        <w:t>.2 Датчик струму прямого п</w:t>
      </w:r>
      <w:r w:rsidR="00050DEE">
        <w:rPr>
          <w:rFonts w:ascii="Times New Roman CYR" w:hAnsi="Times New Roman CYR" w:cs="Times New Roman CYR"/>
          <w:b/>
          <w:bCs/>
          <w:sz w:val="28"/>
          <w:szCs w:val="28"/>
          <w:lang w:val="uk-UA"/>
        </w:rPr>
        <w:t>ід</w:t>
      </w:r>
      <w:r w:rsidRPr="00C803CF">
        <w:rPr>
          <w:rFonts w:ascii="Times New Roman CYR" w:hAnsi="Times New Roman CYR" w:cs="Times New Roman CYR"/>
          <w:b/>
          <w:bCs/>
          <w:sz w:val="28"/>
          <w:szCs w:val="28"/>
        </w:rPr>
        <w:t>силення</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lastRenderedPageBreak/>
        <w:t>Датчики призначені для безконтактноговимірюванняпостійного, змінного і імпульсногострумів в діапазонах ±40…950 А. Структура приладів приведена на рис. 12.</w:t>
      </w:r>
    </w:p>
    <w:p w:rsidR="00C758C1" w:rsidRPr="00C803CF" w:rsidRDefault="00C758C1" w:rsidP="00C758C1">
      <w:pPr>
        <w:spacing w:line="360" w:lineRule="auto"/>
        <w:jc w:val="center"/>
      </w:pPr>
      <w:r>
        <w:rPr>
          <w:noProof/>
        </w:rPr>
        <w:drawing>
          <wp:inline distT="0" distB="0" distL="0" distR="0">
            <wp:extent cx="5200650" cy="2395897"/>
            <wp:effectExtent l="19050" t="0" r="0" b="0"/>
            <wp:docPr id="22" name="Рисунок 21" descr="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png"/>
                    <pic:cNvPicPr/>
                  </pic:nvPicPr>
                  <pic:blipFill>
                    <a:blip r:embed="rId21"/>
                    <a:stretch>
                      <a:fillRect/>
                    </a:stretch>
                  </pic:blipFill>
                  <pic:spPr>
                    <a:xfrm>
                      <a:off x="0" y="0"/>
                      <a:ext cx="5200545" cy="2395849"/>
                    </a:xfrm>
                    <a:prstGeom prst="rect">
                      <a:avLst/>
                    </a:prstGeom>
                  </pic:spPr>
                </pic:pic>
              </a:graphicData>
            </a:graphic>
          </wp:inline>
        </w:drawing>
      </w:r>
    </w:p>
    <w:p w:rsidR="00C758C1" w:rsidRPr="008D7740" w:rsidRDefault="00C758C1" w:rsidP="00C758C1">
      <w:pPr>
        <w:autoSpaceDE w:val="0"/>
        <w:autoSpaceDN w:val="0"/>
        <w:adjustRightInd w:val="0"/>
        <w:jc w:val="center"/>
        <w:rPr>
          <w:rFonts w:ascii="Arial CYR" w:hAnsi="Arial CYR" w:cs="Arial CYR"/>
          <w:sz w:val="28"/>
          <w:szCs w:val="28"/>
        </w:rPr>
      </w:pPr>
      <w:r w:rsidRPr="008D7740">
        <w:rPr>
          <w:rFonts w:ascii="Times New Roman CYR" w:hAnsi="Times New Roman CYR" w:cs="Times New Roman CYR"/>
          <w:b/>
          <w:bCs/>
          <w:sz w:val="28"/>
          <w:szCs w:val="28"/>
        </w:rPr>
        <w:t>Рисунок 12 - Структура датчика струму прямого п</w:t>
      </w:r>
      <w:r w:rsidR="00050DEE">
        <w:rPr>
          <w:rFonts w:ascii="Times New Roman CYR" w:hAnsi="Times New Roman CYR" w:cs="Times New Roman CYR"/>
          <w:b/>
          <w:bCs/>
          <w:sz w:val="28"/>
          <w:szCs w:val="28"/>
          <w:lang w:val="uk-UA"/>
        </w:rPr>
        <w:t>ід</w:t>
      </w:r>
      <w:r w:rsidRPr="008D7740">
        <w:rPr>
          <w:rFonts w:ascii="Times New Roman CYR" w:hAnsi="Times New Roman CYR" w:cs="Times New Roman CYR"/>
          <w:b/>
          <w:bCs/>
          <w:sz w:val="28"/>
          <w:szCs w:val="28"/>
        </w:rPr>
        <w:t>силення</w:t>
      </w:r>
    </w:p>
    <w:p w:rsidR="00C758C1" w:rsidRPr="00C803CF" w:rsidRDefault="00C758C1" w:rsidP="00C758C1">
      <w:pPr>
        <w:autoSpaceDE w:val="0"/>
        <w:autoSpaceDN w:val="0"/>
        <w:adjustRightInd w:val="0"/>
        <w:spacing w:line="360" w:lineRule="auto"/>
        <w:jc w:val="both"/>
        <w:rPr>
          <w:rFonts w:ascii="Times New Roman CYR" w:hAnsi="Times New Roman CYR" w:cs="Times New Roman CYR"/>
          <w:sz w:val="28"/>
          <w:szCs w:val="28"/>
        </w:rPr>
      </w:pP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Такі датчики володіютьпідвищеною температурною стабільністю і нелінійністю характеристики. Датчики маютьаналоговийвихід, напруга на якому прямо пропорційнавеличині струму, щопротікає через контрольованийпровідник. При нульовомуструмі на виходідієнапругазсуву, рівнаполовинінапругиджерелаживлення. Розмахвихідноїнапруги і, відповідно, чутливістьлінійнозалежатьвіднапругиджерелаживлення (пропорційнийвихід 0.25</w:t>
      </w:r>
      <w:r w:rsidRPr="00C803CF">
        <w:rPr>
          <w:rFonts w:ascii="Times New Roman CYR" w:hAnsi="Times New Roman CYR" w:cs="Times New Roman CYR"/>
          <w:sz w:val="28"/>
          <w:szCs w:val="28"/>
          <w:lang w:val="en-US"/>
        </w:rPr>
        <w:t>U</w:t>
      </w:r>
      <w:r w:rsidRPr="00C803CF">
        <w:rPr>
          <w:rFonts w:ascii="Times New Roman CYR" w:hAnsi="Times New Roman CYR" w:cs="Times New Roman CYR"/>
          <w:sz w:val="28"/>
          <w:szCs w:val="28"/>
          <w:vertAlign w:val="subscript"/>
        </w:rPr>
        <w:t>живл</w:t>
      </w:r>
      <w:r w:rsidRPr="00C803CF">
        <w:rPr>
          <w:rFonts w:ascii="Times New Roman CYR" w:hAnsi="Times New Roman CYR" w:cs="Times New Roman CYR"/>
          <w:sz w:val="28"/>
          <w:szCs w:val="28"/>
        </w:rPr>
        <w:t>&lt;U</w:t>
      </w:r>
      <w:r w:rsidRPr="00C803CF">
        <w:rPr>
          <w:rFonts w:ascii="Times New Roman CYR" w:hAnsi="Times New Roman CYR" w:cs="Times New Roman CYR"/>
          <w:sz w:val="28"/>
          <w:szCs w:val="28"/>
          <w:vertAlign w:val="subscript"/>
        </w:rPr>
        <w:t>вих</w:t>
      </w:r>
      <w:r w:rsidRPr="00C803CF">
        <w:rPr>
          <w:rFonts w:ascii="Times New Roman CYR" w:hAnsi="Times New Roman CYR" w:cs="Times New Roman CYR"/>
          <w:sz w:val="28"/>
          <w:szCs w:val="28"/>
        </w:rPr>
        <w:t xml:space="preserve">&lt; 0.75 Uживл). Додатковерегулюваннячутливості проводиться шляхом збільшення числа витківпровідникаізструмомнавколокільцямагнітопровода датчика. </w:t>
      </w:r>
    </w:p>
    <w:p w:rsidR="00C758C1" w:rsidRPr="00C803CF" w:rsidRDefault="00C758C1" w:rsidP="00C758C1">
      <w:pPr>
        <w:autoSpaceDE w:val="0"/>
        <w:autoSpaceDN w:val="0"/>
        <w:adjustRightInd w:val="0"/>
        <w:spacing w:line="360" w:lineRule="auto"/>
        <w:jc w:val="center"/>
        <w:rPr>
          <w:rFonts w:ascii="Times New Roman CYR" w:hAnsi="Times New Roman CYR" w:cs="Times New Roman CYR"/>
        </w:rPr>
      </w:pPr>
      <w:r w:rsidRPr="00C803CF">
        <w:rPr>
          <w:rFonts w:ascii="Times New Roman CYR" w:hAnsi="Times New Roman CYR" w:cs="Times New Roman CYR"/>
          <w:b/>
          <w:bCs/>
          <w:sz w:val="28"/>
          <w:szCs w:val="28"/>
        </w:rPr>
        <w:t>4.</w:t>
      </w:r>
      <w:r>
        <w:rPr>
          <w:rFonts w:ascii="Times New Roman CYR" w:hAnsi="Times New Roman CYR" w:cs="Times New Roman CYR"/>
          <w:b/>
          <w:bCs/>
          <w:sz w:val="28"/>
          <w:szCs w:val="28"/>
        </w:rPr>
        <w:t>3</w:t>
      </w:r>
      <w:r w:rsidRPr="00C803CF">
        <w:rPr>
          <w:rFonts w:ascii="Times New Roman CYR" w:hAnsi="Times New Roman CYR" w:cs="Times New Roman CYR"/>
          <w:b/>
          <w:bCs/>
          <w:sz w:val="28"/>
          <w:szCs w:val="28"/>
        </w:rPr>
        <w:t>.3 Датчик струму компенсаційного типу</w:t>
      </w:r>
    </w:p>
    <w:p w:rsidR="00C758C1" w:rsidRPr="00C803CF" w:rsidRDefault="00C758C1" w:rsidP="00C758C1">
      <w:pPr>
        <w:autoSpaceDE w:val="0"/>
        <w:autoSpaceDN w:val="0"/>
        <w:adjustRightInd w:val="0"/>
        <w:spacing w:line="360" w:lineRule="auto"/>
        <w:jc w:val="both"/>
        <w:rPr>
          <w:rFonts w:ascii="Times New Roman CYR" w:hAnsi="Times New Roman CYR" w:cs="Times New Roman CYR"/>
        </w:rPr>
      </w:pPr>
      <w:r w:rsidRPr="00C803CF">
        <w:rPr>
          <w:rFonts w:ascii="Times New Roman CYR" w:hAnsi="Times New Roman CYR" w:cs="Times New Roman CYR"/>
          <w:sz w:val="28"/>
          <w:szCs w:val="28"/>
        </w:rPr>
        <w:tab/>
        <w:t>Компенсаційні датчики струму дозволяютьбезконтактним способом вимірюватипостійний, змінний і імпульснийструми в діапазонах ±5, ±1200 А. Структура приладів приведена на рис. 13.</w:t>
      </w:r>
    </w:p>
    <w:p w:rsidR="00C758C1" w:rsidRPr="00C803CF" w:rsidRDefault="00C758C1" w:rsidP="00C758C1">
      <w:pPr>
        <w:autoSpaceDE w:val="0"/>
        <w:autoSpaceDN w:val="0"/>
        <w:adjustRightInd w:val="0"/>
        <w:rPr>
          <w:rFonts w:ascii="Arial CYR" w:hAnsi="Arial CYR" w:cs="Arial CYR"/>
          <w:sz w:val="19"/>
          <w:szCs w:val="19"/>
        </w:rPr>
      </w:pPr>
    </w:p>
    <w:p w:rsidR="00C758C1" w:rsidRPr="00C803CF" w:rsidRDefault="00C758C1" w:rsidP="00C758C1">
      <w:pPr>
        <w:autoSpaceDE w:val="0"/>
        <w:autoSpaceDN w:val="0"/>
        <w:adjustRightInd w:val="0"/>
        <w:spacing w:line="360" w:lineRule="auto"/>
        <w:jc w:val="center"/>
        <w:rPr>
          <w:b/>
        </w:rPr>
      </w:pPr>
      <w:r>
        <w:rPr>
          <w:b/>
          <w:noProof/>
        </w:rPr>
        <w:lastRenderedPageBreak/>
        <w:drawing>
          <wp:inline distT="0" distB="0" distL="0" distR="0">
            <wp:extent cx="4695825" cy="3030104"/>
            <wp:effectExtent l="19050" t="0" r="9525" b="0"/>
            <wp:docPr id="25" name="Рисунок 24" descr="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png"/>
                    <pic:cNvPicPr/>
                  </pic:nvPicPr>
                  <pic:blipFill>
                    <a:blip r:embed="rId22"/>
                    <a:stretch>
                      <a:fillRect/>
                    </a:stretch>
                  </pic:blipFill>
                  <pic:spPr>
                    <a:xfrm>
                      <a:off x="0" y="0"/>
                      <a:ext cx="4695239" cy="3029726"/>
                    </a:xfrm>
                    <a:prstGeom prst="rect">
                      <a:avLst/>
                    </a:prstGeom>
                  </pic:spPr>
                </pic:pic>
              </a:graphicData>
            </a:graphic>
          </wp:inline>
        </w:drawing>
      </w:r>
    </w:p>
    <w:p w:rsidR="00C758C1" w:rsidRPr="00DC2808" w:rsidRDefault="00C758C1" w:rsidP="00C758C1">
      <w:pPr>
        <w:autoSpaceDE w:val="0"/>
        <w:autoSpaceDN w:val="0"/>
        <w:adjustRightInd w:val="0"/>
        <w:spacing w:line="360" w:lineRule="auto"/>
        <w:jc w:val="center"/>
        <w:rPr>
          <w:b/>
          <w:sz w:val="28"/>
          <w:szCs w:val="28"/>
        </w:rPr>
      </w:pPr>
      <w:r w:rsidRPr="00DC2808">
        <w:rPr>
          <w:b/>
          <w:sz w:val="28"/>
          <w:szCs w:val="28"/>
        </w:rPr>
        <w:t>Рисунок 13 – Структура датчика струму компенсаційного типу</w:t>
      </w:r>
    </w:p>
    <w:p w:rsidR="00C758C1" w:rsidRPr="00C803CF" w:rsidRDefault="00C758C1" w:rsidP="00C758C1">
      <w:pPr>
        <w:autoSpaceDE w:val="0"/>
        <w:autoSpaceDN w:val="0"/>
        <w:adjustRightInd w:val="0"/>
        <w:spacing w:line="360" w:lineRule="auto"/>
        <w:jc w:val="center"/>
        <w:rPr>
          <w:b/>
        </w:rPr>
      </w:pP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Струм, щопротікає через контрольованийпровідник, створюємагнітне поле, пропорційневеличиніцього струму, яке концентруєтьсявсерединікільцевогомагнітопровода і впливає на лінійнийінтегрований датчик Хола. Сигнал датчика посилюється УПТ, навантаженнямякого є котушка ООС. Котушкастворює в магнітопроводіпротилежне по напрямумагнітне поле, повністюкомпенсуючепочаткове. Виходом датчика служить друге виведеннякотушки. Таким чином, вихідний сигнал - це струм, пропорційнийвеличині струму в контрольованомупровіднику і числу витківкотушкизворотногозв'язку (І</w:t>
      </w:r>
      <w:r w:rsidRPr="00C803CF">
        <w:rPr>
          <w:rFonts w:ascii="Times New Roman CYR" w:hAnsi="Times New Roman CYR" w:cs="Times New Roman CYR"/>
          <w:sz w:val="28"/>
          <w:szCs w:val="28"/>
          <w:vertAlign w:val="subscript"/>
        </w:rPr>
        <w:t>вих</w:t>
      </w:r>
      <w:r w:rsidRPr="00C803CF">
        <w:rPr>
          <w:rFonts w:ascii="Times New Roman CYR" w:hAnsi="Times New Roman CYR" w:cs="Times New Roman CYR"/>
          <w:sz w:val="28"/>
          <w:szCs w:val="28"/>
        </w:rPr>
        <w:t xml:space="preserve"> ~ IN).</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 xml:space="preserve">Наприклад, датчик з котушкою 1000 витківформуєвихідний струм в 1 мА на 1 А вимірюваного струму. Струмовийвихідконвертується у вольтовий за допомогоюзовнішнього резистора, рекомендованізначенняякогозавждиприводяться в технічнійдокументації на датчик. Додатковерегулюваннячутливості проводиться шляхом збільшення числа </w:t>
      </w:r>
      <w:r w:rsidRPr="00C803CF">
        <w:rPr>
          <w:rFonts w:ascii="Times New Roman CYR" w:hAnsi="Times New Roman CYR" w:cs="Times New Roman CYR"/>
          <w:sz w:val="28"/>
          <w:szCs w:val="28"/>
        </w:rPr>
        <w:lastRenderedPageBreak/>
        <w:t>витківпровідниканавколокільцямагнітопровода датчика абоустановкоюперемичок, задаючих число витківвнутрішньоїкомпенсаційноїкотушки датчика.</w:t>
      </w:r>
    </w:p>
    <w:p w:rsidR="00C758C1" w:rsidRPr="00C803CF" w:rsidRDefault="00C758C1" w:rsidP="00C758C1">
      <w:pPr>
        <w:autoSpaceDE w:val="0"/>
        <w:autoSpaceDN w:val="0"/>
        <w:adjustRightInd w:val="0"/>
        <w:spacing w:line="360" w:lineRule="auto"/>
        <w:ind w:firstLine="708"/>
        <w:jc w:val="center"/>
        <w:rPr>
          <w:rFonts w:ascii="Times New Roman CYR" w:hAnsi="Times New Roman CYR" w:cs="Times New Roman CYR"/>
        </w:rPr>
      </w:pPr>
      <w:r w:rsidRPr="00C803CF">
        <w:rPr>
          <w:rFonts w:ascii="Times New Roman CYR" w:hAnsi="Times New Roman CYR" w:cs="Times New Roman CYR"/>
          <w:b/>
          <w:bCs/>
          <w:sz w:val="28"/>
          <w:szCs w:val="28"/>
        </w:rPr>
        <w:t>4.</w:t>
      </w:r>
      <w:r>
        <w:rPr>
          <w:rFonts w:ascii="Times New Roman CYR" w:hAnsi="Times New Roman CYR" w:cs="Times New Roman CYR"/>
          <w:b/>
          <w:bCs/>
          <w:sz w:val="28"/>
          <w:szCs w:val="28"/>
        </w:rPr>
        <w:t>3</w:t>
      </w:r>
      <w:r w:rsidRPr="00C803CF">
        <w:rPr>
          <w:rFonts w:ascii="Times New Roman CYR" w:hAnsi="Times New Roman CYR" w:cs="Times New Roman CYR"/>
          <w:b/>
          <w:bCs/>
          <w:sz w:val="28"/>
          <w:szCs w:val="28"/>
        </w:rPr>
        <w:t>.4 Датчик струму з логічнимвиходом</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 xml:space="preserve">Датчики струму з логічнимвиходом (рис. 14) дозволяютьвиявитиперевищення струму в контрольованомупровідникувищепевногозначення і сформуватилогічний сигнал тривоги. Основою цихприладів є інтегрований датчик Хола з логічнимвиходом. </w:t>
      </w:r>
    </w:p>
    <w:p w:rsidR="00C758C1" w:rsidRPr="00C803CF" w:rsidRDefault="00C758C1" w:rsidP="00C758C1">
      <w:pPr>
        <w:tabs>
          <w:tab w:val="left" w:pos="2160"/>
        </w:tabs>
        <w:jc w:val="center"/>
      </w:pPr>
      <w:r>
        <w:rPr>
          <w:noProof/>
        </w:rPr>
        <w:drawing>
          <wp:inline distT="0" distB="0" distL="0" distR="0">
            <wp:extent cx="4371975" cy="2445963"/>
            <wp:effectExtent l="19050" t="0" r="0" b="0"/>
            <wp:docPr id="33" name="Рисунок 32" descr="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png"/>
                    <pic:cNvPicPr/>
                  </pic:nvPicPr>
                  <pic:blipFill>
                    <a:blip r:embed="rId23"/>
                    <a:stretch>
                      <a:fillRect/>
                    </a:stretch>
                  </pic:blipFill>
                  <pic:spPr>
                    <a:xfrm>
                      <a:off x="0" y="0"/>
                      <a:ext cx="4371429" cy="2445658"/>
                    </a:xfrm>
                    <a:prstGeom prst="rect">
                      <a:avLst/>
                    </a:prstGeom>
                  </pic:spPr>
                </pic:pic>
              </a:graphicData>
            </a:graphic>
          </wp:inline>
        </w:drawing>
      </w:r>
    </w:p>
    <w:p w:rsidR="00C758C1" w:rsidRPr="00DC2808" w:rsidRDefault="00C758C1" w:rsidP="00C758C1">
      <w:pPr>
        <w:autoSpaceDE w:val="0"/>
        <w:autoSpaceDN w:val="0"/>
        <w:adjustRightInd w:val="0"/>
        <w:spacing w:line="360" w:lineRule="auto"/>
        <w:ind w:firstLine="708"/>
        <w:jc w:val="center"/>
        <w:rPr>
          <w:rFonts w:ascii="Times New Roman CYR" w:hAnsi="Times New Roman CYR" w:cs="Times New Roman CYR"/>
          <w:sz w:val="28"/>
          <w:szCs w:val="28"/>
        </w:rPr>
      </w:pPr>
      <w:r w:rsidRPr="00DC2808">
        <w:rPr>
          <w:rFonts w:ascii="Times New Roman CYR" w:hAnsi="Times New Roman CYR" w:cs="Times New Roman CYR"/>
          <w:b/>
          <w:bCs/>
          <w:sz w:val="28"/>
          <w:szCs w:val="28"/>
        </w:rPr>
        <w:t xml:space="preserve">Рисунок 14 - </w:t>
      </w:r>
      <w:r>
        <w:rPr>
          <w:rFonts w:ascii="Times New Roman CYR" w:hAnsi="Times New Roman CYR" w:cs="Times New Roman CYR"/>
          <w:b/>
          <w:bCs/>
          <w:sz w:val="28"/>
          <w:szCs w:val="28"/>
        </w:rPr>
        <w:t>Будова</w:t>
      </w:r>
      <w:r w:rsidRPr="00DC2808">
        <w:rPr>
          <w:rFonts w:ascii="Times New Roman CYR" w:hAnsi="Times New Roman CYR" w:cs="Times New Roman CYR"/>
          <w:b/>
          <w:bCs/>
          <w:sz w:val="28"/>
          <w:szCs w:val="28"/>
        </w:rPr>
        <w:t xml:space="preserve"> датчика струму з логічнимвиходом</w:t>
      </w:r>
    </w:p>
    <w:p w:rsidR="00C758C1" w:rsidRPr="00C803CF" w:rsidRDefault="00C758C1" w:rsidP="00C758C1">
      <w:pPr>
        <w:autoSpaceDE w:val="0"/>
        <w:autoSpaceDN w:val="0"/>
        <w:adjustRightInd w:val="0"/>
        <w:rPr>
          <w:rFonts w:ascii="Arial CYR" w:hAnsi="Arial CYR" w:cs="Arial CYR"/>
          <w:sz w:val="19"/>
          <w:szCs w:val="19"/>
        </w:rPr>
      </w:pP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Значення порогу спрацьовуваннявизначаєтьсямоделю датчика і можематинаступнізначення: 0,5; 3,5; 5,0; 7,0; 10,0 і 54,0 А. Порігспрацьовуванняможе бути встановленийменшеномінальногозначення шляхом збільшення числа витківпровідниканавколокільця датчика</w:t>
      </w:r>
      <w:r w:rsidRPr="00ED3FB6">
        <w:rPr>
          <w:rFonts w:ascii="Times New Roman CYR" w:hAnsi="Times New Roman CYR" w:cs="Times New Roman CYR"/>
          <w:sz w:val="28"/>
          <w:szCs w:val="28"/>
        </w:rPr>
        <w:t xml:space="preserve"> [4, 5]</w:t>
      </w:r>
      <w:r w:rsidRPr="00C803CF">
        <w:rPr>
          <w:rFonts w:ascii="Times New Roman CYR" w:hAnsi="Times New Roman CYR" w:cs="Times New Roman CYR"/>
          <w:sz w:val="28"/>
          <w:szCs w:val="28"/>
        </w:rPr>
        <w:t xml:space="preserve">. </w:t>
      </w:r>
    </w:p>
    <w:p w:rsidR="00C758C1" w:rsidRPr="00C803CF" w:rsidRDefault="00C758C1" w:rsidP="00C758C1">
      <w:pPr>
        <w:autoSpaceDE w:val="0"/>
        <w:autoSpaceDN w:val="0"/>
        <w:adjustRightInd w:val="0"/>
        <w:spacing w:line="360" w:lineRule="auto"/>
        <w:ind w:firstLine="708"/>
        <w:jc w:val="center"/>
        <w:rPr>
          <w:rFonts w:ascii="Times New Roman CYR" w:hAnsi="Times New Roman CYR" w:cs="Times New Roman CYR"/>
        </w:rPr>
      </w:pPr>
      <w:r w:rsidRPr="00C803CF">
        <w:rPr>
          <w:rFonts w:ascii="Times New Roman CYR" w:hAnsi="Times New Roman CYR" w:cs="Times New Roman CYR"/>
          <w:b/>
          <w:bCs/>
          <w:sz w:val="28"/>
          <w:szCs w:val="28"/>
        </w:rPr>
        <w:t>4.</w:t>
      </w:r>
      <w:r>
        <w:rPr>
          <w:rFonts w:ascii="Times New Roman CYR" w:hAnsi="Times New Roman CYR" w:cs="Times New Roman CYR"/>
          <w:b/>
          <w:bCs/>
          <w:sz w:val="28"/>
          <w:szCs w:val="28"/>
        </w:rPr>
        <w:t>3</w:t>
      </w:r>
      <w:r w:rsidRPr="00C803CF">
        <w:rPr>
          <w:rFonts w:ascii="Times New Roman CYR" w:hAnsi="Times New Roman CYR" w:cs="Times New Roman CYR"/>
          <w:b/>
          <w:bCs/>
          <w:sz w:val="28"/>
          <w:szCs w:val="28"/>
        </w:rPr>
        <w:t>.5 Матеріали для виготовленнядатчиківХола</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DC2808">
        <w:rPr>
          <w:rFonts w:ascii="Times New Roman CYR" w:hAnsi="Times New Roman CYR" w:cs="Times New Roman CYR"/>
          <w:sz w:val="28"/>
          <w:szCs w:val="28"/>
        </w:rPr>
        <w:t>Напівпровідниковийматеріал, призначений для виготовлення</w:t>
      </w:r>
      <w:r w:rsidRPr="00DC2808">
        <w:rPr>
          <w:rFonts w:ascii="Times New Roman CYR" w:hAnsi="Times New Roman CYR" w:cs="Times New Roman CYR"/>
          <w:bCs/>
          <w:sz w:val="28"/>
          <w:szCs w:val="28"/>
        </w:rPr>
        <w:t>датчиківХола</w:t>
      </w:r>
      <w:r w:rsidRPr="00DC2808">
        <w:rPr>
          <w:rFonts w:ascii="Times New Roman CYR" w:hAnsi="Times New Roman CYR" w:cs="Times New Roman CYR"/>
          <w:sz w:val="28"/>
          <w:szCs w:val="28"/>
        </w:rPr>
        <w:t>повинен</w:t>
      </w:r>
      <w:r w:rsidRPr="00C803CF">
        <w:rPr>
          <w:rFonts w:ascii="Times New Roman CYR" w:hAnsi="Times New Roman CYR" w:cs="Times New Roman CYR"/>
          <w:sz w:val="28"/>
          <w:szCs w:val="28"/>
        </w:rPr>
        <w:t xml:space="preserve">володіти не тількивисокими, але і по можливості мало залежнимивідтемпературизначеннямипостійноїХола і рухливостіносіїв струму. Вибірнапівпровідниковогоматеріалу для </w:t>
      </w:r>
      <w:r w:rsidRPr="00DC2808">
        <w:rPr>
          <w:rFonts w:ascii="Times New Roman CYR" w:hAnsi="Times New Roman CYR" w:cs="Times New Roman CYR"/>
          <w:bCs/>
          <w:sz w:val="28"/>
          <w:szCs w:val="28"/>
        </w:rPr>
        <w:t>датчиківХола</w:t>
      </w:r>
      <w:r w:rsidRPr="00C803CF">
        <w:rPr>
          <w:rFonts w:ascii="Times New Roman CYR" w:hAnsi="Times New Roman CYR" w:cs="Times New Roman CYR"/>
          <w:sz w:val="28"/>
          <w:szCs w:val="28"/>
        </w:rPr>
        <w:t>диктуєтьсяобластюйогозастосування.</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 xml:space="preserve">Як правило, використовуютьсянапівпровідники з електронноюпровідністю, оскільки вони маютьзначно велику рухливістьносіїв заряду, чимнапівпровідники з </w:t>
      </w:r>
      <w:r w:rsidRPr="00C803CF">
        <w:rPr>
          <w:rFonts w:ascii="Times New Roman CYR" w:hAnsi="Times New Roman CYR" w:cs="Times New Roman CYR"/>
          <w:sz w:val="28"/>
          <w:szCs w:val="28"/>
        </w:rPr>
        <w:lastRenderedPageBreak/>
        <w:t>дірковоюпровідністю. Необхіднопідкреслити, щовластивості кожного з вказанихнапівпровідниковихматеріалівможутьістотнозмінюватисязалежновід роду і кількостідомішок, щовводяться в них.</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Кристалічні датчики зазвичайвиготовляють з германію, кремнію, напівпровідниковихз'єднаньелементівтретьої і п'ятоїгрупперіодичноїсистемиМенделєєва - антимонідуіндія, арсенідуіндія, арсенідугалію, а також твердого розчину - потрійногоз'єднанняIn(As0,8p0,2)</w:t>
      </w:r>
      <w:r>
        <w:rPr>
          <w:rFonts w:ascii="Times New Roman CYR" w:hAnsi="Times New Roman CYR" w:cs="Times New Roman CYR"/>
          <w:sz w:val="28"/>
          <w:szCs w:val="28"/>
        </w:rPr>
        <w:t xml:space="preserve"> [</w:t>
      </w:r>
      <w:r w:rsidRPr="00401AE9">
        <w:rPr>
          <w:rFonts w:ascii="Times New Roman CYR" w:hAnsi="Times New Roman CYR" w:cs="Times New Roman CYR"/>
          <w:sz w:val="28"/>
          <w:szCs w:val="28"/>
        </w:rPr>
        <w:t>6</w:t>
      </w:r>
      <w:r w:rsidRPr="00ED3FB6">
        <w:rPr>
          <w:rFonts w:ascii="Times New Roman CYR" w:hAnsi="Times New Roman CYR" w:cs="Times New Roman CYR"/>
          <w:sz w:val="28"/>
          <w:szCs w:val="28"/>
        </w:rPr>
        <w:t>]</w:t>
      </w:r>
      <w:r w:rsidRPr="00C803CF">
        <w:rPr>
          <w:rFonts w:ascii="Times New Roman CYR" w:hAnsi="Times New Roman CYR" w:cs="Times New Roman CYR"/>
          <w:sz w:val="28"/>
          <w:szCs w:val="28"/>
        </w:rPr>
        <w:t>.</w:t>
      </w:r>
    </w:p>
    <w:p w:rsidR="00C758C1" w:rsidRPr="00C803CF" w:rsidRDefault="00C758C1" w:rsidP="00C758C1">
      <w:pPr>
        <w:spacing w:line="360" w:lineRule="auto"/>
        <w:jc w:val="center"/>
        <w:rPr>
          <w:b/>
          <w:sz w:val="28"/>
          <w:szCs w:val="28"/>
        </w:rPr>
      </w:pPr>
      <w:r>
        <w:rPr>
          <w:rFonts w:ascii="Times New Roman CYR" w:hAnsi="Times New Roman CYR" w:cs="Times New Roman CYR"/>
          <w:b/>
          <w:bCs/>
          <w:sz w:val="28"/>
          <w:szCs w:val="28"/>
        </w:rPr>
        <w:t>4.4</w:t>
      </w:r>
      <w:r w:rsidRPr="00C803CF">
        <w:rPr>
          <w:b/>
          <w:sz w:val="28"/>
          <w:szCs w:val="28"/>
        </w:rPr>
        <w:t>Потужністьспотворення</w:t>
      </w:r>
    </w:p>
    <w:p w:rsidR="00C758C1" w:rsidRPr="003210D6" w:rsidRDefault="00C758C1" w:rsidP="00C758C1">
      <w:pPr>
        <w:autoSpaceDE w:val="0"/>
        <w:autoSpaceDN w:val="0"/>
        <w:adjustRightInd w:val="0"/>
        <w:spacing w:line="360" w:lineRule="auto"/>
        <w:ind w:firstLine="708"/>
        <w:jc w:val="both"/>
        <w:rPr>
          <w:sz w:val="28"/>
          <w:szCs w:val="28"/>
        </w:rPr>
      </w:pPr>
      <w:r w:rsidRPr="003210D6">
        <w:rPr>
          <w:sz w:val="28"/>
          <w:szCs w:val="28"/>
        </w:rPr>
        <w:t>Якщопредставитиперіодичнийнесинусоїдальний струм рядом  Фур’є, то:</w:t>
      </w:r>
    </w:p>
    <w:p w:rsidR="00C758C1" w:rsidRPr="003210D6" w:rsidRDefault="00C758C1" w:rsidP="00C758C1">
      <w:pPr>
        <w:pStyle w:val="ac"/>
        <w:spacing w:line="360" w:lineRule="auto"/>
        <w:jc w:val="center"/>
        <w:rPr>
          <w:sz w:val="28"/>
          <w:szCs w:val="28"/>
          <w:lang w:val="en-US"/>
        </w:rPr>
      </w:pPr>
      <w:r w:rsidRPr="003210D6">
        <w:rPr>
          <w:i/>
          <w:iCs/>
          <w:sz w:val="28"/>
          <w:szCs w:val="28"/>
          <w:lang w:val="en-US"/>
        </w:rPr>
        <w:t>i</w:t>
      </w:r>
      <w:r w:rsidRPr="003210D6">
        <w:rPr>
          <w:sz w:val="28"/>
          <w:szCs w:val="28"/>
          <w:lang w:val="en-US"/>
        </w:rPr>
        <w:t>=</w:t>
      </w:r>
      <w:r w:rsidRPr="003210D6">
        <w:rPr>
          <w:i/>
          <w:iCs/>
          <w:sz w:val="28"/>
          <w:szCs w:val="28"/>
          <w:lang w:val="en-US"/>
        </w:rPr>
        <w:t xml:space="preserve"> I</w:t>
      </w:r>
      <w:r w:rsidRPr="003210D6">
        <w:rPr>
          <w:sz w:val="28"/>
          <w:szCs w:val="28"/>
          <w:vertAlign w:val="subscript"/>
          <w:lang w:val="en-US"/>
        </w:rPr>
        <w:t>0</w:t>
      </w:r>
      <w:r w:rsidRPr="003210D6">
        <w:rPr>
          <w:sz w:val="28"/>
          <w:szCs w:val="28"/>
          <w:lang w:val="en-US"/>
        </w:rPr>
        <w:t xml:space="preserve"> + </w:t>
      </w:r>
      <w:r w:rsidRPr="003210D6">
        <w:rPr>
          <w:i/>
          <w:iCs/>
          <w:sz w:val="28"/>
          <w:szCs w:val="28"/>
          <w:lang w:val="en-US"/>
        </w:rPr>
        <w:t>I</w:t>
      </w:r>
      <w:r w:rsidRPr="003210D6">
        <w:rPr>
          <w:sz w:val="28"/>
          <w:szCs w:val="28"/>
          <w:vertAlign w:val="subscript"/>
          <w:lang w:val="en-US"/>
        </w:rPr>
        <w:t>1</w:t>
      </w:r>
      <w:r w:rsidRPr="003210D6">
        <w:rPr>
          <w:sz w:val="28"/>
          <w:szCs w:val="28"/>
          <w:lang w:val="en-US"/>
        </w:rPr>
        <w:t>sin(</w:t>
      </w:r>
      <w:r w:rsidRPr="003210D6">
        <w:rPr>
          <w:rFonts w:ascii="Symbol" w:hAnsi="Symbol"/>
          <w:sz w:val="28"/>
          <w:szCs w:val="28"/>
        </w:rPr>
        <w:t></w:t>
      </w:r>
      <w:r w:rsidRPr="003210D6">
        <w:rPr>
          <w:sz w:val="28"/>
          <w:szCs w:val="28"/>
          <w:lang w:val="en-US"/>
        </w:rPr>
        <w:t xml:space="preserve"> +</w:t>
      </w:r>
      <w:r w:rsidRPr="003210D6">
        <w:rPr>
          <w:rFonts w:ascii="Symbol" w:hAnsi="Symbol"/>
          <w:sz w:val="28"/>
          <w:szCs w:val="28"/>
        </w:rPr>
        <w:t></w:t>
      </w:r>
      <w:r w:rsidRPr="003210D6">
        <w:rPr>
          <w:sz w:val="28"/>
          <w:szCs w:val="28"/>
          <w:vertAlign w:val="subscript"/>
          <w:lang w:val="en-US"/>
        </w:rPr>
        <w:t>1</w:t>
      </w:r>
      <w:r w:rsidRPr="003210D6">
        <w:rPr>
          <w:sz w:val="28"/>
          <w:szCs w:val="28"/>
          <w:lang w:val="en-US"/>
        </w:rPr>
        <w:t xml:space="preserve">) + </w:t>
      </w:r>
      <w:r w:rsidRPr="003210D6">
        <w:rPr>
          <w:i/>
          <w:iCs/>
          <w:sz w:val="28"/>
          <w:szCs w:val="28"/>
          <w:lang w:val="en-US"/>
        </w:rPr>
        <w:t>I</w:t>
      </w:r>
      <w:r w:rsidRPr="003210D6">
        <w:rPr>
          <w:sz w:val="28"/>
          <w:szCs w:val="28"/>
          <w:vertAlign w:val="subscript"/>
          <w:lang w:val="en-US"/>
        </w:rPr>
        <w:t>2</w:t>
      </w:r>
      <w:r w:rsidRPr="003210D6">
        <w:rPr>
          <w:sz w:val="28"/>
          <w:szCs w:val="28"/>
          <w:lang w:val="en-US"/>
        </w:rPr>
        <w:t>sin(2</w:t>
      </w:r>
      <w:r w:rsidRPr="003210D6">
        <w:rPr>
          <w:rFonts w:ascii="Symbol" w:hAnsi="Symbol"/>
          <w:sz w:val="28"/>
          <w:szCs w:val="28"/>
        </w:rPr>
        <w:t></w:t>
      </w:r>
      <w:r w:rsidRPr="003210D6">
        <w:rPr>
          <w:sz w:val="28"/>
          <w:szCs w:val="28"/>
          <w:lang w:val="en-US"/>
        </w:rPr>
        <w:t xml:space="preserve"> +</w:t>
      </w:r>
      <w:r w:rsidRPr="003210D6">
        <w:rPr>
          <w:rFonts w:ascii="Symbol" w:hAnsi="Symbol"/>
          <w:sz w:val="28"/>
          <w:szCs w:val="28"/>
        </w:rPr>
        <w:t></w:t>
      </w:r>
      <w:r w:rsidRPr="003210D6">
        <w:rPr>
          <w:sz w:val="28"/>
          <w:szCs w:val="28"/>
          <w:vertAlign w:val="subscript"/>
          <w:lang w:val="en-US"/>
        </w:rPr>
        <w:t>2</w:t>
      </w:r>
      <w:r w:rsidRPr="003210D6">
        <w:rPr>
          <w:sz w:val="28"/>
          <w:szCs w:val="28"/>
          <w:lang w:val="en-US"/>
        </w:rPr>
        <w:t>) +</w:t>
      </w:r>
      <w:r w:rsidRPr="003210D6">
        <w:rPr>
          <w:rFonts w:ascii="Symbol" w:hAnsi="Symbol"/>
          <w:sz w:val="28"/>
          <w:szCs w:val="28"/>
        </w:rPr>
        <w:t></w:t>
      </w:r>
      <w:r w:rsidRPr="003210D6">
        <w:rPr>
          <w:sz w:val="28"/>
          <w:szCs w:val="28"/>
          <w:lang w:val="en-US"/>
        </w:rPr>
        <w:t xml:space="preserve"> +</w:t>
      </w:r>
      <w:r w:rsidRPr="003210D6">
        <w:rPr>
          <w:i/>
          <w:iCs/>
          <w:sz w:val="28"/>
          <w:szCs w:val="28"/>
          <w:lang w:val="en-US"/>
        </w:rPr>
        <w:t>I</w:t>
      </w:r>
      <w:r w:rsidRPr="003210D6">
        <w:rPr>
          <w:i/>
          <w:iCs/>
          <w:sz w:val="28"/>
          <w:szCs w:val="28"/>
          <w:vertAlign w:val="subscript"/>
          <w:lang w:val="en-US"/>
        </w:rPr>
        <w:t>k</w:t>
      </w:r>
      <w:r w:rsidRPr="003210D6">
        <w:rPr>
          <w:sz w:val="28"/>
          <w:szCs w:val="28"/>
          <w:lang w:val="en-US"/>
        </w:rPr>
        <w:t>sin(</w:t>
      </w:r>
      <w:r w:rsidRPr="003210D6">
        <w:rPr>
          <w:i/>
          <w:iCs/>
          <w:sz w:val="28"/>
          <w:szCs w:val="28"/>
          <w:lang w:val="en-US"/>
        </w:rPr>
        <w:t>k</w:t>
      </w:r>
      <w:r w:rsidRPr="003210D6">
        <w:rPr>
          <w:rFonts w:ascii="Symbol" w:hAnsi="Symbol"/>
          <w:i/>
          <w:iCs/>
          <w:sz w:val="28"/>
          <w:szCs w:val="28"/>
        </w:rPr>
        <w:t></w:t>
      </w:r>
      <w:r w:rsidRPr="003210D6">
        <w:rPr>
          <w:sz w:val="28"/>
          <w:szCs w:val="28"/>
          <w:lang w:val="en-US"/>
        </w:rPr>
        <w:t>+</w:t>
      </w:r>
      <w:r w:rsidRPr="003210D6">
        <w:rPr>
          <w:rFonts w:ascii="Symbol" w:hAnsi="Symbol"/>
          <w:sz w:val="28"/>
          <w:szCs w:val="28"/>
        </w:rPr>
        <w:t></w:t>
      </w:r>
      <w:r w:rsidRPr="003210D6">
        <w:rPr>
          <w:i/>
          <w:iCs/>
          <w:sz w:val="28"/>
          <w:szCs w:val="28"/>
          <w:vertAlign w:val="subscript"/>
          <w:lang w:val="en-US"/>
        </w:rPr>
        <w:t>k</w:t>
      </w:r>
      <w:r w:rsidRPr="003210D6">
        <w:rPr>
          <w:sz w:val="28"/>
          <w:szCs w:val="28"/>
          <w:lang w:val="en-US"/>
        </w:rPr>
        <w:t>)+</w:t>
      </w:r>
      <w:r w:rsidRPr="003210D6">
        <w:rPr>
          <w:rFonts w:ascii="Symbol" w:hAnsi="Symbol"/>
          <w:sz w:val="28"/>
          <w:szCs w:val="28"/>
        </w:rPr>
        <w:t></w:t>
      </w:r>
      <w:r w:rsidRPr="003210D6">
        <w:rPr>
          <w:rFonts w:ascii="Symbol" w:hAnsi="Symbol"/>
          <w:sz w:val="28"/>
          <w:szCs w:val="28"/>
        </w:rPr>
        <w:t></w:t>
      </w:r>
      <w:r w:rsidRPr="003210D6">
        <w:rPr>
          <w:sz w:val="28"/>
          <w:szCs w:val="28"/>
          <w:lang w:val="en-US"/>
        </w:rPr>
        <w:t xml:space="preserve">, </w:t>
      </w:r>
      <w:r w:rsidRPr="003210D6">
        <w:rPr>
          <w:sz w:val="28"/>
          <w:szCs w:val="28"/>
        </w:rPr>
        <w:t>а</w:t>
      </w:r>
    </w:p>
    <w:p w:rsidR="00C758C1" w:rsidRPr="001C2EC0" w:rsidRDefault="00C758C1" w:rsidP="00C758C1">
      <w:pPr>
        <w:pStyle w:val="ac"/>
        <w:spacing w:before="0" w:beforeAutospacing="0" w:after="0" w:afterAutospacing="0" w:line="360" w:lineRule="auto"/>
        <w:jc w:val="center"/>
        <w:rPr>
          <w:sz w:val="28"/>
          <w:szCs w:val="28"/>
          <w:lang w:val="en-US"/>
        </w:rPr>
      </w:pPr>
      <w:r w:rsidRPr="00396E60">
        <w:rPr>
          <w:position w:val="-58"/>
          <w:sz w:val="28"/>
          <w:szCs w:val="28"/>
        </w:rPr>
        <w:object w:dxaOrig="8360" w:dyaOrig="9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5.25pt;height:54.75pt" o:ole="">
            <v:imagedata r:id="rId24" o:title=""/>
          </v:shape>
          <o:OLEObject Type="Embed" ProgID="Equation.3" ShapeID="_x0000_i1025" DrawAspect="Content" ObjectID="_1716699190" r:id="rId25"/>
        </w:object>
      </w:r>
      <w:r w:rsidRPr="001C2EC0">
        <w:rPr>
          <w:sz w:val="28"/>
          <w:szCs w:val="28"/>
          <w:lang w:val="en-US"/>
        </w:rPr>
        <w:t>.</w:t>
      </w:r>
    </w:p>
    <w:p w:rsidR="00C758C1" w:rsidRPr="003210D6" w:rsidRDefault="00C758C1" w:rsidP="00C758C1">
      <w:pPr>
        <w:pStyle w:val="ac"/>
        <w:spacing w:before="0" w:beforeAutospacing="0" w:after="0" w:afterAutospacing="0" w:line="360" w:lineRule="auto"/>
        <w:jc w:val="both"/>
        <w:rPr>
          <w:sz w:val="28"/>
          <w:szCs w:val="28"/>
          <w:lang w:val="uk-UA"/>
        </w:rPr>
      </w:pPr>
      <w:r w:rsidRPr="00E96BC5">
        <w:rPr>
          <w:sz w:val="28"/>
          <w:szCs w:val="28"/>
        </w:rPr>
        <w:t>А</w:t>
      </w:r>
      <w:r w:rsidRPr="003210D6">
        <w:rPr>
          <w:sz w:val="28"/>
          <w:szCs w:val="28"/>
          <w:lang w:val="uk-UA"/>
        </w:rPr>
        <w:t xml:space="preserve">ле: </w:t>
      </w:r>
      <w:r w:rsidRPr="00CA7801">
        <w:rPr>
          <w:position w:val="-48"/>
        </w:rPr>
        <w:object w:dxaOrig="6160" w:dyaOrig="920">
          <v:shape id="_x0000_i1026" type="#_x0000_t75" style="width:390pt;height:57pt" o:ole="">
            <v:imagedata r:id="rId26" o:title=""/>
          </v:shape>
          <o:OLEObject Type="Embed" ProgID="Equation.DSMT4" ShapeID="_x0000_i1026" DrawAspect="Content" ObjectID="_1716699191" r:id="rId27"/>
        </w:object>
      </w:r>
    </w:p>
    <w:p w:rsidR="00C758C1" w:rsidRPr="003210D6" w:rsidRDefault="00C758C1" w:rsidP="00C758C1">
      <w:pPr>
        <w:pStyle w:val="ac"/>
        <w:spacing w:before="0" w:beforeAutospacing="0" w:after="0" w:afterAutospacing="0" w:line="360" w:lineRule="auto"/>
        <w:jc w:val="center"/>
        <w:rPr>
          <w:sz w:val="28"/>
          <w:szCs w:val="28"/>
          <w:lang w:val="uk-UA"/>
        </w:rPr>
      </w:pPr>
    </w:p>
    <w:p w:rsidR="00C758C1" w:rsidRPr="003210D6" w:rsidRDefault="00C758C1" w:rsidP="00C758C1">
      <w:pPr>
        <w:pStyle w:val="ac"/>
        <w:spacing w:before="0" w:beforeAutospacing="0" w:after="0" w:afterAutospacing="0" w:line="360" w:lineRule="auto"/>
        <w:jc w:val="center"/>
        <w:rPr>
          <w:sz w:val="28"/>
          <w:szCs w:val="28"/>
          <w:lang w:val="uk-UA"/>
        </w:rPr>
      </w:pPr>
      <w:r w:rsidRPr="00E96BC5">
        <w:rPr>
          <w:position w:val="6"/>
          <w:sz w:val="28"/>
          <w:szCs w:val="28"/>
          <w:lang w:val="uk-UA"/>
        </w:rPr>
        <w:t>тому,</w:t>
      </w:r>
      <w:r w:rsidRPr="00CA7801">
        <w:rPr>
          <w:position w:val="-64"/>
        </w:rPr>
        <w:object w:dxaOrig="5400" w:dyaOrig="1400">
          <v:shape id="_x0000_i1027" type="#_x0000_t75" style="width:300.75pt;height:77.25pt" o:ole="">
            <v:imagedata r:id="rId28" o:title=""/>
          </v:shape>
          <o:OLEObject Type="Embed" ProgID="Equation.DSMT4" ShapeID="_x0000_i1027" DrawAspect="Content" ObjectID="_1716699192" r:id="rId29"/>
        </w:object>
      </w:r>
    </w:p>
    <w:p w:rsidR="00C758C1" w:rsidRPr="001C2EC0" w:rsidRDefault="00C758C1" w:rsidP="00C758C1">
      <w:pPr>
        <w:autoSpaceDE w:val="0"/>
        <w:autoSpaceDN w:val="0"/>
        <w:adjustRightInd w:val="0"/>
        <w:spacing w:line="360" w:lineRule="auto"/>
        <w:ind w:firstLine="708"/>
        <w:jc w:val="both"/>
        <w:rPr>
          <w:sz w:val="28"/>
          <w:szCs w:val="28"/>
          <w:lang w:val="en-US"/>
        </w:rPr>
      </w:pPr>
      <w:r w:rsidRPr="003210D6">
        <w:rPr>
          <w:sz w:val="28"/>
          <w:szCs w:val="28"/>
        </w:rPr>
        <w:t>Отже</w:t>
      </w:r>
      <w:r w:rsidRPr="001C2EC0">
        <w:rPr>
          <w:sz w:val="28"/>
          <w:szCs w:val="28"/>
          <w:lang w:val="en-US"/>
        </w:rPr>
        <w:t xml:space="preserve">, </w:t>
      </w:r>
      <w:r w:rsidRPr="003210D6">
        <w:rPr>
          <w:sz w:val="28"/>
          <w:szCs w:val="28"/>
        </w:rPr>
        <w:t>значеннянесинусоїдальногоперіодичного</w:t>
      </w:r>
      <w:r w:rsidRPr="001C2EC0">
        <w:rPr>
          <w:sz w:val="28"/>
          <w:szCs w:val="28"/>
          <w:lang w:val="en-US"/>
        </w:rPr>
        <w:t xml:space="preserve"> </w:t>
      </w:r>
      <w:r w:rsidRPr="003210D6">
        <w:rPr>
          <w:sz w:val="28"/>
          <w:szCs w:val="28"/>
        </w:rPr>
        <w:t>струму</w:t>
      </w:r>
      <w:r w:rsidRPr="001C2EC0">
        <w:rPr>
          <w:sz w:val="28"/>
          <w:szCs w:val="28"/>
          <w:lang w:val="en-US"/>
        </w:rPr>
        <w:t xml:space="preserve">, </w:t>
      </w:r>
      <w:r w:rsidRPr="003210D6">
        <w:rPr>
          <w:sz w:val="28"/>
          <w:szCs w:val="28"/>
        </w:rPr>
        <w:t>щодіє</w:t>
      </w:r>
      <w:r w:rsidRPr="001C2EC0">
        <w:rPr>
          <w:sz w:val="28"/>
          <w:szCs w:val="28"/>
          <w:lang w:val="en-US"/>
        </w:rPr>
        <w:t xml:space="preserve">, </w:t>
      </w:r>
      <w:r w:rsidRPr="003210D6">
        <w:rPr>
          <w:sz w:val="28"/>
          <w:szCs w:val="28"/>
        </w:rPr>
        <w:t>рівне</w:t>
      </w:r>
      <w:r w:rsidRPr="001C2EC0">
        <w:rPr>
          <w:sz w:val="28"/>
          <w:szCs w:val="28"/>
          <w:lang w:val="en-US"/>
        </w:rPr>
        <w:t xml:space="preserve"> </w:t>
      </w:r>
      <w:r w:rsidRPr="003210D6">
        <w:rPr>
          <w:sz w:val="28"/>
          <w:szCs w:val="28"/>
        </w:rPr>
        <w:t>квадратному</w:t>
      </w:r>
      <w:r w:rsidRPr="001C2EC0">
        <w:rPr>
          <w:sz w:val="28"/>
          <w:szCs w:val="28"/>
          <w:lang w:val="en-US"/>
        </w:rPr>
        <w:t xml:space="preserve"> </w:t>
      </w:r>
      <w:r w:rsidRPr="003210D6">
        <w:rPr>
          <w:sz w:val="28"/>
          <w:szCs w:val="28"/>
        </w:rPr>
        <w:t>кореню</w:t>
      </w:r>
      <w:r w:rsidRPr="001C2EC0">
        <w:rPr>
          <w:sz w:val="28"/>
          <w:szCs w:val="28"/>
          <w:lang w:val="en-US"/>
        </w:rPr>
        <w:t xml:space="preserve"> </w:t>
      </w:r>
      <w:r w:rsidRPr="003210D6">
        <w:rPr>
          <w:sz w:val="28"/>
          <w:szCs w:val="28"/>
        </w:rPr>
        <w:t>з</w:t>
      </w:r>
      <w:r w:rsidRPr="001C2EC0">
        <w:rPr>
          <w:sz w:val="28"/>
          <w:szCs w:val="28"/>
          <w:lang w:val="en-US"/>
        </w:rPr>
        <w:t xml:space="preserve"> </w:t>
      </w:r>
      <w:r w:rsidRPr="003210D6">
        <w:rPr>
          <w:sz w:val="28"/>
          <w:szCs w:val="28"/>
        </w:rPr>
        <w:t>сумиквадратівпостійноїскладової</w:t>
      </w:r>
      <w:r w:rsidRPr="001C2EC0">
        <w:rPr>
          <w:sz w:val="28"/>
          <w:szCs w:val="28"/>
          <w:lang w:val="en-US"/>
        </w:rPr>
        <w:t xml:space="preserve"> </w:t>
      </w:r>
      <w:r w:rsidRPr="003210D6">
        <w:rPr>
          <w:sz w:val="28"/>
          <w:szCs w:val="28"/>
        </w:rPr>
        <w:t>і</w:t>
      </w:r>
      <w:r w:rsidRPr="001C2EC0">
        <w:rPr>
          <w:sz w:val="28"/>
          <w:szCs w:val="28"/>
          <w:lang w:val="en-US"/>
        </w:rPr>
        <w:t xml:space="preserve"> </w:t>
      </w:r>
      <w:r w:rsidRPr="003210D6">
        <w:rPr>
          <w:sz w:val="28"/>
          <w:szCs w:val="28"/>
        </w:rPr>
        <w:t>значеньвсіхгармонік</w:t>
      </w:r>
      <w:r w:rsidRPr="001C2EC0">
        <w:rPr>
          <w:sz w:val="28"/>
          <w:szCs w:val="28"/>
          <w:lang w:val="en-US"/>
        </w:rPr>
        <w:t xml:space="preserve">, </w:t>
      </w:r>
      <w:r w:rsidRPr="003210D6">
        <w:rPr>
          <w:sz w:val="28"/>
          <w:szCs w:val="28"/>
        </w:rPr>
        <w:t>щодіють</w:t>
      </w:r>
      <w:r w:rsidRPr="001C2EC0">
        <w:rPr>
          <w:sz w:val="28"/>
          <w:szCs w:val="28"/>
          <w:lang w:val="en-US"/>
        </w:rPr>
        <w:t>.</w:t>
      </w:r>
    </w:p>
    <w:p w:rsidR="00C758C1" w:rsidRPr="003210D6" w:rsidRDefault="00C758C1" w:rsidP="00C758C1">
      <w:pPr>
        <w:autoSpaceDE w:val="0"/>
        <w:autoSpaceDN w:val="0"/>
        <w:adjustRightInd w:val="0"/>
        <w:spacing w:line="360" w:lineRule="auto"/>
        <w:ind w:firstLine="708"/>
        <w:jc w:val="both"/>
        <w:rPr>
          <w:sz w:val="28"/>
          <w:szCs w:val="28"/>
        </w:rPr>
      </w:pPr>
      <w:r w:rsidRPr="003210D6">
        <w:rPr>
          <w:sz w:val="28"/>
          <w:szCs w:val="28"/>
        </w:rPr>
        <w:t>Провівшианалогічнівикладення, можнаотримативираз для діючогозначенняпадіннянапруги  увигляді:</w:t>
      </w:r>
    </w:p>
    <w:p w:rsidR="00C758C1" w:rsidRPr="003210D6" w:rsidRDefault="00C758C1" w:rsidP="00C758C1">
      <w:pPr>
        <w:pStyle w:val="ac"/>
        <w:spacing w:before="0" w:beforeAutospacing="0" w:after="0" w:afterAutospacing="0" w:line="360" w:lineRule="auto"/>
        <w:jc w:val="center"/>
        <w:rPr>
          <w:sz w:val="28"/>
          <w:szCs w:val="28"/>
          <w:lang w:val="uk-UA"/>
        </w:rPr>
      </w:pPr>
      <w:r w:rsidRPr="00CA7801">
        <w:rPr>
          <w:position w:val="-26"/>
        </w:rPr>
        <w:object w:dxaOrig="6360" w:dyaOrig="720">
          <v:shape id="_x0000_i1028" type="#_x0000_t75" style="width:318pt;height:36.75pt" o:ole="">
            <v:imagedata r:id="rId30" o:title=""/>
          </v:shape>
          <o:OLEObject Type="Embed" ProgID="Equation.DSMT4" ShapeID="_x0000_i1028" DrawAspect="Content" ObjectID="_1716699193" r:id="rId31"/>
        </w:object>
      </w:r>
    </w:p>
    <w:p w:rsidR="00C758C1" w:rsidRPr="003210D6" w:rsidRDefault="00C758C1" w:rsidP="00C758C1">
      <w:pPr>
        <w:autoSpaceDE w:val="0"/>
        <w:autoSpaceDN w:val="0"/>
        <w:adjustRightInd w:val="0"/>
        <w:spacing w:line="360" w:lineRule="auto"/>
        <w:ind w:firstLine="708"/>
        <w:jc w:val="both"/>
        <w:rPr>
          <w:sz w:val="28"/>
          <w:szCs w:val="28"/>
        </w:rPr>
      </w:pPr>
      <w:r w:rsidRPr="003210D6">
        <w:rPr>
          <w:sz w:val="28"/>
          <w:szCs w:val="28"/>
        </w:rPr>
        <w:lastRenderedPageBreak/>
        <w:t>Середняпотужність</w:t>
      </w:r>
      <w:r w:rsidRPr="003210D6">
        <w:rPr>
          <w:i/>
          <w:iCs/>
          <w:sz w:val="28"/>
          <w:szCs w:val="28"/>
        </w:rPr>
        <w:t xml:space="preserve">P </w:t>
      </w:r>
      <w:r w:rsidRPr="003210D6">
        <w:rPr>
          <w:sz w:val="28"/>
          <w:szCs w:val="28"/>
        </w:rPr>
        <w:t>в ланцюзі при несинусоїдальних струмах і напрузіможе бути виражена у вигляді:</w:t>
      </w:r>
      <w:r w:rsidRPr="003210D6">
        <w:rPr>
          <w:sz w:val="28"/>
          <w:szCs w:val="28"/>
        </w:rPr>
        <w:tab/>
      </w:r>
    </w:p>
    <w:p w:rsidR="00C758C1" w:rsidRPr="003210D6" w:rsidRDefault="00C758C1" w:rsidP="00C758C1">
      <w:pPr>
        <w:pStyle w:val="ac"/>
        <w:spacing w:before="0" w:beforeAutospacing="0" w:after="0" w:afterAutospacing="0" w:line="360" w:lineRule="auto"/>
        <w:jc w:val="center"/>
        <w:rPr>
          <w:sz w:val="28"/>
          <w:szCs w:val="28"/>
          <w:lang w:val="uk-UA"/>
        </w:rPr>
      </w:pPr>
      <w:r w:rsidRPr="00CA7801">
        <w:rPr>
          <w:position w:val="-36"/>
        </w:rPr>
        <w:object w:dxaOrig="1240" w:dyaOrig="840">
          <v:shape id="_x0000_i1029" type="#_x0000_t75" style="width:63pt;height:42pt" o:ole="">
            <v:imagedata r:id="rId32" o:title=""/>
          </v:shape>
          <o:OLEObject Type="Embed" ProgID="Equation.DSMT4" ShapeID="_x0000_i1029" DrawAspect="Content" ObjectID="_1716699194" r:id="rId33"/>
        </w:object>
      </w:r>
      <w:r w:rsidRPr="003210D6">
        <w:rPr>
          <w:sz w:val="28"/>
          <w:szCs w:val="28"/>
          <w:lang w:val="uk-UA"/>
        </w:rPr>
        <w:t>.</w:t>
      </w:r>
    </w:p>
    <w:p w:rsidR="00C758C1" w:rsidRPr="003210D6" w:rsidRDefault="00C758C1" w:rsidP="00C758C1">
      <w:pPr>
        <w:autoSpaceDE w:val="0"/>
        <w:autoSpaceDN w:val="0"/>
        <w:adjustRightInd w:val="0"/>
        <w:spacing w:line="360" w:lineRule="auto"/>
        <w:ind w:firstLine="708"/>
        <w:jc w:val="both"/>
        <w:rPr>
          <w:sz w:val="28"/>
          <w:szCs w:val="28"/>
        </w:rPr>
      </w:pPr>
      <w:r w:rsidRPr="003210D6">
        <w:rPr>
          <w:sz w:val="28"/>
          <w:szCs w:val="28"/>
        </w:rPr>
        <w:t>Підставляючи в цейвиразнапругу і струм, представлені рядами Фур’є, отримаємо:</w:t>
      </w:r>
    </w:p>
    <w:p w:rsidR="00C758C1" w:rsidRPr="003210D6" w:rsidRDefault="00C758C1" w:rsidP="00C758C1">
      <w:pPr>
        <w:pStyle w:val="ac"/>
        <w:spacing w:before="0" w:beforeAutospacing="0" w:after="0" w:afterAutospacing="0" w:line="360" w:lineRule="auto"/>
        <w:jc w:val="center"/>
        <w:rPr>
          <w:sz w:val="28"/>
          <w:szCs w:val="28"/>
          <w:lang w:val="uk-UA"/>
        </w:rPr>
      </w:pPr>
      <w:r w:rsidRPr="00CA7801">
        <w:rPr>
          <w:position w:val="-78"/>
        </w:rPr>
        <w:object w:dxaOrig="6080" w:dyaOrig="1680">
          <v:shape id="_x0000_i1030" type="#_x0000_t75" style="width:354pt;height:98.25pt" o:ole="">
            <v:imagedata r:id="rId34" o:title=""/>
          </v:shape>
          <o:OLEObject Type="Embed" ProgID="Equation.DSMT4" ShapeID="_x0000_i1030" DrawAspect="Content" ObjectID="_1716699195" r:id="rId35"/>
        </w:object>
      </w:r>
    </w:p>
    <w:p w:rsidR="00C758C1" w:rsidRPr="001C2EC0" w:rsidRDefault="00C758C1" w:rsidP="00C758C1">
      <w:pPr>
        <w:autoSpaceDE w:val="0"/>
        <w:autoSpaceDN w:val="0"/>
        <w:adjustRightInd w:val="0"/>
        <w:spacing w:line="360" w:lineRule="auto"/>
        <w:ind w:firstLine="708"/>
        <w:jc w:val="both"/>
        <w:rPr>
          <w:sz w:val="28"/>
          <w:szCs w:val="28"/>
          <w:lang w:val="uk-UA"/>
        </w:rPr>
      </w:pPr>
      <w:r w:rsidRPr="001C2EC0">
        <w:rPr>
          <w:sz w:val="28"/>
          <w:szCs w:val="28"/>
          <w:lang w:val="uk-UA"/>
        </w:rPr>
        <w:t xml:space="preserve">Але при </w:t>
      </w:r>
      <w:r w:rsidRPr="003210D6">
        <w:rPr>
          <w:i/>
          <w:iCs/>
          <w:sz w:val="28"/>
          <w:szCs w:val="28"/>
        </w:rPr>
        <w:t>p</w:t>
      </w:r>
      <w:r w:rsidRPr="001C2EC0">
        <w:rPr>
          <w:i/>
          <w:iCs/>
          <w:sz w:val="28"/>
          <w:szCs w:val="28"/>
          <w:lang w:val="uk-UA"/>
        </w:rPr>
        <w:t>≠</w:t>
      </w:r>
      <w:r w:rsidRPr="003210D6">
        <w:rPr>
          <w:i/>
          <w:iCs/>
          <w:sz w:val="28"/>
          <w:szCs w:val="28"/>
        </w:rPr>
        <w:t>q</w:t>
      </w:r>
      <w:r w:rsidRPr="001C2EC0">
        <w:rPr>
          <w:sz w:val="28"/>
          <w:szCs w:val="28"/>
          <w:lang w:val="uk-UA"/>
        </w:rPr>
        <w:t>всідоданкидругоїсумитотожньорівні нулю, тому середняпотужність</w:t>
      </w:r>
      <w:r w:rsidRPr="001C2EC0">
        <w:rPr>
          <w:i/>
          <w:sz w:val="28"/>
          <w:szCs w:val="28"/>
          <w:lang w:val="uk-UA"/>
        </w:rPr>
        <w:t>Р</w:t>
      </w:r>
      <w:r w:rsidRPr="001C2EC0">
        <w:rPr>
          <w:sz w:val="28"/>
          <w:szCs w:val="28"/>
          <w:lang w:val="uk-UA"/>
        </w:rPr>
        <w:t>дорівнює:</w:t>
      </w:r>
    </w:p>
    <w:p w:rsidR="00C758C1" w:rsidRPr="003210D6" w:rsidRDefault="00C758C1" w:rsidP="00C758C1">
      <w:pPr>
        <w:pStyle w:val="ac"/>
        <w:spacing w:before="0" w:beforeAutospacing="0" w:after="0" w:afterAutospacing="0" w:line="360" w:lineRule="auto"/>
        <w:jc w:val="center"/>
        <w:rPr>
          <w:sz w:val="28"/>
          <w:szCs w:val="28"/>
          <w:lang w:val="uk-UA"/>
        </w:rPr>
      </w:pPr>
      <w:r w:rsidRPr="00CA7801">
        <w:rPr>
          <w:position w:val="-50"/>
        </w:rPr>
        <w:object w:dxaOrig="4900" w:dyaOrig="1120">
          <v:shape id="_x0000_i1031" type="#_x0000_t75" style="width:278.25pt;height:65.25pt" o:ole="">
            <v:imagedata r:id="rId36" o:title=""/>
          </v:shape>
          <o:OLEObject Type="Embed" ProgID="Equation.DSMT4" ShapeID="_x0000_i1031" DrawAspect="Content" ObjectID="_1716699196" r:id="rId37"/>
        </w:object>
      </w:r>
    </w:p>
    <w:p w:rsidR="00C758C1" w:rsidRPr="001C2EC0" w:rsidRDefault="00C758C1" w:rsidP="00C758C1">
      <w:pPr>
        <w:autoSpaceDE w:val="0"/>
        <w:autoSpaceDN w:val="0"/>
        <w:adjustRightInd w:val="0"/>
        <w:spacing w:line="360" w:lineRule="auto"/>
        <w:ind w:firstLine="708"/>
        <w:jc w:val="both"/>
        <w:rPr>
          <w:sz w:val="28"/>
          <w:szCs w:val="28"/>
          <w:lang w:val="uk-UA"/>
        </w:rPr>
      </w:pPr>
      <w:r w:rsidRPr="001C2EC0">
        <w:rPr>
          <w:sz w:val="28"/>
          <w:szCs w:val="28"/>
          <w:lang w:val="uk-UA"/>
        </w:rPr>
        <w:t>З останньоговиразу видно, щосередняабо активна потужність в ланцюзі з несинусоїдальними струмами і напругоюдорівнюєсумісередніхабоактивнихпотужностейокремихгармонік.</w:t>
      </w:r>
    </w:p>
    <w:p w:rsidR="00C758C1" w:rsidRPr="0003468C" w:rsidRDefault="00C758C1" w:rsidP="00C758C1">
      <w:pPr>
        <w:autoSpaceDE w:val="0"/>
        <w:autoSpaceDN w:val="0"/>
        <w:adjustRightInd w:val="0"/>
        <w:spacing w:line="360" w:lineRule="auto"/>
        <w:ind w:firstLine="708"/>
        <w:jc w:val="both"/>
        <w:rPr>
          <w:sz w:val="28"/>
          <w:szCs w:val="28"/>
          <w:lang w:val="uk-UA"/>
        </w:rPr>
      </w:pPr>
      <w:r w:rsidRPr="0003468C">
        <w:rPr>
          <w:sz w:val="28"/>
          <w:szCs w:val="28"/>
          <w:lang w:val="uk-UA"/>
        </w:rPr>
        <w:t>По аналогії з ланцюгамисинусоїдального струму можна ввести поняттяповноїпотужності як добутокзначень струму і напруги</w:t>
      </w:r>
      <w:r w:rsidRPr="003210D6">
        <w:rPr>
          <w:i/>
          <w:iCs/>
          <w:sz w:val="28"/>
          <w:szCs w:val="28"/>
        </w:rPr>
        <w:t>S</w:t>
      </w:r>
      <w:r w:rsidRPr="0003468C">
        <w:rPr>
          <w:sz w:val="28"/>
          <w:szCs w:val="28"/>
          <w:lang w:val="uk-UA"/>
        </w:rPr>
        <w:t xml:space="preserve"> = </w:t>
      </w:r>
      <w:r w:rsidRPr="003210D6">
        <w:rPr>
          <w:i/>
          <w:iCs/>
          <w:sz w:val="28"/>
          <w:szCs w:val="28"/>
        </w:rPr>
        <w:t>UI</w:t>
      </w:r>
      <w:r w:rsidRPr="0003468C">
        <w:rPr>
          <w:sz w:val="28"/>
          <w:szCs w:val="28"/>
          <w:lang w:val="uk-UA"/>
        </w:rPr>
        <w:t>,  тодівідношенню</w:t>
      </w:r>
      <w:r w:rsidRPr="003210D6">
        <w:rPr>
          <w:i/>
          <w:iCs/>
          <w:sz w:val="28"/>
          <w:szCs w:val="28"/>
        </w:rPr>
        <w:t>P</w:t>
      </w:r>
      <w:r w:rsidRPr="0003468C">
        <w:rPr>
          <w:sz w:val="28"/>
          <w:szCs w:val="28"/>
          <w:lang w:val="uk-UA"/>
        </w:rPr>
        <w:t>/</w:t>
      </w:r>
      <w:r w:rsidRPr="003210D6">
        <w:rPr>
          <w:i/>
          <w:iCs/>
          <w:sz w:val="28"/>
          <w:szCs w:val="28"/>
        </w:rPr>
        <w:t>UI</w:t>
      </w:r>
      <w:r w:rsidRPr="0003468C">
        <w:rPr>
          <w:i/>
          <w:iCs/>
          <w:sz w:val="28"/>
          <w:szCs w:val="28"/>
          <w:lang w:val="uk-UA"/>
        </w:rPr>
        <w:t xml:space="preserve"> </w:t>
      </w:r>
      <w:r w:rsidRPr="0003468C">
        <w:rPr>
          <w:sz w:val="28"/>
          <w:szCs w:val="28"/>
          <w:lang w:val="uk-UA"/>
        </w:rPr>
        <w:t>можнадодатисенскоефіцієнтапотужності</w:t>
      </w:r>
      <w:r w:rsidRPr="003210D6">
        <w:rPr>
          <w:sz w:val="28"/>
          <w:szCs w:val="28"/>
        </w:rPr>
        <w:t>cosφ</w:t>
      </w:r>
      <w:r w:rsidRPr="0003468C">
        <w:rPr>
          <w:sz w:val="28"/>
          <w:szCs w:val="28"/>
          <w:lang w:val="uk-UA"/>
        </w:rPr>
        <w:t>. Вираз</w:t>
      </w:r>
      <w:r w:rsidRPr="003210D6">
        <w:rPr>
          <w:sz w:val="28"/>
          <w:szCs w:val="28"/>
        </w:rPr>
        <w:t>cosφ</w:t>
      </w:r>
      <w:r w:rsidRPr="0003468C">
        <w:rPr>
          <w:sz w:val="28"/>
          <w:szCs w:val="28"/>
          <w:lang w:val="uk-UA"/>
        </w:rPr>
        <w:t xml:space="preserve">= </w:t>
      </w:r>
      <w:r w:rsidRPr="003210D6">
        <w:rPr>
          <w:i/>
          <w:iCs/>
          <w:sz w:val="28"/>
          <w:szCs w:val="28"/>
        </w:rPr>
        <w:t>P</w:t>
      </w:r>
      <w:r w:rsidRPr="0003468C">
        <w:rPr>
          <w:i/>
          <w:iCs/>
          <w:sz w:val="28"/>
          <w:szCs w:val="28"/>
          <w:lang w:val="uk-UA"/>
        </w:rPr>
        <w:t>/</w:t>
      </w:r>
      <w:r w:rsidRPr="003210D6">
        <w:rPr>
          <w:i/>
          <w:iCs/>
          <w:sz w:val="28"/>
          <w:szCs w:val="28"/>
        </w:rPr>
        <w:t>UI</w:t>
      </w:r>
      <w:r w:rsidRPr="0003468C">
        <w:rPr>
          <w:sz w:val="28"/>
          <w:szCs w:val="28"/>
          <w:lang w:val="uk-UA"/>
        </w:rPr>
        <w:t xml:space="preserve">  формально справедливий для деякогоелектричноголанцюгасинусоїдального струму, в якомупротікає струм іздіючимзначенням</w:t>
      </w:r>
      <w:r w:rsidRPr="003210D6">
        <w:rPr>
          <w:i/>
          <w:iCs/>
          <w:sz w:val="28"/>
          <w:szCs w:val="28"/>
        </w:rPr>
        <w:t>I</w:t>
      </w:r>
      <w:r w:rsidRPr="0003468C">
        <w:rPr>
          <w:i/>
          <w:iCs/>
          <w:sz w:val="28"/>
          <w:szCs w:val="28"/>
          <w:lang w:val="uk-UA"/>
        </w:rPr>
        <w:t xml:space="preserve"> </w:t>
      </w:r>
      <w:r w:rsidRPr="0003468C">
        <w:rPr>
          <w:sz w:val="28"/>
          <w:szCs w:val="28"/>
          <w:lang w:val="uk-UA"/>
        </w:rPr>
        <w:t>і існуєпадіннянапруги</w:t>
      </w:r>
      <w:r w:rsidRPr="003210D6">
        <w:rPr>
          <w:i/>
          <w:iCs/>
          <w:sz w:val="28"/>
          <w:szCs w:val="28"/>
        </w:rPr>
        <w:t>U</w:t>
      </w:r>
      <w:r w:rsidRPr="0003468C">
        <w:rPr>
          <w:sz w:val="28"/>
          <w:szCs w:val="28"/>
          <w:lang w:val="uk-UA"/>
        </w:rPr>
        <w:t>. При цьому в ланцюзівиділяється активна потужність</w:t>
      </w:r>
      <w:r w:rsidRPr="003210D6">
        <w:rPr>
          <w:i/>
          <w:iCs/>
          <w:sz w:val="28"/>
          <w:szCs w:val="28"/>
        </w:rPr>
        <w:t>P</w:t>
      </w:r>
      <w:r w:rsidRPr="0003468C">
        <w:rPr>
          <w:i/>
          <w:iCs/>
          <w:sz w:val="28"/>
          <w:szCs w:val="28"/>
          <w:lang w:val="uk-UA"/>
        </w:rPr>
        <w:t xml:space="preserve">. </w:t>
      </w:r>
      <w:r w:rsidRPr="0003468C">
        <w:rPr>
          <w:sz w:val="28"/>
          <w:szCs w:val="28"/>
          <w:lang w:val="uk-UA"/>
        </w:rPr>
        <w:t xml:space="preserve">Отже, несинусоїдальніструми і напруга, що не містятьпостійнихскладових, можназамінитиеквівалентнимиїмдіючимисинусоїдальнимизначеннямиіззрушенням фаз між ними </w:t>
      </w:r>
      <w:r w:rsidRPr="003210D6">
        <w:rPr>
          <w:sz w:val="28"/>
          <w:szCs w:val="28"/>
        </w:rPr>
        <w:t>φ</w:t>
      </w:r>
      <w:r w:rsidRPr="0003468C">
        <w:rPr>
          <w:sz w:val="28"/>
          <w:szCs w:val="28"/>
          <w:vertAlign w:val="subscript"/>
          <w:lang w:val="uk-UA"/>
        </w:rPr>
        <w:t>е</w:t>
      </w:r>
      <w:r w:rsidRPr="0003468C">
        <w:rPr>
          <w:sz w:val="28"/>
          <w:szCs w:val="28"/>
          <w:lang w:val="uk-UA"/>
        </w:rPr>
        <w:t xml:space="preserve">, відповідним,  коефіцієнтупотужностінесинусоїдальних величин. Кривіструмів і напруги в загальномувипадкумаютьрізніспектри, тому для </w:t>
      </w:r>
      <w:r w:rsidRPr="0003468C">
        <w:rPr>
          <w:sz w:val="28"/>
          <w:szCs w:val="28"/>
          <w:lang w:val="uk-UA"/>
        </w:rPr>
        <w:lastRenderedPageBreak/>
        <w:t xml:space="preserve">них не існуєпоняття кута зрушення фаз і </w:t>
      </w:r>
      <w:r w:rsidRPr="003210D6">
        <w:rPr>
          <w:sz w:val="28"/>
          <w:szCs w:val="28"/>
        </w:rPr>
        <w:t>φ</w:t>
      </w:r>
      <w:r w:rsidRPr="0003468C">
        <w:rPr>
          <w:sz w:val="28"/>
          <w:szCs w:val="28"/>
          <w:vertAlign w:val="subscript"/>
          <w:lang w:val="uk-UA"/>
        </w:rPr>
        <w:t>е</w:t>
      </w:r>
      <w:r w:rsidRPr="0003468C">
        <w:rPr>
          <w:sz w:val="28"/>
          <w:szCs w:val="28"/>
          <w:lang w:val="uk-UA"/>
        </w:rPr>
        <w:t>маєсенстільки для еквівалентнихсинусоїд.</w:t>
      </w:r>
    </w:p>
    <w:p w:rsidR="00C758C1" w:rsidRPr="003210D6" w:rsidRDefault="00C758C1" w:rsidP="00C758C1">
      <w:pPr>
        <w:pStyle w:val="ac"/>
        <w:spacing w:before="0" w:beforeAutospacing="0" w:after="0" w:afterAutospacing="0" w:line="360" w:lineRule="auto"/>
        <w:ind w:firstLine="708"/>
        <w:jc w:val="both"/>
        <w:rPr>
          <w:sz w:val="28"/>
          <w:szCs w:val="28"/>
        </w:rPr>
      </w:pPr>
      <w:r w:rsidRPr="003210D6">
        <w:rPr>
          <w:sz w:val="28"/>
          <w:szCs w:val="28"/>
        </w:rPr>
        <w:t>На відмінувідвиразу  дляактивноїпотужності в ланцюзінесинусоїдального струму, отриманого з поняттясередньої за періодвеличини, реактивнупотужністьвизначити таким чином неможливо. У ланцюгахсинусоїдального струму вона визначається через амплітудуабосереднєзначення за чвертьперіодуоднієїіззміннихскладовихмиттєвоїпотужності. Тому для ланцюганесинусоїдального струму їїможнавизначититільки формально по аналогії з активною потужністю у вигляді</w:t>
      </w:r>
      <w:r w:rsidRPr="003210D6">
        <w:rPr>
          <w:i/>
          <w:iCs/>
          <w:sz w:val="28"/>
          <w:szCs w:val="28"/>
          <w:lang w:val="en-US"/>
        </w:rPr>
        <w:t>Q</w:t>
      </w:r>
      <w:r w:rsidRPr="003210D6">
        <w:rPr>
          <w:sz w:val="28"/>
          <w:szCs w:val="28"/>
        </w:rPr>
        <w:t xml:space="preserve">= </w:t>
      </w:r>
      <w:r w:rsidRPr="003210D6">
        <w:rPr>
          <w:i/>
          <w:iCs/>
          <w:sz w:val="28"/>
          <w:szCs w:val="28"/>
          <w:lang w:val="en-US"/>
        </w:rPr>
        <w:t>U</w:t>
      </w:r>
      <w:r w:rsidRPr="003210D6">
        <w:rPr>
          <w:sz w:val="28"/>
          <w:szCs w:val="28"/>
          <w:vertAlign w:val="subscript"/>
        </w:rPr>
        <w:t>1</w:t>
      </w:r>
      <w:r w:rsidRPr="003210D6">
        <w:rPr>
          <w:i/>
          <w:iCs/>
          <w:sz w:val="28"/>
          <w:szCs w:val="28"/>
          <w:lang w:val="en-US"/>
        </w:rPr>
        <w:t>I</w:t>
      </w:r>
      <w:r w:rsidRPr="003210D6">
        <w:rPr>
          <w:sz w:val="28"/>
          <w:szCs w:val="28"/>
          <w:vertAlign w:val="subscript"/>
        </w:rPr>
        <w:t>1</w:t>
      </w:r>
      <w:r w:rsidRPr="003210D6">
        <w:rPr>
          <w:sz w:val="28"/>
          <w:szCs w:val="28"/>
          <w:lang w:val="en-US"/>
        </w:rPr>
        <w:t>sin</w:t>
      </w:r>
      <w:r w:rsidRPr="003210D6">
        <w:rPr>
          <w:rFonts w:ascii="Symbol" w:hAnsi="Symbol"/>
          <w:sz w:val="28"/>
          <w:szCs w:val="28"/>
        </w:rPr>
        <w:t></w:t>
      </w:r>
      <w:r w:rsidRPr="003210D6">
        <w:rPr>
          <w:sz w:val="28"/>
          <w:szCs w:val="28"/>
          <w:vertAlign w:val="subscript"/>
        </w:rPr>
        <w:t>1</w:t>
      </w:r>
      <w:r w:rsidRPr="003210D6">
        <w:rPr>
          <w:sz w:val="28"/>
          <w:szCs w:val="28"/>
        </w:rPr>
        <w:t xml:space="preserve"> + </w:t>
      </w:r>
      <w:r w:rsidRPr="003210D6">
        <w:rPr>
          <w:i/>
          <w:iCs/>
          <w:sz w:val="28"/>
          <w:szCs w:val="28"/>
          <w:lang w:val="en-US"/>
        </w:rPr>
        <w:t>U</w:t>
      </w:r>
      <w:r w:rsidRPr="003210D6">
        <w:rPr>
          <w:sz w:val="28"/>
          <w:szCs w:val="28"/>
          <w:vertAlign w:val="subscript"/>
        </w:rPr>
        <w:t>2</w:t>
      </w:r>
      <w:r w:rsidRPr="003210D6">
        <w:rPr>
          <w:i/>
          <w:iCs/>
          <w:sz w:val="28"/>
          <w:szCs w:val="28"/>
          <w:lang w:val="en-US"/>
        </w:rPr>
        <w:t>I</w:t>
      </w:r>
      <w:r w:rsidRPr="003210D6">
        <w:rPr>
          <w:sz w:val="28"/>
          <w:szCs w:val="28"/>
          <w:vertAlign w:val="subscript"/>
        </w:rPr>
        <w:t>2</w:t>
      </w:r>
      <w:r w:rsidRPr="003210D6">
        <w:rPr>
          <w:sz w:val="28"/>
          <w:szCs w:val="28"/>
          <w:lang w:val="en-US"/>
        </w:rPr>
        <w:t>sin</w:t>
      </w:r>
      <w:r w:rsidRPr="003210D6">
        <w:rPr>
          <w:rFonts w:ascii="Symbol" w:hAnsi="Symbol"/>
          <w:sz w:val="28"/>
          <w:szCs w:val="28"/>
        </w:rPr>
        <w:t></w:t>
      </w:r>
      <w:r w:rsidRPr="003210D6">
        <w:rPr>
          <w:sz w:val="28"/>
          <w:szCs w:val="28"/>
          <w:vertAlign w:val="subscript"/>
        </w:rPr>
        <w:t>2</w:t>
      </w:r>
      <w:r w:rsidRPr="003210D6">
        <w:rPr>
          <w:sz w:val="28"/>
          <w:szCs w:val="28"/>
        </w:rPr>
        <w:t xml:space="preserve"> +</w:t>
      </w:r>
      <w:r w:rsidRPr="003210D6">
        <w:rPr>
          <w:rFonts w:ascii="Symbol" w:hAnsi="Symbol"/>
          <w:sz w:val="28"/>
          <w:szCs w:val="28"/>
        </w:rPr>
        <w:t></w:t>
      </w:r>
      <w:r w:rsidRPr="003210D6">
        <w:rPr>
          <w:sz w:val="28"/>
          <w:szCs w:val="28"/>
        </w:rPr>
        <w:t xml:space="preserve"> +</w:t>
      </w:r>
      <w:r w:rsidRPr="003210D6">
        <w:rPr>
          <w:i/>
          <w:iCs/>
          <w:sz w:val="28"/>
          <w:szCs w:val="28"/>
          <w:lang w:val="en-US"/>
        </w:rPr>
        <w:t>U</w:t>
      </w:r>
      <w:r w:rsidRPr="003210D6">
        <w:rPr>
          <w:i/>
          <w:iCs/>
          <w:sz w:val="28"/>
          <w:szCs w:val="28"/>
          <w:vertAlign w:val="subscript"/>
          <w:lang w:val="en-US"/>
        </w:rPr>
        <w:t>k</w:t>
      </w:r>
      <w:r w:rsidRPr="003210D6">
        <w:rPr>
          <w:i/>
          <w:iCs/>
          <w:sz w:val="28"/>
          <w:szCs w:val="28"/>
          <w:lang w:val="en-US"/>
        </w:rPr>
        <w:t>I</w:t>
      </w:r>
      <w:r w:rsidRPr="003210D6">
        <w:rPr>
          <w:i/>
          <w:iCs/>
          <w:sz w:val="28"/>
          <w:szCs w:val="28"/>
          <w:vertAlign w:val="subscript"/>
          <w:lang w:val="en-US"/>
        </w:rPr>
        <w:t>k</w:t>
      </w:r>
      <w:r w:rsidRPr="003210D6">
        <w:rPr>
          <w:sz w:val="28"/>
          <w:szCs w:val="28"/>
          <w:lang w:val="en-US"/>
        </w:rPr>
        <w:t>sin</w:t>
      </w:r>
      <w:r w:rsidRPr="003210D6">
        <w:rPr>
          <w:rFonts w:ascii="Symbol" w:hAnsi="Symbol"/>
          <w:sz w:val="28"/>
          <w:szCs w:val="28"/>
        </w:rPr>
        <w:t></w:t>
      </w:r>
      <w:r w:rsidRPr="003210D6">
        <w:rPr>
          <w:i/>
          <w:iCs/>
          <w:sz w:val="28"/>
          <w:szCs w:val="28"/>
          <w:vertAlign w:val="subscript"/>
          <w:lang w:val="en-US"/>
        </w:rPr>
        <w:t>k</w:t>
      </w:r>
      <w:r w:rsidRPr="003210D6">
        <w:rPr>
          <w:sz w:val="28"/>
          <w:szCs w:val="28"/>
        </w:rPr>
        <w:t xml:space="preserve"> +</w:t>
      </w:r>
      <w:r w:rsidRPr="003210D6">
        <w:rPr>
          <w:rFonts w:ascii="Symbol" w:hAnsi="Symbol"/>
          <w:sz w:val="28"/>
          <w:szCs w:val="28"/>
        </w:rPr>
        <w:t></w:t>
      </w:r>
    </w:p>
    <w:p w:rsidR="00C758C1" w:rsidRPr="003210D6" w:rsidRDefault="00C758C1" w:rsidP="00C758C1">
      <w:pPr>
        <w:autoSpaceDE w:val="0"/>
        <w:autoSpaceDN w:val="0"/>
        <w:adjustRightInd w:val="0"/>
        <w:spacing w:line="360" w:lineRule="auto"/>
        <w:ind w:firstLine="708"/>
        <w:jc w:val="both"/>
        <w:rPr>
          <w:sz w:val="28"/>
          <w:szCs w:val="28"/>
        </w:rPr>
      </w:pPr>
      <w:r w:rsidRPr="003210D6">
        <w:rPr>
          <w:sz w:val="28"/>
          <w:szCs w:val="28"/>
        </w:rPr>
        <w:t>У ланцюгахнесинусоїдального струму не існуєзв'язкуміж активною, реактивною і повноюпотужністю у виглядітрикутникапотужностей, тобто:</w:t>
      </w:r>
    </w:p>
    <w:p w:rsidR="00C758C1" w:rsidRPr="003210D6" w:rsidRDefault="00C758C1" w:rsidP="00C758C1">
      <w:pPr>
        <w:autoSpaceDE w:val="0"/>
        <w:autoSpaceDN w:val="0"/>
        <w:adjustRightInd w:val="0"/>
        <w:spacing w:line="360" w:lineRule="auto"/>
        <w:jc w:val="center"/>
        <w:rPr>
          <w:sz w:val="28"/>
          <w:szCs w:val="28"/>
        </w:rPr>
      </w:pPr>
      <w:r w:rsidRPr="00CA7801">
        <w:rPr>
          <w:position w:val="-12"/>
        </w:rPr>
        <w:object w:dxaOrig="1400" w:dyaOrig="440">
          <v:shape id="_x0000_i1032" type="#_x0000_t75" style="width:69.75pt;height:21.75pt" o:ole="">
            <v:imagedata r:id="rId38" o:title=""/>
          </v:shape>
          <o:OLEObject Type="Embed" ProgID="Equation.DSMT4" ShapeID="_x0000_i1032" DrawAspect="Content" ObjectID="_1716699197" r:id="rId39"/>
        </w:object>
      </w:r>
      <w:r>
        <w:rPr>
          <w:position w:val="-12"/>
        </w:rPr>
        <w:t>.</w:t>
      </w:r>
    </w:p>
    <w:p w:rsidR="00C758C1" w:rsidRPr="003210D6" w:rsidRDefault="00C758C1" w:rsidP="00C758C1">
      <w:pPr>
        <w:autoSpaceDE w:val="0"/>
        <w:autoSpaceDN w:val="0"/>
        <w:adjustRightInd w:val="0"/>
        <w:spacing w:line="360" w:lineRule="auto"/>
        <w:ind w:firstLine="708"/>
        <w:jc w:val="both"/>
        <w:rPr>
          <w:sz w:val="28"/>
          <w:szCs w:val="28"/>
        </w:rPr>
      </w:pPr>
      <w:r w:rsidRPr="003210D6">
        <w:rPr>
          <w:sz w:val="28"/>
          <w:szCs w:val="28"/>
        </w:rPr>
        <w:t>Розрахунокланцюга при несинусоїдальних струмах проводиться аналогічнорозрахунку при синусоїдальних, але він повинен виконуватисяокремо для кожноїгармоніки в наступному порядку:</w:t>
      </w:r>
    </w:p>
    <w:p w:rsidR="00C758C1" w:rsidRPr="00F1743F" w:rsidRDefault="00C758C1" w:rsidP="00C758C1">
      <w:pPr>
        <w:pStyle w:val="a9"/>
        <w:numPr>
          <w:ilvl w:val="0"/>
          <w:numId w:val="4"/>
        </w:numPr>
        <w:autoSpaceDE w:val="0"/>
        <w:autoSpaceDN w:val="0"/>
        <w:adjustRightInd w:val="0"/>
        <w:spacing w:after="0" w:line="360" w:lineRule="auto"/>
        <w:jc w:val="both"/>
        <w:rPr>
          <w:rFonts w:ascii="Times New Roman" w:hAnsi="Times New Roman" w:cs="Times New Roman"/>
          <w:sz w:val="28"/>
          <w:szCs w:val="28"/>
        </w:rPr>
      </w:pPr>
      <w:r w:rsidRPr="00F1743F">
        <w:rPr>
          <w:rFonts w:ascii="Times New Roman" w:hAnsi="Times New Roman" w:cs="Times New Roman"/>
          <w:sz w:val="28"/>
          <w:szCs w:val="28"/>
        </w:rPr>
        <w:t xml:space="preserve">представити діючу в ланцюзі ЕДС або струм рядом Фур’є; </w:t>
      </w:r>
    </w:p>
    <w:p w:rsidR="00C758C1" w:rsidRPr="00F1743F" w:rsidRDefault="00C758C1" w:rsidP="00C758C1">
      <w:pPr>
        <w:pStyle w:val="a9"/>
        <w:numPr>
          <w:ilvl w:val="0"/>
          <w:numId w:val="2"/>
        </w:numPr>
        <w:autoSpaceDE w:val="0"/>
        <w:autoSpaceDN w:val="0"/>
        <w:adjustRightInd w:val="0"/>
        <w:spacing w:after="0" w:line="360" w:lineRule="auto"/>
        <w:ind w:left="426"/>
        <w:jc w:val="both"/>
        <w:rPr>
          <w:rFonts w:ascii="Times New Roman" w:hAnsi="Times New Roman" w:cs="Times New Roman"/>
          <w:sz w:val="28"/>
          <w:szCs w:val="28"/>
        </w:rPr>
      </w:pPr>
      <w:r w:rsidRPr="00F1743F">
        <w:rPr>
          <w:rFonts w:ascii="Times New Roman" w:hAnsi="Times New Roman" w:cs="Times New Roman"/>
          <w:sz w:val="28"/>
          <w:szCs w:val="28"/>
        </w:rPr>
        <w:t xml:space="preserve">методом розрахунку ланцюгів синусоїдального струму провести розрахунок окремо для кожної гармоніки спектру; </w:t>
      </w:r>
    </w:p>
    <w:p w:rsidR="00C758C1" w:rsidRPr="00F1743F" w:rsidRDefault="00C758C1" w:rsidP="00C758C1">
      <w:pPr>
        <w:pStyle w:val="a9"/>
        <w:numPr>
          <w:ilvl w:val="0"/>
          <w:numId w:val="2"/>
        </w:numPr>
        <w:autoSpaceDE w:val="0"/>
        <w:autoSpaceDN w:val="0"/>
        <w:adjustRightInd w:val="0"/>
        <w:spacing w:after="0" w:line="360" w:lineRule="auto"/>
        <w:ind w:left="426"/>
        <w:jc w:val="both"/>
        <w:rPr>
          <w:rFonts w:ascii="Times New Roman" w:hAnsi="Times New Roman" w:cs="Times New Roman"/>
          <w:sz w:val="28"/>
          <w:szCs w:val="28"/>
        </w:rPr>
      </w:pPr>
      <w:r w:rsidRPr="00F1743F">
        <w:rPr>
          <w:rFonts w:ascii="Times New Roman" w:hAnsi="Times New Roman" w:cs="Times New Roman"/>
          <w:sz w:val="28"/>
          <w:szCs w:val="28"/>
        </w:rPr>
        <w:t>по отриманому спектру шуканих величин знайти необхідні значення.</w:t>
      </w:r>
    </w:p>
    <w:p w:rsidR="00C758C1" w:rsidRPr="001C2EC0" w:rsidRDefault="00C758C1" w:rsidP="00C758C1">
      <w:pPr>
        <w:autoSpaceDE w:val="0"/>
        <w:autoSpaceDN w:val="0"/>
        <w:adjustRightInd w:val="0"/>
        <w:spacing w:line="360" w:lineRule="auto"/>
        <w:ind w:firstLine="708"/>
        <w:jc w:val="both"/>
        <w:rPr>
          <w:sz w:val="28"/>
          <w:szCs w:val="28"/>
          <w:lang w:val="uk-UA"/>
        </w:rPr>
      </w:pPr>
      <w:r w:rsidRPr="001C2EC0">
        <w:rPr>
          <w:sz w:val="28"/>
          <w:szCs w:val="28"/>
          <w:lang w:val="uk-UA"/>
        </w:rPr>
        <w:t>Нехай потрібнознайтиактивнупотужність в ланцюзі рис. 15, де прикладенанапругарівна</w:t>
      </w:r>
      <w:r w:rsidRPr="003210D6">
        <w:rPr>
          <w:i/>
          <w:iCs/>
          <w:sz w:val="28"/>
          <w:szCs w:val="28"/>
        </w:rPr>
        <w:t>u</w:t>
      </w:r>
      <w:r w:rsidRPr="001C2EC0">
        <w:rPr>
          <w:sz w:val="28"/>
          <w:szCs w:val="28"/>
          <w:lang w:val="uk-UA"/>
        </w:rPr>
        <w:t>(</w:t>
      </w:r>
      <w:r w:rsidRPr="003210D6">
        <w:rPr>
          <w:i/>
          <w:iCs/>
          <w:sz w:val="28"/>
          <w:szCs w:val="28"/>
        </w:rPr>
        <w:t>t</w:t>
      </w:r>
      <w:r w:rsidRPr="001C2EC0">
        <w:rPr>
          <w:sz w:val="28"/>
          <w:szCs w:val="28"/>
          <w:lang w:val="uk-UA"/>
        </w:rPr>
        <w:t>)=10+20</w:t>
      </w:r>
      <w:r w:rsidRPr="003210D6">
        <w:rPr>
          <w:sz w:val="28"/>
          <w:szCs w:val="28"/>
        </w:rPr>
        <w:t>sin</w:t>
      </w:r>
      <w:r w:rsidRPr="001C2EC0">
        <w:rPr>
          <w:sz w:val="28"/>
          <w:szCs w:val="28"/>
          <w:lang w:val="uk-UA"/>
        </w:rPr>
        <w:t>(1000</w:t>
      </w:r>
      <w:r w:rsidRPr="003210D6">
        <w:rPr>
          <w:i/>
          <w:iCs/>
          <w:sz w:val="28"/>
          <w:szCs w:val="28"/>
        </w:rPr>
        <w:t>tω</w:t>
      </w:r>
      <w:r w:rsidRPr="001C2EC0">
        <w:rPr>
          <w:sz w:val="28"/>
          <w:szCs w:val="28"/>
          <w:lang w:val="uk-UA"/>
        </w:rPr>
        <w:t>30</w:t>
      </w:r>
      <w:r w:rsidRPr="003210D6">
        <w:rPr>
          <w:sz w:val="28"/>
          <w:szCs w:val="28"/>
        </w:rPr>
        <w:t>ω</w:t>
      </w:r>
      <w:r w:rsidRPr="001C2EC0">
        <w:rPr>
          <w:sz w:val="28"/>
          <w:szCs w:val="28"/>
          <w:lang w:val="uk-UA"/>
        </w:rPr>
        <w:t xml:space="preserve"> )+5</w:t>
      </w:r>
      <w:r w:rsidRPr="003210D6">
        <w:rPr>
          <w:sz w:val="28"/>
          <w:szCs w:val="28"/>
        </w:rPr>
        <w:t>sin</w:t>
      </w:r>
      <w:r w:rsidRPr="001C2EC0">
        <w:rPr>
          <w:sz w:val="28"/>
          <w:szCs w:val="28"/>
          <w:lang w:val="uk-UA"/>
        </w:rPr>
        <w:t>(3000</w:t>
      </w:r>
      <w:r w:rsidRPr="003210D6">
        <w:rPr>
          <w:i/>
          <w:iCs/>
          <w:sz w:val="28"/>
          <w:szCs w:val="28"/>
        </w:rPr>
        <w:t>t</w:t>
      </w:r>
      <w:r w:rsidRPr="001C2EC0">
        <w:rPr>
          <w:sz w:val="28"/>
          <w:szCs w:val="28"/>
          <w:lang w:val="uk-UA"/>
        </w:rPr>
        <w:t>+45</w:t>
      </w:r>
      <w:r w:rsidRPr="003210D6">
        <w:rPr>
          <w:sz w:val="28"/>
          <w:szCs w:val="28"/>
        </w:rPr>
        <w:t>ω</w:t>
      </w:r>
      <w:r w:rsidRPr="001C2EC0">
        <w:rPr>
          <w:sz w:val="28"/>
          <w:szCs w:val="28"/>
          <w:lang w:val="uk-UA"/>
        </w:rPr>
        <w:t>) В, а параметриелементів</w:t>
      </w:r>
      <w:r w:rsidRPr="003210D6">
        <w:rPr>
          <w:i/>
          <w:iCs/>
          <w:sz w:val="28"/>
          <w:szCs w:val="28"/>
        </w:rPr>
        <w:t>R</w:t>
      </w:r>
      <w:r w:rsidRPr="001C2EC0">
        <w:rPr>
          <w:sz w:val="28"/>
          <w:szCs w:val="28"/>
          <w:lang w:val="uk-UA"/>
        </w:rPr>
        <w:t xml:space="preserve"> = 20 Ом, </w:t>
      </w:r>
      <w:r w:rsidRPr="003210D6">
        <w:rPr>
          <w:i/>
          <w:iCs/>
          <w:sz w:val="28"/>
          <w:szCs w:val="28"/>
        </w:rPr>
        <w:t>C</w:t>
      </w:r>
      <w:r w:rsidRPr="001C2EC0">
        <w:rPr>
          <w:sz w:val="28"/>
          <w:szCs w:val="28"/>
          <w:lang w:val="uk-UA"/>
        </w:rPr>
        <w:t xml:space="preserve"> = 50 мкФ і </w:t>
      </w:r>
      <w:r w:rsidRPr="003210D6">
        <w:rPr>
          <w:i/>
          <w:iCs/>
          <w:sz w:val="28"/>
          <w:szCs w:val="28"/>
        </w:rPr>
        <w:t>L</w:t>
      </w:r>
      <w:r w:rsidRPr="001C2EC0">
        <w:rPr>
          <w:sz w:val="28"/>
          <w:szCs w:val="28"/>
          <w:lang w:val="uk-UA"/>
        </w:rPr>
        <w:t xml:space="preserve"> = 5 мГн. </w:t>
      </w:r>
    </w:p>
    <w:p w:rsidR="00C758C1" w:rsidRPr="003210D6" w:rsidRDefault="00C758C1" w:rsidP="00C758C1">
      <w:pPr>
        <w:autoSpaceDE w:val="0"/>
        <w:autoSpaceDN w:val="0"/>
        <w:adjustRightInd w:val="0"/>
        <w:spacing w:line="360" w:lineRule="auto"/>
        <w:jc w:val="center"/>
        <w:rPr>
          <w:sz w:val="28"/>
          <w:szCs w:val="28"/>
        </w:rPr>
      </w:pPr>
      <w:r>
        <w:object w:dxaOrig="4326" w:dyaOrig="2622">
          <v:shape id="_x0000_i1033" type="#_x0000_t75" style="width:174.75pt;height:105.75pt" o:ole="">
            <v:imagedata r:id="rId40" o:title=""/>
          </v:shape>
          <o:OLEObject Type="Embed" ProgID="Visio.Drawing.11" ShapeID="_x0000_i1033" DrawAspect="Content" ObjectID="_1716699198" r:id="rId41"/>
        </w:object>
      </w:r>
    </w:p>
    <w:p w:rsidR="00C758C1" w:rsidRPr="004669BA" w:rsidRDefault="00C758C1" w:rsidP="00C758C1">
      <w:pPr>
        <w:autoSpaceDE w:val="0"/>
        <w:autoSpaceDN w:val="0"/>
        <w:adjustRightInd w:val="0"/>
        <w:spacing w:line="360" w:lineRule="auto"/>
        <w:jc w:val="center"/>
        <w:rPr>
          <w:b/>
          <w:bCs/>
          <w:sz w:val="28"/>
          <w:szCs w:val="28"/>
        </w:rPr>
      </w:pPr>
      <w:r w:rsidRPr="004669BA">
        <w:rPr>
          <w:b/>
          <w:bCs/>
          <w:sz w:val="28"/>
          <w:szCs w:val="28"/>
        </w:rPr>
        <w:lastRenderedPageBreak/>
        <w:t xml:space="preserve">Рисунок 15 – Схема  </w:t>
      </w:r>
      <w:r w:rsidR="00C85751">
        <w:rPr>
          <w:b/>
          <w:bCs/>
          <w:sz w:val="28"/>
          <w:szCs w:val="28"/>
          <w:lang w:val="uk-UA"/>
        </w:rPr>
        <w:t>з</w:t>
      </w:r>
      <w:r w:rsidR="00C85751" w:rsidRPr="001C2EC0">
        <w:rPr>
          <w:b/>
          <w:bCs/>
          <w:sz w:val="28"/>
          <w:szCs w:val="28"/>
        </w:rPr>
        <w:t>’</w:t>
      </w:r>
      <w:r w:rsidR="00C85751">
        <w:rPr>
          <w:b/>
          <w:bCs/>
          <w:sz w:val="28"/>
          <w:szCs w:val="28"/>
          <w:lang w:val="uk-UA"/>
        </w:rPr>
        <w:t>єднання</w:t>
      </w:r>
      <w:r w:rsidRPr="004669BA">
        <w:rPr>
          <w:b/>
          <w:bCs/>
          <w:sz w:val="28"/>
          <w:szCs w:val="28"/>
        </w:rPr>
        <w:t>елементів R, L, C</w:t>
      </w:r>
    </w:p>
    <w:p w:rsidR="00C758C1" w:rsidRPr="003210D6" w:rsidRDefault="00C758C1" w:rsidP="00C758C1">
      <w:pPr>
        <w:autoSpaceDE w:val="0"/>
        <w:autoSpaceDN w:val="0"/>
        <w:adjustRightInd w:val="0"/>
        <w:spacing w:line="360" w:lineRule="auto"/>
        <w:jc w:val="center"/>
      </w:pPr>
    </w:p>
    <w:p w:rsidR="00C758C1" w:rsidRPr="003210D6" w:rsidRDefault="00C758C1" w:rsidP="00C758C1">
      <w:pPr>
        <w:autoSpaceDE w:val="0"/>
        <w:autoSpaceDN w:val="0"/>
        <w:adjustRightInd w:val="0"/>
        <w:spacing w:line="360" w:lineRule="auto"/>
        <w:ind w:firstLine="708"/>
        <w:jc w:val="both"/>
        <w:rPr>
          <w:sz w:val="28"/>
          <w:szCs w:val="28"/>
        </w:rPr>
      </w:pPr>
      <w:r w:rsidRPr="003210D6">
        <w:rPr>
          <w:sz w:val="28"/>
          <w:szCs w:val="28"/>
        </w:rPr>
        <w:t xml:space="preserve">Спектр прикладеноїнапругиміститьпостійнускладовуабонульовугармоніку, а також першу і третюгармоніки. Реактивні опори ланцюгазалежатьвідчастоти. Для </w:t>
      </w:r>
      <w:r w:rsidRPr="003210D6">
        <w:rPr>
          <w:i/>
          <w:iCs/>
          <w:sz w:val="28"/>
          <w:szCs w:val="28"/>
          <w:lang w:val="en-US"/>
        </w:rPr>
        <w:t>k</w:t>
      </w:r>
      <w:r w:rsidRPr="003210D6">
        <w:rPr>
          <w:i/>
          <w:iCs/>
          <w:sz w:val="28"/>
          <w:szCs w:val="28"/>
        </w:rPr>
        <w:t xml:space="preserve">-й </w:t>
      </w:r>
      <w:r w:rsidRPr="003210D6">
        <w:rPr>
          <w:sz w:val="28"/>
          <w:szCs w:val="28"/>
        </w:rPr>
        <w:t>гармонікиїхможнапредставити через опори на частотіосновноїгармоніки у вигляді:</w:t>
      </w:r>
    </w:p>
    <w:p w:rsidR="00C758C1" w:rsidRPr="003210D6" w:rsidRDefault="00C758C1" w:rsidP="00C758C1">
      <w:pPr>
        <w:autoSpaceDE w:val="0"/>
        <w:autoSpaceDN w:val="0"/>
        <w:adjustRightInd w:val="0"/>
        <w:spacing w:line="360" w:lineRule="auto"/>
        <w:jc w:val="center"/>
        <w:rPr>
          <w:bCs/>
          <w:sz w:val="28"/>
          <w:szCs w:val="28"/>
        </w:rPr>
      </w:pPr>
      <w:r w:rsidRPr="00CA7801">
        <w:rPr>
          <w:position w:val="-30"/>
        </w:rPr>
        <w:object w:dxaOrig="3780" w:dyaOrig="680">
          <v:shape id="_x0000_i1034" type="#_x0000_t75" style="width:239.25pt;height:42.75pt" o:ole="">
            <v:imagedata r:id="rId42" o:title=""/>
          </v:shape>
          <o:OLEObject Type="Embed" ProgID="Equation.DSMT4" ShapeID="_x0000_i1034" DrawAspect="Content" ObjectID="_1716699199" r:id="rId43"/>
        </w:object>
      </w:r>
    </w:p>
    <w:p w:rsidR="00C758C1" w:rsidRPr="003210D6" w:rsidRDefault="00C758C1" w:rsidP="00C758C1">
      <w:pPr>
        <w:autoSpaceDE w:val="0"/>
        <w:autoSpaceDN w:val="0"/>
        <w:adjustRightInd w:val="0"/>
        <w:spacing w:line="360" w:lineRule="auto"/>
        <w:jc w:val="both"/>
        <w:rPr>
          <w:sz w:val="28"/>
          <w:szCs w:val="28"/>
        </w:rPr>
      </w:pPr>
      <w:r w:rsidRPr="003210D6">
        <w:rPr>
          <w:sz w:val="28"/>
          <w:szCs w:val="28"/>
        </w:rPr>
        <w:t xml:space="preserve">де </w:t>
      </w:r>
      <w:r w:rsidRPr="003210D6">
        <w:rPr>
          <w:i/>
          <w:iCs/>
          <w:sz w:val="28"/>
          <w:szCs w:val="28"/>
        </w:rPr>
        <w:t>x</w:t>
      </w:r>
      <w:r w:rsidRPr="003210D6">
        <w:rPr>
          <w:i/>
          <w:iCs/>
          <w:sz w:val="28"/>
          <w:szCs w:val="28"/>
          <w:vertAlign w:val="subscript"/>
        </w:rPr>
        <w:t>L</w:t>
      </w:r>
      <w:r w:rsidRPr="003210D6">
        <w:rPr>
          <w:sz w:val="28"/>
          <w:szCs w:val="28"/>
          <w:vertAlign w:val="subscript"/>
        </w:rPr>
        <w:t xml:space="preserve">1 </w:t>
      </w:r>
      <w:r w:rsidRPr="003210D6">
        <w:rPr>
          <w:sz w:val="28"/>
          <w:szCs w:val="28"/>
        </w:rPr>
        <w:t>= ω</w:t>
      </w:r>
      <w:r w:rsidRPr="003210D6">
        <w:rPr>
          <w:sz w:val="28"/>
          <w:szCs w:val="28"/>
          <w:vertAlign w:val="subscript"/>
        </w:rPr>
        <w:t>1</w:t>
      </w:r>
      <w:r w:rsidRPr="003210D6">
        <w:rPr>
          <w:i/>
          <w:iCs/>
          <w:sz w:val="28"/>
          <w:szCs w:val="28"/>
        </w:rPr>
        <w:t>L</w:t>
      </w:r>
      <w:r w:rsidRPr="003210D6">
        <w:rPr>
          <w:sz w:val="28"/>
          <w:szCs w:val="28"/>
        </w:rPr>
        <w:t xml:space="preserve">= 5 Ом и </w:t>
      </w:r>
      <w:r w:rsidRPr="003210D6">
        <w:rPr>
          <w:i/>
          <w:iCs/>
          <w:sz w:val="28"/>
          <w:szCs w:val="28"/>
        </w:rPr>
        <w:t>x</w:t>
      </w:r>
      <w:r w:rsidRPr="003210D6">
        <w:rPr>
          <w:i/>
          <w:iCs/>
          <w:sz w:val="28"/>
          <w:szCs w:val="28"/>
          <w:vertAlign w:val="subscript"/>
        </w:rPr>
        <w:t>C</w:t>
      </w:r>
      <w:r w:rsidRPr="003210D6">
        <w:rPr>
          <w:sz w:val="28"/>
          <w:szCs w:val="28"/>
          <w:vertAlign w:val="subscript"/>
        </w:rPr>
        <w:t>1</w:t>
      </w:r>
      <w:r w:rsidRPr="003210D6">
        <w:rPr>
          <w:sz w:val="28"/>
          <w:szCs w:val="28"/>
        </w:rPr>
        <w:t xml:space="preserve"> = 1/(ω</w:t>
      </w:r>
      <w:r w:rsidRPr="003210D6">
        <w:rPr>
          <w:sz w:val="28"/>
          <w:szCs w:val="28"/>
          <w:vertAlign w:val="subscript"/>
        </w:rPr>
        <w:t>1</w:t>
      </w:r>
      <w:r w:rsidRPr="003210D6">
        <w:rPr>
          <w:i/>
          <w:iCs/>
          <w:sz w:val="28"/>
          <w:szCs w:val="28"/>
        </w:rPr>
        <w:t>C</w:t>
      </w:r>
      <w:r w:rsidRPr="003210D6">
        <w:rPr>
          <w:sz w:val="28"/>
          <w:szCs w:val="28"/>
        </w:rPr>
        <w:t>) = 20 Ом - індуктивний і єм</w:t>
      </w:r>
      <w:r>
        <w:rPr>
          <w:sz w:val="28"/>
          <w:szCs w:val="28"/>
        </w:rPr>
        <w:t>н</w:t>
      </w:r>
      <w:r w:rsidRPr="003210D6">
        <w:rPr>
          <w:sz w:val="28"/>
          <w:szCs w:val="28"/>
        </w:rPr>
        <w:t>існий опори на частотіосновноїгармоніки. При розрахункуреактивнихопорівможна формально вважатипостійнускладовунульовоюгармонікою. При цьому</w:t>
      </w:r>
      <w:r w:rsidRPr="003210D6">
        <w:rPr>
          <w:i/>
          <w:iCs/>
          <w:sz w:val="28"/>
          <w:szCs w:val="28"/>
        </w:rPr>
        <w:t>x</w:t>
      </w:r>
      <w:r w:rsidRPr="003210D6">
        <w:rPr>
          <w:i/>
          <w:iCs/>
          <w:sz w:val="28"/>
          <w:szCs w:val="28"/>
          <w:vertAlign w:val="subscript"/>
          <w:lang w:val="en-US"/>
        </w:rPr>
        <w:t>L</w:t>
      </w:r>
      <w:r w:rsidRPr="003210D6">
        <w:rPr>
          <w:i/>
          <w:iCs/>
          <w:sz w:val="28"/>
          <w:szCs w:val="28"/>
          <w:vertAlign w:val="subscript"/>
        </w:rPr>
        <w:t>0</w:t>
      </w:r>
      <w:r w:rsidRPr="003210D6">
        <w:rPr>
          <w:i/>
          <w:iCs/>
          <w:sz w:val="28"/>
          <w:szCs w:val="28"/>
        </w:rPr>
        <w:t xml:space="preserve"> = </w:t>
      </w:r>
      <w:r w:rsidRPr="003210D6">
        <w:rPr>
          <w:sz w:val="28"/>
          <w:szCs w:val="28"/>
        </w:rPr>
        <w:t xml:space="preserve">0, а </w:t>
      </w:r>
      <w:r w:rsidRPr="003210D6">
        <w:rPr>
          <w:i/>
          <w:iCs/>
          <w:sz w:val="28"/>
          <w:szCs w:val="28"/>
        </w:rPr>
        <w:t>x</w:t>
      </w:r>
      <w:r w:rsidRPr="003210D6">
        <w:rPr>
          <w:i/>
          <w:iCs/>
          <w:sz w:val="28"/>
          <w:szCs w:val="28"/>
          <w:vertAlign w:val="subscript"/>
          <w:lang w:val="en-US"/>
        </w:rPr>
        <w:t>C</w:t>
      </w:r>
      <w:r w:rsidRPr="003210D6">
        <w:rPr>
          <w:i/>
          <w:iCs/>
          <w:sz w:val="28"/>
          <w:szCs w:val="28"/>
          <w:vertAlign w:val="subscript"/>
        </w:rPr>
        <w:t>0</w:t>
      </w:r>
      <w:r w:rsidRPr="003210D6">
        <w:rPr>
          <w:i/>
          <w:iCs/>
          <w:sz w:val="28"/>
          <w:szCs w:val="28"/>
        </w:rPr>
        <w:t xml:space="preserve"> =∞</w:t>
      </w:r>
      <w:r w:rsidRPr="003210D6">
        <w:rPr>
          <w:sz w:val="28"/>
          <w:szCs w:val="28"/>
        </w:rPr>
        <w:t>, щовідповідаєвідсутностіцихелементів і цілкомузгоджується з теорієюланцюгівпостійного струму, де в статичних режимах реактивнихелементівнемає.</w:t>
      </w:r>
    </w:p>
    <w:p w:rsidR="00C758C1" w:rsidRPr="003210D6" w:rsidRDefault="00C758C1" w:rsidP="00C758C1">
      <w:pPr>
        <w:autoSpaceDE w:val="0"/>
        <w:autoSpaceDN w:val="0"/>
        <w:adjustRightInd w:val="0"/>
        <w:spacing w:line="360" w:lineRule="auto"/>
        <w:ind w:firstLine="708"/>
        <w:jc w:val="both"/>
        <w:rPr>
          <w:sz w:val="28"/>
          <w:szCs w:val="28"/>
        </w:rPr>
      </w:pPr>
      <w:r w:rsidRPr="003210D6">
        <w:rPr>
          <w:sz w:val="28"/>
          <w:szCs w:val="28"/>
        </w:rPr>
        <w:t>Загальнийкомплекснийопірланцюгу на частоті</w:t>
      </w:r>
      <w:r w:rsidRPr="003210D6">
        <w:rPr>
          <w:i/>
          <w:iCs/>
          <w:sz w:val="28"/>
          <w:szCs w:val="28"/>
          <w:lang w:val="en-US"/>
        </w:rPr>
        <w:t>k</w:t>
      </w:r>
      <w:r w:rsidRPr="003210D6">
        <w:rPr>
          <w:i/>
          <w:iCs/>
          <w:sz w:val="28"/>
          <w:szCs w:val="28"/>
        </w:rPr>
        <w:t xml:space="preserve">-й </w:t>
      </w:r>
      <w:r w:rsidRPr="003210D6">
        <w:rPr>
          <w:sz w:val="28"/>
          <w:szCs w:val="28"/>
        </w:rPr>
        <w:t>гармоніки буде:</w:t>
      </w:r>
    </w:p>
    <w:p w:rsidR="00C758C1" w:rsidRPr="003210D6" w:rsidRDefault="00C758C1" w:rsidP="00C758C1">
      <w:pPr>
        <w:autoSpaceDE w:val="0"/>
        <w:autoSpaceDN w:val="0"/>
        <w:adjustRightInd w:val="0"/>
        <w:spacing w:line="360" w:lineRule="auto"/>
        <w:jc w:val="center"/>
        <w:rPr>
          <w:sz w:val="28"/>
          <w:szCs w:val="28"/>
        </w:rPr>
      </w:pPr>
      <w:r w:rsidRPr="00CA7801">
        <w:rPr>
          <w:position w:val="-32"/>
        </w:rPr>
        <w:object w:dxaOrig="6280" w:dyaOrig="760">
          <v:shape id="_x0000_i1035" type="#_x0000_t75" style="width:342pt;height:41.25pt" o:ole="">
            <v:imagedata r:id="rId44" o:title=""/>
          </v:shape>
          <o:OLEObject Type="Embed" ProgID="Equation.DSMT4" ShapeID="_x0000_i1035" DrawAspect="Content" ObjectID="_1716699200" r:id="rId45"/>
        </w:object>
      </w:r>
    </w:p>
    <w:p w:rsidR="00C758C1" w:rsidRPr="003210D6" w:rsidRDefault="00C758C1" w:rsidP="00C758C1">
      <w:pPr>
        <w:autoSpaceDE w:val="0"/>
        <w:autoSpaceDN w:val="0"/>
        <w:adjustRightInd w:val="0"/>
        <w:spacing w:line="360" w:lineRule="auto"/>
        <w:ind w:firstLine="708"/>
        <w:jc w:val="both"/>
        <w:rPr>
          <w:sz w:val="28"/>
          <w:szCs w:val="28"/>
        </w:rPr>
      </w:pPr>
      <w:r w:rsidRPr="003210D6">
        <w:rPr>
          <w:sz w:val="28"/>
          <w:szCs w:val="28"/>
        </w:rPr>
        <w:t>Підставляючи в цейвираззначення</w:t>
      </w:r>
      <w:r w:rsidRPr="003210D6">
        <w:rPr>
          <w:i/>
          <w:iCs/>
          <w:sz w:val="28"/>
          <w:szCs w:val="28"/>
          <w:lang w:val="en-US"/>
        </w:rPr>
        <w:t>k</w:t>
      </w:r>
      <w:r w:rsidRPr="003210D6">
        <w:rPr>
          <w:sz w:val="28"/>
          <w:szCs w:val="28"/>
        </w:rPr>
        <w:t xml:space="preserve"> = 0, 1, 3, набудемозначеньзагальнихкомплекснихопорів на всіхгармоніках у вигляді</w:t>
      </w:r>
      <w:r w:rsidRPr="003210D6">
        <w:rPr>
          <w:i/>
          <w:iCs/>
          <w:sz w:val="28"/>
          <w:szCs w:val="28"/>
        </w:rPr>
        <w:t>Z</w:t>
      </w:r>
      <w:r w:rsidRPr="003210D6">
        <w:rPr>
          <w:i/>
          <w:iCs/>
          <w:sz w:val="28"/>
          <w:szCs w:val="28"/>
          <w:vertAlign w:val="subscript"/>
        </w:rPr>
        <w:t>0</w:t>
      </w:r>
      <w:r w:rsidRPr="003210D6">
        <w:rPr>
          <w:sz w:val="28"/>
          <w:szCs w:val="28"/>
        </w:rPr>
        <w:t xml:space="preserve"> = 20 Ом ;</w:t>
      </w:r>
      <w:r w:rsidRPr="003210D6">
        <w:rPr>
          <w:i/>
          <w:iCs/>
          <w:sz w:val="28"/>
          <w:szCs w:val="28"/>
        </w:rPr>
        <w:t>Z</w:t>
      </w:r>
      <w:r w:rsidRPr="003210D6">
        <w:rPr>
          <w:i/>
          <w:iCs/>
          <w:sz w:val="28"/>
          <w:szCs w:val="28"/>
          <w:vertAlign w:val="subscript"/>
        </w:rPr>
        <w:t>1</w:t>
      </w:r>
      <w:r w:rsidRPr="003210D6">
        <w:rPr>
          <w:i/>
          <w:iCs/>
          <w:sz w:val="28"/>
          <w:szCs w:val="28"/>
        </w:rPr>
        <w:t xml:space="preserve"> = </w:t>
      </w:r>
      <w:r w:rsidRPr="003210D6">
        <w:rPr>
          <w:sz w:val="28"/>
          <w:szCs w:val="28"/>
        </w:rPr>
        <w:t xml:space="preserve">10_j5 Ом ; </w:t>
      </w:r>
      <w:r w:rsidRPr="003210D6">
        <w:rPr>
          <w:i/>
          <w:iCs/>
          <w:sz w:val="28"/>
          <w:szCs w:val="28"/>
        </w:rPr>
        <w:t>Z</w:t>
      </w:r>
      <w:r w:rsidRPr="003210D6">
        <w:rPr>
          <w:i/>
          <w:iCs/>
          <w:sz w:val="28"/>
          <w:szCs w:val="28"/>
          <w:vertAlign w:val="subscript"/>
        </w:rPr>
        <w:t>3</w:t>
      </w:r>
      <w:r w:rsidRPr="003210D6">
        <w:rPr>
          <w:i/>
          <w:iCs/>
          <w:sz w:val="28"/>
          <w:szCs w:val="28"/>
        </w:rPr>
        <w:t xml:space="preserve"> = </w:t>
      </w:r>
      <w:r w:rsidRPr="003210D6">
        <w:rPr>
          <w:sz w:val="28"/>
          <w:szCs w:val="28"/>
        </w:rPr>
        <w:t>2+j9 Ом . З цихвиразів видно, щокомплексні опори на різних частотах можутьматиреактивнускладовурізного знаку.</w:t>
      </w:r>
    </w:p>
    <w:p w:rsidR="00C758C1" w:rsidRPr="003210D6" w:rsidRDefault="00C758C1" w:rsidP="00C758C1">
      <w:pPr>
        <w:autoSpaceDE w:val="0"/>
        <w:autoSpaceDN w:val="0"/>
        <w:adjustRightInd w:val="0"/>
        <w:spacing w:line="360" w:lineRule="auto"/>
        <w:ind w:firstLine="708"/>
        <w:jc w:val="both"/>
        <w:rPr>
          <w:sz w:val="28"/>
          <w:szCs w:val="28"/>
        </w:rPr>
      </w:pPr>
      <w:r w:rsidRPr="003210D6">
        <w:rPr>
          <w:sz w:val="28"/>
          <w:szCs w:val="28"/>
        </w:rPr>
        <w:t>Звідсикомплекснізначенняструмів</w:t>
      </w:r>
      <w:r w:rsidRPr="003210D6">
        <w:rPr>
          <w:i/>
          <w:iCs/>
          <w:sz w:val="28"/>
          <w:szCs w:val="28"/>
        </w:rPr>
        <w:t>I</w:t>
      </w:r>
      <w:r w:rsidRPr="003210D6">
        <w:rPr>
          <w:sz w:val="28"/>
          <w:szCs w:val="28"/>
          <w:vertAlign w:val="subscript"/>
        </w:rPr>
        <w:t>0</w:t>
      </w:r>
      <w:r w:rsidRPr="003210D6">
        <w:rPr>
          <w:sz w:val="28"/>
          <w:szCs w:val="28"/>
        </w:rPr>
        <w:t xml:space="preserve"> = </w:t>
      </w:r>
      <w:r w:rsidRPr="003210D6">
        <w:rPr>
          <w:i/>
          <w:iCs/>
          <w:sz w:val="28"/>
          <w:szCs w:val="28"/>
        </w:rPr>
        <w:t>U</w:t>
      </w:r>
      <w:r w:rsidRPr="003210D6">
        <w:rPr>
          <w:sz w:val="28"/>
          <w:szCs w:val="28"/>
          <w:vertAlign w:val="subscript"/>
        </w:rPr>
        <w:t>0</w:t>
      </w:r>
      <w:r w:rsidRPr="003210D6">
        <w:rPr>
          <w:sz w:val="28"/>
          <w:szCs w:val="28"/>
        </w:rPr>
        <w:t>/</w:t>
      </w:r>
      <w:r w:rsidRPr="003210D6">
        <w:rPr>
          <w:i/>
          <w:iCs/>
          <w:sz w:val="28"/>
          <w:szCs w:val="28"/>
        </w:rPr>
        <w:t>Z</w:t>
      </w:r>
      <w:r w:rsidRPr="003210D6">
        <w:rPr>
          <w:sz w:val="28"/>
          <w:szCs w:val="28"/>
          <w:vertAlign w:val="subscript"/>
        </w:rPr>
        <w:t>0</w:t>
      </w:r>
      <w:r w:rsidRPr="003210D6">
        <w:rPr>
          <w:sz w:val="28"/>
          <w:szCs w:val="28"/>
        </w:rPr>
        <w:t xml:space="preserve"> = 10/20 = 0.5 А; </w:t>
      </w:r>
      <w:r w:rsidRPr="003210D6">
        <w:rPr>
          <w:i/>
          <w:iCs/>
          <w:sz w:val="28"/>
          <w:szCs w:val="28"/>
        </w:rPr>
        <w:t>I</w:t>
      </w:r>
      <w:r w:rsidRPr="003210D6">
        <w:rPr>
          <w:sz w:val="28"/>
          <w:szCs w:val="28"/>
          <w:vertAlign w:val="subscript"/>
        </w:rPr>
        <w:t>1</w:t>
      </w:r>
      <w:r w:rsidRPr="003210D6">
        <w:rPr>
          <w:sz w:val="28"/>
          <w:szCs w:val="28"/>
        </w:rPr>
        <w:t xml:space="preserve"> = </w:t>
      </w:r>
      <w:r w:rsidRPr="003210D6">
        <w:rPr>
          <w:i/>
          <w:iCs/>
          <w:sz w:val="28"/>
          <w:szCs w:val="28"/>
        </w:rPr>
        <w:t>U</w:t>
      </w:r>
      <w:r w:rsidRPr="003210D6">
        <w:rPr>
          <w:sz w:val="28"/>
          <w:szCs w:val="28"/>
          <w:vertAlign w:val="subscript"/>
        </w:rPr>
        <w:t>1</w:t>
      </w:r>
      <w:r w:rsidRPr="003210D6">
        <w:rPr>
          <w:sz w:val="28"/>
          <w:szCs w:val="28"/>
        </w:rPr>
        <w:t>/</w:t>
      </w:r>
      <w:r w:rsidRPr="003210D6">
        <w:rPr>
          <w:i/>
          <w:iCs/>
          <w:sz w:val="28"/>
          <w:szCs w:val="28"/>
        </w:rPr>
        <w:t>Z</w:t>
      </w:r>
      <w:r w:rsidRPr="003210D6">
        <w:rPr>
          <w:sz w:val="28"/>
          <w:szCs w:val="28"/>
          <w:vertAlign w:val="subscript"/>
        </w:rPr>
        <w:t>1</w:t>
      </w:r>
      <w:r w:rsidRPr="003210D6">
        <w:rPr>
          <w:sz w:val="28"/>
          <w:szCs w:val="28"/>
        </w:rPr>
        <w:t xml:space="preserve"> = 20</w:t>
      </w:r>
      <w:r w:rsidRPr="003210D6">
        <w:rPr>
          <w:i/>
          <w:iCs/>
          <w:sz w:val="28"/>
          <w:szCs w:val="28"/>
        </w:rPr>
        <w:t>e</w:t>
      </w:r>
      <w:r w:rsidRPr="003210D6">
        <w:rPr>
          <w:i/>
          <w:iCs/>
          <w:sz w:val="28"/>
          <w:szCs w:val="28"/>
          <w:vertAlign w:val="superscript"/>
        </w:rPr>
        <w:t>_j</w:t>
      </w:r>
      <w:r w:rsidRPr="003210D6">
        <w:rPr>
          <w:sz w:val="28"/>
          <w:szCs w:val="28"/>
          <w:vertAlign w:val="superscript"/>
        </w:rPr>
        <w:t>30</w:t>
      </w:r>
      <w:r w:rsidRPr="003210D6">
        <w:rPr>
          <w:sz w:val="28"/>
          <w:szCs w:val="28"/>
          <w:vertAlign w:val="superscript"/>
        </w:rPr>
        <w:t></w:t>
      </w:r>
      <w:r w:rsidRPr="003210D6">
        <w:rPr>
          <w:sz w:val="28"/>
          <w:szCs w:val="28"/>
        </w:rPr>
        <w:t>/(10</w:t>
      </w:r>
      <w:r w:rsidRPr="003210D6">
        <w:rPr>
          <w:sz w:val="28"/>
          <w:szCs w:val="28"/>
        </w:rPr>
        <w:noBreakHyphen/>
      </w:r>
      <w:r w:rsidRPr="003210D6">
        <w:rPr>
          <w:i/>
          <w:iCs/>
          <w:sz w:val="28"/>
          <w:szCs w:val="28"/>
        </w:rPr>
        <w:t>j</w:t>
      </w:r>
      <w:r w:rsidRPr="003210D6">
        <w:rPr>
          <w:sz w:val="28"/>
          <w:szCs w:val="28"/>
        </w:rPr>
        <w:t>5) = 1,78</w:t>
      </w:r>
      <w:r w:rsidRPr="003210D6">
        <w:rPr>
          <w:i/>
          <w:iCs/>
          <w:sz w:val="28"/>
          <w:szCs w:val="28"/>
        </w:rPr>
        <w:t>e</w:t>
      </w:r>
      <w:r w:rsidRPr="003210D6">
        <w:rPr>
          <w:i/>
          <w:iCs/>
          <w:sz w:val="28"/>
          <w:szCs w:val="28"/>
          <w:vertAlign w:val="superscript"/>
        </w:rPr>
        <w:t>_j</w:t>
      </w:r>
      <w:r w:rsidRPr="003210D6">
        <w:rPr>
          <w:sz w:val="28"/>
          <w:szCs w:val="28"/>
          <w:vertAlign w:val="superscript"/>
        </w:rPr>
        <w:t>3.4˚</w:t>
      </w:r>
      <w:r w:rsidRPr="003210D6">
        <w:rPr>
          <w:sz w:val="28"/>
          <w:szCs w:val="28"/>
        </w:rPr>
        <w:t xml:space="preserve">А; </w:t>
      </w:r>
      <w:r w:rsidRPr="003210D6">
        <w:rPr>
          <w:i/>
          <w:iCs/>
          <w:sz w:val="28"/>
          <w:szCs w:val="28"/>
        </w:rPr>
        <w:t>I</w:t>
      </w:r>
      <w:r w:rsidRPr="003210D6">
        <w:rPr>
          <w:sz w:val="28"/>
          <w:szCs w:val="28"/>
          <w:vertAlign w:val="subscript"/>
        </w:rPr>
        <w:t>3</w:t>
      </w:r>
      <w:r w:rsidRPr="003210D6">
        <w:rPr>
          <w:sz w:val="28"/>
          <w:szCs w:val="28"/>
        </w:rPr>
        <w:t xml:space="preserve"> = </w:t>
      </w:r>
      <w:r w:rsidRPr="003210D6">
        <w:rPr>
          <w:i/>
          <w:iCs/>
          <w:sz w:val="28"/>
          <w:szCs w:val="28"/>
        </w:rPr>
        <w:t>U</w:t>
      </w:r>
      <w:r w:rsidRPr="003210D6">
        <w:rPr>
          <w:sz w:val="28"/>
          <w:szCs w:val="28"/>
          <w:vertAlign w:val="subscript"/>
        </w:rPr>
        <w:t>3</w:t>
      </w:r>
      <w:r w:rsidRPr="003210D6">
        <w:rPr>
          <w:sz w:val="28"/>
          <w:szCs w:val="28"/>
        </w:rPr>
        <w:t>/</w:t>
      </w:r>
      <w:r w:rsidRPr="003210D6">
        <w:rPr>
          <w:i/>
          <w:iCs/>
          <w:sz w:val="28"/>
          <w:szCs w:val="28"/>
        </w:rPr>
        <w:t>Z</w:t>
      </w:r>
      <w:r w:rsidRPr="003210D6">
        <w:rPr>
          <w:sz w:val="28"/>
          <w:szCs w:val="28"/>
          <w:vertAlign w:val="subscript"/>
        </w:rPr>
        <w:t>3</w:t>
      </w:r>
      <w:r w:rsidRPr="003210D6">
        <w:rPr>
          <w:sz w:val="28"/>
          <w:szCs w:val="28"/>
        </w:rPr>
        <w:t xml:space="preserve"> = 5</w:t>
      </w:r>
      <w:r w:rsidRPr="003210D6">
        <w:rPr>
          <w:i/>
          <w:iCs/>
          <w:sz w:val="28"/>
          <w:szCs w:val="28"/>
        </w:rPr>
        <w:t xml:space="preserve">e </w:t>
      </w:r>
      <w:r w:rsidRPr="003210D6">
        <w:rPr>
          <w:i/>
          <w:iCs/>
          <w:sz w:val="28"/>
          <w:szCs w:val="28"/>
          <w:vertAlign w:val="superscript"/>
        </w:rPr>
        <w:t>j</w:t>
      </w:r>
      <w:r w:rsidRPr="003210D6">
        <w:rPr>
          <w:sz w:val="28"/>
          <w:szCs w:val="28"/>
          <w:vertAlign w:val="superscript"/>
        </w:rPr>
        <w:t>45˚</w:t>
      </w:r>
      <w:r w:rsidRPr="003210D6">
        <w:rPr>
          <w:sz w:val="28"/>
          <w:szCs w:val="28"/>
        </w:rPr>
        <w:t>/(2+</w:t>
      </w:r>
      <w:r w:rsidRPr="003210D6">
        <w:rPr>
          <w:i/>
          <w:iCs/>
          <w:sz w:val="28"/>
          <w:szCs w:val="28"/>
        </w:rPr>
        <w:t>j</w:t>
      </w:r>
      <w:r w:rsidRPr="003210D6">
        <w:rPr>
          <w:sz w:val="28"/>
          <w:szCs w:val="28"/>
        </w:rPr>
        <w:t>9) = 0,54</w:t>
      </w:r>
      <w:r w:rsidRPr="003210D6">
        <w:rPr>
          <w:i/>
          <w:iCs/>
          <w:sz w:val="28"/>
          <w:szCs w:val="28"/>
        </w:rPr>
        <w:t>e</w:t>
      </w:r>
      <w:r w:rsidRPr="003210D6">
        <w:rPr>
          <w:i/>
          <w:iCs/>
          <w:sz w:val="28"/>
          <w:szCs w:val="28"/>
          <w:vertAlign w:val="superscript"/>
        </w:rPr>
        <w:t>_j</w:t>
      </w:r>
      <w:r w:rsidRPr="003210D6">
        <w:rPr>
          <w:sz w:val="28"/>
          <w:szCs w:val="28"/>
          <w:vertAlign w:val="superscript"/>
        </w:rPr>
        <w:t>32.4˚</w:t>
      </w:r>
      <w:r w:rsidRPr="003210D6">
        <w:rPr>
          <w:sz w:val="28"/>
          <w:szCs w:val="28"/>
        </w:rPr>
        <w:t>А.</w:t>
      </w:r>
    </w:p>
    <w:p w:rsidR="00C758C1" w:rsidRPr="003210D6" w:rsidRDefault="00C758C1" w:rsidP="00C758C1">
      <w:pPr>
        <w:autoSpaceDE w:val="0"/>
        <w:autoSpaceDN w:val="0"/>
        <w:adjustRightInd w:val="0"/>
        <w:spacing w:line="360" w:lineRule="auto"/>
        <w:jc w:val="both"/>
        <w:rPr>
          <w:sz w:val="28"/>
          <w:szCs w:val="28"/>
        </w:rPr>
      </w:pPr>
      <w:r w:rsidRPr="003210D6">
        <w:rPr>
          <w:sz w:val="28"/>
          <w:szCs w:val="28"/>
        </w:rPr>
        <w:t>Набутихкомплекснихзначеньскладових спектру струмівможнапредставитипорядФур’є у вигляді:</w:t>
      </w:r>
    </w:p>
    <w:p w:rsidR="00C758C1" w:rsidRPr="001C2EC0" w:rsidRDefault="00C758C1" w:rsidP="00C758C1">
      <w:pPr>
        <w:autoSpaceDE w:val="0"/>
        <w:autoSpaceDN w:val="0"/>
        <w:adjustRightInd w:val="0"/>
        <w:spacing w:line="360" w:lineRule="auto"/>
        <w:jc w:val="center"/>
        <w:rPr>
          <w:sz w:val="28"/>
          <w:szCs w:val="28"/>
          <w:lang w:val="en-US"/>
        </w:rPr>
      </w:pPr>
      <w:r w:rsidRPr="003210D6">
        <w:rPr>
          <w:i/>
          <w:iCs/>
          <w:sz w:val="28"/>
          <w:szCs w:val="28"/>
          <w:lang w:val="en-US"/>
        </w:rPr>
        <w:t>i</w:t>
      </w:r>
      <w:r w:rsidRPr="003210D6">
        <w:rPr>
          <w:sz w:val="28"/>
          <w:szCs w:val="28"/>
          <w:lang w:val="en-US"/>
        </w:rPr>
        <w:t xml:space="preserve"> = 0,5+1,78sin(1000</w:t>
      </w:r>
      <w:r w:rsidRPr="003210D6">
        <w:rPr>
          <w:i/>
          <w:iCs/>
          <w:sz w:val="28"/>
          <w:szCs w:val="28"/>
          <w:lang w:val="en-US"/>
        </w:rPr>
        <w:t>t</w:t>
      </w:r>
      <w:r w:rsidRPr="001C2EC0">
        <w:rPr>
          <w:i/>
          <w:iCs/>
          <w:sz w:val="28"/>
          <w:szCs w:val="28"/>
          <w:lang w:val="en-US"/>
        </w:rPr>
        <w:t>-</w:t>
      </w:r>
      <w:r w:rsidRPr="003210D6">
        <w:rPr>
          <w:sz w:val="28"/>
          <w:szCs w:val="28"/>
          <w:lang w:val="en-US"/>
        </w:rPr>
        <w:t>3.4</w:t>
      </w:r>
      <w:r w:rsidRPr="001C2EC0">
        <w:rPr>
          <w:sz w:val="28"/>
          <w:szCs w:val="28"/>
          <w:lang w:val="en-US"/>
        </w:rPr>
        <w:t>˚</w:t>
      </w:r>
      <w:r w:rsidRPr="003210D6">
        <w:rPr>
          <w:sz w:val="28"/>
          <w:szCs w:val="28"/>
          <w:lang w:val="en-US"/>
        </w:rPr>
        <w:t xml:space="preserve"> )+0,54sin(1000</w:t>
      </w:r>
      <w:r w:rsidRPr="003210D6">
        <w:rPr>
          <w:i/>
          <w:iCs/>
          <w:sz w:val="28"/>
          <w:szCs w:val="28"/>
          <w:lang w:val="en-US"/>
        </w:rPr>
        <w:t>t</w:t>
      </w:r>
      <w:r w:rsidRPr="001C2EC0">
        <w:rPr>
          <w:i/>
          <w:iCs/>
          <w:sz w:val="28"/>
          <w:szCs w:val="28"/>
          <w:lang w:val="en-US"/>
        </w:rPr>
        <w:t>-</w:t>
      </w:r>
      <w:r w:rsidRPr="003210D6">
        <w:rPr>
          <w:sz w:val="28"/>
          <w:szCs w:val="28"/>
          <w:lang w:val="en-US"/>
        </w:rPr>
        <w:t>32,4</w:t>
      </w:r>
      <w:r w:rsidRPr="001C2EC0">
        <w:rPr>
          <w:sz w:val="28"/>
          <w:szCs w:val="28"/>
          <w:lang w:val="en-US"/>
        </w:rPr>
        <w:t>˚</w:t>
      </w:r>
      <w:r w:rsidRPr="003210D6">
        <w:rPr>
          <w:sz w:val="28"/>
          <w:szCs w:val="28"/>
          <w:lang w:val="en-US"/>
        </w:rPr>
        <w:t xml:space="preserve"> ), </w:t>
      </w:r>
      <w:r w:rsidRPr="003210D6">
        <w:rPr>
          <w:sz w:val="28"/>
          <w:szCs w:val="28"/>
        </w:rPr>
        <w:t>А</w:t>
      </w:r>
      <w:r w:rsidRPr="003210D6">
        <w:rPr>
          <w:sz w:val="28"/>
          <w:szCs w:val="28"/>
          <w:lang w:val="en-US"/>
        </w:rPr>
        <w:t>.</w:t>
      </w:r>
    </w:p>
    <w:p w:rsidR="00C758C1" w:rsidRPr="003210D6" w:rsidRDefault="00C758C1" w:rsidP="00C758C1">
      <w:pPr>
        <w:autoSpaceDE w:val="0"/>
        <w:autoSpaceDN w:val="0"/>
        <w:adjustRightInd w:val="0"/>
        <w:spacing w:line="360" w:lineRule="auto"/>
        <w:jc w:val="both"/>
        <w:rPr>
          <w:sz w:val="28"/>
          <w:szCs w:val="28"/>
        </w:rPr>
      </w:pPr>
      <w:r w:rsidRPr="003210D6">
        <w:rPr>
          <w:sz w:val="28"/>
          <w:szCs w:val="28"/>
        </w:rPr>
        <w:t>Теперможнавизначитиактивнупотужність в ланцюзі як:</w:t>
      </w:r>
    </w:p>
    <w:p w:rsidR="00C758C1" w:rsidRPr="003210D6" w:rsidRDefault="00C758C1" w:rsidP="00C758C1">
      <w:pPr>
        <w:autoSpaceDE w:val="0"/>
        <w:autoSpaceDN w:val="0"/>
        <w:adjustRightInd w:val="0"/>
        <w:spacing w:line="360" w:lineRule="auto"/>
        <w:jc w:val="center"/>
        <w:rPr>
          <w:sz w:val="28"/>
          <w:szCs w:val="28"/>
        </w:rPr>
      </w:pPr>
      <w:r w:rsidRPr="00CA7801">
        <w:rPr>
          <w:position w:val="-56"/>
        </w:rPr>
        <w:object w:dxaOrig="7720" w:dyaOrig="1240">
          <v:shape id="_x0000_i1036" type="#_x0000_t75" style="width:406.5pt;height:65.25pt" o:ole="">
            <v:imagedata r:id="rId46" o:title=""/>
          </v:shape>
          <o:OLEObject Type="Embed" ProgID="Equation.DSMT4" ShapeID="_x0000_i1036" DrawAspect="Content" ObjectID="_1716699201" r:id="rId47"/>
        </w:object>
      </w:r>
    </w:p>
    <w:p w:rsidR="00C758C1" w:rsidRPr="003210D6" w:rsidRDefault="00C758C1" w:rsidP="00C758C1">
      <w:pPr>
        <w:shd w:val="clear" w:color="auto" w:fill="FFFFFF"/>
        <w:autoSpaceDE w:val="0"/>
        <w:autoSpaceDN w:val="0"/>
        <w:adjustRightInd w:val="0"/>
        <w:spacing w:line="360" w:lineRule="auto"/>
        <w:ind w:firstLine="708"/>
        <w:jc w:val="both"/>
        <w:rPr>
          <w:sz w:val="28"/>
          <w:szCs w:val="28"/>
        </w:rPr>
      </w:pPr>
      <w:r w:rsidRPr="003210D6">
        <w:rPr>
          <w:sz w:val="28"/>
          <w:szCs w:val="28"/>
        </w:rPr>
        <w:t>Для оцінкиформикривихнесинусоїдальнихструмів і напругивикористовуютькоефіцієнтиформи</w:t>
      </w:r>
      <w:r w:rsidRPr="003210D6">
        <w:rPr>
          <w:i/>
          <w:iCs/>
          <w:sz w:val="28"/>
          <w:szCs w:val="28"/>
        </w:rPr>
        <w:t>k</w:t>
      </w:r>
      <w:r w:rsidRPr="003210D6">
        <w:rPr>
          <w:i/>
          <w:iCs/>
          <w:sz w:val="28"/>
          <w:szCs w:val="28"/>
          <w:vertAlign w:val="subscript"/>
        </w:rPr>
        <w:t>f</w:t>
      </w:r>
      <w:r w:rsidRPr="003210D6">
        <w:rPr>
          <w:sz w:val="28"/>
          <w:szCs w:val="28"/>
        </w:rPr>
        <w:t>, амплітуди</w:t>
      </w:r>
      <w:r w:rsidRPr="003210D6">
        <w:rPr>
          <w:i/>
          <w:iCs/>
          <w:sz w:val="28"/>
          <w:szCs w:val="28"/>
        </w:rPr>
        <w:t>k</w:t>
      </w:r>
      <w:r w:rsidRPr="003210D6">
        <w:rPr>
          <w:i/>
          <w:iCs/>
          <w:sz w:val="28"/>
          <w:szCs w:val="28"/>
          <w:vertAlign w:val="subscript"/>
        </w:rPr>
        <w:t>А</w:t>
      </w:r>
      <w:r w:rsidRPr="003210D6">
        <w:rPr>
          <w:sz w:val="28"/>
          <w:szCs w:val="28"/>
        </w:rPr>
        <w:t>,  спотворень</w:t>
      </w:r>
      <w:r w:rsidRPr="003210D6">
        <w:rPr>
          <w:i/>
          <w:iCs/>
          <w:sz w:val="28"/>
          <w:szCs w:val="28"/>
        </w:rPr>
        <w:t>k</w:t>
      </w:r>
      <w:r w:rsidRPr="003210D6">
        <w:rPr>
          <w:i/>
          <w:iCs/>
          <w:sz w:val="28"/>
          <w:szCs w:val="28"/>
          <w:vertAlign w:val="subscript"/>
        </w:rPr>
        <w:t>d</w:t>
      </w:r>
      <w:r w:rsidRPr="003210D6">
        <w:rPr>
          <w:sz w:val="28"/>
          <w:szCs w:val="28"/>
        </w:rPr>
        <w:t xml:space="preserve">, </w:t>
      </w:r>
      <w:r w:rsidRPr="003210D6">
        <w:rPr>
          <w:spacing w:val="-4"/>
          <w:sz w:val="28"/>
          <w:szCs w:val="28"/>
        </w:rPr>
        <w:t>середньогозначення</w:t>
      </w:r>
      <w:r w:rsidRPr="003210D6">
        <w:rPr>
          <w:i/>
          <w:iCs/>
          <w:sz w:val="28"/>
          <w:szCs w:val="28"/>
        </w:rPr>
        <w:t>k</w:t>
      </w:r>
      <w:r w:rsidRPr="003210D6">
        <w:rPr>
          <w:i/>
          <w:iCs/>
          <w:sz w:val="28"/>
          <w:szCs w:val="28"/>
          <w:vertAlign w:val="subscript"/>
        </w:rPr>
        <w:t>ср</w:t>
      </w:r>
      <w:r w:rsidRPr="003210D6">
        <w:rPr>
          <w:i/>
          <w:iCs/>
          <w:sz w:val="28"/>
          <w:szCs w:val="28"/>
        </w:rPr>
        <w:t xml:space="preserve">, </w:t>
      </w:r>
      <w:r w:rsidRPr="003210D6">
        <w:rPr>
          <w:sz w:val="28"/>
          <w:szCs w:val="28"/>
        </w:rPr>
        <w:t>гармонік</w:t>
      </w:r>
      <w:r w:rsidRPr="003210D6">
        <w:rPr>
          <w:i/>
          <w:iCs/>
          <w:sz w:val="28"/>
          <w:szCs w:val="28"/>
        </w:rPr>
        <w:t>k</w:t>
      </w:r>
      <w:r w:rsidRPr="003210D6">
        <w:rPr>
          <w:i/>
          <w:iCs/>
          <w:sz w:val="28"/>
          <w:szCs w:val="28"/>
          <w:vertAlign w:val="subscript"/>
          <w:lang w:val="en-US"/>
        </w:rPr>
        <w:t>THD</w:t>
      </w:r>
      <w:r w:rsidRPr="003210D6">
        <w:rPr>
          <w:i/>
          <w:iCs/>
          <w:sz w:val="28"/>
          <w:szCs w:val="28"/>
        </w:rPr>
        <w:t>.</w:t>
      </w:r>
    </w:p>
    <w:p w:rsidR="00C758C1" w:rsidRPr="003210D6" w:rsidRDefault="00C758C1" w:rsidP="00C758C1">
      <w:pPr>
        <w:shd w:val="clear" w:color="auto" w:fill="FFFFFF"/>
        <w:autoSpaceDE w:val="0"/>
        <w:autoSpaceDN w:val="0"/>
        <w:adjustRightInd w:val="0"/>
        <w:spacing w:line="360" w:lineRule="auto"/>
        <w:ind w:firstLine="708"/>
        <w:jc w:val="both"/>
        <w:rPr>
          <w:sz w:val="28"/>
          <w:szCs w:val="28"/>
        </w:rPr>
      </w:pPr>
      <w:r w:rsidRPr="003210D6">
        <w:rPr>
          <w:sz w:val="28"/>
          <w:szCs w:val="28"/>
        </w:rPr>
        <w:t>Коефіцієнтомформи - відношеннядіючогозначення до середнього, узятого за періодпозитивноїпівхвилі, тобто:</w:t>
      </w:r>
    </w:p>
    <w:p w:rsidR="00C758C1" w:rsidRPr="003210D6" w:rsidRDefault="00C758C1" w:rsidP="00C758C1">
      <w:pPr>
        <w:autoSpaceDE w:val="0"/>
        <w:autoSpaceDN w:val="0"/>
        <w:adjustRightInd w:val="0"/>
        <w:spacing w:line="360" w:lineRule="auto"/>
        <w:jc w:val="center"/>
        <w:rPr>
          <w:sz w:val="28"/>
          <w:szCs w:val="28"/>
        </w:rPr>
      </w:pPr>
      <w:r w:rsidRPr="00CA7801">
        <w:rPr>
          <w:position w:val="-66"/>
        </w:rPr>
        <w:object w:dxaOrig="2140" w:dyaOrig="1500">
          <v:shape id="_x0000_i1037" type="#_x0000_t75" style="width:128.25pt;height:90.75pt" o:ole="">
            <v:imagedata r:id="rId48" o:title=""/>
          </v:shape>
          <o:OLEObject Type="Embed" ProgID="Equation.DSMT4" ShapeID="_x0000_i1037" DrawAspect="Content" ObjectID="_1716699202" r:id="rId49"/>
        </w:object>
      </w:r>
    </w:p>
    <w:p w:rsidR="00C758C1" w:rsidRPr="003210D6" w:rsidRDefault="00C758C1" w:rsidP="00C758C1">
      <w:pPr>
        <w:autoSpaceDE w:val="0"/>
        <w:autoSpaceDN w:val="0"/>
        <w:adjustRightInd w:val="0"/>
        <w:spacing w:line="360" w:lineRule="auto"/>
        <w:ind w:firstLine="708"/>
        <w:jc w:val="both"/>
        <w:rPr>
          <w:sz w:val="28"/>
          <w:szCs w:val="28"/>
        </w:rPr>
      </w:pPr>
      <w:r w:rsidRPr="003210D6">
        <w:rPr>
          <w:sz w:val="28"/>
          <w:szCs w:val="28"/>
        </w:rPr>
        <w:t xml:space="preserve">Для синусоїдальних величин </w:t>
      </w:r>
      <w:r w:rsidRPr="003210D6">
        <w:rPr>
          <w:i/>
          <w:iCs/>
          <w:sz w:val="28"/>
          <w:szCs w:val="28"/>
        </w:rPr>
        <w:t>k</w:t>
      </w:r>
      <w:r w:rsidRPr="003210D6">
        <w:rPr>
          <w:i/>
          <w:iCs/>
          <w:sz w:val="28"/>
          <w:szCs w:val="28"/>
          <w:vertAlign w:val="subscript"/>
        </w:rPr>
        <w:t>f</w:t>
      </w:r>
      <w:r w:rsidRPr="003210D6">
        <w:rPr>
          <w:sz w:val="28"/>
          <w:szCs w:val="28"/>
        </w:rPr>
        <w:t>≈ 1.11.</w:t>
      </w:r>
    </w:p>
    <w:p w:rsidR="00C758C1" w:rsidRPr="003210D6" w:rsidRDefault="00C758C1" w:rsidP="00C758C1">
      <w:pPr>
        <w:autoSpaceDE w:val="0"/>
        <w:autoSpaceDN w:val="0"/>
        <w:adjustRightInd w:val="0"/>
        <w:spacing w:line="360" w:lineRule="auto"/>
        <w:ind w:firstLine="708"/>
        <w:jc w:val="both"/>
        <w:rPr>
          <w:sz w:val="28"/>
          <w:szCs w:val="28"/>
        </w:rPr>
      </w:pPr>
      <w:r w:rsidRPr="003210D6">
        <w:rPr>
          <w:sz w:val="28"/>
          <w:szCs w:val="28"/>
        </w:rPr>
        <w:t>Коефіцієнтомамплітуди - відношенняамплітудногозначення до діючого</w:t>
      </w:r>
    </w:p>
    <w:p w:rsidR="00C758C1" w:rsidRPr="003210D6" w:rsidRDefault="00C758C1" w:rsidP="00C758C1">
      <w:pPr>
        <w:autoSpaceDE w:val="0"/>
        <w:autoSpaceDN w:val="0"/>
        <w:adjustRightInd w:val="0"/>
        <w:spacing w:line="360" w:lineRule="auto"/>
        <w:jc w:val="both"/>
        <w:rPr>
          <w:sz w:val="28"/>
          <w:szCs w:val="28"/>
        </w:rPr>
      </w:pPr>
      <w:r w:rsidRPr="003210D6">
        <w:rPr>
          <w:i/>
          <w:iCs/>
          <w:sz w:val="28"/>
          <w:szCs w:val="28"/>
        </w:rPr>
        <w:t>K</w:t>
      </w:r>
      <w:r w:rsidRPr="003210D6">
        <w:rPr>
          <w:i/>
          <w:iCs/>
          <w:sz w:val="28"/>
          <w:szCs w:val="28"/>
          <w:vertAlign w:val="subscript"/>
        </w:rPr>
        <w:t>А</w:t>
      </w:r>
      <w:r w:rsidRPr="003210D6">
        <w:rPr>
          <w:sz w:val="28"/>
          <w:szCs w:val="28"/>
        </w:rPr>
        <w:t xml:space="preserve"> = </w:t>
      </w:r>
      <w:r w:rsidRPr="003210D6">
        <w:rPr>
          <w:i/>
          <w:iCs/>
          <w:sz w:val="28"/>
          <w:szCs w:val="28"/>
        </w:rPr>
        <w:t>Um/</w:t>
      </w:r>
      <w:r w:rsidRPr="003210D6">
        <w:rPr>
          <w:i/>
          <w:iCs/>
          <w:sz w:val="28"/>
          <w:szCs w:val="28"/>
          <w:lang w:val="en-US"/>
        </w:rPr>
        <w:t>U</w:t>
      </w:r>
      <w:r w:rsidRPr="003210D6">
        <w:rPr>
          <w:sz w:val="28"/>
          <w:szCs w:val="28"/>
        </w:rPr>
        <w:t>. Для синусоїдицезначеннярівне 1,414.</w:t>
      </w:r>
    </w:p>
    <w:p w:rsidR="00C758C1" w:rsidRPr="003210D6" w:rsidRDefault="00C758C1" w:rsidP="00C758C1">
      <w:pPr>
        <w:autoSpaceDE w:val="0"/>
        <w:autoSpaceDN w:val="0"/>
        <w:adjustRightInd w:val="0"/>
        <w:spacing w:line="360" w:lineRule="auto"/>
        <w:ind w:firstLine="708"/>
        <w:jc w:val="both"/>
        <w:rPr>
          <w:sz w:val="28"/>
          <w:szCs w:val="28"/>
        </w:rPr>
      </w:pPr>
      <w:r w:rsidRPr="003210D6">
        <w:rPr>
          <w:sz w:val="28"/>
          <w:szCs w:val="28"/>
        </w:rPr>
        <w:t>Коефіцієнтспотворень  -відношеннядіючогозначенняосновноїгармоніки до діючогозначеннявсього спектру, тобто</w:t>
      </w:r>
      <w:r w:rsidRPr="003210D6">
        <w:rPr>
          <w:i/>
          <w:iCs/>
          <w:sz w:val="28"/>
          <w:szCs w:val="28"/>
        </w:rPr>
        <w:t>k</w:t>
      </w:r>
      <w:r w:rsidRPr="003210D6">
        <w:rPr>
          <w:i/>
          <w:iCs/>
          <w:sz w:val="28"/>
          <w:szCs w:val="28"/>
          <w:vertAlign w:val="subscript"/>
        </w:rPr>
        <w:t>d</w:t>
      </w:r>
      <w:r w:rsidRPr="003210D6">
        <w:rPr>
          <w:sz w:val="28"/>
          <w:szCs w:val="28"/>
        </w:rPr>
        <w:t xml:space="preserve"> = </w:t>
      </w:r>
      <w:r w:rsidRPr="003210D6">
        <w:rPr>
          <w:i/>
          <w:iCs/>
          <w:sz w:val="28"/>
          <w:szCs w:val="28"/>
        </w:rPr>
        <w:t>I</w:t>
      </w:r>
      <w:r w:rsidRPr="003210D6">
        <w:rPr>
          <w:i/>
          <w:iCs/>
          <w:sz w:val="28"/>
          <w:szCs w:val="28"/>
          <w:vertAlign w:val="subscript"/>
        </w:rPr>
        <w:t>1</w:t>
      </w:r>
      <w:r w:rsidRPr="003210D6">
        <w:rPr>
          <w:i/>
          <w:iCs/>
          <w:sz w:val="28"/>
          <w:szCs w:val="28"/>
        </w:rPr>
        <w:t>/</w:t>
      </w:r>
      <w:r w:rsidRPr="003210D6">
        <w:rPr>
          <w:i/>
          <w:iCs/>
          <w:sz w:val="28"/>
          <w:szCs w:val="28"/>
          <w:lang w:val="en-US"/>
        </w:rPr>
        <w:t>I</w:t>
      </w:r>
      <w:r w:rsidRPr="003210D6">
        <w:rPr>
          <w:sz w:val="28"/>
          <w:szCs w:val="28"/>
        </w:rPr>
        <w:t>. Для синусоїди</w:t>
      </w:r>
      <w:r w:rsidRPr="003210D6">
        <w:rPr>
          <w:i/>
          <w:iCs/>
          <w:sz w:val="28"/>
          <w:szCs w:val="28"/>
        </w:rPr>
        <w:t>k</w:t>
      </w:r>
      <w:r w:rsidRPr="003210D6">
        <w:rPr>
          <w:i/>
          <w:iCs/>
          <w:sz w:val="28"/>
          <w:szCs w:val="28"/>
          <w:vertAlign w:val="subscript"/>
          <w:lang w:val="en-US"/>
        </w:rPr>
        <w:t>d</w:t>
      </w:r>
      <w:r w:rsidRPr="003210D6">
        <w:rPr>
          <w:sz w:val="28"/>
          <w:szCs w:val="28"/>
        </w:rPr>
        <w:t xml:space="preserve"> = </w:t>
      </w:r>
      <w:r w:rsidRPr="003210D6">
        <w:rPr>
          <w:i/>
          <w:iCs/>
          <w:sz w:val="28"/>
          <w:szCs w:val="28"/>
        </w:rPr>
        <w:t>1.</w:t>
      </w:r>
    </w:p>
    <w:p w:rsidR="00C758C1" w:rsidRPr="003210D6" w:rsidRDefault="00C758C1" w:rsidP="00C758C1">
      <w:pPr>
        <w:autoSpaceDE w:val="0"/>
        <w:autoSpaceDN w:val="0"/>
        <w:adjustRightInd w:val="0"/>
        <w:spacing w:line="360" w:lineRule="auto"/>
        <w:jc w:val="center"/>
        <w:rPr>
          <w:sz w:val="28"/>
          <w:szCs w:val="28"/>
        </w:rPr>
      </w:pPr>
      <w:r w:rsidRPr="00CA7801">
        <w:rPr>
          <w:position w:val="-36"/>
        </w:rPr>
        <w:object w:dxaOrig="2960" w:dyaOrig="740">
          <v:shape id="_x0000_i1038" type="#_x0000_t75" style="width:174pt;height:44.25pt" o:ole="">
            <v:imagedata r:id="rId50" o:title=""/>
          </v:shape>
          <o:OLEObject Type="Embed" ProgID="Equation.DSMT4" ShapeID="_x0000_i1038" DrawAspect="Content" ObjectID="_1716699203" r:id="rId51"/>
        </w:object>
      </w:r>
    </w:p>
    <w:p w:rsidR="00C758C1" w:rsidRPr="000B34D8" w:rsidRDefault="00C758C1" w:rsidP="00C758C1">
      <w:pPr>
        <w:autoSpaceDE w:val="0"/>
        <w:autoSpaceDN w:val="0"/>
        <w:adjustRightInd w:val="0"/>
        <w:spacing w:line="360" w:lineRule="auto"/>
        <w:ind w:firstLine="708"/>
        <w:jc w:val="both"/>
        <w:rPr>
          <w:sz w:val="28"/>
          <w:szCs w:val="28"/>
        </w:rPr>
      </w:pPr>
      <w:r w:rsidRPr="003210D6">
        <w:rPr>
          <w:spacing w:val="-2"/>
          <w:sz w:val="28"/>
          <w:szCs w:val="28"/>
        </w:rPr>
        <w:t>Середнєзначеннянесинусоїдального струму за півперіодзалежитьвідпочаткових фаз гармонік, щостановлять</w:t>
      </w:r>
      <w:r w:rsidRPr="003210D6">
        <w:rPr>
          <w:spacing w:val="-3"/>
          <w:sz w:val="28"/>
          <w:szCs w:val="28"/>
        </w:rPr>
        <w:t>, не залежитьвіднаявності і величинипарнихгармонік і рівне</w:t>
      </w:r>
      <w:r w:rsidRPr="003210D6">
        <w:rPr>
          <w:spacing w:val="3"/>
          <w:sz w:val="28"/>
          <w:szCs w:val="28"/>
        </w:rPr>
        <w:t>сумісередніхзначеньструміввсіхнепарнихгармонік з урахуваннямїх фаз у вигляді:</w:t>
      </w:r>
    </w:p>
    <w:p w:rsidR="00C758C1" w:rsidRPr="003210D6" w:rsidRDefault="00C758C1" w:rsidP="00C758C1">
      <w:pPr>
        <w:autoSpaceDE w:val="0"/>
        <w:autoSpaceDN w:val="0"/>
        <w:adjustRightInd w:val="0"/>
        <w:spacing w:line="360" w:lineRule="auto"/>
        <w:jc w:val="center"/>
        <w:rPr>
          <w:sz w:val="28"/>
          <w:szCs w:val="28"/>
        </w:rPr>
      </w:pPr>
      <w:r w:rsidRPr="00CA7801">
        <w:rPr>
          <w:position w:val="-46"/>
        </w:rPr>
        <w:object w:dxaOrig="5020" w:dyaOrig="1040">
          <v:shape id="_x0000_i1039" type="#_x0000_t75" style="width:272.25pt;height:56.25pt" o:ole="">
            <v:imagedata r:id="rId52" o:title=""/>
          </v:shape>
          <o:OLEObject Type="Embed" ProgID="Equation.DSMT4" ShapeID="_x0000_i1039" DrawAspect="Content" ObjectID="_1716699204" r:id="rId53"/>
        </w:object>
      </w:r>
    </w:p>
    <w:p w:rsidR="00C758C1" w:rsidRPr="003210D6" w:rsidRDefault="00C758C1" w:rsidP="00C758C1">
      <w:pPr>
        <w:widowControl w:val="0"/>
        <w:shd w:val="clear" w:color="auto" w:fill="FFFFFF"/>
        <w:tabs>
          <w:tab w:val="left" w:pos="557"/>
        </w:tabs>
        <w:autoSpaceDE w:val="0"/>
        <w:autoSpaceDN w:val="0"/>
        <w:adjustRightInd w:val="0"/>
        <w:spacing w:line="360" w:lineRule="auto"/>
        <w:jc w:val="both"/>
        <w:rPr>
          <w:sz w:val="28"/>
          <w:szCs w:val="28"/>
        </w:rPr>
      </w:pPr>
      <w:r w:rsidRPr="003210D6">
        <w:rPr>
          <w:spacing w:val="-3"/>
          <w:sz w:val="28"/>
          <w:szCs w:val="28"/>
        </w:rPr>
        <w:tab/>
        <w:t>Середнєзначеннянесинусоїдального струму за періодрівне</w:t>
      </w:r>
      <w:r w:rsidRPr="003210D6">
        <w:rPr>
          <w:spacing w:val="-1"/>
          <w:sz w:val="28"/>
          <w:szCs w:val="28"/>
        </w:rPr>
        <w:t>постійнійскладовій.</w:t>
      </w:r>
    </w:p>
    <w:p w:rsidR="00C758C1" w:rsidRPr="003210D6" w:rsidRDefault="00C758C1" w:rsidP="00C758C1">
      <w:pPr>
        <w:autoSpaceDE w:val="0"/>
        <w:autoSpaceDN w:val="0"/>
        <w:adjustRightInd w:val="0"/>
        <w:spacing w:line="360" w:lineRule="auto"/>
        <w:jc w:val="both"/>
        <w:rPr>
          <w:sz w:val="28"/>
          <w:szCs w:val="28"/>
        </w:rPr>
      </w:pPr>
      <w:r w:rsidRPr="003210D6">
        <w:rPr>
          <w:sz w:val="28"/>
          <w:szCs w:val="28"/>
        </w:rPr>
        <w:lastRenderedPageBreak/>
        <w:tab/>
        <w:t xml:space="preserve">Коефіцієнтгармонікабонесинусоїдальності - відношеннядіючогозначеннявищихгармонік до діючогозначенняосновноїгармоніки, </w:t>
      </w:r>
      <w:r w:rsidRPr="003210D6">
        <w:rPr>
          <w:i/>
          <w:iCs/>
          <w:sz w:val="28"/>
          <w:szCs w:val="28"/>
        </w:rPr>
        <w:t>k</w:t>
      </w:r>
      <w:r w:rsidRPr="003210D6">
        <w:rPr>
          <w:i/>
          <w:iCs/>
          <w:sz w:val="28"/>
          <w:szCs w:val="28"/>
          <w:vertAlign w:val="subscript"/>
          <w:lang w:val="en-US"/>
        </w:rPr>
        <w:t>THD</w:t>
      </w:r>
      <w:r w:rsidRPr="003210D6">
        <w:rPr>
          <w:sz w:val="28"/>
          <w:szCs w:val="28"/>
        </w:rPr>
        <w:t xml:space="preserve">  длясинусоїди</w:t>
      </w:r>
      <w:r w:rsidR="00F22F8D">
        <w:rPr>
          <w:sz w:val="28"/>
          <w:szCs w:val="28"/>
          <w:lang w:val="uk-UA"/>
        </w:rPr>
        <w:t>до</w:t>
      </w:r>
      <w:r w:rsidRPr="003210D6">
        <w:rPr>
          <w:sz w:val="28"/>
          <w:szCs w:val="28"/>
        </w:rPr>
        <w:t>рівн</w:t>
      </w:r>
      <w:r w:rsidR="00F22F8D">
        <w:rPr>
          <w:sz w:val="28"/>
          <w:szCs w:val="28"/>
          <w:lang w:val="uk-UA"/>
        </w:rPr>
        <w:t>ює</w:t>
      </w:r>
      <w:r w:rsidRPr="003210D6">
        <w:rPr>
          <w:sz w:val="28"/>
          <w:szCs w:val="28"/>
        </w:rPr>
        <w:t xml:space="preserve"> нулю.</w:t>
      </w:r>
    </w:p>
    <w:p w:rsidR="00C758C1" w:rsidRDefault="00C758C1" w:rsidP="00C758C1">
      <w:pPr>
        <w:spacing w:line="360" w:lineRule="auto"/>
        <w:ind w:firstLine="708"/>
        <w:jc w:val="center"/>
        <w:rPr>
          <w:sz w:val="28"/>
          <w:szCs w:val="28"/>
          <w:lang w:val="en-US"/>
        </w:rPr>
      </w:pPr>
      <w:r w:rsidRPr="00CA7801">
        <w:rPr>
          <w:position w:val="-30"/>
        </w:rPr>
        <w:object w:dxaOrig="2140" w:dyaOrig="780">
          <v:shape id="_x0000_i1040" type="#_x0000_t75" style="width:129.75pt;height:48pt" o:ole="">
            <v:imagedata r:id="rId54" o:title=""/>
          </v:shape>
          <o:OLEObject Type="Embed" ProgID="Equation.DSMT4" ShapeID="_x0000_i1040" DrawAspect="Content" ObjectID="_1716699205" r:id="rId55"/>
        </w:object>
      </w:r>
    </w:p>
    <w:p w:rsidR="00C758C1" w:rsidRPr="003210D6" w:rsidRDefault="00C758C1" w:rsidP="00C758C1">
      <w:pPr>
        <w:spacing w:line="360" w:lineRule="auto"/>
        <w:ind w:firstLine="708"/>
        <w:rPr>
          <w:sz w:val="28"/>
          <w:szCs w:val="28"/>
        </w:rPr>
      </w:pPr>
      <w:r w:rsidRPr="003210D6">
        <w:rPr>
          <w:sz w:val="28"/>
          <w:szCs w:val="28"/>
        </w:rPr>
        <w:t>Оскількиідеальнихсинусоїдальних величин практично не буває, то в техніцііснуєпоняття практично синусоїдальнихкривих. Форма кривоївважається практично синусоїдальною, якщовсіїїординативідрізняютьсявід ординат першоїгармоніки не більш, ніж на 5%. При цьомукількістьконтрольнихточок повинна бути не менше 12.</w:t>
      </w:r>
    </w:p>
    <w:p w:rsidR="00C758C1" w:rsidRDefault="00C758C1" w:rsidP="00C758C1">
      <w:pPr>
        <w:autoSpaceDE w:val="0"/>
        <w:autoSpaceDN w:val="0"/>
        <w:adjustRightInd w:val="0"/>
        <w:spacing w:line="360" w:lineRule="auto"/>
        <w:ind w:firstLine="708"/>
        <w:jc w:val="both"/>
        <w:rPr>
          <w:sz w:val="28"/>
          <w:szCs w:val="28"/>
        </w:rPr>
      </w:pPr>
      <w:r w:rsidRPr="003210D6">
        <w:rPr>
          <w:sz w:val="28"/>
          <w:szCs w:val="28"/>
        </w:rPr>
        <w:t>Приведенівищеаналітичнізалежностідозволяютьвизначитипотужністьспотворень при стендовихвипробовуванняхвентиляторноїустановки</w:t>
      </w:r>
      <w:r w:rsidRPr="00C803CF">
        <w:rPr>
          <w:sz w:val="28"/>
          <w:szCs w:val="28"/>
        </w:rPr>
        <w:t>.</w:t>
      </w:r>
    </w:p>
    <w:p w:rsidR="00C758C1" w:rsidRPr="00CD1DC1" w:rsidRDefault="00C758C1" w:rsidP="00C758C1">
      <w:pPr>
        <w:spacing w:line="312" w:lineRule="auto"/>
        <w:jc w:val="both"/>
        <w:rPr>
          <w:sz w:val="28"/>
          <w:szCs w:val="28"/>
        </w:rPr>
      </w:pPr>
      <w:r w:rsidRPr="00CD1DC1">
        <w:rPr>
          <w:sz w:val="28"/>
          <w:szCs w:val="28"/>
        </w:rPr>
        <w:t>Енергія, споживанаелектроприводом вентилятора, пропорційначастотіобертаннятретьогоступеня, звідсивипливає, що й у процесіуправлінняпродуктивністю при живленні приводного двигунавід ПЧ зниження частота напругивід 50 до 40 Гц, споживанняенергіїзменшуєтьсямайже у два рази. Для економічногоуправліннявентиляторним агрегатом використовується наведена залежністьмасовоївитратиповітрявідпараметрів вентилятора, асинхронного двигуна та термодинамічного стану вологогоповітря. Це формула</w:t>
      </w:r>
    </w:p>
    <w:p w:rsidR="00C758C1" w:rsidRPr="00F034BC" w:rsidRDefault="00C758C1" w:rsidP="00C758C1">
      <w:r>
        <w:rPr>
          <w:noProof/>
        </w:rPr>
        <w:drawing>
          <wp:anchor distT="0" distB="0" distL="114300" distR="114300" simplePos="0" relativeHeight="251629568" behindDoc="0" locked="0" layoutInCell="1" allowOverlap="1">
            <wp:simplePos x="0" y="0"/>
            <wp:positionH relativeFrom="column">
              <wp:posOffset>887730</wp:posOffset>
            </wp:positionH>
            <wp:positionV relativeFrom="paragraph">
              <wp:posOffset>137795</wp:posOffset>
            </wp:positionV>
            <wp:extent cx="4008755" cy="665480"/>
            <wp:effectExtent l="19050" t="0" r="0" b="0"/>
            <wp:wrapTopAndBottom/>
            <wp:docPr id="3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56"/>
                    <a:srcRect l="4419" r="12318"/>
                    <a:stretch>
                      <a:fillRect/>
                    </a:stretch>
                  </pic:blipFill>
                  <pic:spPr bwMode="auto">
                    <a:xfrm>
                      <a:off x="0" y="0"/>
                      <a:ext cx="4008755" cy="665480"/>
                    </a:xfrm>
                    <a:prstGeom prst="rect">
                      <a:avLst/>
                    </a:prstGeom>
                    <a:noFill/>
                    <a:ln w="9525">
                      <a:noFill/>
                      <a:miter lim="800000"/>
                      <a:headEnd/>
                      <a:tailEnd/>
                    </a:ln>
                  </pic:spPr>
                </pic:pic>
              </a:graphicData>
            </a:graphic>
          </wp:anchor>
        </w:drawing>
      </w:r>
    </w:p>
    <w:p w:rsidR="00C758C1" w:rsidRPr="00CD1DC1" w:rsidRDefault="00C758C1" w:rsidP="00C758C1">
      <w:pPr>
        <w:spacing w:line="312" w:lineRule="auto"/>
        <w:jc w:val="both"/>
        <w:rPr>
          <w:sz w:val="28"/>
          <w:szCs w:val="28"/>
        </w:rPr>
      </w:pPr>
      <w:r w:rsidRPr="00CD1DC1">
        <w:rPr>
          <w:sz w:val="28"/>
          <w:szCs w:val="28"/>
        </w:rPr>
        <w:t xml:space="preserve">де  </w:t>
      </w:r>
      <w:r w:rsidRPr="00CD1DC1">
        <w:rPr>
          <w:i/>
          <w:sz w:val="28"/>
          <w:szCs w:val="28"/>
          <w:lang w:val="en-US"/>
        </w:rPr>
        <w:t>ω</w:t>
      </w:r>
      <w:r w:rsidRPr="00CD1DC1">
        <w:rPr>
          <w:i/>
          <w:sz w:val="28"/>
          <w:szCs w:val="28"/>
          <w:vertAlign w:val="subscript"/>
        </w:rPr>
        <w:t>в</w:t>
      </w:r>
      <w:r w:rsidRPr="00CD1DC1">
        <w:rPr>
          <w:sz w:val="28"/>
          <w:szCs w:val="28"/>
        </w:rPr>
        <w:t xml:space="preserve"> — швидкістьобертання ротора двигуна вентилятора; </w:t>
      </w:r>
      <w:r w:rsidRPr="00CD1DC1">
        <w:rPr>
          <w:i/>
          <w:sz w:val="28"/>
          <w:szCs w:val="28"/>
          <w:lang w:val="en-US"/>
        </w:rPr>
        <w:t>ω</w:t>
      </w:r>
      <w:r w:rsidRPr="00CD1DC1">
        <w:rPr>
          <w:i/>
          <w:sz w:val="28"/>
          <w:szCs w:val="28"/>
          <w:vertAlign w:val="subscript"/>
        </w:rPr>
        <w:t>вн</w:t>
      </w:r>
      <w:r w:rsidRPr="00CD1DC1">
        <w:rPr>
          <w:i/>
          <w:sz w:val="28"/>
          <w:szCs w:val="28"/>
        </w:rPr>
        <w:t>-</w:t>
      </w:r>
      <w:r w:rsidRPr="00CD1DC1">
        <w:rPr>
          <w:sz w:val="28"/>
          <w:szCs w:val="28"/>
        </w:rPr>
        <w:t xml:space="preserve">номінальнашвидкістьобертання ротора двигуна; </w:t>
      </w:r>
      <w:r w:rsidRPr="00CD1DC1">
        <w:rPr>
          <w:i/>
          <w:sz w:val="28"/>
          <w:szCs w:val="28"/>
          <w:lang w:val="en-US"/>
        </w:rPr>
        <w:t>U</w:t>
      </w:r>
      <w:r w:rsidRPr="00CD1DC1">
        <w:rPr>
          <w:i/>
          <w:sz w:val="28"/>
          <w:szCs w:val="28"/>
          <w:vertAlign w:val="subscript"/>
        </w:rPr>
        <w:t>1</w:t>
      </w:r>
      <w:r w:rsidRPr="00CD1DC1">
        <w:rPr>
          <w:sz w:val="28"/>
          <w:szCs w:val="28"/>
        </w:rPr>
        <w:t xml:space="preserve"> - напруга на затискачахфазних обмоток статора;  </w:t>
      </w:r>
      <w:r w:rsidRPr="00CD1DC1">
        <w:rPr>
          <w:i/>
          <w:sz w:val="28"/>
          <w:szCs w:val="28"/>
          <w:lang w:val="en-US"/>
        </w:rPr>
        <w:t>f</w:t>
      </w:r>
      <w:r w:rsidRPr="00CD1DC1">
        <w:rPr>
          <w:sz w:val="28"/>
          <w:szCs w:val="28"/>
        </w:rPr>
        <w:t xml:space="preserve">  - частота мережі; </w:t>
      </w:r>
      <w:r w:rsidRPr="00CD1DC1">
        <w:rPr>
          <w:i/>
          <w:sz w:val="28"/>
          <w:szCs w:val="28"/>
        </w:rPr>
        <w:t>Р</w:t>
      </w:r>
      <w:r w:rsidRPr="00CD1DC1">
        <w:rPr>
          <w:sz w:val="28"/>
          <w:szCs w:val="28"/>
        </w:rPr>
        <w:t xml:space="preserve"> -  число пар полюсівдвигуна; </w:t>
      </w:r>
      <w:r w:rsidRPr="00CD1DC1">
        <w:rPr>
          <w:i/>
          <w:sz w:val="28"/>
          <w:szCs w:val="28"/>
          <w:lang w:val="en-US"/>
        </w:rPr>
        <w:t>S</w:t>
      </w:r>
      <w:r w:rsidRPr="00CD1DC1">
        <w:rPr>
          <w:sz w:val="28"/>
          <w:szCs w:val="28"/>
        </w:rPr>
        <w:t xml:space="preserve">-  ковзаннядвигуна; </w:t>
      </w:r>
      <w:r w:rsidRPr="00CD1DC1">
        <w:rPr>
          <w:i/>
          <w:sz w:val="28"/>
          <w:szCs w:val="28"/>
          <w:lang w:val="en-US"/>
        </w:rPr>
        <w:t>R</w:t>
      </w:r>
      <w:r w:rsidRPr="00CD1DC1">
        <w:rPr>
          <w:i/>
          <w:sz w:val="28"/>
          <w:szCs w:val="28"/>
          <w:vertAlign w:val="subscript"/>
        </w:rPr>
        <w:t>1</w:t>
      </w:r>
      <w:r w:rsidRPr="00CD1DC1">
        <w:rPr>
          <w:sz w:val="28"/>
          <w:szCs w:val="28"/>
        </w:rPr>
        <w:t xml:space="preserve"> -  активнийопір статора; </w:t>
      </w:r>
    </w:p>
    <w:p w:rsidR="00C758C1" w:rsidRPr="00CD1DC1" w:rsidRDefault="00C758C1" w:rsidP="00C758C1">
      <w:pPr>
        <w:spacing w:line="312" w:lineRule="auto"/>
        <w:jc w:val="both"/>
        <w:rPr>
          <w:sz w:val="28"/>
          <w:szCs w:val="28"/>
        </w:rPr>
      </w:pPr>
      <w:r w:rsidRPr="00CD1DC1">
        <w:rPr>
          <w:i/>
          <w:sz w:val="28"/>
          <w:szCs w:val="28"/>
        </w:rPr>
        <w:t>Х</w:t>
      </w:r>
      <w:r w:rsidRPr="00CD1DC1">
        <w:rPr>
          <w:i/>
          <w:sz w:val="28"/>
          <w:szCs w:val="28"/>
          <w:vertAlign w:val="subscript"/>
        </w:rPr>
        <w:t>1</w:t>
      </w:r>
      <w:r w:rsidRPr="00CD1DC1">
        <w:rPr>
          <w:sz w:val="28"/>
          <w:szCs w:val="28"/>
        </w:rPr>
        <w:t xml:space="preserve">-  реактивнийопір статора; </w:t>
      </w:r>
      <w:r w:rsidRPr="00CD1DC1">
        <w:rPr>
          <w:i/>
          <w:sz w:val="28"/>
          <w:szCs w:val="28"/>
          <w:lang w:val="en-US"/>
        </w:rPr>
        <w:t>R</w:t>
      </w:r>
      <w:r w:rsidRPr="00CD1DC1">
        <w:rPr>
          <w:i/>
          <w:sz w:val="28"/>
          <w:szCs w:val="28"/>
          <w:vertAlign w:val="subscript"/>
        </w:rPr>
        <w:t>21</w:t>
      </w:r>
      <w:r w:rsidRPr="00CD1DC1">
        <w:rPr>
          <w:sz w:val="28"/>
          <w:szCs w:val="28"/>
        </w:rPr>
        <w:t xml:space="preserve">-  приведений активнийопір ротора; </w:t>
      </w:r>
      <w:r w:rsidRPr="00CD1DC1">
        <w:rPr>
          <w:i/>
          <w:sz w:val="28"/>
          <w:szCs w:val="28"/>
        </w:rPr>
        <w:t>Х</w:t>
      </w:r>
      <w:r w:rsidRPr="00CD1DC1">
        <w:rPr>
          <w:i/>
          <w:sz w:val="28"/>
          <w:szCs w:val="28"/>
          <w:vertAlign w:val="subscript"/>
        </w:rPr>
        <w:t>21</w:t>
      </w:r>
      <w:r w:rsidRPr="00CD1DC1">
        <w:rPr>
          <w:sz w:val="28"/>
          <w:szCs w:val="28"/>
        </w:rPr>
        <w:t xml:space="preserve">-  приведений реактивнийопір статора; </w:t>
      </w:r>
      <w:r w:rsidRPr="00CD1DC1">
        <w:rPr>
          <w:i/>
          <w:sz w:val="28"/>
          <w:szCs w:val="28"/>
        </w:rPr>
        <w:t xml:space="preserve">р </w:t>
      </w:r>
      <w:r w:rsidRPr="00CD1DC1">
        <w:rPr>
          <w:sz w:val="28"/>
          <w:szCs w:val="28"/>
        </w:rPr>
        <w:t xml:space="preserve">  -  повнийтиск вентилятора; </w:t>
      </w:r>
      <w:r w:rsidRPr="00CD1DC1">
        <w:rPr>
          <w:i/>
          <w:sz w:val="28"/>
          <w:szCs w:val="28"/>
          <w:lang w:val="en-US"/>
        </w:rPr>
        <w:t>q</w:t>
      </w:r>
      <w:r w:rsidRPr="00CD1DC1">
        <w:rPr>
          <w:sz w:val="28"/>
          <w:szCs w:val="28"/>
        </w:rPr>
        <w:t xml:space="preserve"> - прискореннявільногопадіння; </w:t>
      </w:r>
    </w:p>
    <w:p w:rsidR="00C758C1" w:rsidRPr="00CD1DC1" w:rsidRDefault="00C758C1" w:rsidP="00C758C1">
      <w:pPr>
        <w:spacing w:line="312" w:lineRule="auto"/>
        <w:jc w:val="both"/>
        <w:rPr>
          <w:sz w:val="28"/>
          <w:szCs w:val="28"/>
        </w:rPr>
      </w:pPr>
      <w:r w:rsidRPr="00CD1DC1">
        <w:rPr>
          <w:i/>
          <w:sz w:val="28"/>
          <w:szCs w:val="28"/>
          <w:lang w:val="en-US"/>
        </w:rPr>
        <w:t>R</w:t>
      </w:r>
      <w:r w:rsidRPr="00CD1DC1">
        <w:rPr>
          <w:sz w:val="28"/>
          <w:szCs w:val="28"/>
        </w:rPr>
        <w:t xml:space="preserve">-  газовапостійнавологого газу; </w:t>
      </w:r>
      <w:r w:rsidRPr="00CD1DC1">
        <w:rPr>
          <w:i/>
          <w:sz w:val="28"/>
          <w:szCs w:val="28"/>
        </w:rPr>
        <w:t>Т</w:t>
      </w:r>
      <w:r w:rsidRPr="00CD1DC1">
        <w:rPr>
          <w:sz w:val="28"/>
          <w:szCs w:val="28"/>
        </w:rPr>
        <w:t xml:space="preserve"> - температура повітря.</w:t>
      </w:r>
    </w:p>
    <w:p w:rsidR="00C758C1" w:rsidRPr="00CD1DC1" w:rsidRDefault="00C758C1" w:rsidP="00C758C1">
      <w:pPr>
        <w:spacing w:line="312" w:lineRule="auto"/>
        <w:jc w:val="both"/>
        <w:rPr>
          <w:sz w:val="28"/>
          <w:szCs w:val="28"/>
        </w:rPr>
      </w:pPr>
      <w:r w:rsidRPr="00CD1DC1">
        <w:rPr>
          <w:sz w:val="28"/>
          <w:szCs w:val="28"/>
        </w:rPr>
        <w:lastRenderedPageBreak/>
        <w:t xml:space="preserve">        З останньоговиразу видно, що система управління (СУ) витратоюповітрянелінійна з нестаціонарними параметрами. При керуваннівитратоюповітрянеобхідновраховуватизміни теплового та вологогонавантаження на кондиціонованіприміщення. ПродуктивністьGв повинна визначатися з урахуваннямзалежностітемпературиприпливногоповітрявід характеру процессу. Найбільша температура припливногоповітрявизначаєтьсямаксимальнимтепловим та вологимнавантаженням.</w:t>
      </w:r>
    </w:p>
    <w:p w:rsidR="00C758C1" w:rsidRPr="00CD1DC1" w:rsidRDefault="00C758C1" w:rsidP="00C758C1">
      <w:pPr>
        <w:spacing w:line="312" w:lineRule="auto"/>
        <w:jc w:val="both"/>
        <w:rPr>
          <w:sz w:val="28"/>
          <w:szCs w:val="28"/>
        </w:rPr>
      </w:pPr>
      <w:r w:rsidRPr="00CD1DC1">
        <w:rPr>
          <w:noProof/>
          <w:sz w:val="28"/>
          <w:szCs w:val="28"/>
        </w:rPr>
        <w:drawing>
          <wp:anchor distT="0" distB="0" distL="114300" distR="114300" simplePos="0" relativeHeight="251630592" behindDoc="0" locked="0" layoutInCell="1" allowOverlap="1">
            <wp:simplePos x="0" y="0"/>
            <wp:positionH relativeFrom="column">
              <wp:posOffset>1246505</wp:posOffset>
            </wp:positionH>
            <wp:positionV relativeFrom="paragraph">
              <wp:posOffset>620395</wp:posOffset>
            </wp:positionV>
            <wp:extent cx="2559685" cy="1062990"/>
            <wp:effectExtent l="19050" t="0" r="0" b="0"/>
            <wp:wrapTopAndBottom/>
            <wp:docPr id="3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57"/>
                    <a:srcRect r="13794"/>
                    <a:stretch>
                      <a:fillRect/>
                    </a:stretch>
                  </pic:blipFill>
                  <pic:spPr bwMode="auto">
                    <a:xfrm>
                      <a:off x="0" y="0"/>
                      <a:ext cx="2559685" cy="1062990"/>
                    </a:xfrm>
                    <a:prstGeom prst="rect">
                      <a:avLst/>
                    </a:prstGeom>
                    <a:noFill/>
                    <a:ln w="9525">
                      <a:noFill/>
                      <a:miter lim="800000"/>
                      <a:headEnd/>
                      <a:tailEnd/>
                    </a:ln>
                  </pic:spPr>
                </pic:pic>
              </a:graphicData>
            </a:graphic>
          </wp:anchor>
        </w:drawing>
      </w:r>
      <w:r w:rsidRPr="00CD1DC1">
        <w:rPr>
          <w:sz w:val="28"/>
          <w:szCs w:val="28"/>
        </w:rPr>
        <w:t xml:space="preserve">       При встановленні вентилятора спільно з електродвигуном у повітряномупотоці температура повітряпідвищується на величину:</w:t>
      </w:r>
    </w:p>
    <w:p w:rsidR="00C758C1" w:rsidRPr="00CD1DC1" w:rsidRDefault="00C758C1" w:rsidP="00C758C1">
      <w:pPr>
        <w:spacing w:line="312" w:lineRule="auto"/>
        <w:jc w:val="both"/>
        <w:rPr>
          <w:sz w:val="28"/>
          <w:szCs w:val="28"/>
        </w:rPr>
      </w:pPr>
      <w:r w:rsidRPr="00CD1DC1">
        <w:rPr>
          <w:sz w:val="28"/>
          <w:szCs w:val="28"/>
        </w:rPr>
        <w:t xml:space="preserve">     де </w:t>
      </w:r>
      <w:r w:rsidRPr="00CD1DC1">
        <w:rPr>
          <w:i/>
          <w:sz w:val="28"/>
          <w:szCs w:val="28"/>
          <w:lang w:val="en-US"/>
        </w:rPr>
        <w:t>N</w:t>
      </w:r>
      <w:r w:rsidRPr="00CD1DC1">
        <w:rPr>
          <w:i/>
          <w:sz w:val="28"/>
          <w:szCs w:val="28"/>
          <w:vertAlign w:val="subscript"/>
        </w:rPr>
        <w:t>Д</w:t>
      </w:r>
      <w:r w:rsidRPr="00CD1DC1">
        <w:rPr>
          <w:sz w:val="28"/>
          <w:szCs w:val="28"/>
        </w:rPr>
        <w:t xml:space="preserve">- потужність на валу електродвигуна вентилятора; </w:t>
      </w:r>
      <w:r w:rsidRPr="00CD1DC1">
        <w:rPr>
          <w:i/>
          <w:sz w:val="28"/>
          <w:szCs w:val="28"/>
        </w:rPr>
        <w:t>Нв</w:t>
      </w:r>
      <w:r w:rsidRPr="00CD1DC1">
        <w:rPr>
          <w:sz w:val="28"/>
          <w:szCs w:val="28"/>
        </w:rPr>
        <w:t xml:space="preserve">- напір вентилятора; </w:t>
      </w:r>
      <w:r w:rsidRPr="00CD1DC1">
        <w:rPr>
          <w:i/>
          <w:sz w:val="28"/>
          <w:szCs w:val="28"/>
          <w:lang w:val="en-US"/>
        </w:rPr>
        <w:t>N</w:t>
      </w:r>
      <w:r w:rsidRPr="00CD1DC1">
        <w:rPr>
          <w:i/>
          <w:sz w:val="28"/>
          <w:szCs w:val="28"/>
        </w:rPr>
        <w:t>в</w:t>
      </w:r>
      <w:r w:rsidRPr="00CD1DC1">
        <w:rPr>
          <w:sz w:val="28"/>
          <w:szCs w:val="28"/>
        </w:rPr>
        <w:t xml:space="preserve"> - потужність вентилятора; </w:t>
      </w:r>
      <w:r w:rsidRPr="00CD1DC1">
        <w:rPr>
          <w:i/>
          <w:sz w:val="28"/>
          <w:szCs w:val="28"/>
          <w:lang w:val="en-US"/>
        </w:rPr>
        <w:t>G</w:t>
      </w:r>
      <w:r w:rsidRPr="00CD1DC1">
        <w:rPr>
          <w:i/>
          <w:sz w:val="28"/>
          <w:szCs w:val="28"/>
        </w:rPr>
        <w:t xml:space="preserve">в </w:t>
      </w:r>
      <w:r w:rsidRPr="00CD1DC1">
        <w:rPr>
          <w:sz w:val="28"/>
          <w:szCs w:val="28"/>
        </w:rPr>
        <w:t xml:space="preserve">- масовавитратаповітря; </w:t>
      </w:r>
      <w:r w:rsidRPr="00CD1DC1">
        <w:rPr>
          <w:i/>
          <w:sz w:val="28"/>
          <w:szCs w:val="28"/>
          <w:lang w:val="en-US"/>
        </w:rPr>
        <w:t>η</w:t>
      </w:r>
      <w:r w:rsidRPr="00CD1DC1">
        <w:rPr>
          <w:i/>
          <w:sz w:val="28"/>
          <w:szCs w:val="28"/>
          <w:vertAlign w:val="subscript"/>
        </w:rPr>
        <w:t>в</w:t>
      </w:r>
      <w:r w:rsidRPr="00CD1DC1">
        <w:rPr>
          <w:sz w:val="28"/>
          <w:szCs w:val="28"/>
        </w:rPr>
        <w:t xml:space="preserve">- ККД  вентилятора; </w:t>
      </w:r>
      <w:r w:rsidRPr="00CD1DC1">
        <w:rPr>
          <w:i/>
          <w:sz w:val="28"/>
          <w:szCs w:val="28"/>
          <w:lang w:val="en-US"/>
        </w:rPr>
        <w:t>η</w:t>
      </w:r>
      <w:r w:rsidRPr="00CD1DC1">
        <w:rPr>
          <w:i/>
          <w:sz w:val="28"/>
          <w:szCs w:val="28"/>
          <w:vertAlign w:val="subscript"/>
        </w:rPr>
        <w:t>д</w:t>
      </w:r>
      <w:r w:rsidRPr="00CD1DC1">
        <w:rPr>
          <w:sz w:val="28"/>
          <w:szCs w:val="28"/>
        </w:rPr>
        <w:t xml:space="preserve">- ККД електродвигуна; </w:t>
      </w:r>
      <w:r w:rsidRPr="00CD1DC1">
        <w:rPr>
          <w:i/>
          <w:sz w:val="28"/>
          <w:szCs w:val="28"/>
          <w:lang w:val="en-US"/>
        </w:rPr>
        <w:t>η</w:t>
      </w:r>
      <w:r w:rsidRPr="00CD1DC1">
        <w:rPr>
          <w:i/>
          <w:sz w:val="28"/>
          <w:szCs w:val="28"/>
          <w:vertAlign w:val="subscript"/>
        </w:rPr>
        <w:t>дв</w:t>
      </w:r>
      <w:r w:rsidRPr="00CD1DC1">
        <w:rPr>
          <w:sz w:val="28"/>
          <w:szCs w:val="28"/>
        </w:rPr>
        <w:t xml:space="preserve">- ККД привода вентилятора; </w:t>
      </w:r>
      <w:r w:rsidRPr="00CD1DC1">
        <w:rPr>
          <w:i/>
          <w:sz w:val="28"/>
          <w:szCs w:val="28"/>
          <w:lang w:val="en-US"/>
        </w:rPr>
        <w:t>C</w:t>
      </w:r>
      <w:r w:rsidRPr="00CD1DC1">
        <w:rPr>
          <w:i/>
          <w:sz w:val="28"/>
          <w:szCs w:val="28"/>
          <w:vertAlign w:val="subscript"/>
        </w:rPr>
        <w:t>р</w:t>
      </w:r>
      <w:r w:rsidRPr="00CD1DC1">
        <w:rPr>
          <w:sz w:val="28"/>
          <w:szCs w:val="28"/>
        </w:rPr>
        <w:t xml:space="preserve"> - ізобарнатеплоємністьповітря.</w:t>
      </w:r>
    </w:p>
    <w:p w:rsidR="00C758C1" w:rsidRPr="00CD1DC1" w:rsidRDefault="00C758C1" w:rsidP="00C758C1">
      <w:pPr>
        <w:spacing w:line="312" w:lineRule="auto"/>
        <w:jc w:val="both"/>
        <w:rPr>
          <w:sz w:val="28"/>
          <w:szCs w:val="28"/>
        </w:rPr>
      </w:pPr>
      <w:r w:rsidRPr="00CD1DC1">
        <w:rPr>
          <w:sz w:val="28"/>
          <w:szCs w:val="28"/>
        </w:rPr>
        <w:t>Якщодвигун не знаходиться в повітряномупотоці, то другийдоданоквідсутній. Орієнтовноможнавважати, щоповітря у вентиляторіпідігрівається на 1 ° С на кожні 1000 Па йогоповноготиску. Зазвичай для вирішенняпроблемишкідливогопідігрівуповітря у вентиляторійдуть часто не шляхом удосконаленнясистемиуправління (СУ) вентиляторного агрегату, а застосовуютьвентиляторисередньоготиску.</w:t>
      </w:r>
    </w:p>
    <w:p w:rsidR="00C758C1" w:rsidRPr="00C803CF" w:rsidRDefault="00C758C1" w:rsidP="00C758C1">
      <w:pPr>
        <w:autoSpaceDE w:val="0"/>
        <w:autoSpaceDN w:val="0"/>
        <w:adjustRightInd w:val="0"/>
        <w:spacing w:line="360" w:lineRule="auto"/>
        <w:ind w:firstLine="708"/>
        <w:jc w:val="both"/>
        <w:rPr>
          <w:sz w:val="28"/>
          <w:szCs w:val="28"/>
        </w:rPr>
      </w:pPr>
    </w:p>
    <w:p w:rsidR="00C758C1" w:rsidRPr="00C803CF" w:rsidRDefault="00C758C1" w:rsidP="00C758C1">
      <w:pPr>
        <w:autoSpaceDE w:val="0"/>
        <w:autoSpaceDN w:val="0"/>
        <w:adjustRightInd w:val="0"/>
        <w:spacing w:line="360" w:lineRule="auto"/>
        <w:ind w:left="1009"/>
        <w:jc w:val="center"/>
        <w:rPr>
          <w:rFonts w:ascii="Times New Roman CYR" w:hAnsi="Times New Roman CYR" w:cs="Times New Roman CYR"/>
        </w:rPr>
      </w:pPr>
      <w:r w:rsidRPr="00C803CF">
        <w:rPr>
          <w:rFonts w:ascii="Times New Roman CYR" w:hAnsi="Times New Roman CYR" w:cs="Times New Roman CYR"/>
          <w:b/>
          <w:bCs/>
          <w:sz w:val="28"/>
          <w:szCs w:val="28"/>
        </w:rPr>
        <w:t>5. Описпрограмногозабезпечення для виконанняроботи</w:t>
      </w:r>
    </w:p>
    <w:p w:rsidR="00C758C1" w:rsidRPr="00C803CF" w:rsidRDefault="00C758C1" w:rsidP="00C758C1">
      <w:pPr>
        <w:autoSpaceDE w:val="0"/>
        <w:autoSpaceDN w:val="0"/>
        <w:adjustRightInd w:val="0"/>
        <w:spacing w:line="360" w:lineRule="auto"/>
        <w:ind w:left="1009"/>
        <w:jc w:val="center"/>
        <w:rPr>
          <w:rFonts w:ascii="Times New Roman CYR" w:hAnsi="Times New Roman CYR" w:cs="Times New Roman CYR"/>
        </w:rPr>
      </w:pPr>
    </w:p>
    <w:p w:rsidR="00C758C1" w:rsidRPr="00C803CF" w:rsidRDefault="00C758C1" w:rsidP="00C758C1">
      <w:pPr>
        <w:autoSpaceDE w:val="0"/>
        <w:autoSpaceDN w:val="0"/>
        <w:adjustRightInd w:val="0"/>
        <w:spacing w:line="360" w:lineRule="auto"/>
        <w:ind w:firstLine="708"/>
        <w:rPr>
          <w:sz w:val="19"/>
          <w:szCs w:val="19"/>
        </w:rPr>
      </w:pPr>
      <w:r w:rsidRPr="00C803CF">
        <w:rPr>
          <w:sz w:val="28"/>
          <w:szCs w:val="28"/>
        </w:rPr>
        <w:t xml:space="preserve">Для ознайомлення з інтерфейсомпрограмиуправління і моніторингу вентиляторами з електронноюкомутацією LISA </w:t>
      </w:r>
      <w:r w:rsidRPr="0092161C">
        <w:rPr>
          <w:sz w:val="28"/>
          <w:szCs w:val="28"/>
        </w:rPr>
        <w:t>РС 5.1.48</w:t>
      </w:r>
      <w:r w:rsidRPr="00C803CF">
        <w:rPr>
          <w:sz w:val="28"/>
          <w:szCs w:val="28"/>
        </w:rPr>
        <w:t xml:space="preserve">(LowcostInformationSystemforAirhandlingapplications) необхіднопідключити установку вентилятора до комп'ютера за допомогоюперетворювачаінтерфейсу </w:t>
      </w:r>
      <w:r w:rsidRPr="00C803CF">
        <w:rPr>
          <w:sz w:val="28"/>
          <w:szCs w:val="28"/>
        </w:rPr>
        <w:lastRenderedPageBreak/>
        <w:t>типу R</w:t>
      </w:r>
      <w:r w:rsidRPr="00C803CF">
        <w:rPr>
          <w:sz w:val="28"/>
          <w:szCs w:val="28"/>
          <w:lang w:val="en-US"/>
        </w:rPr>
        <w:t>S</w:t>
      </w:r>
      <w:r w:rsidRPr="00C803CF">
        <w:rPr>
          <w:sz w:val="28"/>
          <w:szCs w:val="28"/>
        </w:rPr>
        <w:t>-232/</w:t>
      </w:r>
      <w:r w:rsidRPr="00C803CF">
        <w:rPr>
          <w:sz w:val="28"/>
          <w:szCs w:val="28"/>
          <w:lang w:val="en-US"/>
        </w:rPr>
        <w:t>RS</w:t>
      </w:r>
      <w:r w:rsidRPr="00C803CF">
        <w:rPr>
          <w:sz w:val="28"/>
          <w:szCs w:val="28"/>
        </w:rPr>
        <w:t xml:space="preserve">-485 </w:t>
      </w:r>
      <w:r>
        <w:rPr>
          <w:sz w:val="28"/>
          <w:szCs w:val="28"/>
        </w:rPr>
        <w:t xml:space="preserve">та </w:t>
      </w:r>
      <w:r w:rsidRPr="00C803CF">
        <w:rPr>
          <w:sz w:val="28"/>
          <w:szCs w:val="28"/>
        </w:rPr>
        <w:t xml:space="preserve">безпосередньо в мережу. Запуститипрограму LISA і здійснитивхід в режим моніторингупіслянатиснення кнопки LOGIN (ВХІД) </w:t>
      </w:r>
    </w:p>
    <w:p w:rsidR="00C758C1" w:rsidRPr="00C803CF" w:rsidRDefault="00C758C1" w:rsidP="00C758C1">
      <w:pPr>
        <w:autoSpaceDE w:val="0"/>
        <w:autoSpaceDN w:val="0"/>
        <w:adjustRightInd w:val="0"/>
        <w:spacing w:line="360" w:lineRule="auto"/>
        <w:jc w:val="center"/>
        <w:rPr>
          <w:rFonts w:ascii="Arial CYR" w:hAnsi="Arial CYR" w:cs="Arial CYR"/>
          <w:sz w:val="19"/>
          <w:szCs w:val="19"/>
        </w:rPr>
      </w:pPr>
      <w:r w:rsidRPr="00C803CF">
        <w:rPr>
          <w:rFonts w:ascii="Arial CYR" w:hAnsi="Arial CYR" w:cs="Arial CYR"/>
          <w:noProof/>
          <w:sz w:val="19"/>
          <w:szCs w:val="19"/>
        </w:rPr>
        <w:drawing>
          <wp:inline distT="0" distB="0" distL="0" distR="0">
            <wp:extent cx="2988310" cy="2164080"/>
            <wp:effectExtent l="19050" t="0" r="2540" b="0"/>
            <wp:docPr id="3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a:srcRect/>
                    <a:stretch>
                      <a:fillRect/>
                    </a:stretch>
                  </pic:blipFill>
                  <pic:spPr bwMode="auto">
                    <a:xfrm>
                      <a:off x="0" y="0"/>
                      <a:ext cx="2988310" cy="2164080"/>
                    </a:xfrm>
                    <a:prstGeom prst="rect">
                      <a:avLst/>
                    </a:prstGeom>
                    <a:noFill/>
                    <a:ln w="9525">
                      <a:noFill/>
                      <a:miter lim="800000"/>
                      <a:headEnd/>
                      <a:tailEnd/>
                    </a:ln>
                  </pic:spPr>
                </pic:pic>
              </a:graphicData>
            </a:graphic>
          </wp:inline>
        </w:drawing>
      </w:r>
    </w:p>
    <w:p w:rsidR="00C758C1" w:rsidRPr="0092161C" w:rsidRDefault="00C758C1" w:rsidP="00C758C1">
      <w:pPr>
        <w:autoSpaceDE w:val="0"/>
        <w:autoSpaceDN w:val="0"/>
        <w:adjustRightInd w:val="0"/>
        <w:spacing w:line="360" w:lineRule="auto"/>
        <w:jc w:val="center"/>
        <w:rPr>
          <w:rFonts w:ascii="Times New Roman CYR" w:hAnsi="Times New Roman CYR" w:cs="Times New Roman CYR"/>
          <w:sz w:val="28"/>
          <w:szCs w:val="28"/>
        </w:rPr>
      </w:pPr>
      <w:r w:rsidRPr="00C803CF">
        <w:rPr>
          <w:rFonts w:ascii="Arial CYR" w:hAnsi="Arial CYR" w:cs="Arial CYR"/>
          <w:sz w:val="19"/>
          <w:szCs w:val="19"/>
        </w:rPr>
        <w:tab/>
      </w:r>
      <w:r w:rsidRPr="0092161C">
        <w:rPr>
          <w:rFonts w:ascii="Times New Roman CYR" w:hAnsi="Times New Roman CYR" w:cs="Times New Roman CYR"/>
          <w:b/>
          <w:bCs/>
          <w:sz w:val="28"/>
          <w:szCs w:val="28"/>
        </w:rPr>
        <w:t>Рисунок 16 – Вікнодля входу в програму LISA</w:t>
      </w:r>
    </w:p>
    <w:p w:rsidR="00C758C1" w:rsidRPr="00C803CF" w:rsidRDefault="00C758C1" w:rsidP="00C758C1">
      <w:pPr>
        <w:autoSpaceDE w:val="0"/>
        <w:autoSpaceDN w:val="0"/>
        <w:adjustRightInd w:val="0"/>
        <w:rPr>
          <w:rFonts w:ascii="Arial CYR" w:hAnsi="Arial CYR" w:cs="Arial CYR"/>
          <w:sz w:val="19"/>
          <w:szCs w:val="19"/>
        </w:rPr>
      </w:pPr>
    </w:p>
    <w:p w:rsidR="00C758C1" w:rsidRPr="00C803CF" w:rsidRDefault="00C758C1" w:rsidP="00C758C1">
      <w:pPr>
        <w:autoSpaceDE w:val="0"/>
        <w:autoSpaceDN w:val="0"/>
        <w:adjustRightInd w:val="0"/>
        <w:spacing w:line="360" w:lineRule="auto"/>
        <w:ind w:firstLine="708"/>
        <w:jc w:val="both"/>
        <w:rPr>
          <w:rFonts w:ascii="Arial CYR" w:hAnsi="Arial CYR" w:cs="Arial CYR"/>
          <w:sz w:val="19"/>
          <w:szCs w:val="19"/>
        </w:rPr>
      </w:pPr>
      <w:r w:rsidRPr="00C803CF">
        <w:rPr>
          <w:rFonts w:ascii="Times New Roman CYR" w:hAnsi="Times New Roman CYR" w:cs="Times New Roman CYR"/>
          <w:sz w:val="28"/>
          <w:szCs w:val="28"/>
        </w:rPr>
        <w:t>Для продовженняроботи у вікні «Діалог пароля» необхіднонатиснути кнопку «ОК».</w:t>
      </w:r>
    </w:p>
    <w:p w:rsidR="00C758C1" w:rsidRPr="00C803CF" w:rsidRDefault="00C758C1" w:rsidP="00C758C1">
      <w:pPr>
        <w:tabs>
          <w:tab w:val="left" w:pos="4496"/>
        </w:tabs>
        <w:jc w:val="center"/>
        <w:rPr>
          <w:rFonts w:ascii="Arial CYR" w:hAnsi="Arial CYR" w:cs="Arial CYR"/>
          <w:sz w:val="19"/>
          <w:szCs w:val="19"/>
        </w:rPr>
      </w:pPr>
      <w:r w:rsidRPr="00C803CF">
        <w:rPr>
          <w:rFonts w:ascii="Arial CYR" w:hAnsi="Arial CYR" w:cs="Arial CYR"/>
          <w:noProof/>
          <w:sz w:val="19"/>
          <w:szCs w:val="19"/>
        </w:rPr>
        <w:drawing>
          <wp:inline distT="0" distB="0" distL="0" distR="0">
            <wp:extent cx="2917190" cy="1635760"/>
            <wp:effectExtent l="19050" t="0" r="0" b="0"/>
            <wp:docPr id="3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9"/>
                    <a:srcRect/>
                    <a:stretch>
                      <a:fillRect/>
                    </a:stretch>
                  </pic:blipFill>
                  <pic:spPr bwMode="auto">
                    <a:xfrm>
                      <a:off x="0" y="0"/>
                      <a:ext cx="2917190" cy="1635760"/>
                    </a:xfrm>
                    <a:prstGeom prst="rect">
                      <a:avLst/>
                    </a:prstGeom>
                    <a:noFill/>
                    <a:ln w="9525">
                      <a:noFill/>
                      <a:miter lim="800000"/>
                      <a:headEnd/>
                      <a:tailEnd/>
                    </a:ln>
                  </pic:spPr>
                </pic:pic>
              </a:graphicData>
            </a:graphic>
          </wp:inline>
        </w:drawing>
      </w:r>
    </w:p>
    <w:p w:rsidR="00C758C1" w:rsidRPr="0092161C" w:rsidRDefault="00C758C1" w:rsidP="00C758C1">
      <w:pPr>
        <w:autoSpaceDE w:val="0"/>
        <w:autoSpaceDN w:val="0"/>
        <w:adjustRightInd w:val="0"/>
        <w:jc w:val="center"/>
        <w:rPr>
          <w:b/>
          <w:bCs/>
          <w:sz w:val="28"/>
          <w:szCs w:val="28"/>
        </w:rPr>
      </w:pPr>
      <w:r w:rsidRPr="0092161C">
        <w:rPr>
          <w:b/>
          <w:sz w:val="28"/>
          <w:szCs w:val="28"/>
        </w:rPr>
        <w:t>Рисунок</w:t>
      </w:r>
      <w:r w:rsidRPr="0092161C">
        <w:rPr>
          <w:b/>
          <w:bCs/>
          <w:sz w:val="28"/>
          <w:szCs w:val="28"/>
        </w:rPr>
        <w:t xml:space="preserve"> 17 - Вікнодіалогу пароля</w:t>
      </w:r>
    </w:p>
    <w:p w:rsidR="00C758C1" w:rsidRPr="00C803CF" w:rsidRDefault="00C758C1" w:rsidP="00C758C1">
      <w:pPr>
        <w:autoSpaceDE w:val="0"/>
        <w:autoSpaceDN w:val="0"/>
        <w:adjustRightInd w:val="0"/>
        <w:jc w:val="center"/>
        <w:rPr>
          <w:rFonts w:ascii="Arial CYR" w:hAnsi="Arial CYR" w:cs="Arial CYR"/>
          <w:sz w:val="19"/>
          <w:szCs w:val="19"/>
        </w:rPr>
      </w:pP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Післячогоз'явитьсявікно, де потрібно</w:t>
      </w:r>
      <w:r>
        <w:rPr>
          <w:rFonts w:ascii="Times New Roman CYR" w:hAnsi="Times New Roman CYR" w:cs="Times New Roman CYR"/>
          <w:sz w:val="28"/>
          <w:szCs w:val="28"/>
        </w:rPr>
        <w:t>активуватизнак</w:t>
      </w:r>
      <w:r w:rsidRPr="00C803CF">
        <w:rPr>
          <w:rFonts w:ascii="Times New Roman CYR" w:hAnsi="Times New Roman CYR" w:cs="Times New Roman CYR"/>
          <w:sz w:val="28"/>
          <w:szCs w:val="28"/>
        </w:rPr>
        <w:t>групивентиляторів (прямокутникіззображенням лампочки):</w:t>
      </w:r>
    </w:p>
    <w:p w:rsidR="00C758C1" w:rsidRPr="00C803CF" w:rsidRDefault="00C758C1" w:rsidP="00C758C1">
      <w:pPr>
        <w:autoSpaceDE w:val="0"/>
        <w:autoSpaceDN w:val="0"/>
        <w:adjustRightInd w:val="0"/>
        <w:spacing w:line="360" w:lineRule="auto"/>
        <w:jc w:val="center"/>
        <w:rPr>
          <w:rFonts w:ascii="Arial CYR" w:hAnsi="Arial CYR" w:cs="Arial CYR"/>
          <w:sz w:val="19"/>
          <w:szCs w:val="19"/>
        </w:rPr>
      </w:pPr>
      <w:r w:rsidRPr="00C803CF">
        <w:rPr>
          <w:rFonts w:ascii="Arial CYR" w:hAnsi="Arial CYR" w:cs="Arial CYR"/>
          <w:noProof/>
          <w:sz w:val="19"/>
          <w:szCs w:val="19"/>
        </w:rPr>
        <w:lastRenderedPageBreak/>
        <w:drawing>
          <wp:inline distT="0" distB="0" distL="0" distR="0">
            <wp:extent cx="3790950" cy="2753360"/>
            <wp:effectExtent l="19050" t="0" r="0" b="0"/>
            <wp:docPr id="3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0"/>
                    <a:srcRect/>
                    <a:stretch>
                      <a:fillRect/>
                    </a:stretch>
                  </pic:blipFill>
                  <pic:spPr bwMode="auto">
                    <a:xfrm>
                      <a:off x="0" y="0"/>
                      <a:ext cx="3790950" cy="2753360"/>
                    </a:xfrm>
                    <a:prstGeom prst="rect">
                      <a:avLst/>
                    </a:prstGeom>
                    <a:noFill/>
                    <a:ln w="9525">
                      <a:noFill/>
                      <a:miter lim="800000"/>
                      <a:headEnd/>
                      <a:tailEnd/>
                    </a:ln>
                  </pic:spPr>
                </pic:pic>
              </a:graphicData>
            </a:graphic>
          </wp:inline>
        </w:drawing>
      </w:r>
    </w:p>
    <w:p w:rsidR="00C758C1" w:rsidRPr="004669BA" w:rsidRDefault="00C758C1" w:rsidP="00C758C1">
      <w:pPr>
        <w:autoSpaceDE w:val="0"/>
        <w:autoSpaceDN w:val="0"/>
        <w:adjustRightInd w:val="0"/>
        <w:spacing w:line="360" w:lineRule="auto"/>
        <w:jc w:val="center"/>
        <w:rPr>
          <w:rFonts w:ascii="Times New Roman CYR" w:hAnsi="Times New Roman CYR" w:cs="Times New Roman CYR"/>
          <w:sz w:val="28"/>
          <w:szCs w:val="28"/>
        </w:rPr>
      </w:pPr>
      <w:r w:rsidRPr="00C803CF">
        <w:rPr>
          <w:rFonts w:ascii="Arial CYR" w:hAnsi="Arial CYR" w:cs="Arial CYR"/>
          <w:sz w:val="19"/>
          <w:szCs w:val="19"/>
        </w:rPr>
        <w:tab/>
      </w:r>
      <w:r w:rsidRPr="004669BA">
        <w:rPr>
          <w:rFonts w:ascii="Times New Roman CYR" w:hAnsi="Times New Roman CYR" w:cs="Times New Roman CYR"/>
          <w:b/>
          <w:bCs/>
          <w:sz w:val="28"/>
          <w:szCs w:val="28"/>
        </w:rPr>
        <w:t>Рисунок 18 - Вікно для виборугрупивентиляторів на планібудівлі</w:t>
      </w:r>
    </w:p>
    <w:p w:rsidR="00C758C1" w:rsidRPr="00C803CF" w:rsidRDefault="00C758C1" w:rsidP="00C758C1">
      <w:pPr>
        <w:autoSpaceDE w:val="0"/>
        <w:autoSpaceDN w:val="0"/>
        <w:adjustRightInd w:val="0"/>
        <w:rPr>
          <w:rFonts w:ascii="Arial CYR" w:hAnsi="Arial CYR" w:cs="Arial CYR"/>
          <w:sz w:val="19"/>
          <w:szCs w:val="19"/>
        </w:rPr>
      </w:pP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З'явитьсянаступневікноініціалізаціївентиляторів, щознаходяться в групі:</w:t>
      </w:r>
    </w:p>
    <w:p w:rsidR="00C758C1" w:rsidRPr="00C803CF" w:rsidRDefault="00C758C1" w:rsidP="00C758C1">
      <w:pPr>
        <w:tabs>
          <w:tab w:val="left" w:pos="3200"/>
        </w:tabs>
        <w:jc w:val="center"/>
        <w:rPr>
          <w:rFonts w:ascii="Arial CYR" w:hAnsi="Arial CYR" w:cs="Arial CYR"/>
          <w:sz w:val="19"/>
          <w:szCs w:val="19"/>
        </w:rPr>
      </w:pPr>
      <w:r w:rsidRPr="00C803CF">
        <w:rPr>
          <w:rFonts w:ascii="Arial CYR" w:hAnsi="Arial CYR" w:cs="Arial CYR"/>
          <w:noProof/>
          <w:sz w:val="19"/>
          <w:szCs w:val="19"/>
        </w:rPr>
        <w:drawing>
          <wp:inline distT="0" distB="0" distL="0" distR="0">
            <wp:extent cx="2883477" cy="2099680"/>
            <wp:effectExtent l="19050" t="0" r="0" b="0"/>
            <wp:docPr id="4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1"/>
                    <a:srcRect/>
                    <a:stretch>
                      <a:fillRect/>
                    </a:stretch>
                  </pic:blipFill>
                  <pic:spPr bwMode="auto">
                    <a:xfrm>
                      <a:off x="0" y="0"/>
                      <a:ext cx="2883478" cy="2099681"/>
                    </a:xfrm>
                    <a:prstGeom prst="rect">
                      <a:avLst/>
                    </a:prstGeom>
                    <a:noFill/>
                    <a:ln w="9525">
                      <a:noFill/>
                      <a:miter lim="800000"/>
                      <a:headEnd/>
                      <a:tailEnd/>
                    </a:ln>
                  </pic:spPr>
                </pic:pic>
              </a:graphicData>
            </a:graphic>
          </wp:inline>
        </w:drawing>
      </w:r>
    </w:p>
    <w:p w:rsidR="00C758C1" w:rsidRPr="004669BA" w:rsidRDefault="00C758C1" w:rsidP="00C758C1">
      <w:pPr>
        <w:autoSpaceDE w:val="0"/>
        <w:autoSpaceDN w:val="0"/>
        <w:adjustRightInd w:val="0"/>
        <w:spacing w:line="360" w:lineRule="auto"/>
        <w:jc w:val="center"/>
        <w:rPr>
          <w:rFonts w:ascii="Times New Roman CYR" w:hAnsi="Times New Roman CYR" w:cs="Times New Roman CYR"/>
          <w:sz w:val="28"/>
          <w:szCs w:val="28"/>
        </w:rPr>
      </w:pPr>
      <w:r w:rsidRPr="00C803CF">
        <w:rPr>
          <w:rFonts w:ascii="Arial CYR" w:hAnsi="Arial CYR" w:cs="Arial CYR"/>
          <w:sz w:val="19"/>
          <w:szCs w:val="19"/>
        </w:rPr>
        <w:tab/>
      </w:r>
      <w:r w:rsidRPr="004669BA">
        <w:rPr>
          <w:rFonts w:ascii="Times New Roman CYR" w:hAnsi="Times New Roman CYR" w:cs="Times New Roman CYR"/>
          <w:b/>
          <w:bCs/>
          <w:sz w:val="28"/>
          <w:szCs w:val="28"/>
        </w:rPr>
        <w:t>Рисунок 19 - Вікно для вибору вентилятора з існуючих у групі</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Для входу у вікновластивостей активного вентилятора необхідноклацнути на піктограмііззображенням вентилятора.</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b/>
          <w:bCs/>
          <w:sz w:val="28"/>
          <w:szCs w:val="28"/>
        </w:rPr>
        <w:t>Зелений</w:t>
      </w:r>
      <w:r w:rsidRPr="00C803CF">
        <w:rPr>
          <w:rFonts w:ascii="Times New Roman CYR" w:hAnsi="Times New Roman CYR" w:cs="Times New Roman CYR"/>
          <w:sz w:val="28"/>
          <w:szCs w:val="28"/>
        </w:rPr>
        <w:t>колірсвідчить про те, що вентилятор підключений і працює справно.</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b/>
          <w:bCs/>
          <w:sz w:val="28"/>
          <w:szCs w:val="28"/>
        </w:rPr>
        <w:t>Червоний</w:t>
      </w:r>
      <w:r w:rsidRPr="00C803CF">
        <w:rPr>
          <w:rFonts w:ascii="Times New Roman CYR" w:hAnsi="Times New Roman CYR" w:cs="Times New Roman CYR"/>
          <w:sz w:val="28"/>
          <w:szCs w:val="28"/>
        </w:rPr>
        <w:t>- не справнийабо є проблема (Alarm).</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b/>
          <w:bCs/>
          <w:sz w:val="28"/>
          <w:szCs w:val="28"/>
        </w:rPr>
        <w:t>Жовтий</w:t>
      </w:r>
      <w:r w:rsidRPr="00C803CF">
        <w:rPr>
          <w:rFonts w:ascii="Times New Roman CYR" w:hAnsi="Times New Roman CYR" w:cs="Times New Roman CYR"/>
          <w:sz w:val="28"/>
          <w:szCs w:val="28"/>
        </w:rPr>
        <w:t xml:space="preserve">- якщо порушений зв'язок через </w:t>
      </w:r>
      <w:r w:rsidRPr="00C803CF">
        <w:rPr>
          <w:sz w:val="28"/>
          <w:szCs w:val="28"/>
        </w:rPr>
        <w:t>R</w:t>
      </w:r>
      <w:r w:rsidRPr="00C803CF">
        <w:rPr>
          <w:sz w:val="28"/>
          <w:szCs w:val="28"/>
          <w:lang w:val="en-US"/>
        </w:rPr>
        <w:t>S</w:t>
      </w:r>
      <w:r w:rsidRPr="00C803CF">
        <w:rPr>
          <w:rFonts w:ascii="Times New Roman CYR" w:hAnsi="Times New Roman CYR" w:cs="Times New Roman CYR"/>
          <w:sz w:val="28"/>
          <w:szCs w:val="28"/>
        </w:rPr>
        <w:t xml:space="preserve"> 485-й інтерфейсунаслідоквідключення конвертера </w:t>
      </w:r>
      <w:r w:rsidRPr="00C803CF">
        <w:rPr>
          <w:sz w:val="28"/>
          <w:szCs w:val="28"/>
        </w:rPr>
        <w:t>R</w:t>
      </w:r>
      <w:r w:rsidRPr="00C803CF">
        <w:rPr>
          <w:sz w:val="28"/>
          <w:szCs w:val="28"/>
          <w:lang w:val="en-US"/>
        </w:rPr>
        <w:t>S</w:t>
      </w:r>
      <w:r w:rsidRPr="00C803CF">
        <w:rPr>
          <w:rFonts w:ascii="Times New Roman CYR" w:hAnsi="Times New Roman CYR" w:cs="Times New Roman CYR"/>
          <w:sz w:val="28"/>
          <w:szCs w:val="28"/>
        </w:rPr>
        <w:t>232-</w:t>
      </w:r>
      <w:r w:rsidRPr="00C803CF">
        <w:rPr>
          <w:sz w:val="28"/>
          <w:szCs w:val="28"/>
        </w:rPr>
        <w:t xml:space="preserve"> R</w:t>
      </w:r>
      <w:r w:rsidRPr="00C803CF">
        <w:rPr>
          <w:sz w:val="28"/>
          <w:szCs w:val="28"/>
          <w:lang w:val="en-US"/>
        </w:rPr>
        <w:t>S</w:t>
      </w:r>
      <w:r w:rsidRPr="00C803CF">
        <w:rPr>
          <w:rFonts w:ascii="Times New Roman CYR" w:hAnsi="Times New Roman CYR" w:cs="Times New Roman CYR"/>
          <w:sz w:val="28"/>
          <w:szCs w:val="28"/>
        </w:rPr>
        <w:t>485, або при від'єднанні кабелю відкомп'ютераабовід вентилятора.</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b/>
          <w:bCs/>
          <w:sz w:val="28"/>
          <w:szCs w:val="28"/>
        </w:rPr>
        <w:t>Синій</w:t>
      </w:r>
      <w:r w:rsidRPr="00C803CF">
        <w:rPr>
          <w:rFonts w:ascii="Times New Roman CYR" w:hAnsi="Times New Roman CYR" w:cs="Times New Roman CYR"/>
          <w:sz w:val="28"/>
          <w:szCs w:val="28"/>
        </w:rPr>
        <w:t>- ініціалізація вентилятора.</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b/>
          <w:bCs/>
          <w:sz w:val="28"/>
          <w:szCs w:val="28"/>
        </w:rPr>
        <w:lastRenderedPageBreak/>
        <w:t>Сірий</w:t>
      </w:r>
      <w:r w:rsidRPr="00C803CF">
        <w:rPr>
          <w:rFonts w:ascii="Times New Roman CYR" w:hAnsi="Times New Roman CYR" w:cs="Times New Roman CYR"/>
          <w:sz w:val="28"/>
          <w:szCs w:val="28"/>
        </w:rPr>
        <w:t>- відсутній вентилятор абовін не підключений до живлячоїмережі.</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 xml:space="preserve">Післязакінченняініціалізаціїнеобхіднокликнути на піктограмі вентилятора, післячогоз'явитьсядіалоговевікно «Актуальний вентилятор (1/1)», де спочаткувідображається цифра кількостігруп,  друга, - вентиляторів в групі. </w:t>
      </w:r>
    </w:p>
    <w:p w:rsidR="00C758C1" w:rsidRPr="00C803CF" w:rsidRDefault="00C758C1" w:rsidP="00C758C1">
      <w:pPr>
        <w:autoSpaceDE w:val="0"/>
        <w:autoSpaceDN w:val="0"/>
        <w:adjustRightInd w:val="0"/>
        <w:spacing w:line="360" w:lineRule="auto"/>
        <w:jc w:val="center"/>
        <w:rPr>
          <w:rFonts w:ascii="Arial CYR" w:hAnsi="Arial CYR" w:cs="Arial CYR"/>
          <w:sz w:val="19"/>
          <w:szCs w:val="19"/>
        </w:rPr>
      </w:pPr>
      <w:r w:rsidRPr="00C803CF">
        <w:rPr>
          <w:rFonts w:ascii="Arial CYR" w:hAnsi="Arial CYR" w:cs="Arial CYR"/>
          <w:noProof/>
          <w:sz w:val="19"/>
          <w:szCs w:val="19"/>
        </w:rPr>
        <w:drawing>
          <wp:inline distT="0" distB="0" distL="0" distR="0">
            <wp:extent cx="4237990" cy="3037840"/>
            <wp:effectExtent l="19050" t="0" r="0" b="0"/>
            <wp:docPr id="4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2"/>
                    <a:srcRect/>
                    <a:stretch>
                      <a:fillRect/>
                    </a:stretch>
                  </pic:blipFill>
                  <pic:spPr bwMode="auto">
                    <a:xfrm>
                      <a:off x="0" y="0"/>
                      <a:ext cx="4237990" cy="3037840"/>
                    </a:xfrm>
                    <a:prstGeom prst="rect">
                      <a:avLst/>
                    </a:prstGeom>
                    <a:noFill/>
                    <a:ln w="9525">
                      <a:noFill/>
                      <a:miter lim="800000"/>
                      <a:headEnd/>
                      <a:tailEnd/>
                    </a:ln>
                  </pic:spPr>
                </pic:pic>
              </a:graphicData>
            </a:graphic>
          </wp:inline>
        </w:drawing>
      </w:r>
    </w:p>
    <w:p w:rsidR="00C758C1" w:rsidRPr="004669BA" w:rsidRDefault="00C758C1" w:rsidP="00C758C1">
      <w:pPr>
        <w:autoSpaceDE w:val="0"/>
        <w:autoSpaceDN w:val="0"/>
        <w:adjustRightInd w:val="0"/>
        <w:spacing w:line="360" w:lineRule="auto"/>
        <w:jc w:val="center"/>
        <w:rPr>
          <w:rFonts w:ascii="Times New Roman CYR" w:hAnsi="Times New Roman CYR" w:cs="Times New Roman CYR"/>
          <w:sz w:val="28"/>
          <w:szCs w:val="28"/>
        </w:rPr>
      </w:pPr>
      <w:r w:rsidRPr="00C803CF">
        <w:rPr>
          <w:rFonts w:ascii="Arial CYR" w:hAnsi="Arial CYR" w:cs="Arial CYR"/>
          <w:sz w:val="19"/>
          <w:szCs w:val="19"/>
        </w:rPr>
        <w:tab/>
      </w:r>
      <w:r w:rsidRPr="004669BA">
        <w:rPr>
          <w:rFonts w:ascii="Times New Roman CYR" w:hAnsi="Times New Roman CYR" w:cs="Times New Roman CYR"/>
          <w:b/>
          <w:bCs/>
          <w:sz w:val="28"/>
          <w:szCs w:val="28"/>
        </w:rPr>
        <w:t>Рисунок 20 - Головне вікнопрограми для керування вентилятором</w:t>
      </w:r>
    </w:p>
    <w:p w:rsidR="00C758C1" w:rsidRPr="00C803CF" w:rsidRDefault="00C758C1" w:rsidP="00C758C1">
      <w:pPr>
        <w:autoSpaceDE w:val="0"/>
        <w:autoSpaceDN w:val="0"/>
        <w:adjustRightInd w:val="0"/>
        <w:jc w:val="both"/>
        <w:rPr>
          <w:rFonts w:ascii="Arial CYR" w:hAnsi="Arial CYR" w:cs="Arial CYR"/>
          <w:sz w:val="19"/>
          <w:szCs w:val="19"/>
        </w:rPr>
      </w:pP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Arial CYR" w:hAnsi="Arial CYR" w:cs="Arial CYR"/>
          <w:sz w:val="19"/>
          <w:szCs w:val="19"/>
        </w:rPr>
        <w:tab/>
      </w:r>
      <w:r w:rsidRPr="00C803CF">
        <w:rPr>
          <w:rFonts w:ascii="Times New Roman CYR" w:hAnsi="Times New Roman CYR" w:cs="Times New Roman CYR"/>
          <w:sz w:val="28"/>
          <w:szCs w:val="28"/>
        </w:rPr>
        <w:t>За допомогоюданоїпрограмиможнауправлятишвидкістюобертання вентилятора в трьох режимах оперування:</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 управління ШІМ;</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 регулюваннячастотиобертання;</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 управління за допомогою датчика.</w:t>
      </w:r>
    </w:p>
    <w:p w:rsidR="00C758C1" w:rsidRPr="00C803CF" w:rsidRDefault="00C758C1" w:rsidP="00C758C1">
      <w:pPr>
        <w:autoSpaceDE w:val="0"/>
        <w:autoSpaceDN w:val="0"/>
        <w:adjustRightInd w:val="0"/>
        <w:spacing w:line="360" w:lineRule="auto"/>
        <w:ind w:firstLine="708"/>
        <w:jc w:val="center"/>
        <w:rPr>
          <w:rFonts w:ascii="Times New Roman CYR" w:hAnsi="Times New Roman CYR" w:cs="Times New Roman CYR"/>
        </w:rPr>
      </w:pPr>
      <w:r w:rsidRPr="00C803CF">
        <w:rPr>
          <w:rFonts w:ascii="Times New Roman CYR" w:hAnsi="Times New Roman CYR" w:cs="Times New Roman CYR"/>
          <w:b/>
          <w:bCs/>
          <w:sz w:val="28"/>
          <w:szCs w:val="28"/>
        </w:rPr>
        <w:t>5.1 Регулювання ШІМ</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Для виборуданого режиму потрібно у вікні «Актуальний вентилятор» вибрати вкладку «Установки». У пункті «Базові установки» вибираємо «Режим операції» → «Управління ШІМ» і встановити на актуальний вентилятор.</w:t>
      </w:r>
    </w:p>
    <w:p w:rsidR="00C758C1" w:rsidRPr="00C803CF" w:rsidRDefault="00C758C1" w:rsidP="00C758C1">
      <w:pPr>
        <w:autoSpaceDE w:val="0"/>
        <w:autoSpaceDN w:val="0"/>
        <w:adjustRightInd w:val="0"/>
        <w:spacing w:line="360" w:lineRule="auto"/>
        <w:jc w:val="center"/>
        <w:rPr>
          <w:rFonts w:ascii="Arial CYR" w:hAnsi="Arial CYR" w:cs="Arial CYR"/>
          <w:sz w:val="19"/>
          <w:szCs w:val="19"/>
        </w:rPr>
      </w:pPr>
      <w:r w:rsidRPr="00C803CF">
        <w:rPr>
          <w:rFonts w:ascii="Arial CYR" w:hAnsi="Arial CYR" w:cs="Arial CYR"/>
          <w:noProof/>
          <w:sz w:val="19"/>
          <w:szCs w:val="19"/>
        </w:rPr>
        <w:lastRenderedPageBreak/>
        <w:drawing>
          <wp:inline distT="0" distB="0" distL="0" distR="0">
            <wp:extent cx="3802380" cy="2722880"/>
            <wp:effectExtent l="19050" t="0" r="7620" b="0"/>
            <wp:docPr id="44"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3"/>
                    <a:srcRect/>
                    <a:stretch>
                      <a:fillRect/>
                    </a:stretch>
                  </pic:blipFill>
                  <pic:spPr bwMode="auto">
                    <a:xfrm>
                      <a:off x="0" y="0"/>
                      <a:ext cx="3802380" cy="2722880"/>
                    </a:xfrm>
                    <a:prstGeom prst="rect">
                      <a:avLst/>
                    </a:prstGeom>
                    <a:noFill/>
                    <a:ln w="9525">
                      <a:noFill/>
                      <a:miter lim="800000"/>
                      <a:headEnd/>
                      <a:tailEnd/>
                    </a:ln>
                  </pic:spPr>
                </pic:pic>
              </a:graphicData>
            </a:graphic>
          </wp:inline>
        </w:drawing>
      </w:r>
    </w:p>
    <w:p w:rsidR="00C758C1" w:rsidRPr="00F0743A" w:rsidRDefault="00C758C1" w:rsidP="00C758C1">
      <w:pPr>
        <w:autoSpaceDE w:val="0"/>
        <w:autoSpaceDN w:val="0"/>
        <w:adjustRightInd w:val="0"/>
        <w:spacing w:line="360" w:lineRule="auto"/>
        <w:jc w:val="center"/>
        <w:rPr>
          <w:rFonts w:ascii="Times New Roman CYR" w:hAnsi="Times New Roman CYR" w:cs="Times New Roman CYR"/>
          <w:sz w:val="28"/>
          <w:szCs w:val="28"/>
        </w:rPr>
      </w:pPr>
      <w:r w:rsidRPr="00F0743A">
        <w:rPr>
          <w:rFonts w:ascii="Times New Roman CYR" w:hAnsi="Times New Roman CYR" w:cs="Times New Roman CYR"/>
          <w:b/>
          <w:bCs/>
          <w:sz w:val="28"/>
          <w:szCs w:val="28"/>
        </w:rPr>
        <w:t>Рисунок 21 - Вікно для вибору режиму керування «Управління ШІМ»</w:t>
      </w:r>
    </w:p>
    <w:p w:rsidR="00C758C1" w:rsidRPr="00C803CF" w:rsidRDefault="00C758C1" w:rsidP="00C758C1">
      <w:pPr>
        <w:autoSpaceDE w:val="0"/>
        <w:autoSpaceDN w:val="0"/>
        <w:adjustRightInd w:val="0"/>
        <w:rPr>
          <w:rFonts w:ascii="Times New Roman CYR" w:hAnsi="Times New Roman CYR" w:cs="Times New Roman CYR"/>
          <w:sz w:val="28"/>
          <w:szCs w:val="28"/>
        </w:rPr>
      </w:pPr>
    </w:p>
    <w:p w:rsidR="00C758C1" w:rsidRPr="00C803CF" w:rsidRDefault="00C758C1" w:rsidP="00C758C1">
      <w:pPr>
        <w:autoSpaceDE w:val="0"/>
        <w:autoSpaceDN w:val="0"/>
        <w:adjustRightInd w:val="0"/>
        <w:spacing w:line="360" w:lineRule="auto"/>
        <w:ind w:firstLine="708"/>
        <w:jc w:val="center"/>
        <w:rPr>
          <w:rFonts w:ascii="Times New Roman CYR" w:hAnsi="Times New Roman CYR" w:cs="Times New Roman CYR"/>
          <w:sz w:val="28"/>
          <w:szCs w:val="28"/>
        </w:rPr>
      </w:pPr>
      <w:r w:rsidRPr="00C803CF">
        <w:rPr>
          <w:rFonts w:ascii="Times New Roman CYR" w:hAnsi="Times New Roman CYR" w:cs="Times New Roman CYR"/>
          <w:sz w:val="28"/>
          <w:szCs w:val="28"/>
        </w:rPr>
        <w:t>У пункті «Значения м</w:t>
      </w:r>
      <w:r>
        <w:rPr>
          <w:rFonts w:ascii="Times New Roman CYR" w:hAnsi="Times New Roman CYR" w:cs="Times New Roman CYR"/>
          <w:sz w:val="28"/>
          <w:szCs w:val="28"/>
        </w:rPr>
        <w:t>і</w:t>
      </w:r>
      <w:r w:rsidRPr="00C803CF">
        <w:rPr>
          <w:rFonts w:ascii="Times New Roman CYR" w:hAnsi="Times New Roman CYR" w:cs="Times New Roman CYR"/>
          <w:sz w:val="28"/>
          <w:szCs w:val="28"/>
        </w:rPr>
        <w:t>н/макс Ш</w:t>
      </w:r>
      <w:r>
        <w:rPr>
          <w:rFonts w:ascii="Times New Roman CYR" w:hAnsi="Times New Roman CYR" w:cs="Times New Roman CYR"/>
          <w:sz w:val="28"/>
          <w:szCs w:val="28"/>
        </w:rPr>
        <w:t>ІІ</w:t>
      </w:r>
      <w:r w:rsidRPr="00C803CF">
        <w:rPr>
          <w:rFonts w:ascii="Times New Roman CYR" w:hAnsi="Times New Roman CYR" w:cs="Times New Roman CYR"/>
          <w:sz w:val="28"/>
          <w:szCs w:val="28"/>
        </w:rPr>
        <w:t>М» задаєтьсязначеннямінімальних і максимальнихоб</w:t>
      </w:r>
      <w:r>
        <w:rPr>
          <w:rFonts w:ascii="Times New Roman CYR" w:hAnsi="Times New Roman CYR" w:cs="Times New Roman CYR"/>
          <w:sz w:val="28"/>
          <w:szCs w:val="28"/>
        </w:rPr>
        <w:t>е</w:t>
      </w:r>
      <w:r w:rsidRPr="00C803CF">
        <w:rPr>
          <w:rFonts w:ascii="Times New Roman CYR" w:hAnsi="Times New Roman CYR" w:cs="Times New Roman CYR"/>
          <w:sz w:val="28"/>
          <w:szCs w:val="28"/>
        </w:rPr>
        <w:t>ртів в процентному співвідношеннівід 0 до 100%.</w:t>
      </w:r>
      <w:r w:rsidRPr="00C803CF">
        <w:rPr>
          <w:rFonts w:ascii="Times New Roman CYR" w:hAnsi="Times New Roman CYR" w:cs="Times New Roman CYR"/>
          <w:noProof/>
          <w:sz w:val="28"/>
          <w:szCs w:val="28"/>
        </w:rPr>
        <w:drawing>
          <wp:inline distT="0" distB="0" distL="0" distR="0">
            <wp:extent cx="4326890" cy="3007360"/>
            <wp:effectExtent l="19050" t="0" r="0" b="0"/>
            <wp:docPr id="12"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4"/>
                    <a:srcRect/>
                    <a:stretch>
                      <a:fillRect/>
                    </a:stretch>
                  </pic:blipFill>
                  <pic:spPr bwMode="auto">
                    <a:xfrm>
                      <a:off x="0" y="0"/>
                      <a:ext cx="4326890" cy="3007360"/>
                    </a:xfrm>
                    <a:prstGeom prst="rect">
                      <a:avLst/>
                    </a:prstGeom>
                    <a:noFill/>
                    <a:ln w="9525">
                      <a:noFill/>
                      <a:miter lim="800000"/>
                      <a:headEnd/>
                      <a:tailEnd/>
                    </a:ln>
                  </pic:spPr>
                </pic:pic>
              </a:graphicData>
            </a:graphic>
          </wp:inline>
        </w:drawing>
      </w:r>
    </w:p>
    <w:p w:rsidR="00C758C1" w:rsidRPr="00F0743A" w:rsidRDefault="00C758C1" w:rsidP="00C758C1">
      <w:pPr>
        <w:autoSpaceDE w:val="0"/>
        <w:autoSpaceDN w:val="0"/>
        <w:adjustRightInd w:val="0"/>
        <w:jc w:val="center"/>
        <w:rPr>
          <w:rFonts w:ascii="Times New Roman CYR" w:hAnsi="Times New Roman CYR" w:cs="Times New Roman CYR"/>
          <w:b/>
          <w:bCs/>
          <w:sz w:val="28"/>
          <w:szCs w:val="28"/>
        </w:rPr>
      </w:pPr>
      <w:r w:rsidRPr="00F0743A">
        <w:rPr>
          <w:rFonts w:ascii="Times New Roman CYR" w:hAnsi="Times New Roman CYR" w:cs="Times New Roman CYR"/>
          <w:b/>
          <w:bCs/>
          <w:sz w:val="28"/>
          <w:szCs w:val="28"/>
        </w:rPr>
        <w:t>Рисунок 22 - Вікно для виборумін. і макс. значень ШІМ</w:t>
      </w:r>
    </w:p>
    <w:p w:rsidR="00C758C1" w:rsidRPr="00C803CF" w:rsidRDefault="00C758C1" w:rsidP="00C758C1">
      <w:pPr>
        <w:autoSpaceDE w:val="0"/>
        <w:autoSpaceDN w:val="0"/>
        <w:adjustRightInd w:val="0"/>
        <w:rPr>
          <w:rFonts w:ascii="Arial CYR" w:hAnsi="Arial CYR" w:cs="Arial CYR"/>
          <w:sz w:val="19"/>
          <w:szCs w:val="19"/>
        </w:rPr>
      </w:pPr>
    </w:p>
    <w:p w:rsidR="00C758C1" w:rsidRPr="00C803CF" w:rsidRDefault="00C758C1" w:rsidP="00C758C1">
      <w:pPr>
        <w:autoSpaceDE w:val="0"/>
        <w:autoSpaceDN w:val="0"/>
        <w:adjustRightInd w:val="0"/>
        <w:spacing w:line="360" w:lineRule="auto"/>
        <w:ind w:firstLine="708"/>
        <w:jc w:val="both"/>
        <w:rPr>
          <w:rFonts w:ascii="Arial CYR" w:hAnsi="Arial CYR" w:cs="Arial CYR"/>
          <w:sz w:val="19"/>
          <w:szCs w:val="19"/>
        </w:rPr>
      </w:pPr>
      <w:r w:rsidRPr="00C803CF">
        <w:rPr>
          <w:rFonts w:ascii="Times New Roman CYR" w:hAnsi="Times New Roman CYR" w:cs="Times New Roman CYR"/>
          <w:sz w:val="28"/>
          <w:szCs w:val="28"/>
        </w:rPr>
        <w:t>Відповідно до показаних на рис. 22 значен</w:t>
      </w:r>
      <w:r>
        <w:rPr>
          <w:rFonts w:ascii="Times New Roman CYR" w:hAnsi="Times New Roman CYR" w:cs="Times New Roman CYR"/>
          <w:sz w:val="28"/>
          <w:szCs w:val="28"/>
        </w:rPr>
        <w:t>ь,</w:t>
      </w:r>
      <w:r w:rsidRPr="00C803CF">
        <w:rPr>
          <w:rFonts w:ascii="Times New Roman CYR" w:hAnsi="Times New Roman CYR" w:cs="Times New Roman CYR"/>
          <w:sz w:val="28"/>
          <w:szCs w:val="28"/>
        </w:rPr>
        <w:t xml:space="preserve">мінімальнашвидкістьобертання вентилятора буде 25% відномінальної (близько 345 об/хв). Так само буде, якщозмінюватимаксимальнезначення. Необхідно не </w:t>
      </w:r>
      <w:r w:rsidRPr="00C803CF">
        <w:rPr>
          <w:rFonts w:ascii="Times New Roman CYR" w:hAnsi="Times New Roman CYR" w:cs="Times New Roman CYR"/>
          <w:sz w:val="28"/>
          <w:szCs w:val="28"/>
        </w:rPr>
        <w:lastRenderedPageBreak/>
        <w:t>забуватипіслякожноїзмінипараметрів</w:t>
      </w:r>
      <w:r>
        <w:rPr>
          <w:rFonts w:ascii="Times New Roman CYR" w:hAnsi="Times New Roman CYR" w:cs="Times New Roman CYR"/>
          <w:sz w:val="28"/>
          <w:szCs w:val="28"/>
        </w:rPr>
        <w:t>вибиратиопцію</w:t>
      </w:r>
      <w:r w:rsidRPr="00C803CF">
        <w:rPr>
          <w:rFonts w:ascii="Times New Roman CYR" w:hAnsi="Times New Roman CYR" w:cs="Times New Roman CYR"/>
          <w:sz w:val="28"/>
          <w:szCs w:val="28"/>
        </w:rPr>
        <w:t xml:space="preserve"> «Встановити на актуальний вентилятор», інакшеніякихзмін не відбудеться!</w:t>
      </w:r>
    </w:p>
    <w:p w:rsidR="00C758C1" w:rsidRPr="00C803CF" w:rsidRDefault="00C758C1" w:rsidP="00C758C1">
      <w:pPr>
        <w:jc w:val="center"/>
        <w:rPr>
          <w:rFonts w:ascii="Arial CYR" w:hAnsi="Arial CYR" w:cs="Arial CYR"/>
          <w:sz w:val="19"/>
          <w:szCs w:val="19"/>
        </w:rPr>
      </w:pPr>
      <w:r w:rsidRPr="00C803CF">
        <w:rPr>
          <w:rFonts w:ascii="Arial CYR" w:hAnsi="Arial CYR" w:cs="Arial CYR"/>
          <w:noProof/>
          <w:sz w:val="19"/>
          <w:szCs w:val="19"/>
        </w:rPr>
        <w:drawing>
          <wp:inline distT="0" distB="0" distL="0" distR="0">
            <wp:extent cx="4574540" cy="3200400"/>
            <wp:effectExtent l="19050" t="0" r="0" b="0"/>
            <wp:docPr id="4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5"/>
                    <a:srcRect/>
                    <a:stretch>
                      <a:fillRect/>
                    </a:stretch>
                  </pic:blipFill>
                  <pic:spPr bwMode="auto">
                    <a:xfrm>
                      <a:off x="0" y="0"/>
                      <a:ext cx="4574540" cy="3200400"/>
                    </a:xfrm>
                    <a:prstGeom prst="rect">
                      <a:avLst/>
                    </a:prstGeom>
                    <a:noFill/>
                    <a:ln w="9525">
                      <a:noFill/>
                      <a:miter lim="800000"/>
                      <a:headEnd/>
                      <a:tailEnd/>
                    </a:ln>
                  </pic:spPr>
                </pic:pic>
              </a:graphicData>
            </a:graphic>
          </wp:inline>
        </w:drawing>
      </w:r>
    </w:p>
    <w:p w:rsidR="00C758C1" w:rsidRPr="004669BA" w:rsidRDefault="00C758C1" w:rsidP="00C758C1">
      <w:pPr>
        <w:autoSpaceDE w:val="0"/>
        <w:autoSpaceDN w:val="0"/>
        <w:adjustRightInd w:val="0"/>
        <w:spacing w:line="360" w:lineRule="auto"/>
        <w:jc w:val="center"/>
        <w:rPr>
          <w:rFonts w:ascii="Times New Roman CYR" w:hAnsi="Times New Roman CYR" w:cs="Times New Roman CYR"/>
          <w:b/>
          <w:bCs/>
          <w:sz w:val="28"/>
          <w:szCs w:val="28"/>
        </w:rPr>
      </w:pPr>
      <w:r w:rsidRPr="004669BA">
        <w:rPr>
          <w:rFonts w:ascii="Times New Roman CYR" w:hAnsi="Times New Roman CYR" w:cs="Times New Roman CYR"/>
          <w:b/>
          <w:bCs/>
          <w:sz w:val="28"/>
          <w:szCs w:val="28"/>
        </w:rPr>
        <w:t>Рисунок 23 - Вікнорегулювання вентилятора за допомогою ШІМ</w:t>
      </w:r>
    </w:p>
    <w:p w:rsidR="00C758C1" w:rsidRPr="00C803CF" w:rsidRDefault="00C758C1" w:rsidP="00C758C1">
      <w:pPr>
        <w:autoSpaceDE w:val="0"/>
        <w:autoSpaceDN w:val="0"/>
        <w:adjustRightInd w:val="0"/>
        <w:spacing w:line="360" w:lineRule="auto"/>
        <w:jc w:val="both"/>
        <w:rPr>
          <w:rFonts w:ascii="Times New Roman CYR" w:hAnsi="Times New Roman CYR" w:cs="Times New Roman CYR"/>
        </w:rPr>
      </w:pP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У даномувікніможназмінюватизаданезначення, післячогонатискати на клавішу «Встановити», яка знаходитьсянавпроти. Вентилятор почнеприйматизаданізміни.</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Причому, якщовстановитизначеннябільшеабоменше мин. або макс., то ніякихзмін не відбудеться, буде змінятьсятільки тога, коли поставитизначення, яке знаходиться в межах мін. або макс.</w:t>
      </w:r>
    </w:p>
    <w:p w:rsidR="00C758C1" w:rsidRPr="00C803CF" w:rsidRDefault="00C758C1" w:rsidP="00C758C1">
      <w:pPr>
        <w:autoSpaceDE w:val="0"/>
        <w:autoSpaceDN w:val="0"/>
        <w:adjustRightInd w:val="0"/>
        <w:spacing w:line="360" w:lineRule="auto"/>
        <w:jc w:val="center"/>
        <w:rPr>
          <w:rFonts w:ascii="Times New Roman CYR" w:hAnsi="Times New Roman CYR" w:cs="Times New Roman CYR"/>
        </w:rPr>
      </w:pPr>
      <w:r w:rsidRPr="00C803CF">
        <w:rPr>
          <w:rFonts w:ascii="Times New Roman CYR" w:hAnsi="Times New Roman CYR" w:cs="Times New Roman CYR"/>
          <w:b/>
          <w:bCs/>
          <w:sz w:val="28"/>
          <w:szCs w:val="28"/>
        </w:rPr>
        <w:t>5.2 Регулювання частот</w:t>
      </w:r>
      <w:r w:rsidR="000F4E4A">
        <w:rPr>
          <w:rFonts w:ascii="Times New Roman CYR" w:hAnsi="Times New Roman CYR" w:cs="Times New Roman CYR"/>
          <w:b/>
          <w:bCs/>
          <w:sz w:val="28"/>
          <w:szCs w:val="28"/>
          <w:lang w:val="uk-UA"/>
        </w:rPr>
        <w:t>и</w:t>
      </w:r>
      <w:r w:rsidRPr="00C803CF">
        <w:rPr>
          <w:rFonts w:ascii="Times New Roman CYR" w:hAnsi="Times New Roman CYR" w:cs="Times New Roman CYR"/>
          <w:b/>
          <w:bCs/>
          <w:sz w:val="28"/>
          <w:szCs w:val="28"/>
        </w:rPr>
        <w:t>обертання</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Вибирається з вікна «Актуальний вентилятор» → вкладка «Установки» → «Базові установки» → «Режим оперування» →  «Регулюваннячастотиобертання». У віконці «Актуальний вентилятор» заданезначення буде вже в об/хв. Можнаточнішерегулюватишвидкістьобертання вентилятора, задавши певні обороти.</w:t>
      </w:r>
    </w:p>
    <w:p w:rsidR="00C758C1" w:rsidRPr="00C803CF" w:rsidRDefault="00C758C1" w:rsidP="00C758C1">
      <w:pPr>
        <w:autoSpaceDE w:val="0"/>
        <w:autoSpaceDN w:val="0"/>
        <w:adjustRightInd w:val="0"/>
        <w:spacing w:line="360" w:lineRule="auto"/>
        <w:jc w:val="both"/>
        <w:rPr>
          <w:rFonts w:ascii="Times New Roman CYR" w:hAnsi="Times New Roman CYR" w:cs="Times New Roman CYR"/>
        </w:rPr>
      </w:pPr>
      <w:r w:rsidRPr="00C803CF">
        <w:rPr>
          <w:rFonts w:ascii="Times New Roman CYR" w:hAnsi="Times New Roman CYR" w:cs="Times New Roman CYR"/>
          <w:sz w:val="28"/>
          <w:szCs w:val="28"/>
        </w:rPr>
        <w:lastRenderedPageBreak/>
        <w:t>У даномурежиміможна так само змінюватипараметрирегулювання за допомогою ПІД-регулятора, а такожзадатифункцію регулятора - на нагрівабо на охолоджування.</w:t>
      </w:r>
    </w:p>
    <w:p w:rsidR="00C758C1" w:rsidRPr="00C803CF" w:rsidRDefault="00C758C1" w:rsidP="00C758C1">
      <w:pPr>
        <w:autoSpaceDE w:val="0"/>
        <w:autoSpaceDN w:val="0"/>
        <w:adjustRightInd w:val="0"/>
        <w:spacing w:line="360" w:lineRule="auto"/>
        <w:jc w:val="both"/>
        <w:rPr>
          <w:rFonts w:ascii="Times New Roman CYR" w:hAnsi="Times New Roman CYR" w:cs="Times New Roman CYR"/>
        </w:rPr>
      </w:pPr>
      <w:r w:rsidRPr="00C803CF">
        <w:rPr>
          <w:rFonts w:ascii="Times New Roman CYR" w:hAnsi="Times New Roman CYR" w:cs="Times New Roman CYR"/>
          <w:sz w:val="28"/>
          <w:szCs w:val="28"/>
        </w:rPr>
        <w:t>Р-фактор - пропорційнаскладова регулятора;</w:t>
      </w:r>
    </w:p>
    <w:p w:rsidR="00C758C1" w:rsidRPr="00C803CF" w:rsidRDefault="00C758C1" w:rsidP="00C758C1">
      <w:pPr>
        <w:autoSpaceDE w:val="0"/>
        <w:autoSpaceDN w:val="0"/>
        <w:adjustRightInd w:val="0"/>
        <w:spacing w:line="360" w:lineRule="auto"/>
        <w:jc w:val="both"/>
        <w:rPr>
          <w:rFonts w:ascii="Times New Roman CYR" w:hAnsi="Times New Roman CYR" w:cs="Times New Roman CYR"/>
        </w:rPr>
      </w:pPr>
      <w:r w:rsidRPr="00C803CF">
        <w:rPr>
          <w:rFonts w:ascii="Times New Roman CYR" w:hAnsi="Times New Roman CYR" w:cs="Times New Roman CYR"/>
          <w:sz w:val="28"/>
          <w:szCs w:val="28"/>
        </w:rPr>
        <w:t>І-фактор - інтегруючаскладова;</w:t>
      </w:r>
    </w:p>
    <w:p w:rsidR="00C758C1" w:rsidRDefault="00C758C1" w:rsidP="00C758C1">
      <w:pPr>
        <w:autoSpaceDE w:val="0"/>
        <w:autoSpaceDN w:val="0"/>
        <w:adjustRightInd w:val="0"/>
        <w:rPr>
          <w:rFonts w:ascii="Times New Roman CYR" w:hAnsi="Times New Roman CYR" w:cs="Times New Roman CYR"/>
          <w:sz w:val="28"/>
          <w:szCs w:val="28"/>
        </w:rPr>
      </w:pPr>
      <w:r w:rsidRPr="00C803CF">
        <w:rPr>
          <w:rFonts w:ascii="Times New Roman CYR" w:hAnsi="Times New Roman CYR" w:cs="Times New Roman CYR"/>
          <w:sz w:val="28"/>
          <w:szCs w:val="28"/>
        </w:rPr>
        <w:t>D-фактор - диференціюючаскладова.</w:t>
      </w:r>
    </w:p>
    <w:p w:rsidR="00C758C1" w:rsidRPr="00C803CF" w:rsidRDefault="00C758C1" w:rsidP="00C758C1">
      <w:pPr>
        <w:autoSpaceDE w:val="0"/>
        <w:autoSpaceDN w:val="0"/>
        <w:adjustRightInd w:val="0"/>
        <w:rPr>
          <w:rFonts w:ascii="Arial CYR" w:hAnsi="Arial CYR" w:cs="Arial CYR"/>
          <w:sz w:val="19"/>
          <w:szCs w:val="19"/>
        </w:rPr>
      </w:pPr>
    </w:p>
    <w:p w:rsidR="00C758C1" w:rsidRPr="00C803CF" w:rsidRDefault="00C758C1" w:rsidP="00C758C1">
      <w:pPr>
        <w:jc w:val="center"/>
        <w:rPr>
          <w:rFonts w:ascii="Arial CYR" w:hAnsi="Arial CYR" w:cs="Arial CYR"/>
          <w:sz w:val="19"/>
          <w:szCs w:val="19"/>
        </w:rPr>
      </w:pPr>
      <w:r w:rsidRPr="00C803CF">
        <w:rPr>
          <w:rFonts w:ascii="Arial CYR" w:hAnsi="Arial CYR" w:cs="Arial CYR"/>
          <w:noProof/>
          <w:sz w:val="19"/>
          <w:szCs w:val="19"/>
        </w:rPr>
        <w:drawing>
          <wp:inline distT="0" distB="0" distL="0" distR="0">
            <wp:extent cx="3742460" cy="2680074"/>
            <wp:effectExtent l="19050" t="0" r="0" b="0"/>
            <wp:docPr id="47"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6"/>
                    <a:srcRect/>
                    <a:stretch>
                      <a:fillRect/>
                    </a:stretch>
                  </pic:blipFill>
                  <pic:spPr bwMode="auto">
                    <a:xfrm>
                      <a:off x="0" y="0"/>
                      <a:ext cx="3746081" cy="2682667"/>
                    </a:xfrm>
                    <a:prstGeom prst="rect">
                      <a:avLst/>
                    </a:prstGeom>
                    <a:noFill/>
                    <a:ln w="9525">
                      <a:noFill/>
                      <a:miter lim="800000"/>
                      <a:headEnd/>
                      <a:tailEnd/>
                    </a:ln>
                  </pic:spPr>
                </pic:pic>
              </a:graphicData>
            </a:graphic>
          </wp:inline>
        </w:drawing>
      </w:r>
    </w:p>
    <w:p w:rsidR="00C758C1" w:rsidRPr="004669BA" w:rsidRDefault="00C758C1" w:rsidP="00C758C1">
      <w:pPr>
        <w:autoSpaceDE w:val="0"/>
        <w:autoSpaceDN w:val="0"/>
        <w:adjustRightInd w:val="0"/>
        <w:spacing w:line="360" w:lineRule="auto"/>
        <w:jc w:val="center"/>
        <w:rPr>
          <w:rFonts w:ascii="Times New Roman CYR" w:hAnsi="Times New Roman CYR" w:cs="Times New Roman CYR"/>
          <w:b/>
          <w:bCs/>
          <w:sz w:val="28"/>
          <w:szCs w:val="28"/>
        </w:rPr>
      </w:pPr>
      <w:r w:rsidRPr="004669BA">
        <w:rPr>
          <w:rFonts w:ascii="Times New Roman CYR" w:hAnsi="Times New Roman CYR" w:cs="Times New Roman CYR"/>
          <w:b/>
          <w:bCs/>
          <w:sz w:val="28"/>
          <w:szCs w:val="28"/>
        </w:rPr>
        <w:t>Рисунок 24 - Меню вкладки «Параметрирегулювання»</w:t>
      </w:r>
    </w:p>
    <w:p w:rsidR="00C758C1" w:rsidRPr="00C803CF" w:rsidRDefault="00C758C1" w:rsidP="00C758C1">
      <w:pPr>
        <w:autoSpaceDE w:val="0"/>
        <w:autoSpaceDN w:val="0"/>
        <w:adjustRightInd w:val="0"/>
        <w:spacing w:line="360" w:lineRule="auto"/>
        <w:jc w:val="center"/>
        <w:rPr>
          <w:rFonts w:ascii="Times New Roman CYR" w:hAnsi="Times New Roman CYR" w:cs="Times New Roman CYR"/>
        </w:rPr>
      </w:pPr>
    </w:p>
    <w:p w:rsidR="00C758C1" w:rsidRPr="00C803CF" w:rsidRDefault="00C758C1" w:rsidP="00C758C1">
      <w:pPr>
        <w:autoSpaceDE w:val="0"/>
        <w:autoSpaceDN w:val="0"/>
        <w:adjustRightInd w:val="0"/>
        <w:spacing w:line="360" w:lineRule="auto"/>
        <w:jc w:val="center"/>
        <w:rPr>
          <w:rFonts w:ascii="Times New Roman CYR" w:hAnsi="Times New Roman CYR" w:cs="Times New Roman CYR"/>
        </w:rPr>
      </w:pPr>
      <w:r w:rsidRPr="00C803CF">
        <w:rPr>
          <w:rFonts w:ascii="Times New Roman CYR" w:hAnsi="Times New Roman CYR" w:cs="Times New Roman CYR"/>
          <w:b/>
          <w:bCs/>
          <w:sz w:val="28"/>
          <w:szCs w:val="28"/>
        </w:rPr>
        <w:t>5.3 Регулювання за допомогоюдатчиків</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Вибирається з вікна «Актуальний вентилятор» → вкладка «Установки» → «Базові установки» → «Режим операції» → «Регулювання за допомогою датчика»</w:t>
      </w:r>
    </w:p>
    <w:p w:rsidR="00C758C1" w:rsidRPr="00C803CF" w:rsidRDefault="00C758C1" w:rsidP="00C758C1">
      <w:pPr>
        <w:autoSpaceDE w:val="0"/>
        <w:autoSpaceDN w:val="0"/>
        <w:adjustRightInd w:val="0"/>
        <w:spacing w:line="360" w:lineRule="auto"/>
        <w:jc w:val="both"/>
        <w:rPr>
          <w:rFonts w:ascii="Arial CYR" w:hAnsi="Arial CYR" w:cs="Arial CYR"/>
          <w:sz w:val="19"/>
          <w:szCs w:val="19"/>
        </w:rPr>
      </w:pPr>
      <w:r w:rsidRPr="00C803CF">
        <w:rPr>
          <w:rFonts w:ascii="Times New Roman CYR" w:hAnsi="Times New Roman CYR" w:cs="Times New Roman CYR"/>
          <w:sz w:val="28"/>
          <w:szCs w:val="28"/>
        </w:rPr>
        <w:t>Звідсиможнарегулювати частоту обертання вентилятора з використаннямдатчиківтемпературиаботиску. Для цього до клемнику, якийзнаходитьсябезпосередньо на корпусі установки вентилятора, підключитинеобхідний датчик. Післячого в пункті «Вибір датчика» вибратинеобхідний датчик, потімнатиснути на посилання «Визначаєтьсякористувачем» і виставитинеобхідніпараметри (мін. і макс. значення і величину вимірювання) і натиснути на кнопку «Встановити на актуальний вентилятор»:</w:t>
      </w:r>
    </w:p>
    <w:p w:rsidR="00C758C1" w:rsidRPr="00C803CF" w:rsidRDefault="00C758C1" w:rsidP="00C758C1">
      <w:pPr>
        <w:jc w:val="center"/>
        <w:rPr>
          <w:rFonts w:ascii="Arial CYR" w:hAnsi="Arial CYR" w:cs="Arial CYR"/>
          <w:sz w:val="19"/>
          <w:szCs w:val="19"/>
        </w:rPr>
      </w:pPr>
      <w:r w:rsidRPr="00C803CF">
        <w:rPr>
          <w:rFonts w:ascii="Arial CYR" w:hAnsi="Arial CYR" w:cs="Arial CYR"/>
          <w:noProof/>
          <w:sz w:val="19"/>
          <w:szCs w:val="19"/>
        </w:rPr>
        <w:lastRenderedPageBreak/>
        <w:drawing>
          <wp:inline distT="0" distB="0" distL="0" distR="0">
            <wp:extent cx="3457122" cy="2387600"/>
            <wp:effectExtent l="19050" t="0" r="0" b="0"/>
            <wp:docPr id="48"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7"/>
                    <a:srcRect/>
                    <a:stretch>
                      <a:fillRect/>
                    </a:stretch>
                  </pic:blipFill>
                  <pic:spPr bwMode="auto">
                    <a:xfrm>
                      <a:off x="0" y="0"/>
                      <a:ext cx="3457122" cy="2387600"/>
                    </a:xfrm>
                    <a:prstGeom prst="rect">
                      <a:avLst/>
                    </a:prstGeom>
                    <a:noFill/>
                    <a:ln w="9525">
                      <a:noFill/>
                      <a:miter lim="800000"/>
                      <a:headEnd/>
                      <a:tailEnd/>
                    </a:ln>
                  </pic:spPr>
                </pic:pic>
              </a:graphicData>
            </a:graphic>
          </wp:inline>
        </w:drawing>
      </w:r>
    </w:p>
    <w:p w:rsidR="00C758C1" w:rsidRPr="004669BA" w:rsidRDefault="00C758C1" w:rsidP="00C758C1">
      <w:pPr>
        <w:autoSpaceDE w:val="0"/>
        <w:autoSpaceDN w:val="0"/>
        <w:adjustRightInd w:val="0"/>
        <w:spacing w:line="360" w:lineRule="auto"/>
        <w:jc w:val="center"/>
        <w:rPr>
          <w:rFonts w:ascii="Times New Roman CYR" w:hAnsi="Times New Roman CYR" w:cs="Times New Roman CYR"/>
          <w:sz w:val="28"/>
          <w:szCs w:val="28"/>
        </w:rPr>
      </w:pPr>
      <w:r w:rsidRPr="004669BA">
        <w:rPr>
          <w:rFonts w:ascii="Times New Roman CYR" w:hAnsi="Times New Roman CYR" w:cs="Times New Roman CYR"/>
          <w:b/>
          <w:bCs/>
          <w:sz w:val="28"/>
          <w:szCs w:val="28"/>
        </w:rPr>
        <w:t>Рисунок 25 - Вікновибору датчика для регулювання уставок вентилятора</w:t>
      </w:r>
    </w:p>
    <w:p w:rsidR="00C758C1" w:rsidRPr="00C803CF" w:rsidRDefault="00C758C1" w:rsidP="00C758C1">
      <w:pPr>
        <w:autoSpaceDE w:val="0"/>
        <w:autoSpaceDN w:val="0"/>
        <w:adjustRightInd w:val="0"/>
        <w:spacing w:line="360" w:lineRule="auto"/>
        <w:jc w:val="center"/>
        <w:rPr>
          <w:rFonts w:ascii="Times New Roman CYR" w:hAnsi="Times New Roman CYR" w:cs="Times New Roman CYR"/>
          <w:b/>
          <w:bCs/>
          <w:sz w:val="28"/>
          <w:szCs w:val="28"/>
        </w:rPr>
      </w:pPr>
    </w:p>
    <w:p w:rsidR="00C758C1" w:rsidRPr="00C803CF" w:rsidRDefault="00C758C1" w:rsidP="00C758C1">
      <w:pPr>
        <w:autoSpaceDE w:val="0"/>
        <w:autoSpaceDN w:val="0"/>
        <w:adjustRightInd w:val="0"/>
        <w:spacing w:line="360" w:lineRule="auto"/>
        <w:jc w:val="center"/>
        <w:rPr>
          <w:rFonts w:ascii="Times New Roman CYR" w:hAnsi="Times New Roman CYR" w:cs="Times New Roman CYR"/>
          <w:b/>
          <w:bCs/>
          <w:sz w:val="28"/>
          <w:szCs w:val="28"/>
        </w:rPr>
      </w:pPr>
      <w:r w:rsidRPr="00C803CF">
        <w:rPr>
          <w:rFonts w:ascii="Times New Roman CYR" w:hAnsi="Times New Roman CYR" w:cs="Times New Roman CYR"/>
          <w:b/>
          <w:bCs/>
          <w:sz w:val="28"/>
          <w:szCs w:val="28"/>
        </w:rPr>
        <w:t>5.3.1 Датчик температури</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rPr>
      </w:pPr>
      <w:r w:rsidRPr="00C803CF">
        <w:rPr>
          <w:rFonts w:ascii="Times New Roman CYR" w:hAnsi="Times New Roman CYR" w:cs="Times New Roman CYR"/>
          <w:sz w:val="28"/>
          <w:szCs w:val="28"/>
        </w:rPr>
        <w:t>При роботі установки вентилятора в режимі холодильника, вентилятор знижує температуру до заданої уставки, досягшиякоївінвідключається.</w:t>
      </w:r>
    </w:p>
    <w:p w:rsidR="00C758C1" w:rsidRPr="00C803CF" w:rsidRDefault="00C758C1" w:rsidP="00C758C1">
      <w:pPr>
        <w:autoSpaceDE w:val="0"/>
        <w:autoSpaceDN w:val="0"/>
        <w:adjustRightInd w:val="0"/>
        <w:spacing w:line="360" w:lineRule="auto"/>
        <w:ind w:firstLine="708"/>
        <w:jc w:val="both"/>
        <w:rPr>
          <w:rFonts w:ascii="Arial CYR" w:hAnsi="Arial CYR" w:cs="Arial CYR"/>
          <w:sz w:val="19"/>
          <w:szCs w:val="19"/>
        </w:rPr>
      </w:pPr>
      <w:r w:rsidRPr="00C803CF">
        <w:rPr>
          <w:rFonts w:ascii="Times New Roman CYR" w:hAnsi="Times New Roman CYR" w:cs="Times New Roman CYR"/>
          <w:sz w:val="28"/>
          <w:szCs w:val="28"/>
        </w:rPr>
        <w:t>Активневікноуправління за допомогою датчика температури, орієнтованого на охолоджування:</w:t>
      </w:r>
    </w:p>
    <w:p w:rsidR="00C758C1" w:rsidRPr="00C803CF" w:rsidRDefault="00C758C1" w:rsidP="00C758C1">
      <w:pPr>
        <w:spacing w:line="360" w:lineRule="auto"/>
        <w:jc w:val="center"/>
        <w:rPr>
          <w:rFonts w:ascii="Arial CYR" w:hAnsi="Arial CYR" w:cs="Arial CYR"/>
          <w:sz w:val="19"/>
          <w:szCs w:val="19"/>
        </w:rPr>
      </w:pPr>
      <w:r w:rsidRPr="00C803CF">
        <w:rPr>
          <w:rFonts w:ascii="Arial CYR" w:hAnsi="Arial CYR" w:cs="Arial CYR"/>
          <w:noProof/>
          <w:sz w:val="19"/>
          <w:szCs w:val="19"/>
        </w:rPr>
        <w:drawing>
          <wp:inline distT="0" distB="0" distL="0" distR="0">
            <wp:extent cx="3615690" cy="2590800"/>
            <wp:effectExtent l="19050" t="0" r="3810" b="0"/>
            <wp:docPr id="5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8"/>
                    <a:srcRect/>
                    <a:stretch>
                      <a:fillRect/>
                    </a:stretch>
                  </pic:blipFill>
                  <pic:spPr bwMode="auto">
                    <a:xfrm>
                      <a:off x="0" y="0"/>
                      <a:ext cx="3615690" cy="2590800"/>
                    </a:xfrm>
                    <a:prstGeom prst="rect">
                      <a:avLst/>
                    </a:prstGeom>
                    <a:noFill/>
                    <a:ln w="9525">
                      <a:noFill/>
                      <a:miter lim="800000"/>
                      <a:headEnd/>
                      <a:tailEnd/>
                    </a:ln>
                  </pic:spPr>
                </pic:pic>
              </a:graphicData>
            </a:graphic>
          </wp:inline>
        </w:drawing>
      </w:r>
    </w:p>
    <w:p w:rsidR="00C758C1" w:rsidRPr="00CE48DA" w:rsidRDefault="00C758C1" w:rsidP="00C758C1">
      <w:pPr>
        <w:autoSpaceDE w:val="0"/>
        <w:autoSpaceDN w:val="0"/>
        <w:adjustRightInd w:val="0"/>
        <w:spacing w:line="360" w:lineRule="auto"/>
        <w:jc w:val="center"/>
        <w:rPr>
          <w:rFonts w:ascii="Times New Roman CYR" w:hAnsi="Times New Roman CYR" w:cs="Times New Roman CYR"/>
          <w:b/>
          <w:bCs/>
          <w:sz w:val="28"/>
          <w:szCs w:val="28"/>
        </w:rPr>
      </w:pPr>
      <w:r w:rsidRPr="00CE48DA">
        <w:rPr>
          <w:rFonts w:ascii="Times New Roman CYR" w:hAnsi="Times New Roman CYR" w:cs="Times New Roman CYR"/>
          <w:b/>
          <w:bCs/>
          <w:sz w:val="28"/>
          <w:szCs w:val="28"/>
        </w:rPr>
        <w:t>Рисунок 26 - Вікно режиму роботи вентилятор</w:t>
      </w:r>
      <w:r>
        <w:rPr>
          <w:rFonts w:ascii="Times New Roman CYR" w:hAnsi="Times New Roman CYR" w:cs="Times New Roman CYR"/>
          <w:b/>
          <w:bCs/>
          <w:sz w:val="28"/>
          <w:szCs w:val="28"/>
        </w:rPr>
        <w:t>а</w:t>
      </w:r>
      <w:r w:rsidRPr="00CE48DA">
        <w:rPr>
          <w:rFonts w:ascii="Times New Roman CYR" w:hAnsi="Times New Roman CYR" w:cs="Times New Roman CYR"/>
          <w:b/>
          <w:bCs/>
          <w:sz w:val="28"/>
          <w:szCs w:val="28"/>
        </w:rPr>
        <w:t xml:space="preserve"> на охолоджування</w:t>
      </w:r>
    </w:p>
    <w:p w:rsidR="00C758C1" w:rsidRPr="00C803CF" w:rsidRDefault="00C758C1" w:rsidP="00C758C1">
      <w:pPr>
        <w:autoSpaceDE w:val="0"/>
        <w:autoSpaceDN w:val="0"/>
        <w:adjustRightInd w:val="0"/>
        <w:spacing w:line="360" w:lineRule="auto"/>
        <w:jc w:val="center"/>
        <w:rPr>
          <w:rFonts w:ascii="Times New Roman CYR" w:hAnsi="Times New Roman CYR" w:cs="Times New Roman CYR"/>
        </w:rPr>
      </w:pP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sz w:val="28"/>
          <w:szCs w:val="28"/>
        </w:rPr>
      </w:pPr>
      <w:r w:rsidRPr="00C803CF">
        <w:rPr>
          <w:rFonts w:ascii="Times New Roman CYR" w:hAnsi="Times New Roman CYR" w:cs="Times New Roman CYR"/>
          <w:sz w:val="28"/>
          <w:szCs w:val="28"/>
        </w:rPr>
        <w:t>У режимінагрівача при роботівентиляторної установки, температура підвищується до заданої уставки, післячого вентилятор відключається.</w:t>
      </w:r>
    </w:p>
    <w:p w:rsidR="00C758C1" w:rsidRPr="00C803CF" w:rsidRDefault="00C758C1" w:rsidP="00C758C1">
      <w:pPr>
        <w:autoSpaceDE w:val="0"/>
        <w:autoSpaceDN w:val="0"/>
        <w:adjustRightInd w:val="0"/>
        <w:spacing w:line="360" w:lineRule="auto"/>
        <w:ind w:firstLine="708"/>
        <w:jc w:val="both"/>
        <w:rPr>
          <w:rFonts w:ascii="Times New Roman CYR" w:hAnsi="Times New Roman CYR" w:cs="Times New Roman CYR"/>
          <w:sz w:val="28"/>
          <w:szCs w:val="28"/>
        </w:rPr>
      </w:pPr>
      <w:r w:rsidRPr="00C803CF">
        <w:rPr>
          <w:rFonts w:ascii="Times New Roman CYR" w:hAnsi="Times New Roman CYR" w:cs="Times New Roman CYR"/>
          <w:sz w:val="28"/>
          <w:szCs w:val="28"/>
        </w:rPr>
        <w:lastRenderedPageBreak/>
        <w:t>Активневікноуправління за допомогою датчика температури, орієнтованого на нагрів:</w:t>
      </w:r>
    </w:p>
    <w:p w:rsidR="00C758C1" w:rsidRPr="00C803CF" w:rsidRDefault="00C758C1" w:rsidP="00C758C1">
      <w:pPr>
        <w:autoSpaceDE w:val="0"/>
        <w:autoSpaceDN w:val="0"/>
        <w:adjustRightInd w:val="0"/>
        <w:spacing w:line="360" w:lineRule="auto"/>
        <w:jc w:val="center"/>
        <w:rPr>
          <w:rFonts w:ascii="Times New Roman CYR" w:hAnsi="Times New Roman CYR" w:cs="Times New Roman CYR"/>
          <w:sz w:val="28"/>
          <w:szCs w:val="28"/>
        </w:rPr>
      </w:pPr>
      <w:r w:rsidRPr="00C803CF">
        <w:rPr>
          <w:rFonts w:ascii="Times New Roman CYR" w:hAnsi="Times New Roman CYR" w:cs="Times New Roman CYR"/>
          <w:noProof/>
          <w:sz w:val="28"/>
          <w:szCs w:val="28"/>
        </w:rPr>
        <w:drawing>
          <wp:inline distT="0" distB="0" distL="0" distR="0">
            <wp:extent cx="3866515" cy="2750185"/>
            <wp:effectExtent l="19050" t="0" r="635" b="0"/>
            <wp:docPr id="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9"/>
                    <a:srcRect/>
                    <a:stretch>
                      <a:fillRect/>
                    </a:stretch>
                  </pic:blipFill>
                  <pic:spPr bwMode="auto">
                    <a:xfrm>
                      <a:off x="0" y="0"/>
                      <a:ext cx="3866515" cy="2750185"/>
                    </a:xfrm>
                    <a:prstGeom prst="rect">
                      <a:avLst/>
                    </a:prstGeom>
                    <a:noFill/>
                    <a:ln w="9525">
                      <a:noFill/>
                      <a:miter lim="800000"/>
                      <a:headEnd/>
                      <a:tailEnd/>
                    </a:ln>
                  </pic:spPr>
                </pic:pic>
              </a:graphicData>
            </a:graphic>
          </wp:inline>
        </w:drawing>
      </w:r>
    </w:p>
    <w:p w:rsidR="00C758C1" w:rsidRPr="00CE48DA" w:rsidRDefault="00C758C1" w:rsidP="00C758C1">
      <w:pPr>
        <w:autoSpaceDE w:val="0"/>
        <w:autoSpaceDN w:val="0"/>
        <w:adjustRightInd w:val="0"/>
        <w:spacing w:line="360" w:lineRule="auto"/>
        <w:jc w:val="center"/>
        <w:rPr>
          <w:rFonts w:ascii="Times New Roman CYR" w:hAnsi="Times New Roman CYR" w:cs="Times New Roman CYR"/>
          <w:b/>
          <w:bCs/>
          <w:sz w:val="28"/>
          <w:szCs w:val="28"/>
        </w:rPr>
      </w:pPr>
      <w:r w:rsidRPr="00CE48DA">
        <w:rPr>
          <w:rFonts w:ascii="Times New Roman CYR" w:hAnsi="Times New Roman CYR" w:cs="Times New Roman CYR"/>
          <w:b/>
          <w:bCs/>
          <w:sz w:val="28"/>
          <w:szCs w:val="28"/>
        </w:rPr>
        <w:t>Рисунок 27 -  Вікно режиму роботивентиляторної установки на нагрів</w:t>
      </w:r>
    </w:p>
    <w:p w:rsidR="00C758C1" w:rsidRPr="00C803CF" w:rsidRDefault="00C758C1" w:rsidP="00C758C1">
      <w:pPr>
        <w:autoSpaceDE w:val="0"/>
        <w:autoSpaceDN w:val="0"/>
        <w:adjustRightInd w:val="0"/>
        <w:spacing w:line="360" w:lineRule="auto"/>
        <w:jc w:val="center"/>
        <w:rPr>
          <w:rFonts w:ascii="Times New Roman CYR" w:hAnsi="Times New Roman CYR" w:cs="Times New Roman CYR"/>
        </w:rPr>
      </w:pPr>
    </w:p>
    <w:p w:rsidR="00C758C1" w:rsidRPr="00C803CF" w:rsidRDefault="00C758C1" w:rsidP="00C758C1">
      <w:pPr>
        <w:autoSpaceDE w:val="0"/>
        <w:autoSpaceDN w:val="0"/>
        <w:adjustRightInd w:val="0"/>
        <w:spacing w:line="360" w:lineRule="auto"/>
        <w:jc w:val="center"/>
        <w:rPr>
          <w:rFonts w:ascii="Times New Roman CYR" w:hAnsi="Times New Roman CYR" w:cs="Times New Roman CYR"/>
          <w:b/>
          <w:sz w:val="28"/>
          <w:szCs w:val="28"/>
        </w:rPr>
      </w:pPr>
      <w:r w:rsidRPr="00C803CF">
        <w:rPr>
          <w:rFonts w:ascii="Times New Roman CYR" w:hAnsi="Times New Roman CYR" w:cs="Times New Roman CYR"/>
          <w:b/>
          <w:sz w:val="28"/>
          <w:szCs w:val="28"/>
        </w:rPr>
        <w:t>5.3.2 Датчик тиску</w:t>
      </w:r>
    </w:p>
    <w:p w:rsidR="00C758C1" w:rsidRPr="00C803CF" w:rsidRDefault="00C758C1" w:rsidP="00C758C1">
      <w:pPr>
        <w:autoSpaceDE w:val="0"/>
        <w:autoSpaceDN w:val="0"/>
        <w:adjustRightInd w:val="0"/>
        <w:spacing w:line="360" w:lineRule="auto"/>
        <w:ind w:firstLine="708"/>
        <w:rPr>
          <w:rFonts w:ascii="Times New Roman CYR" w:hAnsi="Times New Roman CYR" w:cs="Times New Roman CYR"/>
          <w:sz w:val="28"/>
          <w:szCs w:val="28"/>
        </w:rPr>
      </w:pPr>
      <w:r w:rsidRPr="00C803CF">
        <w:rPr>
          <w:rFonts w:ascii="Times New Roman CYR" w:hAnsi="Times New Roman CYR" w:cs="Times New Roman CYR"/>
          <w:sz w:val="28"/>
          <w:szCs w:val="28"/>
        </w:rPr>
        <w:t>Датчик тиску</w:t>
      </w:r>
      <w:r>
        <w:rPr>
          <w:rFonts w:ascii="Times New Roman CYR" w:hAnsi="Times New Roman CYR" w:cs="Times New Roman CYR"/>
          <w:sz w:val="28"/>
          <w:szCs w:val="28"/>
        </w:rPr>
        <w:t>формує</w:t>
      </w:r>
      <w:r w:rsidRPr="00C803CF">
        <w:rPr>
          <w:rFonts w:ascii="Times New Roman CYR" w:hAnsi="Times New Roman CYR" w:cs="Times New Roman CYR"/>
          <w:sz w:val="28"/>
          <w:szCs w:val="28"/>
        </w:rPr>
        <w:t>різницюсигналіввідтиску на вході установки вентилятора і на виходідифузора. Задається уставкаі вентилятор прагнестворитирозрідження, щовизначаєтьсяуставкою.</w:t>
      </w:r>
    </w:p>
    <w:p w:rsidR="00C758C1" w:rsidRPr="00C803CF" w:rsidRDefault="00C758C1" w:rsidP="00C758C1">
      <w:pPr>
        <w:autoSpaceDE w:val="0"/>
        <w:autoSpaceDN w:val="0"/>
        <w:adjustRightInd w:val="0"/>
        <w:spacing w:line="360" w:lineRule="auto"/>
        <w:ind w:firstLine="708"/>
        <w:rPr>
          <w:rFonts w:ascii="Times New Roman CYR" w:hAnsi="Times New Roman CYR" w:cs="Times New Roman CYR"/>
          <w:sz w:val="28"/>
          <w:szCs w:val="28"/>
        </w:rPr>
      </w:pPr>
      <w:r w:rsidRPr="00C803CF">
        <w:rPr>
          <w:rFonts w:ascii="Times New Roman CYR" w:hAnsi="Times New Roman CYR" w:cs="Times New Roman CYR"/>
          <w:sz w:val="28"/>
          <w:szCs w:val="28"/>
        </w:rPr>
        <w:t>Активневікноуправління за допомогою датчика тискузображене на рис. 28.</w:t>
      </w:r>
    </w:p>
    <w:p w:rsidR="00C758C1" w:rsidRPr="00C803CF" w:rsidRDefault="00C758C1" w:rsidP="00C758C1">
      <w:pPr>
        <w:autoSpaceDE w:val="0"/>
        <w:autoSpaceDN w:val="0"/>
        <w:adjustRightInd w:val="0"/>
        <w:spacing w:line="360" w:lineRule="auto"/>
        <w:jc w:val="center"/>
        <w:rPr>
          <w:rFonts w:ascii="Arial CYR" w:hAnsi="Arial CYR" w:cs="Arial CYR"/>
          <w:sz w:val="19"/>
          <w:szCs w:val="19"/>
        </w:rPr>
      </w:pPr>
      <w:r w:rsidRPr="00C803CF">
        <w:rPr>
          <w:rFonts w:ascii="Arial CYR" w:hAnsi="Arial CYR" w:cs="Arial CYR"/>
          <w:noProof/>
          <w:sz w:val="19"/>
          <w:szCs w:val="19"/>
        </w:rPr>
        <w:drawing>
          <wp:inline distT="0" distB="0" distL="0" distR="0">
            <wp:extent cx="3348990" cy="2400795"/>
            <wp:effectExtent l="19050" t="0" r="3810" b="0"/>
            <wp:docPr id="9"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0"/>
                    <a:srcRect/>
                    <a:stretch>
                      <a:fillRect/>
                    </a:stretch>
                  </pic:blipFill>
                  <pic:spPr bwMode="auto">
                    <a:xfrm>
                      <a:off x="0" y="0"/>
                      <a:ext cx="3350318" cy="2401747"/>
                    </a:xfrm>
                    <a:prstGeom prst="rect">
                      <a:avLst/>
                    </a:prstGeom>
                    <a:noFill/>
                    <a:ln w="9525">
                      <a:noFill/>
                      <a:miter lim="800000"/>
                      <a:headEnd/>
                      <a:tailEnd/>
                    </a:ln>
                  </pic:spPr>
                </pic:pic>
              </a:graphicData>
            </a:graphic>
          </wp:inline>
        </w:drawing>
      </w:r>
    </w:p>
    <w:p w:rsidR="00C758C1" w:rsidRPr="00BE1BA2" w:rsidRDefault="00C758C1" w:rsidP="00C758C1">
      <w:pPr>
        <w:autoSpaceDE w:val="0"/>
        <w:autoSpaceDN w:val="0"/>
        <w:adjustRightInd w:val="0"/>
        <w:spacing w:line="360" w:lineRule="auto"/>
        <w:jc w:val="center"/>
        <w:rPr>
          <w:rFonts w:ascii="Times New Roman CYR" w:hAnsi="Times New Roman CYR" w:cs="Times New Roman CYR"/>
          <w:b/>
          <w:sz w:val="28"/>
          <w:szCs w:val="28"/>
        </w:rPr>
      </w:pPr>
      <w:r w:rsidRPr="00BE1BA2">
        <w:rPr>
          <w:rFonts w:ascii="Times New Roman CYR" w:hAnsi="Times New Roman CYR" w:cs="Times New Roman CYR"/>
          <w:b/>
          <w:sz w:val="28"/>
          <w:szCs w:val="28"/>
        </w:rPr>
        <w:t xml:space="preserve">Рисунок 28 – </w:t>
      </w:r>
      <w:r w:rsidRPr="00BE1BA2">
        <w:rPr>
          <w:rFonts w:ascii="Times New Roman CYR" w:hAnsi="Times New Roman CYR" w:cs="Times New Roman CYR"/>
          <w:b/>
          <w:bCs/>
          <w:sz w:val="28"/>
          <w:szCs w:val="28"/>
        </w:rPr>
        <w:t>Вікновибору</w:t>
      </w:r>
      <w:r w:rsidRPr="00BE1BA2">
        <w:rPr>
          <w:rFonts w:ascii="Times New Roman CYR" w:hAnsi="Times New Roman CYR" w:cs="Times New Roman CYR"/>
          <w:b/>
          <w:sz w:val="28"/>
          <w:szCs w:val="28"/>
        </w:rPr>
        <w:t>завданнязначеньтиску</w:t>
      </w:r>
    </w:p>
    <w:p w:rsidR="00C758C1" w:rsidRPr="00BE1BA2" w:rsidRDefault="00C758C1" w:rsidP="00C758C1">
      <w:pPr>
        <w:autoSpaceDE w:val="0"/>
        <w:autoSpaceDN w:val="0"/>
        <w:adjustRightInd w:val="0"/>
        <w:spacing w:line="360" w:lineRule="auto"/>
        <w:jc w:val="center"/>
        <w:rPr>
          <w:rFonts w:ascii="Times New Roman CYR" w:hAnsi="Times New Roman CYR" w:cs="Times New Roman CYR"/>
          <w:b/>
          <w:bCs/>
          <w:sz w:val="28"/>
          <w:szCs w:val="28"/>
        </w:rPr>
      </w:pPr>
    </w:p>
    <w:p w:rsidR="00C758C1" w:rsidRPr="00C803CF" w:rsidRDefault="00C758C1" w:rsidP="00C758C1">
      <w:pPr>
        <w:autoSpaceDE w:val="0"/>
        <w:autoSpaceDN w:val="0"/>
        <w:adjustRightInd w:val="0"/>
        <w:spacing w:line="360" w:lineRule="auto"/>
        <w:jc w:val="center"/>
        <w:rPr>
          <w:rFonts w:ascii="Times New Roman CYR" w:hAnsi="Times New Roman CYR" w:cs="Times New Roman CYR"/>
        </w:rPr>
      </w:pPr>
      <w:r w:rsidRPr="00C803CF">
        <w:rPr>
          <w:rFonts w:ascii="Times New Roman CYR" w:hAnsi="Times New Roman CYR" w:cs="Times New Roman CYR"/>
          <w:b/>
          <w:bCs/>
          <w:sz w:val="28"/>
          <w:szCs w:val="28"/>
        </w:rPr>
        <w:lastRenderedPageBreak/>
        <w:t>5.</w:t>
      </w:r>
      <w:r>
        <w:rPr>
          <w:rFonts w:ascii="Times New Roman CYR" w:hAnsi="Times New Roman CYR" w:cs="Times New Roman CYR"/>
          <w:b/>
          <w:bCs/>
          <w:sz w:val="28"/>
          <w:szCs w:val="28"/>
        </w:rPr>
        <w:t>4</w:t>
      </w:r>
      <w:r w:rsidRPr="00C803CF">
        <w:rPr>
          <w:rFonts w:ascii="Times New Roman CYR" w:hAnsi="Times New Roman CYR" w:cs="Times New Roman CYR"/>
          <w:b/>
          <w:bCs/>
          <w:sz w:val="28"/>
          <w:szCs w:val="28"/>
          <w:lang w:val="en-US"/>
        </w:rPr>
        <w:t>ControlVision</w:t>
      </w:r>
    </w:p>
    <w:p w:rsidR="00C758C1" w:rsidRPr="00C803CF" w:rsidRDefault="00C758C1" w:rsidP="00C758C1">
      <w:pPr>
        <w:autoSpaceDE w:val="0"/>
        <w:autoSpaceDN w:val="0"/>
        <w:adjustRightInd w:val="0"/>
        <w:spacing w:line="360" w:lineRule="auto"/>
        <w:ind w:firstLine="708"/>
        <w:jc w:val="both"/>
      </w:pPr>
      <w:r w:rsidRPr="00C803CF">
        <w:rPr>
          <w:sz w:val="28"/>
          <w:szCs w:val="28"/>
        </w:rPr>
        <w:t>CONTROL VISION - програмнезабезпечення для візуалізації і документуваннявимірюванихпараметрів, на</w:t>
      </w:r>
      <w:r>
        <w:rPr>
          <w:sz w:val="28"/>
          <w:szCs w:val="28"/>
        </w:rPr>
        <w:t>лаштування</w:t>
      </w:r>
      <w:r w:rsidRPr="00C803CF">
        <w:rPr>
          <w:sz w:val="28"/>
          <w:szCs w:val="28"/>
        </w:rPr>
        <w:t xml:space="preserve"> і параметрування DIRIS A20.</w:t>
      </w:r>
    </w:p>
    <w:p w:rsidR="00C758C1" w:rsidRPr="00C803CF" w:rsidRDefault="00C758C1" w:rsidP="00C758C1">
      <w:pPr>
        <w:autoSpaceDE w:val="0"/>
        <w:autoSpaceDN w:val="0"/>
        <w:adjustRightInd w:val="0"/>
        <w:spacing w:line="360" w:lineRule="auto"/>
        <w:ind w:firstLine="708"/>
        <w:jc w:val="both"/>
      </w:pPr>
      <w:r w:rsidRPr="00C803CF">
        <w:rPr>
          <w:sz w:val="28"/>
          <w:szCs w:val="28"/>
        </w:rPr>
        <w:t>ПрограмнезабезпеченняControlVisionдозволяє:</w:t>
      </w:r>
    </w:p>
    <w:p w:rsidR="00C758C1" w:rsidRPr="00C803CF" w:rsidRDefault="00C758C1" w:rsidP="00C758C1">
      <w:pPr>
        <w:autoSpaceDE w:val="0"/>
        <w:autoSpaceDN w:val="0"/>
        <w:adjustRightInd w:val="0"/>
        <w:spacing w:line="360" w:lineRule="auto"/>
        <w:jc w:val="both"/>
      </w:pPr>
      <w:r w:rsidRPr="00C803CF">
        <w:rPr>
          <w:sz w:val="28"/>
          <w:szCs w:val="28"/>
        </w:rPr>
        <w:t>- здійснитивід</w:t>
      </w:r>
      <w:r>
        <w:rPr>
          <w:sz w:val="28"/>
          <w:szCs w:val="28"/>
        </w:rPr>
        <w:t>далений контроль пристрою</w:t>
      </w:r>
      <w:r w:rsidRPr="00C803CF">
        <w:rPr>
          <w:sz w:val="28"/>
          <w:szCs w:val="28"/>
        </w:rPr>
        <w:t xml:space="preserve"> DIRIS;</w:t>
      </w:r>
    </w:p>
    <w:p w:rsidR="00C758C1" w:rsidRPr="00C803CF" w:rsidRDefault="00C758C1" w:rsidP="00C758C1">
      <w:pPr>
        <w:autoSpaceDE w:val="0"/>
        <w:autoSpaceDN w:val="0"/>
        <w:adjustRightInd w:val="0"/>
        <w:spacing w:line="360" w:lineRule="auto"/>
        <w:jc w:val="both"/>
      </w:pPr>
      <w:r w:rsidRPr="00C803CF">
        <w:rPr>
          <w:sz w:val="28"/>
          <w:szCs w:val="28"/>
        </w:rPr>
        <w:t>- відображатиелектричніпараметри: енергія, загальний THD для напруги і струму і PF гармонійного сигналу, значення струму і напруги, споживана P, Q, S потужності;</w:t>
      </w:r>
    </w:p>
    <w:p w:rsidR="00C758C1" w:rsidRPr="00C803CF" w:rsidRDefault="00C758C1" w:rsidP="00C758C1">
      <w:pPr>
        <w:autoSpaceDE w:val="0"/>
        <w:autoSpaceDN w:val="0"/>
        <w:adjustRightInd w:val="0"/>
        <w:spacing w:line="360" w:lineRule="auto"/>
        <w:jc w:val="both"/>
      </w:pPr>
      <w:r w:rsidRPr="00C803CF">
        <w:rPr>
          <w:sz w:val="28"/>
          <w:szCs w:val="28"/>
        </w:rPr>
        <w:t>- конфігуруватипристрої;</w:t>
      </w:r>
    </w:p>
    <w:p w:rsidR="00C758C1" w:rsidRPr="00C803CF" w:rsidRDefault="00C758C1" w:rsidP="00C758C1">
      <w:pPr>
        <w:autoSpaceDE w:val="0"/>
        <w:autoSpaceDN w:val="0"/>
        <w:adjustRightInd w:val="0"/>
        <w:spacing w:line="360" w:lineRule="auto"/>
        <w:jc w:val="both"/>
      </w:pPr>
      <w:r w:rsidRPr="00C803CF">
        <w:rPr>
          <w:sz w:val="28"/>
          <w:szCs w:val="28"/>
        </w:rPr>
        <w:t>- здійснюватизчитування, документування і автоматичнийвивід на друк.</w:t>
      </w:r>
    </w:p>
    <w:p w:rsidR="00C758C1" w:rsidRPr="00C803CF" w:rsidRDefault="00C758C1" w:rsidP="00C758C1">
      <w:pPr>
        <w:autoSpaceDE w:val="0"/>
        <w:autoSpaceDN w:val="0"/>
        <w:adjustRightInd w:val="0"/>
        <w:spacing w:line="360" w:lineRule="auto"/>
        <w:jc w:val="both"/>
      </w:pPr>
      <w:r w:rsidRPr="00C803CF">
        <w:rPr>
          <w:sz w:val="28"/>
          <w:szCs w:val="28"/>
        </w:rPr>
        <w:tab/>
        <w:t>На рис 29. приведено загальний вид інтерфейсу для настройки параметрів</w:t>
      </w:r>
    </w:p>
    <w:p w:rsidR="00C758C1" w:rsidRPr="00C803CF" w:rsidRDefault="00C758C1" w:rsidP="00C758C1">
      <w:pPr>
        <w:spacing w:line="360" w:lineRule="auto"/>
        <w:jc w:val="center"/>
        <w:rPr>
          <w:sz w:val="19"/>
          <w:szCs w:val="19"/>
        </w:rPr>
      </w:pPr>
      <w:r w:rsidRPr="00C803CF">
        <w:rPr>
          <w:noProof/>
          <w:sz w:val="28"/>
          <w:szCs w:val="28"/>
        </w:rPr>
        <w:drawing>
          <wp:inline distT="0" distB="0" distL="0" distR="0">
            <wp:extent cx="4299585" cy="2961005"/>
            <wp:effectExtent l="19050" t="0" r="5715" b="0"/>
            <wp:docPr id="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1"/>
                    <a:srcRect/>
                    <a:stretch>
                      <a:fillRect/>
                    </a:stretch>
                  </pic:blipFill>
                  <pic:spPr bwMode="auto">
                    <a:xfrm>
                      <a:off x="0" y="0"/>
                      <a:ext cx="4299585" cy="2961005"/>
                    </a:xfrm>
                    <a:prstGeom prst="rect">
                      <a:avLst/>
                    </a:prstGeom>
                    <a:noFill/>
                    <a:ln w="9525">
                      <a:noFill/>
                      <a:miter lim="800000"/>
                      <a:headEnd/>
                      <a:tailEnd/>
                    </a:ln>
                  </pic:spPr>
                </pic:pic>
              </a:graphicData>
            </a:graphic>
          </wp:inline>
        </w:drawing>
      </w:r>
    </w:p>
    <w:p w:rsidR="00C758C1" w:rsidRPr="00BE1BA2" w:rsidRDefault="00C758C1" w:rsidP="00C758C1">
      <w:pPr>
        <w:autoSpaceDE w:val="0"/>
        <w:autoSpaceDN w:val="0"/>
        <w:adjustRightInd w:val="0"/>
        <w:spacing w:line="360" w:lineRule="auto"/>
        <w:jc w:val="center"/>
        <w:rPr>
          <w:b/>
          <w:bCs/>
          <w:sz w:val="28"/>
          <w:szCs w:val="28"/>
        </w:rPr>
      </w:pPr>
      <w:r w:rsidRPr="00BE1BA2">
        <w:rPr>
          <w:b/>
          <w:bCs/>
          <w:sz w:val="28"/>
          <w:szCs w:val="28"/>
        </w:rPr>
        <w:t>Рисунок 29 - Загальний вид інтерфейсу для налаштуванняпараметрів</w:t>
      </w:r>
    </w:p>
    <w:p w:rsidR="00C758C1" w:rsidRPr="00C803CF" w:rsidRDefault="00C758C1" w:rsidP="00C758C1">
      <w:pPr>
        <w:autoSpaceDE w:val="0"/>
        <w:autoSpaceDN w:val="0"/>
        <w:adjustRightInd w:val="0"/>
        <w:spacing w:line="360" w:lineRule="auto"/>
        <w:jc w:val="center"/>
      </w:pPr>
    </w:p>
    <w:p w:rsidR="00C758C1" w:rsidRPr="00C803CF" w:rsidRDefault="00C758C1" w:rsidP="00C758C1">
      <w:pPr>
        <w:autoSpaceDE w:val="0"/>
        <w:autoSpaceDN w:val="0"/>
        <w:adjustRightInd w:val="0"/>
        <w:spacing w:line="360" w:lineRule="auto"/>
        <w:ind w:firstLine="708"/>
        <w:jc w:val="both"/>
        <w:rPr>
          <w:sz w:val="19"/>
          <w:szCs w:val="19"/>
        </w:rPr>
      </w:pPr>
      <w:r w:rsidRPr="00C803CF">
        <w:rPr>
          <w:sz w:val="28"/>
          <w:szCs w:val="28"/>
        </w:rPr>
        <w:t>У одному з віконвідображаютьсяграничнізначенняпараметрів, а такожможливістьзміни доступу до них. На рис. 30 показано вікно установки деталізованихпризначеньна</w:t>
      </w:r>
      <w:r>
        <w:rPr>
          <w:sz w:val="28"/>
          <w:szCs w:val="28"/>
        </w:rPr>
        <w:t>лаштувань</w:t>
      </w:r>
      <w:r w:rsidRPr="00C803CF">
        <w:rPr>
          <w:sz w:val="28"/>
          <w:szCs w:val="28"/>
        </w:rPr>
        <w:t>.</w:t>
      </w:r>
    </w:p>
    <w:p w:rsidR="00C758C1" w:rsidRPr="00C803CF" w:rsidRDefault="00C758C1" w:rsidP="00C758C1">
      <w:pPr>
        <w:spacing w:line="360" w:lineRule="auto"/>
        <w:jc w:val="center"/>
        <w:rPr>
          <w:sz w:val="19"/>
          <w:szCs w:val="19"/>
        </w:rPr>
      </w:pPr>
      <w:r w:rsidRPr="00C803CF">
        <w:rPr>
          <w:noProof/>
          <w:sz w:val="28"/>
          <w:szCs w:val="28"/>
        </w:rPr>
        <w:lastRenderedPageBreak/>
        <w:drawing>
          <wp:inline distT="0" distB="0" distL="0" distR="0">
            <wp:extent cx="2721610" cy="3058795"/>
            <wp:effectExtent l="19050" t="0" r="2540" b="0"/>
            <wp:docPr id="5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72"/>
                    <a:srcRect/>
                    <a:stretch>
                      <a:fillRect/>
                    </a:stretch>
                  </pic:blipFill>
                  <pic:spPr bwMode="auto">
                    <a:xfrm>
                      <a:off x="0" y="0"/>
                      <a:ext cx="2721610" cy="3058795"/>
                    </a:xfrm>
                    <a:prstGeom prst="rect">
                      <a:avLst/>
                    </a:prstGeom>
                    <a:noFill/>
                    <a:ln w="9525">
                      <a:noFill/>
                      <a:miter lim="800000"/>
                      <a:headEnd/>
                      <a:tailEnd/>
                    </a:ln>
                  </pic:spPr>
                </pic:pic>
              </a:graphicData>
            </a:graphic>
          </wp:inline>
        </w:drawing>
      </w:r>
    </w:p>
    <w:p w:rsidR="00C758C1" w:rsidRPr="00BE1BA2" w:rsidRDefault="00C758C1" w:rsidP="00C758C1">
      <w:pPr>
        <w:autoSpaceDE w:val="0"/>
        <w:autoSpaceDN w:val="0"/>
        <w:adjustRightInd w:val="0"/>
        <w:spacing w:line="360" w:lineRule="auto"/>
        <w:jc w:val="center"/>
        <w:rPr>
          <w:b/>
          <w:bCs/>
          <w:sz w:val="28"/>
          <w:szCs w:val="28"/>
        </w:rPr>
      </w:pPr>
      <w:r w:rsidRPr="00BE1BA2">
        <w:rPr>
          <w:b/>
          <w:bCs/>
          <w:sz w:val="28"/>
          <w:szCs w:val="28"/>
        </w:rPr>
        <w:t xml:space="preserve">Рисунок 30 - </w:t>
      </w:r>
      <w:r w:rsidRPr="00BE1BA2">
        <w:rPr>
          <w:rFonts w:ascii="Times New Roman CYR" w:hAnsi="Times New Roman CYR" w:cs="Times New Roman CYR"/>
          <w:b/>
          <w:bCs/>
          <w:sz w:val="28"/>
          <w:szCs w:val="28"/>
        </w:rPr>
        <w:t>Вікновибору</w:t>
      </w:r>
      <w:r w:rsidRPr="00BE1BA2">
        <w:rPr>
          <w:b/>
          <w:bCs/>
          <w:sz w:val="28"/>
          <w:szCs w:val="28"/>
        </w:rPr>
        <w:t>деталізованихналаштувань</w:t>
      </w:r>
    </w:p>
    <w:p w:rsidR="00C758C1" w:rsidRPr="00C803CF" w:rsidRDefault="00C758C1" w:rsidP="00C758C1">
      <w:pPr>
        <w:autoSpaceDE w:val="0"/>
        <w:autoSpaceDN w:val="0"/>
        <w:adjustRightInd w:val="0"/>
        <w:spacing w:line="360" w:lineRule="auto"/>
        <w:jc w:val="center"/>
      </w:pP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На рис. 30 приведеніпозначення:</w:t>
      </w:r>
    </w:p>
    <w:p w:rsidR="00C758C1" w:rsidRPr="00C803CF" w:rsidRDefault="00C758C1" w:rsidP="00C758C1">
      <w:pPr>
        <w:autoSpaceDE w:val="0"/>
        <w:autoSpaceDN w:val="0"/>
        <w:adjustRightInd w:val="0"/>
        <w:spacing w:line="360" w:lineRule="auto"/>
        <w:ind w:firstLine="708"/>
        <w:jc w:val="both"/>
      </w:pPr>
      <w:r w:rsidRPr="00C803CF">
        <w:rPr>
          <w:sz w:val="28"/>
          <w:szCs w:val="28"/>
        </w:rPr>
        <w:t>1 - відновленнямиттєвогозначення пристрою, призначеного  длясканування;</w:t>
      </w:r>
    </w:p>
    <w:p w:rsidR="00C758C1" w:rsidRPr="00C803CF" w:rsidRDefault="00C758C1" w:rsidP="00C758C1">
      <w:pPr>
        <w:autoSpaceDE w:val="0"/>
        <w:autoSpaceDN w:val="0"/>
        <w:adjustRightInd w:val="0"/>
        <w:spacing w:line="360" w:lineRule="auto"/>
        <w:ind w:firstLine="708"/>
        <w:jc w:val="both"/>
      </w:pPr>
      <w:r w:rsidRPr="00C803CF">
        <w:rPr>
          <w:sz w:val="28"/>
          <w:szCs w:val="28"/>
        </w:rPr>
        <w:t>2 - відновленнясередніхпотужностей, якізберігаються в пристроях;</w:t>
      </w:r>
    </w:p>
    <w:p w:rsidR="00C758C1" w:rsidRPr="00C803CF" w:rsidRDefault="00C758C1" w:rsidP="00C758C1">
      <w:pPr>
        <w:autoSpaceDE w:val="0"/>
        <w:autoSpaceDN w:val="0"/>
        <w:adjustRightInd w:val="0"/>
        <w:spacing w:line="360" w:lineRule="auto"/>
        <w:ind w:firstLine="708"/>
        <w:jc w:val="both"/>
      </w:pPr>
      <w:r w:rsidRPr="00C803CF">
        <w:rPr>
          <w:sz w:val="28"/>
          <w:szCs w:val="28"/>
        </w:rPr>
        <w:t>3 - оновленняспоживання для поточного періоду;</w:t>
      </w:r>
    </w:p>
    <w:p w:rsidR="00C758C1" w:rsidRPr="00C803CF" w:rsidRDefault="00C758C1" w:rsidP="00C758C1">
      <w:pPr>
        <w:autoSpaceDE w:val="0"/>
        <w:autoSpaceDN w:val="0"/>
        <w:adjustRightInd w:val="0"/>
        <w:spacing w:line="360" w:lineRule="auto"/>
        <w:ind w:firstLine="708"/>
        <w:jc w:val="both"/>
      </w:pPr>
      <w:r w:rsidRPr="00C803CF">
        <w:rPr>
          <w:sz w:val="28"/>
          <w:szCs w:val="28"/>
        </w:rPr>
        <w:t>4 - перевіркаконфігурацій продукту;</w:t>
      </w:r>
    </w:p>
    <w:p w:rsidR="00C758C1" w:rsidRPr="00C803CF" w:rsidRDefault="00C758C1" w:rsidP="00C758C1">
      <w:pPr>
        <w:autoSpaceDE w:val="0"/>
        <w:autoSpaceDN w:val="0"/>
        <w:adjustRightInd w:val="0"/>
        <w:spacing w:line="360" w:lineRule="auto"/>
        <w:ind w:firstLine="708"/>
        <w:jc w:val="both"/>
      </w:pPr>
      <w:r w:rsidRPr="00C803CF">
        <w:rPr>
          <w:sz w:val="28"/>
          <w:szCs w:val="28"/>
        </w:rPr>
        <w:t>5 - синхронізація  часу пристрою з часом ПК;</w:t>
      </w:r>
    </w:p>
    <w:p w:rsidR="00C758C1" w:rsidRPr="00C803CF" w:rsidRDefault="00C758C1" w:rsidP="00C758C1">
      <w:pPr>
        <w:autoSpaceDE w:val="0"/>
        <w:autoSpaceDN w:val="0"/>
        <w:adjustRightInd w:val="0"/>
        <w:spacing w:line="360" w:lineRule="auto"/>
        <w:ind w:firstLine="708"/>
        <w:jc w:val="both"/>
      </w:pPr>
      <w:r w:rsidRPr="00C803CF">
        <w:rPr>
          <w:sz w:val="28"/>
          <w:szCs w:val="28"/>
        </w:rPr>
        <w:t>6 - оновленнязапиту, якщовідсутнявідповідь;</w:t>
      </w:r>
    </w:p>
    <w:p w:rsidR="00C758C1" w:rsidRPr="00C803CF" w:rsidRDefault="00C758C1" w:rsidP="00C758C1">
      <w:pPr>
        <w:autoSpaceDE w:val="0"/>
        <w:autoSpaceDN w:val="0"/>
        <w:adjustRightInd w:val="0"/>
        <w:spacing w:line="360" w:lineRule="auto"/>
        <w:ind w:firstLine="708"/>
        <w:jc w:val="both"/>
      </w:pPr>
      <w:r w:rsidRPr="00C803CF">
        <w:rPr>
          <w:sz w:val="28"/>
          <w:szCs w:val="28"/>
        </w:rPr>
        <w:t>7 - постійнаперевіркапристроїв, блокованих через проблеми з з'єднанням;</w:t>
      </w:r>
    </w:p>
    <w:p w:rsidR="00C758C1" w:rsidRPr="00C803CF" w:rsidRDefault="00C758C1" w:rsidP="00C758C1">
      <w:pPr>
        <w:autoSpaceDE w:val="0"/>
        <w:autoSpaceDN w:val="0"/>
        <w:adjustRightInd w:val="0"/>
        <w:spacing w:line="360" w:lineRule="auto"/>
        <w:ind w:firstLine="708"/>
        <w:jc w:val="both"/>
      </w:pPr>
      <w:r w:rsidRPr="00C803CF">
        <w:rPr>
          <w:sz w:val="28"/>
          <w:szCs w:val="28"/>
        </w:rPr>
        <w:t>8 - періодінтеграціїміждвомазовнішніми сигналами.</w:t>
      </w: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Для оптимізаціїуправління базою данихможнавстановитибажаний час доступу в течіїгодиниабодоби. Цедосягається за допомогою</w:t>
      </w:r>
      <w:r w:rsidRPr="005719ED">
        <w:rPr>
          <w:sz w:val="28"/>
          <w:szCs w:val="28"/>
        </w:rPr>
        <w:t>налаштувань</w:t>
      </w:r>
    </w:p>
    <w:p w:rsidR="00C758C1" w:rsidRPr="00C803CF" w:rsidRDefault="00C758C1" w:rsidP="00C758C1">
      <w:pPr>
        <w:autoSpaceDE w:val="0"/>
        <w:autoSpaceDN w:val="0"/>
        <w:adjustRightInd w:val="0"/>
        <w:spacing w:line="360" w:lineRule="auto"/>
        <w:jc w:val="both"/>
        <w:rPr>
          <w:sz w:val="19"/>
          <w:szCs w:val="19"/>
        </w:rPr>
      </w:pPr>
      <w:r w:rsidRPr="00C803CF">
        <w:rPr>
          <w:sz w:val="28"/>
          <w:szCs w:val="28"/>
        </w:rPr>
        <w:t>(див. рис. 31).</w:t>
      </w:r>
    </w:p>
    <w:p w:rsidR="00C758C1" w:rsidRPr="00C803CF" w:rsidRDefault="00C758C1" w:rsidP="00C758C1">
      <w:pPr>
        <w:spacing w:line="360" w:lineRule="auto"/>
        <w:jc w:val="center"/>
        <w:rPr>
          <w:sz w:val="19"/>
          <w:szCs w:val="19"/>
        </w:rPr>
      </w:pPr>
      <w:r w:rsidRPr="00C803CF">
        <w:rPr>
          <w:b/>
          <w:noProof/>
          <w:sz w:val="28"/>
          <w:szCs w:val="28"/>
        </w:rPr>
        <w:lastRenderedPageBreak/>
        <w:drawing>
          <wp:inline distT="0" distB="0" distL="0" distR="0">
            <wp:extent cx="3537585" cy="1752600"/>
            <wp:effectExtent l="19050" t="0" r="5715" b="0"/>
            <wp:docPr id="5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73"/>
                    <a:srcRect/>
                    <a:stretch>
                      <a:fillRect/>
                    </a:stretch>
                  </pic:blipFill>
                  <pic:spPr bwMode="auto">
                    <a:xfrm>
                      <a:off x="0" y="0"/>
                      <a:ext cx="3537585" cy="1752600"/>
                    </a:xfrm>
                    <a:prstGeom prst="rect">
                      <a:avLst/>
                    </a:prstGeom>
                    <a:noFill/>
                    <a:ln w="9525">
                      <a:noFill/>
                      <a:miter lim="800000"/>
                      <a:headEnd/>
                      <a:tailEnd/>
                    </a:ln>
                  </pic:spPr>
                </pic:pic>
              </a:graphicData>
            </a:graphic>
          </wp:inline>
        </w:drawing>
      </w:r>
    </w:p>
    <w:p w:rsidR="00C758C1" w:rsidRPr="00BE1BA2" w:rsidRDefault="00C758C1" w:rsidP="00C758C1">
      <w:pPr>
        <w:autoSpaceDE w:val="0"/>
        <w:autoSpaceDN w:val="0"/>
        <w:adjustRightInd w:val="0"/>
        <w:spacing w:line="360" w:lineRule="auto"/>
        <w:jc w:val="center"/>
        <w:rPr>
          <w:b/>
          <w:bCs/>
          <w:sz w:val="28"/>
          <w:szCs w:val="28"/>
        </w:rPr>
      </w:pPr>
      <w:r w:rsidRPr="00BE1BA2">
        <w:rPr>
          <w:b/>
          <w:bCs/>
          <w:sz w:val="28"/>
          <w:szCs w:val="28"/>
        </w:rPr>
        <w:t>Рисунок 31 – Вікновиборупараметрів</w:t>
      </w:r>
    </w:p>
    <w:p w:rsidR="00C758C1" w:rsidRPr="00C803CF" w:rsidRDefault="00C758C1" w:rsidP="00C758C1">
      <w:pPr>
        <w:autoSpaceDE w:val="0"/>
        <w:autoSpaceDN w:val="0"/>
        <w:adjustRightInd w:val="0"/>
        <w:spacing w:line="360" w:lineRule="auto"/>
        <w:jc w:val="center"/>
      </w:pPr>
    </w:p>
    <w:p w:rsidR="00C758C1" w:rsidRPr="00C803CF" w:rsidRDefault="00C758C1" w:rsidP="00C758C1">
      <w:pPr>
        <w:autoSpaceDE w:val="0"/>
        <w:autoSpaceDN w:val="0"/>
        <w:adjustRightInd w:val="0"/>
        <w:spacing w:line="360" w:lineRule="auto"/>
        <w:jc w:val="both"/>
        <w:rPr>
          <w:sz w:val="28"/>
          <w:szCs w:val="28"/>
        </w:rPr>
      </w:pPr>
      <w:r w:rsidRPr="00C803CF">
        <w:rPr>
          <w:sz w:val="28"/>
          <w:szCs w:val="28"/>
        </w:rPr>
        <w:tab/>
        <w:t xml:space="preserve">Основніможливості по конфігураціїпристроїв, щопідключаються, показано на рис. 31, на якомуосновніпозиціїнаступні: </w:t>
      </w:r>
    </w:p>
    <w:p w:rsidR="00C758C1" w:rsidRPr="00C803CF" w:rsidRDefault="00C758C1" w:rsidP="00C758C1">
      <w:pPr>
        <w:autoSpaceDE w:val="0"/>
        <w:autoSpaceDN w:val="0"/>
        <w:adjustRightInd w:val="0"/>
        <w:spacing w:line="360" w:lineRule="auto"/>
        <w:ind w:firstLine="708"/>
        <w:jc w:val="both"/>
      </w:pPr>
      <w:r w:rsidRPr="00C803CF">
        <w:rPr>
          <w:sz w:val="28"/>
          <w:szCs w:val="28"/>
        </w:rPr>
        <w:t>1 - видаленнявибраного пристрою;</w:t>
      </w:r>
    </w:p>
    <w:p w:rsidR="00C758C1" w:rsidRPr="00C803CF" w:rsidRDefault="00C758C1" w:rsidP="00C758C1">
      <w:pPr>
        <w:autoSpaceDE w:val="0"/>
        <w:autoSpaceDN w:val="0"/>
        <w:adjustRightInd w:val="0"/>
        <w:spacing w:line="360" w:lineRule="auto"/>
        <w:ind w:firstLine="708"/>
        <w:jc w:val="both"/>
      </w:pPr>
      <w:r w:rsidRPr="00C803CF">
        <w:rPr>
          <w:sz w:val="28"/>
          <w:szCs w:val="28"/>
        </w:rPr>
        <w:t>2 - змінаданих;</w:t>
      </w:r>
    </w:p>
    <w:p w:rsidR="00C758C1" w:rsidRPr="00C803CF" w:rsidRDefault="00C758C1" w:rsidP="00C758C1">
      <w:pPr>
        <w:autoSpaceDE w:val="0"/>
        <w:autoSpaceDN w:val="0"/>
        <w:adjustRightInd w:val="0"/>
        <w:spacing w:line="360" w:lineRule="auto"/>
        <w:ind w:firstLine="708"/>
        <w:jc w:val="both"/>
      </w:pPr>
      <w:r w:rsidRPr="00C803CF">
        <w:rPr>
          <w:sz w:val="28"/>
          <w:szCs w:val="28"/>
        </w:rPr>
        <w:t>3 - додавання пристрою абогрупипристроїв;</w:t>
      </w:r>
    </w:p>
    <w:p w:rsidR="00C758C1" w:rsidRPr="00C803CF" w:rsidRDefault="00C758C1" w:rsidP="00C758C1">
      <w:pPr>
        <w:autoSpaceDE w:val="0"/>
        <w:autoSpaceDN w:val="0"/>
        <w:adjustRightInd w:val="0"/>
        <w:spacing w:line="360" w:lineRule="auto"/>
        <w:ind w:firstLine="708"/>
        <w:jc w:val="both"/>
      </w:pPr>
      <w:r w:rsidRPr="00C803CF">
        <w:rPr>
          <w:sz w:val="28"/>
          <w:szCs w:val="28"/>
        </w:rPr>
        <w:t>4 - підтвердженнязмін;</w:t>
      </w:r>
    </w:p>
    <w:p w:rsidR="00C758C1" w:rsidRPr="00C803CF" w:rsidRDefault="00C758C1" w:rsidP="00C758C1">
      <w:pPr>
        <w:autoSpaceDE w:val="0"/>
        <w:autoSpaceDN w:val="0"/>
        <w:adjustRightInd w:val="0"/>
        <w:spacing w:line="360" w:lineRule="auto"/>
        <w:ind w:firstLine="708"/>
        <w:jc w:val="both"/>
      </w:pPr>
      <w:r w:rsidRPr="00C803CF">
        <w:rPr>
          <w:sz w:val="28"/>
          <w:szCs w:val="28"/>
        </w:rPr>
        <w:t>5 - відміназмін;</w:t>
      </w:r>
    </w:p>
    <w:p w:rsidR="00C758C1" w:rsidRPr="00C803CF" w:rsidRDefault="00C758C1" w:rsidP="00C758C1">
      <w:pPr>
        <w:autoSpaceDE w:val="0"/>
        <w:autoSpaceDN w:val="0"/>
        <w:adjustRightInd w:val="0"/>
        <w:spacing w:line="360" w:lineRule="auto"/>
        <w:ind w:firstLine="708"/>
        <w:jc w:val="both"/>
      </w:pPr>
      <w:r w:rsidRPr="00C803CF">
        <w:rPr>
          <w:sz w:val="28"/>
          <w:szCs w:val="28"/>
        </w:rPr>
        <w:t>6 - закриттявікна.</w:t>
      </w:r>
    </w:p>
    <w:p w:rsidR="00C758C1" w:rsidRPr="00C803CF" w:rsidRDefault="00C758C1" w:rsidP="00C758C1">
      <w:pPr>
        <w:spacing w:line="360" w:lineRule="auto"/>
        <w:jc w:val="center"/>
        <w:rPr>
          <w:sz w:val="19"/>
          <w:szCs w:val="19"/>
        </w:rPr>
      </w:pPr>
      <w:r w:rsidRPr="00C803CF">
        <w:rPr>
          <w:noProof/>
          <w:sz w:val="28"/>
          <w:szCs w:val="28"/>
        </w:rPr>
        <w:drawing>
          <wp:inline distT="0" distB="0" distL="0" distR="0">
            <wp:extent cx="3472296" cy="2810834"/>
            <wp:effectExtent l="19050" t="0" r="0" b="0"/>
            <wp:docPr id="5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74"/>
                    <a:srcRect/>
                    <a:stretch>
                      <a:fillRect/>
                    </a:stretch>
                  </pic:blipFill>
                  <pic:spPr bwMode="auto">
                    <a:xfrm>
                      <a:off x="0" y="0"/>
                      <a:ext cx="3472136" cy="2810705"/>
                    </a:xfrm>
                    <a:prstGeom prst="rect">
                      <a:avLst/>
                    </a:prstGeom>
                    <a:noFill/>
                    <a:ln w="9525">
                      <a:noFill/>
                      <a:miter lim="800000"/>
                      <a:headEnd/>
                      <a:tailEnd/>
                    </a:ln>
                  </pic:spPr>
                </pic:pic>
              </a:graphicData>
            </a:graphic>
          </wp:inline>
        </w:drawing>
      </w:r>
    </w:p>
    <w:p w:rsidR="00C758C1" w:rsidRPr="00BE1BA2" w:rsidRDefault="00C758C1" w:rsidP="00C758C1">
      <w:pPr>
        <w:autoSpaceDE w:val="0"/>
        <w:autoSpaceDN w:val="0"/>
        <w:adjustRightInd w:val="0"/>
        <w:spacing w:line="360" w:lineRule="auto"/>
        <w:jc w:val="center"/>
        <w:rPr>
          <w:b/>
          <w:bCs/>
          <w:sz w:val="28"/>
          <w:szCs w:val="28"/>
        </w:rPr>
      </w:pPr>
      <w:r w:rsidRPr="00BE1BA2">
        <w:rPr>
          <w:b/>
          <w:bCs/>
          <w:sz w:val="28"/>
          <w:szCs w:val="28"/>
        </w:rPr>
        <w:t>Рисунок 32 - Вікновідображеннявхіднихпристроїв</w:t>
      </w:r>
    </w:p>
    <w:p w:rsidR="00C758C1" w:rsidRPr="00C803CF" w:rsidRDefault="00C758C1" w:rsidP="00C758C1">
      <w:pPr>
        <w:autoSpaceDE w:val="0"/>
        <w:autoSpaceDN w:val="0"/>
        <w:adjustRightInd w:val="0"/>
        <w:spacing w:line="360" w:lineRule="auto"/>
        <w:jc w:val="center"/>
      </w:pPr>
    </w:p>
    <w:p w:rsidR="00C758C1" w:rsidRPr="00C803CF" w:rsidRDefault="00C758C1" w:rsidP="00C758C1">
      <w:pPr>
        <w:autoSpaceDE w:val="0"/>
        <w:autoSpaceDN w:val="0"/>
        <w:adjustRightInd w:val="0"/>
        <w:spacing w:line="360" w:lineRule="auto"/>
        <w:ind w:firstLine="708"/>
        <w:jc w:val="both"/>
        <w:rPr>
          <w:sz w:val="28"/>
          <w:szCs w:val="28"/>
        </w:rPr>
      </w:pPr>
      <w:r w:rsidRPr="00C803CF">
        <w:rPr>
          <w:sz w:val="28"/>
          <w:szCs w:val="28"/>
        </w:rPr>
        <w:t>Зона А - короткий змістпристроївабогрупипристроїв.</w:t>
      </w:r>
    </w:p>
    <w:p w:rsidR="00C758C1" w:rsidRPr="00C803CF" w:rsidRDefault="00C758C1" w:rsidP="00C758C1">
      <w:pPr>
        <w:autoSpaceDE w:val="0"/>
        <w:autoSpaceDN w:val="0"/>
        <w:adjustRightInd w:val="0"/>
        <w:spacing w:line="360" w:lineRule="auto"/>
        <w:ind w:firstLine="708"/>
        <w:jc w:val="both"/>
      </w:pPr>
      <w:r w:rsidRPr="00C803CF">
        <w:rPr>
          <w:sz w:val="28"/>
          <w:szCs w:val="28"/>
        </w:rPr>
        <w:lastRenderedPageBreak/>
        <w:t>Зона Б - деревовидна структура в почерговійпояві у вікні "networkstructure" (</w:t>
      </w:r>
      <w:r w:rsidRPr="00C803CF">
        <w:t>"</w:t>
      </w:r>
      <w:r w:rsidRPr="00C803CF">
        <w:rPr>
          <w:sz w:val="28"/>
          <w:szCs w:val="28"/>
        </w:rPr>
        <w:t>мережева структура")</w:t>
      </w:r>
    </w:p>
    <w:p w:rsidR="00C758C1" w:rsidRPr="00C803CF" w:rsidRDefault="00C758C1" w:rsidP="00C758C1">
      <w:pPr>
        <w:autoSpaceDE w:val="0"/>
        <w:autoSpaceDN w:val="0"/>
        <w:adjustRightInd w:val="0"/>
        <w:spacing w:line="360" w:lineRule="auto"/>
        <w:ind w:firstLine="708"/>
        <w:jc w:val="both"/>
        <w:rPr>
          <w:sz w:val="19"/>
          <w:szCs w:val="19"/>
        </w:rPr>
      </w:pPr>
      <w:r w:rsidRPr="00C803CF">
        <w:rPr>
          <w:sz w:val="28"/>
          <w:szCs w:val="28"/>
        </w:rPr>
        <w:t>Особливостіконфігураціїзони С приведені на рис. 33.</w:t>
      </w:r>
    </w:p>
    <w:p w:rsidR="00C758C1" w:rsidRPr="00C803CF" w:rsidRDefault="00C758C1" w:rsidP="00C758C1">
      <w:pPr>
        <w:spacing w:line="360" w:lineRule="auto"/>
        <w:jc w:val="center"/>
        <w:rPr>
          <w:sz w:val="19"/>
          <w:szCs w:val="19"/>
        </w:rPr>
      </w:pPr>
      <w:r w:rsidRPr="00C803CF">
        <w:rPr>
          <w:noProof/>
          <w:sz w:val="28"/>
          <w:szCs w:val="28"/>
        </w:rPr>
        <w:drawing>
          <wp:inline distT="0" distB="0" distL="0" distR="0">
            <wp:extent cx="4061113" cy="2331865"/>
            <wp:effectExtent l="19050" t="0" r="0" b="0"/>
            <wp:docPr id="5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75">
                      <a:lum bright="-10000" contrast="20000"/>
                    </a:blip>
                    <a:srcRect/>
                    <a:stretch>
                      <a:fillRect/>
                    </a:stretch>
                  </pic:blipFill>
                  <pic:spPr bwMode="auto">
                    <a:xfrm>
                      <a:off x="0" y="0"/>
                      <a:ext cx="4059625" cy="2331010"/>
                    </a:xfrm>
                    <a:prstGeom prst="rect">
                      <a:avLst/>
                    </a:prstGeom>
                    <a:noFill/>
                    <a:ln w="9525">
                      <a:noFill/>
                      <a:miter lim="800000"/>
                      <a:headEnd/>
                      <a:tailEnd/>
                    </a:ln>
                  </pic:spPr>
                </pic:pic>
              </a:graphicData>
            </a:graphic>
          </wp:inline>
        </w:drawing>
      </w:r>
    </w:p>
    <w:p w:rsidR="00C758C1" w:rsidRPr="00BE1BA2" w:rsidRDefault="00C758C1" w:rsidP="00C758C1">
      <w:pPr>
        <w:autoSpaceDE w:val="0"/>
        <w:autoSpaceDN w:val="0"/>
        <w:adjustRightInd w:val="0"/>
        <w:spacing w:line="360" w:lineRule="auto"/>
        <w:jc w:val="center"/>
        <w:rPr>
          <w:sz w:val="28"/>
          <w:szCs w:val="28"/>
        </w:rPr>
      </w:pPr>
      <w:r w:rsidRPr="00BE1BA2">
        <w:rPr>
          <w:b/>
          <w:bCs/>
          <w:sz w:val="28"/>
          <w:szCs w:val="28"/>
        </w:rPr>
        <w:t xml:space="preserve">Рисунок 33 - </w:t>
      </w:r>
      <w:r w:rsidRPr="00BE1BA2">
        <w:rPr>
          <w:rFonts w:ascii="Times New Roman CYR" w:hAnsi="Times New Roman CYR" w:cs="Times New Roman CYR"/>
          <w:b/>
          <w:bCs/>
          <w:sz w:val="28"/>
          <w:szCs w:val="28"/>
        </w:rPr>
        <w:t>Вікновибору</w:t>
      </w:r>
      <w:r w:rsidRPr="00BE1BA2">
        <w:rPr>
          <w:b/>
          <w:bCs/>
          <w:sz w:val="28"/>
          <w:szCs w:val="28"/>
        </w:rPr>
        <w:t>кофігураціїпідключенняприладу</w:t>
      </w:r>
    </w:p>
    <w:p w:rsidR="00C758C1" w:rsidRPr="00C803CF" w:rsidRDefault="00C758C1" w:rsidP="00C758C1">
      <w:pPr>
        <w:autoSpaceDE w:val="0"/>
        <w:autoSpaceDN w:val="0"/>
        <w:adjustRightInd w:val="0"/>
        <w:spacing w:line="360" w:lineRule="auto"/>
        <w:jc w:val="both"/>
        <w:rPr>
          <w:sz w:val="28"/>
          <w:szCs w:val="28"/>
        </w:rPr>
      </w:pPr>
      <w:r w:rsidRPr="00C803CF">
        <w:rPr>
          <w:sz w:val="28"/>
          <w:szCs w:val="28"/>
        </w:rPr>
        <w:tab/>
      </w:r>
    </w:p>
    <w:p w:rsidR="00C758C1" w:rsidRPr="00C803CF" w:rsidRDefault="00C758C1" w:rsidP="00C758C1">
      <w:pPr>
        <w:autoSpaceDE w:val="0"/>
        <w:autoSpaceDN w:val="0"/>
        <w:adjustRightInd w:val="0"/>
        <w:spacing w:line="360" w:lineRule="auto"/>
        <w:ind w:firstLine="708"/>
        <w:jc w:val="both"/>
      </w:pPr>
      <w:r w:rsidRPr="00C803CF">
        <w:rPr>
          <w:sz w:val="28"/>
          <w:szCs w:val="28"/>
        </w:rPr>
        <w:t>Основніпозиціїнаступні:</w:t>
      </w:r>
    </w:p>
    <w:p w:rsidR="00C758C1" w:rsidRPr="00C803CF" w:rsidRDefault="00C758C1" w:rsidP="00C758C1">
      <w:pPr>
        <w:autoSpaceDE w:val="0"/>
        <w:autoSpaceDN w:val="0"/>
        <w:adjustRightInd w:val="0"/>
        <w:spacing w:line="360" w:lineRule="auto"/>
        <w:ind w:firstLine="708"/>
        <w:jc w:val="both"/>
      </w:pPr>
      <w:r w:rsidRPr="00C803CF">
        <w:rPr>
          <w:sz w:val="28"/>
          <w:szCs w:val="28"/>
        </w:rPr>
        <w:t>Name: назвітьсвійпристрій таким чином, щобйогоможнабуло легко знайти в межах вашоїмережі.</w:t>
      </w:r>
    </w:p>
    <w:p w:rsidR="00C758C1" w:rsidRPr="00C803CF" w:rsidRDefault="00C758C1" w:rsidP="00C758C1">
      <w:pPr>
        <w:autoSpaceDE w:val="0"/>
        <w:autoSpaceDN w:val="0"/>
        <w:adjustRightInd w:val="0"/>
        <w:spacing w:line="360" w:lineRule="auto"/>
        <w:ind w:firstLine="708"/>
        <w:jc w:val="both"/>
      </w:pPr>
      <w:r w:rsidRPr="00C803CF">
        <w:rPr>
          <w:sz w:val="28"/>
          <w:szCs w:val="28"/>
        </w:rPr>
        <w:t>Location: місцезнаходженняпристроїв у ввідномувікні (необов'язково).</w:t>
      </w:r>
    </w:p>
    <w:p w:rsidR="00C758C1" w:rsidRPr="00C803CF" w:rsidRDefault="00C758C1" w:rsidP="00C758C1">
      <w:pPr>
        <w:autoSpaceDE w:val="0"/>
        <w:autoSpaceDN w:val="0"/>
        <w:adjustRightInd w:val="0"/>
        <w:spacing w:line="360" w:lineRule="auto"/>
        <w:ind w:firstLine="708"/>
        <w:jc w:val="both"/>
      </w:pPr>
      <w:r w:rsidRPr="00C803CF">
        <w:rPr>
          <w:sz w:val="28"/>
          <w:szCs w:val="28"/>
        </w:rPr>
        <w:t>Type: виберіть вид пристрою, з якимвибажаєтезв'язатися</w:t>
      </w:r>
    </w:p>
    <w:p w:rsidR="00C758C1" w:rsidRPr="00C803CF" w:rsidRDefault="00C758C1" w:rsidP="00C758C1">
      <w:pPr>
        <w:autoSpaceDE w:val="0"/>
        <w:autoSpaceDN w:val="0"/>
        <w:adjustRightInd w:val="0"/>
        <w:spacing w:line="360" w:lineRule="auto"/>
        <w:ind w:firstLine="708"/>
        <w:jc w:val="both"/>
      </w:pPr>
      <w:r w:rsidRPr="00C803CF">
        <w:rPr>
          <w:sz w:val="28"/>
          <w:szCs w:val="28"/>
        </w:rPr>
        <w:t>Accessaddress: введіть ту ж адресу, яка уручнубула введена в продукт (між 1 і 255).</w:t>
      </w:r>
    </w:p>
    <w:p w:rsidR="00C758C1" w:rsidRPr="00C803CF" w:rsidRDefault="00C758C1" w:rsidP="00C758C1">
      <w:pPr>
        <w:autoSpaceDE w:val="0"/>
        <w:autoSpaceDN w:val="0"/>
        <w:adjustRightInd w:val="0"/>
        <w:spacing w:line="360" w:lineRule="auto"/>
        <w:ind w:firstLine="708"/>
        <w:jc w:val="both"/>
      </w:pPr>
      <w:r w:rsidRPr="00C803CF">
        <w:rPr>
          <w:sz w:val="28"/>
          <w:szCs w:val="28"/>
        </w:rPr>
        <w:t>Outoforder: ніякез’єднання не здійснюватиметься з цимпристроєм (цеуникаєнеобхідністьвиконувативипробуванняз'єднання з пристроєм, який не сполучений).</w:t>
      </w:r>
    </w:p>
    <w:p w:rsidR="00C758C1" w:rsidRPr="00C803CF" w:rsidRDefault="00C758C1" w:rsidP="00C758C1">
      <w:pPr>
        <w:autoSpaceDE w:val="0"/>
        <w:autoSpaceDN w:val="0"/>
        <w:adjustRightInd w:val="0"/>
        <w:spacing w:line="360" w:lineRule="auto"/>
        <w:ind w:firstLine="708"/>
        <w:jc w:val="both"/>
      </w:pPr>
      <w:r w:rsidRPr="00C803CF">
        <w:rPr>
          <w:sz w:val="28"/>
          <w:szCs w:val="28"/>
        </w:rPr>
        <w:t>Channel: виберітьсерійний порт, до якогоприєднується порт R</w:t>
      </w:r>
      <w:r w:rsidRPr="00C803CF">
        <w:rPr>
          <w:sz w:val="28"/>
          <w:szCs w:val="28"/>
          <w:lang w:val="en-US"/>
        </w:rPr>
        <w:t>S</w:t>
      </w:r>
      <w:r w:rsidRPr="00C803CF">
        <w:rPr>
          <w:sz w:val="28"/>
          <w:szCs w:val="28"/>
        </w:rPr>
        <w:t>485 (за допомогоюінтерфейсу R</w:t>
      </w:r>
      <w:r w:rsidRPr="00C803CF">
        <w:rPr>
          <w:sz w:val="28"/>
          <w:szCs w:val="28"/>
          <w:lang w:val="en-US"/>
        </w:rPr>
        <w:t>S</w:t>
      </w:r>
      <w:r w:rsidRPr="00C803CF">
        <w:rPr>
          <w:sz w:val="28"/>
          <w:szCs w:val="28"/>
        </w:rPr>
        <w:t xml:space="preserve"> 232/ R</w:t>
      </w:r>
      <w:r w:rsidRPr="00C803CF">
        <w:rPr>
          <w:sz w:val="28"/>
          <w:szCs w:val="28"/>
          <w:lang w:val="en-US"/>
        </w:rPr>
        <w:t>S</w:t>
      </w:r>
      <w:r w:rsidRPr="00C803CF">
        <w:rPr>
          <w:sz w:val="28"/>
          <w:szCs w:val="28"/>
        </w:rPr>
        <w:t xml:space="preserve"> 485, входу TСР/ІР або модему).</w:t>
      </w:r>
    </w:p>
    <w:p w:rsidR="00C758C1" w:rsidRPr="00C803CF" w:rsidRDefault="00C758C1" w:rsidP="00C758C1">
      <w:pPr>
        <w:autoSpaceDE w:val="0"/>
        <w:autoSpaceDN w:val="0"/>
        <w:adjustRightInd w:val="0"/>
        <w:spacing w:line="360" w:lineRule="auto"/>
        <w:ind w:firstLine="708"/>
        <w:jc w:val="both"/>
      </w:pPr>
      <w:r w:rsidRPr="00C803CF">
        <w:rPr>
          <w:sz w:val="28"/>
          <w:szCs w:val="28"/>
        </w:rPr>
        <w:t>Communicationspeed, parity і stopbits: вони повиннівідповідати набору параметрів в пристрої.</w:t>
      </w:r>
    </w:p>
    <w:p w:rsidR="00C758C1" w:rsidRPr="00C803CF" w:rsidRDefault="00C758C1" w:rsidP="00C758C1">
      <w:pPr>
        <w:autoSpaceDE w:val="0"/>
        <w:autoSpaceDN w:val="0"/>
        <w:adjustRightInd w:val="0"/>
        <w:spacing w:line="360" w:lineRule="auto"/>
        <w:ind w:firstLine="708"/>
        <w:jc w:val="both"/>
      </w:pPr>
      <w:r w:rsidRPr="00C803CF">
        <w:rPr>
          <w:sz w:val="28"/>
          <w:szCs w:val="28"/>
        </w:rPr>
        <w:lastRenderedPageBreak/>
        <w:t>Phoneno.: номер, щонадає доступ до видаленого модему/R</w:t>
      </w:r>
      <w:r w:rsidRPr="00C803CF">
        <w:rPr>
          <w:sz w:val="28"/>
          <w:szCs w:val="28"/>
          <w:lang w:val="en-US"/>
        </w:rPr>
        <w:t>S</w:t>
      </w:r>
      <w:r w:rsidRPr="00C803CF">
        <w:rPr>
          <w:sz w:val="28"/>
          <w:szCs w:val="28"/>
        </w:rPr>
        <w:t>485 через аналоговутелефонну мережу.</w:t>
      </w:r>
    </w:p>
    <w:p w:rsidR="00C758C1" w:rsidRPr="00C803CF" w:rsidRDefault="00C758C1" w:rsidP="00C758C1">
      <w:pPr>
        <w:autoSpaceDE w:val="0"/>
        <w:autoSpaceDN w:val="0"/>
        <w:adjustRightInd w:val="0"/>
        <w:spacing w:line="360" w:lineRule="auto"/>
        <w:jc w:val="center"/>
      </w:pPr>
      <w:r w:rsidRPr="00C803CF">
        <w:rPr>
          <w:b/>
          <w:bCs/>
          <w:sz w:val="28"/>
          <w:szCs w:val="28"/>
        </w:rPr>
        <w:t>6.Опис лабораторного стенд</w:t>
      </w:r>
      <w:r>
        <w:rPr>
          <w:b/>
          <w:bCs/>
          <w:sz w:val="28"/>
          <w:szCs w:val="28"/>
        </w:rPr>
        <w:t>а</w:t>
      </w:r>
    </w:p>
    <w:p w:rsidR="00C758C1" w:rsidRPr="00C803CF" w:rsidRDefault="00C758C1" w:rsidP="00C758C1">
      <w:pPr>
        <w:autoSpaceDE w:val="0"/>
        <w:autoSpaceDN w:val="0"/>
        <w:adjustRightInd w:val="0"/>
        <w:spacing w:line="360" w:lineRule="auto"/>
        <w:ind w:firstLine="708"/>
        <w:jc w:val="both"/>
      </w:pPr>
      <w:r w:rsidRPr="00C803CF">
        <w:rPr>
          <w:sz w:val="28"/>
          <w:szCs w:val="28"/>
        </w:rPr>
        <w:t xml:space="preserve">Лабораторний стенд, принципова схема якогозображена на рис. 35, використовується для дослідженняенергетичних характеристик вентиляторної установки з вентильнимдвигуном. </w:t>
      </w:r>
    </w:p>
    <w:p w:rsidR="00C758C1" w:rsidRPr="00D86B86" w:rsidRDefault="00C758C1" w:rsidP="00C758C1">
      <w:pPr>
        <w:autoSpaceDE w:val="0"/>
        <w:autoSpaceDN w:val="0"/>
        <w:adjustRightInd w:val="0"/>
        <w:spacing w:line="360" w:lineRule="auto"/>
        <w:ind w:firstLine="708"/>
        <w:jc w:val="both"/>
        <w:rPr>
          <w:lang w:val="en-US"/>
        </w:rPr>
      </w:pPr>
      <w:r w:rsidRPr="00C803CF">
        <w:rPr>
          <w:sz w:val="28"/>
          <w:szCs w:val="28"/>
        </w:rPr>
        <w:t>Лабораторний стенд включаєтакіелементи: безпосередньовентиляторна установка з вентильнимдвигуном, до неї за допомогоюклемникапідключені датчики температури і тиску, аналоговийватметр з блоком живлення, двохполярний блок живлення ±15 В для живлення датчика струму на ефектіХола і перетворювачаінтерфейсу R</w:t>
      </w:r>
      <w:r w:rsidRPr="00C803CF">
        <w:rPr>
          <w:sz w:val="28"/>
          <w:szCs w:val="28"/>
          <w:lang w:val="en-US"/>
        </w:rPr>
        <w:t>S</w:t>
      </w:r>
      <w:r w:rsidRPr="00C803CF">
        <w:rPr>
          <w:sz w:val="28"/>
          <w:szCs w:val="28"/>
        </w:rPr>
        <w:t>485/R</w:t>
      </w:r>
      <w:r w:rsidRPr="00C803CF">
        <w:rPr>
          <w:sz w:val="28"/>
          <w:szCs w:val="28"/>
          <w:lang w:val="en-US"/>
        </w:rPr>
        <w:t>S</w:t>
      </w:r>
      <w:r w:rsidRPr="00C803CF">
        <w:rPr>
          <w:sz w:val="28"/>
          <w:szCs w:val="28"/>
        </w:rPr>
        <w:t>232 аналізаторапараметрівмережіDiris А20, для підключення до порту комп'ютера C</w:t>
      </w:r>
      <w:r>
        <w:rPr>
          <w:sz w:val="28"/>
          <w:szCs w:val="28"/>
          <w:lang w:val="en-US"/>
        </w:rPr>
        <w:t>OM</w:t>
      </w:r>
      <w:r w:rsidRPr="00C803CF">
        <w:rPr>
          <w:sz w:val="28"/>
          <w:szCs w:val="28"/>
        </w:rPr>
        <w:t>1. Цепідключеннядозволяєуправляти вентиляторною установкою через програму LISA. Сигнал з клемника ВД передається на комп'ютер через іншийперетворювачінтерфейсу R</w:t>
      </w:r>
      <w:r w:rsidRPr="00C803CF">
        <w:rPr>
          <w:sz w:val="28"/>
          <w:szCs w:val="28"/>
          <w:lang w:val="en-US"/>
        </w:rPr>
        <w:t>S</w:t>
      </w:r>
      <w:r w:rsidRPr="00C803CF">
        <w:rPr>
          <w:sz w:val="28"/>
          <w:szCs w:val="28"/>
        </w:rPr>
        <w:t>485/ R</w:t>
      </w:r>
      <w:r w:rsidRPr="00C803CF">
        <w:rPr>
          <w:sz w:val="28"/>
          <w:szCs w:val="28"/>
          <w:lang w:val="en-US"/>
        </w:rPr>
        <w:t>S</w:t>
      </w:r>
      <w:r w:rsidRPr="00C803CF">
        <w:rPr>
          <w:sz w:val="28"/>
          <w:szCs w:val="28"/>
        </w:rPr>
        <w:t>232 через порт C</w:t>
      </w:r>
      <w:r>
        <w:rPr>
          <w:sz w:val="28"/>
          <w:szCs w:val="28"/>
          <w:lang w:val="en-US"/>
        </w:rPr>
        <w:t>OM</w:t>
      </w:r>
      <w:r w:rsidRPr="00C803CF">
        <w:rPr>
          <w:sz w:val="28"/>
          <w:szCs w:val="28"/>
        </w:rPr>
        <w:t>2. Сигнал з датчика струму подається на вхіддвопроменевогоосцилографа С1-64. Також до установки приєднані вольтметр і амперметр для зняттяаналоговихсигналів. Схема підключеннясиловихланцюгів приведена на рис. 34</w:t>
      </w:r>
    </w:p>
    <w:p w:rsidR="00C758C1" w:rsidRPr="00C803CF" w:rsidRDefault="00C758C1" w:rsidP="00C758C1">
      <w:pPr>
        <w:autoSpaceDE w:val="0"/>
        <w:autoSpaceDN w:val="0"/>
        <w:adjustRightInd w:val="0"/>
        <w:spacing w:line="360" w:lineRule="auto"/>
        <w:jc w:val="both"/>
        <w:rPr>
          <w:sz w:val="19"/>
          <w:szCs w:val="19"/>
        </w:rPr>
      </w:pPr>
    </w:p>
    <w:p w:rsidR="00C758C1" w:rsidRPr="00C803CF" w:rsidRDefault="00C758C1" w:rsidP="00C758C1">
      <w:pPr>
        <w:spacing w:line="360" w:lineRule="auto"/>
        <w:jc w:val="center"/>
      </w:pPr>
      <w:r>
        <w:rPr>
          <w:noProof/>
        </w:rPr>
        <w:drawing>
          <wp:inline distT="0" distB="0" distL="0" distR="0">
            <wp:extent cx="5266667" cy="1076191"/>
            <wp:effectExtent l="19050" t="0" r="0" b="0"/>
            <wp:docPr id="34" name="Рисунок 33" descr="image_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34.png"/>
                    <pic:cNvPicPr/>
                  </pic:nvPicPr>
                  <pic:blipFill>
                    <a:blip r:embed="rId76"/>
                    <a:stretch>
                      <a:fillRect/>
                    </a:stretch>
                  </pic:blipFill>
                  <pic:spPr>
                    <a:xfrm>
                      <a:off x="0" y="0"/>
                      <a:ext cx="5266667" cy="1076191"/>
                    </a:xfrm>
                    <a:prstGeom prst="rect">
                      <a:avLst/>
                    </a:prstGeom>
                  </pic:spPr>
                </pic:pic>
              </a:graphicData>
            </a:graphic>
          </wp:inline>
        </w:drawing>
      </w:r>
    </w:p>
    <w:p w:rsidR="00C758C1" w:rsidRPr="008E71D3" w:rsidRDefault="00C758C1" w:rsidP="000F7F98">
      <w:pPr>
        <w:shd w:val="clear" w:color="auto" w:fill="FFFFFF"/>
        <w:autoSpaceDE w:val="0"/>
        <w:autoSpaceDN w:val="0"/>
        <w:adjustRightInd w:val="0"/>
        <w:ind w:left="6" w:firstLine="561"/>
        <w:jc w:val="center"/>
        <w:rPr>
          <w:b/>
          <w:bCs/>
          <w:sz w:val="28"/>
          <w:szCs w:val="28"/>
        </w:rPr>
      </w:pPr>
      <w:r w:rsidRPr="008E71D3">
        <w:rPr>
          <w:b/>
          <w:bCs/>
          <w:sz w:val="28"/>
          <w:szCs w:val="28"/>
        </w:rPr>
        <w:t xml:space="preserve">Рисунок 34 - Схема підключеннявимірювальнихприладів до </w:t>
      </w:r>
    </w:p>
    <w:p w:rsidR="00C758C1" w:rsidRPr="008E71D3" w:rsidRDefault="00C758C1" w:rsidP="000F7F98">
      <w:pPr>
        <w:shd w:val="clear" w:color="auto" w:fill="FFFFFF"/>
        <w:autoSpaceDE w:val="0"/>
        <w:autoSpaceDN w:val="0"/>
        <w:adjustRightInd w:val="0"/>
        <w:ind w:left="6" w:firstLine="561"/>
        <w:jc w:val="center"/>
        <w:rPr>
          <w:sz w:val="28"/>
          <w:szCs w:val="28"/>
        </w:rPr>
      </w:pPr>
      <w:r w:rsidRPr="008E71D3">
        <w:rPr>
          <w:b/>
          <w:bCs/>
          <w:sz w:val="28"/>
          <w:szCs w:val="28"/>
        </w:rPr>
        <w:t>ланцюгівживлення ВД</w:t>
      </w:r>
    </w:p>
    <w:p w:rsidR="00C758C1" w:rsidRPr="00C803CF" w:rsidRDefault="00C758C1" w:rsidP="00C758C1">
      <w:pPr>
        <w:autoSpaceDE w:val="0"/>
        <w:autoSpaceDN w:val="0"/>
        <w:adjustRightInd w:val="0"/>
        <w:spacing w:line="360" w:lineRule="auto"/>
        <w:jc w:val="both"/>
        <w:rPr>
          <w:sz w:val="19"/>
          <w:szCs w:val="19"/>
        </w:rPr>
      </w:pPr>
    </w:p>
    <w:p w:rsidR="00C758C1" w:rsidRPr="00C803CF" w:rsidRDefault="00C758C1" w:rsidP="00C758C1">
      <w:pPr>
        <w:shd w:val="clear" w:color="auto" w:fill="FFFFFF"/>
        <w:autoSpaceDE w:val="0"/>
        <w:autoSpaceDN w:val="0"/>
        <w:adjustRightInd w:val="0"/>
        <w:spacing w:line="360" w:lineRule="auto"/>
        <w:jc w:val="both"/>
      </w:pPr>
      <w:r w:rsidRPr="00C803CF">
        <w:rPr>
          <w:sz w:val="28"/>
          <w:szCs w:val="28"/>
        </w:rPr>
        <w:t>P - ватметр типу Д50562; А - амперметр типу Е526; V - вольтметр типу Е545.</w:t>
      </w:r>
    </w:p>
    <w:p w:rsidR="00C758C1" w:rsidRPr="00C803CF" w:rsidRDefault="00C758C1" w:rsidP="00C758C1">
      <w:pPr>
        <w:autoSpaceDE w:val="0"/>
        <w:autoSpaceDN w:val="0"/>
        <w:adjustRightInd w:val="0"/>
        <w:spacing w:line="360" w:lineRule="auto"/>
        <w:ind w:firstLine="708"/>
        <w:jc w:val="both"/>
        <w:rPr>
          <w:sz w:val="19"/>
          <w:szCs w:val="19"/>
        </w:rPr>
      </w:pPr>
      <w:r w:rsidRPr="00C803CF">
        <w:rPr>
          <w:sz w:val="28"/>
          <w:szCs w:val="28"/>
        </w:rPr>
        <w:t>Також для проведеннявипробуваньвентиляторної установки вимірюваннявитрати проводиться непрямим методом з використанням термоанемометра по виразу:</w:t>
      </w:r>
    </w:p>
    <w:p w:rsidR="00C758C1" w:rsidRPr="00C803CF" w:rsidRDefault="00C758C1" w:rsidP="00C758C1">
      <w:pPr>
        <w:spacing w:line="360" w:lineRule="auto"/>
        <w:jc w:val="center"/>
      </w:pPr>
      <w:r w:rsidRPr="00C803CF">
        <w:rPr>
          <w:position w:val="-8"/>
        </w:rPr>
        <w:object w:dxaOrig="1680" w:dyaOrig="340">
          <v:shape id="_x0000_i1041" type="#_x0000_t75" style="width:99.75pt;height:20.25pt" o:ole="">
            <v:imagedata r:id="rId77" o:title=""/>
          </v:shape>
          <o:OLEObject Type="Embed" ProgID="Equation.DSMT4" ShapeID="_x0000_i1041" DrawAspect="Content" ObjectID="_1716699206" r:id="rId78"/>
        </w:object>
      </w:r>
    </w:p>
    <w:p w:rsidR="00C758C1" w:rsidRPr="00C803CF" w:rsidRDefault="00C758C1" w:rsidP="00C758C1">
      <w:pPr>
        <w:spacing w:line="360" w:lineRule="auto"/>
        <w:jc w:val="center"/>
      </w:pPr>
      <w:r w:rsidRPr="00C803CF">
        <w:rPr>
          <w:position w:val="-8"/>
        </w:rPr>
        <w:object w:dxaOrig="1320" w:dyaOrig="340">
          <v:shape id="_x0000_i1042" type="#_x0000_t75" style="width:86.25pt;height:24pt" o:ole="">
            <v:imagedata r:id="rId79" o:title=""/>
          </v:shape>
          <o:OLEObject Type="Embed" ProgID="Equation.DSMT4" ShapeID="_x0000_i1042" DrawAspect="Content" ObjectID="_1716699207" r:id="rId80"/>
        </w:object>
      </w:r>
    </w:p>
    <w:p w:rsidR="00C758C1" w:rsidRPr="00C803CF" w:rsidRDefault="00C758C1" w:rsidP="00C758C1">
      <w:pPr>
        <w:autoSpaceDE w:val="0"/>
        <w:autoSpaceDN w:val="0"/>
        <w:adjustRightInd w:val="0"/>
        <w:spacing w:line="360" w:lineRule="auto"/>
        <w:ind w:firstLine="708"/>
        <w:jc w:val="both"/>
        <w:rPr>
          <w:sz w:val="28"/>
          <w:szCs w:val="28"/>
        </w:rPr>
      </w:pPr>
      <w:r w:rsidRPr="00C803CF">
        <w:rPr>
          <w:i/>
          <w:iCs/>
          <w:sz w:val="28"/>
          <w:szCs w:val="28"/>
        </w:rPr>
        <w:t xml:space="preserve">а </w:t>
      </w:r>
      <w:r w:rsidRPr="00C803CF">
        <w:rPr>
          <w:sz w:val="28"/>
          <w:szCs w:val="28"/>
        </w:rPr>
        <w:t xml:space="preserve">і </w:t>
      </w:r>
      <w:r w:rsidRPr="00C803CF">
        <w:rPr>
          <w:i/>
          <w:iCs/>
          <w:sz w:val="28"/>
          <w:szCs w:val="28"/>
        </w:rPr>
        <w:t xml:space="preserve">b </w:t>
      </w:r>
      <w:r w:rsidRPr="00C803CF">
        <w:rPr>
          <w:sz w:val="28"/>
          <w:szCs w:val="28"/>
        </w:rPr>
        <w:t xml:space="preserve">- поточнірозміриперетинунагнітального трубопроводу, м; </w:t>
      </w:r>
      <w:r w:rsidRPr="00C803CF">
        <w:rPr>
          <w:i/>
          <w:iCs/>
          <w:sz w:val="28"/>
          <w:szCs w:val="28"/>
        </w:rPr>
        <w:t xml:space="preserve">V </w:t>
      </w:r>
      <w:r w:rsidRPr="00C803CF">
        <w:rPr>
          <w:sz w:val="28"/>
          <w:szCs w:val="28"/>
        </w:rPr>
        <w:t>- швидкістьповітряного потоку, м/с.</w:t>
      </w:r>
    </w:p>
    <w:p w:rsidR="00C758C1" w:rsidRPr="00C803CF" w:rsidRDefault="00C758C1" w:rsidP="00C758C1">
      <w:pPr>
        <w:autoSpaceDE w:val="0"/>
        <w:autoSpaceDN w:val="0"/>
        <w:adjustRightInd w:val="0"/>
        <w:spacing w:line="360" w:lineRule="auto"/>
        <w:ind w:firstLine="708"/>
        <w:jc w:val="both"/>
        <w:rPr>
          <w:sz w:val="19"/>
          <w:szCs w:val="19"/>
        </w:rPr>
      </w:pPr>
      <w:r w:rsidRPr="00C803CF">
        <w:rPr>
          <w:sz w:val="28"/>
          <w:szCs w:val="28"/>
        </w:rPr>
        <w:t xml:space="preserve">За допомогоюприведенихпристроїв, підключених до установки вентилятора, можнавиконувативимірюваннянаступноїзалежності: </w:t>
      </w:r>
      <w:r w:rsidRPr="00C803CF">
        <w:rPr>
          <w:position w:val="-10"/>
        </w:rPr>
        <w:object w:dxaOrig="980" w:dyaOrig="320">
          <v:shape id="_x0000_i1043" type="#_x0000_t75" style="width:48pt;height:15.75pt" o:ole="">
            <v:imagedata r:id="rId81" o:title=""/>
          </v:shape>
          <o:OLEObject Type="Embed" ProgID="Equation.DSMT4" ShapeID="_x0000_i1043" DrawAspect="Content" ObjectID="_1716699208" r:id="rId82"/>
        </w:object>
      </w:r>
      <w:r w:rsidRPr="00C803CF">
        <w:t xml:space="preserve">; </w:t>
      </w:r>
      <w:r w:rsidRPr="00C803CF">
        <w:rPr>
          <w:position w:val="-10"/>
        </w:rPr>
        <w:object w:dxaOrig="1440" w:dyaOrig="320">
          <v:shape id="_x0000_i1044" type="#_x0000_t75" style="width:1in;height:15.75pt" o:ole="">
            <v:imagedata r:id="rId83" o:title=""/>
          </v:shape>
          <o:OLEObject Type="Embed" ProgID="Equation.DSMT4" ShapeID="_x0000_i1044" DrawAspect="Content" ObjectID="_1716699209" r:id="rId84"/>
        </w:object>
      </w:r>
      <w:r w:rsidRPr="00C803CF">
        <w:rPr>
          <w:sz w:val="28"/>
          <w:szCs w:val="28"/>
        </w:rPr>
        <w:t xml:space="preserve">; </w:t>
      </w:r>
      <w:r w:rsidRPr="00C803CF">
        <w:rPr>
          <w:position w:val="-10"/>
        </w:rPr>
        <w:object w:dxaOrig="1340" w:dyaOrig="320">
          <v:shape id="_x0000_i1045" type="#_x0000_t75" style="width:66.75pt;height:15.75pt" o:ole="">
            <v:imagedata r:id="rId85" o:title=""/>
          </v:shape>
          <o:OLEObject Type="Embed" ProgID="Equation.DSMT4" ShapeID="_x0000_i1045" DrawAspect="Content" ObjectID="_1716699210" r:id="rId86"/>
        </w:object>
      </w:r>
      <w:r w:rsidRPr="00C803CF">
        <w:t xml:space="preserve">;  </w:t>
      </w:r>
      <w:r w:rsidRPr="00C803CF">
        <w:rPr>
          <w:position w:val="-10"/>
        </w:rPr>
        <w:object w:dxaOrig="1340" w:dyaOrig="320">
          <v:shape id="_x0000_i1046" type="#_x0000_t75" style="width:66.75pt;height:15.75pt" o:ole="">
            <v:imagedata r:id="rId87" o:title=""/>
          </v:shape>
          <o:OLEObject Type="Embed" ProgID="Equation.DSMT4" ShapeID="_x0000_i1046" DrawAspect="Content" ObjectID="_1716699211" r:id="rId88"/>
        </w:object>
      </w:r>
      <w:r w:rsidRPr="00C803CF">
        <w:t xml:space="preserve">; </w:t>
      </w:r>
      <w:r w:rsidRPr="00C803CF">
        <w:rPr>
          <w:position w:val="-12"/>
        </w:rPr>
        <w:object w:dxaOrig="2020" w:dyaOrig="360">
          <v:shape id="_x0000_i1047" type="#_x0000_t75" style="width:102pt;height:18pt" o:ole="">
            <v:imagedata r:id="rId89" o:title=""/>
          </v:shape>
          <o:OLEObject Type="Embed" ProgID="Equation.DSMT4" ShapeID="_x0000_i1047" DrawAspect="Content" ObjectID="_1716699212" r:id="rId90"/>
        </w:object>
      </w:r>
      <w:r w:rsidRPr="00C803CF">
        <w:t xml:space="preserve">, при </w:t>
      </w:r>
      <w:r w:rsidRPr="00C803CF">
        <w:rPr>
          <w:i/>
          <w:iCs/>
        </w:rPr>
        <w:t xml:space="preserve">Z=const; </w:t>
      </w:r>
      <w:r w:rsidRPr="00C803CF">
        <w:rPr>
          <w:position w:val="-12"/>
        </w:rPr>
        <w:object w:dxaOrig="2079" w:dyaOrig="360">
          <v:shape id="_x0000_i1048" type="#_x0000_t75" style="width:105pt;height:18pt" o:ole="">
            <v:imagedata r:id="rId91" o:title=""/>
          </v:shape>
          <o:OLEObject Type="Embed" ProgID="Equation.DSMT4" ShapeID="_x0000_i1048" DrawAspect="Content" ObjectID="_1716699213" r:id="rId92"/>
        </w:object>
      </w:r>
      <w:r w:rsidRPr="00C803CF">
        <w:rPr>
          <w:sz w:val="28"/>
          <w:szCs w:val="28"/>
        </w:rPr>
        <w:t xml:space="preserve">, при </w:t>
      </w:r>
      <w:r w:rsidRPr="00C803CF">
        <w:rPr>
          <w:i/>
          <w:iCs/>
          <w:sz w:val="28"/>
          <w:szCs w:val="28"/>
        </w:rPr>
        <w:t>n=const.</w:t>
      </w:r>
    </w:p>
    <w:p w:rsidR="00C758C1" w:rsidRPr="00C803CF" w:rsidRDefault="00C758C1" w:rsidP="00C758C1">
      <w:pPr>
        <w:spacing w:line="360" w:lineRule="auto"/>
        <w:jc w:val="both"/>
        <w:rPr>
          <w:sz w:val="19"/>
          <w:szCs w:val="19"/>
        </w:rPr>
      </w:pPr>
    </w:p>
    <w:p w:rsidR="00C758C1" w:rsidRPr="00C803CF" w:rsidRDefault="00C758C1" w:rsidP="00C758C1">
      <w:pPr>
        <w:spacing w:line="360" w:lineRule="auto"/>
        <w:jc w:val="both"/>
        <w:rPr>
          <w:sz w:val="19"/>
          <w:szCs w:val="19"/>
        </w:rPr>
      </w:pPr>
    </w:p>
    <w:p w:rsidR="00C758C1" w:rsidRPr="00C803CF" w:rsidRDefault="00C758C1" w:rsidP="00C758C1">
      <w:pPr>
        <w:spacing w:line="360" w:lineRule="auto"/>
        <w:jc w:val="both"/>
        <w:rPr>
          <w:sz w:val="19"/>
          <w:szCs w:val="19"/>
        </w:rPr>
      </w:pPr>
    </w:p>
    <w:p w:rsidR="00C758C1" w:rsidRPr="00C803CF" w:rsidRDefault="00C758C1" w:rsidP="00C758C1">
      <w:pPr>
        <w:spacing w:line="360" w:lineRule="auto"/>
        <w:jc w:val="both"/>
        <w:rPr>
          <w:sz w:val="19"/>
          <w:szCs w:val="19"/>
        </w:rPr>
      </w:pPr>
    </w:p>
    <w:p w:rsidR="00C758C1" w:rsidRPr="00C803CF" w:rsidRDefault="00C758C1" w:rsidP="00C758C1">
      <w:pPr>
        <w:spacing w:line="360" w:lineRule="auto"/>
        <w:jc w:val="both"/>
        <w:rPr>
          <w:sz w:val="19"/>
          <w:szCs w:val="19"/>
        </w:rPr>
      </w:pPr>
    </w:p>
    <w:p w:rsidR="00C758C1" w:rsidRPr="00C803CF" w:rsidRDefault="00C758C1" w:rsidP="00C758C1">
      <w:pPr>
        <w:spacing w:line="360" w:lineRule="auto"/>
        <w:jc w:val="both"/>
        <w:rPr>
          <w:sz w:val="19"/>
          <w:szCs w:val="19"/>
        </w:rPr>
      </w:pPr>
    </w:p>
    <w:p w:rsidR="00C758C1" w:rsidRPr="00C803CF" w:rsidRDefault="00C758C1" w:rsidP="00C758C1">
      <w:pPr>
        <w:spacing w:line="360" w:lineRule="auto"/>
        <w:jc w:val="both"/>
        <w:rPr>
          <w:sz w:val="19"/>
          <w:szCs w:val="19"/>
        </w:rPr>
        <w:sectPr w:rsidR="00C758C1" w:rsidRPr="00C803CF" w:rsidSect="00C758C1">
          <w:footerReference w:type="default" r:id="rId93"/>
          <w:footerReference w:type="first" r:id="rId94"/>
          <w:pgSz w:w="12240" w:h="15840"/>
          <w:pgMar w:top="850" w:right="850" w:bottom="850" w:left="1417" w:header="708" w:footer="708" w:gutter="0"/>
          <w:cols w:space="720"/>
          <w:noEndnote/>
          <w:titlePg/>
          <w:docGrid w:linePitch="299"/>
        </w:sectPr>
      </w:pPr>
    </w:p>
    <w:p w:rsidR="00C758C1" w:rsidRPr="00C803CF" w:rsidRDefault="00C758C1" w:rsidP="00C758C1">
      <w:pPr>
        <w:spacing w:line="360" w:lineRule="auto"/>
        <w:jc w:val="both"/>
        <w:rPr>
          <w:sz w:val="19"/>
          <w:szCs w:val="19"/>
        </w:rPr>
      </w:pPr>
    </w:p>
    <w:p w:rsidR="00C758C1" w:rsidRPr="00C803CF" w:rsidRDefault="00C758C1" w:rsidP="00C758C1">
      <w:pPr>
        <w:spacing w:line="360" w:lineRule="auto"/>
        <w:jc w:val="both"/>
        <w:rPr>
          <w:sz w:val="19"/>
          <w:szCs w:val="19"/>
        </w:rPr>
      </w:pPr>
    </w:p>
    <w:p w:rsidR="00C758C1" w:rsidRDefault="00C758C1" w:rsidP="00C758C1">
      <w:pPr>
        <w:autoSpaceDE w:val="0"/>
        <w:autoSpaceDN w:val="0"/>
        <w:adjustRightInd w:val="0"/>
        <w:spacing w:line="360" w:lineRule="auto"/>
        <w:jc w:val="center"/>
      </w:pPr>
      <w:r>
        <w:object w:dxaOrig="22831" w:dyaOrig="10305">
          <v:shape id="_x0000_i1049" type="#_x0000_t75" style="width:710.25pt;height:321.75pt" o:ole="">
            <v:imagedata r:id="rId95" o:title=""/>
          </v:shape>
          <o:OLEObject Type="Embed" ProgID="Visio.Drawing.11" ShapeID="_x0000_i1049" DrawAspect="Content" ObjectID="_1716699214" r:id="rId96"/>
        </w:object>
      </w:r>
    </w:p>
    <w:p w:rsidR="00C758C1" w:rsidRPr="008E71D3" w:rsidRDefault="00C758C1" w:rsidP="00C758C1">
      <w:pPr>
        <w:autoSpaceDE w:val="0"/>
        <w:autoSpaceDN w:val="0"/>
        <w:adjustRightInd w:val="0"/>
        <w:spacing w:line="360" w:lineRule="auto"/>
        <w:jc w:val="center"/>
        <w:rPr>
          <w:sz w:val="28"/>
          <w:szCs w:val="28"/>
        </w:rPr>
      </w:pPr>
      <w:r w:rsidRPr="008E71D3">
        <w:rPr>
          <w:b/>
          <w:bCs/>
          <w:sz w:val="28"/>
          <w:szCs w:val="28"/>
        </w:rPr>
        <w:t>Рисунок 35 - Схема лабораторного стенда вентиляторної установки з вентильнимдвигуном</w:t>
      </w:r>
    </w:p>
    <w:p w:rsidR="00C758C1" w:rsidRPr="00C803CF" w:rsidRDefault="00C758C1" w:rsidP="00C758C1">
      <w:pPr>
        <w:spacing w:line="360" w:lineRule="auto"/>
        <w:jc w:val="both"/>
        <w:rPr>
          <w:sz w:val="19"/>
          <w:szCs w:val="19"/>
        </w:rPr>
      </w:pPr>
    </w:p>
    <w:p w:rsidR="00C758C1" w:rsidRPr="00C803CF" w:rsidRDefault="00C758C1" w:rsidP="00C758C1">
      <w:pPr>
        <w:spacing w:line="360" w:lineRule="auto"/>
        <w:jc w:val="both"/>
        <w:rPr>
          <w:sz w:val="19"/>
          <w:szCs w:val="19"/>
        </w:rPr>
      </w:pPr>
    </w:p>
    <w:p w:rsidR="00C758C1" w:rsidRPr="00C803CF" w:rsidRDefault="00C758C1" w:rsidP="00C758C1">
      <w:pPr>
        <w:spacing w:line="360" w:lineRule="auto"/>
        <w:jc w:val="both"/>
        <w:rPr>
          <w:sz w:val="19"/>
          <w:szCs w:val="19"/>
        </w:rPr>
      </w:pPr>
    </w:p>
    <w:p w:rsidR="00C758C1" w:rsidRPr="00C803CF" w:rsidRDefault="00C758C1" w:rsidP="00C758C1">
      <w:pPr>
        <w:spacing w:line="360" w:lineRule="auto"/>
        <w:jc w:val="both"/>
        <w:rPr>
          <w:sz w:val="19"/>
          <w:szCs w:val="19"/>
        </w:rPr>
        <w:sectPr w:rsidR="00C758C1" w:rsidRPr="00C803CF" w:rsidSect="00C758C1">
          <w:pgSz w:w="15840" w:h="12240" w:orient="landscape"/>
          <w:pgMar w:top="850" w:right="850" w:bottom="1417" w:left="850" w:header="708" w:footer="708" w:gutter="0"/>
          <w:cols w:space="720"/>
          <w:noEndnote/>
          <w:docGrid w:linePitch="299"/>
        </w:sectPr>
      </w:pPr>
    </w:p>
    <w:p w:rsidR="00C758C1" w:rsidRPr="00C803CF" w:rsidRDefault="00C758C1" w:rsidP="00C758C1">
      <w:pPr>
        <w:autoSpaceDE w:val="0"/>
        <w:autoSpaceDN w:val="0"/>
        <w:adjustRightInd w:val="0"/>
        <w:spacing w:line="360" w:lineRule="auto"/>
        <w:ind w:left="649" w:hanging="360"/>
        <w:jc w:val="center"/>
      </w:pPr>
      <w:r w:rsidRPr="00C803CF">
        <w:rPr>
          <w:b/>
          <w:bCs/>
          <w:sz w:val="28"/>
          <w:szCs w:val="28"/>
        </w:rPr>
        <w:lastRenderedPageBreak/>
        <w:t>7.</w:t>
      </w:r>
      <w:r w:rsidRPr="00C803CF">
        <w:rPr>
          <w:b/>
          <w:bCs/>
          <w:sz w:val="28"/>
          <w:szCs w:val="28"/>
        </w:rPr>
        <w:tab/>
        <w:t>Порядок виконанняроботи</w:t>
      </w:r>
    </w:p>
    <w:p w:rsidR="00C758C1" w:rsidRPr="00C43270" w:rsidRDefault="00C758C1" w:rsidP="00C758C1">
      <w:pPr>
        <w:autoSpaceDE w:val="0"/>
        <w:autoSpaceDN w:val="0"/>
        <w:adjustRightInd w:val="0"/>
        <w:spacing w:line="360" w:lineRule="auto"/>
        <w:ind w:firstLine="284"/>
        <w:jc w:val="both"/>
      </w:pPr>
      <w:r w:rsidRPr="00C43270">
        <w:rPr>
          <w:iCs/>
          <w:sz w:val="28"/>
          <w:szCs w:val="28"/>
        </w:rPr>
        <w:t>Для зняття характеристики зовнішньоїмережівентиляторноїустановкиа при змінічастотиобертаннядвигунавід 0 до номінальногозначеннянеобхідновиконатинаступне:</w:t>
      </w:r>
    </w:p>
    <w:p w:rsidR="00C758C1" w:rsidRPr="00C803CF" w:rsidRDefault="00C758C1" w:rsidP="00C758C1">
      <w:pPr>
        <w:autoSpaceDE w:val="0"/>
        <w:autoSpaceDN w:val="0"/>
        <w:adjustRightInd w:val="0"/>
        <w:spacing w:line="360" w:lineRule="auto"/>
        <w:ind w:firstLine="284"/>
        <w:jc w:val="both"/>
      </w:pPr>
      <w:r w:rsidRPr="00C803CF">
        <w:rPr>
          <w:bCs/>
          <w:sz w:val="28"/>
          <w:szCs w:val="28"/>
        </w:rPr>
        <w:t>1.</w:t>
      </w:r>
      <w:r w:rsidRPr="00C803CF">
        <w:rPr>
          <w:b/>
          <w:bCs/>
          <w:sz w:val="28"/>
          <w:szCs w:val="28"/>
        </w:rPr>
        <w:tab/>
      </w:r>
      <w:r w:rsidRPr="00C803CF">
        <w:rPr>
          <w:sz w:val="28"/>
          <w:szCs w:val="28"/>
        </w:rPr>
        <w:t>Перевіритиправильністьпідключення:</w:t>
      </w:r>
      <w:r w:rsidRPr="00C43270">
        <w:rPr>
          <w:sz w:val="28"/>
          <w:szCs w:val="28"/>
        </w:rPr>
        <w:t>вентиляторної</w:t>
      </w:r>
      <w:r w:rsidRPr="00C803CF">
        <w:rPr>
          <w:sz w:val="28"/>
          <w:szCs w:val="28"/>
        </w:rPr>
        <w:t xml:space="preserve"> установки;перетворювачаінтерфейсу RS232/</w:t>
      </w:r>
      <w:r w:rsidRPr="00C803CF">
        <w:rPr>
          <w:sz w:val="28"/>
          <w:szCs w:val="28"/>
          <w:lang w:val="en-US"/>
        </w:rPr>
        <w:t>RS</w:t>
      </w:r>
      <w:r w:rsidRPr="00C803CF">
        <w:rPr>
          <w:sz w:val="28"/>
          <w:szCs w:val="28"/>
        </w:rPr>
        <w:t>485 до C</w:t>
      </w:r>
      <w:r>
        <w:rPr>
          <w:sz w:val="28"/>
          <w:szCs w:val="28"/>
          <w:lang w:val="en-US"/>
        </w:rPr>
        <w:t>OM</w:t>
      </w:r>
      <w:r w:rsidRPr="00C803CF">
        <w:rPr>
          <w:sz w:val="28"/>
          <w:szCs w:val="28"/>
        </w:rPr>
        <w:t xml:space="preserve"> порту; ватметра;аналізаторапараметрівмережіDiris A</w:t>
      </w:r>
      <w:r w:rsidRPr="00C43270">
        <w:rPr>
          <w:sz w:val="28"/>
          <w:szCs w:val="28"/>
        </w:rPr>
        <w:t>20</w:t>
      </w:r>
      <w:r w:rsidRPr="00C803CF">
        <w:rPr>
          <w:sz w:val="28"/>
          <w:szCs w:val="28"/>
        </w:rPr>
        <w:t>; датчика струму на ефектіХол</w:t>
      </w:r>
      <w:r w:rsidRPr="00C43270">
        <w:rPr>
          <w:sz w:val="28"/>
          <w:szCs w:val="28"/>
        </w:rPr>
        <w:t>а</w:t>
      </w:r>
      <w:r w:rsidRPr="00C803CF">
        <w:rPr>
          <w:sz w:val="28"/>
          <w:szCs w:val="28"/>
        </w:rPr>
        <w:t xml:space="preserve">. </w:t>
      </w:r>
    </w:p>
    <w:p w:rsidR="00C758C1" w:rsidRPr="00C803CF" w:rsidRDefault="00C758C1" w:rsidP="00C758C1">
      <w:pPr>
        <w:autoSpaceDE w:val="0"/>
        <w:autoSpaceDN w:val="0"/>
        <w:adjustRightInd w:val="0"/>
        <w:spacing w:line="360" w:lineRule="auto"/>
        <w:ind w:firstLine="289"/>
        <w:jc w:val="both"/>
      </w:pPr>
      <w:r w:rsidRPr="00C803CF">
        <w:rPr>
          <w:bCs/>
          <w:sz w:val="28"/>
          <w:szCs w:val="28"/>
        </w:rPr>
        <w:t>2.</w:t>
      </w:r>
      <w:r w:rsidRPr="00C803CF">
        <w:rPr>
          <w:b/>
          <w:bCs/>
          <w:sz w:val="28"/>
          <w:szCs w:val="28"/>
        </w:rPr>
        <w:tab/>
      </w:r>
      <w:r w:rsidRPr="00C803CF">
        <w:rPr>
          <w:sz w:val="28"/>
          <w:szCs w:val="28"/>
        </w:rPr>
        <w:t>Запуститипрограму L</w:t>
      </w:r>
      <w:r>
        <w:rPr>
          <w:sz w:val="28"/>
          <w:szCs w:val="28"/>
          <w:lang w:val="en-US"/>
        </w:rPr>
        <w:t>ISA</w:t>
      </w:r>
      <w:r w:rsidRPr="00C803CF">
        <w:rPr>
          <w:sz w:val="28"/>
          <w:szCs w:val="28"/>
        </w:rPr>
        <w:t xml:space="preserve"> по ярлику з робочого столу і </w:t>
      </w:r>
      <w:r>
        <w:rPr>
          <w:sz w:val="28"/>
          <w:szCs w:val="28"/>
        </w:rPr>
        <w:t>відкрити</w:t>
      </w:r>
      <w:r w:rsidRPr="00C803CF">
        <w:rPr>
          <w:sz w:val="28"/>
          <w:szCs w:val="28"/>
        </w:rPr>
        <w:t xml:space="preserve">властивостіуправління вентилятором натиснувши на вкладку зеленого вентилятора (рис. 19). </w:t>
      </w:r>
    </w:p>
    <w:p w:rsidR="00C758C1" w:rsidRPr="00C803CF" w:rsidRDefault="00C758C1" w:rsidP="00C758C1">
      <w:pPr>
        <w:autoSpaceDE w:val="0"/>
        <w:autoSpaceDN w:val="0"/>
        <w:adjustRightInd w:val="0"/>
        <w:spacing w:line="360" w:lineRule="auto"/>
        <w:ind w:firstLine="289"/>
        <w:jc w:val="both"/>
      </w:pPr>
      <w:r w:rsidRPr="00C803CF">
        <w:rPr>
          <w:bCs/>
          <w:sz w:val="28"/>
          <w:szCs w:val="28"/>
        </w:rPr>
        <w:t>3.</w:t>
      </w:r>
      <w:r w:rsidRPr="00C803CF">
        <w:rPr>
          <w:b/>
          <w:bCs/>
          <w:sz w:val="28"/>
          <w:szCs w:val="28"/>
        </w:rPr>
        <w:tab/>
      </w:r>
      <w:r w:rsidRPr="00C803CF">
        <w:rPr>
          <w:sz w:val="28"/>
          <w:szCs w:val="28"/>
        </w:rPr>
        <w:t>Зайти у вкладку «Установки» і в режимах управління вентилятором вибрати пункт «Регулюваннячастотиобертання», натиснути «Встановити на актуальний вентилятор» внизу вікна (рис. 21).</w:t>
      </w:r>
    </w:p>
    <w:p w:rsidR="00C758C1" w:rsidRPr="00C803CF" w:rsidRDefault="00C758C1" w:rsidP="00C758C1">
      <w:pPr>
        <w:autoSpaceDE w:val="0"/>
        <w:autoSpaceDN w:val="0"/>
        <w:adjustRightInd w:val="0"/>
        <w:spacing w:line="360" w:lineRule="auto"/>
        <w:ind w:firstLine="284"/>
        <w:jc w:val="both"/>
      </w:pPr>
      <w:r w:rsidRPr="00C803CF">
        <w:rPr>
          <w:bCs/>
          <w:sz w:val="28"/>
          <w:szCs w:val="28"/>
        </w:rPr>
        <w:t>4.</w:t>
      </w:r>
      <w:r w:rsidRPr="00C803CF">
        <w:rPr>
          <w:b/>
          <w:bCs/>
          <w:sz w:val="28"/>
          <w:szCs w:val="28"/>
        </w:rPr>
        <w:tab/>
      </w:r>
      <w:r w:rsidRPr="00C803CF">
        <w:rPr>
          <w:sz w:val="28"/>
          <w:szCs w:val="28"/>
        </w:rPr>
        <w:t>Перейти на вкладку «Вентилятор» і в полі «Заданезначення» вводити число оборотів (згідно табл. 1), причомупісля кожного вибраногозначеннянатиснути «Встановити» на вентилятор. У віконці «Актуальнезначення» можнавізуальноспостерігати за діючимзначеннямзмінишвидкості (рис. 20).</w:t>
      </w:r>
    </w:p>
    <w:p w:rsidR="00C758C1" w:rsidRPr="00C803CF" w:rsidRDefault="00C758C1" w:rsidP="00C758C1">
      <w:pPr>
        <w:autoSpaceDE w:val="0"/>
        <w:autoSpaceDN w:val="0"/>
        <w:adjustRightInd w:val="0"/>
        <w:spacing w:line="360" w:lineRule="auto"/>
        <w:ind w:left="142" w:firstLine="142"/>
        <w:jc w:val="both"/>
      </w:pPr>
      <w:r w:rsidRPr="00C803CF">
        <w:rPr>
          <w:bCs/>
          <w:sz w:val="28"/>
          <w:szCs w:val="28"/>
        </w:rPr>
        <w:t>5.</w:t>
      </w:r>
      <w:r w:rsidRPr="00C803CF">
        <w:rPr>
          <w:b/>
          <w:bCs/>
          <w:sz w:val="28"/>
          <w:szCs w:val="28"/>
        </w:rPr>
        <w:tab/>
      </w:r>
      <w:r w:rsidRPr="00C803CF">
        <w:rPr>
          <w:sz w:val="28"/>
          <w:szCs w:val="28"/>
        </w:rPr>
        <w:t>При кожному певномузначеннішвидкостізнятипоказникиватметра, термоанемометра і занести їх</w:t>
      </w:r>
      <w:r>
        <w:rPr>
          <w:sz w:val="28"/>
          <w:szCs w:val="28"/>
        </w:rPr>
        <w:t xml:space="preserve">до </w:t>
      </w:r>
      <w:r w:rsidRPr="00C803CF">
        <w:rPr>
          <w:sz w:val="28"/>
          <w:szCs w:val="28"/>
        </w:rPr>
        <w:t>табл. 1.</w:t>
      </w:r>
    </w:p>
    <w:p w:rsidR="00C758C1" w:rsidRPr="00C803CF" w:rsidRDefault="00C758C1" w:rsidP="00C758C1">
      <w:pPr>
        <w:autoSpaceDE w:val="0"/>
        <w:autoSpaceDN w:val="0"/>
        <w:adjustRightInd w:val="0"/>
        <w:spacing w:line="360" w:lineRule="auto"/>
        <w:ind w:left="649" w:hanging="360"/>
        <w:jc w:val="both"/>
        <w:rPr>
          <w:sz w:val="28"/>
          <w:szCs w:val="28"/>
        </w:rPr>
      </w:pPr>
      <w:r w:rsidRPr="00C803CF">
        <w:rPr>
          <w:sz w:val="28"/>
          <w:szCs w:val="28"/>
        </w:rPr>
        <w:t>Таблиця 1 - Значенняпараметрів характеристики зовнішньоїмережівентиляторної установки: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7"/>
        <w:gridCol w:w="1417"/>
        <w:gridCol w:w="992"/>
        <w:gridCol w:w="850"/>
        <w:gridCol w:w="1409"/>
      </w:tblGrid>
      <w:tr w:rsidR="00C758C1" w:rsidRPr="00C803CF" w:rsidTr="00C758C1">
        <w:trPr>
          <w:jc w:val="center"/>
        </w:trPr>
        <w:tc>
          <w:tcPr>
            <w:tcW w:w="987" w:type="dxa"/>
          </w:tcPr>
          <w:p w:rsidR="00C758C1" w:rsidRPr="00C803CF" w:rsidRDefault="00C758C1" w:rsidP="00C758C1">
            <w:pPr>
              <w:jc w:val="both"/>
              <w:rPr>
                <w:sz w:val="28"/>
                <w:szCs w:val="28"/>
              </w:rPr>
            </w:pPr>
            <w:r w:rsidRPr="00C803CF">
              <w:rPr>
                <w:sz w:val="28"/>
                <w:szCs w:val="28"/>
              </w:rPr>
              <w:t>№ п/п</w:t>
            </w:r>
          </w:p>
        </w:tc>
        <w:tc>
          <w:tcPr>
            <w:tcW w:w="1417" w:type="dxa"/>
          </w:tcPr>
          <w:p w:rsidR="00C758C1" w:rsidRPr="00C803CF" w:rsidRDefault="00C758C1" w:rsidP="00C758C1">
            <w:pPr>
              <w:jc w:val="both"/>
              <w:rPr>
                <w:sz w:val="28"/>
                <w:szCs w:val="28"/>
              </w:rPr>
            </w:pPr>
            <w:r w:rsidRPr="00C803CF">
              <w:rPr>
                <w:sz w:val="28"/>
                <w:szCs w:val="28"/>
              </w:rPr>
              <w:t>n, об/хв</w:t>
            </w:r>
          </w:p>
        </w:tc>
        <w:tc>
          <w:tcPr>
            <w:tcW w:w="992" w:type="dxa"/>
          </w:tcPr>
          <w:p w:rsidR="00C758C1" w:rsidRPr="00C803CF" w:rsidRDefault="00C758C1" w:rsidP="00C758C1">
            <w:pPr>
              <w:jc w:val="both"/>
              <w:rPr>
                <w:sz w:val="28"/>
                <w:szCs w:val="28"/>
              </w:rPr>
            </w:pPr>
            <w:r w:rsidRPr="00C803CF">
              <w:rPr>
                <w:sz w:val="28"/>
                <w:szCs w:val="28"/>
              </w:rPr>
              <w:t>Р, Вт</w:t>
            </w:r>
          </w:p>
        </w:tc>
        <w:tc>
          <w:tcPr>
            <w:tcW w:w="850" w:type="dxa"/>
          </w:tcPr>
          <w:p w:rsidR="00C758C1" w:rsidRPr="00C803CF" w:rsidRDefault="00C758C1" w:rsidP="00C758C1">
            <w:pPr>
              <w:jc w:val="both"/>
              <w:rPr>
                <w:sz w:val="28"/>
                <w:szCs w:val="28"/>
              </w:rPr>
            </w:pPr>
            <w:r w:rsidRPr="00C803CF">
              <w:rPr>
                <w:sz w:val="28"/>
                <w:szCs w:val="28"/>
              </w:rPr>
              <w:t>Т, ºС</w:t>
            </w:r>
          </w:p>
        </w:tc>
        <w:tc>
          <w:tcPr>
            <w:tcW w:w="1409" w:type="dxa"/>
          </w:tcPr>
          <w:p w:rsidR="00C758C1" w:rsidRPr="00C803CF" w:rsidRDefault="00C758C1" w:rsidP="00C758C1">
            <w:pPr>
              <w:jc w:val="both"/>
              <w:rPr>
                <w:sz w:val="28"/>
                <w:szCs w:val="28"/>
              </w:rPr>
            </w:pPr>
            <w:r w:rsidRPr="00C803CF">
              <w:rPr>
                <w:sz w:val="28"/>
                <w:szCs w:val="28"/>
              </w:rPr>
              <w:t>V</w:t>
            </w:r>
            <w:r w:rsidRPr="00C803CF">
              <w:rPr>
                <w:sz w:val="28"/>
                <w:szCs w:val="28"/>
                <w:vertAlign w:val="subscript"/>
              </w:rPr>
              <w:t>возд,</w:t>
            </w:r>
            <w:r w:rsidRPr="00C803CF">
              <w:rPr>
                <w:sz w:val="28"/>
                <w:szCs w:val="28"/>
              </w:rPr>
              <w:t>, м/с</w:t>
            </w:r>
          </w:p>
        </w:tc>
      </w:tr>
      <w:tr w:rsidR="00C758C1" w:rsidRPr="00C803CF" w:rsidTr="00C758C1">
        <w:tblPrEx>
          <w:tblLook w:val="0000"/>
        </w:tblPrEx>
        <w:trPr>
          <w:trHeight w:val="228"/>
          <w:jc w:val="center"/>
        </w:trPr>
        <w:tc>
          <w:tcPr>
            <w:tcW w:w="987" w:type="dxa"/>
          </w:tcPr>
          <w:p w:rsidR="00C758C1" w:rsidRPr="00C803CF" w:rsidRDefault="00C758C1" w:rsidP="00C758C1">
            <w:pPr>
              <w:tabs>
                <w:tab w:val="left" w:pos="8116"/>
              </w:tabs>
              <w:jc w:val="both"/>
              <w:rPr>
                <w:sz w:val="28"/>
                <w:szCs w:val="28"/>
              </w:rPr>
            </w:pPr>
            <w:r w:rsidRPr="00C803CF">
              <w:rPr>
                <w:sz w:val="28"/>
                <w:szCs w:val="28"/>
              </w:rPr>
              <w:t>2</w:t>
            </w:r>
          </w:p>
        </w:tc>
        <w:tc>
          <w:tcPr>
            <w:tcW w:w="1417" w:type="dxa"/>
          </w:tcPr>
          <w:p w:rsidR="00C758C1" w:rsidRPr="00C803CF" w:rsidRDefault="00C758C1" w:rsidP="00C758C1">
            <w:pPr>
              <w:tabs>
                <w:tab w:val="left" w:pos="8116"/>
              </w:tabs>
              <w:jc w:val="both"/>
              <w:rPr>
                <w:sz w:val="28"/>
                <w:szCs w:val="28"/>
              </w:rPr>
            </w:pPr>
          </w:p>
        </w:tc>
        <w:tc>
          <w:tcPr>
            <w:tcW w:w="992" w:type="dxa"/>
          </w:tcPr>
          <w:p w:rsidR="00C758C1" w:rsidRPr="00C803CF" w:rsidRDefault="00C758C1" w:rsidP="00C758C1">
            <w:pPr>
              <w:tabs>
                <w:tab w:val="left" w:pos="8116"/>
              </w:tabs>
              <w:jc w:val="both"/>
              <w:rPr>
                <w:sz w:val="28"/>
                <w:szCs w:val="28"/>
              </w:rPr>
            </w:pPr>
          </w:p>
        </w:tc>
        <w:tc>
          <w:tcPr>
            <w:tcW w:w="850" w:type="dxa"/>
          </w:tcPr>
          <w:p w:rsidR="00C758C1" w:rsidRPr="00C803CF" w:rsidRDefault="00C758C1" w:rsidP="00C758C1">
            <w:pPr>
              <w:tabs>
                <w:tab w:val="left" w:pos="8116"/>
              </w:tabs>
              <w:jc w:val="both"/>
              <w:rPr>
                <w:sz w:val="28"/>
                <w:szCs w:val="28"/>
              </w:rPr>
            </w:pPr>
          </w:p>
        </w:tc>
        <w:tc>
          <w:tcPr>
            <w:tcW w:w="1409" w:type="dxa"/>
          </w:tcPr>
          <w:p w:rsidR="00C758C1" w:rsidRPr="00C803CF" w:rsidRDefault="00C758C1" w:rsidP="00C758C1">
            <w:pPr>
              <w:tabs>
                <w:tab w:val="left" w:pos="8116"/>
              </w:tabs>
              <w:jc w:val="both"/>
              <w:rPr>
                <w:sz w:val="28"/>
                <w:szCs w:val="28"/>
              </w:rPr>
            </w:pPr>
          </w:p>
        </w:tc>
      </w:tr>
      <w:tr w:rsidR="00C758C1" w:rsidRPr="00C803CF" w:rsidTr="00C758C1">
        <w:tblPrEx>
          <w:tblLook w:val="0000"/>
        </w:tblPrEx>
        <w:trPr>
          <w:trHeight w:val="299"/>
          <w:jc w:val="center"/>
        </w:trPr>
        <w:tc>
          <w:tcPr>
            <w:tcW w:w="987" w:type="dxa"/>
          </w:tcPr>
          <w:p w:rsidR="00C758C1" w:rsidRPr="00C803CF" w:rsidRDefault="00C758C1" w:rsidP="00C758C1">
            <w:pPr>
              <w:tabs>
                <w:tab w:val="left" w:pos="8116"/>
              </w:tabs>
              <w:jc w:val="both"/>
              <w:rPr>
                <w:sz w:val="28"/>
                <w:szCs w:val="28"/>
              </w:rPr>
            </w:pPr>
            <w:r w:rsidRPr="00C803CF">
              <w:rPr>
                <w:sz w:val="28"/>
                <w:szCs w:val="28"/>
              </w:rPr>
              <w:t>3</w:t>
            </w:r>
          </w:p>
        </w:tc>
        <w:tc>
          <w:tcPr>
            <w:tcW w:w="1417" w:type="dxa"/>
          </w:tcPr>
          <w:p w:rsidR="00C758C1" w:rsidRPr="00C803CF" w:rsidRDefault="00C758C1" w:rsidP="00C758C1">
            <w:pPr>
              <w:tabs>
                <w:tab w:val="left" w:pos="8116"/>
              </w:tabs>
              <w:jc w:val="both"/>
              <w:rPr>
                <w:sz w:val="28"/>
                <w:szCs w:val="28"/>
              </w:rPr>
            </w:pPr>
          </w:p>
        </w:tc>
        <w:tc>
          <w:tcPr>
            <w:tcW w:w="992" w:type="dxa"/>
          </w:tcPr>
          <w:p w:rsidR="00C758C1" w:rsidRPr="00C803CF" w:rsidRDefault="00C758C1" w:rsidP="00C758C1">
            <w:pPr>
              <w:tabs>
                <w:tab w:val="left" w:pos="8116"/>
              </w:tabs>
              <w:jc w:val="both"/>
              <w:rPr>
                <w:sz w:val="28"/>
                <w:szCs w:val="28"/>
              </w:rPr>
            </w:pPr>
          </w:p>
        </w:tc>
        <w:tc>
          <w:tcPr>
            <w:tcW w:w="850" w:type="dxa"/>
          </w:tcPr>
          <w:p w:rsidR="00C758C1" w:rsidRPr="00C803CF" w:rsidRDefault="00C758C1" w:rsidP="00C758C1">
            <w:pPr>
              <w:tabs>
                <w:tab w:val="left" w:pos="8116"/>
              </w:tabs>
              <w:jc w:val="both"/>
              <w:rPr>
                <w:sz w:val="28"/>
                <w:szCs w:val="28"/>
              </w:rPr>
            </w:pPr>
          </w:p>
        </w:tc>
        <w:tc>
          <w:tcPr>
            <w:tcW w:w="1409" w:type="dxa"/>
          </w:tcPr>
          <w:p w:rsidR="00C758C1" w:rsidRPr="00C803CF" w:rsidRDefault="00C758C1" w:rsidP="00C758C1">
            <w:pPr>
              <w:tabs>
                <w:tab w:val="left" w:pos="8116"/>
              </w:tabs>
              <w:jc w:val="both"/>
              <w:rPr>
                <w:sz w:val="28"/>
                <w:szCs w:val="28"/>
              </w:rPr>
            </w:pPr>
          </w:p>
        </w:tc>
      </w:tr>
      <w:tr w:rsidR="00C758C1" w:rsidRPr="00C803CF" w:rsidTr="00C758C1">
        <w:tblPrEx>
          <w:tblLook w:val="0000"/>
        </w:tblPrEx>
        <w:trPr>
          <w:trHeight w:val="176"/>
          <w:jc w:val="center"/>
        </w:trPr>
        <w:tc>
          <w:tcPr>
            <w:tcW w:w="987" w:type="dxa"/>
          </w:tcPr>
          <w:p w:rsidR="00C758C1" w:rsidRPr="00C803CF" w:rsidRDefault="00C758C1" w:rsidP="00C758C1">
            <w:pPr>
              <w:tabs>
                <w:tab w:val="left" w:pos="8116"/>
              </w:tabs>
              <w:jc w:val="both"/>
              <w:rPr>
                <w:sz w:val="28"/>
                <w:szCs w:val="28"/>
              </w:rPr>
            </w:pPr>
            <w:r w:rsidRPr="00C803CF">
              <w:rPr>
                <w:sz w:val="28"/>
                <w:szCs w:val="28"/>
              </w:rPr>
              <w:t>4</w:t>
            </w:r>
          </w:p>
        </w:tc>
        <w:tc>
          <w:tcPr>
            <w:tcW w:w="1417" w:type="dxa"/>
          </w:tcPr>
          <w:p w:rsidR="00C758C1" w:rsidRPr="00C803CF" w:rsidRDefault="00C758C1" w:rsidP="00C758C1">
            <w:pPr>
              <w:tabs>
                <w:tab w:val="left" w:pos="8116"/>
              </w:tabs>
              <w:jc w:val="both"/>
              <w:rPr>
                <w:sz w:val="28"/>
                <w:szCs w:val="28"/>
              </w:rPr>
            </w:pPr>
          </w:p>
        </w:tc>
        <w:tc>
          <w:tcPr>
            <w:tcW w:w="992" w:type="dxa"/>
          </w:tcPr>
          <w:p w:rsidR="00C758C1" w:rsidRPr="00C803CF" w:rsidRDefault="00C758C1" w:rsidP="00C758C1">
            <w:pPr>
              <w:tabs>
                <w:tab w:val="left" w:pos="8116"/>
              </w:tabs>
              <w:jc w:val="both"/>
              <w:rPr>
                <w:sz w:val="28"/>
                <w:szCs w:val="28"/>
              </w:rPr>
            </w:pPr>
          </w:p>
        </w:tc>
        <w:tc>
          <w:tcPr>
            <w:tcW w:w="850" w:type="dxa"/>
          </w:tcPr>
          <w:p w:rsidR="00C758C1" w:rsidRPr="00C803CF" w:rsidRDefault="00C758C1" w:rsidP="00C758C1">
            <w:pPr>
              <w:tabs>
                <w:tab w:val="left" w:pos="8116"/>
              </w:tabs>
              <w:jc w:val="both"/>
              <w:rPr>
                <w:sz w:val="28"/>
                <w:szCs w:val="28"/>
              </w:rPr>
            </w:pPr>
          </w:p>
        </w:tc>
        <w:tc>
          <w:tcPr>
            <w:tcW w:w="1409" w:type="dxa"/>
          </w:tcPr>
          <w:p w:rsidR="00C758C1" w:rsidRPr="00C803CF" w:rsidRDefault="00C758C1" w:rsidP="00C758C1">
            <w:pPr>
              <w:tabs>
                <w:tab w:val="left" w:pos="8116"/>
              </w:tabs>
              <w:jc w:val="both"/>
              <w:rPr>
                <w:sz w:val="28"/>
                <w:szCs w:val="28"/>
              </w:rPr>
            </w:pPr>
          </w:p>
        </w:tc>
      </w:tr>
      <w:tr w:rsidR="00C758C1" w:rsidRPr="00C803CF" w:rsidTr="00C758C1">
        <w:tblPrEx>
          <w:tblLook w:val="0000"/>
        </w:tblPrEx>
        <w:trPr>
          <w:trHeight w:val="246"/>
          <w:jc w:val="center"/>
        </w:trPr>
        <w:tc>
          <w:tcPr>
            <w:tcW w:w="987" w:type="dxa"/>
          </w:tcPr>
          <w:p w:rsidR="00C758C1" w:rsidRPr="00C803CF" w:rsidRDefault="00C758C1" w:rsidP="00C758C1">
            <w:pPr>
              <w:tabs>
                <w:tab w:val="left" w:pos="8116"/>
              </w:tabs>
              <w:jc w:val="both"/>
              <w:rPr>
                <w:sz w:val="28"/>
                <w:szCs w:val="28"/>
              </w:rPr>
            </w:pPr>
            <w:r w:rsidRPr="00C803CF">
              <w:rPr>
                <w:sz w:val="28"/>
                <w:szCs w:val="28"/>
              </w:rPr>
              <w:t>5</w:t>
            </w:r>
          </w:p>
        </w:tc>
        <w:tc>
          <w:tcPr>
            <w:tcW w:w="1417" w:type="dxa"/>
          </w:tcPr>
          <w:p w:rsidR="00C758C1" w:rsidRPr="00C803CF" w:rsidRDefault="00C758C1" w:rsidP="00C758C1">
            <w:pPr>
              <w:tabs>
                <w:tab w:val="left" w:pos="8116"/>
              </w:tabs>
              <w:jc w:val="both"/>
              <w:rPr>
                <w:sz w:val="28"/>
                <w:szCs w:val="28"/>
              </w:rPr>
            </w:pPr>
          </w:p>
        </w:tc>
        <w:tc>
          <w:tcPr>
            <w:tcW w:w="992" w:type="dxa"/>
          </w:tcPr>
          <w:p w:rsidR="00C758C1" w:rsidRPr="00C803CF" w:rsidRDefault="00C758C1" w:rsidP="00C758C1">
            <w:pPr>
              <w:tabs>
                <w:tab w:val="left" w:pos="8116"/>
              </w:tabs>
              <w:jc w:val="both"/>
              <w:rPr>
                <w:sz w:val="28"/>
                <w:szCs w:val="28"/>
              </w:rPr>
            </w:pPr>
          </w:p>
        </w:tc>
        <w:tc>
          <w:tcPr>
            <w:tcW w:w="850" w:type="dxa"/>
          </w:tcPr>
          <w:p w:rsidR="00C758C1" w:rsidRPr="00C803CF" w:rsidRDefault="00C758C1" w:rsidP="00C758C1">
            <w:pPr>
              <w:tabs>
                <w:tab w:val="left" w:pos="8116"/>
              </w:tabs>
              <w:jc w:val="both"/>
              <w:rPr>
                <w:sz w:val="28"/>
                <w:szCs w:val="28"/>
              </w:rPr>
            </w:pPr>
          </w:p>
        </w:tc>
        <w:tc>
          <w:tcPr>
            <w:tcW w:w="1409" w:type="dxa"/>
          </w:tcPr>
          <w:p w:rsidR="00C758C1" w:rsidRPr="00C803CF" w:rsidRDefault="00C758C1" w:rsidP="00C758C1">
            <w:pPr>
              <w:tabs>
                <w:tab w:val="left" w:pos="8116"/>
              </w:tabs>
              <w:jc w:val="both"/>
              <w:rPr>
                <w:sz w:val="28"/>
                <w:szCs w:val="28"/>
              </w:rPr>
            </w:pPr>
          </w:p>
        </w:tc>
      </w:tr>
    </w:tbl>
    <w:p w:rsidR="00C758C1" w:rsidRPr="00C803CF" w:rsidRDefault="00C758C1" w:rsidP="00C758C1">
      <w:pPr>
        <w:tabs>
          <w:tab w:val="left" w:pos="0"/>
          <w:tab w:val="left" w:pos="7520"/>
        </w:tabs>
        <w:autoSpaceDE w:val="0"/>
        <w:autoSpaceDN w:val="0"/>
        <w:adjustRightInd w:val="0"/>
        <w:spacing w:line="360" w:lineRule="auto"/>
        <w:ind w:firstLine="567"/>
        <w:jc w:val="both"/>
        <w:rPr>
          <w:sz w:val="28"/>
          <w:szCs w:val="28"/>
        </w:rPr>
      </w:pPr>
      <w:r w:rsidRPr="00C803CF">
        <w:rPr>
          <w:bCs/>
          <w:sz w:val="28"/>
          <w:szCs w:val="28"/>
        </w:rPr>
        <w:t>6.</w:t>
      </w:r>
      <w:r w:rsidRPr="00C803CF">
        <w:rPr>
          <w:sz w:val="28"/>
          <w:szCs w:val="28"/>
        </w:rPr>
        <w:t>Побудувати</w:t>
      </w:r>
      <w:r>
        <w:rPr>
          <w:sz w:val="28"/>
          <w:szCs w:val="28"/>
        </w:rPr>
        <w:t>швидкісну та енергетичну</w:t>
      </w:r>
      <w:r w:rsidRPr="00C803CF">
        <w:rPr>
          <w:sz w:val="28"/>
          <w:szCs w:val="28"/>
        </w:rPr>
        <w:t>характеристик</w:t>
      </w:r>
      <w:r>
        <w:rPr>
          <w:sz w:val="28"/>
          <w:szCs w:val="28"/>
        </w:rPr>
        <w:t>и</w:t>
      </w:r>
      <w:r w:rsidRPr="00C803CF">
        <w:rPr>
          <w:sz w:val="28"/>
          <w:szCs w:val="28"/>
        </w:rPr>
        <w:t xml:space="preserve"> по отриманимданим.</w:t>
      </w:r>
      <w:r w:rsidRPr="00C803CF">
        <w:rPr>
          <w:sz w:val="28"/>
          <w:szCs w:val="28"/>
        </w:rPr>
        <w:tab/>
      </w:r>
    </w:p>
    <w:p w:rsidR="00C758C1" w:rsidRPr="00C43270" w:rsidRDefault="00C758C1" w:rsidP="00C758C1">
      <w:pPr>
        <w:tabs>
          <w:tab w:val="left" w:pos="0"/>
          <w:tab w:val="left" w:pos="8116"/>
        </w:tabs>
        <w:autoSpaceDE w:val="0"/>
        <w:autoSpaceDN w:val="0"/>
        <w:adjustRightInd w:val="0"/>
        <w:spacing w:line="360" w:lineRule="auto"/>
        <w:ind w:firstLine="426"/>
        <w:jc w:val="both"/>
        <w:rPr>
          <w:sz w:val="28"/>
          <w:szCs w:val="28"/>
        </w:rPr>
      </w:pPr>
      <w:r w:rsidRPr="00C43270">
        <w:rPr>
          <w:sz w:val="28"/>
          <w:szCs w:val="28"/>
        </w:rPr>
        <w:t>Для одержаннязовнішньоїнапірної характеристики вентиляторноїустановки  дляномінальнійчастотіобертання (nн=1380 об/хв) необхідновиконатинаступне:</w:t>
      </w:r>
    </w:p>
    <w:p w:rsidR="00C758C1" w:rsidRPr="00C803CF" w:rsidRDefault="00C758C1" w:rsidP="00C758C1">
      <w:pPr>
        <w:tabs>
          <w:tab w:val="left" w:pos="0"/>
          <w:tab w:val="left" w:pos="8116"/>
        </w:tabs>
        <w:autoSpaceDE w:val="0"/>
        <w:autoSpaceDN w:val="0"/>
        <w:adjustRightInd w:val="0"/>
        <w:spacing w:line="360" w:lineRule="auto"/>
        <w:ind w:firstLine="426"/>
        <w:jc w:val="both"/>
      </w:pPr>
      <w:r>
        <w:rPr>
          <w:sz w:val="28"/>
          <w:szCs w:val="28"/>
        </w:rPr>
        <w:lastRenderedPageBreak/>
        <w:t>а) у</w:t>
      </w:r>
      <w:r w:rsidRPr="00C803CF">
        <w:rPr>
          <w:sz w:val="28"/>
          <w:szCs w:val="28"/>
        </w:rPr>
        <w:t>режиміуправління вентилятором вибратирегулювання за допомогою датчика тиску і встановити на активний вентилятор. Розігнатидвигун до номінальноїчастотиобертання 1380 об/</w:t>
      </w:r>
      <w:r>
        <w:rPr>
          <w:sz w:val="28"/>
          <w:szCs w:val="28"/>
        </w:rPr>
        <w:t>хв., для цього</w:t>
      </w:r>
      <w:r w:rsidRPr="00C803CF">
        <w:rPr>
          <w:sz w:val="28"/>
          <w:szCs w:val="28"/>
        </w:rPr>
        <w:t>в</w:t>
      </w:r>
      <w:r>
        <w:rPr>
          <w:sz w:val="28"/>
          <w:szCs w:val="28"/>
        </w:rPr>
        <w:t>становити</w:t>
      </w:r>
      <w:r w:rsidRPr="00C803CF">
        <w:rPr>
          <w:sz w:val="28"/>
          <w:szCs w:val="28"/>
        </w:rPr>
        <w:t xml:space="preserve"> у віконці «Заданезначення» </w:t>
      </w:r>
      <w:r>
        <w:rPr>
          <w:sz w:val="28"/>
          <w:szCs w:val="28"/>
        </w:rPr>
        <w:t>-</w:t>
      </w:r>
      <w:r w:rsidRPr="00C803CF">
        <w:rPr>
          <w:sz w:val="28"/>
          <w:szCs w:val="28"/>
        </w:rPr>
        <w:t>500 Па (рис. 27</w:t>
      </w:r>
      <w:r>
        <w:rPr>
          <w:sz w:val="28"/>
          <w:szCs w:val="28"/>
        </w:rPr>
        <w:t>)., д</w:t>
      </w:r>
      <w:r w:rsidRPr="00C803CF">
        <w:rPr>
          <w:sz w:val="28"/>
          <w:szCs w:val="28"/>
        </w:rPr>
        <w:t>очекатисярозгону</w:t>
      </w:r>
      <w:r>
        <w:rPr>
          <w:sz w:val="28"/>
          <w:szCs w:val="28"/>
        </w:rPr>
        <w:t>;</w:t>
      </w:r>
    </w:p>
    <w:p w:rsidR="00C758C1" w:rsidRPr="00C803CF" w:rsidRDefault="00C758C1" w:rsidP="00C758C1">
      <w:pPr>
        <w:tabs>
          <w:tab w:val="left" w:pos="786"/>
          <w:tab w:val="left" w:pos="8116"/>
        </w:tabs>
        <w:autoSpaceDE w:val="0"/>
        <w:autoSpaceDN w:val="0"/>
        <w:adjustRightInd w:val="0"/>
        <w:spacing w:line="360" w:lineRule="auto"/>
        <w:ind w:left="786" w:hanging="360"/>
        <w:jc w:val="both"/>
      </w:pPr>
      <w:r>
        <w:rPr>
          <w:sz w:val="28"/>
          <w:szCs w:val="28"/>
        </w:rPr>
        <w:t>б)</w:t>
      </w:r>
      <w:r w:rsidRPr="00C803CF">
        <w:rPr>
          <w:sz w:val="28"/>
          <w:szCs w:val="28"/>
        </w:rPr>
        <w:tab/>
      </w:r>
      <w:r>
        <w:rPr>
          <w:sz w:val="28"/>
          <w:szCs w:val="28"/>
        </w:rPr>
        <w:t>в</w:t>
      </w:r>
      <w:r w:rsidRPr="00C803CF">
        <w:rPr>
          <w:sz w:val="28"/>
          <w:szCs w:val="28"/>
        </w:rPr>
        <w:t>хідназаслінка повинна бути постійновідкрита</w:t>
      </w:r>
      <w:r>
        <w:rPr>
          <w:sz w:val="28"/>
          <w:szCs w:val="28"/>
        </w:rPr>
        <w:t>;</w:t>
      </w:r>
    </w:p>
    <w:p w:rsidR="00C758C1" w:rsidRPr="00C803CF" w:rsidRDefault="00C758C1" w:rsidP="00C758C1">
      <w:pPr>
        <w:tabs>
          <w:tab w:val="left" w:pos="0"/>
          <w:tab w:val="left" w:pos="8116"/>
        </w:tabs>
        <w:autoSpaceDE w:val="0"/>
        <w:autoSpaceDN w:val="0"/>
        <w:adjustRightInd w:val="0"/>
        <w:spacing w:line="360" w:lineRule="auto"/>
        <w:ind w:firstLine="426"/>
        <w:jc w:val="both"/>
      </w:pPr>
      <w:r>
        <w:rPr>
          <w:sz w:val="28"/>
          <w:szCs w:val="28"/>
        </w:rPr>
        <w:t>в) д</w:t>
      </w:r>
      <w:r w:rsidRPr="00C803CF">
        <w:rPr>
          <w:sz w:val="28"/>
          <w:szCs w:val="28"/>
        </w:rPr>
        <w:t>ля виявлення характеру залежностібажанозняти</w:t>
      </w:r>
      <w:r>
        <w:rPr>
          <w:sz w:val="28"/>
          <w:szCs w:val="28"/>
        </w:rPr>
        <w:t>до</w:t>
      </w:r>
      <w:r w:rsidRPr="00C803CF">
        <w:rPr>
          <w:sz w:val="28"/>
          <w:szCs w:val="28"/>
        </w:rPr>
        <w:t xml:space="preserve"> 10 точок</w:t>
      </w:r>
      <w:r>
        <w:rPr>
          <w:sz w:val="28"/>
          <w:szCs w:val="28"/>
        </w:rPr>
        <w:t>значень</w:t>
      </w:r>
      <w:r w:rsidRPr="00C803CF">
        <w:rPr>
          <w:sz w:val="28"/>
          <w:szCs w:val="28"/>
        </w:rPr>
        <w:t xml:space="preserve">швидкості потоку повітря, </w:t>
      </w:r>
      <w:r>
        <w:rPr>
          <w:sz w:val="28"/>
          <w:szCs w:val="28"/>
        </w:rPr>
        <w:t>контролювати</w:t>
      </w:r>
      <w:r w:rsidRPr="00C803CF">
        <w:rPr>
          <w:sz w:val="28"/>
          <w:szCs w:val="28"/>
        </w:rPr>
        <w:t xml:space="preserve">за допомогою анемометра, і </w:t>
      </w:r>
      <w:r>
        <w:rPr>
          <w:sz w:val="28"/>
          <w:szCs w:val="28"/>
        </w:rPr>
        <w:t xml:space="preserve">датчика </w:t>
      </w:r>
      <w:r w:rsidRPr="00C803CF">
        <w:rPr>
          <w:sz w:val="28"/>
          <w:szCs w:val="28"/>
        </w:rPr>
        <w:t>диференціальноготиску. Для цьогоефективнийпереріз воздуховода збільшувати для кожної точки на 10%, вимірювати при цьомуактивнуплощу, швидкість потоку повітря, активнупотужність</w:t>
      </w:r>
      <w:r>
        <w:rPr>
          <w:sz w:val="28"/>
          <w:szCs w:val="28"/>
        </w:rPr>
        <w:t>,</w:t>
      </w:r>
      <w:r w:rsidRPr="00C803CF">
        <w:rPr>
          <w:sz w:val="28"/>
          <w:szCs w:val="28"/>
        </w:rPr>
        <w:t>активнезначеннятиску. Заповнити табл. 2:</w:t>
      </w:r>
    </w:p>
    <w:p w:rsidR="00C758C1" w:rsidRPr="00C803CF" w:rsidRDefault="00C758C1" w:rsidP="00C758C1">
      <w:pPr>
        <w:tabs>
          <w:tab w:val="left" w:pos="786"/>
          <w:tab w:val="left" w:pos="8116"/>
        </w:tabs>
        <w:autoSpaceDE w:val="0"/>
        <w:autoSpaceDN w:val="0"/>
        <w:adjustRightInd w:val="0"/>
        <w:spacing w:line="360" w:lineRule="auto"/>
        <w:ind w:left="786" w:hanging="360"/>
        <w:jc w:val="both"/>
      </w:pPr>
      <w:r w:rsidRPr="00C803CF">
        <w:rPr>
          <w:sz w:val="28"/>
          <w:szCs w:val="28"/>
        </w:rPr>
        <w:t>Таблиця 2 - Результативимірювань</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03"/>
        <w:gridCol w:w="1214"/>
        <w:gridCol w:w="1282"/>
        <w:gridCol w:w="1134"/>
        <w:gridCol w:w="857"/>
      </w:tblGrid>
      <w:tr w:rsidR="00C758C1" w:rsidRPr="00C803CF" w:rsidTr="00C758C1">
        <w:trPr>
          <w:trHeight w:val="459"/>
          <w:jc w:val="center"/>
        </w:trPr>
        <w:tc>
          <w:tcPr>
            <w:tcW w:w="903" w:type="dxa"/>
          </w:tcPr>
          <w:p w:rsidR="00C758C1" w:rsidRPr="00C803CF" w:rsidRDefault="00C758C1" w:rsidP="00C758C1">
            <w:pPr>
              <w:jc w:val="both"/>
              <w:rPr>
                <w:sz w:val="28"/>
                <w:szCs w:val="28"/>
              </w:rPr>
            </w:pPr>
            <w:r w:rsidRPr="00C803CF">
              <w:rPr>
                <w:sz w:val="28"/>
                <w:szCs w:val="28"/>
              </w:rPr>
              <w:t>№п/п</w:t>
            </w:r>
          </w:p>
        </w:tc>
        <w:tc>
          <w:tcPr>
            <w:tcW w:w="1214" w:type="dxa"/>
          </w:tcPr>
          <w:p w:rsidR="00C758C1" w:rsidRPr="00C803CF" w:rsidRDefault="00C758C1" w:rsidP="00C758C1">
            <w:pPr>
              <w:jc w:val="both"/>
              <w:rPr>
                <w:sz w:val="28"/>
                <w:szCs w:val="28"/>
              </w:rPr>
            </w:pPr>
            <w:r w:rsidRPr="00C803CF">
              <w:rPr>
                <w:sz w:val="28"/>
                <w:szCs w:val="28"/>
              </w:rPr>
              <w:t>V, м/с</w:t>
            </w:r>
          </w:p>
        </w:tc>
        <w:tc>
          <w:tcPr>
            <w:tcW w:w="1282" w:type="dxa"/>
          </w:tcPr>
          <w:p w:rsidR="00C758C1" w:rsidRPr="00C803CF" w:rsidRDefault="00C758C1" w:rsidP="00C758C1">
            <w:pPr>
              <w:jc w:val="both"/>
              <w:rPr>
                <w:sz w:val="28"/>
                <w:szCs w:val="28"/>
              </w:rPr>
            </w:pPr>
            <w:r w:rsidRPr="00C803CF">
              <w:rPr>
                <w:sz w:val="28"/>
                <w:szCs w:val="28"/>
              </w:rPr>
              <w:t>ΔH, Па</w:t>
            </w:r>
          </w:p>
        </w:tc>
        <w:tc>
          <w:tcPr>
            <w:tcW w:w="1134" w:type="dxa"/>
          </w:tcPr>
          <w:p w:rsidR="00C758C1" w:rsidRPr="00C803CF" w:rsidRDefault="00C758C1" w:rsidP="00C758C1">
            <w:pPr>
              <w:jc w:val="both"/>
              <w:rPr>
                <w:sz w:val="28"/>
                <w:szCs w:val="28"/>
                <w:vertAlign w:val="superscript"/>
              </w:rPr>
            </w:pPr>
            <w:r w:rsidRPr="00C803CF">
              <w:rPr>
                <w:sz w:val="28"/>
                <w:szCs w:val="28"/>
              </w:rPr>
              <w:t>S, м</w:t>
            </w:r>
            <w:r w:rsidRPr="00C803CF">
              <w:rPr>
                <w:sz w:val="28"/>
                <w:szCs w:val="28"/>
                <w:vertAlign w:val="superscript"/>
              </w:rPr>
              <w:t>2</w:t>
            </w:r>
          </w:p>
        </w:tc>
        <w:tc>
          <w:tcPr>
            <w:tcW w:w="857" w:type="dxa"/>
          </w:tcPr>
          <w:p w:rsidR="00C758C1" w:rsidRPr="00C803CF" w:rsidRDefault="00C758C1" w:rsidP="00C758C1">
            <w:pPr>
              <w:jc w:val="both"/>
              <w:rPr>
                <w:sz w:val="28"/>
                <w:szCs w:val="28"/>
              </w:rPr>
            </w:pPr>
            <w:r w:rsidRPr="00C803CF">
              <w:rPr>
                <w:sz w:val="28"/>
                <w:szCs w:val="28"/>
              </w:rPr>
              <w:t>Р, Вт</w:t>
            </w:r>
          </w:p>
        </w:tc>
      </w:tr>
      <w:tr w:rsidR="00C758C1" w:rsidRPr="00C803CF" w:rsidTr="00C758C1">
        <w:tblPrEx>
          <w:tblLook w:val="0000"/>
        </w:tblPrEx>
        <w:trPr>
          <w:trHeight w:val="193"/>
          <w:jc w:val="center"/>
        </w:trPr>
        <w:tc>
          <w:tcPr>
            <w:tcW w:w="903" w:type="dxa"/>
          </w:tcPr>
          <w:p w:rsidR="00C758C1" w:rsidRPr="00C803CF" w:rsidRDefault="00C758C1" w:rsidP="00C758C1">
            <w:pPr>
              <w:jc w:val="both"/>
              <w:rPr>
                <w:sz w:val="28"/>
                <w:szCs w:val="28"/>
              </w:rPr>
            </w:pPr>
            <w:r w:rsidRPr="00C803CF">
              <w:rPr>
                <w:sz w:val="28"/>
                <w:szCs w:val="28"/>
              </w:rPr>
              <w:t>1</w:t>
            </w:r>
          </w:p>
        </w:tc>
        <w:tc>
          <w:tcPr>
            <w:tcW w:w="1214" w:type="dxa"/>
          </w:tcPr>
          <w:p w:rsidR="00C758C1" w:rsidRPr="00C803CF" w:rsidRDefault="00C758C1" w:rsidP="00C758C1">
            <w:pPr>
              <w:ind w:firstLine="709"/>
              <w:jc w:val="both"/>
              <w:rPr>
                <w:sz w:val="28"/>
                <w:szCs w:val="28"/>
              </w:rPr>
            </w:pPr>
          </w:p>
        </w:tc>
        <w:tc>
          <w:tcPr>
            <w:tcW w:w="1282" w:type="dxa"/>
          </w:tcPr>
          <w:p w:rsidR="00C758C1" w:rsidRPr="00C803CF" w:rsidRDefault="00C758C1" w:rsidP="00C758C1">
            <w:pPr>
              <w:ind w:firstLine="709"/>
              <w:jc w:val="both"/>
              <w:rPr>
                <w:sz w:val="28"/>
                <w:szCs w:val="28"/>
              </w:rPr>
            </w:pPr>
          </w:p>
        </w:tc>
        <w:tc>
          <w:tcPr>
            <w:tcW w:w="1134" w:type="dxa"/>
          </w:tcPr>
          <w:p w:rsidR="00C758C1" w:rsidRPr="00C803CF" w:rsidRDefault="00C758C1" w:rsidP="00C758C1">
            <w:pPr>
              <w:ind w:firstLine="709"/>
              <w:jc w:val="both"/>
              <w:rPr>
                <w:sz w:val="28"/>
                <w:szCs w:val="28"/>
              </w:rPr>
            </w:pPr>
          </w:p>
        </w:tc>
        <w:tc>
          <w:tcPr>
            <w:tcW w:w="857" w:type="dxa"/>
          </w:tcPr>
          <w:p w:rsidR="00C758C1" w:rsidRPr="00C803CF" w:rsidRDefault="00C758C1" w:rsidP="00C758C1">
            <w:pPr>
              <w:ind w:firstLine="709"/>
              <w:jc w:val="both"/>
              <w:rPr>
                <w:sz w:val="28"/>
                <w:szCs w:val="28"/>
              </w:rPr>
            </w:pPr>
          </w:p>
        </w:tc>
      </w:tr>
      <w:tr w:rsidR="00C758C1" w:rsidRPr="00C803CF" w:rsidTr="00C758C1">
        <w:tblPrEx>
          <w:tblLook w:val="0000"/>
        </w:tblPrEx>
        <w:trPr>
          <w:trHeight w:val="263"/>
          <w:jc w:val="center"/>
        </w:trPr>
        <w:tc>
          <w:tcPr>
            <w:tcW w:w="903" w:type="dxa"/>
          </w:tcPr>
          <w:p w:rsidR="00C758C1" w:rsidRPr="00C803CF" w:rsidRDefault="00C758C1" w:rsidP="00C758C1">
            <w:pPr>
              <w:jc w:val="both"/>
              <w:rPr>
                <w:sz w:val="28"/>
                <w:szCs w:val="28"/>
              </w:rPr>
            </w:pPr>
            <w:r w:rsidRPr="00C803CF">
              <w:rPr>
                <w:sz w:val="28"/>
                <w:szCs w:val="28"/>
              </w:rPr>
              <w:t>2</w:t>
            </w:r>
          </w:p>
        </w:tc>
        <w:tc>
          <w:tcPr>
            <w:tcW w:w="1214" w:type="dxa"/>
          </w:tcPr>
          <w:p w:rsidR="00C758C1" w:rsidRPr="00C803CF" w:rsidRDefault="00C758C1" w:rsidP="00C758C1">
            <w:pPr>
              <w:jc w:val="both"/>
              <w:rPr>
                <w:sz w:val="28"/>
                <w:szCs w:val="28"/>
              </w:rPr>
            </w:pPr>
          </w:p>
        </w:tc>
        <w:tc>
          <w:tcPr>
            <w:tcW w:w="1282" w:type="dxa"/>
          </w:tcPr>
          <w:p w:rsidR="00C758C1" w:rsidRPr="00C803CF" w:rsidRDefault="00C758C1" w:rsidP="00C758C1">
            <w:pPr>
              <w:jc w:val="both"/>
              <w:rPr>
                <w:sz w:val="28"/>
                <w:szCs w:val="28"/>
              </w:rPr>
            </w:pPr>
          </w:p>
        </w:tc>
        <w:tc>
          <w:tcPr>
            <w:tcW w:w="1134" w:type="dxa"/>
          </w:tcPr>
          <w:p w:rsidR="00C758C1" w:rsidRPr="00C803CF" w:rsidRDefault="00C758C1" w:rsidP="00C758C1">
            <w:pPr>
              <w:jc w:val="both"/>
              <w:rPr>
                <w:sz w:val="28"/>
                <w:szCs w:val="28"/>
              </w:rPr>
            </w:pPr>
          </w:p>
        </w:tc>
        <w:tc>
          <w:tcPr>
            <w:tcW w:w="857" w:type="dxa"/>
          </w:tcPr>
          <w:p w:rsidR="00C758C1" w:rsidRPr="00C803CF" w:rsidRDefault="00C758C1" w:rsidP="00C758C1">
            <w:pPr>
              <w:jc w:val="both"/>
              <w:rPr>
                <w:sz w:val="28"/>
                <w:szCs w:val="28"/>
              </w:rPr>
            </w:pPr>
          </w:p>
        </w:tc>
      </w:tr>
      <w:tr w:rsidR="00C758C1" w:rsidRPr="00C803CF" w:rsidTr="00C758C1">
        <w:tblPrEx>
          <w:tblLook w:val="0000"/>
        </w:tblPrEx>
        <w:trPr>
          <w:trHeight w:val="158"/>
          <w:jc w:val="center"/>
        </w:trPr>
        <w:tc>
          <w:tcPr>
            <w:tcW w:w="903" w:type="dxa"/>
          </w:tcPr>
          <w:p w:rsidR="00C758C1" w:rsidRPr="00C803CF" w:rsidRDefault="00C758C1" w:rsidP="00C758C1">
            <w:pPr>
              <w:jc w:val="both"/>
              <w:rPr>
                <w:sz w:val="28"/>
                <w:szCs w:val="28"/>
              </w:rPr>
            </w:pPr>
            <w:r w:rsidRPr="00C803CF">
              <w:rPr>
                <w:sz w:val="28"/>
                <w:szCs w:val="28"/>
              </w:rPr>
              <w:t>3</w:t>
            </w:r>
          </w:p>
        </w:tc>
        <w:tc>
          <w:tcPr>
            <w:tcW w:w="1214" w:type="dxa"/>
          </w:tcPr>
          <w:p w:rsidR="00C758C1" w:rsidRPr="00C803CF" w:rsidRDefault="00C758C1" w:rsidP="00C758C1">
            <w:pPr>
              <w:jc w:val="both"/>
              <w:rPr>
                <w:sz w:val="28"/>
                <w:szCs w:val="28"/>
              </w:rPr>
            </w:pPr>
          </w:p>
        </w:tc>
        <w:tc>
          <w:tcPr>
            <w:tcW w:w="1282" w:type="dxa"/>
          </w:tcPr>
          <w:p w:rsidR="00C758C1" w:rsidRPr="00C803CF" w:rsidRDefault="00C758C1" w:rsidP="00C758C1">
            <w:pPr>
              <w:jc w:val="both"/>
              <w:rPr>
                <w:sz w:val="28"/>
                <w:szCs w:val="28"/>
              </w:rPr>
            </w:pPr>
          </w:p>
        </w:tc>
        <w:tc>
          <w:tcPr>
            <w:tcW w:w="1134" w:type="dxa"/>
          </w:tcPr>
          <w:p w:rsidR="00C758C1" w:rsidRPr="00C803CF" w:rsidRDefault="00C758C1" w:rsidP="00C758C1">
            <w:pPr>
              <w:jc w:val="both"/>
              <w:rPr>
                <w:sz w:val="28"/>
                <w:szCs w:val="28"/>
              </w:rPr>
            </w:pPr>
          </w:p>
        </w:tc>
        <w:tc>
          <w:tcPr>
            <w:tcW w:w="857" w:type="dxa"/>
          </w:tcPr>
          <w:p w:rsidR="00C758C1" w:rsidRPr="00C803CF" w:rsidRDefault="00C758C1" w:rsidP="00C758C1">
            <w:pPr>
              <w:jc w:val="both"/>
              <w:rPr>
                <w:sz w:val="28"/>
                <w:szCs w:val="28"/>
              </w:rPr>
            </w:pPr>
          </w:p>
        </w:tc>
      </w:tr>
      <w:tr w:rsidR="00C758C1" w:rsidRPr="00C803CF" w:rsidTr="00C758C1">
        <w:tblPrEx>
          <w:tblLook w:val="0000"/>
        </w:tblPrEx>
        <w:trPr>
          <w:trHeight w:val="228"/>
          <w:jc w:val="center"/>
        </w:trPr>
        <w:tc>
          <w:tcPr>
            <w:tcW w:w="903" w:type="dxa"/>
          </w:tcPr>
          <w:p w:rsidR="00C758C1" w:rsidRPr="00C803CF" w:rsidRDefault="00C758C1" w:rsidP="00C758C1">
            <w:pPr>
              <w:jc w:val="both"/>
              <w:rPr>
                <w:sz w:val="28"/>
                <w:szCs w:val="28"/>
              </w:rPr>
            </w:pPr>
            <w:r w:rsidRPr="00C803CF">
              <w:rPr>
                <w:sz w:val="28"/>
                <w:szCs w:val="28"/>
              </w:rPr>
              <w:t>4</w:t>
            </w:r>
          </w:p>
        </w:tc>
        <w:tc>
          <w:tcPr>
            <w:tcW w:w="1214" w:type="dxa"/>
          </w:tcPr>
          <w:p w:rsidR="00C758C1" w:rsidRPr="00C803CF" w:rsidRDefault="00C758C1" w:rsidP="00C758C1">
            <w:pPr>
              <w:jc w:val="both"/>
              <w:rPr>
                <w:sz w:val="28"/>
                <w:szCs w:val="28"/>
              </w:rPr>
            </w:pPr>
          </w:p>
        </w:tc>
        <w:tc>
          <w:tcPr>
            <w:tcW w:w="1282" w:type="dxa"/>
          </w:tcPr>
          <w:p w:rsidR="00C758C1" w:rsidRPr="00C803CF" w:rsidRDefault="00C758C1" w:rsidP="00C758C1">
            <w:pPr>
              <w:jc w:val="both"/>
              <w:rPr>
                <w:sz w:val="28"/>
                <w:szCs w:val="28"/>
              </w:rPr>
            </w:pPr>
          </w:p>
        </w:tc>
        <w:tc>
          <w:tcPr>
            <w:tcW w:w="1134" w:type="dxa"/>
          </w:tcPr>
          <w:p w:rsidR="00C758C1" w:rsidRPr="00C803CF" w:rsidRDefault="00C758C1" w:rsidP="00C758C1">
            <w:pPr>
              <w:jc w:val="both"/>
              <w:rPr>
                <w:sz w:val="28"/>
                <w:szCs w:val="28"/>
              </w:rPr>
            </w:pPr>
          </w:p>
        </w:tc>
        <w:tc>
          <w:tcPr>
            <w:tcW w:w="857" w:type="dxa"/>
          </w:tcPr>
          <w:p w:rsidR="00C758C1" w:rsidRPr="00C803CF" w:rsidRDefault="00C758C1" w:rsidP="00C758C1">
            <w:pPr>
              <w:jc w:val="both"/>
              <w:rPr>
                <w:sz w:val="28"/>
                <w:szCs w:val="28"/>
              </w:rPr>
            </w:pPr>
          </w:p>
        </w:tc>
      </w:tr>
      <w:tr w:rsidR="00C758C1" w:rsidRPr="00C803CF" w:rsidTr="00C758C1">
        <w:tblPrEx>
          <w:tblLook w:val="0000"/>
        </w:tblPrEx>
        <w:trPr>
          <w:trHeight w:val="123"/>
          <w:jc w:val="center"/>
        </w:trPr>
        <w:tc>
          <w:tcPr>
            <w:tcW w:w="903" w:type="dxa"/>
          </w:tcPr>
          <w:p w:rsidR="00C758C1" w:rsidRPr="00C803CF" w:rsidRDefault="00C758C1" w:rsidP="00C758C1">
            <w:pPr>
              <w:jc w:val="both"/>
              <w:rPr>
                <w:sz w:val="28"/>
                <w:szCs w:val="28"/>
              </w:rPr>
            </w:pPr>
            <w:r w:rsidRPr="00C803CF">
              <w:rPr>
                <w:sz w:val="28"/>
                <w:szCs w:val="28"/>
              </w:rPr>
              <w:t>5</w:t>
            </w:r>
          </w:p>
        </w:tc>
        <w:tc>
          <w:tcPr>
            <w:tcW w:w="1214" w:type="dxa"/>
          </w:tcPr>
          <w:p w:rsidR="00C758C1" w:rsidRPr="00C803CF" w:rsidRDefault="00C758C1" w:rsidP="00C758C1">
            <w:pPr>
              <w:jc w:val="both"/>
              <w:rPr>
                <w:sz w:val="28"/>
                <w:szCs w:val="28"/>
              </w:rPr>
            </w:pPr>
          </w:p>
        </w:tc>
        <w:tc>
          <w:tcPr>
            <w:tcW w:w="1282" w:type="dxa"/>
          </w:tcPr>
          <w:p w:rsidR="00C758C1" w:rsidRPr="00C803CF" w:rsidRDefault="00C758C1" w:rsidP="00C758C1">
            <w:pPr>
              <w:jc w:val="both"/>
              <w:rPr>
                <w:sz w:val="28"/>
                <w:szCs w:val="28"/>
              </w:rPr>
            </w:pPr>
          </w:p>
        </w:tc>
        <w:tc>
          <w:tcPr>
            <w:tcW w:w="1134" w:type="dxa"/>
          </w:tcPr>
          <w:p w:rsidR="00C758C1" w:rsidRPr="00C803CF" w:rsidRDefault="00C758C1" w:rsidP="00C758C1">
            <w:pPr>
              <w:jc w:val="both"/>
              <w:rPr>
                <w:sz w:val="28"/>
                <w:szCs w:val="28"/>
              </w:rPr>
            </w:pPr>
          </w:p>
        </w:tc>
        <w:tc>
          <w:tcPr>
            <w:tcW w:w="857" w:type="dxa"/>
          </w:tcPr>
          <w:p w:rsidR="00C758C1" w:rsidRPr="00C803CF" w:rsidRDefault="00C758C1" w:rsidP="00C758C1">
            <w:pPr>
              <w:jc w:val="both"/>
              <w:rPr>
                <w:sz w:val="28"/>
                <w:szCs w:val="28"/>
              </w:rPr>
            </w:pPr>
          </w:p>
        </w:tc>
      </w:tr>
    </w:tbl>
    <w:p w:rsidR="00C758C1" w:rsidRPr="00C803CF" w:rsidRDefault="00C758C1" w:rsidP="00C758C1">
      <w:pPr>
        <w:autoSpaceDE w:val="0"/>
        <w:autoSpaceDN w:val="0"/>
        <w:adjustRightInd w:val="0"/>
        <w:spacing w:line="360" w:lineRule="auto"/>
        <w:ind w:left="709" w:firstLine="707"/>
        <w:jc w:val="both"/>
        <w:rPr>
          <w:sz w:val="28"/>
          <w:szCs w:val="28"/>
        </w:rPr>
      </w:pPr>
    </w:p>
    <w:p w:rsidR="00C758C1" w:rsidRPr="00C803CF" w:rsidRDefault="00C758C1" w:rsidP="00C758C1">
      <w:pPr>
        <w:autoSpaceDE w:val="0"/>
        <w:autoSpaceDN w:val="0"/>
        <w:adjustRightInd w:val="0"/>
        <w:spacing w:line="360" w:lineRule="auto"/>
        <w:ind w:firstLine="707"/>
        <w:jc w:val="both"/>
      </w:pPr>
      <w:r w:rsidRPr="00C803CF">
        <w:rPr>
          <w:sz w:val="28"/>
          <w:szCs w:val="28"/>
        </w:rPr>
        <w:t>Реальнезначеньтискуможна набути як різниця максимального і диференці</w:t>
      </w:r>
      <w:r>
        <w:rPr>
          <w:sz w:val="28"/>
          <w:szCs w:val="28"/>
        </w:rPr>
        <w:t>йного</w:t>
      </w:r>
      <w:r w:rsidRPr="00C803CF">
        <w:rPr>
          <w:sz w:val="28"/>
          <w:szCs w:val="28"/>
        </w:rPr>
        <w:t xml:space="preserve">, </w:t>
      </w:r>
      <w:r>
        <w:rPr>
          <w:sz w:val="28"/>
          <w:szCs w:val="28"/>
        </w:rPr>
        <w:t>одержаного в</w:t>
      </w:r>
      <w:r w:rsidRPr="00C803CF">
        <w:rPr>
          <w:sz w:val="28"/>
          <w:szCs w:val="28"/>
        </w:rPr>
        <w:t xml:space="preserve">кожнійточці. </w:t>
      </w:r>
    </w:p>
    <w:p w:rsidR="00C758C1" w:rsidRPr="00C803CF" w:rsidRDefault="00C758C1" w:rsidP="00C758C1">
      <w:pPr>
        <w:autoSpaceDE w:val="0"/>
        <w:autoSpaceDN w:val="0"/>
        <w:adjustRightInd w:val="0"/>
        <w:spacing w:line="360" w:lineRule="auto"/>
        <w:ind w:firstLine="707"/>
        <w:jc w:val="both"/>
      </w:pPr>
      <w:r w:rsidRPr="00C803CF">
        <w:rPr>
          <w:sz w:val="28"/>
          <w:szCs w:val="28"/>
        </w:rPr>
        <w:t>Щоботриматинеобхідн</w:t>
      </w:r>
      <w:r>
        <w:rPr>
          <w:sz w:val="28"/>
          <w:szCs w:val="28"/>
        </w:rPr>
        <w:t>е</w:t>
      </w:r>
      <w:r w:rsidRPr="00C803CF">
        <w:rPr>
          <w:sz w:val="28"/>
          <w:szCs w:val="28"/>
        </w:rPr>
        <w:t>значеннявитрати для побудовизовнішньої характеристики необхідно:</w:t>
      </w:r>
    </w:p>
    <w:p w:rsidR="00C758C1" w:rsidRPr="00C803CF" w:rsidRDefault="00C758C1" w:rsidP="00C758C1">
      <w:pPr>
        <w:autoSpaceDE w:val="0"/>
        <w:autoSpaceDN w:val="0"/>
        <w:adjustRightInd w:val="0"/>
        <w:spacing w:line="360" w:lineRule="auto"/>
        <w:ind w:firstLine="707"/>
        <w:jc w:val="both"/>
      </w:pPr>
      <w:r w:rsidRPr="00C803CF">
        <w:rPr>
          <w:sz w:val="28"/>
          <w:szCs w:val="28"/>
        </w:rPr>
        <w:t xml:space="preserve">а) перевести </w:t>
      </w:r>
      <w:r>
        <w:rPr>
          <w:sz w:val="28"/>
          <w:szCs w:val="28"/>
        </w:rPr>
        <w:t xml:space="preserve">значенняшвидкості - </w:t>
      </w:r>
      <w:r w:rsidRPr="00C803CF">
        <w:rPr>
          <w:sz w:val="28"/>
          <w:szCs w:val="28"/>
        </w:rPr>
        <w:t>м/с в м/год, для цьогопомножитиотриманезначенняшвидкості на 3600;</w:t>
      </w:r>
    </w:p>
    <w:p w:rsidR="00C758C1" w:rsidRPr="00C803CF" w:rsidRDefault="00C758C1" w:rsidP="00C758C1">
      <w:pPr>
        <w:autoSpaceDE w:val="0"/>
        <w:autoSpaceDN w:val="0"/>
        <w:adjustRightInd w:val="0"/>
        <w:spacing w:line="360" w:lineRule="auto"/>
        <w:ind w:firstLine="707"/>
        <w:jc w:val="both"/>
      </w:pPr>
      <w:r w:rsidRPr="00C803CF">
        <w:rPr>
          <w:sz w:val="28"/>
          <w:szCs w:val="28"/>
        </w:rPr>
        <w:t>б) помножитизначення, отримане в пункті</w:t>
      </w:r>
      <w:r>
        <w:rPr>
          <w:sz w:val="28"/>
          <w:szCs w:val="28"/>
        </w:rPr>
        <w:t xml:space="preserve"> а)</w:t>
      </w:r>
      <w:r w:rsidRPr="00C803CF">
        <w:rPr>
          <w:sz w:val="28"/>
          <w:szCs w:val="28"/>
        </w:rPr>
        <w:t xml:space="preserve"> на активнуплощуперетинуповітр</w:t>
      </w:r>
      <w:r>
        <w:rPr>
          <w:sz w:val="28"/>
          <w:szCs w:val="28"/>
        </w:rPr>
        <w:t>оводу</w:t>
      </w:r>
      <w:r w:rsidRPr="00C803CF">
        <w:rPr>
          <w:sz w:val="28"/>
          <w:szCs w:val="28"/>
        </w:rPr>
        <w:t>.</w:t>
      </w:r>
    </w:p>
    <w:p w:rsidR="00C758C1" w:rsidRPr="00C803CF" w:rsidRDefault="00C758C1" w:rsidP="00C758C1">
      <w:pPr>
        <w:autoSpaceDE w:val="0"/>
        <w:autoSpaceDN w:val="0"/>
        <w:adjustRightInd w:val="0"/>
        <w:spacing w:line="360" w:lineRule="auto"/>
        <w:jc w:val="both"/>
      </w:pPr>
      <w:r w:rsidRPr="00C803CF">
        <w:rPr>
          <w:sz w:val="28"/>
          <w:szCs w:val="28"/>
        </w:rPr>
        <w:t>Отриманаодиниця і буде необхідноювитратою - Q [м</w:t>
      </w:r>
      <w:r w:rsidRPr="00C803CF">
        <w:rPr>
          <w:sz w:val="28"/>
          <w:szCs w:val="28"/>
          <w:vertAlign w:val="superscript"/>
        </w:rPr>
        <w:t>3</w:t>
      </w:r>
      <w:r w:rsidRPr="00C803CF">
        <w:rPr>
          <w:sz w:val="28"/>
          <w:szCs w:val="28"/>
        </w:rPr>
        <w:t>/</w:t>
      </w:r>
      <w:r>
        <w:rPr>
          <w:sz w:val="28"/>
          <w:szCs w:val="28"/>
        </w:rPr>
        <w:t>год</w:t>
      </w:r>
      <w:r w:rsidRPr="00C803CF">
        <w:rPr>
          <w:sz w:val="28"/>
          <w:szCs w:val="28"/>
        </w:rPr>
        <w:t>].За отриманимиданимибудуємозалежність  ΔН = f (Q).</w:t>
      </w:r>
    </w:p>
    <w:p w:rsidR="00C758C1" w:rsidRPr="00C803CF" w:rsidRDefault="00C758C1" w:rsidP="00C758C1">
      <w:pPr>
        <w:autoSpaceDE w:val="0"/>
        <w:autoSpaceDN w:val="0"/>
        <w:adjustRightInd w:val="0"/>
        <w:spacing w:line="360" w:lineRule="auto"/>
        <w:jc w:val="both"/>
        <w:rPr>
          <w:sz w:val="19"/>
          <w:szCs w:val="19"/>
        </w:rPr>
      </w:pPr>
      <w:r w:rsidRPr="00C803CF">
        <w:rPr>
          <w:sz w:val="28"/>
          <w:szCs w:val="28"/>
        </w:rPr>
        <w:t>За підсумкамивиконанняпунктів</w:t>
      </w:r>
      <w:r w:rsidRPr="00703123">
        <w:rPr>
          <w:sz w:val="28"/>
          <w:szCs w:val="28"/>
        </w:rPr>
        <w:t>1 та 2</w:t>
      </w:r>
      <w:r w:rsidRPr="00C803CF">
        <w:rPr>
          <w:sz w:val="28"/>
          <w:szCs w:val="28"/>
        </w:rPr>
        <w:t>отриманірезультати занести в табл. 3.</w:t>
      </w:r>
    </w:p>
    <w:p w:rsidR="00C758C1" w:rsidRPr="00C803CF" w:rsidRDefault="00C758C1" w:rsidP="00C758C1">
      <w:pPr>
        <w:spacing w:line="360" w:lineRule="auto"/>
        <w:jc w:val="both"/>
        <w:rPr>
          <w:sz w:val="19"/>
          <w:szCs w:val="19"/>
        </w:rPr>
        <w:sectPr w:rsidR="00C758C1" w:rsidRPr="00C803CF" w:rsidSect="00C758C1">
          <w:pgSz w:w="12240" w:h="15840"/>
          <w:pgMar w:top="850" w:right="850" w:bottom="850" w:left="1417" w:header="708" w:footer="708" w:gutter="0"/>
          <w:cols w:space="720"/>
          <w:noEndnote/>
        </w:sectPr>
      </w:pPr>
    </w:p>
    <w:p w:rsidR="00C758C1" w:rsidRPr="00C803CF" w:rsidRDefault="00C758C1" w:rsidP="00C758C1">
      <w:pPr>
        <w:autoSpaceDE w:val="0"/>
        <w:autoSpaceDN w:val="0"/>
        <w:adjustRightInd w:val="0"/>
        <w:spacing w:line="360" w:lineRule="auto"/>
        <w:ind w:firstLine="426"/>
        <w:jc w:val="both"/>
        <w:rPr>
          <w:sz w:val="28"/>
          <w:szCs w:val="28"/>
        </w:rPr>
      </w:pPr>
    </w:p>
    <w:p w:rsidR="00C758C1" w:rsidRPr="00C803CF" w:rsidRDefault="00C758C1" w:rsidP="00C758C1">
      <w:pPr>
        <w:autoSpaceDE w:val="0"/>
        <w:autoSpaceDN w:val="0"/>
        <w:adjustRightInd w:val="0"/>
        <w:spacing w:line="360" w:lineRule="auto"/>
        <w:ind w:firstLine="426"/>
        <w:jc w:val="both"/>
        <w:rPr>
          <w:sz w:val="28"/>
          <w:szCs w:val="28"/>
        </w:rPr>
      </w:pPr>
      <w:r w:rsidRPr="00C803CF">
        <w:rPr>
          <w:sz w:val="28"/>
          <w:szCs w:val="28"/>
        </w:rPr>
        <w:t>Таблиця 3 - Результатипроведення</w:t>
      </w:r>
      <w:r>
        <w:rPr>
          <w:sz w:val="28"/>
          <w:szCs w:val="28"/>
        </w:rPr>
        <w:t>експериментальних</w:t>
      </w:r>
      <w:r w:rsidRPr="00C803CF">
        <w:rPr>
          <w:sz w:val="28"/>
          <w:szCs w:val="28"/>
        </w:rPr>
        <w:t>дослідів</w:t>
      </w:r>
    </w:p>
    <w:tbl>
      <w:tblPr>
        <w:tblW w:w="4945" w:type="pct"/>
        <w:tblLook w:val="04A0"/>
      </w:tblPr>
      <w:tblGrid>
        <w:gridCol w:w="397"/>
        <w:gridCol w:w="703"/>
        <w:gridCol w:w="486"/>
        <w:gridCol w:w="617"/>
        <w:gridCol w:w="644"/>
        <w:gridCol w:w="713"/>
        <w:gridCol w:w="522"/>
        <w:gridCol w:w="567"/>
        <w:gridCol w:w="467"/>
        <w:gridCol w:w="486"/>
        <w:gridCol w:w="471"/>
        <w:gridCol w:w="523"/>
        <w:gridCol w:w="607"/>
        <w:gridCol w:w="610"/>
        <w:gridCol w:w="654"/>
        <w:gridCol w:w="462"/>
        <w:gridCol w:w="423"/>
        <w:gridCol w:w="472"/>
        <w:gridCol w:w="675"/>
        <w:gridCol w:w="635"/>
        <w:gridCol w:w="759"/>
        <w:gridCol w:w="597"/>
        <w:gridCol w:w="580"/>
        <w:gridCol w:w="527"/>
        <w:gridCol w:w="601"/>
      </w:tblGrid>
      <w:tr w:rsidR="00C758C1" w:rsidRPr="00C803CF" w:rsidTr="00C758C1">
        <w:trPr>
          <w:trHeight w:val="375"/>
        </w:trPr>
        <w:tc>
          <w:tcPr>
            <w:tcW w:w="140" w:type="pct"/>
            <w:tcBorders>
              <w:top w:val="nil"/>
              <w:left w:val="nil"/>
              <w:bottom w:val="single" w:sz="4" w:space="0" w:color="auto"/>
              <w:right w:val="nil"/>
            </w:tcBorders>
            <w:shd w:val="clear" w:color="auto" w:fill="auto"/>
            <w:vAlign w:val="center"/>
            <w:hideMark/>
          </w:tcPr>
          <w:p w:rsidR="00C758C1" w:rsidRPr="00C803CF" w:rsidRDefault="00C758C1" w:rsidP="00C758C1">
            <w:pPr>
              <w:jc w:val="center"/>
              <w:rPr>
                <w:b/>
                <w:bCs/>
                <w:sz w:val="18"/>
                <w:szCs w:val="18"/>
              </w:rPr>
            </w:pPr>
          </w:p>
        </w:tc>
        <w:tc>
          <w:tcPr>
            <w:tcW w:w="4860" w:type="pct"/>
            <w:gridSpan w:val="24"/>
            <w:tcBorders>
              <w:top w:val="nil"/>
              <w:left w:val="nil"/>
              <w:bottom w:val="single" w:sz="4" w:space="0" w:color="auto"/>
              <w:right w:val="nil"/>
            </w:tcBorders>
            <w:shd w:val="clear" w:color="auto" w:fill="auto"/>
            <w:noWrap/>
            <w:vAlign w:val="center"/>
            <w:hideMark/>
          </w:tcPr>
          <w:p w:rsidR="00C758C1" w:rsidRPr="00C803CF" w:rsidRDefault="00C758C1" w:rsidP="00C758C1">
            <w:pPr>
              <w:rPr>
                <w:b/>
                <w:bCs/>
              </w:rPr>
            </w:pPr>
          </w:p>
        </w:tc>
      </w:tr>
      <w:tr w:rsidR="00C758C1" w:rsidRPr="00C803CF" w:rsidTr="00C758C1">
        <w:trPr>
          <w:trHeight w:val="915"/>
        </w:trPr>
        <w:tc>
          <w:tcPr>
            <w:tcW w:w="14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8C1" w:rsidRPr="00C803CF" w:rsidRDefault="00C758C1" w:rsidP="00C758C1">
            <w:pPr>
              <w:jc w:val="center"/>
              <w:rPr>
                <w:b/>
                <w:bCs/>
                <w:sz w:val="18"/>
                <w:szCs w:val="18"/>
              </w:rPr>
            </w:pPr>
            <w:r w:rsidRPr="00C803CF">
              <w:rPr>
                <w:b/>
                <w:bCs/>
                <w:sz w:val="18"/>
                <w:szCs w:val="18"/>
              </w:rPr>
              <w:t> </w:t>
            </w:r>
          </w:p>
        </w:tc>
        <w:tc>
          <w:tcPr>
            <w:tcW w:w="2604" w:type="pct"/>
            <w:gridSpan w:val="13"/>
            <w:tcBorders>
              <w:top w:val="single" w:sz="4" w:space="0" w:color="auto"/>
              <w:left w:val="nil"/>
              <w:bottom w:val="single" w:sz="4" w:space="0" w:color="auto"/>
              <w:right w:val="single" w:sz="4" w:space="0" w:color="000000"/>
            </w:tcBorders>
            <w:shd w:val="clear" w:color="auto" w:fill="auto"/>
            <w:vAlign w:val="center"/>
            <w:hideMark/>
          </w:tcPr>
          <w:p w:rsidR="00C758C1" w:rsidRPr="00C803CF" w:rsidRDefault="00C758C1" w:rsidP="00C758C1">
            <w:pPr>
              <w:jc w:val="center"/>
              <w:rPr>
                <w:b/>
                <w:bCs/>
                <w:sz w:val="18"/>
                <w:szCs w:val="18"/>
              </w:rPr>
            </w:pPr>
            <w:r w:rsidRPr="00C803CF">
              <w:rPr>
                <w:b/>
                <w:bCs/>
                <w:sz w:val="18"/>
                <w:szCs w:val="18"/>
              </w:rPr>
              <w:t>Підключеннявентиляторної установки з використанням</w:t>
            </w:r>
          </w:p>
          <w:p w:rsidR="00C758C1" w:rsidRPr="00C803CF" w:rsidRDefault="00C758C1" w:rsidP="00C758C1">
            <w:pPr>
              <w:jc w:val="center"/>
              <w:rPr>
                <w:b/>
                <w:bCs/>
                <w:sz w:val="18"/>
                <w:szCs w:val="18"/>
              </w:rPr>
            </w:pPr>
            <w:r w:rsidRPr="00C803CF">
              <w:rPr>
                <w:b/>
                <w:bCs/>
                <w:sz w:val="18"/>
                <w:szCs w:val="18"/>
              </w:rPr>
              <w:t>аналізаторапараметрівмережі</w:t>
            </w:r>
          </w:p>
        </w:tc>
        <w:tc>
          <w:tcPr>
            <w:tcW w:w="1169" w:type="pct"/>
            <w:gridSpan w:val="6"/>
            <w:tcBorders>
              <w:top w:val="single" w:sz="4" w:space="0" w:color="auto"/>
              <w:left w:val="nil"/>
              <w:bottom w:val="single" w:sz="4" w:space="0" w:color="auto"/>
              <w:right w:val="single" w:sz="4" w:space="0" w:color="000000"/>
            </w:tcBorders>
            <w:shd w:val="clear" w:color="auto" w:fill="auto"/>
            <w:vAlign w:val="center"/>
            <w:hideMark/>
          </w:tcPr>
          <w:p w:rsidR="00C758C1" w:rsidRPr="00C803CF" w:rsidRDefault="00C758C1" w:rsidP="00C758C1">
            <w:pPr>
              <w:jc w:val="center"/>
              <w:rPr>
                <w:b/>
                <w:bCs/>
                <w:sz w:val="18"/>
                <w:szCs w:val="18"/>
              </w:rPr>
            </w:pPr>
            <w:r w:rsidRPr="00C803CF">
              <w:rPr>
                <w:b/>
                <w:bCs/>
                <w:sz w:val="18"/>
                <w:szCs w:val="18"/>
              </w:rPr>
              <w:t>Підключеннявентиляторної установки з використанняманалоговихпристроїв (амперметра, вольтметра и ватметра)</w:t>
            </w:r>
          </w:p>
        </w:tc>
        <w:tc>
          <w:tcPr>
            <w:tcW w:w="1087" w:type="pct"/>
            <w:gridSpan w:val="5"/>
            <w:tcBorders>
              <w:top w:val="single" w:sz="4" w:space="0" w:color="auto"/>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b/>
                <w:bCs/>
                <w:sz w:val="18"/>
                <w:szCs w:val="18"/>
              </w:rPr>
            </w:pPr>
            <w:r w:rsidRPr="00C803CF">
              <w:rPr>
                <w:b/>
                <w:bCs/>
                <w:sz w:val="18"/>
                <w:szCs w:val="18"/>
              </w:rPr>
              <w:t>Результатиобчислень</w:t>
            </w:r>
          </w:p>
        </w:tc>
      </w:tr>
      <w:tr w:rsidR="00C758C1" w:rsidRPr="00C803CF" w:rsidTr="00C758C1">
        <w:trPr>
          <w:trHeight w:val="585"/>
        </w:trPr>
        <w:tc>
          <w:tcPr>
            <w:tcW w:w="140" w:type="pct"/>
            <w:tcBorders>
              <w:top w:val="nil"/>
              <w:left w:val="single" w:sz="4" w:space="0" w:color="auto"/>
              <w:bottom w:val="single" w:sz="4" w:space="0" w:color="auto"/>
              <w:right w:val="single" w:sz="4" w:space="0" w:color="auto"/>
            </w:tcBorders>
            <w:shd w:val="clear" w:color="auto" w:fill="auto"/>
            <w:vAlign w:val="center"/>
            <w:hideMark/>
          </w:tcPr>
          <w:p w:rsidR="00C758C1" w:rsidRPr="00C803CF" w:rsidRDefault="00C758C1" w:rsidP="00C758C1">
            <w:pPr>
              <w:jc w:val="center"/>
              <w:rPr>
                <w:b/>
                <w:bCs/>
                <w:sz w:val="18"/>
                <w:szCs w:val="18"/>
              </w:rPr>
            </w:pPr>
            <w:r w:rsidRPr="00C803CF">
              <w:rPr>
                <w:b/>
                <w:bCs/>
                <w:sz w:val="18"/>
                <w:szCs w:val="18"/>
              </w:rPr>
              <w:t>№</w:t>
            </w:r>
          </w:p>
        </w:tc>
        <w:tc>
          <w:tcPr>
            <w:tcW w:w="249"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b/>
                <w:bCs/>
                <w:sz w:val="28"/>
                <w:szCs w:val="28"/>
              </w:rPr>
            </w:pPr>
            <w:r w:rsidRPr="00C803CF">
              <w:rPr>
                <w:b/>
                <w:bCs/>
                <w:sz w:val="28"/>
                <w:szCs w:val="28"/>
              </w:rPr>
              <w:t>n</w:t>
            </w:r>
            <w:r w:rsidRPr="00C803CF">
              <w:rPr>
                <w:b/>
                <w:bCs/>
                <w:sz w:val="18"/>
                <w:szCs w:val="18"/>
              </w:rPr>
              <w:t>з,  об/хв</w:t>
            </w:r>
          </w:p>
        </w:tc>
        <w:tc>
          <w:tcPr>
            <w:tcW w:w="172"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b/>
                <w:bCs/>
                <w:sz w:val="18"/>
                <w:szCs w:val="18"/>
              </w:rPr>
            </w:pPr>
            <w:r w:rsidRPr="00C803CF">
              <w:rPr>
                <w:b/>
                <w:bCs/>
                <w:sz w:val="18"/>
                <w:szCs w:val="18"/>
              </w:rPr>
              <w:t>H, м</w:t>
            </w:r>
          </w:p>
        </w:tc>
        <w:tc>
          <w:tcPr>
            <w:tcW w:w="218"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b/>
                <w:bCs/>
                <w:sz w:val="18"/>
                <w:szCs w:val="18"/>
              </w:rPr>
            </w:pPr>
            <w:r w:rsidRPr="00C803CF">
              <w:rPr>
                <w:b/>
                <w:bCs/>
                <w:sz w:val="18"/>
                <w:szCs w:val="18"/>
              </w:rPr>
              <w:t>S,м</w:t>
            </w:r>
            <w:r w:rsidRPr="00C803CF">
              <w:rPr>
                <w:b/>
                <w:bCs/>
                <w:sz w:val="18"/>
                <w:szCs w:val="18"/>
                <w:vertAlign w:val="superscript"/>
              </w:rPr>
              <w:t>2</w:t>
            </w:r>
          </w:p>
        </w:tc>
        <w:tc>
          <w:tcPr>
            <w:tcW w:w="227"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b/>
                <w:bCs/>
                <w:sz w:val="18"/>
                <w:szCs w:val="18"/>
              </w:rPr>
            </w:pPr>
            <w:r w:rsidRPr="00C803CF">
              <w:rPr>
                <w:b/>
                <w:bCs/>
                <w:sz w:val="18"/>
                <w:szCs w:val="18"/>
              </w:rPr>
              <w:t>V,м/с</w:t>
            </w:r>
          </w:p>
        </w:tc>
        <w:tc>
          <w:tcPr>
            <w:tcW w:w="251"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b/>
                <w:bCs/>
                <w:sz w:val="18"/>
                <w:szCs w:val="18"/>
              </w:rPr>
            </w:pPr>
            <w:r w:rsidRPr="00C803CF">
              <w:rPr>
                <w:b/>
                <w:bCs/>
                <w:sz w:val="18"/>
                <w:szCs w:val="18"/>
              </w:rPr>
              <w:t>G,  м</w:t>
            </w:r>
            <w:r w:rsidRPr="00C803CF">
              <w:rPr>
                <w:b/>
                <w:bCs/>
                <w:sz w:val="18"/>
                <w:szCs w:val="18"/>
                <w:vertAlign w:val="superscript"/>
              </w:rPr>
              <w:t>3</w:t>
            </w:r>
            <w:r w:rsidRPr="00C803CF">
              <w:rPr>
                <w:b/>
                <w:bCs/>
                <w:sz w:val="18"/>
                <w:szCs w:val="18"/>
              </w:rPr>
              <w:t>/сек</w:t>
            </w:r>
          </w:p>
        </w:tc>
        <w:tc>
          <w:tcPr>
            <w:tcW w:w="18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b/>
                <w:bCs/>
                <w:sz w:val="18"/>
                <w:szCs w:val="18"/>
              </w:rPr>
            </w:pPr>
            <w:r w:rsidRPr="00C803CF">
              <w:rPr>
                <w:b/>
                <w:bCs/>
                <w:sz w:val="18"/>
                <w:szCs w:val="18"/>
              </w:rPr>
              <w:t>Р1, Вт</w:t>
            </w:r>
          </w:p>
        </w:tc>
        <w:tc>
          <w:tcPr>
            <w:tcW w:w="18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b/>
                <w:bCs/>
                <w:sz w:val="18"/>
                <w:szCs w:val="18"/>
              </w:rPr>
            </w:pPr>
            <w:r w:rsidRPr="00C803CF">
              <w:rPr>
                <w:b/>
                <w:bCs/>
                <w:sz w:val="18"/>
                <w:szCs w:val="18"/>
              </w:rPr>
              <w:t>Q1, В</w:t>
            </w:r>
            <w:r>
              <w:rPr>
                <w:b/>
                <w:bCs/>
                <w:sz w:val="18"/>
                <w:szCs w:val="18"/>
              </w:rPr>
              <w:t>А</w:t>
            </w:r>
            <w:r w:rsidRPr="00C803CF">
              <w:rPr>
                <w:b/>
                <w:bCs/>
                <w:sz w:val="18"/>
                <w:szCs w:val="18"/>
              </w:rPr>
              <w:t>р</w:t>
            </w:r>
          </w:p>
        </w:tc>
        <w:tc>
          <w:tcPr>
            <w:tcW w:w="16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b/>
                <w:bCs/>
                <w:sz w:val="18"/>
                <w:szCs w:val="18"/>
              </w:rPr>
            </w:pPr>
            <w:r w:rsidRPr="00C803CF">
              <w:rPr>
                <w:b/>
                <w:bCs/>
                <w:sz w:val="18"/>
                <w:szCs w:val="18"/>
              </w:rPr>
              <w:t>S1, ВА</w:t>
            </w:r>
          </w:p>
        </w:tc>
        <w:tc>
          <w:tcPr>
            <w:tcW w:w="172"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b/>
                <w:bCs/>
                <w:sz w:val="18"/>
                <w:szCs w:val="18"/>
              </w:rPr>
            </w:pPr>
            <w:r w:rsidRPr="00C803CF">
              <w:rPr>
                <w:b/>
                <w:bCs/>
                <w:sz w:val="18"/>
                <w:szCs w:val="18"/>
              </w:rPr>
              <w:t>Iс, А</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b/>
                <w:bCs/>
                <w:sz w:val="18"/>
                <w:szCs w:val="18"/>
              </w:rPr>
            </w:pPr>
            <w:r w:rsidRPr="00C803CF">
              <w:rPr>
                <w:b/>
                <w:bCs/>
                <w:sz w:val="18"/>
                <w:szCs w:val="18"/>
              </w:rPr>
              <w:t>Uс, B</w:t>
            </w:r>
          </w:p>
        </w:tc>
        <w:tc>
          <w:tcPr>
            <w:tcW w:w="185"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b/>
                <w:bCs/>
                <w:sz w:val="18"/>
                <w:szCs w:val="18"/>
              </w:rPr>
            </w:pPr>
            <w:r w:rsidRPr="00C803CF">
              <w:rPr>
                <w:b/>
                <w:bCs/>
                <w:sz w:val="18"/>
                <w:szCs w:val="18"/>
              </w:rPr>
              <w:t>PF</w:t>
            </w:r>
          </w:p>
        </w:tc>
        <w:tc>
          <w:tcPr>
            <w:tcW w:w="21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b/>
                <w:bCs/>
                <w:sz w:val="18"/>
                <w:szCs w:val="18"/>
              </w:rPr>
            </w:pPr>
            <w:r w:rsidRPr="00C803CF">
              <w:rPr>
                <w:b/>
                <w:bCs/>
                <w:sz w:val="18"/>
                <w:szCs w:val="18"/>
              </w:rPr>
              <w:t>THD I, %</w:t>
            </w:r>
          </w:p>
        </w:tc>
        <w:tc>
          <w:tcPr>
            <w:tcW w:w="21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b/>
                <w:bCs/>
                <w:sz w:val="18"/>
                <w:szCs w:val="18"/>
              </w:rPr>
            </w:pPr>
            <w:r w:rsidRPr="00C803CF">
              <w:rPr>
                <w:b/>
                <w:bCs/>
                <w:sz w:val="18"/>
                <w:szCs w:val="18"/>
              </w:rPr>
              <w:t>THD U, %</w:t>
            </w:r>
          </w:p>
        </w:tc>
        <w:tc>
          <w:tcPr>
            <w:tcW w:w="231"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b/>
                <w:bCs/>
                <w:sz w:val="16"/>
                <w:szCs w:val="16"/>
              </w:rPr>
            </w:pPr>
            <w:r w:rsidRPr="00C803CF">
              <w:rPr>
                <w:b/>
                <w:bCs/>
                <w:sz w:val="16"/>
                <w:szCs w:val="16"/>
              </w:rPr>
              <w:t>n1, об/хв</w:t>
            </w:r>
          </w:p>
        </w:tc>
        <w:tc>
          <w:tcPr>
            <w:tcW w:w="163"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b/>
                <w:bCs/>
                <w:sz w:val="18"/>
                <w:szCs w:val="18"/>
              </w:rPr>
            </w:pPr>
            <w:r w:rsidRPr="00C803CF">
              <w:rPr>
                <w:b/>
                <w:bCs/>
                <w:sz w:val="18"/>
                <w:szCs w:val="18"/>
              </w:rPr>
              <w:t>Р1, Вт</w:t>
            </w:r>
          </w:p>
        </w:tc>
        <w:tc>
          <w:tcPr>
            <w:tcW w:w="149"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b/>
                <w:bCs/>
                <w:sz w:val="18"/>
                <w:szCs w:val="18"/>
              </w:rPr>
            </w:pPr>
            <w:r w:rsidRPr="00C803CF">
              <w:rPr>
                <w:b/>
                <w:bCs/>
                <w:sz w:val="18"/>
                <w:szCs w:val="18"/>
              </w:rPr>
              <w:t>Iа, А</w:t>
            </w:r>
          </w:p>
        </w:tc>
        <w:tc>
          <w:tcPr>
            <w:tcW w:w="16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b/>
                <w:bCs/>
                <w:sz w:val="18"/>
                <w:szCs w:val="18"/>
              </w:rPr>
            </w:pPr>
            <w:r w:rsidRPr="00C803CF">
              <w:rPr>
                <w:b/>
                <w:bCs/>
                <w:sz w:val="18"/>
                <w:szCs w:val="18"/>
              </w:rPr>
              <w:t>Uс, В</w:t>
            </w:r>
          </w:p>
        </w:tc>
        <w:tc>
          <w:tcPr>
            <w:tcW w:w="238"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b/>
                <w:bCs/>
                <w:sz w:val="18"/>
                <w:szCs w:val="18"/>
              </w:rPr>
            </w:pPr>
            <w:r w:rsidRPr="00C803CF">
              <w:rPr>
                <w:b/>
                <w:bCs/>
                <w:sz w:val="18"/>
                <w:szCs w:val="18"/>
              </w:rPr>
              <w:t>Pобм, Вт</w:t>
            </w:r>
          </w:p>
        </w:tc>
        <w:tc>
          <w:tcPr>
            <w:tcW w:w="22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b/>
                <w:bCs/>
                <w:sz w:val="18"/>
                <w:szCs w:val="18"/>
              </w:rPr>
            </w:pPr>
            <w:r w:rsidRPr="00C803CF">
              <w:rPr>
                <w:b/>
                <w:bCs/>
                <w:sz w:val="18"/>
                <w:szCs w:val="18"/>
              </w:rPr>
              <w:t>Iобм, А</w:t>
            </w:r>
          </w:p>
        </w:tc>
        <w:tc>
          <w:tcPr>
            <w:tcW w:w="269"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b/>
                <w:bCs/>
                <w:sz w:val="18"/>
                <w:szCs w:val="18"/>
              </w:rPr>
            </w:pPr>
            <w:r w:rsidRPr="00C803CF">
              <w:rPr>
                <w:b/>
                <w:bCs/>
                <w:sz w:val="18"/>
                <w:szCs w:val="18"/>
              </w:rPr>
              <w:t>Rобм, Oм</w:t>
            </w:r>
          </w:p>
        </w:tc>
        <w:tc>
          <w:tcPr>
            <w:tcW w:w="211" w:type="pct"/>
            <w:tcBorders>
              <w:top w:val="nil"/>
              <w:left w:val="nil"/>
              <w:bottom w:val="nil"/>
              <w:right w:val="single" w:sz="4" w:space="0" w:color="auto"/>
            </w:tcBorders>
            <w:shd w:val="clear" w:color="auto" w:fill="auto"/>
            <w:vAlign w:val="bottom"/>
            <w:hideMark/>
          </w:tcPr>
          <w:p w:rsidR="00C758C1" w:rsidRPr="00C803CF" w:rsidRDefault="00C758C1" w:rsidP="00C758C1">
            <w:pPr>
              <w:jc w:val="center"/>
              <w:rPr>
                <w:b/>
                <w:bCs/>
                <w:sz w:val="18"/>
                <w:szCs w:val="18"/>
              </w:rPr>
            </w:pPr>
            <w:r w:rsidRPr="00C803CF">
              <w:rPr>
                <w:b/>
                <w:bCs/>
                <w:sz w:val="18"/>
                <w:szCs w:val="18"/>
              </w:rPr>
              <w:t>S1, ВА</w:t>
            </w:r>
          </w:p>
        </w:tc>
        <w:tc>
          <w:tcPr>
            <w:tcW w:w="205" w:type="pct"/>
            <w:tcBorders>
              <w:top w:val="nil"/>
              <w:left w:val="nil"/>
              <w:bottom w:val="nil"/>
              <w:right w:val="single" w:sz="4" w:space="0" w:color="auto"/>
            </w:tcBorders>
            <w:shd w:val="clear" w:color="auto" w:fill="auto"/>
            <w:vAlign w:val="bottom"/>
            <w:hideMark/>
          </w:tcPr>
          <w:p w:rsidR="00C758C1" w:rsidRPr="00C803CF" w:rsidRDefault="00C758C1" w:rsidP="00C758C1">
            <w:pPr>
              <w:jc w:val="center"/>
              <w:rPr>
                <w:b/>
                <w:bCs/>
                <w:sz w:val="18"/>
                <w:szCs w:val="18"/>
              </w:rPr>
            </w:pPr>
            <w:r w:rsidRPr="00C803CF">
              <w:rPr>
                <w:b/>
                <w:bCs/>
                <w:sz w:val="18"/>
                <w:szCs w:val="18"/>
              </w:rPr>
              <w:t>Q1, Вaр</w:t>
            </w:r>
          </w:p>
        </w:tc>
        <w:tc>
          <w:tcPr>
            <w:tcW w:w="186" w:type="pct"/>
            <w:tcBorders>
              <w:top w:val="nil"/>
              <w:left w:val="nil"/>
              <w:bottom w:val="nil"/>
              <w:right w:val="single" w:sz="4" w:space="0" w:color="auto"/>
            </w:tcBorders>
            <w:shd w:val="clear" w:color="auto" w:fill="auto"/>
            <w:vAlign w:val="bottom"/>
            <w:hideMark/>
          </w:tcPr>
          <w:p w:rsidR="00C758C1" w:rsidRPr="00C803CF" w:rsidRDefault="00C758C1" w:rsidP="00C758C1">
            <w:pPr>
              <w:jc w:val="center"/>
              <w:rPr>
                <w:b/>
                <w:bCs/>
                <w:sz w:val="18"/>
                <w:szCs w:val="18"/>
              </w:rPr>
            </w:pPr>
            <w:r w:rsidRPr="00C803CF">
              <w:rPr>
                <w:b/>
                <w:bCs/>
                <w:sz w:val="18"/>
                <w:szCs w:val="18"/>
              </w:rPr>
              <w:t>D1, Вaр</w:t>
            </w:r>
          </w:p>
        </w:tc>
        <w:tc>
          <w:tcPr>
            <w:tcW w:w="21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b/>
                <w:bCs/>
                <w:sz w:val="18"/>
                <w:szCs w:val="18"/>
              </w:rPr>
            </w:pPr>
            <w:r w:rsidRPr="00C803CF">
              <w:rPr>
                <w:b/>
                <w:bCs/>
                <w:sz w:val="18"/>
                <w:szCs w:val="18"/>
              </w:rPr>
              <w:t>К</w:t>
            </w:r>
            <w:r>
              <w:rPr>
                <w:b/>
                <w:bCs/>
                <w:sz w:val="18"/>
                <w:szCs w:val="18"/>
              </w:rPr>
              <w:t>К</w:t>
            </w:r>
            <w:r w:rsidRPr="00C803CF">
              <w:rPr>
                <w:b/>
                <w:bCs/>
                <w:sz w:val="18"/>
                <w:szCs w:val="18"/>
              </w:rPr>
              <w:t>Д ву</w:t>
            </w:r>
          </w:p>
        </w:tc>
      </w:tr>
      <w:tr w:rsidR="00C758C1" w:rsidRPr="00C803CF" w:rsidTr="00C758C1">
        <w:trPr>
          <w:trHeight w:val="264"/>
        </w:trPr>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C758C1" w:rsidRPr="00C803CF" w:rsidRDefault="00C758C1" w:rsidP="00C758C1">
            <w:pPr>
              <w:jc w:val="center"/>
              <w:rPr>
                <w:b/>
                <w:bCs/>
                <w:sz w:val="18"/>
                <w:szCs w:val="18"/>
              </w:rPr>
            </w:pPr>
            <w:r w:rsidRPr="00C803CF">
              <w:rPr>
                <w:b/>
                <w:bCs/>
                <w:sz w:val="18"/>
                <w:szCs w:val="18"/>
              </w:rPr>
              <w:t>1</w:t>
            </w:r>
          </w:p>
        </w:tc>
        <w:tc>
          <w:tcPr>
            <w:tcW w:w="24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18"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27" w:type="pct"/>
            <w:tcBorders>
              <w:top w:val="nil"/>
              <w:left w:val="nil"/>
              <w:bottom w:val="nil"/>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5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6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14"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1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3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63"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49"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238"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2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6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1" w:type="pct"/>
            <w:tcBorders>
              <w:top w:val="single" w:sz="4" w:space="0" w:color="auto"/>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05" w:type="pct"/>
            <w:tcBorders>
              <w:top w:val="single" w:sz="4" w:space="0" w:color="auto"/>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186" w:type="pct"/>
            <w:tcBorders>
              <w:top w:val="single" w:sz="4" w:space="0" w:color="auto"/>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r>
      <w:tr w:rsidR="00C758C1" w:rsidRPr="00C803CF" w:rsidTr="00C758C1">
        <w:trPr>
          <w:trHeight w:val="264"/>
        </w:trPr>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C758C1" w:rsidRPr="00C803CF" w:rsidRDefault="00C758C1" w:rsidP="00C758C1">
            <w:pPr>
              <w:jc w:val="center"/>
              <w:rPr>
                <w:b/>
                <w:bCs/>
                <w:sz w:val="18"/>
                <w:szCs w:val="18"/>
              </w:rPr>
            </w:pPr>
            <w:r w:rsidRPr="00C803CF">
              <w:rPr>
                <w:b/>
                <w:bCs/>
                <w:sz w:val="18"/>
                <w:szCs w:val="18"/>
              </w:rPr>
              <w:t>2</w:t>
            </w:r>
          </w:p>
        </w:tc>
        <w:tc>
          <w:tcPr>
            <w:tcW w:w="24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18"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27" w:type="pct"/>
            <w:tcBorders>
              <w:top w:val="single" w:sz="4" w:space="0" w:color="auto"/>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5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6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14"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1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31"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3"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49"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238"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2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6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0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r>
      <w:tr w:rsidR="00C758C1" w:rsidRPr="00C803CF" w:rsidTr="00C758C1">
        <w:trPr>
          <w:trHeight w:val="264"/>
        </w:trPr>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C758C1" w:rsidRPr="00C803CF" w:rsidRDefault="00C758C1" w:rsidP="00C758C1">
            <w:pPr>
              <w:jc w:val="center"/>
              <w:rPr>
                <w:b/>
                <w:bCs/>
                <w:sz w:val="18"/>
                <w:szCs w:val="18"/>
              </w:rPr>
            </w:pPr>
            <w:r w:rsidRPr="00C803CF">
              <w:rPr>
                <w:b/>
                <w:bCs/>
                <w:sz w:val="18"/>
                <w:szCs w:val="18"/>
              </w:rPr>
              <w:t>3</w:t>
            </w:r>
          </w:p>
        </w:tc>
        <w:tc>
          <w:tcPr>
            <w:tcW w:w="24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18"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27"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5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6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14"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1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31"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3"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49"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238"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2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6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0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r>
      <w:tr w:rsidR="00C758C1" w:rsidRPr="00C803CF" w:rsidTr="00C758C1">
        <w:trPr>
          <w:trHeight w:val="315"/>
        </w:trPr>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C758C1" w:rsidRPr="00C803CF" w:rsidRDefault="00C758C1" w:rsidP="00C758C1">
            <w:pPr>
              <w:jc w:val="center"/>
              <w:rPr>
                <w:b/>
                <w:bCs/>
                <w:sz w:val="18"/>
                <w:szCs w:val="18"/>
              </w:rPr>
            </w:pPr>
            <w:r w:rsidRPr="00C803CF">
              <w:rPr>
                <w:b/>
                <w:bCs/>
                <w:sz w:val="18"/>
                <w:szCs w:val="18"/>
              </w:rPr>
              <w:t>4</w:t>
            </w:r>
          </w:p>
        </w:tc>
        <w:tc>
          <w:tcPr>
            <w:tcW w:w="24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8"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27"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5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8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31"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3"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49"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238"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2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6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0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r>
      <w:tr w:rsidR="00C758C1" w:rsidRPr="00C803CF" w:rsidTr="00C758C1">
        <w:trPr>
          <w:trHeight w:val="264"/>
        </w:trPr>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C758C1" w:rsidRPr="00C803CF" w:rsidRDefault="00C758C1" w:rsidP="00C758C1">
            <w:pPr>
              <w:jc w:val="center"/>
              <w:rPr>
                <w:b/>
                <w:bCs/>
                <w:sz w:val="18"/>
                <w:szCs w:val="18"/>
              </w:rPr>
            </w:pPr>
            <w:r w:rsidRPr="00C803CF">
              <w:rPr>
                <w:b/>
                <w:bCs/>
                <w:sz w:val="18"/>
                <w:szCs w:val="18"/>
              </w:rPr>
              <w:t>5</w:t>
            </w:r>
          </w:p>
        </w:tc>
        <w:tc>
          <w:tcPr>
            <w:tcW w:w="24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18"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27"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5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6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14"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1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31"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3"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49"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238"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2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6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0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r>
      <w:tr w:rsidR="00C758C1" w:rsidRPr="00C803CF" w:rsidTr="00C758C1">
        <w:trPr>
          <w:trHeight w:val="330"/>
        </w:trPr>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C758C1" w:rsidRPr="00C803CF" w:rsidRDefault="00C758C1" w:rsidP="00C758C1">
            <w:pPr>
              <w:jc w:val="center"/>
              <w:rPr>
                <w:b/>
                <w:bCs/>
                <w:sz w:val="18"/>
                <w:szCs w:val="18"/>
              </w:rPr>
            </w:pPr>
            <w:r w:rsidRPr="00C803CF">
              <w:rPr>
                <w:b/>
                <w:bCs/>
                <w:sz w:val="18"/>
                <w:szCs w:val="18"/>
              </w:rPr>
              <w:t>6</w:t>
            </w:r>
          </w:p>
        </w:tc>
        <w:tc>
          <w:tcPr>
            <w:tcW w:w="24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8"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27"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5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8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rPr>
                <w:sz w:val="18"/>
                <w:szCs w:val="18"/>
              </w:rPr>
            </w:pPr>
            <w:r w:rsidRPr="00C803CF">
              <w:rPr>
                <w:sz w:val="18"/>
                <w:szCs w:val="18"/>
              </w:rPr>
              <w:t> </w:t>
            </w:r>
          </w:p>
        </w:tc>
        <w:tc>
          <w:tcPr>
            <w:tcW w:w="21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31"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3"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49"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238"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2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6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0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r>
      <w:tr w:rsidR="00C758C1" w:rsidRPr="00C803CF" w:rsidTr="00C758C1">
        <w:trPr>
          <w:trHeight w:val="285"/>
        </w:trPr>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C758C1" w:rsidRPr="00C803CF" w:rsidRDefault="00C758C1" w:rsidP="00C758C1">
            <w:pPr>
              <w:jc w:val="center"/>
              <w:rPr>
                <w:b/>
                <w:bCs/>
                <w:sz w:val="18"/>
                <w:szCs w:val="18"/>
              </w:rPr>
            </w:pPr>
            <w:r w:rsidRPr="00C803CF">
              <w:rPr>
                <w:b/>
                <w:bCs/>
                <w:sz w:val="18"/>
                <w:szCs w:val="18"/>
              </w:rPr>
              <w:t>7</w:t>
            </w:r>
          </w:p>
        </w:tc>
        <w:tc>
          <w:tcPr>
            <w:tcW w:w="24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8"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27"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5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8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4"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1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31"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3"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49"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238"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2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6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0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r>
      <w:tr w:rsidR="00C758C1" w:rsidRPr="00C803CF" w:rsidTr="00C758C1">
        <w:trPr>
          <w:trHeight w:val="264"/>
        </w:trPr>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C758C1" w:rsidRPr="00C803CF" w:rsidRDefault="00C758C1" w:rsidP="00C758C1">
            <w:pPr>
              <w:jc w:val="center"/>
              <w:rPr>
                <w:b/>
                <w:bCs/>
                <w:sz w:val="18"/>
                <w:szCs w:val="18"/>
              </w:rPr>
            </w:pPr>
            <w:r w:rsidRPr="00C803CF">
              <w:rPr>
                <w:b/>
                <w:bCs/>
                <w:sz w:val="18"/>
                <w:szCs w:val="18"/>
              </w:rPr>
              <w:t>8</w:t>
            </w:r>
          </w:p>
        </w:tc>
        <w:tc>
          <w:tcPr>
            <w:tcW w:w="24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8"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27"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5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8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31"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3"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49"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238"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2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6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0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r>
      <w:tr w:rsidR="00C758C1" w:rsidRPr="00C803CF" w:rsidTr="00C758C1">
        <w:trPr>
          <w:trHeight w:val="264"/>
        </w:trPr>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C758C1" w:rsidRPr="00C803CF" w:rsidRDefault="00C758C1" w:rsidP="00C758C1">
            <w:pPr>
              <w:jc w:val="center"/>
              <w:rPr>
                <w:b/>
                <w:bCs/>
                <w:sz w:val="18"/>
                <w:szCs w:val="18"/>
              </w:rPr>
            </w:pPr>
            <w:r w:rsidRPr="00C803CF">
              <w:rPr>
                <w:b/>
                <w:bCs/>
                <w:sz w:val="18"/>
                <w:szCs w:val="18"/>
              </w:rPr>
              <w:t>9</w:t>
            </w:r>
          </w:p>
        </w:tc>
        <w:tc>
          <w:tcPr>
            <w:tcW w:w="24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8"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27"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5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8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31"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3"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49"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238"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2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6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0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r>
      <w:tr w:rsidR="00C758C1" w:rsidRPr="00C803CF" w:rsidTr="00C758C1">
        <w:trPr>
          <w:trHeight w:val="264"/>
        </w:trPr>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C758C1" w:rsidRPr="00C803CF" w:rsidRDefault="00C758C1" w:rsidP="00C758C1">
            <w:pPr>
              <w:jc w:val="center"/>
              <w:rPr>
                <w:b/>
                <w:bCs/>
                <w:sz w:val="18"/>
                <w:szCs w:val="18"/>
              </w:rPr>
            </w:pPr>
            <w:r w:rsidRPr="00C803CF">
              <w:rPr>
                <w:b/>
                <w:bCs/>
                <w:sz w:val="18"/>
                <w:szCs w:val="18"/>
              </w:rPr>
              <w:t>10</w:t>
            </w:r>
          </w:p>
        </w:tc>
        <w:tc>
          <w:tcPr>
            <w:tcW w:w="24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8"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27"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5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31"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3"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49"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238"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2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6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0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r>
      <w:tr w:rsidR="00C758C1" w:rsidRPr="00C803CF" w:rsidTr="00C758C1">
        <w:trPr>
          <w:trHeight w:val="264"/>
        </w:trPr>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C758C1" w:rsidRPr="00C803CF" w:rsidRDefault="00C758C1" w:rsidP="00C758C1">
            <w:pPr>
              <w:jc w:val="center"/>
              <w:rPr>
                <w:b/>
                <w:bCs/>
                <w:sz w:val="18"/>
                <w:szCs w:val="18"/>
              </w:rPr>
            </w:pPr>
            <w:r w:rsidRPr="00C803CF">
              <w:rPr>
                <w:b/>
                <w:bCs/>
                <w:sz w:val="18"/>
                <w:szCs w:val="18"/>
              </w:rPr>
              <w:t>11</w:t>
            </w:r>
          </w:p>
        </w:tc>
        <w:tc>
          <w:tcPr>
            <w:tcW w:w="24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8"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27"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5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31"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3"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49"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238"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2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6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0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r>
      <w:tr w:rsidR="00C758C1" w:rsidRPr="00C803CF" w:rsidTr="00C758C1">
        <w:trPr>
          <w:trHeight w:val="264"/>
        </w:trPr>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C758C1" w:rsidRPr="00C803CF" w:rsidRDefault="00C758C1" w:rsidP="00C758C1">
            <w:pPr>
              <w:jc w:val="center"/>
              <w:rPr>
                <w:b/>
                <w:bCs/>
                <w:sz w:val="18"/>
                <w:szCs w:val="18"/>
              </w:rPr>
            </w:pPr>
            <w:r w:rsidRPr="00C803CF">
              <w:rPr>
                <w:b/>
                <w:bCs/>
                <w:sz w:val="18"/>
                <w:szCs w:val="18"/>
              </w:rPr>
              <w:t>12</w:t>
            </w:r>
          </w:p>
        </w:tc>
        <w:tc>
          <w:tcPr>
            <w:tcW w:w="24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8"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27"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5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31"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3"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49"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238"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2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6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0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r>
      <w:tr w:rsidR="00C758C1" w:rsidRPr="00C803CF" w:rsidTr="00C758C1">
        <w:trPr>
          <w:trHeight w:val="264"/>
        </w:trPr>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C758C1" w:rsidRPr="00C803CF" w:rsidRDefault="00C758C1" w:rsidP="00C758C1">
            <w:pPr>
              <w:jc w:val="center"/>
              <w:rPr>
                <w:b/>
                <w:bCs/>
                <w:sz w:val="18"/>
                <w:szCs w:val="18"/>
              </w:rPr>
            </w:pPr>
            <w:r w:rsidRPr="00C803CF">
              <w:rPr>
                <w:b/>
                <w:bCs/>
                <w:sz w:val="18"/>
                <w:szCs w:val="18"/>
              </w:rPr>
              <w:t>13</w:t>
            </w:r>
          </w:p>
        </w:tc>
        <w:tc>
          <w:tcPr>
            <w:tcW w:w="24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8"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27"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5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31"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3"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49"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238"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2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6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0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r>
      <w:tr w:rsidR="00C758C1" w:rsidRPr="00C803CF" w:rsidTr="00C758C1">
        <w:trPr>
          <w:trHeight w:val="264"/>
        </w:trPr>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C758C1" w:rsidRPr="00C803CF" w:rsidRDefault="00C758C1" w:rsidP="00C758C1">
            <w:pPr>
              <w:jc w:val="center"/>
              <w:rPr>
                <w:b/>
                <w:bCs/>
                <w:sz w:val="18"/>
                <w:szCs w:val="18"/>
              </w:rPr>
            </w:pPr>
            <w:r w:rsidRPr="00C803CF">
              <w:rPr>
                <w:b/>
                <w:bCs/>
                <w:sz w:val="18"/>
                <w:szCs w:val="18"/>
              </w:rPr>
              <w:t>14</w:t>
            </w:r>
          </w:p>
        </w:tc>
        <w:tc>
          <w:tcPr>
            <w:tcW w:w="24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8"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27"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5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31"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3"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49"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238"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2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6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0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r>
      <w:tr w:rsidR="00C758C1" w:rsidRPr="00C803CF" w:rsidTr="00C758C1">
        <w:trPr>
          <w:trHeight w:val="264"/>
        </w:trPr>
        <w:tc>
          <w:tcPr>
            <w:tcW w:w="140" w:type="pct"/>
            <w:tcBorders>
              <w:top w:val="nil"/>
              <w:left w:val="single" w:sz="4" w:space="0" w:color="auto"/>
              <w:bottom w:val="single" w:sz="4" w:space="0" w:color="auto"/>
              <w:right w:val="single" w:sz="4" w:space="0" w:color="auto"/>
            </w:tcBorders>
            <w:shd w:val="clear" w:color="auto" w:fill="auto"/>
            <w:noWrap/>
            <w:vAlign w:val="bottom"/>
            <w:hideMark/>
          </w:tcPr>
          <w:p w:rsidR="00C758C1" w:rsidRPr="00C803CF" w:rsidRDefault="00C758C1" w:rsidP="00C758C1">
            <w:pPr>
              <w:jc w:val="center"/>
              <w:rPr>
                <w:b/>
                <w:bCs/>
                <w:sz w:val="18"/>
                <w:szCs w:val="18"/>
              </w:rPr>
            </w:pPr>
            <w:r w:rsidRPr="00C803CF">
              <w:rPr>
                <w:b/>
                <w:bCs/>
                <w:sz w:val="18"/>
                <w:szCs w:val="18"/>
              </w:rPr>
              <w:t>15</w:t>
            </w:r>
          </w:p>
        </w:tc>
        <w:tc>
          <w:tcPr>
            <w:tcW w:w="24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8"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227"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5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jc w:val="center"/>
              <w:rPr>
                <w:sz w:val="18"/>
                <w:szCs w:val="18"/>
              </w:rPr>
            </w:pPr>
            <w:r w:rsidRPr="00C803CF">
              <w:rPr>
                <w:sz w:val="18"/>
                <w:szCs w:val="18"/>
              </w:rPr>
              <w:t> </w:t>
            </w:r>
          </w:p>
        </w:tc>
        <w:tc>
          <w:tcPr>
            <w:tcW w:w="18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72"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185"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16"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31"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3"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49"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166" w:type="pct"/>
            <w:tcBorders>
              <w:top w:val="nil"/>
              <w:left w:val="nil"/>
              <w:bottom w:val="single" w:sz="4" w:space="0" w:color="auto"/>
              <w:right w:val="single" w:sz="4" w:space="0" w:color="auto"/>
            </w:tcBorders>
            <w:shd w:val="clear" w:color="auto" w:fill="auto"/>
            <w:vAlign w:val="center"/>
            <w:hideMark/>
          </w:tcPr>
          <w:p w:rsidR="00C758C1" w:rsidRPr="00C803CF" w:rsidRDefault="00C758C1" w:rsidP="00C758C1">
            <w:pPr>
              <w:jc w:val="center"/>
              <w:rPr>
                <w:sz w:val="18"/>
                <w:szCs w:val="18"/>
              </w:rPr>
            </w:pPr>
            <w:r w:rsidRPr="00C803CF">
              <w:rPr>
                <w:sz w:val="18"/>
                <w:szCs w:val="18"/>
              </w:rPr>
              <w:t> </w:t>
            </w:r>
          </w:p>
        </w:tc>
        <w:tc>
          <w:tcPr>
            <w:tcW w:w="238"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24" w:type="pct"/>
            <w:tcBorders>
              <w:top w:val="nil"/>
              <w:left w:val="nil"/>
              <w:bottom w:val="single" w:sz="4" w:space="0" w:color="auto"/>
              <w:right w:val="single" w:sz="4" w:space="0" w:color="auto"/>
            </w:tcBorders>
            <w:shd w:val="clear" w:color="auto" w:fill="auto"/>
            <w:vAlign w:val="bottom"/>
            <w:hideMark/>
          </w:tcPr>
          <w:p w:rsidR="00C758C1" w:rsidRPr="00C803CF" w:rsidRDefault="00C758C1" w:rsidP="00C758C1">
            <w:pPr>
              <w:jc w:val="center"/>
              <w:rPr>
                <w:sz w:val="18"/>
                <w:szCs w:val="18"/>
              </w:rPr>
            </w:pPr>
            <w:r w:rsidRPr="00C803CF">
              <w:rPr>
                <w:sz w:val="18"/>
                <w:szCs w:val="18"/>
              </w:rPr>
              <w:t> </w:t>
            </w:r>
          </w:p>
        </w:tc>
        <w:tc>
          <w:tcPr>
            <w:tcW w:w="269"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1"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05"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c>
          <w:tcPr>
            <w:tcW w:w="216" w:type="pct"/>
            <w:tcBorders>
              <w:top w:val="nil"/>
              <w:left w:val="nil"/>
              <w:bottom w:val="single" w:sz="4" w:space="0" w:color="auto"/>
              <w:right w:val="single" w:sz="4" w:space="0" w:color="auto"/>
            </w:tcBorders>
            <w:shd w:val="clear" w:color="auto" w:fill="auto"/>
            <w:noWrap/>
            <w:vAlign w:val="bottom"/>
            <w:hideMark/>
          </w:tcPr>
          <w:p w:rsidR="00C758C1" w:rsidRPr="00C803CF" w:rsidRDefault="00C758C1" w:rsidP="00C758C1">
            <w:pPr>
              <w:rPr>
                <w:sz w:val="20"/>
                <w:szCs w:val="20"/>
              </w:rPr>
            </w:pPr>
            <w:r w:rsidRPr="00C803CF">
              <w:rPr>
                <w:sz w:val="20"/>
                <w:szCs w:val="20"/>
              </w:rPr>
              <w:t> </w:t>
            </w:r>
          </w:p>
        </w:tc>
      </w:tr>
    </w:tbl>
    <w:p w:rsidR="00C758C1" w:rsidRPr="00C803CF" w:rsidRDefault="00C758C1" w:rsidP="00C758C1">
      <w:pPr>
        <w:autoSpaceDE w:val="0"/>
        <w:autoSpaceDN w:val="0"/>
        <w:adjustRightInd w:val="0"/>
        <w:spacing w:line="360" w:lineRule="auto"/>
        <w:ind w:firstLine="426"/>
        <w:jc w:val="both"/>
        <w:rPr>
          <w:sz w:val="28"/>
          <w:szCs w:val="28"/>
        </w:rPr>
      </w:pPr>
    </w:p>
    <w:p w:rsidR="00C758C1" w:rsidRPr="00C803CF" w:rsidRDefault="00C758C1" w:rsidP="00C758C1">
      <w:pPr>
        <w:autoSpaceDE w:val="0"/>
        <w:autoSpaceDN w:val="0"/>
        <w:adjustRightInd w:val="0"/>
        <w:spacing w:line="360" w:lineRule="auto"/>
        <w:ind w:firstLine="426"/>
        <w:jc w:val="both"/>
        <w:rPr>
          <w:sz w:val="28"/>
          <w:szCs w:val="28"/>
        </w:rPr>
      </w:pPr>
    </w:p>
    <w:p w:rsidR="00C758C1" w:rsidRPr="00C803CF" w:rsidRDefault="00C758C1" w:rsidP="00C758C1">
      <w:pPr>
        <w:autoSpaceDE w:val="0"/>
        <w:autoSpaceDN w:val="0"/>
        <w:adjustRightInd w:val="0"/>
        <w:spacing w:line="360" w:lineRule="auto"/>
        <w:jc w:val="both"/>
      </w:pPr>
    </w:p>
    <w:p w:rsidR="00C758C1" w:rsidRPr="00C803CF" w:rsidRDefault="00C758C1" w:rsidP="00C758C1">
      <w:pPr>
        <w:autoSpaceDE w:val="0"/>
        <w:autoSpaceDN w:val="0"/>
        <w:adjustRightInd w:val="0"/>
        <w:spacing w:line="360" w:lineRule="auto"/>
        <w:jc w:val="both"/>
        <w:rPr>
          <w:sz w:val="19"/>
          <w:szCs w:val="19"/>
        </w:rPr>
      </w:pPr>
    </w:p>
    <w:p w:rsidR="00C758C1" w:rsidRPr="00C803CF" w:rsidRDefault="00C758C1" w:rsidP="00C758C1">
      <w:pPr>
        <w:spacing w:line="360" w:lineRule="auto"/>
        <w:jc w:val="both"/>
        <w:rPr>
          <w:sz w:val="19"/>
          <w:szCs w:val="19"/>
        </w:rPr>
        <w:sectPr w:rsidR="00C758C1" w:rsidRPr="00C803CF" w:rsidSect="00C758C1">
          <w:pgSz w:w="15840" w:h="12240" w:orient="landscape"/>
          <w:pgMar w:top="850" w:right="850" w:bottom="1417" w:left="850" w:header="708" w:footer="708" w:gutter="0"/>
          <w:cols w:space="720"/>
          <w:noEndnote/>
          <w:docGrid w:linePitch="299"/>
        </w:sectPr>
      </w:pPr>
    </w:p>
    <w:p w:rsidR="00C758C1" w:rsidRPr="00C803CF" w:rsidRDefault="00C758C1" w:rsidP="00C758C1">
      <w:pPr>
        <w:tabs>
          <w:tab w:val="left" w:pos="786"/>
        </w:tabs>
        <w:autoSpaceDE w:val="0"/>
        <w:autoSpaceDN w:val="0"/>
        <w:adjustRightInd w:val="0"/>
        <w:spacing w:line="360" w:lineRule="auto"/>
        <w:ind w:left="786" w:hanging="360"/>
        <w:jc w:val="center"/>
      </w:pPr>
      <w:r w:rsidRPr="00C803CF">
        <w:rPr>
          <w:b/>
          <w:bCs/>
          <w:sz w:val="28"/>
          <w:szCs w:val="28"/>
        </w:rPr>
        <w:lastRenderedPageBreak/>
        <w:t>8.</w:t>
      </w:r>
      <w:r w:rsidRPr="00C803CF">
        <w:rPr>
          <w:b/>
          <w:bCs/>
          <w:sz w:val="28"/>
          <w:szCs w:val="28"/>
        </w:rPr>
        <w:tab/>
        <w:t>Контрольніпитання</w:t>
      </w:r>
    </w:p>
    <w:p w:rsidR="00C758C1" w:rsidRPr="00C803CF" w:rsidRDefault="00C758C1" w:rsidP="00C758C1">
      <w:pPr>
        <w:tabs>
          <w:tab w:val="left" w:pos="0"/>
        </w:tabs>
        <w:autoSpaceDE w:val="0"/>
        <w:autoSpaceDN w:val="0"/>
        <w:adjustRightInd w:val="0"/>
        <w:spacing w:line="360" w:lineRule="auto"/>
        <w:ind w:left="426" w:hanging="426"/>
        <w:jc w:val="both"/>
      </w:pPr>
      <w:r w:rsidRPr="00C803CF">
        <w:rPr>
          <w:sz w:val="28"/>
          <w:szCs w:val="28"/>
        </w:rPr>
        <w:t>1.</w:t>
      </w:r>
      <w:r w:rsidRPr="00C803CF">
        <w:rPr>
          <w:sz w:val="28"/>
          <w:szCs w:val="28"/>
        </w:rPr>
        <w:tab/>
        <w:t>Якийвиглядмає характеристика датчика температури, тиску?</w:t>
      </w:r>
    </w:p>
    <w:p w:rsidR="00C758C1" w:rsidRPr="00C803CF" w:rsidRDefault="00C758C1" w:rsidP="00C758C1">
      <w:pPr>
        <w:tabs>
          <w:tab w:val="left" w:pos="0"/>
        </w:tabs>
        <w:autoSpaceDE w:val="0"/>
        <w:autoSpaceDN w:val="0"/>
        <w:adjustRightInd w:val="0"/>
        <w:spacing w:line="360" w:lineRule="auto"/>
        <w:ind w:left="426" w:hanging="426"/>
        <w:jc w:val="both"/>
      </w:pPr>
      <w:r w:rsidRPr="00C803CF">
        <w:rPr>
          <w:sz w:val="28"/>
          <w:szCs w:val="28"/>
        </w:rPr>
        <w:t>2.</w:t>
      </w:r>
      <w:r w:rsidRPr="00C803CF">
        <w:rPr>
          <w:sz w:val="28"/>
          <w:szCs w:val="28"/>
        </w:rPr>
        <w:tab/>
        <w:t>Поясніть принцип роботи датчика струму на ефектіХола.</w:t>
      </w:r>
    </w:p>
    <w:p w:rsidR="00C758C1" w:rsidRPr="00C803CF" w:rsidRDefault="00C758C1" w:rsidP="00C758C1">
      <w:pPr>
        <w:tabs>
          <w:tab w:val="left" w:pos="0"/>
        </w:tabs>
        <w:autoSpaceDE w:val="0"/>
        <w:autoSpaceDN w:val="0"/>
        <w:adjustRightInd w:val="0"/>
        <w:spacing w:line="360" w:lineRule="auto"/>
        <w:ind w:left="426" w:hanging="426"/>
        <w:jc w:val="both"/>
      </w:pPr>
      <w:r w:rsidRPr="00C803CF">
        <w:rPr>
          <w:sz w:val="28"/>
          <w:szCs w:val="28"/>
        </w:rPr>
        <w:t>3.</w:t>
      </w:r>
      <w:r w:rsidRPr="00C803CF">
        <w:rPr>
          <w:sz w:val="28"/>
          <w:szCs w:val="28"/>
        </w:rPr>
        <w:tab/>
        <w:t>Якіособливостіроботи вентильного двигунавизнаєте?</w:t>
      </w:r>
    </w:p>
    <w:p w:rsidR="00C758C1" w:rsidRPr="00C803CF" w:rsidRDefault="00C758C1" w:rsidP="00C758C1">
      <w:pPr>
        <w:tabs>
          <w:tab w:val="left" w:pos="0"/>
        </w:tabs>
        <w:autoSpaceDE w:val="0"/>
        <w:autoSpaceDN w:val="0"/>
        <w:adjustRightInd w:val="0"/>
        <w:spacing w:line="360" w:lineRule="auto"/>
        <w:ind w:left="426" w:hanging="426"/>
        <w:jc w:val="both"/>
      </w:pPr>
      <w:r w:rsidRPr="00C803CF">
        <w:rPr>
          <w:sz w:val="28"/>
          <w:szCs w:val="28"/>
        </w:rPr>
        <w:t>4.</w:t>
      </w:r>
      <w:r w:rsidRPr="00C803CF">
        <w:rPr>
          <w:sz w:val="28"/>
          <w:szCs w:val="28"/>
        </w:rPr>
        <w:tab/>
        <w:t>Щотакекоефіцієнтнесинусоїдальності і як вінвпливає на енергетичніпоказники установки вентилятора?</w:t>
      </w:r>
    </w:p>
    <w:p w:rsidR="00C758C1" w:rsidRPr="00C803CF" w:rsidRDefault="00C758C1" w:rsidP="00C758C1">
      <w:pPr>
        <w:tabs>
          <w:tab w:val="left" w:pos="0"/>
        </w:tabs>
        <w:autoSpaceDE w:val="0"/>
        <w:autoSpaceDN w:val="0"/>
        <w:adjustRightInd w:val="0"/>
        <w:spacing w:line="360" w:lineRule="auto"/>
        <w:ind w:left="426" w:hanging="426"/>
        <w:jc w:val="both"/>
      </w:pPr>
      <w:r w:rsidRPr="00C803CF">
        <w:rPr>
          <w:sz w:val="28"/>
          <w:szCs w:val="28"/>
        </w:rPr>
        <w:t>5.</w:t>
      </w:r>
      <w:r w:rsidRPr="00C803CF">
        <w:rPr>
          <w:sz w:val="28"/>
          <w:szCs w:val="28"/>
        </w:rPr>
        <w:tab/>
        <w:t>Як можнавимірюватипотужністьспотворення за допомогоюприладів, щовикористовуються  для</w:t>
      </w:r>
      <w:r>
        <w:rPr>
          <w:sz w:val="28"/>
          <w:szCs w:val="28"/>
        </w:rPr>
        <w:t>підключення</w:t>
      </w:r>
      <w:r w:rsidRPr="00C803CF">
        <w:rPr>
          <w:sz w:val="28"/>
          <w:szCs w:val="28"/>
        </w:rPr>
        <w:t>вентиляторної установки?</w:t>
      </w:r>
    </w:p>
    <w:p w:rsidR="00C758C1" w:rsidRPr="00C803CF" w:rsidRDefault="00C758C1" w:rsidP="00C758C1">
      <w:pPr>
        <w:tabs>
          <w:tab w:val="left" w:pos="0"/>
        </w:tabs>
        <w:autoSpaceDE w:val="0"/>
        <w:autoSpaceDN w:val="0"/>
        <w:adjustRightInd w:val="0"/>
        <w:spacing w:line="360" w:lineRule="auto"/>
        <w:ind w:left="426" w:hanging="426"/>
        <w:jc w:val="both"/>
      </w:pPr>
      <w:r w:rsidRPr="00C803CF">
        <w:rPr>
          <w:sz w:val="28"/>
          <w:szCs w:val="28"/>
        </w:rPr>
        <w:t>6.</w:t>
      </w:r>
      <w:r w:rsidRPr="00C803CF">
        <w:rPr>
          <w:sz w:val="28"/>
          <w:szCs w:val="28"/>
        </w:rPr>
        <w:tab/>
        <w:t>Як залежить ККД вентиляторної установки відчастотиобертання?</w:t>
      </w:r>
    </w:p>
    <w:p w:rsidR="00C758C1" w:rsidRPr="00C803CF" w:rsidRDefault="00C758C1" w:rsidP="00C758C1">
      <w:pPr>
        <w:tabs>
          <w:tab w:val="left" w:pos="0"/>
        </w:tabs>
        <w:autoSpaceDE w:val="0"/>
        <w:autoSpaceDN w:val="0"/>
        <w:adjustRightInd w:val="0"/>
        <w:spacing w:line="360" w:lineRule="auto"/>
        <w:ind w:left="426" w:hanging="426"/>
        <w:jc w:val="both"/>
      </w:pPr>
      <w:r w:rsidRPr="00C803CF">
        <w:rPr>
          <w:sz w:val="28"/>
          <w:szCs w:val="28"/>
        </w:rPr>
        <w:t>7.</w:t>
      </w:r>
      <w:r w:rsidRPr="00C803CF">
        <w:rPr>
          <w:sz w:val="28"/>
          <w:szCs w:val="28"/>
        </w:rPr>
        <w:tab/>
        <w:t>Як змінюється THD вентиляторної установки з вентильнимдвигуномзалежновідчастотиобертання?</w:t>
      </w:r>
    </w:p>
    <w:p w:rsidR="00C758C1" w:rsidRPr="00C803CF" w:rsidRDefault="00C758C1" w:rsidP="00C758C1">
      <w:pPr>
        <w:tabs>
          <w:tab w:val="left" w:pos="0"/>
        </w:tabs>
        <w:autoSpaceDE w:val="0"/>
        <w:autoSpaceDN w:val="0"/>
        <w:adjustRightInd w:val="0"/>
        <w:spacing w:line="360" w:lineRule="auto"/>
        <w:ind w:left="426" w:hanging="426"/>
        <w:jc w:val="both"/>
      </w:pPr>
      <w:r w:rsidRPr="00C803CF">
        <w:rPr>
          <w:sz w:val="28"/>
          <w:szCs w:val="28"/>
        </w:rPr>
        <w:t>8.</w:t>
      </w:r>
      <w:r w:rsidRPr="00C803CF">
        <w:rPr>
          <w:sz w:val="28"/>
          <w:szCs w:val="28"/>
        </w:rPr>
        <w:tab/>
        <w:t>Які типи регуляторівможуть бути використані</w:t>
      </w:r>
      <w:r>
        <w:rPr>
          <w:sz w:val="28"/>
          <w:szCs w:val="28"/>
        </w:rPr>
        <w:t>для керування</w:t>
      </w:r>
      <w:r w:rsidRPr="00C803CF">
        <w:rPr>
          <w:sz w:val="28"/>
          <w:szCs w:val="28"/>
        </w:rPr>
        <w:t>вентиляторної установ</w:t>
      </w:r>
      <w:r>
        <w:rPr>
          <w:sz w:val="28"/>
          <w:szCs w:val="28"/>
        </w:rPr>
        <w:t>ки</w:t>
      </w:r>
      <w:r w:rsidRPr="00C803CF">
        <w:rPr>
          <w:sz w:val="28"/>
          <w:szCs w:val="28"/>
        </w:rPr>
        <w:t xml:space="preserve"> при використанніпрограми LISA?</w:t>
      </w:r>
    </w:p>
    <w:p w:rsidR="00C758C1" w:rsidRPr="00C803CF" w:rsidRDefault="00C758C1" w:rsidP="00C758C1">
      <w:pPr>
        <w:tabs>
          <w:tab w:val="left" w:pos="0"/>
        </w:tabs>
        <w:autoSpaceDE w:val="0"/>
        <w:autoSpaceDN w:val="0"/>
        <w:adjustRightInd w:val="0"/>
        <w:spacing w:line="360" w:lineRule="auto"/>
        <w:ind w:left="426" w:hanging="426"/>
        <w:jc w:val="both"/>
      </w:pPr>
      <w:r w:rsidRPr="00C803CF">
        <w:rPr>
          <w:sz w:val="28"/>
          <w:szCs w:val="28"/>
        </w:rPr>
        <w:t>9.</w:t>
      </w:r>
      <w:r w:rsidRPr="00C803CF">
        <w:rPr>
          <w:sz w:val="28"/>
          <w:szCs w:val="28"/>
        </w:rPr>
        <w:tab/>
        <w:t>Якийдіапазонзмінидепресіївентиляторної установки?</w:t>
      </w:r>
    </w:p>
    <w:p w:rsidR="00C758C1" w:rsidRPr="00C803CF" w:rsidRDefault="00C758C1" w:rsidP="00C758C1">
      <w:pPr>
        <w:tabs>
          <w:tab w:val="left" w:pos="0"/>
        </w:tabs>
        <w:autoSpaceDE w:val="0"/>
        <w:autoSpaceDN w:val="0"/>
        <w:adjustRightInd w:val="0"/>
        <w:spacing w:line="360" w:lineRule="auto"/>
        <w:ind w:left="426" w:hanging="426"/>
        <w:jc w:val="both"/>
      </w:pPr>
      <w:r w:rsidRPr="00C803CF">
        <w:rPr>
          <w:sz w:val="28"/>
          <w:szCs w:val="28"/>
        </w:rPr>
        <w:t>10.</w:t>
      </w:r>
      <w:r w:rsidRPr="00C803CF">
        <w:rPr>
          <w:sz w:val="28"/>
          <w:szCs w:val="28"/>
        </w:rPr>
        <w:tab/>
        <w:t>Який вид напругиможнавимірювати датчиком струму на ефектіХола (постійну</w:t>
      </w:r>
      <w:r>
        <w:rPr>
          <w:sz w:val="28"/>
          <w:szCs w:val="28"/>
        </w:rPr>
        <w:t>,</w:t>
      </w:r>
      <w:r w:rsidRPr="00C803CF">
        <w:rPr>
          <w:sz w:val="28"/>
          <w:szCs w:val="28"/>
        </w:rPr>
        <w:t xml:space="preserve">змінну)?  </w:t>
      </w:r>
    </w:p>
    <w:p w:rsidR="00C758C1" w:rsidRDefault="00C758C1" w:rsidP="00C758C1">
      <w:pPr>
        <w:autoSpaceDE w:val="0"/>
        <w:autoSpaceDN w:val="0"/>
        <w:adjustRightInd w:val="0"/>
        <w:spacing w:line="360" w:lineRule="auto"/>
        <w:jc w:val="both"/>
        <w:rPr>
          <w:sz w:val="19"/>
          <w:szCs w:val="19"/>
        </w:rPr>
      </w:pPr>
    </w:p>
    <w:p w:rsidR="00DD221C" w:rsidRDefault="00DD221C" w:rsidP="00C758C1">
      <w:pPr>
        <w:autoSpaceDE w:val="0"/>
        <w:autoSpaceDN w:val="0"/>
        <w:adjustRightInd w:val="0"/>
        <w:spacing w:line="360" w:lineRule="auto"/>
        <w:jc w:val="both"/>
        <w:rPr>
          <w:sz w:val="19"/>
          <w:szCs w:val="19"/>
        </w:rPr>
      </w:pPr>
    </w:p>
    <w:p w:rsidR="00DD221C" w:rsidRPr="00C803CF" w:rsidRDefault="00DD221C" w:rsidP="00C758C1">
      <w:pPr>
        <w:autoSpaceDE w:val="0"/>
        <w:autoSpaceDN w:val="0"/>
        <w:adjustRightInd w:val="0"/>
        <w:spacing w:line="360" w:lineRule="auto"/>
        <w:jc w:val="both"/>
        <w:rPr>
          <w:sz w:val="19"/>
          <w:szCs w:val="19"/>
        </w:rPr>
      </w:pPr>
    </w:p>
    <w:p w:rsidR="00C758C1" w:rsidRPr="00C803CF" w:rsidRDefault="00C758C1" w:rsidP="00C758C1">
      <w:pPr>
        <w:autoSpaceDE w:val="0"/>
        <w:autoSpaceDN w:val="0"/>
        <w:adjustRightInd w:val="0"/>
        <w:spacing w:line="360" w:lineRule="auto"/>
        <w:ind w:firstLine="360"/>
        <w:jc w:val="both"/>
      </w:pPr>
      <w:r>
        <w:rPr>
          <w:b/>
          <w:bCs/>
          <w:sz w:val="28"/>
          <w:szCs w:val="28"/>
        </w:rPr>
        <w:t>Список використ</w:t>
      </w:r>
      <w:r w:rsidRPr="00C803CF">
        <w:rPr>
          <w:b/>
          <w:bCs/>
          <w:sz w:val="28"/>
          <w:szCs w:val="28"/>
        </w:rPr>
        <w:t>анихджерел</w:t>
      </w:r>
    </w:p>
    <w:p w:rsidR="00C758C1" w:rsidRPr="00117CB0" w:rsidRDefault="00C758C1" w:rsidP="00C758C1">
      <w:pPr>
        <w:numPr>
          <w:ilvl w:val="0"/>
          <w:numId w:val="3"/>
        </w:numPr>
        <w:spacing w:line="360" w:lineRule="auto"/>
        <w:ind w:left="0" w:firstLine="426"/>
        <w:jc w:val="both"/>
        <w:rPr>
          <w:bCs/>
          <w:sz w:val="28"/>
          <w:szCs w:val="28"/>
        </w:rPr>
      </w:pPr>
      <w:r w:rsidRPr="00952A74">
        <w:rPr>
          <w:color w:val="000000"/>
          <w:sz w:val="28"/>
          <w:szCs w:val="28"/>
        </w:rPr>
        <w:t>Дубовик В.Г., Лебедев Л.Н., Кожома С.А.; Защита асинхронных электродвигателей при искажениях в сетях /  НТУУ «КПИ» н. и. ин-т   автоматики и энергетики «Энергия». – Киев, 2010. – 23 с. – Библиогр.: 6 назв. – Рус. – Деп. В ГНТБ Украины.</w:t>
      </w:r>
    </w:p>
    <w:p w:rsidR="006C4948" w:rsidRDefault="006C4948" w:rsidP="006C4948">
      <w:pPr>
        <w:shd w:val="clear" w:color="auto" w:fill="FFFFFF"/>
        <w:autoSpaceDE w:val="0"/>
        <w:autoSpaceDN w:val="0"/>
        <w:adjustRightInd w:val="0"/>
        <w:spacing w:line="360" w:lineRule="auto"/>
        <w:ind w:firstLine="709"/>
        <w:jc w:val="both"/>
        <w:rPr>
          <w:sz w:val="28"/>
          <w:szCs w:val="28"/>
          <w:lang w:val="uk-UA"/>
        </w:rPr>
      </w:pPr>
    </w:p>
    <w:p w:rsidR="006261F2" w:rsidRDefault="006261F2" w:rsidP="006C4948">
      <w:pPr>
        <w:shd w:val="clear" w:color="auto" w:fill="FFFFFF"/>
        <w:autoSpaceDE w:val="0"/>
        <w:autoSpaceDN w:val="0"/>
        <w:adjustRightInd w:val="0"/>
        <w:spacing w:line="360" w:lineRule="auto"/>
        <w:ind w:firstLine="709"/>
        <w:jc w:val="both"/>
        <w:rPr>
          <w:sz w:val="28"/>
          <w:szCs w:val="28"/>
          <w:lang w:val="uk-UA"/>
        </w:rPr>
      </w:pPr>
    </w:p>
    <w:p w:rsidR="006261F2" w:rsidRDefault="006261F2" w:rsidP="006C4948">
      <w:pPr>
        <w:shd w:val="clear" w:color="auto" w:fill="FFFFFF"/>
        <w:autoSpaceDE w:val="0"/>
        <w:autoSpaceDN w:val="0"/>
        <w:adjustRightInd w:val="0"/>
        <w:spacing w:line="360" w:lineRule="auto"/>
        <w:ind w:firstLine="709"/>
        <w:jc w:val="both"/>
        <w:rPr>
          <w:sz w:val="28"/>
          <w:szCs w:val="28"/>
          <w:lang w:val="uk-UA"/>
        </w:rPr>
      </w:pPr>
    </w:p>
    <w:p w:rsidR="00C758C1" w:rsidRDefault="00C758C1" w:rsidP="006C4948">
      <w:pPr>
        <w:shd w:val="clear" w:color="auto" w:fill="FFFFFF"/>
        <w:autoSpaceDE w:val="0"/>
        <w:autoSpaceDN w:val="0"/>
        <w:adjustRightInd w:val="0"/>
        <w:spacing w:line="360" w:lineRule="auto"/>
        <w:ind w:firstLine="709"/>
        <w:jc w:val="both"/>
        <w:rPr>
          <w:sz w:val="28"/>
          <w:szCs w:val="28"/>
          <w:lang w:val="uk-UA"/>
        </w:rPr>
      </w:pPr>
    </w:p>
    <w:p w:rsidR="00C758C1" w:rsidRDefault="00C758C1" w:rsidP="006C4948">
      <w:pPr>
        <w:shd w:val="clear" w:color="auto" w:fill="FFFFFF"/>
        <w:autoSpaceDE w:val="0"/>
        <w:autoSpaceDN w:val="0"/>
        <w:adjustRightInd w:val="0"/>
        <w:spacing w:line="360" w:lineRule="auto"/>
        <w:ind w:firstLine="709"/>
        <w:jc w:val="both"/>
        <w:rPr>
          <w:sz w:val="28"/>
          <w:szCs w:val="28"/>
          <w:lang w:val="uk-UA"/>
        </w:rPr>
      </w:pPr>
    </w:p>
    <w:p w:rsidR="00C758C1" w:rsidRDefault="00C758C1" w:rsidP="006C4948">
      <w:pPr>
        <w:shd w:val="clear" w:color="auto" w:fill="FFFFFF"/>
        <w:autoSpaceDE w:val="0"/>
        <w:autoSpaceDN w:val="0"/>
        <w:adjustRightInd w:val="0"/>
        <w:spacing w:line="360" w:lineRule="auto"/>
        <w:ind w:firstLine="709"/>
        <w:jc w:val="both"/>
        <w:rPr>
          <w:sz w:val="28"/>
          <w:szCs w:val="28"/>
          <w:lang w:val="uk-UA"/>
        </w:rPr>
      </w:pPr>
    </w:p>
    <w:p w:rsidR="00C758C1" w:rsidRDefault="00C758C1" w:rsidP="006C4948">
      <w:pPr>
        <w:shd w:val="clear" w:color="auto" w:fill="FFFFFF"/>
        <w:autoSpaceDE w:val="0"/>
        <w:autoSpaceDN w:val="0"/>
        <w:adjustRightInd w:val="0"/>
        <w:spacing w:line="360" w:lineRule="auto"/>
        <w:ind w:firstLine="709"/>
        <w:jc w:val="both"/>
        <w:rPr>
          <w:sz w:val="28"/>
          <w:szCs w:val="28"/>
          <w:lang w:val="uk-UA"/>
        </w:rPr>
      </w:pPr>
    </w:p>
    <w:p w:rsidR="006261F2" w:rsidRPr="002515C7" w:rsidRDefault="006261F2" w:rsidP="006261F2">
      <w:pPr>
        <w:spacing w:line="360" w:lineRule="auto"/>
        <w:ind w:firstLine="709"/>
        <w:jc w:val="center"/>
        <w:rPr>
          <w:b/>
          <w:iCs/>
          <w:sz w:val="28"/>
          <w:szCs w:val="28"/>
        </w:rPr>
      </w:pPr>
      <w:bookmarkStart w:id="6" w:name="lr2"/>
      <w:r w:rsidRPr="002515C7">
        <w:rPr>
          <w:b/>
          <w:iCs/>
          <w:sz w:val="28"/>
          <w:szCs w:val="28"/>
        </w:rPr>
        <w:lastRenderedPageBreak/>
        <w:t>ЛАБОРАТОРНА РОБОТА №</w:t>
      </w:r>
      <w:r>
        <w:rPr>
          <w:b/>
          <w:iCs/>
          <w:sz w:val="28"/>
          <w:szCs w:val="28"/>
          <w:lang w:val="uk-UA"/>
        </w:rPr>
        <w:t>2</w:t>
      </w:r>
    </w:p>
    <w:bookmarkEnd w:id="6"/>
    <w:p w:rsidR="006261F2" w:rsidRPr="00DD221C" w:rsidRDefault="006261F2" w:rsidP="00DD221C">
      <w:pPr>
        <w:ind w:left="993" w:hanging="284"/>
        <w:jc w:val="center"/>
        <w:rPr>
          <w:b/>
          <w:bCs/>
          <w:sz w:val="28"/>
          <w:szCs w:val="28"/>
        </w:rPr>
      </w:pPr>
      <w:r w:rsidRPr="00DD221C">
        <w:rPr>
          <w:b/>
          <w:sz w:val="28"/>
          <w:szCs w:val="28"/>
        </w:rPr>
        <w:t>«</w:t>
      </w:r>
      <w:r w:rsidR="00DD221C" w:rsidRPr="00DD221C">
        <w:rPr>
          <w:b/>
          <w:sz w:val="28"/>
          <w:szCs w:val="28"/>
          <w:lang w:val="uk-UA"/>
        </w:rPr>
        <w:t>Дослідження режимів автоматизованої системи  керування насосною установкою з  перетворювачем частоти</w:t>
      </w:r>
      <w:r w:rsidRPr="00DD221C">
        <w:rPr>
          <w:b/>
          <w:sz w:val="28"/>
          <w:szCs w:val="28"/>
        </w:rPr>
        <w:t>»</w:t>
      </w:r>
    </w:p>
    <w:p w:rsidR="006261F2" w:rsidRPr="0003715D" w:rsidRDefault="006261F2" w:rsidP="006261F2">
      <w:pPr>
        <w:spacing w:line="360" w:lineRule="auto"/>
        <w:ind w:left="4248"/>
        <w:rPr>
          <w:sz w:val="28"/>
          <w:szCs w:val="28"/>
          <w:lang w:val="uk-UA"/>
        </w:rPr>
      </w:pPr>
      <w:r w:rsidRPr="0003715D">
        <w:rPr>
          <w:sz w:val="28"/>
          <w:szCs w:val="28"/>
          <w:lang w:val="uk-UA"/>
        </w:rPr>
        <w:t xml:space="preserve">Тривалість </w:t>
      </w:r>
      <w:r>
        <w:rPr>
          <w:sz w:val="28"/>
          <w:szCs w:val="28"/>
          <w:lang w:val="uk-UA"/>
        </w:rPr>
        <w:t xml:space="preserve">лабораторної </w:t>
      </w:r>
      <w:r w:rsidRPr="0003715D">
        <w:rPr>
          <w:sz w:val="28"/>
          <w:szCs w:val="28"/>
          <w:lang w:val="uk-UA"/>
        </w:rPr>
        <w:t xml:space="preserve"> роботи – 4 год.</w:t>
      </w:r>
    </w:p>
    <w:p w:rsidR="00A57193" w:rsidRDefault="00A57193" w:rsidP="00DD221C">
      <w:pPr>
        <w:spacing w:line="300" w:lineRule="auto"/>
        <w:ind w:right="-4"/>
        <w:jc w:val="center"/>
        <w:rPr>
          <w:rStyle w:val="ad"/>
          <w:b/>
          <w:i w:val="0"/>
          <w:iCs w:val="0"/>
          <w:sz w:val="28"/>
          <w:szCs w:val="28"/>
          <w:lang w:val="uk-UA"/>
        </w:rPr>
      </w:pPr>
    </w:p>
    <w:p w:rsidR="00DD221C" w:rsidRPr="00A57193" w:rsidRDefault="00DD221C" w:rsidP="00DD221C">
      <w:pPr>
        <w:spacing w:line="300" w:lineRule="auto"/>
        <w:ind w:right="-4"/>
        <w:jc w:val="center"/>
        <w:rPr>
          <w:rStyle w:val="ad"/>
          <w:b/>
          <w:i w:val="0"/>
          <w:iCs w:val="0"/>
          <w:sz w:val="28"/>
          <w:szCs w:val="28"/>
          <w:lang w:val="uk-UA"/>
        </w:rPr>
      </w:pPr>
      <w:r w:rsidRPr="00A57193">
        <w:rPr>
          <w:rStyle w:val="ad"/>
          <w:b/>
          <w:i w:val="0"/>
          <w:iCs w:val="0"/>
          <w:sz w:val="28"/>
          <w:szCs w:val="28"/>
          <w:lang w:val="uk-UA"/>
        </w:rPr>
        <w:t xml:space="preserve">1. </w:t>
      </w:r>
      <w:r w:rsidR="00A57193">
        <w:rPr>
          <w:rStyle w:val="ad"/>
          <w:b/>
          <w:i w:val="0"/>
          <w:iCs w:val="0"/>
          <w:sz w:val="28"/>
          <w:szCs w:val="28"/>
          <w:lang w:val="uk-UA"/>
        </w:rPr>
        <w:t>Мета роботи</w:t>
      </w:r>
    </w:p>
    <w:p w:rsidR="00DD221C" w:rsidRPr="000460B3" w:rsidRDefault="00DD221C" w:rsidP="00DD221C">
      <w:pPr>
        <w:spacing w:line="300" w:lineRule="auto"/>
        <w:jc w:val="both"/>
        <w:rPr>
          <w:rStyle w:val="ad"/>
          <w:i w:val="0"/>
          <w:sz w:val="28"/>
          <w:szCs w:val="28"/>
          <w:lang w:val="uk-UA"/>
        </w:rPr>
      </w:pPr>
    </w:p>
    <w:p w:rsidR="00DD221C" w:rsidRPr="000460B3" w:rsidRDefault="00DD221C" w:rsidP="00DD221C">
      <w:pPr>
        <w:spacing w:line="300" w:lineRule="auto"/>
        <w:ind w:firstLine="708"/>
        <w:jc w:val="both"/>
        <w:rPr>
          <w:rStyle w:val="ad"/>
          <w:i w:val="0"/>
          <w:sz w:val="28"/>
          <w:szCs w:val="28"/>
          <w:lang w:val="uk-UA"/>
        </w:rPr>
      </w:pPr>
      <w:r w:rsidRPr="000460B3">
        <w:rPr>
          <w:rStyle w:val="ad"/>
          <w:sz w:val="28"/>
          <w:szCs w:val="28"/>
          <w:lang w:val="uk-UA"/>
        </w:rPr>
        <w:t>Мета роботи - вивчення режимів роботи частотно-регульованого електропривода при керуванні насосною установкою. Дослідження енергозберігаючих режимів насосних установок з використанням перетворювача частоти.</w:t>
      </w:r>
    </w:p>
    <w:p w:rsidR="00DD221C" w:rsidRPr="000460B3" w:rsidRDefault="00DD221C" w:rsidP="00DD221C">
      <w:pPr>
        <w:rPr>
          <w:lang w:val="uk-UA"/>
        </w:rPr>
      </w:pPr>
    </w:p>
    <w:p w:rsidR="00DD221C" w:rsidRPr="000F7F98" w:rsidRDefault="00DD221C" w:rsidP="00DD221C">
      <w:pPr>
        <w:pStyle w:val="1"/>
        <w:jc w:val="center"/>
        <w:rPr>
          <w:rFonts w:ascii="Times New Roman" w:hAnsi="Times New Roman" w:cs="Times New Roman"/>
          <w:b/>
          <w:color w:val="auto"/>
          <w:sz w:val="28"/>
          <w:szCs w:val="28"/>
          <w:lang w:val="uk-UA"/>
        </w:rPr>
      </w:pPr>
      <w:r w:rsidRPr="000F7F98">
        <w:rPr>
          <w:rFonts w:ascii="Times New Roman" w:hAnsi="Times New Roman" w:cs="Times New Roman"/>
          <w:b/>
          <w:color w:val="auto"/>
          <w:sz w:val="28"/>
          <w:szCs w:val="28"/>
          <w:lang w:val="uk-UA"/>
        </w:rPr>
        <w:t xml:space="preserve">2. </w:t>
      </w:r>
      <w:r w:rsidR="00A57193" w:rsidRPr="000F7F98">
        <w:rPr>
          <w:rFonts w:ascii="Times New Roman" w:hAnsi="Times New Roman" w:cs="Times New Roman"/>
          <w:b/>
          <w:color w:val="auto"/>
          <w:sz w:val="28"/>
          <w:szCs w:val="28"/>
          <w:lang w:val="uk-UA"/>
        </w:rPr>
        <w:t>Програма роботи</w:t>
      </w:r>
    </w:p>
    <w:p w:rsidR="00DD221C" w:rsidRPr="000460B3" w:rsidRDefault="00DD221C" w:rsidP="00DD221C">
      <w:pPr>
        <w:rPr>
          <w:lang w:val="uk-UA"/>
        </w:rPr>
      </w:pPr>
    </w:p>
    <w:p w:rsidR="00DD221C" w:rsidRPr="000460B3" w:rsidRDefault="00DD221C" w:rsidP="001F7514">
      <w:pPr>
        <w:widowControl w:val="0"/>
        <w:numPr>
          <w:ilvl w:val="0"/>
          <w:numId w:val="5"/>
        </w:numPr>
        <w:shd w:val="clear" w:color="auto" w:fill="FFFFFF"/>
        <w:tabs>
          <w:tab w:val="left" w:pos="955"/>
        </w:tabs>
        <w:autoSpaceDE w:val="0"/>
        <w:autoSpaceDN w:val="0"/>
        <w:adjustRightInd w:val="0"/>
        <w:spacing w:line="300" w:lineRule="auto"/>
        <w:jc w:val="both"/>
        <w:rPr>
          <w:spacing w:val="-26"/>
          <w:sz w:val="28"/>
          <w:lang w:val="uk-UA"/>
        </w:rPr>
      </w:pPr>
      <w:r w:rsidRPr="000460B3">
        <w:rPr>
          <w:spacing w:val="2"/>
          <w:sz w:val="28"/>
          <w:lang w:val="uk-UA"/>
        </w:rPr>
        <w:t>Ознайомитися з теоретичними положеннями роботи ПЧ.</w:t>
      </w:r>
    </w:p>
    <w:p w:rsidR="00DD221C" w:rsidRPr="000460B3" w:rsidRDefault="00DD221C" w:rsidP="001F7514">
      <w:pPr>
        <w:widowControl w:val="0"/>
        <w:numPr>
          <w:ilvl w:val="0"/>
          <w:numId w:val="8"/>
        </w:numPr>
        <w:shd w:val="clear" w:color="auto" w:fill="FFFFFF"/>
        <w:tabs>
          <w:tab w:val="left" w:pos="426"/>
        </w:tabs>
        <w:autoSpaceDE w:val="0"/>
        <w:autoSpaceDN w:val="0"/>
        <w:adjustRightInd w:val="0"/>
        <w:spacing w:line="300" w:lineRule="auto"/>
        <w:jc w:val="both"/>
        <w:rPr>
          <w:spacing w:val="2"/>
          <w:sz w:val="28"/>
          <w:lang w:val="uk-UA"/>
        </w:rPr>
      </w:pPr>
      <w:r w:rsidRPr="000460B3">
        <w:rPr>
          <w:spacing w:val="5"/>
          <w:sz w:val="28"/>
          <w:lang w:val="uk-UA"/>
        </w:rPr>
        <w:t>Ознайомиться з технічними характеристиками пристроїв лабораторного стенда.</w:t>
      </w:r>
    </w:p>
    <w:p w:rsidR="00DD221C" w:rsidRPr="000460B3" w:rsidRDefault="00DD221C" w:rsidP="001F7514">
      <w:pPr>
        <w:widowControl w:val="0"/>
        <w:numPr>
          <w:ilvl w:val="0"/>
          <w:numId w:val="8"/>
        </w:numPr>
        <w:shd w:val="clear" w:color="auto" w:fill="FFFFFF"/>
        <w:tabs>
          <w:tab w:val="left" w:pos="426"/>
        </w:tabs>
        <w:autoSpaceDE w:val="0"/>
        <w:autoSpaceDN w:val="0"/>
        <w:adjustRightInd w:val="0"/>
        <w:spacing w:line="300" w:lineRule="auto"/>
        <w:jc w:val="both"/>
        <w:rPr>
          <w:spacing w:val="-8"/>
          <w:sz w:val="28"/>
          <w:lang w:val="uk-UA"/>
        </w:rPr>
      </w:pPr>
      <w:r w:rsidRPr="000460B3">
        <w:rPr>
          <w:spacing w:val="2"/>
          <w:sz w:val="28"/>
          <w:lang w:val="uk-UA"/>
        </w:rPr>
        <w:t>Ознайомиться з інтерфейсом програми GlobalDriveControl (GDC) для керування ПЧ.</w:t>
      </w:r>
    </w:p>
    <w:p w:rsidR="00DD221C" w:rsidRPr="000460B3" w:rsidRDefault="00DD221C" w:rsidP="001F7514">
      <w:pPr>
        <w:widowControl w:val="0"/>
        <w:numPr>
          <w:ilvl w:val="0"/>
          <w:numId w:val="8"/>
        </w:numPr>
        <w:shd w:val="clear" w:color="auto" w:fill="FFFFFF"/>
        <w:tabs>
          <w:tab w:val="left" w:pos="955"/>
        </w:tabs>
        <w:autoSpaceDE w:val="0"/>
        <w:autoSpaceDN w:val="0"/>
        <w:adjustRightInd w:val="0"/>
        <w:spacing w:line="300" w:lineRule="auto"/>
        <w:jc w:val="both"/>
        <w:rPr>
          <w:spacing w:val="-11"/>
          <w:sz w:val="28"/>
          <w:lang w:val="uk-UA"/>
        </w:rPr>
      </w:pPr>
      <w:r w:rsidRPr="000460B3">
        <w:rPr>
          <w:spacing w:val="-11"/>
          <w:sz w:val="28"/>
          <w:lang w:val="uk-UA"/>
        </w:rPr>
        <w:t xml:space="preserve">Зняти зовнішню характеристику насоса при номінальній частоті обертання </w:t>
      </w:r>
      <w:r w:rsidRPr="000460B3">
        <w:rPr>
          <w:spacing w:val="-11"/>
          <w:position w:val="-12"/>
          <w:sz w:val="28"/>
          <w:lang w:val="uk-UA"/>
        </w:rPr>
        <w:object w:dxaOrig="1160" w:dyaOrig="380">
          <v:shape id="_x0000_i1050" type="#_x0000_t75" style="width:59.25pt;height:18.75pt" o:ole="">
            <v:imagedata r:id="rId97" o:title=""/>
          </v:shape>
          <o:OLEObject Type="Embed" ProgID="Equation.3" ShapeID="_x0000_i1050" DrawAspect="Content" ObjectID="_1716699215" r:id="rId98"/>
        </w:object>
      </w:r>
      <w:r w:rsidRPr="000460B3">
        <w:rPr>
          <w:spacing w:val="-11"/>
          <w:sz w:val="28"/>
          <w:lang w:val="uk-UA"/>
        </w:rPr>
        <w:t xml:space="preserve">, </w:t>
      </w:r>
      <w:r w:rsidRPr="000460B3">
        <w:rPr>
          <w:spacing w:val="-11"/>
          <w:position w:val="-6"/>
          <w:sz w:val="28"/>
          <w:lang w:val="uk-UA"/>
        </w:rPr>
        <w:object w:dxaOrig="1120" w:dyaOrig="260">
          <v:shape id="_x0000_i1051" type="#_x0000_t75" style="width:56.25pt;height:12.75pt" o:ole="">
            <v:imagedata r:id="rId99" o:title=""/>
          </v:shape>
          <o:OLEObject Type="Embed" ProgID="Equation.3" ShapeID="_x0000_i1051" DrawAspect="Content" ObjectID="_1716699216" r:id="rId100"/>
        </w:object>
      </w:r>
      <w:r w:rsidRPr="000460B3">
        <w:rPr>
          <w:spacing w:val="-11"/>
          <w:sz w:val="28"/>
          <w:lang w:val="uk-UA"/>
        </w:rPr>
        <w:t>. Електродвигун насоса підключається безпосередньо до мережі.</w:t>
      </w:r>
    </w:p>
    <w:p w:rsidR="00DD221C" w:rsidRPr="000460B3" w:rsidRDefault="00DD221C" w:rsidP="001F7514">
      <w:pPr>
        <w:widowControl w:val="0"/>
        <w:numPr>
          <w:ilvl w:val="0"/>
          <w:numId w:val="8"/>
        </w:numPr>
        <w:shd w:val="clear" w:color="auto" w:fill="FFFFFF"/>
        <w:tabs>
          <w:tab w:val="left" w:pos="955"/>
        </w:tabs>
        <w:autoSpaceDE w:val="0"/>
        <w:autoSpaceDN w:val="0"/>
        <w:adjustRightInd w:val="0"/>
        <w:spacing w:line="300" w:lineRule="auto"/>
        <w:jc w:val="both"/>
        <w:rPr>
          <w:spacing w:val="-11"/>
          <w:sz w:val="28"/>
          <w:lang w:val="uk-UA"/>
        </w:rPr>
      </w:pPr>
      <w:r w:rsidRPr="000460B3">
        <w:rPr>
          <w:spacing w:val="-11"/>
          <w:sz w:val="28"/>
          <w:lang w:val="uk-UA"/>
        </w:rPr>
        <w:t xml:space="preserve">Зняти зовнішні характеристики насоса при повністю відкритому вентилі </w:t>
      </w:r>
      <w:r w:rsidRPr="000460B3">
        <w:rPr>
          <w:spacing w:val="-11"/>
          <w:position w:val="-12"/>
          <w:sz w:val="28"/>
          <w:lang w:val="uk-UA"/>
        </w:rPr>
        <w:object w:dxaOrig="1160" w:dyaOrig="380">
          <v:shape id="_x0000_i1052" type="#_x0000_t75" style="width:59.25pt;height:18.75pt" o:ole="">
            <v:imagedata r:id="rId101" o:title=""/>
          </v:shape>
          <o:OLEObject Type="Embed" ProgID="Equation.3" ShapeID="_x0000_i1052" DrawAspect="Content" ObjectID="_1716699217" r:id="rId102"/>
        </w:object>
      </w:r>
      <w:r w:rsidRPr="000460B3">
        <w:rPr>
          <w:spacing w:val="-11"/>
          <w:sz w:val="28"/>
          <w:lang w:val="uk-UA"/>
        </w:rPr>
        <w:t xml:space="preserve"> при різних частотах обертання вала</w:t>
      </w:r>
      <w:r w:rsidRPr="000460B3">
        <w:rPr>
          <w:spacing w:val="-11"/>
          <w:position w:val="-12"/>
          <w:sz w:val="28"/>
          <w:lang w:val="uk-UA"/>
        </w:rPr>
        <w:object w:dxaOrig="1219" w:dyaOrig="380">
          <v:shape id="_x0000_i1053" type="#_x0000_t75" style="width:60.75pt;height:18.75pt" o:ole="">
            <v:imagedata r:id="rId103" o:title=""/>
          </v:shape>
          <o:OLEObject Type="Embed" ProgID="Equation.3" ShapeID="_x0000_i1053" DrawAspect="Content" ObjectID="_1716699218" r:id="rId104"/>
        </w:object>
      </w:r>
      <w:r w:rsidRPr="000460B3">
        <w:rPr>
          <w:spacing w:val="-11"/>
          <w:sz w:val="28"/>
          <w:lang w:val="uk-UA"/>
        </w:rPr>
        <w:t>;</w:t>
      </w:r>
    </w:p>
    <w:p w:rsidR="00DD221C" w:rsidRPr="000460B3" w:rsidRDefault="00DD221C" w:rsidP="001F7514">
      <w:pPr>
        <w:widowControl w:val="0"/>
        <w:numPr>
          <w:ilvl w:val="0"/>
          <w:numId w:val="8"/>
        </w:numPr>
        <w:shd w:val="clear" w:color="auto" w:fill="FFFFFF"/>
        <w:tabs>
          <w:tab w:val="left" w:pos="955"/>
        </w:tabs>
        <w:autoSpaceDE w:val="0"/>
        <w:autoSpaceDN w:val="0"/>
        <w:adjustRightInd w:val="0"/>
        <w:spacing w:line="300" w:lineRule="auto"/>
        <w:jc w:val="both"/>
        <w:rPr>
          <w:spacing w:val="-11"/>
          <w:sz w:val="28"/>
          <w:lang w:val="uk-UA"/>
        </w:rPr>
      </w:pPr>
      <w:r w:rsidRPr="000460B3">
        <w:rPr>
          <w:spacing w:val="-11"/>
          <w:sz w:val="28"/>
          <w:lang w:val="uk-UA"/>
        </w:rPr>
        <w:t xml:space="preserve">Зняти залежність </w:t>
      </w:r>
      <w:r w:rsidRPr="000460B3">
        <w:rPr>
          <w:spacing w:val="-11"/>
          <w:position w:val="-12"/>
          <w:sz w:val="28"/>
          <w:lang w:val="uk-UA"/>
        </w:rPr>
        <w:object w:dxaOrig="2040" w:dyaOrig="380">
          <v:shape id="_x0000_i1054" type="#_x0000_t75" style="width:102pt;height:18.75pt" o:ole="">
            <v:imagedata r:id="rId105" o:title=""/>
          </v:shape>
          <o:OLEObject Type="Embed" ProgID="Equation.3" ShapeID="_x0000_i1054" DrawAspect="Content" ObjectID="_1716699219" r:id="rId106"/>
        </w:object>
      </w:r>
      <w:r w:rsidRPr="000460B3">
        <w:rPr>
          <w:spacing w:val="-11"/>
          <w:sz w:val="28"/>
          <w:lang w:val="uk-UA"/>
        </w:rPr>
        <w:t>, змінюючи частоту обертання двигуна.</w:t>
      </w:r>
    </w:p>
    <w:p w:rsidR="00DD221C" w:rsidRPr="000460B3" w:rsidRDefault="00DD221C" w:rsidP="001F7514">
      <w:pPr>
        <w:widowControl w:val="0"/>
        <w:numPr>
          <w:ilvl w:val="0"/>
          <w:numId w:val="8"/>
        </w:numPr>
        <w:shd w:val="clear" w:color="auto" w:fill="FFFFFF"/>
        <w:tabs>
          <w:tab w:val="left" w:pos="955"/>
        </w:tabs>
        <w:autoSpaceDE w:val="0"/>
        <w:autoSpaceDN w:val="0"/>
        <w:adjustRightInd w:val="0"/>
        <w:spacing w:line="300" w:lineRule="auto"/>
        <w:jc w:val="both"/>
        <w:rPr>
          <w:spacing w:val="-11"/>
          <w:sz w:val="28"/>
          <w:lang w:val="uk-UA"/>
        </w:rPr>
      </w:pPr>
      <w:r w:rsidRPr="000460B3">
        <w:rPr>
          <w:spacing w:val="-11"/>
          <w:sz w:val="28"/>
          <w:lang w:val="uk-UA"/>
        </w:rPr>
        <w:t xml:space="preserve">Зняти енергетичні характеристики насосної установки </w:t>
      </w:r>
      <w:r w:rsidRPr="000460B3">
        <w:rPr>
          <w:spacing w:val="-11"/>
          <w:position w:val="-12"/>
          <w:sz w:val="28"/>
          <w:lang w:val="uk-UA"/>
        </w:rPr>
        <w:object w:dxaOrig="1160" w:dyaOrig="380">
          <v:shape id="_x0000_i1055" type="#_x0000_t75" style="width:59.25pt;height:18.75pt" o:ole="">
            <v:imagedata r:id="rId107" o:title=""/>
          </v:shape>
          <o:OLEObject Type="Embed" ProgID="Equation.3" ShapeID="_x0000_i1055" DrawAspect="Content" ObjectID="_1716699220" r:id="rId108"/>
        </w:object>
      </w:r>
      <w:r w:rsidRPr="000460B3">
        <w:rPr>
          <w:spacing w:val="-11"/>
          <w:sz w:val="28"/>
          <w:lang w:val="uk-UA"/>
        </w:rPr>
        <w:t xml:space="preserve">, </w:t>
      </w:r>
      <w:r w:rsidRPr="000460B3">
        <w:rPr>
          <w:spacing w:val="-11"/>
          <w:position w:val="-12"/>
          <w:sz w:val="28"/>
          <w:lang w:val="uk-UA"/>
        </w:rPr>
        <w:object w:dxaOrig="1480" w:dyaOrig="380">
          <v:shape id="_x0000_i1056" type="#_x0000_t75" style="width:72.75pt;height:18.75pt" o:ole="">
            <v:imagedata r:id="rId109" o:title=""/>
          </v:shape>
          <o:OLEObject Type="Embed" ProgID="Equation.3" ShapeID="_x0000_i1056" DrawAspect="Content" ObjectID="_1716699221" r:id="rId110"/>
        </w:object>
      </w:r>
      <w:r w:rsidRPr="000460B3">
        <w:rPr>
          <w:spacing w:val="-11"/>
          <w:sz w:val="28"/>
          <w:lang w:val="uk-UA"/>
        </w:rPr>
        <w:t xml:space="preserve"> при підключенні двигуна насоса безпосередньо до живильної мережі;</w:t>
      </w:r>
    </w:p>
    <w:p w:rsidR="00DD221C" w:rsidRPr="000460B3" w:rsidRDefault="00DD221C" w:rsidP="001F7514">
      <w:pPr>
        <w:widowControl w:val="0"/>
        <w:numPr>
          <w:ilvl w:val="0"/>
          <w:numId w:val="8"/>
        </w:numPr>
        <w:shd w:val="clear" w:color="auto" w:fill="FFFFFF"/>
        <w:tabs>
          <w:tab w:val="left" w:pos="955"/>
        </w:tabs>
        <w:autoSpaceDE w:val="0"/>
        <w:autoSpaceDN w:val="0"/>
        <w:adjustRightInd w:val="0"/>
        <w:spacing w:line="300" w:lineRule="auto"/>
        <w:jc w:val="both"/>
        <w:rPr>
          <w:spacing w:val="-11"/>
          <w:sz w:val="28"/>
          <w:lang w:val="uk-UA"/>
        </w:rPr>
      </w:pPr>
      <w:r w:rsidRPr="000460B3">
        <w:rPr>
          <w:spacing w:val="-11"/>
          <w:sz w:val="28"/>
          <w:lang w:val="uk-UA"/>
        </w:rPr>
        <w:t xml:space="preserve">Зняти енергетичні характеристики насосної установки </w:t>
      </w:r>
      <w:r w:rsidRPr="000460B3">
        <w:rPr>
          <w:spacing w:val="-11"/>
          <w:position w:val="-12"/>
          <w:sz w:val="28"/>
          <w:lang w:val="uk-UA"/>
        </w:rPr>
        <w:object w:dxaOrig="1160" w:dyaOrig="380">
          <v:shape id="_x0000_i1057" type="#_x0000_t75" style="width:59.25pt;height:18.75pt" o:ole="">
            <v:imagedata r:id="rId111" o:title=""/>
          </v:shape>
          <o:OLEObject Type="Embed" ProgID="Equation.3" ShapeID="_x0000_i1057" DrawAspect="Content" ObjectID="_1716699222" r:id="rId112"/>
        </w:object>
      </w:r>
      <w:r w:rsidRPr="000460B3">
        <w:rPr>
          <w:spacing w:val="-11"/>
          <w:sz w:val="28"/>
          <w:lang w:val="uk-UA"/>
        </w:rPr>
        <w:t xml:space="preserve">, </w:t>
      </w:r>
      <w:r w:rsidRPr="000460B3">
        <w:rPr>
          <w:spacing w:val="-11"/>
          <w:position w:val="-12"/>
          <w:sz w:val="28"/>
          <w:lang w:val="uk-UA"/>
        </w:rPr>
        <w:object w:dxaOrig="1480" w:dyaOrig="380">
          <v:shape id="_x0000_i1058" type="#_x0000_t75" style="width:72.75pt;height:18.75pt" o:ole="">
            <v:imagedata r:id="rId113" o:title=""/>
          </v:shape>
          <o:OLEObject Type="Embed" ProgID="Equation.3" ShapeID="_x0000_i1058" DrawAspect="Content" ObjectID="_1716699223" r:id="rId114"/>
        </w:object>
      </w:r>
      <w:r w:rsidRPr="000460B3">
        <w:rPr>
          <w:spacing w:val="-11"/>
          <w:sz w:val="28"/>
          <w:lang w:val="uk-UA"/>
        </w:rPr>
        <w:t xml:space="preserve"> при підключенні двигуна насоса до перетворювача частоти при </w:t>
      </w:r>
      <w:r w:rsidRPr="000460B3">
        <w:rPr>
          <w:spacing w:val="-11"/>
          <w:position w:val="-12"/>
          <w:sz w:val="28"/>
          <w:lang w:val="uk-UA"/>
        </w:rPr>
        <w:object w:dxaOrig="820" w:dyaOrig="380">
          <v:shape id="_x0000_i1059" type="#_x0000_t75" style="width:41.25pt;height:18.75pt" o:ole="">
            <v:imagedata r:id="rId115" o:title=""/>
          </v:shape>
          <o:OLEObject Type="Embed" ProgID="Equation.3" ShapeID="_x0000_i1059" DrawAspect="Content" ObjectID="_1716699224" r:id="rId116"/>
        </w:object>
      </w:r>
      <w:r w:rsidRPr="000460B3">
        <w:rPr>
          <w:spacing w:val="-11"/>
          <w:sz w:val="28"/>
          <w:lang w:val="uk-UA"/>
        </w:rPr>
        <w:t>;</w:t>
      </w:r>
    </w:p>
    <w:p w:rsidR="00DD221C" w:rsidRPr="000460B3" w:rsidRDefault="00DD221C" w:rsidP="001F7514">
      <w:pPr>
        <w:widowControl w:val="0"/>
        <w:numPr>
          <w:ilvl w:val="0"/>
          <w:numId w:val="8"/>
        </w:numPr>
        <w:shd w:val="clear" w:color="auto" w:fill="FFFFFF"/>
        <w:tabs>
          <w:tab w:val="left" w:pos="955"/>
        </w:tabs>
        <w:autoSpaceDE w:val="0"/>
        <w:autoSpaceDN w:val="0"/>
        <w:adjustRightInd w:val="0"/>
        <w:spacing w:line="300" w:lineRule="auto"/>
        <w:jc w:val="both"/>
        <w:rPr>
          <w:spacing w:val="-11"/>
          <w:sz w:val="28"/>
          <w:lang w:val="uk-UA"/>
        </w:rPr>
      </w:pPr>
      <w:r w:rsidRPr="000460B3">
        <w:rPr>
          <w:spacing w:val="-11"/>
          <w:sz w:val="28"/>
          <w:lang w:val="uk-UA"/>
        </w:rPr>
        <w:t xml:space="preserve">Зняти значення потужності, напору й витрати при двох різних значеннях частоти: </w:t>
      </w:r>
      <w:r w:rsidRPr="000460B3">
        <w:rPr>
          <w:spacing w:val="-11"/>
          <w:position w:val="-12"/>
          <w:sz w:val="28"/>
          <w:lang w:val="uk-UA"/>
        </w:rPr>
        <w:object w:dxaOrig="840" w:dyaOrig="380">
          <v:shape id="_x0000_i1060" type="#_x0000_t75" style="width:42pt;height:18.75pt" o:ole="">
            <v:imagedata r:id="rId117" o:title=""/>
          </v:shape>
          <o:OLEObject Type="Embed" ProgID="Equation.3" ShapeID="_x0000_i1060" DrawAspect="Content" ObjectID="_1716699225" r:id="rId118"/>
        </w:object>
      </w:r>
      <w:r w:rsidRPr="000460B3">
        <w:rPr>
          <w:spacing w:val="-11"/>
          <w:sz w:val="28"/>
          <w:lang w:val="uk-UA"/>
        </w:rPr>
        <w:t xml:space="preserve">, </w:t>
      </w:r>
      <w:r w:rsidRPr="000460B3">
        <w:rPr>
          <w:spacing w:val="-11"/>
          <w:position w:val="-12"/>
          <w:sz w:val="28"/>
          <w:lang w:val="uk-UA"/>
        </w:rPr>
        <w:object w:dxaOrig="859" w:dyaOrig="380">
          <v:shape id="_x0000_i1061" type="#_x0000_t75" style="width:42.75pt;height:18.75pt" o:ole="">
            <v:imagedata r:id="rId119" o:title=""/>
          </v:shape>
          <o:OLEObject Type="Embed" ProgID="Equation.3" ShapeID="_x0000_i1061" DrawAspect="Content" ObjectID="_1716699226" r:id="rId120"/>
        </w:object>
      </w:r>
      <w:r w:rsidRPr="000460B3">
        <w:rPr>
          <w:spacing w:val="-11"/>
          <w:sz w:val="28"/>
          <w:lang w:val="uk-UA"/>
        </w:rPr>
        <w:t xml:space="preserve">, </w:t>
      </w:r>
      <w:r w:rsidRPr="000460B3">
        <w:rPr>
          <w:spacing w:val="-11"/>
          <w:position w:val="-12"/>
          <w:sz w:val="28"/>
          <w:lang w:val="uk-UA"/>
        </w:rPr>
        <w:object w:dxaOrig="800" w:dyaOrig="380">
          <v:shape id="_x0000_i1062" type="#_x0000_t75" style="width:39.75pt;height:18.75pt" o:ole="">
            <v:imagedata r:id="rId121" o:title=""/>
          </v:shape>
          <o:OLEObject Type="Embed" ProgID="Equation.3" ShapeID="_x0000_i1062" DrawAspect="Content" ObjectID="_1716699227" r:id="rId122"/>
        </w:object>
      </w:r>
      <w:r w:rsidRPr="000460B3">
        <w:rPr>
          <w:spacing w:val="-11"/>
          <w:sz w:val="28"/>
          <w:lang w:val="uk-UA"/>
        </w:rPr>
        <w:t xml:space="preserve">, </w:t>
      </w:r>
      <w:r w:rsidRPr="000460B3">
        <w:rPr>
          <w:spacing w:val="-11"/>
          <w:position w:val="-12"/>
          <w:sz w:val="28"/>
          <w:lang w:val="uk-UA"/>
        </w:rPr>
        <w:object w:dxaOrig="880" w:dyaOrig="380">
          <v:shape id="_x0000_i1063" type="#_x0000_t75" style="width:44.25pt;height:18.75pt" o:ole="">
            <v:imagedata r:id="rId123" o:title=""/>
          </v:shape>
          <o:OLEObject Type="Embed" ProgID="Equation.3" ShapeID="_x0000_i1063" DrawAspect="Content" ObjectID="_1716699228" r:id="rId124"/>
        </w:object>
      </w:r>
      <w:r w:rsidRPr="000460B3">
        <w:rPr>
          <w:spacing w:val="-11"/>
          <w:sz w:val="28"/>
          <w:lang w:val="uk-UA"/>
        </w:rPr>
        <w:t xml:space="preserve">, </w:t>
      </w:r>
      <w:r w:rsidRPr="000460B3">
        <w:rPr>
          <w:spacing w:val="-11"/>
          <w:position w:val="-12"/>
          <w:sz w:val="28"/>
          <w:lang w:val="uk-UA"/>
        </w:rPr>
        <w:object w:dxaOrig="900" w:dyaOrig="380">
          <v:shape id="_x0000_i1064" type="#_x0000_t75" style="width:45pt;height:18.75pt" o:ole="">
            <v:imagedata r:id="rId125" o:title=""/>
          </v:shape>
          <o:OLEObject Type="Embed" ProgID="Equation.3" ShapeID="_x0000_i1064" DrawAspect="Content" ObjectID="_1716699229" r:id="rId126"/>
        </w:object>
      </w:r>
      <w:r w:rsidRPr="000460B3">
        <w:rPr>
          <w:spacing w:val="-11"/>
          <w:sz w:val="28"/>
          <w:lang w:val="uk-UA"/>
        </w:rPr>
        <w:t xml:space="preserve">, </w:t>
      </w:r>
      <w:r w:rsidRPr="000460B3">
        <w:rPr>
          <w:spacing w:val="-11"/>
          <w:position w:val="-12"/>
          <w:sz w:val="28"/>
          <w:lang w:val="uk-UA"/>
        </w:rPr>
        <w:object w:dxaOrig="880" w:dyaOrig="380">
          <v:shape id="_x0000_i1065" type="#_x0000_t75" style="width:44.25pt;height:18.75pt" o:ole="">
            <v:imagedata r:id="rId127" o:title=""/>
          </v:shape>
          <o:OLEObject Type="Embed" ProgID="Equation.3" ShapeID="_x0000_i1065" DrawAspect="Content" ObjectID="_1716699230" r:id="rId128"/>
        </w:object>
      </w:r>
      <w:r w:rsidRPr="000460B3">
        <w:rPr>
          <w:spacing w:val="-11"/>
          <w:sz w:val="28"/>
          <w:lang w:val="uk-UA"/>
        </w:rPr>
        <w:t>.</w:t>
      </w:r>
    </w:p>
    <w:p w:rsidR="00DD221C" w:rsidRPr="000460B3" w:rsidRDefault="00DD221C" w:rsidP="00DD221C">
      <w:pPr>
        <w:shd w:val="clear" w:color="auto" w:fill="FFFFFF"/>
        <w:tabs>
          <w:tab w:val="left" w:pos="955"/>
        </w:tabs>
        <w:spacing w:line="300" w:lineRule="auto"/>
        <w:ind w:left="360"/>
        <w:jc w:val="both"/>
        <w:rPr>
          <w:spacing w:val="-11"/>
          <w:sz w:val="28"/>
          <w:lang w:val="uk-UA"/>
        </w:rPr>
      </w:pPr>
    </w:p>
    <w:p w:rsidR="00DD221C" w:rsidRPr="00A57193" w:rsidRDefault="00DD221C" w:rsidP="00A57193">
      <w:pPr>
        <w:pStyle w:val="3"/>
        <w:jc w:val="center"/>
        <w:rPr>
          <w:rFonts w:ascii="Times New Roman" w:hAnsi="Times New Roman" w:cs="Times New Roman"/>
          <w:b/>
          <w:bCs/>
          <w:color w:val="auto"/>
          <w:sz w:val="28"/>
          <w:szCs w:val="28"/>
          <w:lang w:val="uk-UA"/>
        </w:rPr>
      </w:pPr>
      <w:r w:rsidRPr="00A57193">
        <w:rPr>
          <w:rFonts w:ascii="Times New Roman" w:hAnsi="Times New Roman" w:cs="Times New Roman"/>
          <w:b/>
          <w:bCs/>
          <w:color w:val="auto"/>
          <w:sz w:val="28"/>
          <w:szCs w:val="28"/>
          <w:lang w:val="uk-UA"/>
        </w:rPr>
        <w:t>3. З</w:t>
      </w:r>
      <w:r w:rsidR="00A57193">
        <w:rPr>
          <w:rFonts w:ascii="Times New Roman" w:hAnsi="Times New Roman" w:cs="Times New Roman"/>
          <w:b/>
          <w:bCs/>
          <w:color w:val="auto"/>
          <w:sz w:val="28"/>
          <w:szCs w:val="28"/>
          <w:lang w:val="uk-UA"/>
        </w:rPr>
        <w:t>міст звіту</w:t>
      </w:r>
    </w:p>
    <w:p w:rsidR="00DD221C" w:rsidRPr="000460B3" w:rsidRDefault="00DD221C" w:rsidP="001F7514">
      <w:pPr>
        <w:widowControl w:val="0"/>
        <w:numPr>
          <w:ilvl w:val="0"/>
          <w:numId w:val="6"/>
        </w:numPr>
        <w:shd w:val="clear" w:color="auto" w:fill="FFFFFF"/>
        <w:tabs>
          <w:tab w:val="left" w:pos="1118"/>
        </w:tabs>
        <w:autoSpaceDE w:val="0"/>
        <w:autoSpaceDN w:val="0"/>
        <w:adjustRightInd w:val="0"/>
        <w:spacing w:line="300" w:lineRule="auto"/>
        <w:jc w:val="both"/>
        <w:rPr>
          <w:spacing w:val="-26"/>
          <w:sz w:val="28"/>
          <w:lang w:val="uk-UA"/>
        </w:rPr>
      </w:pPr>
      <w:r w:rsidRPr="000460B3">
        <w:rPr>
          <w:spacing w:val="1"/>
          <w:sz w:val="28"/>
          <w:lang w:val="uk-UA"/>
        </w:rPr>
        <w:t>Назва роботи.</w:t>
      </w:r>
    </w:p>
    <w:p w:rsidR="00DD221C" w:rsidRPr="000460B3" w:rsidRDefault="00DD221C" w:rsidP="001F7514">
      <w:pPr>
        <w:widowControl w:val="0"/>
        <w:numPr>
          <w:ilvl w:val="0"/>
          <w:numId w:val="6"/>
        </w:numPr>
        <w:shd w:val="clear" w:color="auto" w:fill="FFFFFF"/>
        <w:tabs>
          <w:tab w:val="left" w:pos="1118"/>
        </w:tabs>
        <w:autoSpaceDE w:val="0"/>
        <w:autoSpaceDN w:val="0"/>
        <w:adjustRightInd w:val="0"/>
        <w:spacing w:line="300" w:lineRule="auto"/>
        <w:jc w:val="both"/>
        <w:rPr>
          <w:spacing w:val="-10"/>
          <w:sz w:val="28"/>
          <w:lang w:val="uk-UA"/>
        </w:rPr>
      </w:pPr>
      <w:r w:rsidRPr="000460B3">
        <w:rPr>
          <w:spacing w:val="2"/>
          <w:sz w:val="28"/>
          <w:lang w:val="uk-UA"/>
        </w:rPr>
        <w:t>Мета роботи.</w:t>
      </w:r>
    </w:p>
    <w:p w:rsidR="00DD221C" w:rsidRPr="000460B3" w:rsidRDefault="00DD221C" w:rsidP="001F7514">
      <w:pPr>
        <w:widowControl w:val="0"/>
        <w:numPr>
          <w:ilvl w:val="0"/>
          <w:numId w:val="6"/>
        </w:numPr>
        <w:shd w:val="clear" w:color="auto" w:fill="FFFFFF"/>
        <w:tabs>
          <w:tab w:val="left" w:pos="1118"/>
        </w:tabs>
        <w:autoSpaceDE w:val="0"/>
        <w:autoSpaceDN w:val="0"/>
        <w:adjustRightInd w:val="0"/>
        <w:spacing w:line="300" w:lineRule="auto"/>
        <w:jc w:val="both"/>
        <w:rPr>
          <w:spacing w:val="-14"/>
          <w:sz w:val="28"/>
          <w:lang w:val="uk-UA"/>
        </w:rPr>
      </w:pPr>
      <w:r w:rsidRPr="000460B3">
        <w:rPr>
          <w:sz w:val="28"/>
          <w:lang w:val="uk-UA"/>
        </w:rPr>
        <w:lastRenderedPageBreak/>
        <w:t>Програма роботи.</w:t>
      </w:r>
    </w:p>
    <w:p w:rsidR="00DD221C" w:rsidRPr="000460B3" w:rsidRDefault="00DD221C" w:rsidP="001F7514">
      <w:pPr>
        <w:widowControl w:val="0"/>
        <w:numPr>
          <w:ilvl w:val="0"/>
          <w:numId w:val="6"/>
        </w:numPr>
        <w:shd w:val="clear" w:color="auto" w:fill="FFFFFF"/>
        <w:tabs>
          <w:tab w:val="left" w:pos="1123"/>
        </w:tabs>
        <w:autoSpaceDE w:val="0"/>
        <w:autoSpaceDN w:val="0"/>
        <w:adjustRightInd w:val="0"/>
        <w:spacing w:line="300" w:lineRule="auto"/>
        <w:jc w:val="both"/>
        <w:rPr>
          <w:spacing w:val="-10"/>
          <w:sz w:val="28"/>
          <w:lang w:val="uk-UA"/>
        </w:rPr>
      </w:pPr>
      <w:r w:rsidRPr="000460B3">
        <w:rPr>
          <w:spacing w:val="1"/>
          <w:sz w:val="28"/>
          <w:lang w:val="uk-UA"/>
        </w:rPr>
        <w:t>Схеми випробувань.</w:t>
      </w:r>
    </w:p>
    <w:p w:rsidR="00DD221C" w:rsidRPr="000460B3" w:rsidRDefault="00DD221C" w:rsidP="001F7514">
      <w:pPr>
        <w:widowControl w:val="0"/>
        <w:numPr>
          <w:ilvl w:val="0"/>
          <w:numId w:val="7"/>
        </w:numPr>
        <w:shd w:val="clear" w:color="auto" w:fill="FFFFFF"/>
        <w:tabs>
          <w:tab w:val="left" w:pos="1123"/>
        </w:tabs>
        <w:autoSpaceDE w:val="0"/>
        <w:autoSpaceDN w:val="0"/>
        <w:adjustRightInd w:val="0"/>
        <w:spacing w:line="300" w:lineRule="auto"/>
        <w:jc w:val="both"/>
        <w:rPr>
          <w:spacing w:val="-12"/>
          <w:sz w:val="28"/>
          <w:lang w:val="uk-UA"/>
        </w:rPr>
      </w:pPr>
      <w:r w:rsidRPr="000460B3">
        <w:rPr>
          <w:spacing w:val="2"/>
          <w:sz w:val="28"/>
          <w:lang w:val="uk-UA"/>
        </w:rPr>
        <w:t>Результати випробувань із виводами по кожному з дослідів.</w:t>
      </w:r>
    </w:p>
    <w:p w:rsidR="00DD221C" w:rsidRPr="000460B3" w:rsidRDefault="00DD221C" w:rsidP="00DD221C">
      <w:pPr>
        <w:shd w:val="clear" w:color="auto" w:fill="FFFFFF"/>
        <w:tabs>
          <w:tab w:val="left" w:pos="1123"/>
        </w:tabs>
        <w:spacing w:line="300" w:lineRule="auto"/>
        <w:jc w:val="center"/>
        <w:rPr>
          <w:spacing w:val="-12"/>
          <w:sz w:val="28"/>
          <w:lang w:val="uk-UA"/>
        </w:rPr>
      </w:pPr>
    </w:p>
    <w:p w:rsidR="00DD221C" w:rsidRPr="000460B3" w:rsidRDefault="00DD221C" w:rsidP="00DD221C">
      <w:pPr>
        <w:shd w:val="clear" w:color="auto" w:fill="FFFFFF"/>
        <w:tabs>
          <w:tab w:val="left" w:pos="1123"/>
        </w:tabs>
        <w:spacing w:line="300" w:lineRule="auto"/>
        <w:jc w:val="center"/>
        <w:rPr>
          <w:b/>
          <w:spacing w:val="-12"/>
          <w:sz w:val="28"/>
          <w:lang w:val="uk-UA"/>
        </w:rPr>
      </w:pPr>
      <w:r>
        <w:rPr>
          <w:b/>
          <w:spacing w:val="-12"/>
          <w:sz w:val="28"/>
          <w:lang w:val="uk-UA"/>
        </w:rPr>
        <w:t>4</w:t>
      </w:r>
      <w:r w:rsidRPr="000460B3">
        <w:rPr>
          <w:b/>
          <w:spacing w:val="-12"/>
          <w:sz w:val="28"/>
          <w:lang w:val="uk-UA"/>
        </w:rPr>
        <w:t xml:space="preserve">. </w:t>
      </w:r>
      <w:r w:rsidR="00A57193">
        <w:rPr>
          <w:b/>
          <w:spacing w:val="-12"/>
          <w:sz w:val="28"/>
          <w:lang w:val="uk-UA"/>
        </w:rPr>
        <w:t>Опис лабораторного стенда</w:t>
      </w:r>
    </w:p>
    <w:p w:rsidR="00DD221C" w:rsidRPr="000460B3" w:rsidRDefault="00DD221C" w:rsidP="00DD221C">
      <w:pPr>
        <w:shd w:val="clear" w:color="auto" w:fill="FFFFFF"/>
        <w:tabs>
          <w:tab w:val="left" w:pos="1123"/>
        </w:tabs>
        <w:spacing w:line="300" w:lineRule="auto"/>
        <w:jc w:val="center"/>
        <w:rPr>
          <w:spacing w:val="-12"/>
          <w:sz w:val="28"/>
          <w:lang w:val="uk-UA"/>
        </w:rPr>
      </w:pPr>
    </w:p>
    <w:p w:rsidR="00DD221C" w:rsidRPr="000460B3" w:rsidRDefault="00DD221C" w:rsidP="00DD221C">
      <w:pPr>
        <w:shd w:val="clear" w:color="auto" w:fill="FFFFFF"/>
        <w:tabs>
          <w:tab w:val="left" w:pos="1123"/>
        </w:tabs>
        <w:spacing w:line="300" w:lineRule="auto"/>
        <w:jc w:val="both"/>
        <w:rPr>
          <w:spacing w:val="-12"/>
          <w:sz w:val="28"/>
          <w:lang w:val="uk-UA"/>
        </w:rPr>
      </w:pPr>
      <w:r w:rsidRPr="000460B3">
        <w:rPr>
          <w:spacing w:val="-12"/>
          <w:sz w:val="28"/>
          <w:lang w:val="uk-UA"/>
        </w:rPr>
        <w:tab/>
        <w:t xml:space="preserve">Лабораторний стенд, структурна схема якого приведена на </w:t>
      </w:r>
      <w:r w:rsidR="00A57193">
        <w:rPr>
          <w:spacing w:val="-12"/>
          <w:sz w:val="28"/>
          <w:lang w:val="uk-UA"/>
        </w:rPr>
        <w:t>рис</w:t>
      </w:r>
      <w:r w:rsidRPr="000460B3">
        <w:rPr>
          <w:spacing w:val="-12"/>
          <w:sz w:val="28"/>
          <w:lang w:val="uk-UA"/>
        </w:rPr>
        <w:t>. 1, виконаний на базі автоматизованої станції водопостачання з насосом Н1 фірми Grundfos (див. Додаток №1). Автоматизація насосної станції здійснюється за допомогою перетворювача частоти UZ1 фірми Lenze (див. Додаток №2) з використанням датчика тиску, і її робота полягає в контролі й підтримці заданого  тиску в напірному трубопроводі. Перетворювач частоти має вбудований Пі-регулятор, на вхід якого подається внутрішній сигнал завдання й зворотний зв'язок по тиску, реалізований за допомогою датчика тиску фірми Danfoss марки MBS 3000 (див. Додаток №3). Датчик перетворює значення тиску в струмовий аналоговий сигнал 4-20 мА, що подається на клеми перетворювача частоти для підключення зворотного зв'язка. Важливим вузлом станції водопостачання є мембранний бак (HA), у якому перебуває рухлива мембрана, з однієї сторони якої перебуває повітря під тиском 4 бари. При включенні насоса, бак заповнюється водою доти, поки не буде досягнутий заданий тиск, після чого насос зупиняється, а за допомогою мембранного бака в напірному трубопроводі підтримується необхідний тиск. З появою витрат, вода видавлюється з бака. При падінні тиску, нижче заданого, насос знову включається, і буде працювати, або на мережу, або на заповнення мембранного бака залежно від того, у якому положенні перебуває вентиль Z1.</w:t>
      </w:r>
    </w:p>
    <w:p w:rsidR="00DD221C" w:rsidRDefault="00DD221C" w:rsidP="00DD221C">
      <w:pPr>
        <w:spacing w:line="360" w:lineRule="auto"/>
        <w:ind w:firstLine="425"/>
        <w:jc w:val="both"/>
        <w:rPr>
          <w:rStyle w:val="ad"/>
          <w:i w:val="0"/>
          <w:sz w:val="28"/>
          <w:szCs w:val="28"/>
          <w:lang w:val="uk-UA"/>
        </w:rPr>
      </w:pPr>
      <w:r w:rsidRPr="000460B3">
        <w:rPr>
          <w:spacing w:val="-12"/>
          <w:sz w:val="28"/>
          <w:lang w:val="uk-UA"/>
        </w:rPr>
        <w:tab/>
      </w:r>
      <w:r w:rsidRPr="0076761E">
        <w:rPr>
          <w:sz w:val="28"/>
          <w:szCs w:val="28"/>
          <w:lang w:val="uk-UA"/>
        </w:rPr>
        <w:t>Для проведення досліджень використано</w:t>
      </w:r>
      <w:r>
        <w:rPr>
          <w:sz w:val="28"/>
          <w:szCs w:val="28"/>
          <w:lang w:val="uk-UA"/>
        </w:rPr>
        <w:t xml:space="preserve"> дослідницький стенд, (далі стенд),  який </w:t>
      </w:r>
      <w:r w:rsidRPr="0076761E">
        <w:rPr>
          <w:rStyle w:val="ad"/>
          <w:sz w:val="28"/>
          <w:szCs w:val="28"/>
          <w:lang w:val="uk-UA"/>
        </w:rPr>
        <w:t>дозволяє здійсн</w:t>
      </w:r>
      <w:r>
        <w:rPr>
          <w:rStyle w:val="ad"/>
          <w:sz w:val="28"/>
          <w:szCs w:val="28"/>
          <w:lang w:val="uk-UA"/>
        </w:rPr>
        <w:t>ювати</w:t>
      </w:r>
      <w:r w:rsidRPr="0076761E">
        <w:rPr>
          <w:sz w:val="28"/>
          <w:szCs w:val="28"/>
          <w:lang w:val="uk-UA"/>
        </w:rPr>
        <w:t xml:space="preserve">дослідження енергетичних режимів системи </w:t>
      </w:r>
      <w:r>
        <w:rPr>
          <w:sz w:val="28"/>
          <w:szCs w:val="28"/>
          <w:lang w:val="uk-UA"/>
        </w:rPr>
        <w:t xml:space="preserve">електроприводу </w:t>
      </w:r>
      <w:r w:rsidRPr="0076761E">
        <w:rPr>
          <w:sz w:val="28"/>
          <w:szCs w:val="28"/>
          <w:lang w:val="uk-UA"/>
        </w:rPr>
        <w:t>ПЧ-АД</w:t>
      </w:r>
      <w:r>
        <w:rPr>
          <w:spacing w:val="3"/>
          <w:sz w:val="28"/>
          <w:szCs w:val="28"/>
          <w:lang w:val="uk-UA"/>
        </w:rPr>
        <w:t xml:space="preserve">насосної установки шляхом </w:t>
      </w:r>
      <w:r w:rsidRPr="0076761E">
        <w:rPr>
          <w:rStyle w:val="ad"/>
          <w:sz w:val="28"/>
          <w:szCs w:val="28"/>
          <w:lang w:val="uk-UA"/>
        </w:rPr>
        <w:t xml:space="preserve">вимірювання  параметрів </w:t>
      </w:r>
      <w:r>
        <w:rPr>
          <w:rStyle w:val="ad"/>
          <w:sz w:val="28"/>
          <w:szCs w:val="28"/>
          <w:lang w:val="uk-UA"/>
        </w:rPr>
        <w:t xml:space="preserve">її </w:t>
      </w:r>
      <w:r w:rsidRPr="0076761E">
        <w:rPr>
          <w:rStyle w:val="ad"/>
          <w:sz w:val="28"/>
          <w:szCs w:val="28"/>
          <w:lang w:val="uk-UA"/>
        </w:rPr>
        <w:t>роботи</w:t>
      </w:r>
      <w:r>
        <w:rPr>
          <w:rStyle w:val="ad"/>
          <w:sz w:val="28"/>
          <w:szCs w:val="28"/>
          <w:lang w:val="uk-UA"/>
        </w:rPr>
        <w:t xml:space="preserve">, а також оцінити </w:t>
      </w:r>
      <w:r w:rsidRPr="0076761E">
        <w:rPr>
          <w:rStyle w:val="ad"/>
          <w:sz w:val="28"/>
          <w:szCs w:val="28"/>
          <w:lang w:val="uk-UA"/>
        </w:rPr>
        <w:t>усталені уявлення про енергоефективність</w:t>
      </w:r>
      <w:r>
        <w:rPr>
          <w:rStyle w:val="ad"/>
          <w:sz w:val="28"/>
          <w:szCs w:val="28"/>
          <w:lang w:val="uk-UA"/>
        </w:rPr>
        <w:t xml:space="preserve"> та </w:t>
      </w:r>
      <w:r w:rsidRPr="0076761E">
        <w:rPr>
          <w:rStyle w:val="ad"/>
          <w:sz w:val="28"/>
          <w:szCs w:val="28"/>
          <w:lang w:val="uk-UA"/>
        </w:rPr>
        <w:t xml:space="preserve"> потенціал енергозбереження.</w:t>
      </w:r>
      <w:r>
        <w:rPr>
          <w:rStyle w:val="ad"/>
          <w:sz w:val="28"/>
          <w:szCs w:val="28"/>
          <w:lang w:val="uk-UA"/>
        </w:rPr>
        <w:t xml:space="preserve"> Для проведення досліджень використовується спеціальне програмне забезпечення.</w:t>
      </w:r>
    </w:p>
    <w:p w:rsidR="00DD221C" w:rsidRPr="00D76F97" w:rsidRDefault="00DD221C" w:rsidP="00DD221C">
      <w:pPr>
        <w:pStyle w:val="Default"/>
        <w:spacing w:line="360" w:lineRule="auto"/>
        <w:rPr>
          <w:rStyle w:val="ad"/>
          <w:i w:val="0"/>
          <w:color w:val="auto"/>
          <w:sz w:val="28"/>
          <w:szCs w:val="28"/>
        </w:rPr>
      </w:pPr>
      <w:r w:rsidRPr="00D76F97">
        <w:rPr>
          <w:rStyle w:val="ad"/>
          <w:color w:val="auto"/>
          <w:sz w:val="28"/>
          <w:szCs w:val="28"/>
        </w:rPr>
        <w:t>Задачі</w:t>
      </w:r>
      <w:r>
        <w:rPr>
          <w:rStyle w:val="ad"/>
          <w:color w:val="auto"/>
          <w:sz w:val="28"/>
          <w:szCs w:val="28"/>
          <w:lang w:val="uk-UA"/>
        </w:rPr>
        <w:t xml:space="preserve">, </w:t>
      </w:r>
      <w:r w:rsidRPr="00D76F97">
        <w:rPr>
          <w:rStyle w:val="ad"/>
          <w:color w:val="auto"/>
          <w:sz w:val="28"/>
          <w:szCs w:val="28"/>
        </w:rPr>
        <w:t>яківирішуються за допомогою стенду:</w:t>
      </w:r>
    </w:p>
    <w:p w:rsidR="00DD221C" w:rsidRPr="00461A23" w:rsidRDefault="00DD221C" w:rsidP="00DD221C">
      <w:pPr>
        <w:spacing w:line="360" w:lineRule="auto"/>
        <w:jc w:val="both"/>
        <w:rPr>
          <w:sz w:val="28"/>
          <w:szCs w:val="28"/>
          <w:lang w:val="uk-UA"/>
        </w:rPr>
      </w:pPr>
      <w:r>
        <w:rPr>
          <w:sz w:val="28"/>
          <w:szCs w:val="28"/>
          <w:lang w:val="uk-UA"/>
        </w:rPr>
        <w:t xml:space="preserve">         а)о</w:t>
      </w:r>
      <w:r w:rsidRPr="00461A23">
        <w:rPr>
          <w:sz w:val="28"/>
          <w:szCs w:val="28"/>
          <w:lang w:val="uk-UA"/>
        </w:rPr>
        <w:t>цінка діапазону ефективно</w:t>
      </w:r>
      <w:r>
        <w:rPr>
          <w:sz w:val="28"/>
          <w:szCs w:val="28"/>
          <w:lang w:val="uk-UA"/>
        </w:rPr>
        <w:t>ї</w:t>
      </w:r>
      <w:r w:rsidRPr="00461A23">
        <w:rPr>
          <w:sz w:val="28"/>
          <w:szCs w:val="28"/>
          <w:lang w:val="uk-UA"/>
        </w:rPr>
        <w:t xml:space="preserve"> роботи електроприводу ПЧ-АД;</w:t>
      </w:r>
    </w:p>
    <w:p w:rsidR="00DD221C" w:rsidRPr="00461A23" w:rsidRDefault="00DD221C" w:rsidP="00DD221C">
      <w:pPr>
        <w:spacing w:line="360" w:lineRule="auto"/>
        <w:jc w:val="both"/>
        <w:rPr>
          <w:sz w:val="28"/>
          <w:szCs w:val="28"/>
          <w:lang w:val="uk-UA"/>
        </w:rPr>
      </w:pPr>
      <w:r>
        <w:rPr>
          <w:sz w:val="28"/>
          <w:szCs w:val="28"/>
          <w:lang w:val="uk-UA"/>
        </w:rPr>
        <w:t xml:space="preserve">         б)в</w:t>
      </w:r>
      <w:r w:rsidRPr="00461A23">
        <w:rPr>
          <w:sz w:val="28"/>
          <w:szCs w:val="28"/>
          <w:lang w:val="uk-UA"/>
        </w:rPr>
        <w:t xml:space="preserve">изначення </w:t>
      </w:r>
      <w:r>
        <w:rPr>
          <w:sz w:val="28"/>
          <w:szCs w:val="28"/>
          <w:lang w:val="uk-UA"/>
        </w:rPr>
        <w:t xml:space="preserve">значень </w:t>
      </w:r>
      <w:r w:rsidRPr="0033494B">
        <w:rPr>
          <w:i/>
          <w:sz w:val="28"/>
          <w:szCs w:val="28"/>
          <w:lang w:val="uk-UA"/>
        </w:rPr>
        <w:t>THD</w:t>
      </w:r>
      <w:r w:rsidRPr="0033494B">
        <w:rPr>
          <w:i/>
          <w:sz w:val="28"/>
          <w:szCs w:val="28"/>
          <w:vertAlign w:val="subscript"/>
          <w:lang w:val="en-US"/>
        </w:rPr>
        <w:t>I</w:t>
      </w:r>
      <w:r>
        <w:rPr>
          <w:sz w:val="28"/>
          <w:szCs w:val="28"/>
          <w:lang w:val="uk-UA"/>
        </w:rPr>
        <w:t xml:space="preserve">, </w:t>
      </w:r>
      <w:r w:rsidRPr="0033494B">
        <w:rPr>
          <w:i/>
          <w:sz w:val="28"/>
          <w:szCs w:val="28"/>
          <w:lang w:val="uk-UA"/>
        </w:rPr>
        <w:t>THD</w:t>
      </w:r>
      <w:r w:rsidRPr="0033494B">
        <w:rPr>
          <w:i/>
          <w:sz w:val="28"/>
          <w:szCs w:val="28"/>
          <w:vertAlign w:val="subscript"/>
          <w:lang w:val="en-US"/>
        </w:rPr>
        <w:t>U</w:t>
      </w:r>
      <w:r w:rsidRPr="00461A23">
        <w:rPr>
          <w:sz w:val="28"/>
          <w:szCs w:val="28"/>
          <w:lang w:val="uk-UA"/>
        </w:rPr>
        <w:t>.;</w:t>
      </w:r>
    </w:p>
    <w:p w:rsidR="00DD221C" w:rsidRPr="00461A23" w:rsidRDefault="00DD221C" w:rsidP="00DD221C">
      <w:pPr>
        <w:spacing w:line="360" w:lineRule="auto"/>
        <w:jc w:val="both"/>
        <w:rPr>
          <w:sz w:val="28"/>
          <w:szCs w:val="28"/>
          <w:lang w:val="uk-UA"/>
        </w:rPr>
      </w:pPr>
      <w:r>
        <w:rPr>
          <w:sz w:val="28"/>
          <w:szCs w:val="28"/>
          <w:lang w:val="uk-UA"/>
        </w:rPr>
        <w:t xml:space="preserve">         в)в</w:t>
      </w:r>
      <w:r w:rsidRPr="00461A23">
        <w:rPr>
          <w:sz w:val="28"/>
          <w:szCs w:val="28"/>
          <w:lang w:val="uk-UA"/>
        </w:rPr>
        <w:t xml:space="preserve">изначення ефективності використання фільтрів </w:t>
      </w:r>
      <w:r>
        <w:rPr>
          <w:sz w:val="28"/>
          <w:szCs w:val="28"/>
          <w:lang w:val="uk-UA"/>
        </w:rPr>
        <w:t>Е</w:t>
      </w:r>
      <w:r w:rsidRPr="00461A23">
        <w:rPr>
          <w:sz w:val="28"/>
          <w:szCs w:val="28"/>
          <w:lang w:val="uk-UA"/>
        </w:rPr>
        <w:t>МС;</w:t>
      </w:r>
    </w:p>
    <w:p w:rsidR="00DD221C" w:rsidRPr="00D76F97" w:rsidRDefault="00DD221C" w:rsidP="00DD221C">
      <w:pPr>
        <w:spacing w:line="360" w:lineRule="auto"/>
        <w:jc w:val="both"/>
        <w:rPr>
          <w:sz w:val="28"/>
          <w:szCs w:val="28"/>
          <w:lang w:val="uk-UA"/>
        </w:rPr>
      </w:pPr>
      <w:r>
        <w:rPr>
          <w:sz w:val="28"/>
          <w:szCs w:val="28"/>
          <w:lang w:val="uk-UA"/>
        </w:rPr>
        <w:lastRenderedPageBreak/>
        <w:t xml:space="preserve">         г) в</w:t>
      </w:r>
      <w:r w:rsidRPr="00461A23">
        <w:rPr>
          <w:sz w:val="28"/>
          <w:szCs w:val="28"/>
          <w:lang w:val="uk-UA"/>
        </w:rPr>
        <w:t xml:space="preserve">ізуалізації, архівування </w:t>
      </w:r>
      <w:r>
        <w:rPr>
          <w:sz w:val="28"/>
          <w:szCs w:val="28"/>
          <w:lang w:val="uk-UA"/>
        </w:rPr>
        <w:t>інформації</w:t>
      </w:r>
      <w:r w:rsidRPr="00461A23">
        <w:rPr>
          <w:sz w:val="28"/>
          <w:szCs w:val="28"/>
          <w:lang w:val="uk-UA"/>
        </w:rPr>
        <w:t xml:space="preserve"> параметрів мере</w:t>
      </w:r>
      <w:r>
        <w:rPr>
          <w:sz w:val="28"/>
          <w:szCs w:val="28"/>
          <w:lang w:val="uk-UA"/>
        </w:rPr>
        <w:t>жі</w:t>
      </w:r>
      <w:r w:rsidRPr="00461A23">
        <w:rPr>
          <w:sz w:val="28"/>
          <w:szCs w:val="28"/>
          <w:lang w:val="uk-UA"/>
        </w:rPr>
        <w:t>;</w:t>
      </w:r>
    </w:p>
    <w:p w:rsidR="00DD221C" w:rsidRPr="00D76F97" w:rsidRDefault="00DD221C" w:rsidP="00DD221C">
      <w:pPr>
        <w:spacing w:line="360" w:lineRule="auto"/>
        <w:jc w:val="both"/>
        <w:rPr>
          <w:sz w:val="28"/>
          <w:szCs w:val="28"/>
          <w:lang w:val="uk-UA"/>
        </w:rPr>
      </w:pPr>
      <w:r>
        <w:rPr>
          <w:sz w:val="28"/>
          <w:szCs w:val="28"/>
          <w:lang w:val="uk-UA"/>
        </w:rPr>
        <w:t xml:space="preserve">         д) о</w:t>
      </w:r>
      <w:r w:rsidRPr="00461A23">
        <w:rPr>
          <w:sz w:val="28"/>
          <w:szCs w:val="28"/>
          <w:lang w:val="uk-UA"/>
        </w:rPr>
        <w:t>цінка</w:t>
      </w:r>
      <w:r>
        <w:rPr>
          <w:sz w:val="28"/>
          <w:szCs w:val="28"/>
          <w:lang w:val="uk-UA"/>
        </w:rPr>
        <w:t xml:space="preserve"> режимів </w:t>
      </w:r>
      <w:r w:rsidRPr="00461A23">
        <w:rPr>
          <w:sz w:val="28"/>
          <w:szCs w:val="28"/>
          <w:lang w:val="uk-UA"/>
        </w:rPr>
        <w:t>ПЧ-АД</w:t>
      </w:r>
      <w:r>
        <w:rPr>
          <w:sz w:val="28"/>
          <w:szCs w:val="28"/>
          <w:lang w:val="uk-UA"/>
        </w:rPr>
        <w:t xml:space="preserve"> при зміні ч</w:t>
      </w:r>
      <w:r w:rsidRPr="005D3509">
        <w:rPr>
          <w:sz w:val="28"/>
          <w:szCs w:val="28"/>
          <w:lang w:val="uk-UA"/>
        </w:rPr>
        <w:t>астот</w:t>
      </w:r>
      <w:r>
        <w:rPr>
          <w:sz w:val="28"/>
          <w:szCs w:val="28"/>
          <w:lang w:val="uk-UA"/>
        </w:rPr>
        <w:t>иширотно-імпульсної модуляції (</w:t>
      </w:r>
      <w:r w:rsidRPr="005D3509">
        <w:rPr>
          <w:sz w:val="28"/>
          <w:szCs w:val="28"/>
          <w:lang w:val="uk-UA"/>
        </w:rPr>
        <w:t>Ш</w:t>
      </w:r>
      <w:r>
        <w:rPr>
          <w:sz w:val="28"/>
          <w:szCs w:val="28"/>
          <w:lang w:val="uk-UA"/>
        </w:rPr>
        <w:t>І</w:t>
      </w:r>
      <w:r w:rsidRPr="005D3509">
        <w:rPr>
          <w:sz w:val="28"/>
          <w:szCs w:val="28"/>
          <w:lang w:val="uk-UA"/>
        </w:rPr>
        <w:t>М</w:t>
      </w:r>
      <w:r>
        <w:rPr>
          <w:sz w:val="28"/>
          <w:szCs w:val="28"/>
          <w:lang w:val="uk-UA"/>
        </w:rPr>
        <w:t>).</w:t>
      </w:r>
    </w:p>
    <w:p w:rsidR="00DD221C" w:rsidRPr="00575FA4" w:rsidRDefault="00DD221C" w:rsidP="00DD221C">
      <w:pPr>
        <w:spacing w:line="360" w:lineRule="auto"/>
        <w:jc w:val="both"/>
        <w:rPr>
          <w:sz w:val="28"/>
          <w:szCs w:val="28"/>
          <w:lang w:val="uk-UA"/>
        </w:rPr>
      </w:pPr>
      <w:r w:rsidRPr="00575FA4">
        <w:rPr>
          <w:sz w:val="28"/>
          <w:szCs w:val="28"/>
          <w:lang w:val="uk-UA"/>
        </w:rPr>
        <w:t xml:space="preserve">          Функціональна схема  стенду для дослідження енергетичних режимів </w:t>
      </w:r>
      <w:r>
        <w:rPr>
          <w:sz w:val="28"/>
          <w:szCs w:val="28"/>
          <w:lang w:val="uk-UA"/>
        </w:rPr>
        <w:t xml:space="preserve">електроприводу </w:t>
      </w:r>
      <w:r w:rsidRPr="00575FA4">
        <w:rPr>
          <w:sz w:val="28"/>
          <w:szCs w:val="28"/>
          <w:lang w:val="uk-UA"/>
        </w:rPr>
        <w:t>ПЧ-АД насосної установки наведена на рис. 1.  Він виконаний на основі станції водопостачання  з насосом Н1 типу CH 2-40 фірми Grundfos. Склад обладнання стенду наведено в табл. 1.</w:t>
      </w:r>
    </w:p>
    <w:p w:rsidR="00DD221C" w:rsidRPr="00575FA4" w:rsidRDefault="00DD221C" w:rsidP="00DD221C">
      <w:pPr>
        <w:spacing w:line="360" w:lineRule="auto"/>
        <w:jc w:val="both"/>
        <w:rPr>
          <w:sz w:val="28"/>
          <w:szCs w:val="28"/>
          <w:lang w:val="uk-UA"/>
        </w:rPr>
      </w:pPr>
      <w:r w:rsidRPr="00575FA4">
        <w:rPr>
          <w:sz w:val="28"/>
          <w:szCs w:val="28"/>
          <w:lang w:val="uk-UA"/>
        </w:rPr>
        <w:t xml:space="preserve"> Керування насосною установкою здійснюється за допомогою перетворювача частоти UZ1  з використанням датчика тиску PS1, що дозволяє проводити контроль і підтримку заданого тиску в напірному трубопроводі.  Датчик PS1 перетворює значення тиску в струмовий аналоговий сигнал  значенням 4÷20 мА, який подається на клеми 7 та 8 перетворювача частоти UZ1 в колі зворотнього зв'язку. </w:t>
      </w:r>
    </w:p>
    <w:p w:rsidR="00DD221C" w:rsidRPr="00575FA4" w:rsidRDefault="00DD221C" w:rsidP="00DD221C">
      <w:pPr>
        <w:spacing w:line="360" w:lineRule="auto"/>
        <w:jc w:val="both"/>
        <w:rPr>
          <w:sz w:val="28"/>
          <w:szCs w:val="28"/>
          <w:lang w:val="uk-UA"/>
        </w:rPr>
      </w:pPr>
      <w:r w:rsidRPr="00575FA4">
        <w:rPr>
          <w:sz w:val="28"/>
          <w:szCs w:val="28"/>
          <w:lang w:val="uk-UA"/>
        </w:rPr>
        <w:t xml:space="preserve"> Важливим вузлом стенду є бак мембранний HA1, у якому знаходиться  рухома мембрана, з однієї сторони якої повітря під тиском  до 4 бар, а друга сполучена з виходом насоса. При його роботі  бак заповнюється водою доти, поки не буде досягнуто значення заданого тиску, після чого насос зупиняється, а в баку HA1 і в напірному трубопроводі підтримується тиск, що встановився. З появою витрати води вона витискується з баку.</w:t>
      </w:r>
    </w:p>
    <w:p w:rsidR="00DD221C" w:rsidRPr="00CC2B29" w:rsidRDefault="00DD221C" w:rsidP="00DD221C">
      <w:pPr>
        <w:spacing w:line="360" w:lineRule="auto"/>
        <w:ind w:firstLine="397"/>
        <w:jc w:val="both"/>
        <w:rPr>
          <w:spacing w:val="-12"/>
          <w:sz w:val="28"/>
          <w:szCs w:val="28"/>
          <w:lang w:val="uk-UA"/>
        </w:rPr>
      </w:pPr>
      <w:r>
        <w:rPr>
          <w:spacing w:val="-12"/>
          <w:sz w:val="28"/>
          <w:szCs w:val="28"/>
          <w:lang w:val="uk-UA"/>
        </w:rPr>
        <w:t xml:space="preserve">Таблиця 1.  </w:t>
      </w:r>
      <w:r>
        <w:rPr>
          <w:spacing w:val="-12"/>
          <w:sz w:val="28"/>
          <w:szCs w:val="28"/>
        </w:rPr>
        <w:t>Складобладнання</w:t>
      </w:r>
      <w:r>
        <w:rPr>
          <w:sz w:val="28"/>
          <w:szCs w:val="28"/>
          <w:lang w:val="uk-UA"/>
        </w:rPr>
        <w:t xml:space="preserve">експериментально стенду  </w:t>
      </w:r>
    </w:p>
    <w:tbl>
      <w:tblPr>
        <w:tblW w:w="8640" w:type="dxa"/>
        <w:tblInd w:w="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00"/>
        <w:gridCol w:w="1620"/>
        <w:gridCol w:w="3060"/>
        <w:gridCol w:w="1800"/>
        <w:gridCol w:w="1260"/>
      </w:tblGrid>
      <w:tr w:rsidR="00DD221C" w:rsidRPr="00DF500B" w:rsidTr="00DD221C">
        <w:trPr>
          <w:trHeight w:val="353"/>
        </w:trPr>
        <w:tc>
          <w:tcPr>
            <w:tcW w:w="900" w:type="dxa"/>
          </w:tcPr>
          <w:p w:rsidR="00DD221C" w:rsidRPr="00DF500B" w:rsidRDefault="00DD221C" w:rsidP="00DD221C">
            <w:pPr>
              <w:spacing w:line="360" w:lineRule="auto"/>
              <w:ind w:right="-87" w:hanging="108"/>
              <w:jc w:val="both"/>
              <w:rPr>
                <w:spacing w:val="-12"/>
                <w:lang w:val="en-US"/>
              </w:rPr>
            </w:pPr>
            <w:r w:rsidRPr="00DF500B">
              <w:rPr>
                <w:spacing w:val="-12"/>
                <w:lang w:val="en-US"/>
              </w:rPr>
              <w:t xml:space="preserve">№  </w:t>
            </w:r>
            <w:r>
              <w:rPr>
                <w:spacing w:val="-12"/>
              </w:rPr>
              <w:t>п</w:t>
            </w:r>
            <w:r w:rsidRPr="00392143">
              <w:rPr>
                <w:spacing w:val="-12"/>
              </w:rPr>
              <w:t>ор</w:t>
            </w:r>
            <w:r w:rsidRPr="00DF500B">
              <w:rPr>
                <w:spacing w:val="-12"/>
                <w:lang w:val="en-US"/>
              </w:rPr>
              <w:t>.</w:t>
            </w:r>
          </w:p>
        </w:tc>
        <w:tc>
          <w:tcPr>
            <w:tcW w:w="1620" w:type="dxa"/>
          </w:tcPr>
          <w:p w:rsidR="00DD221C" w:rsidRPr="00DF500B" w:rsidRDefault="00DD221C" w:rsidP="00DD221C">
            <w:pPr>
              <w:spacing w:line="360" w:lineRule="auto"/>
              <w:ind w:hanging="108"/>
              <w:jc w:val="both"/>
              <w:rPr>
                <w:spacing w:val="-12"/>
                <w:lang w:val="en-US"/>
              </w:rPr>
            </w:pPr>
            <w:r w:rsidRPr="00392143">
              <w:rPr>
                <w:spacing w:val="-12"/>
              </w:rPr>
              <w:t>Позначення</w:t>
            </w:r>
          </w:p>
        </w:tc>
        <w:tc>
          <w:tcPr>
            <w:tcW w:w="3060" w:type="dxa"/>
          </w:tcPr>
          <w:p w:rsidR="00DD221C" w:rsidRPr="00DF500B" w:rsidRDefault="00DD221C" w:rsidP="00DD221C">
            <w:pPr>
              <w:spacing w:line="360" w:lineRule="auto"/>
              <w:ind w:firstLine="397"/>
              <w:jc w:val="both"/>
              <w:rPr>
                <w:spacing w:val="-12"/>
                <w:lang w:val="en-US"/>
              </w:rPr>
            </w:pPr>
            <w:r>
              <w:rPr>
                <w:spacing w:val="-12"/>
              </w:rPr>
              <w:t>Найменування</w:t>
            </w:r>
          </w:p>
        </w:tc>
        <w:tc>
          <w:tcPr>
            <w:tcW w:w="1800" w:type="dxa"/>
          </w:tcPr>
          <w:p w:rsidR="00DD221C" w:rsidRPr="00260DD1" w:rsidRDefault="00DD221C" w:rsidP="00DD221C">
            <w:pPr>
              <w:spacing w:line="360" w:lineRule="auto"/>
              <w:ind w:firstLine="397"/>
              <w:jc w:val="both"/>
              <w:rPr>
                <w:spacing w:val="-12"/>
                <w:lang w:val="uk-UA"/>
              </w:rPr>
            </w:pPr>
            <w:r>
              <w:rPr>
                <w:spacing w:val="-12"/>
                <w:lang w:val="uk-UA"/>
              </w:rPr>
              <w:t>Тип</w:t>
            </w:r>
          </w:p>
        </w:tc>
        <w:tc>
          <w:tcPr>
            <w:tcW w:w="1260" w:type="dxa"/>
          </w:tcPr>
          <w:p w:rsidR="00DD221C" w:rsidRPr="00260DD1" w:rsidRDefault="00DD221C" w:rsidP="00DD221C">
            <w:pPr>
              <w:spacing w:line="360" w:lineRule="auto"/>
              <w:jc w:val="both"/>
              <w:rPr>
                <w:spacing w:val="-12"/>
                <w:lang w:val="uk-UA"/>
              </w:rPr>
            </w:pPr>
            <w:r>
              <w:rPr>
                <w:spacing w:val="-12"/>
                <w:lang w:val="uk-UA"/>
              </w:rPr>
              <w:t>Примітка</w:t>
            </w:r>
          </w:p>
        </w:tc>
      </w:tr>
      <w:tr w:rsidR="00DD221C" w:rsidRPr="00DF500B" w:rsidTr="00DD221C">
        <w:trPr>
          <w:trHeight w:val="279"/>
        </w:trPr>
        <w:tc>
          <w:tcPr>
            <w:tcW w:w="900" w:type="dxa"/>
          </w:tcPr>
          <w:p w:rsidR="00DD221C" w:rsidRPr="00DF500B" w:rsidRDefault="00DD221C" w:rsidP="00DD221C">
            <w:pPr>
              <w:spacing w:line="360" w:lineRule="auto"/>
              <w:ind w:firstLine="252"/>
              <w:jc w:val="both"/>
              <w:rPr>
                <w:spacing w:val="-12"/>
                <w:lang w:val="en-US"/>
              </w:rPr>
            </w:pPr>
            <w:r w:rsidRPr="00DF500B">
              <w:rPr>
                <w:spacing w:val="-12"/>
                <w:lang w:val="en-US"/>
              </w:rPr>
              <w:t>1</w:t>
            </w:r>
          </w:p>
        </w:tc>
        <w:tc>
          <w:tcPr>
            <w:tcW w:w="1620" w:type="dxa"/>
          </w:tcPr>
          <w:p w:rsidR="00DD221C" w:rsidRPr="00DF500B" w:rsidRDefault="00DD221C" w:rsidP="00DD221C">
            <w:pPr>
              <w:spacing w:line="360" w:lineRule="auto"/>
              <w:ind w:firstLine="397"/>
              <w:jc w:val="both"/>
              <w:rPr>
                <w:spacing w:val="-12"/>
                <w:lang w:val="en-US"/>
              </w:rPr>
            </w:pPr>
            <w:r w:rsidRPr="00E86BC0">
              <w:rPr>
                <w:spacing w:val="-12"/>
              </w:rPr>
              <w:t>Н</w:t>
            </w:r>
            <w:r w:rsidRPr="00DF500B">
              <w:rPr>
                <w:spacing w:val="-12"/>
                <w:lang w:val="en-US"/>
              </w:rPr>
              <w:t>1</w:t>
            </w:r>
          </w:p>
        </w:tc>
        <w:tc>
          <w:tcPr>
            <w:tcW w:w="3060" w:type="dxa"/>
          </w:tcPr>
          <w:p w:rsidR="00DD221C" w:rsidRPr="00260DD1" w:rsidRDefault="00DD221C" w:rsidP="00DD221C">
            <w:pPr>
              <w:spacing w:line="360" w:lineRule="auto"/>
              <w:ind w:firstLine="72"/>
              <w:jc w:val="both"/>
              <w:rPr>
                <w:spacing w:val="-12"/>
                <w:lang w:val="uk-UA"/>
              </w:rPr>
            </w:pPr>
            <w:r w:rsidRPr="00260DD1">
              <w:rPr>
                <w:spacing w:val="-12"/>
              </w:rPr>
              <w:t>Насос</w:t>
            </w:r>
            <w:r w:rsidRPr="00260DD1">
              <w:rPr>
                <w:spacing w:val="-12"/>
                <w:lang w:val="uk-UA"/>
              </w:rPr>
              <w:t xml:space="preserve"> відцентровий</w:t>
            </w:r>
          </w:p>
        </w:tc>
        <w:tc>
          <w:tcPr>
            <w:tcW w:w="1800" w:type="dxa"/>
          </w:tcPr>
          <w:p w:rsidR="00DD221C" w:rsidRPr="00DF500B" w:rsidRDefault="00DD221C" w:rsidP="00DD221C">
            <w:pPr>
              <w:spacing w:line="360" w:lineRule="auto"/>
              <w:jc w:val="both"/>
              <w:rPr>
                <w:spacing w:val="-12"/>
                <w:lang w:val="en-US"/>
              </w:rPr>
            </w:pPr>
            <w:r w:rsidRPr="00DF500B">
              <w:rPr>
                <w:spacing w:val="-12"/>
                <w:lang w:val="en-US"/>
              </w:rPr>
              <w:t>CH 2-40</w:t>
            </w:r>
          </w:p>
        </w:tc>
        <w:tc>
          <w:tcPr>
            <w:tcW w:w="1260" w:type="dxa"/>
          </w:tcPr>
          <w:p w:rsidR="00DD221C" w:rsidRPr="00DF500B" w:rsidRDefault="00DD221C" w:rsidP="00DD221C">
            <w:pPr>
              <w:spacing w:line="360" w:lineRule="auto"/>
              <w:jc w:val="both"/>
              <w:rPr>
                <w:spacing w:val="-12"/>
                <w:lang w:val="en-US"/>
              </w:rPr>
            </w:pPr>
            <w:r w:rsidRPr="00DF500B">
              <w:rPr>
                <w:spacing w:val="-12"/>
                <w:lang w:val="en-US"/>
              </w:rPr>
              <w:t>Grundfos</w:t>
            </w:r>
          </w:p>
        </w:tc>
      </w:tr>
      <w:tr w:rsidR="00DD221C" w:rsidRPr="00DF500B" w:rsidTr="00DD221C">
        <w:trPr>
          <w:trHeight w:val="245"/>
        </w:trPr>
        <w:tc>
          <w:tcPr>
            <w:tcW w:w="900" w:type="dxa"/>
          </w:tcPr>
          <w:p w:rsidR="00DD221C" w:rsidRPr="00620EDA" w:rsidRDefault="00DD221C" w:rsidP="00DD221C">
            <w:pPr>
              <w:spacing w:line="360" w:lineRule="auto"/>
              <w:ind w:firstLine="252"/>
              <w:jc w:val="both"/>
              <w:rPr>
                <w:spacing w:val="-12"/>
                <w:lang w:val="uk-UA"/>
              </w:rPr>
            </w:pPr>
            <w:r w:rsidRPr="00620EDA">
              <w:rPr>
                <w:spacing w:val="-12"/>
                <w:lang w:val="uk-UA"/>
              </w:rPr>
              <w:t>2</w:t>
            </w:r>
          </w:p>
        </w:tc>
        <w:tc>
          <w:tcPr>
            <w:tcW w:w="1620" w:type="dxa"/>
          </w:tcPr>
          <w:p w:rsidR="00DD221C" w:rsidRPr="00E86BC0" w:rsidRDefault="00DD221C" w:rsidP="00DD221C">
            <w:pPr>
              <w:spacing w:line="360" w:lineRule="auto"/>
              <w:ind w:firstLine="397"/>
              <w:jc w:val="both"/>
              <w:rPr>
                <w:spacing w:val="-12"/>
                <w:lang w:val="en-US"/>
              </w:rPr>
            </w:pPr>
            <w:r w:rsidRPr="00E86BC0">
              <w:rPr>
                <w:spacing w:val="-12"/>
                <w:lang w:val="en-US"/>
              </w:rPr>
              <w:t>M1</w:t>
            </w:r>
          </w:p>
        </w:tc>
        <w:tc>
          <w:tcPr>
            <w:tcW w:w="3060" w:type="dxa"/>
          </w:tcPr>
          <w:p w:rsidR="00DD221C" w:rsidRPr="00DF500B" w:rsidRDefault="00DD221C" w:rsidP="00DD221C">
            <w:pPr>
              <w:spacing w:line="360" w:lineRule="auto"/>
              <w:ind w:firstLine="72"/>
              <w:jc w:val="both"/>
              <w:rPr>
                <w:spacing w:val="-12"/>
                <w:lang w:val="en-US"/>
              </w:rPr>
            </w:pPr>
            <w:r w:rsidRPr="00260DD1">
              <w:rPr>
                <w:spacing w:val="-12"/>
              </w:rPr>
              <w:t>Двигунтрифазний</w:t>
            </w:r>
          </w:p>
        </w:tc>
        <w:tc>
          <w:tcPr>
            <w:tcW w:w="1800" w:type="dxa"/>
          </w:tcPr>
          <w:p w:rsidR="00DD221C" w:rsidRPr="00260DD1" w:rsidRDefault="00DD221C" w:rsidP="00DD221C">
            <w:pPr>
              <w:spacing w:line="360" w:lineRule="auto"/>
              <w:jc w:val="both"/>
              <w:rPr>
                <w:spacing w:val="-12"/>
                <w:lang w:val="en-US"/>
              </w:rPr>
            </w:pPr>
            <w:r w:rsidRPr="00260DD1">
              <w:rPr>
                <w:spacing w:val="-12"/>
                <w:lang w:val="en-US"/>
              </w:rPr>
              <w:t>MG71</w:t>
            </w:r>
          </w:p>
        </w:tc>
        <w:tc>
          <w:tcPr>
            <w:tcW w:w="1260" w:type="dxa"/>
          </w:tcPr>
          <w:p w:rsidR="00DD221C" w:rsidRPr="00DF500B" w:rsidRDefault="00DD221C" w:rsidP="00DD221C">
            <w:pPr>
              <w:spacing w:line="360" w:lineRule="auto"/>
              <w:jc w:val="both"/>
              <w:rPr>
                <w:spacing w:val="-12"/>
                <w:lang w:val="en-US"/>
              </w:rPr>
            </w:pPr>
            <w:r w:rsidRPr="00DF500B">
              <w:rPr>
                <w:spacing w:val="-12"/>
                <w:lang w:val="en-US"/>
              </w:rPr>
              <w:t>Grundfos</w:t>
            </w:r>
          </w:p>
        </w:tc>
      </w:tr>
      <w:tr w:rsidR="00DD221C" w:rsidTr="00DD221C">
        <w:trPr>
          <w:trHeight w:val="419"/>
        </w:trPr>
        <w:tc>
          <w:tcPr>
            <w:tcW w:w="900" w:type="dxa"/>
          </w:tcPr>
          <w:p w:rsidR="00DD221C" w:rsidRPr="00620EDA" w:rsidRDefault="00DD221C" w:rsidP="00DD221C">
            <w:pPr>
              <w:spacing w:line="360" w:lineRule="auto"/>
              <w:ind w:firstLine="252"/>
              <w:jc w:val="both"/>
              <w:rPr>
                <w:spacing w:val="-12"/>
                <w:lang w:val="en-US"/>
              </w:rPr>
            </w:pPr>
            <w:r w:rsidRPr="00620EDA">
              <w:rPr>
                <w:spacing w:val="-12"/>
                <w:lang w:val="en-US"/>
              </w:rPr>
              <w:t>3</w:t>
            </w:r>
          </w:p>
        </w:tc>
        <w:tc>
          <w:tcPr>
            <w:tcW w:w="1620" w:type="dxa"/>
          </w:tcPr>
          <w:p w:rsidR="00DD221C" w:rsidRPr="00E86BC0" w:rsidRDefault="00DD221C" w:rsidP="00DD221C">
            <w:pPr>
              <w:spacing w:line="360" w:lineRule="auto"/>
              <w:ind w:firstLine="397"/>
              <w:jc w:val="both"/>
              <w:rPr>
                <w:spacing w:val="-12"/>
                <w:lang w:val="en-US"/>
              </w:rPr>
            </w:pPr>
            <w:r w:rsidRPr="00E86BC0">
              <w:rPr>
                <w:spacing w:val="-12"/>
                <w:lang w:val="en-US"/>
              </w:rPr>
              <w:t>UZ1</w:t>
            </w:r>
          </w:p>
        </w:tc>
        <w:tc>
          <w:tcPr>
            <w:tcW w:w="3060" w:type="dxa"/>
          </w:tcPr>
          <w:p w:rsidR="00DD221C" w:rsidRPr="00620EDA" w:rsidRDefault="00DD221C" w:rsidP="00DD221C">
            <w:pPr>
              <w:spacing w:line="360" w:lineRule="auto"/>
              <w:ind w:firstLine="72"/>
              <w:jc w:val="both"/>
              <w:rPr>
                <w:spacing w:val="-12"/>
              </w:rPr>
            </w:pPr>
            <w:r w:rsidRPr="00620EDA">
              <w:rPr>
                <w:spacing w:val="-12"/>
              </w:rPr>
              <w:t>Перетворюваччастоти</w:t>
            </w:r>
          </w:p>
        </w:tc>
        <w:tc>
          <w:tcPr>
            <w:tcW w:w="1800" w:type="dxa"/>
          </w:tcPr>
          <w:p w:rsidR="00DD221C" w:rsidRPr="00620EDA" w:rsidRDefault="00DD221C" w:rsidP="00DD221C">
            <w:pPr>
              <w:spacing w:line="360" w:lineRule="auto"/>
              <w:jc w:val="both"/>
              <w:rPr>
                <w:spacing w:val="-12"/>
                <w:lang w:val="en-US"/>
              </w:rPr>
            </w:pPr>
            <w:r>
              <w:rPr>
                <w:spacing w:val="-12"/>
                <w:lang w:val="en-US"/>
              </w:rPr>
              <w:t>E</w:t>
            </w:r>
            <w:r w:rsidRPr="00620EDA">
              <w:rPr>
                <w:spacing w:val="-12"/>
                <w:lang w:val="en-US"/>
              </w:rPr>
              <w:t>SMD</w:t>
            </w:r>
            <w:r>
              <w:rPr>
                <w:spacing w:val="-12"/>
                <w:lang w:val="en-US"/>
              </w:rPr>
              <w:t xml:space="preserve"> 112L</w:t>
            </w:r>
          </w:p>
        </w:tc>
        <w:tc>
          <w:tcPr>
            <w:tcW w:w="1260" w:type="dxa"/>
          </w:tcPr>
          <w:p w:rsidR="00DD221C" w:rsidRPr="00620EDA" w:rsidRDefault="00DD221C" w:rsidP="00DD221C">
            <w:pPr>
              <w:spacing w:line="360" w:lineRule="auto"/>
              <w:jc w:val="both"/>
              <w:rPr>
                <w:spacing w:val="-12"/>
              </w:rPr>
            </w:pPr>
            <w:r w:rsidRPr="00620EDA">
              <w:rPr>
                <w:spacing w:val="-12"/>
              </w:rPr>
              <w:t>Lenze</w:t>
            </w:r>
          </w:p>
        </w:tc>
      </w:tr>
      <w:tr w:rsidR="00DD221C" w:rsidTr="00DD221C">
        <w:trPr>
          <w:trHeight w:val="360"/>
        </w:trPr>
        <w:tc>
          <w:tcPr>
            <w:tcW w:w="900" w:type="dxa"/>
          </w:tcPr>
          <w:p w:rsidR="00DD221C" w:rsidRPr="00620EDA" w:rsidRDefault="00DD221C" w:rsidP="00DD221C">
            <w:pPr>
              <w:spacing w:line="360" w:lineRule="auto"/>
              <w:ind w:firstLine="252"/>
              <w:jc w:val="both"/>
              <w:rPr>
                <w:spacing w:val="-12"/>
                <w:lang w:val="en-US"/>
              </w:rPr>
            </w:pPr>
            <w:r w:rsidRPr="00620EDA">
              <w:rPr>
                <w:spacing w:val="-12"/>
                <w:lang w:val="en-US"/>
              </w:rPr>
              <w:t>4</w:t>
            </w:r>
          </w:p>
        </w:tc>
        <w:tc>
          <w:tcPr>
            <w:tcW w:w="1620" w:type="dxa"/>
          </w:tcPr>
          <w:p w:rsidR="00DD221C" w:rsidRPr="00E86BC0" w:rsidRDefault="00DD221C" w:rsidP="00DD221C">
            <w:pPr>
              <w:spacing w:line="360" w:lineRule="auto"/>
              <w:ind w:firstLine="397"/>
              <w:jc w:val="both"/>
              <w:rPr>
                <w:spacing w:val="-12"/>
                <w:lang w:val="en-US"/>
              </w:rPr>
            </w:pPr>
            <w:r w:rsidRPr="00E86BC0">
              <w:rPr>
                <w:spacing w:val="-12"/>
              </w:rPr>
              <w:t>PS</w:t>
            </w:r>
            <w:r w:rsidRPr="00E86BC0">
              <w:rPr>
                <w:spacing w:val="-12"/>
                <w:lang w:val="en-US"/>
              </w:rPr>
              <w:t>1</w:t>
            </w:r>
          </w:p>
        </w:tc>
        <w:tc>
          <w:tcPr>
            <w:tcW w:w="3060" w:type="dxa"/>
          </w:tcPr>
          <w:p w:rsidR="00DD221C" w:rsidRPr="00620EDA" w:rsidRDefault="00DD221C" w:rsidP="00DD221C">
            <w:pPr>
              <w:spacing w:line="360" w:lineRule="auto"/>
              <w:ind w:firstLine="72"/>
              <w:jc w:val="both"/>
              <w:rPr>
                <w:spacing w:val="-12"/>
                <w:lang w:val="uk-UA"/>
              </w:rPr>
            </w:pPr>
            <w:r w:rsidRPr="00620EDA">
              <w:rPr>
                <w:spacing w:val="-12"/>
                <w:lang w:val="uk-UA"/>
              </w:rPr>
              <w:t>Датчик тиску</w:t>
            </w:r>
          </w:p>
        </w:tc>
        <w:tc>
          <w:tcPr>
            <w:tcW w:w="1800" w:type="dxa"/>
          </w:tcPr>
          <w:p w:rsidR="00DD221C" w:rsidRPr="00620EDA" w:rsidRDefault="00DD221C" w:rsidP="00DD221C">
            <w:pPr>
              <w:spacing w:line="360" w:lineRule="auto"/>
              <w:jc w:val="both"/>
              <w:rPr>
                <w:spacing w:val="-12"/>
              </w:rPr>
            </w:pPr>
            <w:r w:rsidRPr="00620EDA">
              <w:rPr>
                <w:spacing w:val="-12"/>
              </w:rPr>
              <w:t>MBS 3000</w:t>
            </w:r>
          </w:p>
        </w:tc>
        <w:tc>
          <w:tcPr>
            <w:tcW w:w="1260" w:type="dxa"/>
          </w:tcPr>
          <w:p w:rsidR="00DD221C" w:rsidRPr="00620EDA" w:rsidRDefault="00DD221C" w:rsidP="00DD221C">
            <w:pPr>
              <w:spacing w:line="360" w:lineRule="auto"/>
              <w:jc w:val="both"/>
              <w:rPr>
                <w:spacing w:val="-12"/>
              </w:rPr>
            </w:pPr>
            <w:r w:rsidRPr="00260DD1">
              <w:rPr>
                <w:spacing w:val="-12"/>
              </w:rPr>
              <w:t>Grundfos</w:t>
            </w:r>
          </w:p>
        </w:tc>
      </w:tr>
      <w:tr w:rsidR="00DD221C" w:rsidTr="00DD221C">
        <w:trPr>
          <w:trHeight w:val="225"/>
        </w:trPr>
        <w:tc>
          <w:tcPr>
            <w:tcW w:w="900" w:type="dxa"/>
          </w:tcPr>
          <w:p w:rsidR="00DD221C" w:rsidRPr="00966D74" w:rsidRDefault="00DD221C" w:rsidP="00DD221C">
            <w:pPr>
              <w:spacing w:line="360" w:lineRule="auto"/>
              <w:ind w:firstLine="252"/>
              <w:jc w:val="both"/>
              <w:rPr>
                <w:spacing w:val="-12"/>
              </w:rPr>
            </w:pPr>
            <w:r>
              <w:rPr>
                <w:spacing w:val="-12"/>
              </w:rPr>
              <w:t>5</w:t>
            </w:r>
          </w:p>
        </w:tc>
        <w:tc>
          <w:tcPr>
            <w:tcW w:w="1620" w:type="dxa"/>
            <w:vAlign w:val="center"/>
          </w:tcPr>
          <w:p w:rsidR="00DD221C" w:rsidRPr="00B154E9" w:rsidRDefault="00DD221C" w:rsidP="00DD221C">
            <w:pPr>
              <w:spacing w:line="360" w:lineRule="auto"/>
              <w:rPr>
                <w:spacing w:val="-12"/>
              </w:rPr>
            </w:pPr>
            <w:r w:rsidRPr="00B154E9">
              <w:rPr>
                <w:spacing w:val="-12"/>
              </w:rPr>
              <w:t>PS</w:t>
            </w:r>
            <w:r w:rsidRPr="00B154E9">
              <w:rPr>
                <w:spacing w:val="-12"/>
                <w:lang w:val="en-US"/>
              </w:rPr>
              <w:t>2</w:t>
            </w:r>
          </w:p>
        </w:tc>
        <w:tc>
          <w:tcPr>
            <w:tcW w:w="3060" w:type="dxa"/>
          </w:tcPr>
          <w:p w:rsidR="00DD221C" w:rsidRPr="00B154E9" w:rsidRDefault="00DD221C" w:rsidP="00DD221C">
            <w:pPr>
              <w:spacing w:line="360" w:lineRule="auto"/>
              <w:ind w:firstLine="72"/>
              <w:jc w:val="both"/>
              <w:rPr>
                <w:spacing w:val="-12"/>
                <w:lang w:val="uk-UA"/>
              </w:rPr>
            </w:pPr>
            <w:r w:rsidRPr="00B154E9">
              <w:t>Манометр</w:t>
            </w:r>
          </w:p>
        </w:tc>
        <w:tc>
          <w:tcPr>
            <w:tcW w:w="1800" w:type="dxa"/>
          </w:tcPr>
          <w:p w:rsidR="00DD221C" w:rsidRPr="0081796B" w:rsidRDefault="00DD221C" w:rsidP="00DD221C">
            <w:pPr>
              <w:spacing w:line="360" w:lineRule="auto"/>
              <w:jc w:val="both"/>
              <w:rPr>
                <w:spacing w:val="-12"/>
                <w:lang w:val="uk-UA"/>
              </w:rPr>
            </w:pPr>
            <w:r>
              <w:rPr>
                <w:spacing w:val="-12"/>
                <w:lang w:val="uk-UA"/>
              </w:rPr>
              <w:t>МП-63</w:t>
            </w:r>
          </w:p>
        </w:tc>
        <w:tc>
          <w:tcPr>
            <w:tcW w:w="1260" w:type="dxa"/>
          </w:tcPr>
          <w:p w:rsidR="00DD221C" w:rsidRPr="00260DD1" w:rsidRDefault="00DD221C" w:rsidP="00DD221C">
            <w:pPr>
              <w:spacing w:line="360" w:lineRule="auto"/>
              <w:jc w:val="both"/>
              <w:rPr>
                <w:spacing w:val="-12"/>
              </w:rPr>
            </w:pPr>
          </w:p>
        </w:tc>
      </w:tr>
      <w:tr w:rsidR="00DD221C" w:rsidTr="00DD221C">
        <w:trPr>
          <w:trHeight w:val="286"/>
        </w:trPr>
        <w:tc>
          <w:tcPr>
            <w:tcW w:w="900" w:type="dxa"/>
          </w:tcPr>
          <w:p w:rsidR="00DD221C" w:rsidRPr="00620EDA" w:rsidRDefault="00DD221C" w:rsidP="00DD221C">
            <w:pPr>
              <w:spacing w:line="360" w:lineRule="auto"/>
              <w:ind w:firstLine="252"/>
              <w:jc w:val="both"/>
              <w:rPr>
                <w:spacing w:val="-12"/>
                <w:lang w:val="uk-UA"/>
              </w:rPr>
            </w:pPr>
            <w:r>
              <w:rPr>
                <w:spacing w:val="-12"/>
                <w:lang w:val="uk-UA"/>
              </w:rPr>
              <w:t>6</w:t>
            </w:r>
          </w:p>
        </w:tc>
        <w:tc>
          <w:tcPr>
            <w:tcW w:w="1620" w:type="dxa"/>
          </w:tcPr>
          <w:p w:rsidR="00DD221C" w:rsidRPr="00E86BC0" w:rsidRDefault="00DD221C" w:rsidP="00DD221C">
            <w:pPr>
              <w:spacing w:line="360" w:lineRule="auto"/>
              <w:ind w:firstLine="397"/>
              <w:jc w:val="both"/>
              <w:rPr>
                <w:spacing w:val="-12"/>
                <w:lang w:val="en-US"/>
              </w:rPr>
            </w:pPr>
            <w:r w:rsidRPr="00E86BC0">
              <w:rPr>
                <w:spacing w:val="-12"/>
                <w:lang w:val="en-US"/>
              </w:rPr>
              <w:t>Z1</w:t>
            </w:r>
          </w:p>
        </w:tc>
        <w:tc>
          <w:tcPr>
            <w:tcW w:w="3060" w:type="dxa"/>
          </w:tcPr>
          <w:p w:rsidR="00DD221C" w:rsidRPr="00E57A08" w:rsidRDefault="00DD221C" w:rsidP="00DD221C">
            <w:pPr>
              <w:spacing w:line="360" w:lineRule="auto"/>
              <w:ind w:firstLine="72"/>
              <w:jc w:val="both"/>
              <w:rPr>
                <w:spacing w:val="-12"/>
                <w:lang w:val="uk-UA"/>
              </w:rPr>
            </w:pPr>
            <w:r>
              <w:rPr>
                <w:spacing w:val="-12"/>
                <w:lang w:val="uk-UA"/>
              </w:rPr>
              <w:t>Вентиль з</w:t>
            </w:r>
            <w:r>
              <w:rPr>
                <w:spacing w:val="-12"/>
              </w:rPr>
              <w:t>асл</w:t>
            </w:r>
            <w:r>
              <w:rPr>
                <w:spacing w:val="-12"/>
                <w:lang w:val="uk-UA"/>
              </w:rPr>
              <w:t>і</w:t>
            </w:r>
            <w:r>
              <w:rPr>
                <w:spacing w:val="-12"/>
              </w:rPr>
              <w:t>нк</w:t>
            </w:r>
            <w:r>
              <w:rPr>
                <w:spacing w:val="-12"/>
                <w:lang w:val="uk-UA"/>
              </w:rPr>
              <w:t>и</w:t>
            </w:r>
          </w:p>
        </w:tc>
        <w:tc>
          <w:tcPr>
            <w:tcW w:w="1800" w:type="dxa"/>
          </w:tcPr>
          <w:p w:rsidR="00DD221C" w:rsidRPr="00260DD1" w:rsidRDefault="00DD221C" w:rsidP="00DD221C">
            <w:pPr>
              <w:spacing w:line="360" w:lineRule="auto"/>
              <w:jc w:val="both"/>
              <w:rPr>
                <w:spacing w:val="-12"/>
              </w:rPr>
            </w:pPr>
          </w:p>
        </w:tc>
        <w:tc>
          <w:tcPr>
            <w:tcW w:w="1260" w:type="dxa"/>
          </w:tcPr>
          <w:p w:rsidR="00DD221C" w:rsidRPr="00260DD1" w:rsidRDefault="00DD221C" w:rsidP="00DD221C">
            <w:pPr>
              <w:spacing w:line="360" w:lineRule="auto"/>
              <w:jc w:val="both"/>
              <w:rPr>
                <w:spacing w:val="-12"/>
              </w:rPr>
            </w:pPr>
          </w:p>
        </w:tc>
      </w:tr>
      <w:tr w:rsidR="00DD221C" w:rsidTr="00DD221C">
        <w:trPr>
          <w:trHeight w:val="146"/>
        </w:trPr>
        <w:tc>
          <w:tcPr>
            <w:tcW w:w="900" w:type="dxa"/>
          </w:tcPr>
          <w:p w:rsidR="00DD221C" w:rsidRPr="00620EDA" w:rsidRDefault="00DD221C" w:rsidP="00DD221C">
            <w:pPr>
              <w:spacing w:line="360" w:lineRule="auto"/>
              <w:ind w:firstLine="252"/>
              <w:jc w:val="both"/>
              <w:rPr>
                <w:spacing w:val="-12"/>
                <w:lang w:val="uk-UA"/>
              </w:rPr>
            </w:pPr>
            <w:r>
              <w:rPr>
                <w:spacing w:val="-12"/>
                <w:lang w:val="uk-UA"/>
              </w:rPr>
              <w:t>7</w:t>
            </w:r>
          </w:p>
        </w:tc>
        <w:tc>
          <w:tcPr>
            <w:tcW w:w="1620" w:type="dxa"/>
            <w:vAlign w:val="center"/>
          </w:tcPr>
          <w:p w:rsidR="00DD221C" w:rsidRPr="00E86BC0" w:rsidRDefault="00DD221C" w:rsidP="00DD221C">
            <w:pPr>
              <w:spacing w:line="360" w:lineRule="auto"/>
              <w:jc w:val="center"/>
              <w:rPr>
                <w:spacing w:val="-12"/>
                <w:lang w:val="en-US"/>
              </w:rPr>
            </w:pPr>
            <w:r w:rsidRPr="00E86BC0">
              <w:rPr>
                <w:spacing w:val="-12"/>
                <w:lang w:val="en-US"/>
              </w:rPr>
              <w:t>K1, K2</w:t>
            </w:r>
          </w:p>
        </w:tc>
        <w:tc>
          <w:tcPr>
            <w:tcW w:w="3060" w:type="dxa"/>
          </w:tcPr>
          <w:p w:rsidR="00DD221C" w:rsidRPr="00E86BC0" w:rsidRDefault="00DD221C" w:rsidP="00DD221C">
            <w:pPr>
              <w:spacing w:line="360" w:lineRule="auto"/>
              <w:ind w:firstLine="72"/>
              <w:jc w:val="both"/>
              <w:rPr>
                <w:spacing w:val="-12"/>
                <w:lang w:val="uk-UA"/>
              </w:rPr>
            </w:pPr>
            <w:r>
              <w:rPr>
                <w:spacing w:val="-12"/>
                <w:lang w:val="uk-UA"/>
              </w:rPr>
              <w:t>Контактор</w:t>
            </w:r>
          </w:p>
        </w:tc>
        <w:tc>
          <w:tcPr>
            <w:tcW w:w="1800" w:type="dxa"/>
          </w:tcPr>
          <w:p w:rsidR="00DD221C" w:rsidRPr="00260DD1" w:rsidRDefault="00DD221C" w:rsidP="00DD221C">
            <w:pPr>
              <w:spacing w:line="360" w:lineRule="auto"/>
              <w:jc w:val="both"/>
              <w:rPr>
                <w:spacing w:val="-12"/>
              </w:rPr>
            </w:pPr>
          </w:p>
        </w:tc>
        <w:tc>
          <w:tcPr>
            <w:tcW w:w="1260" w:type="dxa"/>
          </w:tcPr>
          <w:p w:rsidR="00DD221C" w:rsidRPr="00260DD1" w:rsidRDefault="00DD221C" w:rsidP="00DD221C">
            <w:pPr>
              <w:spacing w:line="360" w:lineRule="auto"/>
              <w:jc w:val="both"/>
              <w:rPr>
                <w:spacing w:val="-12"/>
              </w:rPr>
            </w:pPr>
          </w:p>
        </w:tc>
      </w:tr>
      <w:tr w:rsidR="00DD221C" w:rsidTr="00DD221C">
        <w:trPr>
          <w:trHeight w:val="225"/>
        </w:trPr>
        <w:tc>
          <w:tcPr>
            <w:tcW w:w="900" w:type="dxa"/>
          </w:tcPr>
          <w:p w:rsidR="00DD221C" w:rsidRPr="00620EDA" w:rsidRDefault="00DD221C" w:rsidP="00DD221C">
            <w:pPr>
              <w:spacing w:line="360" w:lineRule="auto"/>
              <w:ind w:firstLine="252"/>
              <w:jc w:val="both"/>
              <w:rPr>
                <w:spacing w:val="-12"/>
                <w:lang w:val="uk-UA"/>
              </w:rPr>
            </w:pPr>
            <w:r>
              <w:rPr>
                <w:spacing w:val="-12"/>
                <w:lang w:val="uk-UA"/>
              </w:rPr>
              <w:t>8</w:t>
            </w:r>
          </w:p>
        </w:tc>
        <w:tc>
          <w:tcPr>
            <w:tcW w:w="1620" w:type="dxa"/>
            <w:vAlign w:val="center"/>
          </w:tcPr>
          <w:p w:rsidR="00DD221C" w:rsidRPr="00E86BC0" w:rsidRDefault="00DD221C" w:rsidP="00DD221C">
            <w:pPr>
              <w:spacing w:line="360" w:lineRule="auto"/>
              <w:jc w:val="center"/>
              <w:rPr>
                <w:spacing w:val="-12"/>
                <w:lang w:val="en-US"/>
              </w:rPr>
            </w:pPr>
            <w:r w:rsidRPr="00E86BC0">
              <w:rPr>
                <w:spacing w:val="-12"/>
                <w:lang w:val="en-US"/>
              </w:rPr>
              <w:t>SB1,</w:t>
            </w:r>
            <w:r>
              <w:rPr>
                <w:spacing w:val="-12"/>
                <w:lang w:val="en-US"/>
              </w:rPr>
              <w:t xml:space="preserve"> SB2</w:t>
            </w:r>
            <w:r w:rsidRPr="00E86BC0">
              <w:rPr>
                <w:spacing w:val="-12"/>
                <w:lang w:val="en-US"/>
              </w:rPr>
              <w:t>, SB</w:t>
            </w:r>
            <w:r>
              <w:rPr>
                <w:spacing w:val="-12"/>
                <w:lang w:val="en-US"/>
              </w:rPr>
              <w:t>3</w:t>
            </w:r>
          </w:p>
        </w:tc>
        <w:tc>
          <w:tcPr>
            <w:tcW w:w="3060" w:type="dxa"/>
          </w:tcPr>
          <w:p w:rsidR="00DD221C" w:rsidRPr="00E86BC0" w:rsidRDefault="00DD221C" w:rsidP="00DD221C">
            <w:pPr>
              <w:spacing w:line="360" w:lineRule="auto"/>
              <w:ind w:firstLine="72"/>
              <w:jc w:val="both"/>
              <w:rPr>
                <w:spacing w:val="-12"/>
                <w:lang w:val="uk-UA"/>
              </w:rPr>
            </w:pPr>
            <w:r>
              <w:rPr>
                <w:spacing w:val="-12"/>
                <w:lang w:val="uk-UA"/>
              </w:rPr>
              <w:t>Вимикач електромеханічний</w:t>
            </w:r>
          </w:p>
        </w:tc>
        <w:tc>
          <w:tcPr>
            <w:tcW w:w="1800" w:type="dxa"/>
          </w:tcPr>
          <w:p w:rsidR="00DD221C" w:rsidRPr="00260DD1" w:rsidRDefault="00DD221C" w:rsidP="00DD221C">
            <w:pPr>
              <w:spacing w:line="360" w:lineRule="auto"/>
              <w:jc w:val="both"/>
              <w:rPr>
                <w:spacing w:val="-12"/>
              </w:rPr>
            </w:pPr>
          </w:p>
        </w:tc>
        <w:tc>
          <w:tcPr>
            <w:tcW w:w="1260" w:type="dxa"/>
          </w:tcPr>
          <w:p w:rsidR="00DD221C" w:rsidRPr="00260DD1" w:rsidRDefault="00DD221C" w:rsidP="00DD221C">
            <w:pPr>
              <w:spacing w:line="360" w:lineRule="auto"/>
              <w:jc w:val="both"/>
              <w:rPr>
                <w:spacing w:val="-12"/>
              </w:rPr>
            </w:pPr>
          </w:p>
        </w:tc>
      </w:tr>
      <w:tr w:rsidR="00DD221C" w:rsidTr="00DD221C">
        <w:trPr>
          <w:trHeight w:val="225"/>
        </w:trPr>
        <w:tc>
          <w:tcPr>
            <w:tcW w:w="900" w:type="dxa"/>
          </w:tcPr>
          <w:p w:rsidR="00DD221C" w:rsidRPr="00620EDA" w:rsidRDefault="00DD221C" w:rsidP="00DD221C">
            <w:pPr>
              <w:spacing w:line="360" w:lineRule="auto"/>
              <w:ind w:firstLine="252"/>
              <w:jc w:val="both"/>
              <w:rPr>
                <w:spacing w:val="-12"/>
                <w:lang w:val="uk-UA"/>
              </w:rPr>
            </w:pPr>
            <w:r>
              <w:rPr>
                <w:spacing w:val="-12"/>
                <w:lang w:val="uk-UA"/>
              </w:rPr>
              <w:t>9</w:t>
            </w:r>
          </w:p>
        </w:tc>
        <w:tc>
          <w:tcPr>
            <w:tcW w:w="1620" w:type="dxa"/>
            <w:vAlign w:val="center"/>
          </w:tcPr>
          <w:p w:rsidR="00DD221C" w:rsidRPr="00E86BC0" w:rsidRDefault="00DD221C" w:rsidP="00DD221C">
            <w:pPr>
              <w:spacing w:line="360" w:lineRule="auto"/>
              <w:jc w:val="center"/>
              <w:rPr>
                <w:spacing w:val="-12"/>
                <w:lang w:val="en-US"/>
              </w:rPr>
            </w:pPr>
            <w:r>
              <w:rPr>
                <w:spacing w:val="-12"/>
                <w:lang w:val="en-US"/>
              </w:rPr>
              <w:t>TA1, TA2</w:t>
            </w:r>
          </w:p>
        </w:tc>
        <w:tc>
          <w:tcPr>
            <w:tcW w:w="3060" w:type="dxa"/>
          </w:tcPr>
          <w:p w:rsidR="00DD221C" w:rsidRPr="00260DD1" w:rsidRDefault="00DD221C" w:rsidP="00DD221C">
            <w:pPr>
              <w:spacing w:line="360" w:lineRule="auto"/>
              <w:ind w:firstLine="72"/>
              <w:jc w:val="both"/>
              <w:rPr>
                <w:spacing w:val="-12"/>
              </w:rPr>
            </w:pPr>
            <w:r>
              <w:rPr>
                <w:spacing w:val="-12"/>
              </w:rPr>
              <w:t>Трансформатор струму</w:t>
            </w:r>
          </w:p>
        </w:tc>
        <w:tc>
          <w:tcPr>
            <w:tcW w:w="1800" w:type="dxa"/>
          </w:tcPr>
          <w:p w:rsidR="00DD221C" w:rsidRPr="00F00E2C" w:rsidRDefault="00DD221C" w:rsidP="00DD221C">
            <w:pPr>
              <w:spacing w:line="360" w:lineRule="auto"/>
              <w:jc w:val="both"/>
              <w:rPr>
                <w:spacing w:val="-12"/>
                <w:lang w:val="en-US"/>
              </w:rPr>
            </w:pPr>
            <w:r>
              <w:rPr>
                <w:spacing w:val="-12"/>
                <w:lang w:val="en-US"/>
              </w:rPr>
              <w:t>TRB 60</w:t>
            </w:r>
          </w:p>
        </w:tc>
        <w:tc>
          <w:tcPr>
            <w:tcW w:w="1260" w:type="dxa"/>
          </w:tcPr>
          <w:p w:rsidR="00DD221C" w:rsidRPr="00260DD1" w:rsidRDefault="00DD221C" w:rsidP="00DD221C">
            <w:pPr>
              <w:spacing w:line="360" w:lineRule="auto"/>
              <w:jc w:val="both"/>
              <w:rPr>
                <w:spacing w:val="-12"/>
              </w:rPr>
            </w:pPr>
            <w:r w:rsidRPr="00B154E9">
              <w:rPr>
                <w:spacing w:val="-12"/>
              </w:rPr>
              <w:t>Socomec</w:t>
            </w:r>
          </w:p>
        </w:tc>
      </w:tr>
      <w:tr w:rsidR="00DD221C" w:rsidTr="00DD221C">
        <w:trPr>
          <w:trHeight w:val="225"/>
        </w:trPr>
        <w:tc>
          <w:tcPr>
            <w:tcW w:w="900" w:type="dxa"/>
          </w:tcPr>
          <w:p w:rsidR="00DD221C" w:rsidRPr="00620EDA" w:rsidRDefault="00DD221C" w:rsidP="00DD221C">
            <w:pPr>
              <w:spacing w:line="360" w:lineRule="auto"/>
              <w:ind w:firstLine="252"/>
              <w:jc w:val="both"/>
              <w:rPr>
                <w:spacing w:val="-12"/>
                <w:lang w:val="uk-UA"/>
              </w:rPr>
            </w:pPr>
            <w:r>
              <w:rPr>
                <w:spacing w:val="-12"/>
                <w:lang w:val="uk-UA"/>
              </w:rPr>
              <w:t>10</w:t>
            </w:r>
          </w:p>
        </w:tc>
        <w:tc>
          <w:tcPr>
            <w:tcW w:w="1620" w:type="dxa"/>
            <w:vAlign w:val="center"/>
          </w:tcPr>
          <w:p w:rsidR="00DD221C" w:rsidRPr="00E86BC0" w:rsidRDefault="00DD221C" w:rsidP="00DD221C">
            <w:pPr>
              <w:spacing w:line="360" w:lineRule="auto"/>
              <w:jc w:val="center"/>
              <w:rPr>
                <w:spacing w:val="-12"/>
                <w:lang w:val="en-US"/>
              </w:rPr>
            </w:pPr>
            <w:r>
              <w:rPr>
                <w:spacing w:val="-12"/>
                <w:lang w:val="en-US"/>
              </w:rPr>
              <w:t>SQ1</w:t>
            </w:r>
          </w:p>
        </w:tc>
        <w:tc>
          <w:tcPr>
            <w:tcW w:w="3060" w:type="dxa"/>
          </w:tcPr>
          <w:p w:rsidR="00DD221C" w:rsidRPr="00260DD1" w:rsidRDefault="00DD221C" w:rsidP="00DD221C">
            <w:pPr>
              <w:spacing w:line="360" w:lineRule="auto"/>
              <w:ind w:firstLine="72"/>
              <w:jc w:val="both"/>
              <w:rPr>
                <w:spacing w:val="-12"/>
              </w:rPr>
            </w:pPr>
            <w:r>
              <w:rPr>
                <w:spacing w:val="-12"/>
              </w:rPr>
              <w:t>Вимикачавтоматичний</w:t>
            </w:r>
          </w:p>
        </w:tc>
        <w:tc>
          <w:tcPr>
            <w:tcW w:w="1800" w:type="dxa"/>
          </w:tcPr>
          <w:p w:rsidR="00DD221C" w:rsidRPr="003313FD" w:rsidRDefault="00DD221C" w:rsidP="00DD221C">
            <w:pPr>
              <w:spacing w:line="360" w:lineRule="auto"/>
              <w:jc w:val="both"/>
              <w:rPr>
                <w:spacing w:val="-12"/>
                <w:lang w:val="en-US"/>
              </w:rPr>
            </w:pPr>
            <w:r>
              <w:rPr>
                <w:spacing w:val="-12"/>
                <w:lang w:val="en-US"/>
              </w:rPr>
              <w:t>C20</w:t>
            </w:r>
          </w:p>
        </w:tc>
        <w:tc>
          <w:tcPr>
            <w:tcW w:w="1260" w:type="dxa"/>
          </w:tcPr>
          <w:p w:rsidR="00DD221C" w:rsidRPr="003313FD" w:rsidRDefault="00DD221C" w:rsidP="00DD221C">
            <w:pPr>
              <w:spacing w:line="360" w:lineRule="auto"/>
              <w:jc w:val="both"/>
              <w:rPr>
                <w:spacing w:val="-12"/>
                <w:lang w:val="en-US"/>
              </w:rPr>
            </w:pPr>
            <w:r>
              <w:rPr>
                <w:spacing w:val="-12"/>
                <w:lang w:val="en-US"/>
              </w:rPr>
              <w:t>Terasari</w:t>
            </w:r>
          </w:p>
        </w:tc>
      </w:tr>
      <w:tr w:rsidR="00DD221C" w:rsidTr="00DD221C">
        <w:trPr>
          <w:trHeight w:val="225"/>
        </w:trPr>
        <w:tc>
          <w:tcPr>
            <w:tcW w:w="900" w:type="dxa"/>
          </w:tcPr>
          <w:p w:rsidR="00DD221C" w:rsidRPr="00620EDA" w:rsidRDefault="00DD221C" w:rsidP="00DD221C">
            <w:pPr>
              <w:spacing w:line="360" w:lineRule="auto"/>
              <w:ind w:firstLine="252"/>
              <w:jc w:val="both"/>
              <w:rPr>
                <w:spacing w:val="-12"/>
                <w:lang w:val="uk-UA"/>
              </w:rPr>
            </w:pPr>
            <w:r>
              <w:rPr>
                <w:spacing w:val="-12"/>
                <w:lang w:val="uk-UA"/>
              </w:rPr>
              <w:lastRenderedPageBreak/>
              <w:t>11</w:t>
            </w:r>
          </w:p>
        </w:tc>
        <w:tc>
          <w:tcPr>
            <w:tcW w:w="1620" w:type="dxa"/>
            <w:vAlign w:val="center"/>
          </w:tcPr>
          <w:p w:rsidR="00DD221C" w:rsidRPr="00E86BC0" w:rsidRDefault="00DD221C" w:rsidP="00DD221C">
            <w:pPr>
              <w:spacing w:line="360" w:lineRule="auto"/>
              <w:jc w:val="center"/>
              <w:rPr>
                <w:spacing w:val="-12"/>
                <w:lang w:val="en-US"/>
              </w:rPr>
            </w:pPr>
            <w:r>
              <w:rPr>
                <w:spacing w:val="-12"/>
                <w:lang w:val="en-US"/>
              </w:rPr>
              <w:t>A1, A2</w:t>
            </w:r>
          </w:p>
        </w:tc>
        <w:tc>
          <w:tcPr>
            <w:tcW w:w="3060" w:type="dxa"/>
          </w:tcPr>
          <w:p w:rsidR="00DD221C" w:rsidRPr="00E86BC0" w:rsidRDefault="00DD221C" w:rsidP="00DD221C">
            <w:pPr>
              <w:spacing w:line="360" w:lineRule="auto"/>
              <w:ind w:firstLine="72"/>
              <w:jc w:val="both"/>
              <w:rPr>
                <w:spacing w:val="-12"/>
                <w:lang w:val="uk-UA"/>
              </w:rPr>
            </w:pPr>
            <w:r>
              <w:rPr>
                <w:spacing w:val="-12"/>
                <w:lang w:val="uk-UA"/>
              </w:rPr>
              <w:t>Перетворювач інтерфейсу</w:t>
            </w:r>
          </w:p>
        </w:tc>
        <w:tc>
          <w:tcPr>
            <w:tcW w:w="1800" w:type="dxa"/>
          </w:tcPr>
          <w:p w:rsidR="00DD221C" w:rsidRPr="00E86BC0" w:rsidRDefault="00DD221C" w:rsidP="00DD221C">
            <w:pPr>
              <w:spacing w:line="360" w:lineRule="auto"/>
              <w:jc w:val="both"/>
              <w:rPr>
                <w:spacing w:val="-12"/>
                <w:lang w:val="en-US"/>
              </w:rPr>
            </w:pPr>
            <w:r>
              <w:rPr>
                <w:spacing w:val="-12"/>
                <w:lang w:val="en-US"/>
              </w:rPr>
              <w:t>SCM-3BI</w:t>
            </w:r>
          </w:p>
        </w:tc>
        <w:tc>
          <w:tcPr>
            <w:tcW w:w="1260" w:type="dxa"/>
          </w:tcPr>
          <w:p w:rsidR="00DD221C" w:rsidRPr="00260DD1" w:rsidRDefault="00DD221C" w:rsidP="00DD221C">
            <w:pPr>
              <w:spacing w:line="360" w:lineRule="auto"/>
              <w:jc w:val="both"/>
              <w:rPr>
                <w:spacing w:val="-12"/>
              </w:rPr>
            </w:pPr>
            <w:r w:rsidRPr="00B154E9">
              <w:rPr>
                <w:spacing w:val="-12"/>
              </w:rPr>
              <w:t>Socomec</w:t>
            </w:r>
          </w:p>
        </w:tc>
      </w:tr>
      <w:tr w:rsidR="00DD221C" w:rsidTr="00DD221C">
        <w:trPr>
          <w:trHeight w:val="225"/>
        </w:trPr>
        <w:tc>
          <w:tcPr>
            <w:tcW w:w="900" w:type="dxa"/>
          </w:tcPr>
          <w:p w:rsidR="00DD221C" w:rsidRPr="00966D74" w:rsidRDefault="00DD221C" w:rsidP="00DD221C">
            <w:pPr>
              <w:spacing w:line="360" w:lineRule="auto"/>
              <w:ind w:firstLine="252"/>
              <w:jc w:val="both"/>
              <w:rPr>
                <w:spacing w:val="-12"/>
              </w:rPr>
            </w:pPr>
            <w:r>
              <w:rPr>
                <w:spacing w:val="-12"/>
              </w:rPr>
              <w:t>12</w:t>
            </w:r>
          </w:p>
        </w:tc>
        <w:tc>
          <w:tcPr>
            <w:tcW w:w="1620" w:type="dxa"/>
            <w:vAlign w:val="center"/>
          </w:tcPr>
          <w:p w:rsidR="00DD221C" w:rsidRPr="00E86BC0" w:rsidRDefault="00DD221C" w:rsidP="00DD221C">
            <w:pPr>
              <w:spacing w:line="360" w:lineRule="auto"/>
              <w:jc w:val="center"/>
              <w:rPr>
                <w:spacing w:val="-12"/>
              </w:rPr>
            </w:pPr>
            <w:r>
              <w:rPr>
                <w:spacing w:val="-12"/>
                <w:lang w:val="en-US"/>
              </w:rPr>
              <w:t>A3</w:t>
            </w:r>
          </w:p>
        </w:tc>
        <w:tc>
          <w:tcPr>
            <w:tcW w:w="3060" w:type="dxa"/>
          </w:tcPr>
          <w:p w:rsidR="00DD221C" w:rsidRPr="00E86BC0" w:rsidRDefault="00DD221C" w:rsidP="00DD221C">
            <w:pPr>
              <w:ind w:firstLine="72"/>
            </w:pPr>
            <w:r>
              <w:t>Блок живлення +24 В</w:t>
            </w:r>
          </w:p>
        </w:tc>
        <w:tc>
          <w:tcPr>
            <w:tcW w:w="1800" w:type="dxa"/>
          </w:tcPr>
          <w:p w:rsidR="00DD221C" w:rsidRPr="007F44B5" w:rsidRDefault="00DD221C" w:rsidP="00DD221C">
            <w:pPr>
              <w:spacing w:line="360" w:lineRule="auto"/>
              <w:jc w:val="both"/>
              <w:rPr>
                <w:spacing w:val="-12"/>
              </w:rPr>
            </w:pPr>
            <w:r w:rsidRPr="007F44B5">
              <w:rPr>
                <w:spacing w:val="-12"/>
              </w:rPr>
              <w:t>STD 2410</w:t>
            </w:r>
          </w:p>
        </w:tc>
        <w:tc>
          <w:tcPr>
            <w:tcW w:w="1260" w:type="dxa"/>
          </w:tcPr>
          <w:p w:rsidR="00DD221C" w:rsidRPr="00260DD1" w:rsidRDefault="00DD221C" w:rsidP="00DD221C">
            <w:pPr>
              <w:spacing w:line="360" w:lineRule="auto"/>
              <w:jc w:val="both"/>
              <w:rPr>
                <w:spacing w:val="-12"/>
              </w:rPr>
            </w:pPr>
          </w:p>
        </w:tc>
      </w:tr>
      <w:tr w:rsidR="00DD221C" w:rsidTr="00DD221C">
        <w:trPr>
          <w:trHeight w:val="288"/>
        </w:trPr>
        <w:tc>
          <w:tcPr>
            <w:tcW w:w="900" w:type="dxa"/>
          </w:tcPr>
          <w:p w:rsidR="00DD221C" w:rsidRPr="00620EDA" w:rsidRDefault="00DD221C" w:rsidP="00DD221C">
            <w:pPr>
              <w:spacing w:line="360" w:lineRule="auto"/>
              <w:ind w:firstLine="252"/>
              <w:jc w:val="both"/>
              <w:rPr>
                <w:spacing w:val="-12"/>
                <w:lang w:val="uk-UA"/>
              </w:rPr>
            </w:pPr>
            <w:r>
              <w:rPr>
                <w:spacing w:val="-12"/>
                <w:lang w:val="uk-UA"/>
              </w:rPr>
              <w:t>13</w:t>
            </w:r>
          </w:p>
        </w:tc>
        <w:tc>
          <w:tcPr>
            <w:tcW w:w="1620" w:type="dxa"/>
            <w:vAlign w:val="center"/>
          </w:tcPr>
          <w:p w:rsidR="00DD221C" w:rsidRPr="00E86BC0" w:rsidRDefault="00DD221C" w:rsidP="00DD221C">
            <w:pPr>
              <w:spacing w:line="360" w:lineRule="auto"/>
              <w:jc w:val="center"/>
              <w:rPr>
                <w:spacing w:val="-12"/>
              </w:rPr>
            </w:pPr>
            <w:r>
              <w:rPr>
                <w:spacing w:val="-12"/>
                <w:lang w:val="en-US"/>
              </w:rPr>
              <w:t>A4</w:t>
            </w:r>
          </w:p>
        </w:tc>
        <w:tc>
          <w:tcPr>
            <w:tcW w:w="3060" w:type="dxa"/>
          </w:tcPr>
          <w:p w:rsidR="00DD221C" w:rsidRPr="00E86BC0" w:rsidRDefault="00DD221C" w:rsidP="00DD221C">
            <w:pPr>
              <w:ind w:firstLine="72"/>
            </w:pPr>
            <w:r>
              <w:t>Блок живлення +</w:t>
            </w:r>
            <w:r>
              <w:rPr>
                <w:lang w:val="en-US"/>
              </w:rPr>
              <w:t>15</w:t>
            </w:r>
            <w:r>
              <w:t xml:space="preserve"> В</w:t>
            </w:r>
          </w:p>
        </w:tc>
        <w:tc>
          <w:tcPr>
            <w:tcW w:w="1800" w:type="dxa"/>
          </w:tcPr>
          <w:p w:rsidR="00DD221C" w:rsidRPr="00966D74" w:rsidRDefault="00DD221C" w:rsidP="00DD221C">
            <w:pPr>
              <w:spacing w:line="360" w:lineRule="auto"/>
              <w:jc w:val="both"/>
              <w:rPr>
                <w:spacing w:val="-12"/>
              </w:rPr>
            </w:pPr>
          </w:p>
        </w:tc>
        <w:tc>
          <w:tcPr>
            <w:tcW w:w="1260" w:type="dxa"/>
          </w:tcPr>
          <w:p w:rsidR="00DD221C" w:rsidRPr="00B154E9" w:rsidRDefault="00DD221C" w:rsidP="00DD221C">
            <w:pPr>
              <w:spacing w:line="360" w:lineRule="auto"/>
              <w:jc w:val="center"/>
              <w:rPr>
                <w:spacing w:val="-12"/>
              </w:rPr>
            </w:pPr>
          </w:p>
        </w:tc>
      </w:tr>
      <w:tr w:rsidR="00DD221C" w:rsidTr="00DD221C">
        <w:trPr>
          <w:trHeight w:val="288"/>
        </w:trPr>
        <w:tc>
          <w:tcPr>
            <w:tcW w:w="900" w:type="dxa"/>
          </w:tcPr>
          <w:p w:rsidR="00DD221C" w:rsidRPr="00620EDA" w:rsidRDefault="00DD221C" w:rsidP="00DD221C">
            <w:pPr>
              <w:spacing w:line="360" w:lineRule="auto"/>
              <w:ind w:firstLine="252"/>
              <w:jc w:val="both"/>
              <w:rPr>
                <w:spacing w:val="-12"/>
                <w:lang w:val="uk-UA"/>
              </w:rPr>
            </w:pPr>
            <w:r>
              <w:rPr>
                <w:spacing w:val="-12"/>
                <w:lang w:val="uk-UA"/>
              </w:rPr>
              <w:t>14</w:t>
            </w:r>
          </w:p>
        </w:tc>
        <w:tc>
          <w:tcPr>
            <w:tcW w:w="1620" w:type="dxa"/>
            <w:vAlign w:val="center"/>
          </w:tcPr>
          <w:p w:rsidR="00DD221C" w:rsidRPr="00E86BC0" w:rsidRDefault="00DD221C" w:rsidP="00DD221C">
            <w:pPr>
              <w:spacing w:line="360" w:lineRule="auto"/>
              <w:jc w:val="center"/>
              <w:rPr>
                <w:spacing w:val="-12"/>
              </w:rPr>
            </w:pPr>
            <w:r>
              <w:rPr>
                <w:spacing w:val="-12"/>
              </w:rPr>
              <w:t>А5</w:t>
            </w:r>
          </w:p>
        </w:tc>
        <w:tc>
          <w:tcPr>
            <w:tcW w:w="3060" w:type="dxa"/>
          </w:tcPr>
          <w:p w:rsidR="00DD221C" w:rsidRPr="00E86BC0" w:rsidRDefault="00DD221C" w:rsidP="00DD221C">
            <w:pPr>
              <w:spacing w:line="360" w:lineRule="auto"/>
              <w:ind w:right="-108" w:firstLine="72"/>
              <w:jc w:val="both"/>
              <w:rPr>
                <w:spacing w:val="-12"/>
                <w:lang w:val="uk-UA"/>
              </w:rPr>
            </w:pPr>
            <w:r>
              <w:rPr>
                <w:spacing w:val="-12"/>
                <w:lang w:val="uk-UA"/>
              </w:rPr>
              <w:t>Вимірювач параметрів мережі</w:t>
            </w:r>
          </w:p>
        </w:tc>
        <w:tc>
          <w:tcPr>
            <w:tcW w:w="1800" w:type="dxa"/>
          </w:tcPr>
          <w:p w:rsidR="00DD221C" w:rsidRPr="00B154E9" w:rsidRDefault="00DD221C" w:rsidP="00DD221C">
            <w:pPr>
              <w:spacing w:line="360" w:lineRule="auto"/>
              <w:jc w:val="both"/>
              <w:rPr>
                <w:spacing w:val="-12"/>
                <w:lang w:val="en-US"/>
              </w:rPr>
            </w:pPr>
            <w:r w:rsidRPr="00B154E9">
              <w:rPr>
                <w:spacing w:val="-12"/>
                <w:lang w:val="en-US"/>
              </w:rPr>
              <w:t>Diris A40</w:t>
            </w:r>
          </w:p>
        </w:tc>
        <w:tc>
          <w:tcPr>
            <w:tcW w:w="1260" w:type="dxa"/>
          </w:tcPr>
          <w:p w:rsidR="00DD221C" w:rsidRPr="00B154E9" w:rsidRDefault="00DD221C" w:rsidP="00DD221C">
            <w:pPr>
              <w:spacing w:line="360" w:lineRule="auto"/>
              <w:jc w:val="center"/>
              <w:rPr>
                <w:spacing w:val="-12"/>
              </w:rPr>
            </w:pPr>
            <w:r w:rsidRPr="00B154E9">
              <w:rPr>
                <w:spacing w:val="-12"/>
              </w:rPr>
              <w:t>Socomec</w:t>
            </w:r>
          </w:p>
        </w:tc>
      </w:tr>
      <w:tr w:rsidR="00DD221C" w:rsidTr="00DD221C">
        <w:trPr>
          <w:trHeight w:val="225"/>
        </w:trPr>
        <w:tc>
          <w:tcPr>
            <w:tcW w:w="900" w:type="dxa"/>
          </w:tcPr>
          <w:p w:rsidR="00DD221C" w:rsidRPr="00620EDA" w:rsidRDefault="00DD221C" w:rsidP="00DD221C">
            <w:pPr>
              <w:spacing w:line="360" w:lineRule="auto"/>
              <w:ind w:firstLine="252"/>
              <w:jc w:val="both"/>
              <w:rPr>
                <w:spacing w:val="-12"/>
                <w:lang w:val="uk-UA"/>
              </w:rPr>
            </w:pPr>
            <w:r>
              <w:rPr>
                <w:spacing w:val="-12"/>
                <w:lang w:val="uk-UA"/>
              </w:rPr>
              <w:t>15</w:t>
            </w:r>
          </w:p>
        </w:tc>
        <w:tc>
          <w:tcPr>
            <w:tcW w:w="1620" w:type="dxa"/>
            <w:vAlign w:val="center"/>
          </w:tcPr>
          <w:p w:rsidR="00DD221C" w:rsidRPr="00E86BC0" w:rsidRDefault="00DD221C" w:rsidP="00DD221C">
            <w:pPr>
              <w:spacing w:line="360" w:lineRule="auto"/>
              <w:jc w:val="center"/>
              <w:rPr>
                <w:spacing w:val="-12"/>
                <w:lang w:val="en-US"/>
              </w:rPr>
            </w:pPr>
            <w:r>
              <w:rPr>
                <w:spacing w:val="-12"/>
                <w:lang w:val="en-US"/>
              </w:rPr>
              <w:t>F1</w:t>
            </w:r>
          </w:p>
        </w:tc>
        <w:tc>
          <w:tcPr>
            <w:tcW w:w="3060" w:type="dxa"/>
          </w:tcPr>
          <w:p w:rsidR="00DD221C" w:rsidRPr="00E86BC0" w:rsidRDefault="00DD221C" w:rsidP="00DD221C">
            <w:pPr>
              <w:spacing w:line="360" w:lineRule="auto"/>
              <w:ind w:firstLine="72"/>
              <w:jc w:val="both"/>
              <w:rPr>
                <w:spacing w:val="-12"/>
                <w:lang w:val="uk-UA"/>
              </w:rPr>
            </w:pPr>
            <w:r>
              <w:rPr>
                <w:spacing w:val="-12"/>
                <w:lang w:val="uk-UA"/>
              </w:rPr>
              <w:t xml:space="preserve">Витратомір </w:t>
            </w:r>
          </w:p>
        </w:tc>
        <w:tc>
          <w:tcPr>
            <w:tcW w:w="1800" w:type="dxa"/>
          </w:tcPr>
          <w:p w:rsidR="00DD221C" w:rsidRPr="00B154E9" w:rsidRDefault="00DD221C" w:rsidP="00DD221C">
            <w:pPr>
              <w:spacing w:line="360" w:lineRule="auto"/>
              <w:ind w:right="-119"/>
              <w:jc w:val="both"/>
              <w:rPr>
                <w:spacing w:val="-12"/>
                <w:lang w:val="en-US"/>
              </w:rPr>
            </w:pPr>
            <w:r>
              <w:rPr>
                <w:spacing w:val="-12"/>
                <w:lang w:val="en-US"/>
              </w:rPr>
              <w:t>Integral-V</w:t>
            </w:r>
            <w:r w:rsidRPr="00B154E9">
              <w:rPr>
                <w:spacing w:val="-12"/>
                <w:lang w:val="en-US"/>
              </w:rPr>
              <w:t>MaXX</w:t>
            </w:r>
          </w:p>
        </w:tc>
        <w:tc>
          <w:tcPr>
            <w:tcW w:w="1260" w:type="dxa"/>
            <w:vAlign w:val="center"/>
          </w:tcPr>
          <w:p w:rsidR="00DD221C" w:rsidRPr="00B154E9" w:rsidRDefault="00DD221C" w:rsidP="00DD221C">
            <w:pPr>
              <w:spacing w:line="360" w:lineRule="auto"/>
              <w:rPr>
                <w:spacing w:val="-12"/>
              </w:rPr>
            </w:pPr>
            <w:r w:rsidRPr="00B154E9">
              <w:rPr>
                <w:spacing w:val="-12"/>
              </w:rPr>
              <w:t>Actaris</w:t>
            </w:r>
          </w:p>
        </w:tc>
      </w:tr>
      <w:tr w:rsidR="00DD221C" w:rsidTr="00DD221C">
        <w:trPr>
          <w:trHeight w:val="225"/>
        </w:trPr>
        <w:tc>
          <w:tcPr>
            <w:tcW w:w="900" w:type="dxa"/>
          </w:tcPr>
          <w:p w:rsidR="00DD221C" w:rsidRPr="00620EDA" w:rsidRDefault="00DD221C" w:rsidP="00DD221C">
            <w:pPr>
              <w:spacing w:line="360" w:lineRule="auto"/>
              <w:ind w:firstLine="252"/>
              <w:jc w:val="both"/>
              <w:rPr>
                <w:spacing w:val="-12"/>
                <w:lang w:val="uk-UA"/>
              </w:rPr>
            </w:pPr>
            <w:r>
              <w:rPr>
                <w:spacing w:val="-12"/>
                <w:lang w:val="uk-UA"/>
              </w:rPr>
              <w:t>16</w:t>
            </w:r>
          </w:p>
        </w:tc>
        <w:tc>
          <w:tcPr>
            <w:tcW w:w="1620" w:type="dxa"/>
            <w:vAlign w:val="center"/>
          </w:tcPr>
          <w:p w:rsidR="00DD221C" w:rsidRPr="00A549AC" w:rsidRDefault="00DD221C" w:rsidP="00DD221C">
            <w:pPr>
              <w:spacing w:line="360" w:lineRule="auto"/>
              <w:jc w:val="center"/>
              <w:rPr>
                <w:spacing w:val="-12"/>
                <w:lang w:val="en-US"/>
              </w:rPr>
            </w:pPr>
            <w:r>
              <w:rPr>
                <w:spacing w:val="-12"/>
                <w:lang w:val="en-US"/>
              </w:rPr>
              <w:t>PC1</w:t>
            </w:r>
          </w:p>
        </w:tc>
        <w:tc>
          <w:tcPr>
            <w:tcW w:w="3060" w:type="dxa"/>
          </w:tcPr>
          <w:p w:rsidR="00DD221C" w:rsidRPr="00A549AC" w:rsidRDefault="00DD221C" w:rsidP="00DD221C">
            <w:pPr>
              <w:spacing w:line="360" w:lineRule="auto"/>
              <w:ind w:firstLine="72"/>
              <w:jc w:val="both"/>
              <w:rPr>
                <w:spacing w:val="-12"/>
                <w:lang w:val="uk-UA"/>
              </w:rPr>
            </w:pPr>
            <w:r>
              <w:rPr>
                <w:spacing w:val="-12"/>
                <w:lang w:val="uk-UA"/>
              </w:rPr>
              <w:t>Персональний  компютер</w:t>
            </w:r>
          </w:p>
        </w:tc>
        <w:tc>
          <w:tcPr>
            <w:tcW w:w="1800" w:type="dxa"/>
          </w:tcPr>
          <w:p w:rsidR="00DD221C" w:rsidRPr="00260DD1" w:rsidRDefault="00DD221C" w:rsidP="00DD221C">
            <w:pPr>
              <w:spacing w:line="360" w:lineRule="auto"/>
              <w:jc w:val="both"/>
              <w:rPr>
                <w:spacing w:val="-12"/>
              </w:rPr>
            </w:pPr>
          </w:p>
        </w:tc>
        <w:tc>
          <w:tcPr>
            <w:tcW w:w="1260" w:type="dxa"/>
          </w:tcPr>
          <w:p w:rsidR="00DD221C" w:rsidRPr="00260DD1" w:rsidRDefault="00DD221C" w:rsidP="00DD221C">
            <w:pPr>
              <w:spacing w:line="360" w:lineRule="auto"/>
              <w:jc w:val="both"/>
              <w:rPr>
                <w:spacing w:val="-12"/>
              </w:rPr>
            </w:pPr>
          </w:p>
        </w:tc>
      </w:tr>
      <w:tr w:rsidR="00DD221C" w:rsidTr="00DD221C">
        <w:trPr>
          <w:trHeight w:val="225"/>
        </w:trPr>
        <w:tc>
          <w:tcPr>
            <w:tcW w:w="900" w:type="dxa"/>
          </w:tcPr>
          <w:p w:rsidR="00DD221C" w:rsidRPr="00620EDA" w:rsidRDefault="00DD221C" w:rsidP="00DD221C">
            <w:pPr>
              <w:spacing w:line="360" w:lineRule="auto"/>
              <w:ind w:firstLine="252"/>
              <w:jc w:val="both"/>
              <w:rPr>
                <w:spacing w:val="-12"/>
                <w:lang w:val="uk-UA"/>
              </w:rPr>
            </w:pPr>
            <w:r>
              <w:rPr>
                <w:spacing w:val="-12"/>
                <w:lang w:val="uk-UA"/>
              </w:rPr>
              <w:t>17</w:t>
            </w:r>
          </w:p>
        </w:tc>
        <w:tc>
          <w:tcPr>
            <w:tcW w:w="1620" w:type="dxa"/>
            <w:vAlign w:val="center"/>
          </w:tcPr>
          <w:p w:rsidR="00DD221C" w:rsidRPr="00E57A08" w:rsidRDefault="00DD221C" w:rsidP="00DD221C">
            <w:pPr>
              <w:spacing w:line="360" w:lineRule="auto"/>
              <w:jc w:val="center"/>
              <w:rPr>
                <w:spacing w:val="-12"/>
                <w:lang w:val="en-US"/>
              </w:rPr>
            </w:pPr>
            <w:r>
              <w:rPr>
                <w:spacing w:val="-12"/>
                <w:lang w:val="en-US"/>
              </w:rPr>
              <w:t>ZA1, ZA2</w:t>
            </w:r>
          </w:p>
        </w:tc>
        <w:tc>
          <w:tcPr>
            <w:tcW w:w="3060" w:type="dxa"/>
          </w:tcPr>
          <w:p w:rsidR="00DD221C" w:rsidRPr="00A549AC" w:rsidRDefault="00DD221C" w:rsidP="00DD221C">
            <w:pPr>
              <w:spacing w:line="360" w:lineRule="auto"/>
              <w:ind w:firstLine="72"/>
              <w:jc w:val="both"/>
              <w:rPr>
                <w:spacing w:val="-12"/>
                <w:lang w:val="uk-UA"/>
              </w:rPr>
            </w:pPr>
            <w:r>
              <w:rPr>
                <w:spacing w:val="-12"/>
                <w:lang w:val="uk-UA"/>
              </w:rPr>
              <w:t>Датчик струму Хола</w:t>
            </w:r>
          </w:p>
        </w:tc>
        <w:tc>
          <w:tcPr>
            <w:tcW w:w="1800" w:type="dxa"/>
          </w:tcPr>
          <w:p w:rsidR="00DD221C" w:rsidRPr="00966D74" w:rsidRDefault="00DD221C" w:rsidP="00DD221C">
            <w:pPr>
              <w:spacing w:line="360" w:lineRule="auto"/>
              <w:jc w:val="both"/>
              <w:rPr>
                <w:spacing w:val="-12"/>
                <w:lang w:val="en-US"/>
              </w:rPr>
            </w:pPr>
            <w:r>
              <w:rPr>
                <w:spacing w:val="-12"/>
                <w:lang w:val="en-US"/>
              </w:rPr>
              <w:t xml:space="preserve"> LA 55P</w:t>
            </w:r>
          </w:p>
        </w:tc>
        <w:tc>
          <w:tcPr>
            <w:tcW w:w="1260" w:type="dxa"/>
          </w:tcPr>
          <w:p w:rsidR="00DD221C" w:rsidRPr="00260DD1" w:rsidRDefault="00DD221C" w:rsidP="00DD221C">
            <w:pPr>
              <w:spacing w:line="360" w:lineRule="auto"/>
              <w:jc w:val="both"/>
              <w:rPr>
                <w:spacing w:val="-12"/>
              </w:rPr>
            </w:pPr>
            <w:r>
              <w:rPr>
                <w:spacing w:val="-12"/>
                <w:lang w:val="en-US"/>
              </w:rPr>
              <w:t xml:space="preserve">   LEM</w:t>
            </w:r>
          </w:p>
        </w:tc>
      </w:tr>
      <w:tr w:rsidR="00DD221C" w:rsidTr="00DD221C">
        <w:trPr>
          <w:trHeight w:val="225"/>
        </w:trPr>
        <w:tc>
          <w:tcPr>
            <w:tcW w:w="900" w:type="dxa"/>
          </w:tcPr>
          <w:p w:rsidR="00DD221C" w:rsidRPr="00620EDA" w:rsidRDefault="00DD221C" w:rsidP="00DD221C">
            <w:pPr>
              <w:spacing w:line="360" w:lineRule="auto"/>
              <w:ind w:firstLine="252"/>
              <w:jc w:val="both"/>
              <w:rPr>
                <w:spacing w:val="-12"/>
                <w:lang w:val="uk-UA"/>
              </w:rPr>
            </w:pPr>
            <w:r>
              <w:rPr>
                <w:spacing w:val="-12"/>
                <w:lang w:val="uk-UA"/>
              </w:rPr>
              <w:t>18</w:t>
            </w:r>
          </w:p>
        </w:tc>
        <w:tc>
          <w:tcPr>
            <w:tcW w:w="1620" w:type="dxa"/>
            <w:vAlign w:val="center"/>
          </w:tcPr>
          <w:p w:rsidR="00DD221C" w:rsidRPr="00A549AC" w:rsidRDefault="00DD221C" w:rsidP="00DD221C">
            <w:pPr>
              <w:spacing w:line="360" w:lineRule="auto"/>
              <w:jc w:val="center"/>
              <w:rPr>
                <w:spacing w:val="-12"/>
                <w:lang w:val="en-US"/>
              </w:rPr>
            </w:pPr>
            <w:r>
              <w:rPr>
                <w:spacing w:val="-12"/>
                <w:lang w:val="en-US"/>
              </w:rPr>
              <w:t>L1</w:t>
            </w:r>
          </w:p>
        </w:tc>
        <w:tc>
          <w:tcPr>
            <w:tcW w:w="3060" w:type="dxa"/>
          </w:tcPr>
          <w:p w:rsidR="00DD221C" w:rsidRPr="00A549AC" w:rsidRDefault="00DD221C" w:rsidP="00DD221C">
            <w:pPr>
              <w:spacing w:line="360" w:lineRule="auto"/>
              <w:ind w:firstLine="72"/>
              <w:jc w:val="both"/>
              <w:rPr>
                <w:spacing w:val="-12"/>
                <w:lang w:val="uk-UA"/>
              </w:rPr>
            </w:pPr>
            <w:r>
              <w:rPr>
                <w:spacing w:val="-12"/>
                <w:lang w:val="uk-UA"/>
              </w:rPr>
              <w:t>Дросель лінійний</w:t>
            </w:r>
          </w:p>
        </w:tc>
        <w:tc>
          <w:tcPr>
            <w:tcW w:w="1800" w:type="dxa"/>
          </w:tcPr>
          <w:p w:rsidR="00DD221C" w:rsidRPr="00260DD1" w:rsidRDefault="00DD221C" w:rsidP="00DD221C">
            <w:pPr>
              <w:spacing w:line="360" w:lineRule="auto"/>
              <w:jc w:val="both"/>
              <w:rPr>
                <w:spacing w:val="-12"/>
              </w:rPr>
            </w:pPr>
          </w:p>
        </w:tc>
        <w:tc>
          <w:tcPr>
            <w:tcW w:w="1260" w:type="dxa"/>
          </w:tcPr>
          <w:p w:rsidR="00DD221C" w:rsidRPr="00260DD1" w:rsidRDefault="00DD221C" w:rsidP="00DD221C">
            <w:pPr>
              <w:spacing w:line="360" w:lineRule="auto"/>
              <w:jc w:val="both"/>
              <w:rPr>
                <w:spacing w:val="-12"/>
              </w:rPr>
            </w:pPr>
          </w:p>
        </w:tc>
      </w:tr>
      <w:tr w:rsidR="00DD221C" w:rsidTr="00DD221C">
        <w:trPr>
          <w:trHeight w:val="225"/>
        </w:trPr>
        <w:tc>
          <w:tcPr>
            <w:tcW w:w="900" w:type="dxa"/>
          </w:tcPr>
          <w:p w:rsidR="00DD221C" w:rsidRPr="00620EDA" w:rsidRDefault="00DD221C" w:rsidP="00DD221C">
            <w:pPr>
              <w:spacing w:line="360" w:lineRule="auto"/>
              <w:ind w:firstLine="252"/>
              <w:jc w:val="both"/>
              <w:rPr>
                <w:spacing w:val="-12"/>
                <w:lang w:val="uk-UA"/>
              </w:rPr>
            </w:pPr>
            <w:r>
              <w:rPr>
                <w:spacing w:val="-12"/>
                <w:lang w:val="uk-UA"/>
              </w:rPr>
              <w:t>19</w:t>
            </w:r>
          </w:p>
        </w:tc>
        <w:tc>
          <w:tcPr>
            <w:tcW w:w="1620" w:type="dxa"/>
            <w:vAlign w:val="center"/>
          </w:tcPr>
          <w:p w:rsidR="00DD221C" w:rsidRPr="00AB150E" w:rsidRDefault="00DD221C" w:rsidP="00DD221C">
            <w:pPr>
              <w:spacing w:line="360" w:lineRule="auto"/>
              <w:jc w:val="center"/>
              <w:rPr>
                <w:spacing w:val="-12"/>
                <w:lang w:val="uk-UA"/>
              </w:rPr>
            </w:pPr>
            <w:r w:rsidRPr="00AB150E">
              <w:rPr>
                <w:spacing w:val="-12"/>
              </w:rPr>
              <w:t>HA</w:t>
            </w:r>
            <w:r w:rsidRPr="00AB150E">
              <w:rPr>
                <w:spacing w:val="-12"/>
                <w:lang w:val="uk-UA"/>
              </w:rPr>
              <w:t>1</w:t>
            </w:r>
          </w:p>
        </w:tc>
        <w:tc>
          <w:tcPr>
            <w:tcW w:w="3060" w:type="dxa"/>
          </w:tcPr>
          <w:p w:rsidR="00DD221C" w:rsidRPr="00E57A08" w:rsidRDefault="00DD221C" w:rsidP="00DD221C">
            <w:pPr>
              <w:spacing w:line="360" w:lineRule="auto"/>
              <w:ind w:firstLine="72"/>
              <w:jc w:val="both"/>
              <w:rPr>
                <w:spacing w:val="-12"/>
                <w:lang w:val="uk-UA"/>
              </w:rPr>
            </w:pPr>
            <w:r>
              <w:rPr>
                <w:spacing w:val="-12"/>
                <w:lang w:val="uk-UA"/>
              </w:rPr>
              <w:t>Бак мембранний</w:t>
            </w:r>
          </w:p>
        </w:tc>
        <w:tc>
          <w:tcPr>
            <w:tcW w:w="1800" w:type="dxa"/>
          </w:tcPr>
          <w:p w:rsidR="00DD221C" w:rsidRPr="00260DD1" w:rsidRDefault="00DD221C" w:rsidP="00DD221C">
            <w:pPr>
              <w:spacing w:line="360" w:lineRule="auto"/>
              <w:jc w:val="both"/>
              <w:rPr>
                <w:spacing w:val="-12"/>
              </w:rPr>
            </w:pPr>
          </w:p>
        </w:tc>
        <w:tc>
          <w:tcPr>
            <w:tcW w:w="1260" w:type="dxa"/>
          </w:tcPr>
          <w:p w:rsidR="00DD221C" w:rsidRPr="00260DD1" w:rsidRDefault="00DD221C" w:rsidP="00DD221C">
            <w:pPr>
              <w:spacing w:line="360" w:lineRule="auto"/>
              <w:jc w:val="both"/>
              <w:rPr>
                <w:spacing w:val="-12"/>
              </w:rPr>
            </w:pPr>
          </w:p>
        </w:tc>
      </w:tr>
      <w:tr w:rsidR="00DD221C" w:rsidTr="00DD221C">
        <w:trPr>
          <w:trHeight w:val="225"/>
        </w:trPr>
        <w:tc>
          <w:tcPr>
            <w:tcW w:w="900" w:type="dxa"/>
          </w:tcPr>
          <w:p w:rsidR="00DD221C" w:rsidRPr="00620EDA" w:rsidRDefault="00DD221C" w:rsidP="00DD221C">
            <w:pPr>
              <w:spacing w:line="360" w:lineRule="auto"/>
              <w:ind w:firstLine="252"/>
              <w:jc w:val="both"/>
              <w:rPr>
                <w:spacing w:val="-12"/>
                <w:lang w:val="uk-UA"/>
              </w:rPr>
            </w:pPr>
            <w:r>
              <w:rPr>
                <w:spacing w:val="-12"/>
                <w:lang w:val="uk-UA"/>
              </w:rPr>
              <w:t>20</w:t>
            </w:r>
          </w:p>
        </w:tc>
        <w:tc>
          <w:tcPr>
            <w:tcW w:w="1620" w:type="dxa"/>
            <w:vAlign w:val="center"/>
          </w:tcPr>
          <w:p w:rsidR="00DD221C" w:rsidRPr="00AB150E" w:rsidRDefault="00DD221C" w:rsidP="00DD221C">
            <w:pPr>
              <w:spacing w:line="360" w:lineRule="auto"/>
              <w:jc w:val="center"/>
              <w:rPr>
                <w:spacing w:val="-12"/>
                <w:lang w:val="uk-UA"/>
              </w:rPr>
            </w:pPr>
            <w:r w:rsidRPr="00AB150E">
              <w:rPr>
                <w:spacing w:val="-12"/>
              </w:rPr>
              <w:t>HA</w:t>
            </w:r>
            <w:r w:rsidRPr="00AB150E">
              <w:rPr>
                <w:spacing w:val="-12"/>
                <w:lang w:val="uk-UA"/>
              </w:rPr>
              <w:t>2</w:t>
            </w:r>
          </w:p>
        </w:tc>
        <w:tc>
          <w:tcPr>
            <w:tcW w:w="3060" w:type="dxa"/>
          </w:tcPr>
          <w:p w:rsidR="00DD221C" w:rsidRPr="00E57A08" w:rsidRDefault="00DD221C" w:rsidP="00DD221C">
            <w:pPr>
              <w:spacing w:line="360" w:lineRule="auto"/>
              <w:ind w:firstLine="72"/>
              <w:jc w:val="both"/>
              <w:rPr>
                <w:spacing w:val="-12"/>
                <w:lang w:val="uk-UA"/>
              </w:rPr>
            </w:pPr>
            <w:r>
              <w:rPr>
                <w:spacing w:val="-12"/>
                <w:lang w:val="uk-UA"/>
              </w:rPr>
              <w:t>Бак накопичувальний</w:t>
            </w:r>
          </w:p>
        </w:tc>
        <w:tc>
          <w:tcPr>
            <w:tcW w:w="1800" w:type="dxa"/>
          </w:tcPr>
          <w:p w:rsidR="00DD221C" w:rsidRPr="00260DD1" w:rsidRDefault="00DD221C" w:rsidP="00DD221C">
            <w:pPr>
              <w:spacing w:line="360" w:lineRule="auto"/>
              <w:jc w:val="both"/>
              <w:rPr>
                <w:spacing w:val="-12"/>
              </w:rPr>
            </w:pPr>
          </w:p>
        </w:tc>
        <w:tc>
          <w:tcPr>
            <w:tcW w:w="1260" w:type="dxa"/>
          </w:tcPr>
          <w:p w:rsidR="00DD221C" w:rsidRPr="00260DD1" w:rsidRDefault="00DD221C" w:rsidP="00DD221C">
            <w:pPr>
              <w:spacing w:line="360" w:lineRule="auto"/>
              <w:jc w:val="both"/>
              <w:rPr>
                <w:spacing w:val="-12"/>
              </w:rPr>
            </w:pPr>
          </w:p>
        </w:tc>
      </w:tr>
      <w:tr w:rsidR="00DD221C" w:rsidTr="00DD221C">
        <w:trPr>
          <w:trHeight w:val="225"/>
        </w:trPr>
        <w:tc>
          <w:tcPr>
            <w:tcW w:w="900" w:type="dxa"/>
          </w:tcPr>
          <w:p w:rsidR="00DD221C" w:rsidRPr="00966D74" w:rsidRDefault="00DD221C" w:rsidP="00DD221C">
            <w:pPr>
              <w:spacing w:line="360" w:lineRule="auto"/>
              <w:ind w:firstLine="252"/>
              <w:jc w:val="both"/>
              <w:rPr>
                <w:spacing w:val="-12"/>
              </w:rPr>
            </w:pPr>
            <w:r>
              <w:rPr>
                <w:spacing w:val="-12"/>
              </w:rPr>
              <w:t>21</w:t>
            </w:r>
          </w:p>
        </w:tc>
        <w:tc>
          <w:tcPr>
            <w:tcW w:w="1620" w:type="dxa"/>
            <w:vAlign w:val="center"/>
          </w:tcPr>
          <w:p w:rsidR="00DD221C" w:rsidRPr="00966D74" w:rsidRDefault="00DD221C" w:rsidP="00DD221C">
            <w:pPr>
              <w:spacing w:line="360" w:lineRule="auto"/>
              <w:jc w:val="center"/>
              <w:rPr>
                <w:spacing w:val="-12"/>
                <w:lang w:val="uk-UA"/>
              </w:rPr>
            </w:pPr>
            <w:r w:rsidRPr="00966D74">
              <w:rPr>
                <w:spacing w:val="-12"/>
                <w:lang w:val="en-US"/>
              </w:rPr>
              <w:t>RV</w:t>
            </w:r>
            <w:r w:rsidRPr="00966D74">
              <w:rPr>
                <w:spacing w:val="-12"/>
                <w:lang w:val="uk-UA"/>
              </w:rPr>
              <w:t>1</w:t>
            </w:r>
          </w:p>
        </w:tc>
        <w:tc>
          <w:tcPr>
            <w:tcW w:w="3060" w:type="dxa"/>
          </w:tcPr>
          <w:p w:rsidR="00DD221C" w:rsidRPr="00787266" w:rsidRDefault="00DD221C" w:rsidP="00DD221C">
            <w:pPr>
              <w:spacing w:line="360" w:lineRule="auto"/>
              <w:ind w:firstLine="72"/>
              <w:jc w:val="both"/>
              <w:rPr>
                <w:lang w:val="uk-UA"/>
              </w:rPr>
            </w:pPr>
            <w:r>
              <w:t>Клапан зворотн</w:t>
            </w:r>
            <w:r>
              <w:rPr>
                <w:lang w:val="uk-UA"/>
              </w:rPr>
              <w:t>ий</w:t>
            </w:r>
          </w:p>
        </w:tc>
        <w:tc>
          <w:tcPr>
            <w:tcW w:w="1800" w:type="dxa"/>
          </w:tcPr>
          <w:p w:rsidR="00DD221C" w:rsidRPr="00260DD1" w:rsidRDefault="00DD221C" w:rsidP="00DD221C">
            <w:pPr>
              <w:spacing w:line="360" w:lineRule="auto"/>
              <w:jc w:val="both"/>
              <w:rPr>
                <w:spacing w:val="-12"/>
              </w:rPr>
            </w:pPr>
          </w:p>
        </w:tc>
        <w:tc>
          <w:tcPr>
            <w:tcW w:w="1260" w:type="dxa"/>
          </w:tcPr>
          <w:p w:rsidR="00DD221C" w:rsidRPr="00260DD1" w:rsidRDefault="00DD221C" w:rsidP="00DD221C">
            <w:pPr>
              <w:spacing w:line="360" w:lineRule="auto"/>
              <w:jc w:val="both"/>
              <w:rPr>
                <w:spacing w:val="-12"/>
              </w:rPr>
            </w:pPr>
          </w:p>
        </w:tc>
      </w:tr>
    </w:tbl>
    <w:p w:rsidR="00DD221C" w:rsidRDefault="00DD221C" w:rsidP="00DD221C">
      <w:pPr>
        <w:spacing w:line="360" w:lineRule="auto"/>
        <w:ind w:firstLine="397"/>
        <w:jc w:val="both"/>
        <w:rPr>
          <w:spacing w:val="-12"/>
          <w:sz w:val="28"/>
          <w:szCs w:val="28"/>
        </w:rPr>
      </w:pPr>
    </w:p>
    <w:p w:rsidR="00DD221C" w:rsidRPr="00AA46FB" w:rsidRDefault="00DD221C" w:rsidP="00DD221C">
      <w:pPr>
        <w:spacing w:line="360" w:lineRule="auto"/>
        <w:ind w:firstLine="397"/>
        <w:jc w:val="both"/>
        <w:rPr>
          <w:spacing w:val="-12"/>
          <w:sz w:val="28"/>
          <w:szCs w:val="28"/>
        </w:rPr>
      </w:pPr>
      <w:r>
        <w:rPr>
          <w:spacing w:val="-12"/>
          <w:sz w:val="28"/>
          <w:szCs w:val="28"/>
        </w:rPr>
        <w:t xml:space="preserve"> При падіннітиску</w:t>
      </w:r>
      <w:r w:rsidRPr="00AA46FB">
        <w:rPr>
          <w:spacing w:val="-12"/>
          <w:sz w:val="28"/>
          <w:szCs w:val="28"/>
        </w:rPr>
        <w:t xml:space="preserve">нижчезаданого насос </w:t>
      </w:r>
      <w:r>
        <w:rPr>
          <w:spacing w:val="-12"/>
          <w:sz w:val="28"/>
          <w:szCs w:val="28"/>
          <w:lang w:val="uk-UA"/>
        </w:rPr>
        <w:t xml:space="preserve">Н1 </w:t>
      </w:r>
      <w:r w:rsidRPr="00AA46FB">
        <w:rPr>
          <w:spacing w:val="-12"/>
          <w:sz w:val="28"/>
          <w:szCs w:val="28"/>
        </w:rPr>
        <w:t>знову</w:t>
      </w:r>
      <w:r>
        <w:rPr>
          <w:spacing w:val="-12"/>
          <w:sz w:val="28"/>
          <w:szCs w:val="28"/>
          <w:lang w:val="uk-UA"/>
        </w:rPr>
        <w:t xml:space="preserve">вмикається </w:t>
      </w:r>
      <w:r w:rsidRPr="00AA46FB">
        <w:rPr>
          <w:spacing w:val="-12"/>
          <w:sz w:val="28"/>
          <w:szCs w:val="28"/>
        </w:rPr>
        <w:t xml:space="preserve"> і буде працювати на мережу або на заповнення мембранного бака.</w:t>
      </w:r>
    </w:p>
    <w:p w:rsidR="00DD221C" w:rsidRDefault="00DD221C" w:rsidP="00DD221C">
      <w:pPr>
        <w:spacing w:line="360" w:lineRule="auto"/>
        <w:ind w:firstLine="397"/>
        <w:jc w:val="both"/>
        <w:rPr>
          <w:spacing w:val="-12"/>
          <w:sz w:val="28"/>
          <w:szCs w:val="28"/>
          <w:lang w:val="uk-UA"/>
        </w:rPr>
      </w:pPr>
      <w:r w:rsidRPr="00AA46FB">
        <w:rPr>
          <w:spacing w:val="-12"/>
          <w:sz w:val="28"/>
          <w:szCs w:val="28"/>
        </w:rPr>
        <w:t xml:space="preserve">Регулюванняперетину трубопроводу здійснюється за допомогою вентиля </w:t>
      </w:r>
      <w:r>
        <w:rPr>
          <w:spacing w:val="-12"/>
          <w:sz w:val="28"/>
          <w:szCs w:val="28"/>
          <w:lang w:val="uk-UA"/>
        </w:rPr>
        <w:t>заслінки</w:t>
      </w:r>
      <w:r w:rsidRPr="00AA46FB">
        <w:rPr>
          <w:spacing w:val="-12"/>
          <w:sz w:val="28"/>
          <w:szCs w:val="28"/>
        </w:rPr>
        <w:t xml:space="preserve"> Z1, щодозволяєзмінювативитрат</w:t>
      </w:r>
      <w:r>
        <w:rPr>
          <w:spacing w:val="-12"/>
          <w:sz w:val="28"/>
          <w:szCs w:val="28"/>
        </w:rPr>
        <w:t>и</w:t>
      </w:r>
      <w:r w:rsidRPr="00AA46FB">
        <w:rPr>
          <w:spacing w:val="-12"/>
          <w:sz w:val="28"/>
          <w:szCs w:val="28"/>
        </w:rPr>
        <w:t>. Забір води відбуваєтьсяізємності</w:t>
      </w:r>
      <w:r>
        <w:rPr>
          <w:spacing w:val="-12"/>
          <w:sz w:val="28"/>
          <w:szCs w:val="28"/>
          <w:lang w:val="uk-UA"/>
        </w:rPr>
        <w:t xml:space="preserve"> НА2</w:t>
      </w:r>
      <w:r w:rsidRPr="00AA46FB">
        <w:rPr>
          <w:spacing w:val="-12"/>
          <w:sz w:val="28"/>
          <w:szCs w:val="28"/>
        </w:rPr>
        <w:t>.</w:t>
      </w:r>
    </w:p>
    <w:p w:rsidR="00DD221C" w:rsidRPr="00AA46FB" w:rsidRDefault="00DD221C" w:rsidP="00DD221C">
      <w:pPr>
        <w:spacing w:line="360" w:lineRule="auto"/>
        <w:ind w:firstLine="426"/>
        <w:jc w:val="both"/>
        <w:rPr>
          <w:spacing w:val="-12"/>
          <w:sz w:val="28"/>
          <w:szCs w:val="28"/>
        </w:rPr>
      </w:pPr>
      <w:r w:rsidRPr="00AA46FB">
        <w:rPr>
          <w:spacing w:val="-12"/>
          <w:sz w:val="28"/>
          <w:szCs w:val="28"/>
        </w:rPr>
        <w:t xml:space="preserve"> Для запобіганнязворотноговитікання води в ємність</w:t>
      </w:r>
      <w:r>
        <w:rPr>
          <w:spacing w:val="-12"/>
          <w:sz w:val="28"/>
          <w:szCs w:val="28"/>
          <w:lang w:val="uk-UA"/>
        </w:rPr>
        <w:t>НА2</w:t>
      </w:r>
      <w:r w:rsidRPr="00AA46FB">
        <w:rPr>
          <w:spacing w:val="-12"/>
          <w:sz w:val="28"/>
          <w:szCs w:val="28"/>
        </w:rPr>
        <w:t xml:space="preserve"> і осушенн</w:t>
      </w:r>
      <w:r>
        <w:rPr>
          <w:spacing w:val="-12"/>
          <w:sz w:val="28"/>
          <w:szCs w:val="28"/>
          <w:lang w:val="uk-UA"/>
        </w:rPr>
        <w:t>ю</w:t>
      </w:r>
      <w:r w:rsidRPr="00AA46FB">
        <w:rPr>
          <w:spacing w:val="-12"/>
          <w:sz w:val="28"/>
          <w:szCs w:val="28"/>
        </w:rPr>
        <w:t>робочоїкамерина</w:t>
      </w:r>
      <w:r>
        <w:rPr>
          <w:spacing w:val="-12"/>
          <w:sz w:val="28"/>
          <w:szCs w:val="28"/>
        </w:rPr>
        <w:t>соса</w:t>
      </w:r>
      <w:r>
        <w:rPr>
          <w:spacing w:val="-12"/>
          <w:sz w:val="28"/>
          <w:szCs w:val="28"/>
          <w:lang w:val="uk-UA"/>
        </w:rPr>
        <w:t xml:space="preserve">Н1 </w:t>
      </w:r>
      <w:r w:rsidRPr="00AA46FB">
        <w:rPr>
          <w:spacing w:val="-12"/>
          <w:sz w:val="28"/>
          <w:szCs w:val="28"/>
        </w:rPr>
        <w:t xml:space="preserve">на </w:t>
      </w:r>
      <w:r>
        <w:rPr>
          <w:spacing w:val="-12"/>
          <w:sz w:val="28"/>
          <w:szCs w:val="28"/>
        </w:rPr>
        <w:t>йоговході</w:t>
      </w:r>
      <w:r w:rsidRPr="00AA46FB">
        <w:rPr>
          <w:spacing w:val="-12"/>
          <w:sz w:val="28"/>
          <w:szCs w:val="28"/>
        </w:rPr>
        <w:t>встановленийзворотн</w:t>
      </w:r>
      <w:r>
        <w:rPr>
          <w:spacing w:val="-12"/>
          <w:sz w:val="28"/>
          <w:szCs w:val="28"/>
          <w:lang w:val="uk-UA"/>
        </w:rPr>
        <w:t>и</w:t>
      </w:r>
      <w:r w:rsidRPr="00AA46FB">
        <w:rPr>
          <w:spacing w:val="-12"/>
          <w:sz w:val="28"/>
          <w:szCs w:val="28"/>
        </w:rPr>
        <w:t>й клапан RV</w:t>
      </w:r>
      <w:r>
        <w:rPr>
          <w:spacing w:val="-12"/>
          <w:sz w:val="28"/>
          <w:szCs w:val="28"/>
          <w:lang w:val="uk-UA"/>
        </w:rPr>
        <w:t>1</w:t>
      </w:r>
      <w:r w:rsidRPr="00AA46FB">
        <w:rPr>
          <w:spacing w:val="-12"/>
          <w:sz w:val="28"/>
          <w:szCs w:val="28"/>
        </w:rPr>
        <w:t>.</w:t>
      </w:r>
    </w:p>
    <w:p w:rsidR="00DD221C" w:rsidRPr="00B57D83" w:rsidRDefault="00DD221C" w:rsidP="00DD221C">
      <w:pPr>
        <w:shd w:val="clear" w:color="auto" w:fill="FFFFFF"/>
        <w:tabs>
          <w:tab w:val="left" w:pos="1123"/>
        </w:tabs>
        <w:spacing w:line="360" w:lineRule="auto"/>
        <w:ind w:firstLine="397"/>
        <w:jc w:val="both"/>
        <w:rPr>
          <w:spacing w:val="-12"/>
          <w:sz w:val="28"/>
          <w:szCs w:val="28"/>
          <w:lang w:val="uk-UA"/>
        </w:rPr>
      </w:pPr>
      <w:r w:rsidRPr="00AA46FB">
        <w:rPr>
          <w:sz w:val="28"/>
          <w:szCs w:val="28"/>
        </w:rPr>
        <w:t>Для вимір</w:t>
      </w:r>
      <w:r>
        <w:rPr>
          <w:sz w:val="28"/>
          <w:szCs w:val="28"/>
        </w:rPr>
        <w:t>ювання</w:t>
      </w:r>
      <w:r w:rsidRPr="00AA46FB">
        <w:rPr>
          <w:sz w:val="28"/>
          <w:szCs w:val="28"/>
        </w:rPr>
        <w:t>витрати</w:t>
      </w:r>
      <w:r>
        <w:rPr>
          <w:sz w:val="28"/>
          <w:szCs w:val="28"/>
          <w:lang w:val="uk-UA"/>
        </w:rPr>
        <w:t xml:space="preserve"> води</w:t>
      </w:r>
      <w:r w:rsidRPr="00AA46FB">
        <w:rPr>
          <w:sz w:val="28"/>
          <w:szCs w:val="28"/>
        </w:rPr>
        <w:t>, щостворюється насосом, використовується</w:t>
      </w:r>
      <w:r w:rsidRPr="00AA46FB">
        <w:rPr>
          <w:spacing w:val="-12"/>
          <w:sz w:val="28"/>
          <w:szCs w:val="28"/>
        </w:rPr>
        <w:t>витратомір</w:t>
      </w:r>
      <w:r>
        <w:rPr>
          <w:spacing w:val="-12"/>
          <w:sz w:val="28"/>
          <w:szCs w:val="28"/>
          <w:lang w:val="en-US"/>
        </w:rPr>
        <w:t>F</w:t>
      </w:r>
      <w:r w:rsidRPr="00B154E9">
        <w:rPr>
          <w:spacing w:val="-12"/>
          <w:sz w:val="28"/>
          <w:szCs w:val="28"/>
        </w:rPr>
        <w:t>1</w:t>
      </w:r>
      <w:r w:rsidRPr="00AA46FB">
        <w:rPr>
          <w:spacing w:val="-12"/>
          <w:sz w:val="28"/>
          <w:szCs w:val="28"/>
        </w:rPr>
        <w:t xml:space="preserve">. </w:t>
      </w:r>
    </w:p>
    <w:p w:rsidR="00DD221C" w:rsidRPr="00AA46FB" w:rsidRDefault="00DD221C" w:rsidP="00A57193">
      <w:pPr>
        <w:spacing w:line="360" w:lineRule="auto"/>
        <w:ind w:firstLine="708"/>
        <w:jc w:val="both"/>
        <w:rPr>
          <w:spacing w:val="-12"/>
          <w:sz w:val="28"/>
          <w:szCs w:val="28"/>
        </w:rPr>
      </w:pPr>
      <w:r w:rsidRPr="005534F5">
        <w:rPr>
          <w:sz w:val="28"/>
          <w:szCs w:val="28"/>
          <w:lang w:val="uk-UA"/>
        </w:rPr>
        <w:t xml:space="preserve">Вимірювання  значень електричних параметрів у </w:t>
      </w:r>
      <w:r>
        <w:rPr>
          <w:sz w:val="28"/>
          <w:szCs w:val="28"/>
          <w:lang w:val="uk-UA"/>
        </w:rPr>
        <w:t>колах</w:t>
      </w:r>
      <w:r w:rsidRPr="005534F5">
        <w:rPr>
          <w:sz w:val="28"/>
          <w:szCs w:val="28"/>
          <w:lang w:val="uk-UA"/>
        </w:rPr>
        <w:t xml:space="preserve"> напруги живлення  </w:t>
      </w:r>
      <w:r>
        <w:rPr>
          <w:sz w:val="28"/>
          <w:szCs w:val="28"/>
          <w:lang w:val="uk-UA"/>
        </w:rPr>
        <w:t xml:space="preserve">здійснюється </w:t>
      </w:r>
      <w:r w:rsidRPr="005534F5">
        <w:rPr>
          <w:sz w:val="28"/>
          <w:szCs w:val="28"/>
          <w:lang w:val="uk-UA"/>
        </w:rPr>
        <w:t xml:space="preserve"> за допомогою вимірювача параметрів мережі А5, який дозволяє контролювати фазні й лінійні напруги, струми</w:t>
      </w:r>
      <w:r>
        <w:rPr>
          <w:sz w:val="28"/>
          <w:szCs w:val="28"/>
          <w:lang w:val="uk-UA"/>
        </w:rPr>
        <w:t xml:space="preserve"> таін</w:t>
      </w:r>
      <w:r w:rsidRPr="005534F5">
        <w:rPr>
          <w:sz w:val="28"/>
          <w:szCs w:val="28"/>
          <w:lang w:val="uk-UA"/>
        </w:rPr>
        <w:t xml:space="preserve">ші параметри. </w:t>
      </w:r>
      <w:r w:rsidRPr="007462AB">
        <w:rPr>
          <w:sz w:val="28"/>
          <w:szCs w:val="28"/>
        </w:rPr>
        <w:t>Вимір</w:t>
      </w:r>
      <w:r>
        <w:rPr>
          <w:sz w:val="28"/>
          <w:szCs w:val="28"/>
          <w:lang w:val="uk-UA"/>
        </w:rPr>
        <w:t>ювання</w:t>
      </w:r>
      <w:r w:rsidRPr="007462AB">
        <w:rPr>
          <w:sz w:val="28"/>
          <w:szCs w:val="28"/>
        </w:rPr>
        <w:t xml:space="preserve">значення струму проводиться </w:t>
      </w:r>
      <w:r>
        <w:rPr>
          <w:sz w:val="28"/>
          <w:szCs w:val="28"/>
          <w:lang w:val="uk-UA"/>
        </w:rPr>
        <w:t xml:space="preserve">за допомогою </w:t>
      </w:r>
      <w:r w:rsidRPr="007462AB">
        <w:rPr>
          <w:sz w:val="28"/>
          <w:szCs w:val="28"/>
        </w:rPr>
        <w:t>трансформатор</w:t>
      </w:r>
      <w:r>
        <w:rPr>
          <w:sz w:val="28"/>
          <w:szCs w:val="28"/>
          <w:lang w:val="uk-UA"/>
        </w:rPr>
        <w:t>ів</w:t>
      </w:r>
      <w:r w:rsidRPr="007462AB">
        <w:rPr>
          <w:sz w:val="28"/>
          <w:szCs w:val="28"/>
        </w:rPr>
        <w:t xml:space="preserve"> струму TA1</w:t>
      </w:r>
      <w:r>
        <w:rPr>
          <w:sz w:val="28"/>
          <w:szCs w:val="28"/>
          <w:lang w:val="uk-UA"/>
        </w:rPr>
        <w:t xml:space="preserve"> та</w:t>
      </w:r>
      <w:r w:rsidRPr="007462AB">
        <w:rPr>
          <w:sz w:val="28"/>
          <w:szCs w:val="28"/>
        </w:rPr>
        <w:t xml:space="preserve"> TA2</w:t>
      </w:r>
      <w:r w:rsidRPr="00AA46FB">
        <w:rPr>
          <w:spacing w:val="-12"/>
          <w:sz w:val="28"/>
          <w:szCs w:val="28"/>
        </w:rPr>
        <w:t xml:space="preserve">. </w:t>
      </w:r>
    </w:p>
    <w:p w:rsidR="00DD221C" w:rsidRPr="00AA46FB" w:rsidRDefault="00DD221C" w:rsidP="00A57193">
      <w:pPr>
        <w:shd w:val="clear" w:color="auto" w:fill="FFFFFF"/>
        <w:tabs>
          <w:tab w:val="left" w:pos="1123"/>
        </w:tabs>
        <w:spacing w:line="360" w:lineRule="auto"/>
        <w:jc w:val="both"/>
        <w:rPr>
          <w:spacing w:val="-12"/>
          <w:sz w:val="28"/>
          <w:szCs w:val="28"/>
        </w:rPr>
      </w:pPr>
      <w:r w:rsidRPr="00AA46FB">
        <w:rPr>
          <w:spacing w:val="-12"/>
          <w:sz w:val="28"/>
          <w:szCs w:val="28"/>
        </w:rPr>
        <w:t>Перемикання</w:t>
      </w:r>
      <w:r>
        <w:rPr>
          <w:spacing w:val="-12"/>
          <w:sz w:val="28"/>
          <w:szCs w:val="28"/>
        </w:rPr>
        <w:t>кіл</w:t>
      </w:r>
      <w:r w:rsidRPr="00AA46FB">
        <w:rPr>
          <w:spacing w:val="-12"/>
          <w:sz w:val="28"/>
          <w:szCs w:val="28"/>
        </w:rPr>
        <w:t xml:space="preserve">живленнядвигуна насоса відмережіабовідПЧ  </w:t>
      </w:r>
      <w:r>
        <w:rPr>
          <w:spacing w:val="-12"/>
          <w:sz w:val="28"/>
          <w:szCs w:val="28"/>
          <w:lang w:val="uk-UA"/>
        </w:rPr>
        <w:t>здійснюється</w:t>
      </w:r>
      <w:r w:rsidRPr="00AA46FB">
        <w:rPr>
          <w:spacing w:val="-12"/>
          <w:sz w:val="28"/>
          <w:szCs w:val="28"/>
        </w:rPr>
        <w:t>за допомогоюконтакторів K1 і K2. Для захистуелектричнихкіл установки відперевантаженняй</w:t>
      </w:r>
      <w:r>
        <w:rPr>
          <w:spacing w:val="-12"/>
          <w:sz w:val="28"/>
          <w:szCs w:val="28"/>
        </w:rPr>
        <w:t xml:space="preserve"> короткихзамикань</w:t>
      </w:r>
      <w:r>
        <w:rPr>
          <w:spacing w:val="-12"/>
          <w:sz w:val="28"/>
          <w:szCs w:val="28"/>
          <w:lang w:val="uk-UA"/>
        </w:rPr>
        <w:t>використано автоматичний</w:t>
      </w:r>
      <w:r w:rsidRPr="00AA46FB">
        <w:rPr>
          <w:spacing w:val="-12"/>
          <w:sz w:val="28"/>
          <w:szCs w:val="28"/>
        </w:rPr>
        <w:t>вимикач</w:t>
      </w:r>
      <w:r>
        <w:rPr>
          <w:spacing w:val="-12"/>
          <w:sz w:val="28"/>
          <w:szCs w:val="28"/>
          <w:lang w:val="en-US"/>
        </w:rPr>
        <w:t>S</w:t>
      </w:r>
      <w:r w:rsidRPr="00AA46FB">
        <w:rPr>
          <w:spacing w:val="-12"/>
          <w:sz w:val="28"/>
          <w:szCs w:val="28"/>
        </w:rPr>
        <w:t>Q1.</w:t>
      </w:r>
    </w:p>
    <w:p w:rsidR="00DD221C" w:rsidRPr="00AA46FB" w:rsidRDefault="00DD221C" w:rsidP="00DD221C">
      <w:pPr>
        <w:shd w:val="clear" w:color="auto" w:fill="FFFFFF"/>
        <w:spacing w:line="360" w:lineRule="auto"/>
        <w:ind w:firstLine="426"/>
        <w:jc w:val="both"/>
        <w:rPr>
          <w:spacing w:val="-1"/>
          <w:sz w:val="28"/>
          <w:szCs w:val="28"/>
        </w:rPr>
      </w:pPr>
      <w:r w:rsidRPr="00AA46FB">
        <w:rPr>
          <w:sz w:val="28"/>
          <w:szCs w:val="28"/>
        </w:rPr>
        <w:t>Контроль тиску на виході насос</w:t>
      </w:r>
      <w:r>
        <w:rPr>
          <w:sz w:val="28"/>
          <w:szCs w:val="28"/>
          <w:lang w:val="uk-UA"/>
        </w:rPr>
        <w:t>а</w:t>
      </w:r>
      <w:r w:rsidRPr="00AA46FB">
        <w:rPr>
          <w:sz w:val="28"/>
          <w:szCs w:val="28"/>
        </w:rPr>
        <w:t xml:space="preserve"> H1 здійснюється манометром</w:t>
      </w:r>
      <w:r>
        <w:rPr>
          <w:sz w:val="28"/>
          <w:szCs w:val="28"/>
          <w:lang w:val="en-US"/>
        </w:rPr>
        <w:t>PS</w:t>
      </w:r>
      <w:r w:rsidRPr="006416AF">
        <w:rPr>
          <w:sz w:val="28"/>
          <w:szCs w:val="28"/>
        </w:rPr>
        <w:t>2</w:t>
      </w:r>
      <w:r>
        <w:rPr>
          <w:sz w:val="28"/>
          <w:szCs w:val="28"/>
        </w:rPr>
        <w:t>.М</w:t>
      </w:r>
      <w:r w:rsidRPr="00AA46FB">
        <w:rPr>
          <w:sz w:val="28"/>
          <w:szCs w:val="28"/>
        </w:rPr>
        <w:t>ісцеве й дистанційнекерування</w:t>
      </w:r>
      <w:r w:rsidRPr="00AA46FB">
        <w:rPr>
          <w:spacing w:val="-12"/>
          <w:sz w:val="28"/>
          <w:szCs w:val="28"/>
        </w:rPr>
        <w:t>перетворювач</w:t>
      </w:r>
      <w:r>
        <w:rPr>
          <w:spacing w:val="-12"/>
          <w:sz w:val="28"/>
          <w:szCs w:val="28"/>
        </w:rPr>
        <w:t>ем</w:t>
      </w:r>
      <w:r w:rsidRPr="00AA46FB">
        <w:rPr>
          <w:spacing w:val="-12"/>
          <w:sz w:val="28"/>
          <w:szCs w:val="28"/>
        </w:rPr>
        <w:t>частотиUZ1</w:t>
      </w:r>
      <w:r>
        <w:rPr>
          <w:sz w:val="28"/>
          <w:szCs w:val="28"/>
        </w:rPr>
        <w:t>викону</w:t>
      </w:r>
      <w:r>
        <w:rPr>
          <w:sz w:val="28"/>
          <w:szCs w:val="28"/>
          <w:lang w:val="uk-UA"/>
        </w:rPr>
        <w:t>є</w:t>
      </w:r>
      <w:r>
        <w:rPr>
          <w:sz w:val="28"/>
          <w:szCs w:val="28"/>
        </w:rPr>
        <w:t>ться</w:t>
      </w:r>
      <w:r>
        <w:rPr>
          <w:sz w:val="28"/>
          <w:szCs w:val="28"/>
          <w:lang w:val="uk-UA"/>
        </w:rPr>
        <w:t>за</w:t>
      </w:r>
      <w:r w:rsidRPr="00AA46FB">
        <w:rPr>
          <w:sz w:val="28"/>
          <w:szCs w:val="28"/>
        </w:rPr>
        <w:t>допомогою персонального комп'ютера</w:t>
      </w:r>
      <w:r>
        <w:rPr>
          <w:sz w:val="28"/>
          <w:szCs w:val="28"/>
          <w:lang w:val="en-US"/>
        </w:rPr>
        <w:t>PC</w:t>
      </w:r>
      <w:r w:rsidRPr="007F44B5">
        <w:rPr>
          <w:sz w:val="28"/>
          <w:szCs w:val="28"/>
        </w:rPr>
        <w:t>1</w:t>
      </w:r>
      <w:r w:rsidRPr="00AA46FB">
        <w:rPr>
          <w:sz w:val="28"/>
          <w:szCs w:val="28"/>
        </w:rPr>
        <w:t>.</w:t>
      </w:r>
    </w:p>
    <w:p w:rsidR="00DD221C" w:rsidRPr="001C2EC0" w:rsidRDefault="00DD221C" w:rsidP="00DD221C">
      <w:pPr>
        <w:spacing w:line="360" w:lineRule="auto"/>
        <w:ind w:firstLine="397"/>
        <w:rPr>
          <w:spacing w:val="-12"/>
          <w:sz w:val="28"/>
          <w:szCs w:val="28"/>
          <w:lang w:val="uk-UA"/>
        </w:rPr>
      </w:pPr>
      <w:r w:rsidRPr="005534F5">
        <w:rPr>
          <w:spacing w:val="-12"/>
          <w:sz w:val="28"/>
          <w:szCs w:val="28"/>
          <w:lang w:val="uk-UA"/>
        </w:rPr>
        <w:lastRenderedPageBreak/>
        <w:t xml:space="preserve">Перетворювачі інтерфейсу </w:t>
      </w:r>
      <w:r w:rsidRPr="00AA46FB">
        <w:rPr>
          <w:spacing w:val="-12"/>
          <w:sz w:val="28"/>
          <w:szCs w:val="28"/>
        </w:rPr>
        <w:t>A</w:t>
      </w:r>
      <w:r w:rsidRPr="005534F5">
        <w:rPr>
          <w:spacing w:val="-12"/>
          <w:sz w:val="28"/>
          <w:szCs w:val="28"/>
          <w:lang w:val="uk-UA"/>
        </w:rPr>
        <w:t xml:space="preserve">1, </w:t>
      </w:r>
      <w:r w:rsidRPr="00AA46FB">
        <w:rPr>
          <w:spacing w:val="-12"/>
          <w:sz w:val="28"/>
          <w:szCs w:val="28"/>
        </w:rPr>
        <w:t>A</w:t>
      </w:r>
      <w:r w:rsidRPr="005534F5">
        <w:rPr>
          <w:spacing w:val="-12"/>
          <w:sz w:val="28"/>
          <w:szCs w:val="28"/>
          <w:lang w:val="uk-UA"/>
        </w:rPr>
        <w:t xml:space="preserve">2 здійснюють узгодження й передачу сигналів від </w:t>
      </w:r>
      <w:r>
        <w:rPr>
          <w:spacing w:val="-12"/>
          <w:sz w:val="28"/>
          <w:szCs w:val="28"/>
          <w:lang w:val="en-US"/>
        </w:rPr>
        <w:t>UZ</w:t>
      </w:r>
      <w:r w:rsidRPr="005534F5">
        <w:rPr>
          <w:spacing w:val="-12"/>
          <w:sz w:val="28"/>
          <w:szCs w:val="28"/>
          <w:lang w:val="uk-UA"/>
        </w:rPr>
        <w:t xml:space="preserve">1 й аналізатора параметрів мережі А5 на комп'ютер </w:t>
      </w:r>
      <w:r>
        <w:rPr>
          <w:sz w:val="28"/>
          <w:szCs w:val="28"/>
          <w:lang w:val="en-US"/>
        </w:rPr>
        <w:t>PC</w:t>
      </w:r>
      <w:r w:rsidRPr="005534F5">
        <w:rPr>
          <w:sz w:val="28"/>
          <w:szCs w:val="28"/>
          <w:lang w:val="uk-UA"/>
        </w:rPr>
        <w:t>1</w:t>
      </w:r>
      <w:r w:rsidRPr="005534F5">
        <w:rPr>
          <w:spacing w:val="-12"/>
          <w:sz w:val="28"/>
          <w:szCs w:val="28"/>
          <w:lang w:val="uk-UA"/>
        </w:rPr>
        <w:t xml:space="preserve">. </w:t>
      </w:r>
      <w:r w:rsidRPr="001C2EC0">
        <w:rPr>
          <w:spacing w:val="-12"/>
          <w:sz w:val="28"/>
          <w:szCs w:val="28"/>
          <w:lang w:val="uk-UA"/>
        </w:rPr>
        <w:t xml:space="preserve">Живленняперетворювачів </w:t>
      </w:r>
      <w:r w:rsidRPr="00AA46FB">
        <w:rPr>
          <w:spacing w:val="-12"/>
          <w:sz w:val="28"/>
          <w:szCs w:val="28"/>
        </w:rPr>
        <w:t>A</w:t>
      </w:r>
      <w:r w:rsidRPr="001C2EC0">
        <w:rPr>
          <w:spacing w:val="-12"/>
          <w:sz w:val="28"/>
          <w:szCs w:val="28"/>
          <w:lang w:val="uk-UA"/>
        </w:rPr>
        <w:t xml:space="preserve">1, </w:t>
      </w:r>
      <w:r w:rsidRPr="00AA46FB">
        <w:rPr>
          <w:spacing w:val="-12"/>
          <w:sz w:val="28"/>
          <w:szCs w:val="28"/>
        </w:rPr>
        <w:t>A</w:t>
      </w:r>
      <w:r w:rsidRPr="001C2EC0">
        <w:rPr>
          <w:spacing w:val="-12"/>
          <w:sz w:val="28"/>
          <w:szCs w:val="28"/>
          <w:lang w:val="uk-UA"/>
        </w:rPr>
        <w:t>2здійснюєтьсявід блоку живлення</w:t>
      </w:r>
      <w:r>
        <w:rPr>
          <w:spacing w:val="-12"/>
          <w:sz w:val="28"/>
          <w:szCs w:val="28"/>
          <w:lang w:val="en-US"/>
        </w:rPr>
        <w:t>A</w:t>
      </w:r>
      <w:r w:rsidRPr="001C2EC0">
        <w:rPr>
          <w:spacing w:val="-12"/>
          <w:sz w:val="28"/>
          <w:szCs w:val="28"/>
          <w:lang w:val="uk-UA"/>
        </w:rPr>
        <w:t xml:space="preserve">3. </w:t>
      </w:r>
    </w:p>
    <w:p w:rsidR="00382B5C" w:rsidRPr="00F431E4" w:rsidRDefault="00382B5C" w:rsidP="00382B5C">
      <w:pPr>
        <w:spacing w:line="360" w:lineRule="auto"/>
        <w:ind w:firstLine="426"/>
        <w:jc w:val="both"/>
        <w:rPr>
          <w:sz w:val="28"/>
          <w:szCs w:val="28"/>
          <w:lang w:val="uk-UA"/>
        </w:rPr>
      </w:pPr>
      <w:r>
        <w:rPr>
          <w:sz w:val="28"/>
          <w:szCs w:val="28"/>
          <w:lang w:val="uk-UA"/>
        </w:rPr>
        <w:t xml:space="preserve">Для одержання інформації про параметри роботи електроприводу насосної установки з можливістю візуалізації часових графіків напруги, струму, одержання інших параметрів також використовувався </w:t>
      </w:r>
      <w:r w:rsidRPr="00812451">
        <w:rPr>
          <w:sz w:val="28"/>
          <w:szCs w:val="28"/>
          <w:lang w:val="uk-UA"/>
        </w:rPr>
        <w:t>універсальн</w:t>
      </w:r>
      <w:r>
        <w:rPr>
          <w:sz w:val="28"/>
          <w:szCs w:val="28"/>
          <w:lang w:val="uk-UA"/>
        </w:rPr>
        <w:t>ий прилад</w:t>
      </w:r>
      <w:r w:rsidRPr="00812451">
        <w:rPr>
          <w:sz w:val="28"/>
          <w:szCs w:val="28"/>
          <w:lang w:val="uk-UA"/>
        </w:rPr>
        <w:t xml:space="preserve"> PM172 для моніторинг</w:t>
      </w:r>
      <w:r>
        <w:rPr>
          <w:sz w:val="28"/>
          <w:szCs w:val="28"/>
          <w:lang w:val="uk-UA"/>
        </w:rPr>
        <w:t xml:space="preserve">у параметрів електричної мережі, який має вихідний інтерфейс, що через перетворювач </w:t>
      </w:r>
      <w:r w:rsidRPr="0024482E">
        <w:rPr>
          <w:sz w:val="28"/>
          <w:szCs w:val="28"/>
          <w:lang w:val="uk-UA"/>
        </w:rPr>
        <w:t>RS</w:t>
      </w:r>
      <w:r w:rsidRPr="00F431E4">
        <w:rPr>
          <w:sz w:val="28"/>
          <w:szCs w:val="28"/>
          <w:lang w:val="uk-UA"/>
        </w:rPr>
        <w:t>232/</w:t>
      </w:r>
      <w:r w:rsidRPr="0024482E">
        <w:rPr>
          <w:sz w:val="28"/>
          <w:szCs w:val="28"/>
          <w:lang w:val="uk-UA"/>
        </w:rPr>
        <w:t>USB</w:t>
      </w:r>
      <w:r w:rsidRPr="00F431E4">
        <w:rPr>
          <w:sz w:val="28"/>
          <w:szCs w:val="28"/>
          <w:lang w:val="uk-UA"/>
        </w:rPr>
        <w:t>2.</w:t>
      </w:r>
      <w:r>
        <w:rPr>
          <w:sz w:val="28"/>
          <w:szCs w:val="28"/>
          <w:lang w:val="uk-UA"/>
        </w:rPr>
        <w:t xml:space="preserve">0 </w:t>
      </w:r>
      <w:r w:rsidRPr="00F431E4">
        <w:rPr>
          <w:sz w:val="28"/>
          <w:szCs w:val="28"/>
          <w:lang w:val="uk-UA"/>
        </w:rPr>
        <w:t>може бути сполучений з РС1.</w:t>
      </w:r>
    </w:p>
    <w:p w:rsidR="00382B5C" w:rsidRDefault="00382B5C" w:rsidP="00382B5C">
      <w:pPr>
        <w:shd w:val="clear" w:color="auto" w:fill="FFFFFF"/>
        <w:tabs>
          <w:tab w:val="left" w:pos="1123"/>
        </w:tabs>
        <w:spacing w:line="360" w:lineRule="auto"/>
        <w:ind w:firstLine="397"/>
        <w:jc w:val="both"/>
        <w:rPr>
          <w:sz w:val="28"/>
          <w:szCs w:val="28"/>
          <w:lang w:val="uk-UA"/>
        </w:rPr>
      </w:pPr>
      <w:r w:rsidRPr="0024482E">
        <w:rPr>
          <w:sz w:val="28"/>
          <w:szCs w:val="28"/>
          <w:lang w:val="uk-UA"/>
        </w:rPr>
        <w:t>Датчик</w:t>
      </w:r>
      <w:r>
        <w:rPr>
          <w:sz w:val="28"/>
          <w:szCs w:val="28"/>
          <w:lang w:val="uk-UA"/>
        </w:rPr>
        <w:t>и</w:t>
      </w:r>
      <w:r w:rsidRPr="0024482E">
        <w:rPr>
          <w:sz w:val="28"/>
          <w:szCs w:val="28"/>
          <w:lang w:val="uk-UA"/>
        </w:rPr>
        <w:t xml:space="preserve"> струму </w:t>
      </w:r>
      <w:r>
        <w:rPr>
          <w:sz w:val="28"/>
          <w:szCs w:val="28"/>
          <w:lang w:val="uk-UA"/>
        </w:rPr>
        <w:t xml:space="preserve">на ефекті </w:t>
      </w:r>
      <w:r w:rsidRPr="0024482E">
        <w:rPr>
          <w:sz w:val="28"/>
          <w:szCs w:val="28"/>
          <w:lang w:val="uk-UA"/>
        </w:rPr>
        <w:t>ХоллаZA1, ZA2</w:t>
      </w:r>
      <w:r>
        <w:rPr>
          <w:sz w:val="28"/>
          <w:szCs w:val="28"/>
          <w:lang w:val="uk-UA"/>
        </w:rPr>
        <w:t xml:space="preserve"> дозволяють вимірювати значення струмів на вході та виході перетворювача частоти </w:t>
      </w:r>
      <w:r>
        <w:rPr>
          <w:spacing w:val="-12"/>
          <w:sz w:val="28"/>
          <w:szCs w:val="28"/>
          <w:lang w:val="en-US"/>
        </w:rPr>
        <w:t>UZ</w:t>
      </w:r>
      <w:r w:rsidRPr="00F431E4">
        <w:rPr>
          <w:spacing w:val="-12"/>
          <w:sz w:val="28"/>
          <w:szCs w:val="28"/>
        </w:rPr>
        <w:t>1</w:t>
      </w:r>
      <w:r>
        <w:rPr>
          <w:spacing w:val="-12"/>
          <w:sz w:val="28"/>
          <w:szCs w:val="28"/>
          <w:lang w:val="uk-UA"/>
        </w:rPr>
        <w:t xml:space="preserve">. Виходи </w:t>
      </w:r>
      <w:r w:rsidRPr="0024482E">
        <w:rPr>
          <w:sz w:val="28"/>
          <w:szCs w:val="28"/>
          <w:lang w:val="uk-UA"/>
        </w:rPr>
        <w:t>ZA1, ZA2</w:t>
      </w:r>
      <w:r>
        <w:rPr>
          <w:sz w:val="28"/>
          <w:szCs w:val="28"/>
          <w:lang w:val="uk-UA"/>
        </w:rPr>
        <w:t xml:space="preserve"> сполучаються для вимірювань через вузол подільників з двома входами «</w:t>
      </w:r>
      <w:r>
        <w:rPr>
          <w:sz w:val="28"/>
          <w:szCs w:val="28"/>
          <w:lang w:val="en-US"/>
        </w:rPr>
        <w:t>Sound</w:t>
      </w:r>
      <w:r>
        <w:rPr>
          <w:sz w:val="28"/>
          <w:szCs w:val="28"/>
          <w:lang w:val="uk-UA"/>
        </w:rPr>
        <w:t>»комп'ютера</w:t>
      </w:r>
      <w:r w:rsidRPr="00F431E4">
        <w:rPr>
          <w:sz w:val="28"/>
          <w:szCs w:val="28"/>
          <w:lang w:val="uk-UA"/>
        </w:rPr>
        <w:t>РС1</w:t>
      </w:r>
      <w:r>
        <w:rPr>
          <w:sz w:val="28"/>
          <w:szCs w:val="28"/>
          <w:lang w:val="uk-UA"/>
        </w:rPr>
        <w:t>. Живлення д</w:t>
      </w:r>
      <w:r w:rsidRPr="0024482E">
        <w:rPr>
          <w:sz w:val="28"/>
          <w:szCs w:val="28"/>
          <w:lang w:val="uk-UA"/>
        </w:rPr>
        <w:t>атчик</w:t>
      </w:r>
      <w:r>
        <w:rPr>
          <w:sz w:val="28"/>
          <w:szCs w:val="28"/>
          <w:lang w:val="uk-UA"/>
        </w:rPr>
        <w:t>ів</w:t>
      </w:r>
      <w:r w:rsidRPr="0024482E">
        <w:rPr>
          <w:sz w:val="28"/>
          <w:szCs w:val="28"/>
          <w:lang w:val="uk-UA"/>
        </w:rPr>
        <w:t xml:space="preserve"> струму ХолаZA1, ZA2</w:t>
      </w:r>
      <w:r>
        <w:rPr>
          <w:sz w:val="28"/>
          <w:szCs w:val="28"/>
          <w:lang w:val="uk-UA"/>
        </w:rPr>
        <w:t xml:space="preserve"> забезпечується  блоком живлення А4.</w:t>
      </w:r>
    </w:p>
    <w:p w:rsidR="00382B5C" w:rsidRDefault="00382B5C" w:rsidP="00382B5C">
      <w:pPr>
        <w:pStyle w:val="Default"/>
        <w:spacing w:line="360" w:lineRule="auto"/>
        <w:rPr>
          <w:sz w:val="28"/>
          <w:szCs w:val="28"/>
          <w:lang w:val="uk-UA"/>
        </w:rPr>
      </w:pPr>
      <w:r w:rsidRPr="00892B2F">
        <w:rPr>
          <w:color w:val="auto"/>
          <w:sz w:val="28"/>
          <w:szCs w:val="28"/>
          <w:lang w:val="uk-UA"/>
        </w:rPr>
        <w:t xml:space="preserve">Для проведення досліджень </w:t>
      </w:r>
      <w:r>
        <w:rPr>
          <w:sz w:val="28"/>
          <w:szCs w:val="28"/>
          <w:lang w:val="uk-UA"/>
        </w:rPr>
        <w:t xml:space="preserve"> були використані спеціальні програми:</w:t>
      </w:r>
    </w:p>
    <w:p w:rsidR="00382B5C" w:rsidRDefault="00382B5C" w:rsidP="00382B5C">
      <w:pPr>
        <w:pStyle w:val="Default"/>
        <w:spacing w:line="360" w:lineRule="auto"/>
        <w:jc w:val="both"/>
        <w:rPr>
          <w:spacing w:val="5"/>
          <w:sz w:val="28"/>
          <w:szCs w:val="28"/>
          <w:lang w:val="uk-UA"/>
        </w:rPr>
      </w:pPr>
      <w:r>
        <w:rPr>
          <w:sz w:val="28"/>
          <w:szCs w:val="28"/>
          <w:lang w:val="uk-UA"/>
        </w:rPr>
        <w:t xml:space="preserve">           1. </w:t>
      </w:r>
      <w:r w:rsidRPr="00892B2F">
        <w:rPr>
          <w:spacing w:val="-12"/>
          <w:sz w:val="28"/>
          <w:szCs w:val="28"/>
          <w:lang w:val="en-US"/>
        </w:rPr>
        <w:t>ControlVision</w:t>
      </w:r>
      <w:r>
        <w:rPr>
          <w:spacing w:val="5"/>
          <w:sz w:val="28"/>
          <w:szCs w:val="28"/>
          <w:lang w:val="uk-UA"/>
        </w:rPr>
        <w:t>;</w:t>
      </w:r>
    </w:p>
    <w:p w:rsidR="00382B5C" w:rsidRDefault="00382B5C" w:rsidP="00382B5C">
      <w:pPr>
        <w:pStyle w:val="Default"/>
        <w:spacing w:line="360" w:lineRule="auto"/>
        <w:jc w:val="both"/>
        <w:rPr>
          <w:spacing w:val="5"/>
          <w:sz w:val="28"/>
          <w:szCs w:val="28"/>
          <w:lang w:val="uk-UA"/>
        </w:rPr>
      </w:pPr>
      <w:r>
        <w:rPr>
          <w:color w:val="auto"/>
          <w:sz w:val="28"/>
          <w:szCs w:val="28"/>
          <w:lang w:val="uk-UA"/>
        </w:rPr>
        <w:t xml:space="preserve">           2. </w:t>
      </w:r>
      <w:r w:rsidRPr="00892B2F">
        <w:rPr>
          <w:spacing w:val="-12"/>
          <w:sz w:val="28"/>
          <w:szCs w:val="28"/>
          <w:lang w:val="en-US"/>
        </w:rPr>
        <w:t>GlobalDriveControl</w:t>
      </w:r>
      <w:r w:rsidRPr="00D65369">
        <w:rPr>
          <w:sz w:val="28"/>
          <w:szCs w:val="28"/>
          <w:lang w:val="uk-UA"/>
        </w:rPr>
        <w:t>фірми</w:t>
      </w:r>
      <w:r w:rsidRPr="000C04CA">
        <w:rPr>
          <w:iCs/>
          <w:sz w:val="28"/>
          <w:szCs w:val="28"/>
          <w:lang w:val="en-US"/>
        </w:rPr>
        <w:t>Lenze</w:t>
      </w:r>
      <w:r>
        <w:rPr>
          <w:spacing w:val="5"/>
          <w:sz w:val="28"/>
          <w:szCs w:val="28"/>
          <w:lang w:val="uk-UA"/>
        </w:rPr>
        <w:t>;</w:t>
      </w:r>
    </w:p>
    <w:p w:rsidR="00382B5C" w:rsidRDefault="00382B5C" w:rsidP="00382B5C">
      <w:pPr>
        <w:pStyle w:val="Default"/>
        <w:spacing w:line="360" w:lineRule="auto"/>
        <w:jc w:val="both"/>
        <w:rPr>
          <w:sz w:val="28"/>
          <w:szCs w:val="28"/>
          <w:lang w:val="uk-UA"/>
        </w:rPr>
      </w:pPr>
      <w:r>
        <w:rPr>
          <w:spacing w:val="5"/>
          <w:sz w:val="28"/>
          <w:szCs w:val="28"/>
          <w:lang w:val="uk-UA"/>
        </w:rPr>
        <w:t xml:space="preserve">          3. </w:t>
      </w:r>
      <w:r w:rsidRPr="00D65369">
        <w:rPr>
          <w:sz w:val="28"/>
          <w:szCs w:val="28"/>
          <w:lang w:val="uk-UA"/>
        </w:rPr>
        <w:t>PASфірми SATEC</w:t>
      </w:r>
      <w:r>
        <w:rPr>
          <w:sz w:val="28"/>
          <w:szCs w:val="28"/>
          <w:lang w:val="uk-UA"/>
        </w:rPr>
        <w:t>;</w:t>
      </w:r>
    </w:p>
    <w:p w:rsidR="00382B5C" w:rsidRDefault="00382B5C" w:rsidP="00382B5C">
      <w:pPr>
        <w:pStyle w:val="Default"/>
        <w:spacing w:line="360" w:lineRule="auto"/>
        <w:jc w:val="both"/>
        <w:rPr>
          <w:sz w:val="28"/>
          <w:szCs w:val="28"/>
          <w:lang w:val="uk-UA"/>
        </w:rPr>
      </w:pPr>
      <w:r>
        <w:rPr>
          <w:sz w:val="28"/>
          <w:szCs w:val="28"/>
          <w:lang w:val="uk-UA"/>
        </w:rPr>
        <w:t xml:space="preserve">           4.</w:t>
      </w:r>
      <w:r>
        <w:rPr>
          <w:sz w:val="28"/>
          <w:szCs w:val="28"/>
          <w:lang w:val="en-US"/>
        </w:rPr>
        <w:t>Oscilloscope</w:t>
      </w:r>
      <w:r>
        <w:rPr>
          <w:sz w:val="28"/>
          <w:szCs w:val="28"/>
          <w:lang w:val="uk-UA"/>
        </w:rPr>
        <w:t>;</w:t>
      </w:r>
    </w:p>
    <w:p w:rsidR="00382B5C" w:rsidRPr="005534F5" w:rsidRDefault="00382B5C" w:rsidP="00382B5C">
      <w:pPr>
        <w:shd w:val="clear" w:color="auto" w:fill="FFFFFF"/>
        <w:spacing w:line="360" w:lineRule="auto"/>
        <w:ind w:firstLine="422"/>
        <w:jc w:val="both"/>
        <w:rPr>
          <w:spacing w:val="-12"/>
          <w:sz w:val="28"/>
          <w:szCs w:val="28"/>
          <w:lang w:val="uk-UA"/>
        </w:rPr>
      </w:pPr>
      <w:r w:rsidRPr="00892B2F">
        <w:rPr>
          <w:sz w:val="28"/>
          <w:szCs w:val="28"/>
          <w:lang w:val="uk-UA"/>
        </w:rPr>
        <w:t xml:space="preserve">Параметрування режимів роботи і їх візуалізація в </w:t>
      </w:r>
      <w:r>
        <w:rPr>
          <w:sz w:val="28"/>
          <w:szCs w:val="28"/>
          <w:lang w:val="uk-UA"/>
        </w:rPr>
        <w:t>процесі</w:t>
      </w:r>
      <w:r w:rsidRPr="00892B2F">
        <w:rPr>
          <w:sz w:val="28"/>
          <w:szCs w:val="28"/>
          <w:lang w:val="uk-UA"/>
        </w:rPr>
        <w:t xml:space="preserve"> функціонування електроприводу</w:t>
      </w:r>
      <w:r>
        <w:rPr>
          <w:spacing w:val="-12"/>
          <w:sz w:val="28"/>
          <w:szCs w:val="28"/>
          <w:lang w:val="uk-UA"/>
        </w:rPr>
        <w:t xml:space="preserve"> насосної установки</w:t>
      </w:r>
      <w:r w:rsidRPr="00892B2F">
        <w:rPr>
          <w:spacing w:val="-12"/>
          <w:sz w:val="28"/>
          <w:szCs w:val="28"/>
          <w:lang w:val="uk-UA"/>
        </w:rPr>
        <w:t xml:space="preserve"> здійснюється із застосуванням пакетів програм </w:t>
      </w:r>
      <w:r w:rsidRPr="00AA46FB">
        <w:rPr>
          <w:spacing w:val="-12"/>
          <w:sz w:val="28"/>
          <w:szCs w:val="28"/>
        </w:rPr>
        <w:t>ControlVision</w:t>
      </w:r>
      <w:r w:rsidRPr="00892B2F">
        <w:rPr>
          <w:spacing w:val="5"/>
          <w:sz w:val="28"/>
          <w:szCs w:val="28"/>
          <w:lang w:val="uk-UA"/>
        </w:rPr>
        <w:t>(</w:t>
      </w:r>
      <w:r w:rsidRPr="00AA46FB">
        <w:rPr>
          <w:spacing w:val="5"/>
          <w:sz w:val="28"/>
          <w:szCs w:val="28"/>
        </w:rPr>
        <w:t>CV</w:t>
      </w:r>
      <w:r w:rsidRPr="00892B2F">
        <w:rPr>
          <w:spacing w:val="5"/>
          <w:sz w:val="28"/>
          <w:szCs w:val="28"/>
          <w:lang w:val="uk-UA"/>
        </w:rPr>
        <w:t xml:space="preserve">) </w:t>
      </w:r>
      <w:r w:rsidRPr="00892B2F">
        <w:rPr>
          <w:spacing w:val="-12"/>
          <w:sz w:val="28"/>
          <w:szCs w:val="28"/>
          <w:lang w:val="uk-UA"/>
        </w:rPr>
        <w:t xml:space="preserve">і </w:t>
      </w:r>
      <w:r w:rsidRPr="00AA46FB">
        <w:rPr>
          <w:spacing w:val="-12"/>
          <w:sz w:val="28"/>
          <w:szCs w:val="28"/>
        </w:rPr>
        <w:t>GlobalDriveControl</w:t>
      </w:r>
      <w:r w:rsidRPr="00892B2F">
        <w:rPr>
          <w:spacing w:val="5"/>
          <w:sz w:val="28"/>
          <w:szCs w:val="28"/>
          <w:lang w:val="uk-UA"/>
        </w:rPr>
        <w:t>(</w:t>
      </w:r>
      <w:r w:rsidRPr="00AA46FB">
        <w:rPr>
          <w:spacing w:val="5"/>
          <w:sz w:val="28"/>
          <w:szCs w:val="28"/>
        </w:rPr>
        <w:t>GDC</w:t>
      </w:r>
      <w:r w:rsidRPr="00892B2F">
        <w:rPr>
          <w:spacing w:val="5"/>
          <w:sz w:val="28"/>
          <w:szCs w:val="28"/>
          <w:lang w:val="uk-UA"/>
        </w:rPr>
        <w:t>)</w:t>
      </w:r>
      <w:r>
        <w:rPr>
          <w:spacing w:val="5"/>
          <w:sz w:val="28"/>
          <w:szCs w:val="28"/>
          <w:lang w:val="uk-UA"/>
        </w:rPr>
        <w:t xml:space="preserve">. </w:t>
      </w:r>
      <w:r w:rsidRPr="006D3830">
        <w:rPr>
          <w:spacing w:val="-12"/>
          <w:sz w:val="28"/>
          <w:szCs w:val="28"/>
          <w:lang w:val="uk-UA"/>
        </w:rPr>
        <w:t>Зв</w:t>
      </w:r>
      <w:r>
        <w:rPr>
          <w:spacing w:val="-12"/>
          <w:sz w:val="28"/>
          <w:szCs w:val="28"/>
          <w:lang w:val="uk-UA"/>
        </w:rPr>
        <w:t>'</w:t>
      </w:r>
      <w:r w:rsidRPr="006D3830">
        <w:rPr>
          <w:spacing w:val="-12"/>
          <w:sz w:val="28"/>
          <w:szCs w:val="28"/>
          <w:lang w:val="uk-UA"/>
        </w:rPr>
        <w:t xml:space="preserve">язок  </w:t>
      </w:r>
      <w:r>
        <w:rPr>
          <w:spacing w:val="-12"/>
          <w:sz w:val="28"/>
          <w:szCs w:val="28"/>
          <w:lang w:val="en-US"/>
        </w:rPr>
        <w:t>PC</w:t>
      </w:r>
      <w:r w:rsidRPr="006D3830">
        <w:rPr>
          <w:spacing w:val="-12"/>
          <w:sz w:val="28"/>
          <w:szCs w:val="28"/>
          <w:lang w:val="uk-UA"/>
        </w:rPr>
        <w:t xml:space="preserve">1 з перетворювачем частоти </w:t>
      </w:r>
      <w:r>
        <w:rPr>
          <w:spacing w:val="-12"/>
          <w:sz w:val="28"/>
          <w:szCs w:val="28"/>
          <w:lang w:val="en-US"/>
        </w:rPr>
        <w:t>UZ</w:t>
      </w:r>
      <w:r w:rsidRPr="006D3830">
        <w:rPr>
          <w:spacing w:val="-12"/>
          <w:sz w:val="28"/>
          <w:szCs w:val="28"/>
          <w:lang w:val="uk-UA"/>
        </w:rPr>
        <w:t xml:space="preserve">1 здійснюється через перетворювач інтерфейсу </w:t>
      </w:r>
      <w:r w:rsidRPr="00AA46FB">
        <w:rPr>
          <w:spacing w:val="-12"/>
          <w:sz w:val="28"/>
          <w:szCs w:val="28"/>
        </w:rPr>
        <w:t>RS</w:t>
      </w:r>
      <w:r w:rsidRPr="006D3830">
        <w:rPr>
          <w:spacing w:val="-12"/>
          <w:sz w:val="28"/>
          <w:szCs w:val="28"/>
          <w:lang w:val="uk-UA"/>
        </w:rPr>
        <w:t>-485/</w:t>
      </w:r>
      <w:r>
        <w:rPr>
          <w:spacing w:val="-12"/>
          <w:sz w:val="28"/>
          <w:szCs w:val="28"/>
          <w:lang w:val="en-US"/>
        </w:rPr>
        <w:t>RS</w:t>
      </w:r>
      <w:r w:rsidRPr="006D3830">
        <w:rPr>
          <w:spacing w:val="-12"/>
          <w:sz w:val="28"/>
          <w:szCs w:val="28"/>
          <w:lang w:val="uk-UA"/>
        </w:rPr>
        <w:t xml:space="preserve">232. </w:t>
      </w:r>
    </w:p>
    <w:p w:rsidR="00382B5C" w:rsidRDefault="00382B5C" w:rsidP="00382B5C">
      <w:pPr>
        <w:pStyle w:val="Default"/>
        <w:spacing w:line="360" w:lineRule="auto"/>
        <w:jc w:val="both"/>
        <w:rPr>
          <w:sz w:val="28"/>
          <w:szCs w:val="28"/>
          <w:lang w:val="uk-UA"/>
        </w:rPr>
      </w:pPr>
      <w:r w:rsidRPr="00CE6652">
        <w:rPr>
          <w:sz w:val="28"/>
          <w:szCs w:val="28"/>
          <w:lang w:val="uk-UA"/>
        </w:rPr>
        <w:t>За допомогою програми«</w:t>
      </w:r>
      <w:r>
        <w:rPr>
          <w:sz w:val="28"/>
          <w:szCs w:val="28"/>
          <w:lang w:val="en-US"/>
        </w:rPr>
        <w:t>Oscilloscope</w:t>
      </w:r>
      <w:r w:rsidRPr="00CE6652">
        <w:rPr>
          <w:sz w:val="28"/>
          <w:szCs w:val="28"/>
          <w:lang w:val="uk-UA"/>
        </w:rPr>
        <w:t>», яка явля</w:t>
      </w:r>
      <w:r>
        <w:rPr>
          <w:sz w:val="28"/>
          <w:szCs w:val="28"/>
          <w:lang w:val="uk-UA"/>
        </w:rPr>
        <w:t>є</w:t>
      </w:r>
      <w:r w:rsidRPr="00CE6652">
        <w:rPr>
          <w:sz w:val="28"/>
          <w:szCs w:val="28"/>
          <w:lang w:val="uk-UA"/>
        </w:rPr>
        <w:t xml:space="preserve"> собою в</w:t>
      </w:r>
      <w:r>
        <w:rPr>
          <w:sz w:val="28"/>
          <w:szCs w:val="28"/>
          <w:lang w:val="uk-UA"/>
        </w:rPr>
        <w:t>і</w:t>
      </w:r>
      <w:r w:rsidRPr="00CE6652">
        <w:rPr>
          <w:sz w:val="28"/>
          <w:szCs w:val="28"/>
          <w:lang w:val="uk-UA"/>
        </w:rPr>
        <w:t>ртуальний</w:t>
      </w:r>
      <w:r>
        <w:rPr>
          <w:sz w:val="28"/>
          <w:szCs w:val="28"/>
          <w:lang w:val="uk-UA"/>
        </w:rPr>
        <w:t xml:space="preserve"> осцилограф, забезпечується візуалізація вхідних сигналів</w:t>
      </w:r>
      <w:r>
        <w:rPr>
          <w:sz w:val="28"/>
          <w:szCs w:val="28"/>
          <w:lang w:val="en-US"/>
        </w:rPr>
        <w:t>PC</w:t>
      </w:r>
      <w:r w:rsidRPr="00BD05D1">
        <w:rPr>
          <w:sz w:val="28"/>
          <w:szCs w:val="28"/>
          <w:lang w:val="uk-UA"/>
        </w:rPr>
        <w:t>1</w:t>
      </w:r>
      <w:r>
        <w:rPr>
          <w:sz w:val="28"/>
          <w:szCs w:val="28"/>
          <w:lang w:val="uk-UA"/>
        </w:rPr>
        <w:t xml:space="preserve"> з виходів двох датчиків струму на ефекті Хола, які сполучені з «</w:t>
      </w:r>
      <w:r>
        <w:rPr>
          <w:sz w:val="28"/>
          <w:szCs w:val="28"/>
          <w:lang w:val="en-US"/>
        </w:rPr>
        <w:t>Sound</w:t>
      </w:r>
      <w:r w:rsidRPr="00BD05D1">
        <w:rPr>
          <w:sz w:val="28"/>
          <w:szCs w:val="28"/>
          <w:lang w:val="uk-UA"/>
        </w:rPr>
        <w:t xml:space="preserve">» </w:t>
      </w:r>
      <w:r>
        <w:rPr>
          <w:sz w:val="28"/>
          <w:szCs w:val="28"/>
          <w:lang w:val="uk-UA"/>
        </w:rPr>
        <w:t xml:space="preserve">входами </w:t>
      </w:r>
      <w:r>
        <w:rPr>
          <w:sz w:val="28"/>
          <w:szCs w:val="28"/>
          <w:lang w:val="en-US"/>
        </w:rPr>
        <w:t>PC</w:t>
      </w:r>
      <w:r w:rsidRPr="00BD05D1">
        <w:rPr>
          <w:sz w:val="28"/>
          <w:szCs w:val="28"/>
          <w:lang w:val="uk-UA"/>
        </w:rPr>
        <w:t>1.</w:t>
      </w:r>
    </w:p>
    <w:p w:rsidR="00382B5C" w:rsidRPr="005534F5" w:rsidRDefault="00382B5C" w:rsidP="00DD221C">
      <w:pPr>
        <w:spacing w:line="360" w:lineRule="auto"/>
        <w:ind w:firstLine="397"/>
        <w:rPr>
          <w:b/>
          <w:spacing w:val="-12"/>
          <w:lang w:val="uk-UA"/>
        </w:rPr>
        <w:sectPr w:rsidR="00382B5C" w:rsidRPr="005534F5" w:rsidSect="00DD221C">
          <w:footerReference w:type="even" r:id="rId129"/>
          <w:footerReference w:type="default" r:id="rId130"/>
          <w:pgSz w:w="11906" w:h="16838" w:code="9"/>
          <w:pgMar w:top="1134" w:right="851" w:bottom="1134" w:left="1418" w:header="0" w:footer="0" w:gutter="0"/>
          <w:cols w:space="708"/>
          <w:titlePg/>
          <w:docGrid w:linePitch="360"/>
        </w:sectPr>
      </w:pPr>
    </w:p>
    <w:p w:rsidR="00DD221C" w:rsidRPr="000F7F98" w:rsidRDefault="00DD221C" w:rsidP="000F7F98">
      <w:pPr>
        <w:jc w:val="center"/>
        <w:rPr>
          <w:b/>
          <w:spacing w:val="-12"/>
          <w:sz w:val="28"/>
          <w:szCs w:val="28"/>
          <w:lang w:val="uk-UA"/>
        </w:rPr>
        <w:sectPr w:rsidR="00DD221C" w:rsidRPr="000F7F98" w:rsidSect="00DD221C">
          <w:pgSz w:w="16838" w:h="11906" w:orient="landscape" w:code="9"/>
          <w:pgMar w:top="1701" w:right="1134" w:bottom="851" w:left="1134" w:header="0" w:footer="0" w:gutter="0"/>
          <w:cols w:space="708"/>
          <w:titlePg/>
          <w:docGrid w:linePitch="360"/>
        </w:sectPr>
      </w:pPr>
      <w:r>
        <w:rPr>
          <w:b/>
          <w:noProof/>
          <w:spacing w:val="-12"/>
        </w:rPr>
        <w:lastRenderedPageBreak/>
        <w:drawing>
          <wp:anchor distT="0" distB="0" distL="114300" distR="114300" simplePos="0" relativeHeight="251649024" behindDoc="0" locked="0" layoutInCell="1" allowOverlap="1">
            <wp:simplePos x="0" y="0"/>
            <wp:positionH relativeFrom="column">
              <wp:posOffset>170180</wp:posOffset>
            </wp:positionH>
            <wp:positionV relativeFrom="paragraph">
              <wp:posOffset>-485775</wp:posOffset>
            </wp:positionV>
            <wp:extent cx="9306560" cy="5866765"/>
            <wp:effectExtent l="0" t="0" r="8890" b="0"/>
            <wp:wrapTopAndBottom/>
            <wp:docPr id="26" name="Рисунок 20" descr="Стенд лаб №15_11 without frames v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Стенд лаб №15_11 without frames v2"/>
                    <pic:cNvPicPr>
                      <a:picLocks noChangeAspect="1" noChangeArrowheads="1"/>
                    </pic:cNvPicPr>
                  </pic:nvPicPr>
                  <pic:blipFill>
                    <a:blip r:embed="rId131"/>
                    <a:srcRect l="19760" t="1456" r="23334" b="8124"/>
                    <a:stretch>
                      <a:fillRect/>
                    </a:stretch>
                  </pic:blipFill>
                  <pic:spPr bwMode="auto">
                    <a:xfrm>
                      <a:off x="0" y="0"/>
                      <a:ext cx="9306560" cy="5866765"/>
                    </a:xfrm>
                    <a:prstGeom prst="rect">
                      <a:avLst/>
                    </a:prstGeom>
                    <a:noFill/>
                    <a:ln w="9525">
                      <a:noFill/>
                      <a:miter lim="800000"/>
                      <a:headEnd/>
                      <a:tailEnd/>
                    </a:ln>
                  </pic:spPr>
                </pic:pic>
              </a:graphicData>
            </a:graphic>
          </wp:anchor>
        </w:drawing>
      </w:r>
      <w:r w:rsidRPr="000F7F98">
        <w:rPr>
          <w:b/>
          <w:sz w:val="28"/>
          <w:szCs w:val="28"/>
        </w:rPr>
        <w:t xml:space="preserve">Рисунок </w:t>
      </w:r>
      <w:r w:rsidRPr="000F7F98">
        <w:rPr>
          <w:b/>
          <w:sz w:val="28"/>
          <w:szCs w:val="28"/>
          <w:lang w:val="uk-UA"/>
        </w:rPr>
        <w:t xml:space="preserve"> 1 -</w:t>
      </w:r>
      <w:r w:rsidRPr="000F7F98">
        <w:rPr>
          <w:b/>
          <w:spacing w:val="-12"/>
          <w:sz w:val="28"/>
          <w:szCs w:val="28"/>
        </w:rPr>
        <w:t>Функц</w:t>
      </w:r>
      <w:r w:rsidRPr="000F7F98">
        <w:rPr>
          <w:b/>
          <w:spacing w:val="-12"/>
          <w:sz w:val="28"/>
          <w:szCs w:val="28"/>
          <w:lang w:val="uk-UA"/>
        </w:rPr>
        <w:t>іональна</w:t>
      </w:r>
      <w:r w:rsidRPr="000F7F98">
        <w:rPr>
          <w:b/>
          <w:spacing w:val="-12"/>
          <w:sz w:val="28"/>
          <w:szCs w:val="28"/>
        </w:rPr>
        <w:t xml:space="preserve"> схема  </w:t>
      </w:r>
      <w:r w:rsidRPr="000F7F98">
        <w:rPr>
          <w:b/>
          <w:spacing w:val="-12"/>
          <w:sz w:val="28"/>
          <w:szCs w:val="28"/>
          <w:lang w:val="uk-UA"/>
        </w:rPr>
        <w:t>стенд</w:t>
      </w:r>
      <w:r w:rsidRPr="000F7F98">
        <w:rPr>
          <w:b/>
          <w:spacing w:val="-12"/>
          <w:sz w:val="28"/>
          <w:szCs w:val="28"/>
        </w:rPr>
        <w:t>а</w:t>
      </w:r>
      <w:r w:rsidRPr="000F7F98">
        <w:rPr>
          <w:b/>
          <w:sz w:val="28"/>
          <w:szCs w:val="28"/>
        </w:rPr>
        <w:t xml:space="preserve"> для дослідженняенергетичнихрежимів</w:t>
      </w:r>
      <w:r w:rsidRPr="000F7F98">
        <w:rPr>
          <w:b/>
          <w:sz w:val="28"/>
          <w:szCs w:val="28"/>
          <w:lang w:val="uk-UA"/>
        </w:rPr>
        <w:t>електроприводу н</w:t>
      </w:r>
      <w:r w:rsidRPr="000F7F98">
        <w:rPr>
          <w:b/>
          <w:spacing w:val="-12"/>
          <w:sz w:val="28"/>
          <w:szCs w:val="28"/>
          <w:lang w:val="uk-UA"/>
        </w:rPr>
        <w:t>асосної установки</w:t>
      </w:r>
    </w:p>
    <w:p w:rsidR="00DD221C" w:rsidRPr="000568A8" w:rsidRDefault="00DD221C" w:rsidP="00DD221C">
      <w:pPr>
        <w:pStyle w:val="Default"/>
        <w:spacing w:line="360" w:lineRule="auto"/>
        <w:jc w:val="both"/>
        <w:rPr>
          <w:b/>
          <w:sz w:val="28"/>
          <w:szCs w:val="28"/>
          <w:lang w:val="uk-UA"/>
        </w:rPr>
      </w:pPr>
      <w:r>
        <w:rPr>
          <w:b/>
          <w:sz w:val="28"/>
          <w:szCs w:val="28"/>
          <w:lang w:val="uk-UA"/>
        </w:rPr>
        <w:lastRenderedPageBreak/>
        <w:t xml:space="preserve">5 </w:t>
      </w:r>
      <w:r w:rsidR="00A57193">
        <w:rPr>
          <w:b/>
          <w:sz w:val="28"/>
          <w:szCs w:val="28"/>
          <w:lang w:val="uk-UA"/>
        </w:rPr>
        <w:t>Теоретичні положення</w:t>
      </w:r>
    </w:p>
    <w:p w:rsidR="00DD221C" w:rsidRPr="00AA46FB" w:rsidRDefault="00DD221C" w:rsidP="00DD221C">
      <w:pPr>
        <w:pStyle w:val="Default"/>
        <w:spacing w:line="360" w:lineRule="auto"/>
        <w:jc w:val="both"/>
        <w:rPr>
          <w:sz w:val="28"/>
          <w:szCs w:val="28"/>
        </w:rPr>
      </w:pPr>
      <w:r>
        <w:rPr>
          <w:sz w:val="28"/>
          <w:szCs w:val="28"/>
          <w:lang w:val="uk-UA"/>
        </w:rPr>
        <w:t xml:space="preserve">         П</w:t>
      </w:r>
      <w:r>
        <w:rPr>
          <w:sz w:val="28"/>
          <w:szCs w:val="28"/>
        </w:rPr>
        <w:t>ри</w:t>
      </w:r>
      <w:r w:rsidRPr="00AA46FB">
        <w:rPr>
          <w:sz w:val="28"/>
          <w:szCs w:val="28"/>
        </w:rPr>
        <w:t>змін</w:t>
      </w:r>
      <w:r>
        <w:rPr>
          <w:sz w:val="28"/>
          <w:szCs w:val="28"/>
          <w:lang w:val="uk-UA"/>
        </w:rPr>
        <w:t>і</w:t>
      </w:r>
      <w:r w:rsidRPr="00AA46FB">
        <w:rPr>
          <w:sz w:val="28"/>
          <w:szCs w:val="28"/>
        </w:rPr>
        <w:t>параметрівнавантаженняG</w:t>
      </w:r>
      <w:r w:rsidRPr="00AA46FB">
        <w:rPr>
          <w:sz w:val="28"/>
          <w:szCs w:val="28"/>
          <w:vertAlign w:val="subscript"/>
        </w:rPr>
        <w:t>c</w:t>
      </w:r>
      <w:r>
        <w:rPr>
          <w:sz w:val="28"/>
          <w:szCs w:val="28"/>
          <w:lang w:val="uk-UA"/>
        </w:rPr>
        <w:t xml:space="preserve">насоса Н1 на гідравлічну </w:t>
      </w:r>
      <w:r w:rsidRPr="00AA46FB">
        <w:rPr>
          <w:sz w:val="28"/>
          <w:szCs w:val="28"/>
        </w:rPr>
        <w:t>мереж</w:t>
      </w:r>
      <w:r>
        <w:rPr>
          <w:sz w:val="28"/>
          <w:szCs w:val="28"/>
          <w:lang w:val="uk-UA"/>
        </w:rPr>
        <w:t>у</w:t>
      </w:r>
      <w:r>
        <w:rPr>
          <w:bCs/>
          <w:sz w:val="28"/>
          <w:szCs w:val="28"/>
        </w:rPr>
        <w:t>при дросельномурегулюванні</w:t>
      </w:r>
      <w:r>
        <w:rPr>
          <w:bCs/>
          <w:sz w:val="28"/>
          <w:szCs w:val="28"/>
          <w:lang w:val="uk-UA"/>
        </w:rPr>
        <w:t xml:space="preserve"> змінюється характеристика мережі. Це видно з рис. 2 по</w:t>
      </w:r>
      <w:r w:rsidRPr="00AA46FB">
        <w:rPr>
          <w:sz w:val="28"/>
          <w:szCs w:val="28"/>
        </w:rPr>
        <w:t xml:space="preserve"> G-H характеристика</w:t>
      </w:r>
      <w:r>
        <w:rPr>
          <w:sz w:val="28"/>
          <w:szCs w:val="28"/>
          <w:lang w:val="uk-UA"/>
        </w:rPr>
        <w:t>х</w:t>
      </w:r>
      <w:r>
        <w:rPr>
          <w:sz w:val="28"/>
          <w:szCs w:val="28"/>
        </w:rPr>
        <w:t>для насосн</w:t>
      </w:r>
      <w:r>
        <w:rPr>
          <w:sz w:val="28"/>
          <w:szCs w:val="28"/>
          <w:lang w:val="uk-UA"/>
        </w:rPr>
        <w:t>ої установки</w:t>
      </w:r>
      <w:r>
        <w:rPr>
          <w:sz w:val="28"/>
          <w:szCs w:val="28"/>
        </w:rPr>
        <w:t xml:space="preserve"> і мережі</w:t>
      </w:r>
      <w:r w:rsidRPr="00AA46FB">
        <w:rPr>
          <w:sz w:val="28"/>
          <w:szCs w:val="28"/>
        </w:rPr>
        <w:t>. Точка перетинунапірної характеристики насос</w:t>
      </w:r>
      <w:r>
        <w:rPr>
          <w:sz w:val="28"/>
          <w:szCs w:val="28"/>
          <w:lang w:val="uk-UA"/>
        </w:rPr>
        <w:t>а</w:t>
      </w:r>
      <w:r w:rsidRPr="00AA46FB">
        <w:rPr>
          <w:sz w:val="28"/>
          <w:szCs w:val="28"/>
        </w:rPr>
        <w:t xml:space="preserve"> і гідравлічної характеристики мережі  є</w:t>
      </w:r>
      <w:r>
        <w:rPr>
          <w:sz w:val="28"/>
          <w:szCs w:val="28"/>
          <w:lang w:val="uk-UA"/>
        </w:rPr>
        <w:t>номінальною</w:t>
      </w:r>
      <w:r w:rsidRPr="00AA46FB">
        <w:rPr>
          <w:sz w:val="28"/>
          <w:szCs w:val="28"/>
        </w:rPr>
        <w:t xml:space="preserve"> точкою G</w:t>
      </w:r>
      <w:r w:rsidRPr="00AA46FB">
        <w:rPr>
          <w:sz w:val="28"/>
          <w:szCs w:val="28"/>
          <w:vertAlign w:val="subscript"/>
        </w:rPr>
        <w:t>ном</w:t>
      </w:r>
      <w:r w:rsidRPr="00AA46FB">
        <w:rPr>
          <w:sz w:val="28"/>
          <w:szCs w:val="28"/>
        </w:rPr>
        <w:t>спільноїроботи насос</w:t>
      </w:r>
      <w:r>
        <w:rPr>
          <w:sz w:val="28"/>
          <w:szCs w:val="28"/>
          <w:lang w:val="uk-UA"/>
        </w:rPr>
        <w:t>а</w:t>
      </w:r>
      <w:r w:rsidRPr="00AA46FB">
        <w:rPr>
          <w:sz w:val="28"/>
          <w:szCs w:val="28"/>
        </w:rPr>
        <w:t xml:space="preserve"> й мережі. </w:t>
      </w:r>
    </w:p>
    <w:p w:rsidR="00DD221C" w:rsidRPr="00AA46FB" w:rsidRDefault="00DD221C" w:rsidP="00DD221C">
      <w:pPr>
        <w:shd w:val="clear" w:color="auto" w:fill="FFFFFF"/>
        <w:spacing w:line="360" w:lineRule="auto"/>
        <w:ind w:firstLine="180"/>
        <w:jc w:val="both"/>
        <w:rPr>
          <w:spacing w:val="3"/>
          <w:sz w:val="28"/>
        </w:rPr>
      </w:pPr>
    </w:p>
    <w:p w:rsidR="00DD221C" w:rsidRPr="00AA46FB" w:rsidRDefault="00DD221C" w:rsidP="00DD221C">
      <w:pPr>
        <w:shd w:val="clear" w:color="auto" w:fill="FFFFFF"/>
        <w:spacing w:line="360" w:lineRule="auto"/>
        <w:ind w:firstLine="180"/>
        <w:jc w:val="center"/>
        <w:rPr>
          <w:spacing w:val="5"/>
          <w:sz w:val="28"/>
        </w:rPr>
      </w:pPr>
      <w:r>
        <w:rPr>
          <w:noProof/>
          <w:spacing w:val="5"/>
          <w:sz w:val="28"/>
        </w:rPr>
        <w:drawing>
          <wp:inline distT="0" distB="0" distL="0" distR="0">
            <wp:extent cx="5819140" cy="3458210"/>
            <wp:effectExtent l="19050" t="0" r="0" b="0"/>
            <wp:docPr id="27" name="Рисунок 27"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1"/>
                    <pic:cNvPicPr>
                      <a:picLocks noChangeAspect="1" noChangeArrowheads="1"/>
                    </pic:cNvPicPr>
                  </pic:nvPicPr>
                  <pic:blipFill>
                    <a:blip r:embed="rId132"/>
                    <a:srcRect/>
                    <a:stretch>
                      <a:fillRect/>
                    </a:stretch>
                  </pic:blipFill>
                  <pic:spPr bwMode="auto">
                    <a:xfrm>
                      <a:off x="0" y="0"/>
                      <a:ext cx="5819140" cy="3458210"/>
                    </a:xfrm>
                    <a:prstGeom prst="rect">
                      <a:avLst/>
                    </a:prstGeom>
                    <a:noFill/>
                    <a:ln w="9525">
                      <a:noFill/>
                      <a:miter lim="800000"/>
                      <a:headEnd/>
                      <a:tailEnd/>
                    </a:ln>
                  </pic:spPr>
                </pic:pic>
              </a:graphicData>
            </a:graphic>
          </wp:inline>
        </w:drawing>
      </w:r>
    </w:p>
    <w:p w:rsidR="00DD221C" w:rsidRPr="000F7F98" w:rsidRDefault="00DD221C" w:rsidP="000F7F98">
      <w:pPr>
        <w:shd w:val="clear" w:color="auto" w:fill="FFFFFF"/>
        <w:ind w:firstLine="181"/>
        <w:jc w:val="center"/>
        <w:rPr>
          <w:b/>
          <w:spacing w:val="5"/>
          <w:sz w:val="28"/>
          <w:szCs w:val="28"/>
        </w:rPr>
      </w:pPr>
      <w:r w:rsidRPr="000F7F98">
        <w:rPr>
          <w:b/>
          <w:spacing w:val="5"/>
          <w:sz w:val="28"/>
          <w:szCs w:val="28"/>
        </w:rPr>
        <w:t xml:space="preserve">Рисунок </w:t>
      </w:r>
      <w:r w:rsidRPr="000F7F98">
        <w:rPr>
          <w:b/>
          <w:spacing w:val="5"/>
          <w:sz w:val="28"/>
          <w:szCs w:val="28"/>
          <w:lang w:val="uk-UA"/>
        </w:rPr>
        <w:t>2</w:t>
      </w:r>
      <w:r w:rsidRPr="000F7F98">
        <w:rPr>
          <w:b/>
          <w:spacing w:val="5"/>
          <w:sz w:val="28"/>
          <w:szCs w:val="28"/>
        </w:rPr>
        <w:t xml:space="preserve"> -</w:t>
      </w:r>
      <w:r w:rsidRPr="000F7F98">
        <w:rPr>
          <w:b/>
          <w:bCs/>
          <w:sz w:val="28"/>
          <w:szCs w:val="28"/>
        </w:rPr>
        <w:t xml:space="preserve"> Характеристики насос</w:t>
      </w:r>
      <w:r w:rsidRPr="000F7F98">
        <w:rPr>
          <w:b/>
          <w:bCs/>
          <w:sz w:val="28"/>
          <w:szCs w:val="28"/>
          <w:lang w:val="uk-UA"/>
        </w:rPr>
        <w:t>а Н1</w:t>
      </w:r>
      <w:r w:rsidRPr="000F7F98">
        <w:rPr>
          <w:b/>
          <w:bCs/>
          <w:sz w:val="28"/>
          <w:szCs w:val="28"/>
        </w:rPr>
        <w:t xml:space="preserve"> і мережі при дросельномурегулюванні</w:t>
      </w:r>
    </w:p>
    <w:p w:rsidR="00DD221C" w:rsidRPr="00AA46FB" w:rsidRDefault="00DD221C" w:rsidP="00DD221C">
      <w:pPr>
        <w:shd w:val="clear" w:color="auto" w:fill="FFFFFF"/>
        <w:spacing w:line="360" w:lineRule="auto"/>
        <w:ind w:firstLine="720"/>
        <w:jc w:val="both"/>
        <w:rPr>
          <w:spacing w:val="2"/>
          <w:sz w:val="28"/>
        </w:rPr>
      </w:pPr>
    </w:p>
    <w:p w:rsidR="00DD221C" w:rsidRPr="00AA46FB" w:rsidRDefault="00DD221C" w:rsidP="00DD221C">
      <w:pPr>
        <w:shd w:val="clear" w:color="auto" w:fill="FFFFFF"/>
        <w:spacing w:line="360" w:lineRule="auto"/>
        <w:ind w:firstLine="426"/>
        <w:jc w:val="both"/>
        <w:rPr>
          <w:spacing w:val="-1"/>
          <w:sz w:val="28"/>
        </w:rPr>
      </w:pPr>
      <w:r w:rsidRPr="00AA46FB">
        <w:rPr>
          <w:sz w:val="28"/>
        </w:rPr>
        <w:t>Якщо</w:t>
      </w:r>
      <w:r>
        <w:rPr>
          <w:sz w:val="28"/>
          <w:lang w:val="uk-UA"/>
        </w:rPr>
        <w:t>двигун М1</w:t>
      </w:r>
      <w:r w:rsidRPr="00AA46FB">
        <w:rPr>
          <w:sz w:val="28"/>
        </w:rPr>
        <w:t xml:space="preserve"> живиться відджерелазізмінною частотою, то при  пуску частота живлення і напругапропорційно</w:t>
      </w:r>
      <w:r>
        <w:rPr>
          <w:sz w:val="28"/>
          <w:lang w:val="uk-UA"/>
        </w:rPr>
        <w:t>плавно збільшуються</w:t>
      </w:r>
      <w:r w:rsidRPr="00AA46FB">
        <w:rPr>
          <w:sz w:val="28"/>
        </w:rPr>
        <w:t>, щовиключаєнесприятливіумовирозгону, характерні для  схеми прямого включення.</w:t>
      </w:r>
    </w:p>
    <w:p w:rsidR="00DD221C" w:rsidRPr="0076761E" w:rsidRDefault="00DD221C" w:rsidP="00DD221C">
      <w:pPr>
        <w:shd w:val="clear" w:color="auto" w:fill="FFFFFF"/>
        <w:spacing w:line="360" w:lineRule="auto"/>
        <w:ind w:firstLine="720"/>
        <w:jc w:val="both"/>
        <w:rPr>
          <w:spacing w:val="1"/>
          <w:sz w:val="28"/>
        </w:rPr>
      </w:pPr>
      <w:r w:rsidRPr="00AA46FB">
        <w:rPr>
          <w:spacing w:val="3"/>
          <w:sz w:val="28"/>
        </w:rPr>
        <w:t xml:space="preserve">При </w:t>
      </w:r>
      <w:r>
        <w:rPr>
          <w:spacing w:val="3"/>
          <w:sz w:val="28"/>
        </w:rPr>
        <w:t>зменшенн</w:t>
      </w:r>
      <w:r>
        <w:rPr>
          <w:spacing w:val="3"/>
          <w:sz w:val="28"/>
          <w:lang w:val="uk-UA"/>
        </w:rPr>
        <w:t>і</w:t>
      </w:r>
      <w:r w:rsidRPr="00AA46FB">
        <w:rPr>
          <w:spacing w:val="3"/>
          <w:sz w:val="28"/>
        </w:rPr>
        <w:t>частотиобертання</w:t>
      </w:r>
      <w:r>
        <w:rPr>
          <w:spacing w:val="3"/>
          <w:sz w:val="28"/>
        </w:rPr>
        <w:t>двигуна М1 насосно</w:t>
      </w:r>
      <w:r>
        <w:rPr>
          <w:spacing w:val="3"/>
          <w:sz w:val="28"/>
          <w:lang w:val="uk-UA"/>
        </w:rPr>
        <w:t>ї</w:t>
      </w:r>
      <w:r w:rsidRPr="00AA46FB">
        <w:rPr>
          <w:spacing w:val="3"/>
          <w:sz w:val="28"/>
        </w:rPr>
        <w:t xml:space="preserve"> уста</w:t>
      </w:r>
      <w:r>
        <w:rPr>
          <w:spacing w:val="3"/>
          <w:sz w:val="28"/>
        </w:rPr>
        <w:t>новки</w:t>
      </w:r>
      <w:r>
        <w:rPr>
          <w:spacing w:val="3"/>
          <w:sz w:val="28"/>
          <w:lang w:val="uk-UA"/>
        </w:rPr>
        <w:t>(</w:t>
      </w:r>
      <w:r w:rsidRPr="00AA46FB">
        <w:rPr>
          <w:spacing w:val="3"/>
          <w:sz w:val="28"/>
        </w:rPr>
        <w:t xml:space="preserve">рис. </w:t>
      </w:r>
      <w:r>
        <w:rPr>
          <w:spacing w:val="3"/>
          <w:sz w:val="28"/>
          <w:lang w:val="uk-UA"/>
        </w:rPr>
        <w:t>3)</w:t>
      </w:r>
      <w:r w:rsidRPr="00AA46FB">
        <w:rPr>
          <w:spacing w:val="3"/>
          <w:sz w:val="28"/>
        </w:rPr>
        <w:t>діапазонрегулюван</w:t>
      </w:r>
      <w:r>
        <w:rPr>
          <w:spacing w:val="3"/>
          <w:sz w:val="28"/>
        </w:rPr>
        <w:t>ня</w:t>
      </w:r>
      <w:r>
        <w:rPr>
          <w:spacing w:val="3"/>
          <w:sz w:val="28"/>
          <w:lang w:val="uk-UA"/>
        </w:rPr>
        <w:t>зменшується, оскільки</w:t>
      </w:r>
      <w:r w:rsidRPr="00AA46FB">
        <w:rPr>
          <w:spacing w:val="3"/>
          <w:sz w:val="28"/>
        </w:rPr>
        <w:t>відбуваєтьсяпогір</w:t>
      </w:r>
      <w:r>
        <w:rPr>
          <w:spacing w:val="3"/>
          <w:sz w:val="28"/>
          <w:lang w:val="uk-UA"/>
        </w:rPr>
        <w:t>-</w:t>
      </w:r>
      <w:r w:rsidRPr="00AA46FB">
        <w:rPr>
          <w:spacing w:val="3"/>
          <w:sz w:val="28"/>
        </w:rPr>
        <w:t>шенняосновнихтехнічних характеристик насос</w:t>
      </w:r>
      <w:r>
        <w:rPr>
          <w:spacing w:val="3"/>
          <w:sz w:val="28"/>
          <w:lang w:val="uk-UA"/>
        </w:rPr>
        <w:t>а Н1</w:t>
      </w:r>
      <w:r w:rsidRPr="00AA46FB">
        <w:rPr>
          <w:spacing w:val="3"/>
          <w:sz w:val="28"/>
        </w:rPr>
        <w:t>.</w:t>
      </w:r>
    </w:p>
    <w:p w:rsidR="00DD221C" w:rsidRDefault="00DD221C" w:rsidP="00DD221C">
      <w:pPr>
        <w:shd w:val="clear" w:color="auto" w:fill="FFFFFF"/>
        <w:spacing w:line="360" w:lineRule="auto"/>
        <w:ind w:firstLine="720"/>
        <w:jc w:val="both"/>
        <w:rPr>
          <w:sz w:val="28"/>
          <w:szCs w:val="28"/>
          <w:lang w:val="uk-UA"/>
        </w:rPr>
      </w:pPr>
      <w:r w:rsidRPr="00AA46FB">
        <w:rPr>
          <w:sz w:val="28"/>
          <w:szCs w:val="28"/>
        </w:rPr>
        <w:t>При змінівитрати</w:t>
      </w:r>
      <w:r>
        <w:rPr>
          <w:sz w:val="28"/>
          <w:szCs w:val="28"/>
          <w:lang w:val="en-US"/>
        </w:rPr>
        <w:t>G</w:t>
      </w:r>
      <w:r>
        <w:rPr>
          <w:sz w:val="28"/>
          <w:szCs w:val="28"/>
          <w:vertAlign w:val="superscript"/>
          <w:lang w:val="en-US"/>
        </w:rPr>
        <w:t>i</w:t>
      </w:r>
      <w:r w:rsidRPr="00AA46FB">
        <w:rPr>
          <w:sz w:val="28"/>
          <w:szCs w:val="28"/>
        </w:rPr>
        <w:t>в мережі</w:t>
      </w:r>
      <w:r>
        <w:rPr>
          <w:sz w:val="28"/>
          <w:szCs w:val="28"/>
        </w:rPr>
        <w:t>зміню</w:t>
      </w:r>
      <w:r>
        <w:rPr>
          <w:sz w:val="28"/>
          <w:szCs w:val="28"/>
          <w:lang w:val="uk-UA"/>
        </w:rPr>
        <w:t>ється</w:t>
      </w:r>
      <w:r w:rsidRPr="00AA46FB">
        <w:rPr>
          <w:sz w:val="28"/>
          <w:szCs w:val="28"/>
        </w:rPr>
        <w:t>їїгідравлічна характеристика. Як видно з рис. 2, зізменшеннямвитратизбільшуєтьсятиск</w:t>
      </w:r>
      <w:r>
        <w:rPr>
          <w:sz w:val="28"/>
          <w:szCs w:val="28"/>
          <w:lang w:val="en-US"/>
        </w:rPr>
        <w:t>H</w:t>
      </w:r>
      <w:r>
        <w:rPr>
          <w:sz w:val="28"/>
          <w:szCs w:val="28"/>
          <w:vertAlign w:val="superscript"/>
          <w:lang w:val="en-US"/>
        </w:rPr>
        <w:t>i</w:t>
      </w:r>
      <w:r w:rsidRPr="00AA46FB">
        <w:rPr>
          <w:sz w:val="28"/>
          <w:szCs w:val="28"/>
        </w:rPr>
        <w:t xml:space="preserve">у мережі. </w:t>
      </w:r>
    </w:p>
    <w:p w:rsidR="00DD221C" w:rsidRPr="00356CD8" w:rsidRDefault="00DD221C" w:rsidP="00DD221C">
      <w:pPr>
        <w:shd w:val="clear" w:color="auto" w:fill="FFFFFF"/>
        <w:spacing w:line="360" w:lineRule="auto"/>
        <w:ind w:firstLine="720"/>
        <w:jc w:val="both"/>
        <w:rPr>
          <w:spacing w:val="5"/>
          <w:sz w:val="28"/>
          <w:lang w:val="uk-UA"/>
        </w:rPr>
      </w:pPr>
      <w:r w:rsidRPr="00AA46FB">
        <w:rPr>
          <w:sz w:val="28"/>
          <w:szCs w:val="28"/>
        </w:rPr>
        <w:lastRenderedPageBreak/>
        <w:t>Якщозабезпечити роботу привода насосно</w:t>
      </w:r>
      <w:r>
        <w:rPr>
          <w:sz w:val="28"/>
          <w:szCs w:val="28"/>
          <w:lang w:val="uk-UA"/>
        </w:rPr>
        <w:t>ї</w:t>
      </w:r>
      <w:r>
        <w:rPr>
          <w:sz w:val="28"/>
          <w:szCs w:val="28"/>
        </w:rPr>
        <w:t>установки</w:t>
      </w:r>
      <w:r w:rsidRPr="00AA46FB">
        <w:rPr>
          <w:sz w:val="28"/>
          <w:szCs w:val="28"/>
        </w:rPr>
        <w:t xml:space="preserve"> так, що</w:t>
      </w:r>
      <w:r>
        <w:rPr>
          <w:sz w:val="28"/>
          <w:szCs w:val="28"/>
        </w:rPr>
        <w:t>б</w:t>
      </w:r>
      <w:r w:rsidRPr="00AA46FB">
        <w:rPr>
          <w:sz w:val="28"/>
          <w:szCs w:val="28"/>
        </w:rPr>
        <w:t xml:space="preserve"> при змінівитрати в мережі й тиску на в</w:t>
      </w:r>
      <w:r>
        <w:rPr>
          <w:sz w:val="28"/>
          <w:szCs w:val="28"/>
          <w:lang w:val="uk-UA"/>
        </w:rPr>
        <w:t>и</w:t>
      </w:r>
      <w:r w:rsidRPr="00AA46FB">
        <w:rPr>
          <w:sz w:val="28"/>
          <w:szCs w:val="28"/>
        </w:rPr>
        <w:t>ході</w:t>
      </w:r>
      <w:r>
        <w:rPr>
          <w:sz w:val="28"/>
          <w:szCs w:val="28"/>
        </w:rPr>
        <w:t xml:space="preserve">насоса </w:t>
      </w:r>
      <w:r>
        <w:rPr>
          <w:sz w:val="28"/>
          <w:szCs w:val="28"/>
          <w:lang w:val="uk-UA"/>
        </w:rPr>
        <w:t>Н1</w:t>
      </w:r>
      <w:r w:rsidRPr="00AA46FB">
        <w:rPr>
          <w:sz w:val="28"/>
          <w:szCs w:val="28"/>
        </w:rPr>
        <w:t>змінювалася частота обертан</w:t>
      </w:r>
      <w:r>
        <w:rPr>
          <w:sz w:val="28"/>
          <w:szCs w:val="28"/>
        </w:rPr>
        <w:t>ня, то</w:t>
      </w:r>
      <w:r w:rsidRPr="00AA46FB">
        <w:rPr>
          <w:sz w:val="28"/>
          <w:szCs w:val="28"/>
        </w:rPr>
        <w:t>можнабез втратенергіїстабі</w:t>
      </w:r>
      <w:r>
        <w:rPr>
          <w:sz w:val="28"/>
          <w:szCs w:val="28"/>
        </w:rPr>
        <w:t>лізуватитиск у мережіспоживач</w:t>
      </w:r>
      <w:r>
        <w:rPr>
          <w:sz w:val="28"/>
          <w:szCs w:val="28"/>
          <w:lang w:val="uk-UA"/>
        </w:rPr>
        <w:t>а, рис. 3</w:t>
      </w:r>
      <w:r w:rsidRPr="00AA46FB">
        <w:rPr>
          <w:sz w:val="28"/>
          <w:szCs w:val="28"/>
        </w:rPr>
        <w:t>. При такому способірегулювання</w:t>
      </w:r>
      <w:r>
        <w:rPr>
          <w:sz w:val="28"/>
          <w:szCs w:val="28"/>
          <w:lang w:val="uk-UA"/>
        </w:rPr>
        <w:t>зменшуються</w:t>
      </w:r>
      <w:r w:rsidRPr="00AA46FB">
        <w:rPr>
          <w:sz w:val="28"/>
          <w:szCs w:val="28"/>
        </w:rPr>
        <w:t xml:space="preserve">втрати напору, а значить </w:t>
      </w:r>
      <w:r>
        <w:rPr>
          <w:sz w:val="28"/>
          <w:szCs w:val="28"/>
          <w:lang w:val="uk-UA"/>
        </w:rPr>
        <w:t xml:space="preserve">– </w:t>
      </w:r>
      <w:r w:rsidRPr="00AA46FB">
        <w:rPr>
          <w:sz w:val="28"/>
          <w:szCs w:val="28"/>
        </w:rPr>
        <w:t>і втратигідравлічноїенергії.</w:t>
      </w:r>
    </w:p>
    <w:p w:rsidR="00DD221C" w:rsidRPr="00AA46FB" w:rsidRDefault="00DD221C" w:rsidP="00DD221C">
      <w:pPr>
        <w:shd w:val="clear" w:color="auto" w:fill="FFFFFF"/>
        <w:spacing w:line="360" w:lineRule="auto"/>
        <w:ind w:firstLine="180"/>
        <w:jc w:val="both"/>
        <w:rPr>
          <w:spacing w:val="-1"/>
          <w:sz w:val="28"/>
        </w:rPr>
      </w:pPr>
      <w:r>
        <w:rPr>
          <w:noProof/>
          <w:spacing w:val="-1"/>
          <w:sz w:val="28"/>
        </w:rPr>
        <w:drawing>
          <wp:inline distT="0" distB="0" distL="0" distR="0">
            <wp:extent cx="5827395" cy="3641090"/>
            <wp:effectExtent l="19050" t="0" r="1905" b="0"/>
            <wp:docPr id="38" name="Рисунок 38" descr="граф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график"/>
                    <pic:cNvPicPr>
                      <a:picLocks noChangeAspect="1" noChangeArrowheads="1"/>
                    </pic:cNvPicPr>
                  </pic:nvPicPr>
                  <pic:blipFill>
                    <a:blip r:embed="rId133" cstate="print"/>
                    <a:srcRect/>
                    <a:stretch>
                      <a:fillRect/>
                    </a:stretch>
                  </pic:blipFill>
                  <pic:spPr bwMode="auto">
                    <a:xfrm>
                      <a:off x="0" y="0"/>
                      <a:ext cx="5827395" cy="3641090"/>
                    </a:xfrm>
                    <a:prstGeom prst="rect">
                      <a:avLst/>
                    </a:prstGeom>
                    <a:noFill/>
                    <a:ln w="9525">
                      <a:noFill/>
                      <a:miter lim="800000"/>
                      <a:headEnd/>
                      <a:tailEnd/>
                    </a:ln>
                  </pic:spPr>
                </pic:pic>
              </a:graphicData>
            </a:graphic>
          </wp:inline>
        </w:drawing>
      </w:r>
    </w:p>
    <w:p w:rsidR="00DD221C" w:rsidRPr="000F7F98" w:rsidRDefault="00DD221C" w:rsidP="000F7F98">
      <w:pPr>
        <w:shd w:val="clear" w:color="auto" w:fill="FFFFFF"/>
        <w:ind w:firstLine="181"/>
        <w:jc w:val="center"/>
        <w:rPr>
          <w:b/>
          <w:bCs/>
          <w:sz w:val="28"/>
          <w:szCs w:val="28"/>
          <w:lang w:val="uk-UA"/>
        </w:rPr>
      </w:pPr>
      <w:r w:rsidRPr="000F7F98">
        <w:rPr>
          <w:b/>
          <w:bCs/>
          <w:sz w:val="28"/>
          <w:szCs w:val="28"/>
        </w:rPr>
        <w:t xml:space="preserve">Рисунок </w:t>
      </w:r>
      <w:r w:rsidRPr="000F7F98">
        <w:rPr>
          <w:b/>
          <w:bCs/>
          <w:sz w:val="28"/>
          <w:szCs w:val="28"/>
          <w:lang w:val="uk-UA"/>
        </w:rPr>
        <w:t>3</w:t>
      </w:r>
      <w:r w:rsidRPr="000F7F98">
        <w:rPr>
          <w:b/>
          <w:bCs/>
          <w:sz w:val="28"/>
          <w:szCs w:val="28"/>
        </w:rPr>
        <w:t xml:space="preserve"> - Характеристики насосно</w:t>
      </w:r>
      <w:r w:rsidRPr="000F7F98">
        <w:rPr>
          <w:b/>
          <w:bCs/>
          <w:sz w:val="28"/>
          <w:szCs w:val="28"/>
          <w:lang w:val="uk-UA"/>
        </w:rPr>
        <w:t>ї установки та</w:t>
      </w:r>
      <w:r w:rsidRPr="000F7F98">
        <w:rPr>
          <w:b/>
          <w:bCs/>
          <w:sz w:val="28"/>
          <w:szCs w:val="28"/>
        </w:rPr>
        <w:t>мережі</w:t>
      </w:r>
    </w:p>
    <w:p w:rsidR="00DD221C" w:rsidRPr="000F7F98" w:rsidRDefault="00DD221C" w:rsidP="000F7F98">
      <w:pPr>
        <w:shd w:val="clear" w:color="auto" w:fill="FFFFFF"/>
        <w:ind w:firstLine="181"/>
        <w:jc w:val="center"/>
        <w:rPr>
          <w:b/>
          <w:sz w:val="28"/>
          <w:szCs w:val="28"/>
          <w:lang w:val="uk-UA"/>
        </w:rPr>
      </w:pPr>
      <w:r w:rsidRPr="000F7F98">
        <w:rPr>
          <w:b/>
          <w:bCs/>
          <w:sz w:val="28"/>
          <w:szCs w:val="28"/>
          <w:lang w:val="uk-UA"/>
        </w:rPr>
        <w:t>при частотному регулюванні</w:t>
      </w:r>
    </w:p>
    <w:p w:rsidR="00DD221C" w:rsidRPr="006F5BF0" w:rsidRDefault="00DD221C" w:rsidP="00DD221C">
      <w:pPr>
        <w:spacing w:line="360" w:lineRule="auto"/>
        <w:ind w:firstLine="426"/>
        <w:jc w:val="both"/>
        <w:rPr>
          <w:sz w:val="28"/>
          <w:szCs w:val="28"/>
          <w:lang w:val="uk-UA"/>
        </w:rPr>
      </w:pPr>
      <w:r w:rsidRPr="0076761E">
        <w:rPr>
          <w:sz w:val="28"/>
          <w:szCs w:val="28"/>
          <w:lang w:val="uk-UA"/>
        </w:rPr>
        <w:t xml:space="preserve"> Таким чином, з</w:t>
      </w:r>
      <w:r>
        <w:rPr>
          <w:sz w:val="28"/>
          <w:szCs w:val="28"/>
          <w:lang w:val="uk-UA"/>
        </w:rPr>
        <w:t>міна</w:t>
      </w:r>
      <w:r w:rsidRPr="0076761E">
        <w:rPr>
          <w:sz w:val="28"/>
          <w:szCs w:val="28"/>
          <w:lang w:val="uk-UA"/>
        </w:rPr>
        <w:t xml:space="preserve"> частоти обертання відповідно до технологічного навантаження дозволяє не лише заощаджувати енергію</w:t>
      </w:r>
      <w:r>
        <w:rPr>
          <w:sz w:val="28"/>
          <w:szCs w:val="28"/>
          <w:lang w:val="uk-UA"/>
        </w:rPr>
        <w:t xml:space="preserve">, що споживається, та зменшити </w:t>
      </w:r>
      <w:r w:rsidRPr="0076761E">
        <w:rPr>
          <w:sz w:val="28"/>
          <w:szCs w:val="28"/>
          <w:lang w:val="uk-UA"/>
        </w:rPr>
        <w:t>гідравлічн</w:t>
      </w:r>
      <w:r>
        <w:rPr>
          <w:sz w:val="28"/>
          <w:szCs w:val="28"/>
          <w:lang w:val="uk-UA"/>
        </w:rPr>
        <w:t>і</w:t>
      </w:r>
      <w:r w:rsidRPr="0076761E">
        <w:rPr>
          <w:sz w:val="28"/>
          <w:szCs w:val="28"/>
          <w:lang w:val="uk-UA"/>
        </w:rPr>
        <w:t xml:space="preserve"> втрат</w:t>
      </w:r>
      <w:r>
        <w:rPr>
          <w:sz w:val="28"/>
          <w:szCs w:val="28"/>
          <w:lang w:val="uk-UA"/>
        </w:rPr>
        <w:t>и</w:t>
      </w:r>
      <w:r w:rsidRPr="0076761E">
        <w:rPr>
          <w:sz w:val="28"/>
          <w:szCs w:val="28"/>
          <w:lang w:val="uk-UA"/>
        </w:rPr>
        <w:t xml:space="preserve">, але й одержати економічний ефект за рахунок підвищення </w:t>
      </w:r>
      <w:r>
        <w:rPr>
          <w:sz w:val="28"/>
          <w:szCs w:val="28"/>
          <w:lang w:val="uk-UA"/>
        </w:rPr>
        <w:t>ККД  насоса.</w:t>
      </w:r>
    </w:p>
    <w:p w:rsidR="00DD221C" w:rsidRDefault="00DD221C" w:rsidP="00DD221C">
      <w:pPr>
        <w:spacing w:line="360" w:lineRule="auto"/>
        <w:ind w:firstLine="720"/>
        <w:jc w:val="both"/>
        <w:rPr>
          <w:color w:val="000000"/>
          <w:spacing w:val="-1"/>
          <w:sz w:val="28"/>
          <w:szCs w:val="28"/>
          <w:lang w:val="uk-UA" w:eastAsia="uk-UA"/>
        </w:rPr>
      </w:pPr>
      <w:r w:rsidRPr="005F13DA">
        <w:rPr>
          <w:sz w:val="28"/>
          <w:szCs w:val="28"/>
          <w:lang w:val="uk-UA"/>
        </w:rPr>
        <w:t>Основним параметром енергоефективності насоса є його коефіцієнт корисної дії</w:t>
      </w:r>
      <w:r w:rsidRPr="00E81DF2">
        <w:rPr>
          <w:sz w:val="28"/>
          <w:szCs w:val="28"/>
          <w:lang w:val="uk-UA"/>
        </w:rPr>
        <w:t>(ККД)</w:t>
      </w:r>
      <w:r w:rsidRPr="005F13DA">
        <w:rPr>
          <w:sz w:val="28"/>
          <w:szCs w:val="28"/>
          <w:lang w:val="uk-UA"/>
        </w:rPr>
        <w:t xml:space="preserve"> з </w:t>
      </w:r>
      <w:r>
        <w:rPr>
          <w:sz w:val="28"/>
          <w:szCs w:val="28"/>
          <w:lang w:val="uk-UA"/>
        </w:rPr>
        <w:t>у</w:t>
      </w:r>
      <w:r w:rsidRPr="005F13DA">
        <w:rPr>
          <w:sz w:val="28"/>
          <w:szCs w:val="28"/>
          <w:lang w:val="uk-UA"/>
        </w:rPr>
        <w:t>рахування номінальної подачі, тиску і частоти обертання робочого колеса.</w:t>
      </w:r>
      <w:r>
        <w:rPr>
          <w:sz w:val="28"/>
          <w:szCs w:val="28"/>
          <w:lang w:val="uk-UA"/>
        </w:rPr>
        <w:t xml:space="preserve"> Р</w:t>
      </w:r>
      <w:r w:rsidRPr="00E81DF2">
        <w:rPr>
          <w:sz w:val="28"/>
          <w:szCs w:val="28"/>
          <w:lang w:val="uk-UA"/>
        </w:rPr>
        <w:t xml:space="preserve">еальна робоча точка насоса відрізняється від номінальної. </w:t>
      </w:r>
      <w:r w:rsidRPr="001C2EC0">
        <w:rPr>
          <w:sz w:val="28"/>
          <w:szCs w:val="28"/>
          <w:lang w:val="uk-UA"/>
        </w:rPr>
        <w:t>Відмінністьможе бути викликананеправильнимпідбором насоса, йогорегулюваннямабозміноюпараметрівмережі.</w:t>
      </w:r>
      <w:r w:rsidRPr="00F819A1">
        <w:rPr>
          <w:sz w:val="28"/>
          <w:szCs w:val="28"/>
          <w:lang w:val="uk-UA"/>
        </w:rPr>
        <w:t xml:space="preserve">Європейський стандарт </w:t>
      </w:r>
      <w:r w:rsidRPr="005F13DA">
        <w:rPr>
          <w:sz w:val="28"/>
          <w:szCs w:val="28"/>
        </w:rPr>
        <w:t>EN</w:t>
      </w:r>
      <w:r w:rsidRPr="00F819A1">
        <w:rPr>
          <w:sz w:val="28"/>
          <w:szCs w:val="28"/>
          <w:lang w:val="uk-UA"/>
        </w:rPr>
        <w:t>16480 «Мінімальний необхідний ККД відцентрових насосів для води» визнача</w:t>
      </w:r>
      <w:r>
        <w:rPr>
          <w:sz w:val="28"/>
          <w:szCs w:val="28"/>
          <w:lang w:val="uk-UA"/>
        </w:rPr>
        <w:t>є</w:t>
      </w:r>
      <w:r w:rsidRPr="00F819A1">
        <w:rPr>
          <w:sz w:val="28"/>
          <w:szCs w:val="28"/>
          <w:lang w:val="uk-UA"/>
        </w:rPr>
        <w:t xml:space="preserve"> ефективність насосів з подачею до 1000 м</w:t>
      </w:r>
      <w:r w:rsidRPr="005366C2">
        <w:rPr>
          <w:sz w:val="28"/>
          <w:szCs w:val="28"/>
          <w:vertAlign w:val="superscript"/>
          <w:lang w:val="uk-UA"/>
        </w:rPr>
        <w:t>3</w:t>
      </w:r>
      <w:r w:rsidRPr="00F819A1">
        <w:rPr>
          <w:sz w:val="28"/>
          <w:szCs w:val="28"/>
          <w:lang w:val="uk-UA"/>
        </w:rPr>
        <w:t>/</w:t>
      </w:r>
      <w:r>
        <w:rPr>
          <w:sz w:val="28"/>
          <w:szCs w:val="28"/>
          <w:lang w:val="uk-UA"/>
        </w:rPr>
        <w:t>год</w:t>
      </w:r>
      <w:r w:rsidRPr="00F819A1">
        <w:rPr>
          <w:sz w:val="28"/>
          <w:szCs w:val="28"/>
          <w:lang w:val="uk-UA"/>
        </w:rPr>
        <w:t xml:space="preserve"> шести конструктивних схем, для яких вводиться показник енергоефективності </w:t>
      </w:r>
      <w:r w:rsidRPr="005F13DA">
        <w:rPr>
          <w:sz w:val="28"/>
          <w:szCs w:val="28"/>
        </w:rPr>
        <w:t>MEI</w:t>
      </w:r>
      <w:r w:rsidRPr="00F819A1">
        <w:rPr>
          <w:sz w:val="28"/>
          <w:szCs w:val="28"/>
          <w:lang w:val="uk-UA"/>
        </w:rPr>
        <w:t xml:space="preserve"> </w:t>
      </w:r>
      <w:r w:rsidRPr="00F819A1">
        <w:rPr>
          <w:sz w:val="28"/>
          <w:szCs w:val="28"/>
          <w:lang w:val="uk-UA"/>
        </w:rPr>
        <w:lastRenderedPageBreak/>
        <w:t>(</w:t>
      </w:r>
      <w:r>
        <w:rPr>
          <w:sz w:val="28"/>
          <w:szCs w:val="28"/>
          <w:lang w:val="en-US"/>
        </w:rPr>
        <w:t>M</w:t>
      </w:r>
      <w:r w:rsidRPr="005F13DA">
        <w:rPr>
          <w:sz w:val="28"/>
          <w:szCs w:val="28"/>
        </w:rPr>
        <w:t>inimumefficiencyindex</w:t>
      </w:r>
      <w:r w:rsidRPr="00F819A1">
        <w:rPr>
          <w:sz w:val="28"/>
          <w:szCs w:val="28"/>
          <w:lang w:val="uk-UA"/>
        </w:rPr>
        <w:t>)</w:t>
      </w:r>
      <w:r>
        <w:rPr>
          <w:sz w:val="28"/>
          <w:szCs w:val="28"/>
          <w:lang w:val="uk-UA"/>
        </w:rPr>
        <w:t>, що</w:t>
      </w:r>
      <w:r w:rsidRPr="00F819A1">
        <w:rPr>
          <w:sz w:val="28"/>
          <w:szCs w:val="28"/>
          <w:lang w:val="uk-UA"/>
        </w:rPr>
        <w:t xml:space="preserve"> відображає </w:t>
      </w:r>
      <w:r>
        <w:rPr>
          <w:sz w:val="28"/>
          <w:szCs w:val="28"/>
          <w:lang w:val="uk-UA"/>
        </w:rPr>
        <w:t xml:space="preserve">показники </w:t>
      </w:r>
      <w:r w:rsidRPr="00F819A1">
        <w:rPr>
          <w:sz w:val="28"/>
          <w:szCs w:val="28"/>
          <w:lang w:val="uk-UA"/>
        </w:rPr>
        <w:t>продукції різного технічного рівня</w:t>
      </w:r>
      <w:r w:rsidRPr="004A44F4">
        <w:rPr>
          <w:color w:val="000000"/>
          <w:spacing w:val="-1"/>
          <w:sz w:val="28"/>
          <w:szCs w:val="28"/>
          <w:lang w:val="uk-UA" w:eastAsia="uk-UA"/>
        </w:rPr>
        <w:t>[</w:t>
      </w:r>
      <w:r>
        <w:rPr>
          <w:color w:val="000000"/>
          <w:spacing w:val="-1"/>
          <w:sz w:val="28"/>
          <w:szCs w:val="28"/>
          <w:lang w:val="uk-UA" w:eastAsia="uk-UA"/>
        </w:rPr>
        <w:t>1</w:t>
      </w:r>
      <w:r w:rsidRPr="004A44F4">
        <w:rPr>
          <w:color w:val="000000"/>
          <w:spacing w:val="-1"/>
          <w:sz w:val="28"/>
          <w:szCs w:val="28"/>
          <w:lang w:val="uk-UA" w:eastAsia="uk-UA"/>
        </w:rPr>
        <w:t>]</w:t>
      </w:r>
      <w:r>
        <w:rPr>
          <w:color w:val="000000"/>
          <w:spacing w:val="-1"/>
          <w:sz w:val="28"/>
          <w:szCs w:val="28"/>
          <w:lang w:val="uk-UA" w:eastAsia="uk-UA"/>
        </w:rPr>
        <w:t>.</w:t>
      </w:r>
    </w:p>
    <w:p w:rsidR="00DD221C" w:rsidRDefault="00DD221C" w:rsidP="00DD221C">
      <w:pPr>
        <w:spacing w:line="360" w:lineRule="auto"/>
        <w:jc w:val="both"/>
        <w:rPr>
          <w:sz w:val="28"/>
          <w:szCs w:val="28"/>
          <w:lang w:val="uk-UA"/>
        </w:rPr>
      </w:pPr>
      <w:r w:rsidRPr="00630C2A">
        <w:rPr>
          <w:sz w:val="28"/>
          <w:szCs w:val="28"/>
          <w:lang w:val="uk-UA"/>
        </w:rPr>
        <w:t xml:space="preserve">Стандарт </w:t>
      </w:r>
      <w:r w:rsidRPr="00630C2A">
        <w:rPr>
          <w:sz w:val="28"/>
          <w:szCs w:val="28"/>
        </w:rPr>
        <w:t>EN</w:t>
      </w:r>
      <w:r w:rsidRPr="00630C2A">
        <w:rPr>
          <w:sz w:val="28"/>
          <w:szCs w:val="28"/>
          <w:lang w:val="uk-UA"/>
        </w:rPr>
        <w:t>16480 фактично визначає порядок оцінки технічного рівня насоса за трьома точками характеристики ККД</w:t>
      </w:r>
      <w:r>
        <w:rPr>
          <w:sz w:val="28"/>
          <w:szCs w:val="28"/>
          <w:lang w:val="uk-UA"/>
        </w:rPr>
        <w:t xml:space="preserve">,прирізних значеннях навантаження </w:t>
      </w:r>
      <w:r w:rsidRPr="00575FA4">
        <w:rPr>
          <w:i/>
          <w:sz w:val="28"/>
          <w:szCs w:val="28"/>
          <w:lang w:val="en-US"/>
        </w:rPr>
        <w:t>G</w:t>
      </w:r>
      <w:r w:rsidRPr="00575FA4">
        <w:rPr>
          <w:i/>
          <w:sz w:val="28"/>
          <w:szCs w:val="28"/>
          <w:vertAlign w:val="superscript"/>
          <w:lang w:val="en-US"/>
        </w:rPr>
        <w:t>i</w:t>
      </w:r>
      <w:r w:rsidRPr="00575FA4">
        <w:rPr>
          <w:i/>
          <w:sz w:val="28"/>
          <w:szCs w:val="28"/>
          <w:lang w:val="uk-UA"/>
        </w:rPr>
        <w:t>:</w:t>
      </w:r>
    </w:p>
    <w:p w:rsidR="00DD221C" w:rsidRDefault="00DD221C" w:rsidP="00DD221C">
      <w:pPr>
        <w:spacing w:line="360" w:lineRule="auto"/>
        <w:jc w:val="both"/>
        <w:rPr>
          <w:sz w:val="28"/>
          <w:szCs w:val="28"/>
          <w:lang w:val="uk-UA"/>
        </w:rPr>
      </w:pPr>
      <w:r>
        <w:rPr>
          <w:sz w:val="28"/>
          <w:szCs w:val="28"/>
          <w:lang w:val="uk-UA"/>
        </w:rPr>
        <w:t xml:space="preserve">        точка  </w:t>
      </w:r>
      <w:r w:rsidRPr="00575FA4">
        <w:rPr>
          <w:i/>
          <w:sz w:val="28"/>
          <w:szCs w:val="28"/>
          <w:lang w:val="en-US"/>
        </w:rPr>
        <w:t>G</w:t>
      </w:r>
      <w:r w:rsidRPr="00E04F82">
        <w:rPr>
          <w:i/>
          <w:sz w:val="28"/>
          <w:szCs w:val="28"/>
          <w:vertAlign w:val="subscript"/>
        </w:rPr>
        <w:t>PL</w:t>
      </w:r>
      <w:r w:rsidRPr="00324377">
        <w:rPr>
          <w:sz w:val="28"/>
          <w:szCs w:val="28"/>
        </w:rPr>
        <w:t>–</w:t>
      </w:r>
      <w:r>
        <w:rPr>
          <w:sz w:val="28"/>
          <w:szCs w:val="28"/>
          <w:lang w:val="uk-UA"/>
        </w:rPr>
        <w:t xml:space="preserve">  навантаження</w:t>
      </w:r>
      <w:r w:rsidRPr="00575FA4">
        <w:rPr>
          <w:i/>
          <w:sz w:val="28"/>
          <w:szCs w:val="28"/>
          <w:lang w:val="en-US"/>
        </w:rPr>
        <w:t>G</w:t>
      </w:r>
      <w:r w:rsidRPr="00E04F82">
        <w:rPr>
          <w:i/>
          <w:sz w:val="28"/>
          <w:szCs w:val="28"/>
          <w:vertAlign w:val="superscript"/>
          <w:lang w:val="en-US"/>
        </w:rPr>
        <w:t>i</w:t>
      </w:r>
      <w:r w:rsidRPr="00E04F82">
        <w:rPr>
          <w:i/>
          <w:sz w:val="28"/>
          <w:szCs w:val="28"/>
        </w:rPr>
        <w:sym w:font="Symbol" w:char="F03D"/>
      </w:r>
      <w:r w:rsidRPr="00E04F82">
        <w:rPr>
          <w:i/>
          <w:sz w:val="28"/>
          <w:szCs w:val="28"/>
          <w:lang w:val="uk-UA"/>
        </w:rPr>
        <w:t xml:space="preserve">0,75 </w:t>
      </w:r>
      <w:r w:rsidRPr="00575FA4">
        <w:rPr>
          <w:i/>
          <w:sz w:val="28"/>
          <w:szCs w:val="28"/>
          <w:lang w:val="en-US"/>
        </w:rPr>
        <w:t>G</w:t>
      </w:r>
      <w:r w:rsidRPr="00E04F82">
        <w:rPr>
          <w:i/>
          <w:sz w:val="28"/>
          <w:szCs w:val="28"/>
          <w:vertAlign w:val="subscript"/>
        </w:rPr>
        <w:t>BER</w:t>
      </w:r>
      <w:r>
        <w:rPr>
          <w:sz w:val="28"/>
          <w:szCs w:val="28"/>
          <w:lang w:val="uk-UA"/>
        </w:rPr>
        <w:t>;</w:t>
      </w:r>
    </w:p>
    <w:p w:rsidR="00DD221C" w:rsidRDefault="00DD221C" w:rsidP="00DD221C">
      <w:pPr>
        <w:spacing w:line="360" w:lineRule="auto"/>
        <w:jc w:val="both"/>
        <w:rPr>
          <w:sz w:val="28"/>
          <w:szCs w:val="28"/>
          <w:lang w:val="uk-UA"/>
        </w:rPr>
      </w:pPr>
      <w:r>
        <w:rPr>
          <w:sz w:val="28"/>
          <w:szCs w:val="28"/>
          <w:lang w:val="uk-UA"/>
        </w:rPr>
        <w:t xml:space="preserve">        точка  </w:t>
      </w:r>
      <w:r w:rsidRPr="00575FA4">
        <w:rPr>
          <w:i/>
          <w:sz w:val="28"/>
          <w:szCs w:val="28"/>
          <w:lang w:val="en-US"/>
        </w:rPr>
        <w:t>G</w:t>
      </w:r>
      <w:r w:rsidRPr="00575FA4">
        <w:rPr>
          <w:i/>
          <w:sz w:val="28"/>
          <w:szCs w:val="28"/>
          <w:vertAlign w:val="subscript"/>
        </w:rPr>
        <w:t>BER</w:t>
      </w:r>
      <w:r w:rsidRPr="00324377">
        <w:rPr>
          <w:sz w:val="28"/>
          <w:szCs w:val="28"/>
        </w:rPr>
        <w:t>–</w:t>
      </w:r>
      <w:r w:rsidRPr="00630C2A">
        <w:rPr>
          <w:sz w:val="28"/>
          <w:szCs w:val="28"/>
          <w:lang w:val="uk-UA"/>
        </w:rPr>
        <w:t>навантаження в точці максимального ККД  насоса</w:t>
      </w:r>
      <w:r>
        <w:rPr>
          <w:sz w:val="28"/>
          <w:szCs w:val="28"/>
          <w:lang w:val="uk-UA"/>
        </w:rPr>
        <w:t>;</w:t>
      </w:r>
    </w:p>
    <w:p w:rsidR="00DD221C" w:rsidRDefault="00DD221C" w:rsidP="00DD221C">
      <w:pPr>
        <w:spacing w:line="360" w:lineRule="auto"/>
        <w:jc w:val="both"/>
        <w:rPr>
          <w:sz w:val="28"/>
          <w:szCs w:val="28"/>
          <w:lang w:val="uk-UA"/>
        </w:rPr>
      </w:pPr>
      <w:r>
        <w:rPr>
          <w:sz w:val="28"/>
          <w:szCs w:val="28"/>
          <w:lang w:val="uk-UA"/>
        </w:rPr>
        <w:t xml:space="preserve">        точка </w:t>
      </w:r>
      <w:r w:rsidRPr="00575FA4">
        <w:rPr>
          <w:i/>
          <w:sz w:val="28"/>
          <w:szCs w:val="28"/>
          <w:lang w:val="en-US"/>
        </w:rPr>
        <w:t>G</w:t>
      </w:r>
      <w:r w:rsidRPr="00575FA4">
        <w:rPr>
          <w:i/>
          <w:sz w:val="28"/>
          <w:szCs w:val="28"/>
          <w:vertAlign w:val="subscript"/>
        </w:rPr>
        <w:t>OL</w:t>
      </w:r>
      <w:r w:rsidRPr="001C2EC0">
        <w:rPr>
          <w:sz w:val="28"/>
          <w:szCs w:val="28"/>
          <w:lang w:val="uk-UA"/>
        </w:rPr>
        <w:t>–</w:t>
      </w:r>
      <w:r w:rsidRPr="00630C2A">
        <w:rPr>
          <w:sz w:val="28"/>
          <w:szCs w:val="28"/>
          <w:lang w:val="uk-UA"/>
        </w:rPr>
        <w:t xml:space="preserve"> навантаженн</w:t>
      </w:r>
      <w:r>
        <w:rPr>
          <w:sz w:val="28"/>
          <w:szCs w:val="28"/>
          <w:lang w:val="uk-UA"/>
        </w:rPr>
        <w:t>я</w:t>
      </w:r>
      <w:r w:rsidRPr="00575FA4">
        <w:rPr>
          <w:i/>
          <w:sz w:val="28"/>
          <w:szCs w:val="28"/>
          <w:lang w:val="en-US"/>
        </w:rPr>
        <w:t>G</w:t>
      </w:r>
      <w:r>
        <w:rPr>
          <w:sz w:val="28"/>
          <w:szCs w:val="28"/>
          <w:vertAlign w:val="superscript"/>
          <w:lang w:val="en-US"/>
        </w:rPr>
        <w:t>i</w:t>
      </w:r>
      <w:r w:rsidRPr="00630C2A">
        <w:rPr>
          <w:sz w:val="28"/>
          <w:szCs w:val="28"/>
        </w:rPr>
        <w:sym w:font="Symbol" w:char="F03D"/>
      </w:r>
      <w:r w:rsidRPr="00630C2A">
        <w:rPr>
          <w:sz w:val="28"/>
          <w:szCs w:val="28"/>
          <w:lang w:val="uk-UA"/>
        </w:rPr>
        <w:t>1</w:t>
      </w:r>
      <w:r w:rsidRPr="004B2133">
        <w:rPr>
          <w:sz w:val="28"/>
          <w:szCs w:val="28"/>
          <w:lang w:val="uk-UA"/>
        </w:rPr>
        <w:t>,1</w:t>
      </w:r>
      <w:r w:rsidRPr="00575FA4">
        <w:rPr>
          <w:i/>
          <w:sz w:val="28"/>
          <w:szCs w:val="28"/>
          <w:lang w:val="en-US"/>
        </w:rPr>
        <w:t>G</w:t>
      </w:r>
      <w:r w:rsidRPr="00575FA4">
        <w:rPr>
          <w:i/>
          <w:sz w:val="28"/>
          <w:szCs w:val="28"/>
          <w:vertAlign w:val="subscript"/>
        </w:rPr>
        <w:t>BER</w:t>
      </w:r>
      <w:r>
        <w:rPr>
          <w:sz w:val="28"/>
          <w:szCs w:val="28"/>
          <w:lang w:val="uk-UA"/>
        </w:rPr>
        <w:t>.</w:t>
      </w:r>
    </w:p>
    <w:p w:rsidR="00DD221C" w:rsidRDefault="00DD221C" w:rsidP="00DD221C">
      <w:pPr>
        <w:spacing w:line="360" w:lineRule="auto"/>
        <w:jc w:val="both"/>
        <w:rPr>
          <w:sz w:val="28"/>
          <w:szCs w:val="28"/>
          <w:lang w:val="uk-UA"/>
        </w:rPr>
      </w:pPr>
      <w:r>
        <w:rPr>
          <w:sz w:val="28"/>
          <w:szCs w:val="28"/>
          <w:lang w:val="uk-UA"/>
        </w:rPr>
        <w:t xml:space="preserve">        Ф</w:t>
      </w:r>
      <w:r w:rsidRPr="00630C2A">
        <w:rPr>
          <w:sz w:val="28"/>
          <w:szCs w:val="28"/>
          <w:lang w:val="uk-UA"/>
        </w:rPr>
        <w:t>актичні значення ККД насоса не можуть опускатися</w:t>
      </w:r>
      <w:r>
        <w:rPr>
          <w:sz w:val="28"/>
          <w:szCs w:val="28"/>
          <w:lang w:val="uk-UA"/>
        </w:rPr>
        <w:t xml:space="preserve"> нижче трьох наведених значень</w:t>
      </w:r>
      <w:r w:rsidRPr="004A44F4">
        <w:rPr>
          <w:color w:val="000000"/>
          <w:spacing w:val="-1"/>
          <w:sz w:val="28"/>
          <w:szCs w:val="28"/>
          <w:lang w:val="uk-UA" w:eastAsia="uk-UA"/>
        </w:rPr>
        <w:t>[</w:t>
      </w:r>
      <w:r w:rsidRPr="001C2EC0">
        <w:rPr>
          <w:color w:val="000000"/>
          <w:spacing w:val="-1"/>
          <w:sz w:val="28"/>
          <w:szCs w:val="28"/>
          <w:lang w:val="uk-UA" w:eastAsia="uk-UA"/>
        </w:rPr>
        <w:t>2</w:t>
      </w:r>
      <w:r w:rsidRPr="004A44F4">
        <w:rPr>
          <w:color w:val="000000"/>
          <w:spacing w:val="-1"/>
          <w:sz w:val="28"/>
          <w:szCs w:val="28"/>
          <w:lang w:val="uk-UA" w:eastAsia="uk-UA"/>
        </w:rPr>
        <w:t>]</w:t>
      </w:r>
      <w:r>
        <w:rPr>
          <w:color w:val="000000"/>
          <w:spacing w:val="-1"/>
          <w:sz w:val="28"/>
          <w:szCs w:val="28"/>
          <w:lang w:val="uk-UA" w:eastAsia="uk-UA"/>
        </w:rPr>
        <w:t>.</w:t>
      </w:r>
      <w:r>
        <w:rPr>
          <w:sz w:val="28"/>
          <w:szCs w:val="28"/>
          <w:lang w:val="uk-UA"/>
        </w:rPr>
        <w:t>І</w:t>
      </w:r>
      <w:r w:rsidRPr="00324377">
        <w:rPr>
          <w:sz w:val="28"/>
          <w:szCs w:val="28"/>
          <w:lang w:val="uk-UA"/>
        </w:rPr>
        <w:t xml:space="preserve">ндекс енергетичної ефективності </w:t>
      </w:r>
      <w:r w:rsidRPr="00324377">
        <w:rPr>
          <w:sz w:val="28"/>
          <w:szCs w:val="28"/>
        </w:rPr>
        <w:t>EEI</w:t>
      </w:r>
      <w:r w:rsidRPr="00324377">
        <w:rPr>
          <w:sz w:val="28"/>
          <w:szCs w:val="28"/>
          <w:lang w:val="uk-UA"/>
        </w:rPr>
        <w:t xml:space="preserve"> (</w:t>
      </w:r>
      <w:r w:rsidRPr="00324377">
        <w:rPr>
          <w:sz w:val="28"/>
          <w:szCs w:val="28"/>
        </w:rPr>
        <w:t>EnergyEfficiencyIndex</w:t>
      </w:r>
      <w:r>
        <w:rPr>
          <w:sz w:val="28"/>
          <w:szCs w:val="28"/>
          <w:lang w:val="uk-UA"/>
        </w:rPr>
        <w:t>),</w:t>
      </w:r>
      <w:r w:rsidRPr="00324377">
        <w:rPr>
          <w:sz w:val="28"/>
          <w:szCs w:val="28"/>
          <w:lang w:val="uk-UA"/>
        </w:rPr>
        <w:t xml:space="preserve"> визначається за формулою</w:t>
      </w:r>
      <w:r w:rsidRPr="00324377">
        <w:rPr>
          <w:i/>
          <w:sz w:val="28"/>
          <w:szCs w:val="28"/>
          <w:lang w:val="en-US"/>
        </w:rPr>
        <w:t>EEI</w:t>
      </w:r>
      <w:r w:rsidRPr="00B17B19">
        <w:rPr>
          <w:i/>
          <w:sz w:val="28"/>
          <w:szCs w:val="28"/>
          <w:lang w:val="uk-UA"/>
        </w:rPr>
        <w:t xml:space="preserve"> =  </w:t>
      </w:r>
      <w:r w:rsidRPr="00324377">
        <w:rPr>
          <w:i/>
          <w:sz w:val="28"/>
          <w:szCs w:val="28"/>
          <w:lang w:val="en-US"/>
        </w:rPr>
        <w:t>C</w:t>
      </w:r>
      <w:r w:rsidRPr="00B17B19">
        <w:rPr>
          <w:i/>
          <w:sz w:val="28"/>
          <w:szCs w:val="28"/>
          <w:vertAlign w:val="subscript"/>
          <w:lang w:val="uk-UA"/>
        </w:rPr>
        <w:t>20%</w:t>
      </w:r>
      <w:r w:rsidRPr="00324377">
        <w:rPr>
          <w:i/>
          <w:sz w:val="28"/>
          <w:szCs w:val="28"/>
          <w:lang w:val="en-US"/>
        </w:rPr>
        <w:t>P</w:t>
      </w:r>
      <w:r w:rsidRPr="00324377">
        <w:rPr>
          <w:i/>
          <w:sz w:val="28"/>
          <w:szCs w:val="28"/>
          <w:vertAlign w:val="subscript"/>
          <w:lang w:val="en-US"/>
        </w:rPr>
        <w:t>L</w:t>
      </w:r>
      <w:r w:rsidRPr="00B17B19">
        <w:rPr>
          <w:i/>
          <w:sz w:val="28"/>
          <w:szCs w:val="28"/>
          <w:vertAlign w:val="subscript"/>
          <w:lang w:val="uk-UA"/>
        </w:rPr>
        <w:t>,</w:t>
      </w:r>
      <w:r w:rsidRPr="00324377">
        <w:rPr>
          <w:i/>
          <w:sz w:val="28"/>
          <w:szCs w:val="28"/>
          <w:vertAlign w:val="subscript"/>
          <w:lang w:val="en-US"/>
        </w:rPr>
        <w:t>avg</w:t>
      </w:r>
      <w:r w:rsidRPr="00B17B19">
        <w:rPr>
          <w:i/>
          <w:sz w:val="28"/>
          <w:szCs w:val="28"/>
          <w:lang w:val="uk-UA"/>
        </w:rPr>
        <w:t>/</w:t>
      </w:r>
      <w:r w:rsidRPr="00324377">
        <w:rPr>
          <w:i/>
          <w:sz w:val="28"/>
          <w:szCs w:val="28"/>
          <w:lang w:val="en-US"/>
        </w:rPr>
        <w:t>P</w:t>
      </w:r>
      <w:r w:rsidRPr="00324377">
        <w:rPr>
          <w:i/>
          <w:sz w:val="28"/>
          <w:szCs w:val="28"/>
          <w:vertAlign w:val="subscript"/>
          <w:lang w:val="en-US"/>
        </w:rPr>
        <w:t>ref</w:t>
      </w:r>
      <w:r>
        <w:rPr>
          <w:sz w:val="28"/>
          <w:szCs w:val="28"/>
          <w:lang w:val="uk-UA"/>
        </w:rPr>
        <w:t xml:space="preserve"> , де </w:t>
      </w:r>
    </w:p>
    <w:p w:rsidR="00DD221C" w:rsidRPr="00324377" w:rsidRDefault="00DD221C" w:rsidP="00DD221C">
      <w:pPr>
        <w:spacing w:line="360" w:lineRule="auto"/>
        <w:jc w:val="both"/>
        <w:rPr>
          <w:sz w:val="28"/>
          <w:szCs w:val="28"/>
          <w:lang w:val="uk-UA"/>
        </w:rPr>
      </w:pPr>
      <w:r w:rsidRPr="00B17B19">
        <w:rPr>
          <w:i/>
          <w:sz w:val="28"/>
          <w:szCs w:val="28"/>
          <w:lang w:val="en-US"/>
        </w:rPr>
        <w:t>P</w:t>
      </w:r>
      <w:r w:rsidRPr="00B17B19">
        <w:rPr>
          <w:i/>
          <w:sz w:val="28"/>
          <w:szCs w:val="28"/>
          <w:vertAlign w:val="subscript"/>
          <w:lang w:val="en-US"/>
        </w:rPr>
        <w:t>L</w:t>
      </w:r>
      <w:r w:rsidRPr="00B17B19">
        <w:rPr>
          <w:i/>
          <w:sz w:val="28"/>
          <w:szCs w:val="28"/>
          <w:vertAlign w:val="subscript"/>
          <w:lang w:val="uk-UA"/>
        </w:rPr>
        <w:t>,</w:t>
      </w:r>
      <w:r w:rsidRPr="00B17B19">
        <w:rPr>
          <w:i/>
          <w:sz w:val="28"/>
          <w:szCs w:val="28"/>
          <w:vertAlign w:val="subscript"/>
          <w:lang w:val="en-US"/>
        </w:rPr>
        <w:t>avg</w:t>
      </w:r>
      <w:r w:rsidRPr="00B17B19">
        <w:rPr>
          <w:sz w:val="28"/>
          <w:szCs w:val="28"/>
          <w:lang w:val="uk-UA"/>
        </w:rPr>
        <w:t>–середнє значення потужності, яка споживається  насосом за період його роботи із урахуванням стандартизованого профілю навантаження</w:t>
      </w:r>
      <w:r w:rsidRPr="00E04F82">
        <w:rPr>
          <w:i/>
          <w:sz w:val="28"/>
          <w:szCs w:val="28"/>
          <w:lang w:val="en-US"/>
        </w:rPr>
        <w:t>P</w:t>
      </w:r>
      <w:r w:rsidRPr="00E04F82">
        <w:rPr>
          <w:i/>
          <w:sz w:val="28"/>
          <w:szCs w:val="28"/>
          <w:vertAlign w:val="subscript"/>
          <w:lang w:val="en-US"/>
        </w:rPr>
        <w:t>L</w:t>
      </w:r>
      <w:r w:rsidRPr="00B17B19">
        <w:rPr>
          <w:sz w:val="28"/>
          <w:szCs w:val="28"/>
          <w:lang w:val="uk-UA"/>
        </w:rPr>
        <w:t xml:space="preserve"> та розраховується за формулою </w:t>
      </w:r>
    </w:p>
    <w:p w:rsidR="00DD221C" w:rsidRPr="00B17B19" w:rsidRDefault="00DD221C" w:rsidP="00DD221C">
      <w:pPr>
        <w:spacing w:line="360" w:lineRule="auto"/>
        <w:jc w:val="both"/>
        <w:rPr>
          <w:i/>
          <w:sz w:val="28"/>
          <w:szCs w:val="28"/>
          <w:lang w:val="uk-UA"/>
        </w:rPr>
      </w:pPr>
      <w:r w:rsidRPr="00B17B19">
        <w:rPr>
          <w:i/>
          <w:sz w:val="28"/>
          <w:szCs w:val="28"/>
          <w:lang w:val="en-US"/>
        </w:rPr>
        <w:t>P</w:t>
      </w:r>
      <w:r w:rsidRPr="00B17B19">
        <w:rPr>
          <w:i/>
          <w:sz w:val="28"/>
          <w:szCs w:val="28"/>
          <w:vertAlign w:val="subscript"/>
          <w:lang w:val="en-US"/>
        </w:rPr>
        <w:t>L,avg</w:t>
      </w:r>
      <w:r w:rsidRPr="00B17B19">
        <w:rPr>
          <w:i/>
          <w:sz w:val="28"/>
          <w:szCs w:val="28"/>
          <w:lang w:val="uk-UA"/>
        </w:rPr>
        <w:t xml:space="preserve"> = 0,06</w:t>
      </w:r>
      <w:r w:rsidRPr="00B17B19">
        <w:rPr>
          <w:i/>
          <w:sz w:val="28"/>
          <w:szCs w:val="28"/>
          <w:lang w:val="en-US"/>
        </w:rPr>
        <w:t xml:space="preserve"> P</w:t>
      </w:r>
      <w:r w:rsidRPr="00B17B19">
        <w:rPr>
          <w:i/>
          <w:sz w:val="28"/>
          <w:szCs w:val="28"/>
          <w:vertAlign w:val="subscript"/>
          <w:lang w:val="en-US"/>
        </w:rPr>
        <w:t>L</w:t>
      </w:r>
      <w:r w:rsidRPr="00B17B19">
        <w:rPr>
          <w:i/>
          <w:sz w:val="28"/>
          <w:szCs w:val="28"/>
          <w:vertAlign w:val="subscript"/>
          <w:lang w:val="uk-UA"/>
        </w:rPr>
        <w:t xml:space="preserve"> ,100% </w:t>
      </w:r>
      <w:r w:rsidRPr="00B17B19">
        <w:rPr>
          <w:i/>
          <w:sz w:val="28"/>
          <w:szCs w:val="28"/>
          <w:lang w:val="uk-UA"/>
        </w:rPr>
        <w:t>+0,15</w:t>
      </w:r>
      <w:r w:rsidRPr="00B17B19">
        <w:rPr>
          <w:i/>
          <w:sz w:val="28"/>
          <w:szCs w:val="28"/>
          <w:lang w:val="en-US"/>
        </w:rPr>
        <w:t xml:space="preserve"> P</w:t>
      </w:r>
      <w:r w:rsidRPr="00B17B19">
        <w:rPr>
          <w:i/>
          <w:sz w:val="28"/>
          <w:szCs w:val="28"/>
          <w:vertAlign w:val="subscript"/>
          <w:lang w:val="en-US"/>
        </w:rPr>
        <w:t>L</w:t>
      </w:r>
      <w:r w:rsidRPr="00B17B19">
        <w:rPr>
          <w:i/>
          <w:sz w:val="28"/>
          <w:szCs w:val="28"/>
          <w:vertAlign w:val="subscript"/>
          <w:lang w:val="uk-UA"/>
        </w:rPr>
        <w:t xml:space="preserve">,75% </w:t>
      </w:r>
      <w:r w:rsidRPr="00B17B19">
        <w:rPr>
          <w:i/>
          <w:sz w:val="28"/>
          <w:szCs w:val="28"/>
          <w:lang w:val="uk-UA"/>
        </w:rPr>
        <w:t>+0,35</w:t>
      </w:r>
      <w:r w:rsidRPr="00B17B19">
        <w:rPr>
          <w:i/>
          <w:sz w:val="28"/>
          <w:szCs w:val="28"/>
          <w:lang w:val="en-US"/>
        </w:rPr>
        <w:t xml:space="preserve"> P</w:t>
      </w:r>
      <w:r w:rsidRPr="00B17B19">
        <w:rPr>
          <w:i/>
          <w:sz w:val="28"/>
          <w:szCs w:val="28"/>
          <w:vertAlign w:val="subscript"/>
          <w:lang w:val="en-US"/>
        </w:rPr>
        <w:t>L</w:t>
      </w:r>
      <w:r w:rsidRPr="00B17B19">
        <w:rPr>
          <w:i/>
          <w:sz w:val="28"/>
          <w:szCs w:val="28"/>
          <w:vertAlign w:val="subscript"/>
          <w:lang w:val="uk-UA"/>
        </w:rPr>
        <w:t xml:space="preserve"> ,50% </w:t>
      </w:r>
      <w:r w:rsidRPr="00B17B19">
        <w:rPr>
          <w:i/>
          <w:sz w:val="28"/>
          <w:szCs w:val="28"/>
          <w:lang w:val="uk-UA"/>
        </w:rPr>
        <w:t>+0,44</w:t>
      </w:r>
      <w:r w:rsidRPr="00B17B19">
        <w:rPr>
          <w:i/>
          <w:sz w:val="28"/>
          <w:szCs w:val="28"/>
          <w:lang w:val="en-US"/>
        </w:rPr>
        <w:t xml:space="preserve"> P</w:t>
      </w:r>
      <w:r w:rsidRPr="00B17B19">
        <w:rPr>
          <w:i/>
          <w:sz w:val="28"/>
          <w:szCs w:val="28"/>
          <w:vertAlign w:val="subscript"/>
          <w:lang w:val="en-US"/>
        </w:rPr>
        <w:t>L</w:t>
      </w:r>
      <w:r w:rsidRPr="00B17B19">
        <w:rPr>
          <w:i/>
          <w:sz w:val="28"/>
          <w:szCs w:val="28"/>
          <w:vertAlign w:val="subscript"/>
          <w:lang w:val="uk-UA"/>
        </w:rPr>
        <w:t>,25%</w:t>
      </w:r>
      <w:r w:rsidRPr="008C6FC9">
        <w:rPr>
          <w:sz w:val="28"/>
          <w:szCs w:val="28"/>
          <w:lang w:val="uk-UA"/>
        </w:rPr>
        <w:t>(1)</w:t>
      </w:r>
    </w:p>
    <w:p w:rsidR="00DD221C" w:rsidRDefault="00DD221C" w:rsidP="00DD221C">
      <w:pPr>
        <w:spacing w:line="360" w:lineRule="auto"/>
        <w:jc w:val="both"/>
        <w:rPr>
          <w:sz w:val="28"/>
          <w:szCs w:val="28"/>
          <w:lang w:val="uk-UA"/>
        </w:rPr>
      </w:pPr>
      <w:r w:rsidRPr="00B17B19">
        <w:rPr>
          <w:i/>
          <w:sz w:val="28"/>
          <w:szCs w:val="28"/>
          <w:lang w:val="en-US"/>
        </w:rPr>
        <w:t>P</w:t>
      </w:r>
      <w:r w:rsidRPr="00B17B19">
        <w:rPr>
          <w:i/>
          <w:sz w:val="28"/>
          <w:szCs w:val="28"/>
          <w:vertAlign w:val="subscript"/>
          <w:lang w:val="en-US"/>
        </w:rPr>
        <w:t>ref</w:t>
      </w:r>
      <w:r w:rsidRPr="00324377">
        <w:rPr>
          <w:sz w:val="28"/>
          <w:szCs w:val="28"/>
        </w:rPr>
        <w:t xml:space="preserve"> – еталоннапотужність, як розрахункова величина для певного типу насоса;</w:t>
      </w:r>
    </w:p>
    <w:p w:rsidR="00DD221C" w:rsidRDefault="00DD221C" w:rsidP="00DD221C">
      <w:pPr>
        <w:spacing w:line="360" w:lineRule="auto"/>
        <w:jc w:val="both"/>
        <w:rPr>
          <w:sz w:val="28"/>
          <w:szCs w:val="28"/>
          <w:lang w:val="uk-UA"/>
        </w:rPr>
      </w:pPr>
      <w:r w:rsidRPr="00B17B19">
        <w:rPr>
          <w:i/>
          <w:sz w:val="28"/>
          <w:szCs w:val="28"/>
          <w:lang w:val="en-US"/>
        </w:rPr>
        <w:t>C</w:t>
      </w:r>
      <w:r w:rsidRPr="00B17B19">
        <w:rPr>
          <w:i/>
          <w:sz w:val="28"/>
          <w:szCs w:val="28"/>
          <w:vertAlign w:val="subscript"/>
          <w:lang w:val="uk-UA"/>
        </w:rPr>
        <w:t xml:space="preserve">20% </w:t>
      </w:r>
      <w:r w:rsidRPr="00B17B19">
        <w:rPr>
          <w:sz w:val="28"/>
          <w:szCs w:val="28"/>
          <w:lang w:val="uk-UA"/>
        </w:rPr>
        <w:t xml:space="preserve">– законодавчо прийнятий коефіцієнт, який враховує, що тільки 20% існуючих циркуляційних насосів задовольняють </w:t>
      </w:r>
      <w:r>
        <w:rPr>
          <w:sz w:val="28"/>
          <w:szCs w:val="28"/>
          <w:lang w:val="uk-UA"/>
        </w:rPr>
        <w:t xml:space="preserve">значенню </w:t>
      </w:r>
      <w:r w:rsidRPr="00B17B19">
        <w:rPr>
          <w:i/>
          <w:sz w:val="28"/>
          <w:szCs w:val="28"/>
          <w:lang w:val="uk-UA"/>
        </w:rPr>
        <w:t>ЕЕІ = 0,20</w:t>
      </w:r>
      <w:r w:rsidRPr="00B17B19">
        <w:rPr>
          <w:sz w:val="28"/>
          <w:szCs w:val="28"/>
          <w:lang w:val="uk-UA"/>
        </w:rPr>
        <w:t xml:space="preserve"> і є цільовим орієнтиром;  </w:t>
      </w:r>
      <w:r w:rsidRPr="00B17B19">
        <w:rPr>
          <w:i/>
          <w:sz w:val="28"/>
          <w:szCs w:val="28"/>
        </w:rPr>
        <w:t>C</w:t>
      </w:r>
      <w:r w:rsidRPr="00B17B19">
        <w:rPr>
          <w:i/>
          <w:sz w:val="28"/>
          <w:szCs w:val="28"/>
          <w:lang w:val="uk-UA"/>
        </w:rPr>
        <w:t xml:space="preserve">20% </w:t>
      </w:r>
      <w:r w:rsidRPr="00B17B19">
        <w:rPr>
          <w:i/>
          <w:sz w:val="28"/>
          <w:szCs w:val="28"/>
        </w:rPr>
        <w:sym w:font="Symbol" w:char="F03D"/>
      </w:r>
      <w:r w:rsidRPr="00B17B19">
        <w:rPr>
          <w:i/>
          <w:sz w:val="28"/>
          <w:szCs w:val="28"/>
          <w:lang w:val="uk-UA"/>
        </w:rPr>
        <w:t>0,49</w:t>
      </w:r>
      <w:r w:rsidRPr="00B17B19">
        <w:rPr>
          <w:sz w:val="28"/>
          <w:szCs w:val="28"/>
          <w:lang w:val="uk-UA"/>
        </w:rPr>
        <w:t>.</w:t>
      </w:r>
    </w:p>
    <w:p w:rsidR="00DD221C" w:rsidRPr="00F819A1" w:rsidRDefault="00DD221C" w:rsidP="00DD221C">
      <w:pPr>
        <w:spacing w:line="360" w:lineRule="auto"/>
        <w:jc w:val="both"/>
        <w:rPr>
          <w:sz w:val="28"/>
          <w:szCs w:val="28"/>
          <w:lang w:val="uk-UA" w:eastAsia="uk-UA"/>
        </w:rPr>
      </w:pPr>
      <w:r w:rsidRPr="00324377">
        <w:rPr>
          <w:sz w:val="28"/>
          <w:szCs w:val="28"/>
          <w:lang w:val="uk-UA" w:eastAsia="uk-UA"/>
        </w:rPr>
        <w:t xml:space="preserve">Коефіцієнт корисної дії насоса </w:t>
      </w:r>
      <w:r w:rsidRPr="00E04F82">
        <w:rPr>
          <w:i/>
          <w:sz w:val="28"/>
          <w:szCs w:val="28"/>
        </w:rPr>
        <w:t>η</w:t>
      </w:r>
      <w:r w:rsidRPr="00E04F82">
        <w:rPr>
          <w:i/>
          <w:sz w:val="28"/>
          <w:szCs w:val="28"/>
          <w:vertAlign w:val="subscript"/>
          <w:lang w:val="uk-UA"/>
        </w:rPr>
        <w:t>н</w:t>
      </w:r>
      <w:r w:rsidRPr="00E04F82">
        <w:rPr>
          <w:i/>
          <w:sz w:val="28"/>
          <w:szCs w:val="28"/>
          <w:vertAlign w:val="superscript"/>
          <w:lang w:val="en-US"/>
        </w:rPr>
        <w:t>i</w:t>
      </w:r>
      <w:r w:rsidRPr="00324377">
        <w:rPr>
          <w:sz w:val="28"/>
          <w:szCs w:val="28"/>
          <w:lang w:val="uk-UA" w:eastAsia="uk-UA"/>
        </w:rPr>
        <w:t>при постійній або змінній частоті обертання робочого колеса знижується при зміні значення подачі в порівнянні з</w:t>
      </w:r>
      <w:r w:rsidRPr="00140DC7">
        <w:rPr>
          <w:sz w:val="28"/>
          <w:szCs w:val="28"/>
          <w:lang w:val="uk-UA" w:eastAsia="uk-UA"/>
        </w:rPr>
        <w:t xml:space="preserve"> номінальним</w:t>
      </w:r>
      <w:r>
        <w:rPr>
          <w:sz w:val="28"/>
          <w:szCs w:val="28"/>
          <w:lang w:val="uk-UA" w:eastAsia="uk-UA"/>
        </w:rPr>
        <w:t>.</w:t>
      </w:r>
    </w:p>
    <w:p w:rsidR="00DD221C" w:rsidRDefault="00DD221C" w:rsidP="00DD221C">
      <w:pPr>
        <w:shd w:val="clear" w:color="auto" w:fill="FFFFFF"/>
        <w:spacing w:line="360" w:lineRule="auto"/>
        <w:ind w:firstLine="504"/>
        <w:jc w:val="both"/>
        <w:rPr>
          <w:color w:val="000000"/>
          <w:sz w:val="28"/>
          <w:szCs w:val="28"/>
          <w:lang w:val="uk-UA" w:eastAsia="uk-UA"/>
        </w:rPr>
      </w:pPr>
      <w:r w:rsidRPr="00715E79">
        <w:rPr>
          <w:color w:val="000000"/>
          <w:sz w:val="28"/>
          <w:szCs w:val="28"/>
          <w:lang w:val="uk-UA" w:eastAsia="uk-UA"/>
        </w:rPr>
        <w:t xml:space="preserve">Відхилення робочих параметрів насоса від номінальних </w:t>
      </w:r>
      <w:r>
        <w:rPr>
          <w:color w:val="000000"/>
          <w:sz w:val="28"/>
          <w:szCs w:val="28"/>
          <w:lang w:val="uk-UA" w:eastAsia="uk-UA"/>
        </w:rPr>
        <w:t>може викликати</w:t>
      </w:r>
      <w:r w:rsidRPr="00715E79">
        <w:rPr>
          <w:color w:val="000000"/>
          <w:sz w:val="28"/>
          <w:szCs w:val="28"/>
          <w:lang w:val="uk-UA" w:eastAsia="uk-UA"/>
        </w:rPr>
        <w:t xml:space="preserve"> зниження </w:t>
      </w:r>
      <w:r>
        <w:rPr>
          <w:color w:val="000000"/>
          <w:sz w:val="28"/>
          <w:szCs w:val="28"/>
          <w:lang w:val="uk-UA" w:eastAsia="uk-UA"/>
        </w:rPr>
        <w:t xml:space="preserve">коефіцієнта корисної дії </w:t>
      </w:r>
      <w:r w:rsidRPr="00715E79">
        <w:rPr>
          <w:color w:val="000000"/>
          <w:sz w:val="28"/>
          <w:szCs w:val="28"/>
          <w:lang w:val="uk-UA" w:eastAsia="uk-UA"/>
        </w:rPr>
        <w:t xml:space="preserve">і, як наслідок, перевитрату </w:t>
      </w:r>
      <w:r>
        <w:rPr>
          <w:color w:val="000000"/>
          <w:sz w:val="28"/>
          <w:szCs w:val="28"/>
          <w:lang w:val="uk-UA" w:eastAsia="uk-UA"/>
        </w:rPr>
        <w:t xml:space="preserve">спожитої </w:t>
      </w:r>
      <w:r w:rsidRPr="00715E79">
        <w:rPr>
          <w:color w:val="000000"/>
          <w:sz w:val="28"/>
          <w:szCs w:val="28"/>
          <w:lang w:val="uk-UA" w:eastAsia="uk-UA"/>
        </w:rPr>
        <w:t xml:space="preserve">електроенергії. </w:t>
      </w:r>
    </w:p>
    <w:p w:rsidR="00DD221C" w:rsidRDefault="00DD221C" w:rsidP="00DD221C">
      <w:pPr>
        <w:shd w:val="clear" w:color="auto" w:fill="FFFFFF"/>
        <w:spacing w:line="360" w:lineRule="auto"/>
        <w:ind w:firstLine="504"/>
        <w:jc w:val="both"/>
        <w:rPr>
          <w:color w:val="000000"/>
          <w:sz w:val="28"/>
          <w:szCs w:val="28"/>
          <w:lang w:val="uk-UA" w:eastAsia="uk-UA"/>
        </w:rPr>
      </w:pPr>
      <w:r>
        <w:rPr>
          <w:color w:val="000000"/>
          <w:sz w:val="28"/>
          <w:szCs w:val="28"/>
          <w:lang w:val="uk-UA" w:eastAsia="uk-UA"/>
        </w:rPr>
        <w:t xml:space="preserve"> Потужність </w:t>
      </w:r>
      <w:r w:rsidRPr="00BC70EC">
        <w:rPr>
          <w:i/>
          <w:color w:val="000000"/>
          <w:sz w:val="28"/>
          <w:szCs w:val="28"/>
          <w:lang w:val="en-US" w:eastAsia="uk-UA"/>
        </w:rPr>
        <w:t>P</w:t>
      </w:r>
      <w:r w:rsidRPr="00BC70EC">
        <w:rPr>
          <w:i/>
          <w:color w:val="000000"/>
          <w:sz w:val="28"/>
          <w:szCs w:val="28"/>
          <w:vertAlign w:val="subscript"/>
          <w:lang w:val="en-US" w:eastAsia="uk-UA"/>
        </w:rPr>
        <w:t>P</w:t>
      </w:r>
      <w:r>
        <w:rPr>
          <w:color w:val="000000"/>
          <w:sz w:val="28"/>
          <w:szCs w:val="28"/>
          <w:lang w:val="uk-UA" w:eastAsia="uk-UA"/>
        </w:rPr>
        <w:t>, яка споживається насосною установкою</w:t>
      </w:r>
      <w:r>
        <w:rPr>
          <w:color w:val="000000"/>
          <w:sz w:val="28"/>
          <w:szCs w:val="28"/>
          <w:lang w:eastAsia="uk-UA"/>
        </w:rPr>
        <w:t>,</w:t>
      </w:r>
      <w:r>
        <w:rPr>
          <w:color w:val="000000"/>
          <w:sz w:val="28"/>
          <w:szCs w:val="28"/>
          <w:lang w:val="uk-UA" w:eastAsia="uk-UA"/>
        </w:rPr>
        <w:t xml:space="preserve"> в загальному вигляді, можна визначити за виразом</w:t>
      </w:r>
    </w:p>
    <w:p w:rsidR="00DD221C" w:rsidRPr="00E04F82" w:rsidRDefault="00DD221C" w:rsidP="00DD221C">
      <w:pPr>
        <w:shd w:val="clear" w:color="auto" w:fill="FFFFFF"/>
        <w:spacing w:line="360" w:lineRule="auto"/>
        <w:ind w:firstLine="504"/>
        <w:jc w:val="both"/>
        <w:rPr>
          <w:i/>
          <w:color w:val="000000"/>
          <w:sz w:val="28"/>
          <w:szCs w:val="28"/>
          <w:lang w:val="uk-UA" w:eastAsia="uk-UA"/>
        </w:rPr>
      </w:pPr>
      <w:r w:rsidRPr="00E04F82">
        <w:rPr>
          <w:i/>
          <w:color w:val="000000"/>
          <w:sz w:val="28"/>
          <w:szCs w:val="28"/>
          <w:lang w:val="en-US" w:eastAsia="uk-UA"/>
        </w:rPr>
        <w:t>P</w:t>
      </w:r>
      <w:r w:rsidRPr="00E04F82">
        <w:rPr>
          <w:i/>
          <w:color w:val="000000"/>
          <w:sz w:val="28"/>
          <w:szCs w:val="28"/>
          <w:vertAlign w:val="subscript"/>
          <w:lang w:val="en-US" w:eastAsia="uk-UA"/>
        </w:rPr>
        <w:t>P</w:t>
      </w:r>
      <w:r w:rsidRPr="00E04F82">
        <w:rPr>
          <w:i/>
          <w:color w:val="000000"/>
          <w:sz w:val="28"/>
          <w:szCs w:val="28"/>
          <w:lang w:val="uk-UA" w:eastAsia="uk-UA"/>
        </w:rPr>
        <w:t xml:space="preserve"> = </w:t>
      </w:r>
      <w:r w:rsidRPr="00E04F82">
        <w:rPr>
          <w:i/>
          <w:sz w:val="28"/>
          <w:szCs w:val="28"/>
          <w:lang w:val="en-US" w:eastAsia="uk-UA"/>
        </w:rPr>
        <w:t>P</w:t>
      </w:r>
      <w:r w:rsidRPr="00E04F82">
        <w:rPr>
          <w:i/>
          <w:sz w:val="28"/>
          <w:szCs w:val="28"/>
          <w:vertAlign w:val="subscript"/>
          <w:lang w:val="en-US" w:eastAsia="uk-UA"/>
        </w:rPr>
        <w:t>F</w:t>
      </w:r>
      <w:r w:rsidRPr="00E04F82">
        <w:rPr>
          <w:i/>
          <w:sz w:val="28"/>
          <w:szCs w:val="28"/>
          <w:lang w:val="uk-UA" w:eastAsia="uk-UA"/>
        </w:rPr>
        <w:t xml:space="preserve"> / </w:t>
      </w:r>
      <w:r w:rsidRPr="00E04F82">
        <w:rPr>
          <w:i/>
          <w:sz w:val="28"/>
          <w:szCs w:val="28"/>
        </w:rPr>
        <w:t>η</w:t>
      </w:r>
      <w:r w:rsidRPr="00E04F82">
        <w:rPr>
          <w:i/>
          <w:sz w:val="28"/>
          <w:szCs w:val="28"/>
          <w:vertAlign w:val="subscript"/>
          <w:lang w:val="uk-UA"/>
        </w:rPr>
        <w:t>н</w:t>
      </w:r>
      <w:r w:rsidRPr="00E04F82">
        <w:rPr>
          <w:i/>
          <w:sz w:val="28"/>
          <w:szCs w:val="28"/>
          <w:lang w:val="uk-UA" w:eastAsia="uk-UA"/>
        </w:rPr>
        <w:t xml:space="preserve">· </w:t>
      </w:r>
      <w:r w:rsidRPr="00E04F82">
        <w:rPr>
          <w:i/>
          <w:sz w:val="28"/>
          <w:szCs w:val="28"/>
        </w:rPr>
        <w:t>η</w:t>
      </w:r>
      <w:r w:rsidRPr="00E04F82">
        <w:rPr>
          <w:i/>
          <w:sz w:val="28"/>
          <w:szCs w:val="28"/>
          <w:vertAlign w:val="subscript"/>
          <w:lang w:val="uk-UA"/>
        </w:rPr>
        <w:t>дв</w:t>
      </w:r>
      <w:r w:rsidRPr="00E04F82">
        <w:rPr>
          <w:i/>
          <w:sz w:val="28"/>
          <w:szCs w:val="28"/>
          <w:lang w:val="uk-UA" w:eastAsia="uk-UA"/>
        </w:rPr>
        <w:t xml:space="preserve">· </w:t>
      </w:r>
      <w:r w:rsidRPr="00E04F82">
        <w:rPr>
          <w:i/>
          <w:sz w:val="28"/>
          <w:szCs w:val="28"/>
        </w:rPr>
        <w:t>η</w:t>
      </w:r>
      <w:r w:rsidRPr="00E04F82">
        <w:rPr>
          <w:i/>
          <w:sz w:val="28"/>
          <w:szCs w:val="28"/>
          <w:vertAlign w:val="subscript"/>
          <w:lang w:val="uk-UA"/>
        </w:rPr>
        <w:t>перетв</w:t>
      </w:r>
      <w:r w:rsidRPr="008C6FC9">
        <w:rPr>
          <w:sz w:val="28"/>
          <w:szCs w:val="28"/>
          <w:lang w:val="uk-UA"/>
        </w:rPr>
        <w:t>(2)</w:t>
      </w:r>
    </w:p>
    <w:p w:rsidR="00DD221C" w:rsidRPr="00705269" w:rsidRDefault="00DD221C" w:rsidP="00DD221C">
      <w:pPr>
        <w:spacing w:line="360" w:lineRule="auto"/>
        <w:ind w:firstLine="720"/>
        <w:jc w:val="both"/>
        <w:rPr>
          <w:i/>
          <w:sz w:val="28"/>
          <w:szCs w:val="28"/>
          <w:lang w:val="uk-UA" w:eastAsia="uk-UA"/>
        </w:rPr>
      </w:pPr>
      <w:r w:rsidRPr="00E04F82">
        <w:rPr>
          <w:i/>
          <w:sz w:val="28"/>
          <w:szCs w:val="28"/>
          <w:lang w:val="en-US" w:eastAsia="uk-UA"/>
        </w:rPr>
        <w:t>P</w:t>
      </w:r>
      <w:r w:rsidRPr="00E04F82">
        <w:rPr>
          <w:i/>
          <w:sz w:val="28"/>
          <w:szCs w:val="28"/>
          <w:vertAlign w:val="subscript"/>
          <w:lang w:val="en-US" w:eastAsia="uk-UA"/>
        </w:rPr>
        <w:t>F</w:t>
      </w:r>
      <w:r w:rsidRPr="00E04F82">
        <w:rPr>
          <w:i/>
          <w:sz w:val="28"/>
          <w:szCs w:val="28"/>
          <w:lang w:val="uk-UA" w:eastAsia="uk-UA"/>
        </w:rPr>
        <w:t xml:space="preserve">= </w:t>
      </w:r>
      <w:r w:rsidRPr="00E04F82">
        <w:rPr>
          <w:i/>
          <w:sz w:val="28"/>
          <w:szCs w:val="28"/>
          <w:lang w:val="en-US" w:eastAsia="uk-UA"/>
        </w:rPr>
        <w:t>H</w:t>
      </w:r>
      <w:r w:rsidRPr="00E04F82">
        <w:rPr>
          <w:i/>
          <w:sz w:val="28"/>
          <w:szCs w:val="28"/>
          <w:vertAlign w:val="superscript"/>
          <w:lang w:val="en-US" w:eastAsia="uk-UA"/>
        </w:rPr>
        <w:t>i</w:t>
      </w:r>
      <w:r w:rsidRPr="00E04F82">
        <w:rPr>
          <w:i/>
          <w:sz w:val="28"/>
          <w:szCs w:val="28"/>
          <w:lang w:val="uk-UA" w:eastAsia="uk-UA"/>
        </w:rPr>
        <w:t xml:space="preserve">· </w:t>
      </w:r>
      <w:r w:rsidRPr="00E04F82">
        <w:rPr>
          <w:i/>
          <w:sz w:val="28"/>
          <w:szCs w:val="28"/>
          <w:lang w:val="en-US" w:eastAsia="uk-UA"/>
        </w:rPr>
        <w:t>G</w:t>
      </w:r>
      <w:r w:rsidRPr="00E04F82">
        <w:rPr>
          <w:i/>
          <w:sz w:val="28"/>
          <w:szCs w:val="28"/>
          <w:vertAlign w:val="superscript"/>
          <w:lang w:val="uk-UA" w:eastAsia="uk-UA"/>
        </w:rPr>
        <w:t xml:space="preserve">і </w:t>
      </w:r>
      <w:r w:rsidRPr="00E04F82">
        <w:rPr>
          <w:i/>
          <w:sz w:val="28"/>
          <w:szCs w:val="28"/>
          <w:lang w:val="uk-UA" w:eastAsia="uk-UA"/>
        </w:rPr>
        <w:t xml:space="preserve">· </w:t>
      </w:r>
      <w:r w:rsidRPr="00E04F82">
        <w:rPr>
          <w:i/>
          <w:sz w:val="28"/>
          <w:szCs w:val="28"/>
          <w:lang w:val="en-US" w:eastAsia="uk-UA"/>
        </w:rPr>
        <w:t>ρ</w:t>
      </w:r>
      <w:r>
        <w:rPr>
          <w:sz w:val="28"/>
          <w:szCs w:val="28"/>
          <w:lang w:val="uk-UA" w:eastAsia="uk-UA"/>
        </w:rPr>
        <w:t>·</w:t>
      </w:r>
      <w:r w:rsidRPr="00E04F82">
        <w:rPr>
          <w:i/>
          <w:sz w:val="28"/>
          <w:szCs w:val="28"/>
          <w:lang w:val="en-US" w:eastAsia="uk-UA"/>
        </w:rPr>
        <w:t>g</w:t>
      </w:r>
      <w:r w:rsidRPr="00E04F82">
        <w:rPr>
          <w:i/>
          <w:sz w:val="28"/>
          <w:szCs w:val="28"/>
          <w:lang w:val="uk-UA" w:eastAsia="uk-UA"/>
        </w:rPr>
        <w:t>, Вт</w:t>
      </w:r>
      <w:r w:rsidRPr="008C6FC9">
        <w:rPr>
          <w:sz w:val="28"/>
          <w:szCs w:val="28"/>
          <w:lang w:val="uk-UA"/>
        </w:rPr>
        <w:t>(3)</w:t>
      </w:r>
      <w:r>
        <w:rPr>
          <w:sz w:val="28"/>
          <w:szCs w:val="28"/>
          <w:lang w:val="uk-UA"/>
        </w:rPr>
        <w:t>,</w:t>
      </w:r>
    </w:p>
    <w:p w:rsidR="00DD221C" w:rsidRDefault="00DD221C" w:rsidP="00DD221C">
      <w:pPr>
        <w:shd w:val="clear" w:color="auto" w:fill="FFFFFF"/>
        <w:spacing w:line="360" w:lineRule="auto"/>
        <w:ind w:firstLine="504"/>
        <w:jc w:val="both"/>
        <w:rPr>
          <w:rFonts w:eastAsia="Calibri"/>
          <w:sz w:val="28"/>
          <w:szCs w:val="28"/>
          <w:lang w:val="uk-UA" w:eastAsia="en-US"/>
        </w:rPr>
      </w:pPr>
      <w:r>
        <w:rPr>
          <w:sz w:val="28"/>
          <w:szCs w:val="28"/>
          <w:lang w:eastAsia="uk-UA"/>
        </w:rPr>
        <w:lastRenderedPageBreak/>
        <w:t>д</w:t>
      </w:r>
      <w:r w:rsidRPr="00E17701">
        <w:rPr>
          <w:sz w:val="28"/>
          <w:szCs w:val="28"/>
          <w:lang w:eastAsia="uk-UA"/>
        </w:rPr>
        <w:t>е</w:t>
      </w:r>
      <w:r w:rsidRPr="00E04F82">
        <w:rPr>
          <w:i/>
          <w:sz w:val="28"/>
          <w:szCs w:val="28"/>
        </w:rPr>
        <w:t>η</w:t>
      </w:r>
      <w:r w:rsidRPr="00E04F82">
        <w:rPr>
          <w:i/>
          <w:sz w:val="28"/>
          <w:szCs w:val="28"/>
          <w:vertAlign w:val="subscript"/>
          <w:lang w:val="uk-UA"/>
        </w:rPr>
        <w:t>дв</w:t>
      </w:r>
      <w:r w:rsidRPr="00921B6E">
        <w:rPr>
          <w:sz w:val="28"/>
          <w:szCs w:val="28"/>
          <w:lang w:val="uk-UA" w:eastAsia="uk-UA"/>
        </w:rPr>
        <w:t>–</w:t>
      </w:r>
      <w:r>
        <w:rPr>
          <w:sz w:val="28"/>
          <w:szCs w:val="28"/>
          <w:lang w:val="uk-UA" w:eastAsia="uk-UA"/>
        </w:rPr>
        <w:t xml:space="preserve">значення </w:t>
      </w:r>
      <w:r w:rsidRPr="000A023B">
        <w:rPr>
          <w:sz w:val="28"/>
          <w:szCs w:val="28"/>
          <w:lang w:val="uk-UA" w:eastAsia="uk-UA"/>
        </w:rPr>
        <w:t>ККД</w:t>
      </w:r>
      <w:r>
        <w:rPr>
          <w:sz w:val="28"/>
          <w:szCs w:val="28"/>
          <w:lang w:val="uk-UA" w:eastAsia="uk-UA"/>
        </w:rPr>
        <w:t xml:space="preserve"> електродвигуна приводу насосної установки</w:t>
      </w:r>
    </w:p>
    <w:p w:rsidR="00DD221C" w:rsidRDefault="00DD221C" w:rsidP="00DD221C">
      <w:pPr>
        <w:spacing w:line="360" w:lineRule="auto"/>
        <w:ind w:firstLine="720"/>
        <w:jc w:val="both"/>
        <w:rPr>
          <w:rFonts w:eastAsia="Calibri"/>
          <w:sz w:val="28"/>
          <w:szCs w:val="28"/>
          <w:lang w:val="uk-UA" w:eastAsia="en-US"/>
        </w:rPr>
      </w:pPr>
      <w:r w:rsidRPr="00E04F82">
        <w:rPr>
          <w:i/>
          <w:sz w:val="28"/>
          <w:szCs w:val="28"/>
        </w:rPr>
        <w:t>η</w:t>
      </w:r>
      <w:r w:rsidRPr="00E04F82">
        <w:rPr>
          <w:i/>
          <w:sz w:val="28"/>
          <w:szCs w:val="28"/>
          <w:vertAlign w:val="subscript"/>
          <w:lang w:val="uk-UA"/>
        </w:rPr>
        <w:t>перетв</w:t>
      </w:r>
      <w:r w:rsidRPr="00921B6E">
        <w:rPr>
          <w:sz w:val="28"/>
          <w:szCs w:val="28"/>
          <w:lang w:val="uk-UA" w:eastAsia="uk-UA"/>
        </w:rPr>
        <w:t>–</w:t>
      </w:r>
      <w:r>
        <w:rPr>
          <w:sz w:val="28"/>
          <w:szCs w:val="28"/>
          <w:lang w:val="uk-UA" w:eastAsia="uk-UA"/>
        </w:rPr>
        <w:t xml:space="preserve">значення </w:t>
      </w:r>
      <w:r w:rsidRPr="000A023B">
        <w:rPr>
          <w:sz w:val="28"/>
          <w:szCs w:val="28"/>
          <w:lang w:val="uk-UA" w:eastAsia="uk-UA"/>
        </w:rPr>
        <w:t>ККД</w:t>
      </w:r>
      <w:r>
        <w:rPr>
          <w:sz w:val="28"/>
          <w:szCs w:val="28"/>
          <w:lang w:val="uk-UA" w:eastAsia="uk-UA"/>
        </w:rPr>
        <w:t xml:space="preserve"> перетворювача частоти</w:t>
      </w:r>
      <w:r>
        <w:rPr>
          <w:sz w:val="28"/>
          <w:szCs w:val="28"/>
          <w:lang w:val="en-US" w:eastAsia="uk-UA"/>
        </w:rPr>
        <w:t>UZ</w:t>
      </w:r>
      <w:r w:rsidRPr="00657A8D">
        <w:rPr>
          <w:sz w:val="28"/>
          <w:szCs w:val="28"/>
          <w:lang w:eastAsia="uk-UA"/>
        </w:rPr>
        <w:t>1</w:t>
      </w:r>
      <w:r>
        <w:rPr>
          <w:sz w:val="28"/>
          <w:szCs w:val="28"/>
          <w:lang w:val="uk-UA" w:eastAsia="uk-UA"/>
        </w:rPr>
        <w:t xml:space="preserve"> для </w:t>
      </w:r>
      <w:r>
        <w:rPr>
          <w:sz w:val="28"/>
          <w:szCs w:val="28"/>
          <w:lang w:eastAsia="uk-UA"/>
        </w:rPr>
        <w:t>живлення</w:t>
      </w:r>
      <w:r>
        <w:rPr>
          <w:sz w:val="28"/>
          <w:szCs w:val="28"/>
          <w:lang w:val="uk-UA" w:eastAsia="uk-UA"/>
        </w:rPr>
        <w:t xml:space="preserve">електродвигуна приводу насосної установки Н1, </w:t>
      </w:r>
      <w:r w:rsidRPr="00E04F82">
        <w:rPr>
          <w:i/>
          <w:sz w:val="28"/>
          <w:szCs w:val="28"/>
        </w:rPr>
        <w:t>η</w:t>
      </w:r>
      <w:r w:rsidRPr="00E04F82">
        <w:rPr>
          <w:i/>
          <w:sz w:val="28"/>
          <w:szCs w:val="28"/>
          <w:vertAlign w:val="subscript"/>
          <w:lang w:val="uk-UA"/>
        </w:rPr>
        <w:t>перетв</w:t>
      </w:r>
      <w:r w:rsidRPr="00E04F82">
        <w:rPr>
          <w:i/>
          <w:color w:val="000000"/>
          <w:sz w:val="28"/>
          <w:szCs w:val="28"/>
          <w:lang w:val="uk-UA" w:eastAsia="uk-UA"/>
        </w:rPr>
        <w:t>=</w:t>
      </w:r>
      <w:r>
        <w:rPr>
          <w:i/>
          <w:color w:val="000000"/>
          <w:sz w:val="28"/>
          <w:szCs w:val="28"/>
          <w:lang w:val="uk-UA" w:eastAsia="uk-UA"/>
        </w:rPr>
        <w:t>0,98.</w:t>
      </w:r>
    </w:p>
    <w:p w:rsidR="00DD221C" w:rsidRPr="00A84378" w:rsidRDefault="00DD221C" w:rsidP="00DD221C">
      <w:pPr>
        <w:spacing w:line="360" w:lineRule="auto"/>
        <w:jc w:val="both"/>
        <w:rPr>
          <w:sz w:val="28"/>
          <w:szCs w:val="28"/>
          <w:lang w:val="uk-UA" w:eastAsia="uk-UA"/>
        </w:rPr>
      </w:pPr>
      <w:r w:rsidRPr="00E04F82">
        <w:rPr>
          <w:i/>
          <w:sz w:val="28"/>
          <w:szCs w:val="28"/>
          <w:lang w:val="en-US" w:eastAsia="uk-UA"/>
        </w:rPr>
        <w:t>P</w:t>
      </w:r>
      <w:r w:rsidRPr="00E04F82">
        <w:rPr>
          <w:i/>
          <w:sz w:val="28"/>
          <w:szCs w:val="28"/>
          <w:vertAlign w:val="subscript"/>
          <w:lang w:val="en-US" w:eastAsia="uk-UA"/>
        </w:rPr>
        <w:t>F</w:t>
      </w:r>
      <w:r w:rsidRPr="00921B6E">
        <w:rPr>
          <w:sz w:val="28"/>
          <w:szCs w:val="28"/>
          <w:lang w:val="uk-UA" w:eastAsia="uk-UA"/>
        </w:rPr>
        <w:t>–</w:t>
      </w:r>
      <w:r w:rsidRPr="000E186D">
        <w:rPr>
          <w:rFonts w:eastAsia="Calibri"/>
          <w:sz w:val="28"/>
          <w:szCs w:val="28"/>
          <w:lang w:val="uk-UA" w:eastAsia="en-US"/>
        </w:rPr>
        <w:t>значенн</w:t>
      </w:r>
      <w:r>
        <w:rPr>
          <w:rFonts w:eastAsia="Calibri"/>
          <w:sz w:val="28"/>
          <w:szCs w:val="28"/>
          <w:lang w:val="uk-UA" w:eastAsia="en-US"/>
        </w:rPr>
        <w:t>я</w:t>
      </w:r>
      <w:r w:rsidRPr="000E186D">
        <w:rPr>
          <w:sz w:val="28"/>
          <w:szCs w:val="28"/>
          <w:lang w:val="uk-UA" w:eastAsia="uk-UA"/>
        </w:rPr>
        <w:t>потужн</w:t>
      </w:r>
      <w:r>
        <w:rPr>
          <w:sz w:val="28"/>
          <w:szCs w:val="28"/>
          <w:lang w:val="uk-UA" w:eastAsia="uk-UA"/>
        </w:rPr>
        <w:t xml:space="preserve">ості </w:t>
      </w:r>
      <w:r w:rsidRPr="000E186D">
        <w:rPr>
          <w:sz w:val="28"/>
          <w:szCs w:val="28"/>
          <w:lang w:val="uk-UA" w:eastAsia="uk-UA"/>
        </w:rPr>
        <w:t xml:space="preserve"> насосної установки,  що передається насосом рідкому середовищу</w:t>
      </w:r>
      <w:r>
        <w:rPr>
          <w:sz w:val="28"/>
          <w:szCs w:val="28"/>
          <w:lang w:val="uk-UA" w:eastAsia="uk-UA"/>
        </w:rPr>
        <w:t>,</w:t>
      </w:r>
    </w:p>
    <w:p w:rsidR="00DD221C" w:rsidRPr="00E17701" w:rsidRDefault="00DD221C" w:rsidP="00DD221C">
      <w:pPr>
        <w:spacing w:line="360" w:lineRule="auto"/>
        <w:ind w:firstLine="720"/>
        <w:jc w:val="both"/>
        <w:rPr>
          <w:b/>
          <w:sz w:val="28"/>
          <w:szCs w:val="28"/>
          <w:lang w:eastAsia="uk-UA"/>
        </w:rPr>
      </w:pPr>
      <w:r w:rsidRPr="00E04F82">
        <w:rPr>
          <w:i/>
          <w:sz w:val="28"/>
          <w:szCs w:val="28"/>
          <w:lang w:val="en-US" w:eastAsia="uk-UA"/>
        </w:rPr>
        <w:t>H</w:t>
      </w:r>
      <w:r w:rsidRPr="00E04F82">
        <w:rPr>
          <w:i/>
          <w:sz w:val="28"/>
          <w:szCs w:val="28"/>
          <w:vertAlign w:val="superscript"/>
          <w:lang w:val="en-US" w:eastAsia="uk-UA"/>
        </w:rPr>
        <w:t>i</w:t>
      </w:r>
      <w:r w:rsidRPr="00921B6E">
        <w:rPr>
          <w:sz w:val="28"/>
          <w:szCs w:val="28"/>
          <w:lang w:val="uk-UA" w:eastAsia="uk-UA"/>
        </w:rPr>
        <w:t xml:space="preserve">– </w:t>
      </w:r>
      <w:r>
        <w:rPr>
          <w:sz w:val="28"/>
          <w:szCs w:val="28"/>
          <w:lang w:val="uk-UA" w:eastAsia="uk-UA"/>
        </w:rPr>
        <w:t>фактичне значення тиску насосної установки, м;</w:t>
      </w:r>
    </w:p>
    <w:p w:rsidR="00DD221C" w:rsidRDefault="00DD221C" w:rsidP="00DD221C">
      <w:pPr>
        <w:pStyle w:val="ac"/>
        <w:shd w:val="clear" w:color="auto" w:fill="FFFFFF"/>
        <w:spacing w:before="0" w:beforeAutospacing="0" w:after="0" w:afterAutospacing="0" w:line="360" w:lineRule="auto"/>
        <w:ind w:firstLine="540"/>
        <w:jc w:val="both"/>
        <w:rPr>
          <w:sz w:val="28"/>
          <w:szCs w:val="28"/>
          <w:lang w:val="uk-UA" w:eastAsia="uk-UA"/>
        </w:rPr>
      </w:pPr>
      <w:r w:rsidRPr="00E04F82">
        <w:rPr>
          <w:i/>
          <w:sz w:val="28"/>
          <w:szCs w:val="28"/>
          <w:lang w:val="en-US" w:eastAsia="uk-UA"/>
        </w:rPr>
        <w:t>G</w:t>
      </w:r>
      <w:r w:rsidRPr="00E04F82">
        <w:rPr>
          <w:i/>
          <w:sz w:val="28"/>
          <w:szCs w:val="28"/>
          <w:vertAlign w:val="superscript"/>
          <w:lang w:val="uk-UA" w:eastAsia="uk-UA"/>
        </w:rPr>
        <w:t>і</w:t>
      </w:r>
      <w:r w:rsidRPr="00921B6E">
        <w:rPr>
          <w:sz w:val="28"/>
          <w:szCs w:val="28"/>
          <w:lang w:val="uk-UA" w:eastAsia="uk-UA"/>
        </w:rPr>
        <w:t xml:space="preserve">– </w:t>
      </w:r>
      <w:r>
        <w:rPr>
          <w:sz w:val="28"/>
          <w:szCs w:val="28"/>
          <w:lang w:val="uk-UA" w:eastAsia="uk-UA"/>
        </w:rPr>
        <w:t xml:space="preserve">фактичне значення </w:t>
      </w:r>
      <w:r w:rsidRPr="00921B6E">
        <w:rPr>
          <w:sz w:val="28"/>
          <w:szCs w:val="28"/>
          <w:lang w:val="uk-UA" w:eastAsia="uk-UA"/>
        </w:rPr>
        <w:t>продуктивн</w:t>
      </w:r>
      <w:r>
        <w:rPr>
          <w:sz w:val="28"/>
          <w:szCs w:val="28"/>
          <w:lang w:val="uk-UA" w:eastAsia="uk-UA"/>
        </w:rPr>
        <w:t>остінасосної установки, м</w:t>
      </w:r>
      <w:r>
        <w:rPr>
          <w:sz w:val="28"/>
          <w:szCs w:val="28"/>
          <w:vertAlign w:val="superscript"/>
          <w:lang w:val="uk-UA" w:eastAsia="uk-UA"/>
        </w:rPr>
        <w:t>3</w:t>
      </w:r>
      <w:r w:rsidRPr="00E17701">
        <w:rPr>
          <w:sz w:val="28"/>
          <w:szCs w:val="28"/>
          <w:lang w:eastAsia="uk-UA"/>
        </w:rPr>
        <w:t>/</w:t>
      </w:r>
      <w:r>
        <w:rPr>
          <w:sz w:val="28"/>
          <w:szCs w:val="28"/>
          <w:lang w:eastAsia="uk-UA"/>
        </w:rPr>
        <w:t>сек</w:t>
      </w:r>
      <w:r w:rsidRPr="00921B6E">
        <w:rPr>
          <w:sz w:val="28"/>
          <w:szCs w:val="28"/>
          <w:lang w:val="uk-UA" w:eastAsia="uk-UA"/>
        </w:rPr>
        <w:t xml:space="preserve">; </w:t>
      </w:r>
    </w:p>
    <w:p w:rsidR="00DD221C" w:rsidRDefault="00DD221C" w:rsidP="00DD221C">
      <w:pPr>
        <w:spacing w:line="360" w:lineRule="auto"/>
        <w:ind w:firstLine="720"/>
        <w:jc w:val="both"/>
        <w:rPr>
          <w:sz w:val="28"/>
          <w:szCs w:val="28"/>
          <w:lang w:val="uk-UA" w:eastAsia="uk-UA"/>
        </w:rPr>
      </w:pPr>
      <w:r w:rsidRPr="00E04F82">
        <w:rPr>
          <w:i/>
          <w:sz w:val="28"/>
          <w:szCs w:val="28"/>
          <w:lang w:val="en-US" w:eastAsia="uk-UA"/>
        </w:rPr>
        <w:t>ρ</w:t>
      </w:r>
      <w:r w:rsidRPr="00921B6E">
        <w:rPr>
          <w:sz w:val="28"/>
          <w:szCs w:val="28"/>
          <w:lang w:val="uk-UA" w:eastAsia="uk-UA"/>
        </w:rPr>
        <w:t>–</w:t>
      </w:r>
      <w:r>
        <w:rPr>
          <w:sz w:val="28"/>
          <w:szCs w:val="28"/>
          <w:lang w:val="uk-UA" w:eastAsia="uk-UA"/>
        </w:rPr>
        <w:t>густина рідини, що перекачується, кг</w:t>
      </w:r>
      <w:r w:rsidRPr="00E17701">
        <w:rPr>
          <w:sz w:val="28"/>
          <w:szCs w:val="28"/>
          <w:lang w:eastAsia="uk-UA"/>
        </w:rPr>
        <w:t>/</w:t>
      </w:r>
      <w:r>
        <w:rPr>
          <w:sz w:val="28"/>
          <w:szCs w:val="28"/>
          <w:lang w:val="uk-UA" w:eastAsia="uk-UA"/>
        </w:rPr>
        <w:t>м</w:t>
      </w:r>
      <w:r>
        <w:rPr>
          <w:sz w:val="28"/>
          <w:szCs w:val="28"/>
          <w:vertAlign w:val="superscript"/>
          <w:lang w:val="uk-UA" w:eastAsia="uk-UA"/>
        </w:rPr>
        <w:t>3</w:t>
      </w:r>
      <w:r>
        <w:rPr>
          <w:sz w:val="28"/>
          <w:szCs w:val="28"/>
          <w:lang w:val="uk-UA" w:eastAsia="uk-UA"/>
        </w:rPr>
        <w:t>;</w:t>
      </w:r>
    </w:p>
    <w:p w:rsidR="00DD221C" w:rsidRDefault="00DD221C" w:rsidP="00DD221C">
      <w:pPr>
        <w:spacing w:line="360" w:lineRule="auto"/>
        <w:ind w:firstLine="720"/>
        <w:jc w:val="both"/>
        <w:rPr>
          <w:sz w:val="28"/>
          <w:szCs w:val="28"/>
          <w:lang w:val="uk-UA" w:eastAsia="uk-UA"/>
        </w:rPr>
      </w:pPr>
      <w:r w:rsidRPr="00E04F82">
        <w:rPr>
          <w:i/>
          <w:sz w:val="28"/>
          <w:szCs w:val="28"/>
          <w:lang w:val="en-US" w:eastAsia="uk-UA"/>
        </w:rPr>
        <w:t>g</w:t>
      </w:r>
      <w:r w:rsidRPr="00921B6E">
        <w:rPr>
          <w:sz w:val="28"/>
          <w:szCs w:val="28"/>
          <w:lang w:val="uk-UA" w:eastAsia="uk-UA"/>
        </w:rPr>
        <w:t>–</w:t>
      </w:r>
      <w:r>
        <w:rPr>
          <w:sz w:val="28"/>
          <w:szCs w:val="28"/>
          <w:lang w:val="uk-UA" w:eastAsia="uk-UA"/>
        </w:rPr>
        <w:t>прискорення вільного падіння, (9,8</w:t>
      </w:r>
      <w:r w:rsidRPr="005366C2">
        <w:rPr>
          <w:sz w:val="28"/>
          <w:szCs w:val="28"/>
          <w:lang w:val="uk-UA" w:eastAsia="uk-UA"/>
        </w:rPr>
        <w:t>0665</w:t>
      </w:r>
      <w:r>
        <w:rPr>
          <w:rStyle w:val="apple-converted-space"/>
          <w:rFonts w:ascii="Arial" w:hAnsi="Arial" w:cs="Arial"/>
          <w:color w:val="222222"/>
          <w:shd w:val="clear" w:color="auto" w:fill="FFFFFF"/>
        </w:rPr>
        <w:t> </w:t>
      </w:r>
      <w:r>
        <w:rPr>
          <w:sz w:val="28"/>
          <w:szCs w:val="28"/>
          <w:lang w:val="uk-UA" w:eastAsia="uk-UA"/>
        </w:rPr>
        <w:t xml:space="preserve"> м</w:t>
      </w:r>
      <w:r w:rsidRPr="00E17701">
        <w:rPr>
          <w:sz w:val="28"/>
          <w:szCs w:val="28"/>
          <w:lang w:eastAsia="uk-UA"/>
        </w:rPr>
        <w:t>/</w:t>
      </w:r>
      <w:r>
        <w:rPr>
          <w:sz w:val="28"/>
          <w:szCs w:val="28"/>
          <w:lang w:eastAsia="uk-UA"/>
        </w:rPr>
        <w:t>сек</w:t>
      </w:r>
      <w:r>
        <w:rPr>
          <w:sz w:val="28"/>
          <w:szCs w:val="28"/>
          <w:vertAlign w:val="superscript"/>
          <w:lang w:val="uk-UA" w:eastAsia="uk-UA"/>
        </w:rPr>
        <w:t>2</w:t>
      </w:r>
      <w:r>
        <w:rPr>
          <w:sz w:val="28"/>
          <w:szCs w:val="28"/>
          <w:lang w:val="uk-UA" w:eastAsia="uk-UA"/>
        </w:rPr>
        <w:t>).</w:t>
      </w:r>
    </w:p>
    <w:p w:rsidR="00DD221C" w:rsidRPr="00AB3837" w:rsidRDefault="00DD221C" w:rsidP="00382B5C">
      <w:pPr>
        <w:spacing w:line="360" w:lineRule="auto"/>
        <w:ind w:firstLine="720"/>
        <w:jc w:val="both"/>
        <w:rPr>
          <w:i/>
          <w:sz w:val="28"/>
          <w:szCs w:val="28"/>
          <w:lang w:val="uk-UA" w:eastAsia="uk-UA"/>
        </w:rPr>
      </w:pPr>
      <w:r>
        <w:rPr>
          <w:sz w:val="28"/>
          <w:szCs w:val="28"/>
          <w:lang w:val="uk-UA" w:eastAsia="uk-UA"/>
        </w:rPr>
        <w:t>Зменшення витрати</w:t>
      </w:r>
      <w:r w:rsidRPr="00E04F82">
        <w:rPr>
          <w:i/>
          <w:sz w:val="28"/>
          <w:szCs w:val="28"/>
          <w:lang w:val="en-US" w:eastAsia="uk-UA"/>
        </w:rPr>
        <w:t>G</w:t>
      </w:r>
      <w:r w:rsidRPr="00E04F82">
        <w:rPr>
          <w:i/>
          <w:sz w:val="28"/>
          <w:szCs w:val="28"/>
          <w:vertAlign w:val="superscript"/>
          <w:lang w:val="uk-UA" w:eastAsia="uk-UA"/>
        </w:rPr>
        <w:t>і</w:t>
      </w:r>
      <w:r>
        <w:rPr>
          <w:sz w:val="28"/>
          <w:szCs w:val="28"/>
          <w:lang w:val="uk-UA" w:eastAsia="uk-UA"/>
        </w:rPr>
        <w:t xml:space="preserve"> викликає</w:t>
      </w:r>
      <w:r w:rsidRPr="00835EEA">
        <w:rPr>
          <w:sz w:val="28"/>
          <w:szCs w:val="28"/>
          <w:lang w:val="uk-UA" w:eastAsia="uk-UA"/>
        </w:rPr>
        <w:t xml:space="preserve"> перевищенн</w:t>
      </w:r>
      <w:r>
        <w:rPr>
          <w:sz w:val="28"/>
          <w:szCs w:val="28"/>
          <w:lang w:val="uk-UA" w:eastAsia="uk-UA"/>
        </w:rPr>
        <w:t>я</w:t>
      </w:r>
      <w:r w:rsidRPr="00835EEA">
        <w:rPr>
          <w:sz w:val="28"/>
          <w:szCs w:val="28"/>
          <w:lang w:val="uk-UA" w:eastAsia="uk-UA"/>
        </w:rPr>
        <w:t xml:space="preserve"> напору </w:t>
      </w:r>
      <w:r w:rsidRPr="0002743A">
        <w:rPr>
          <w:i/>
          <w:sz w:val="28"/>
          <w:szCs w:val="28"/>
          <w:lang w:val="uk-UA" w:eastAsia="uk-UA"/>
        </w:rPr>
        <w:t>∆</w:t>
      </w:r>
      <w:r w:rsidRPr="00E04F82">
        <w:rPr>
          <w:i/>
          <w:sz w:val="28"/>
          <w:szCs w:val="28"/>
          <w:lang w:val="en-US" w:eastAsia="uk-UA"/>
        </w:rPr>
        <w:t>H</w:t>
      </w:r>
      <w:r w:rsidRPr="00E04F82">
        <w:rPr>
          <w:i/>
          <w:sz w:val="28"/>
          <w:szCs w:val="28"/>
          <w:vertAlign w:val="superscript"/>
          <w:lang w:val="en-US" w:eastAsia="uk-UA"/>
        </w:rPr>
        <w:t>i</w:t>
      </w:r>
      <w:r w:rsidRPr="000D1362">
        <w:rPr>
          <w:sz w:val="28"/>
          <w:szCs w:val="28"/>
          <w:lang w:val="uk-UA" w:eastAsia="uk-UA"/>
        </w:rPr>
        <w:t xml:space="preserve">та </w:t>
      </w:r>
      <w:r w:rsidRPr="00835EEA">
        <w:rPr>
          <w:sz w:val="28"/>
          <w:szCs w:val="28"/>
          <w:lang w:val="uk-UA" w:eastAsia="uk-UA"/>
        </w:rPr>
        <w:t>нераціонально збільшує</w:t>
      </w:r>
      <w:r>
        <w:rPr>
          <w:sz w:val="28"/>
          <w:szCs w:val="28"/>
          <w:lang w:val="uk-UA" w:eastAsia="uk-UA"/>
        </w:rPr>
        <w:t>ться</w:t>
      </w:r>
      <w:r w:rsidRPr="00835EEA">
        <w:rPr>
          <w:sz w:val="28"/>
          <w:szCs w:val="28"/>
          <w:lang w:val="uk-UA" w:eastAsia="uk-UA"/>
        </w:rPr>
        <w:t xml:space="preserve"> споживан</w:t>
      </w:r>
      <w:r>
        <w:rPr>
          <w:sz w:val="28"/>
          <w:szCs w:val="28"/>
          <w:lang w:val="uk-UA" w:eastAsia="uk-UA"/>
        </w:rPr>
        <w:t xml:space="preserve">а </w:t>
      </w:r>
      <w:r w:rsidRPr="00835EEA">
        <w:rPr>
          <w:sz w:val="28"/>
          <w:szCs w:val="28"/>
          <w:lang w:val="uk-UA" w:eastAsia="uk-UA"/>
        </w:rPr>
        <w:t>потужність</w:t>
      </w:r>
      <w:r w:rsidRPr="0002743A">
        <w:rPr>
          <w:i/>
          <w:sz w:val="28"/>
          <w:szCs w:val="28"/>
          <w:lang w:val="uk-UA" w:eastAsia="uk-UA"/>
        </w:rPr>
        <w:t>∆P</w:t>
      </w:r>
      <w:r w:rsidRPr="00E04F82">
        <w:rPr>
          <w:i/>
          <w:sz w:val="28"/>
          <w:szCs w:val="28"/>
          <w:vertAlign w:val="superscript"/>
          <w:lang w:val="en-US" w:eastAsia="uk-UA"/>
        </w:rPr>
        <w:t>i</w:t>
      </w:r>
      <w:r w:rsidRPr="0002743A">
        <w:rPr>
          <w:i/>
          <w:sz w:val="28"/>
          <w:szCs w:val="28"/>
          <w:lang w:val="uk-UA" w:eastAsia="uk-UA"/>
        </w:rPr>
        <w:t xml:space="preserve"> = </w:t>
      </w:r>
      <w:r w:rsidRPr="00E04F82">
        <w:rPr>
          <w:i/>
          <w:sz w:val="28"/>
          <w:szCs w:val="28"/>
          <w:lang w:val="en-US" w:eastAsia="uk-UA"/>
        </w:rPr>
        <w:t>G</w:t>
      </w:r>
      <w:r w:rsidRPr="00E04F82">
        <w:rPr>
          <w:i/>
          <w:sz w:val="28"/>
          <w:szCs w:val="28"/>
          <w:vertAlign w:val="superscript"/>
          <w:lang w:val="uk-UA" w:eastAsia="uk-UA"/>
        </w:rPr>
        <w:t>і</w:t>
      </w:r>
      <w:r w:rsidRPr="0002743A">
        <w:rPr>
          <w:i/>
          <w:sz w:val="28"/>
          <w:szCs w:val="28"/>
          <w:lang w:val="uk-UA" w:eastAsia="uk-UA"/>
        </w:rPr>
        <w:t>·∆</w:t>
      </w:r>
      <w:r w:rsidRPr="00E04F82">
        <w:rPr>
          <w:i/>
          <w:sz w:val="28"/>
          <w:szCs w:val="28"/>
          <w:lang w:val="en-US" w:eastAsia="uk-UA"/>
        </w:rPr>
        <w:t>H</w:t>
      </w:r>
      <w:r w:rsidRPr="00E04F82">
        <w:rPr>
          <w:i/>
          <w:sz w:val="28"/>
          <w:szCs w:val="28"/>
          <w:vertAlign w:val="superscript"/>
          <w:lang w:val="en-US" w:eastAsia="uk-UA"/>
        </w:rPr>
        <w:t>i</w:t>
      </w:r>
      <w:r w:rsidRPr="0002743A">
        <w:rPr>
          <w:i/>
          <w:sz w:val="28"/>
          <w:szCs w:val="28"/>
          <w:lang w:val="uk-UA" w:eastAsia="uk-UA"/>
        </w:rPr>
        <w:t>·g ·ρ/η</w:t>
      </w:r>
      <w:r w:rsidRPr="0002743A">
        <w:rPr>
          <w:i/>
          <w:sz w:val="28"/>
          <w:szCs w:val="28"/>
          <w:vertAlign w:val="subscript"/>
          <w:lang w:val="uk-UA" w:eastAsia="uk-UA"/>
        </w:rPr>
        <w:t>н</w:t>
      </w:r>
      <w:r w:rsidRPr="00E04F82">
        <w:rPr>
          <w:i/>
          <w:sz w:val="28"/>
          <w:szCs w:val="28"/>
          <w:lang w:val="uk-UA" w:eastAsia="uk-UA"/>
        </w:rPr>
        <w:t>,Вт</w:t>
      </w:r>
      <w:r w:rsidRPr="008C6FC9">
        <w:rPr>
          <w:sz w:val="28"/>
          <w:szCs w:val="28"/>
          <w:lang w:val="uk-UA"/>
        </w:rPr>
        <w:t>(</w:t>
      </w:r>
      <w:r>
        <w:rPr>
          <w:sz w:val="28"/>
          <w:szCs w:val="28"/>
          <w:lang w:val="uk-UA"/>
        </w:rPr>
        <w:t>4</w:t>
      </w:r>
      <w:r w:rsidRPr="008C6FC9">
        <w:rPr>
          <w:sz w:val="28"/>
          <w:szCs w:val="28"/>
          <w:lang w:val="uk-UA"/>
        </w:rPr>
        <w:t>)</w:t>
      </w:r>
      <w:r>
        <w:rPr>
          <w:sz w:val="28"/>
          <w:szCs w:val="28"/>
          <w:lang w:val="uk-UA"/>
        </w:rPr>
        <w:t>.</w:t>
      </w:r>
      <w:r w:rsidRPr="00AB3837">
        <w:rPr>
          <w:sz w:val="28"/>
          <w:szCs w:val="28"/>
          <w:lang w:val="uk-UA" w:eastAsia="uk-UA"/>
        </w:rPr>
        <w:t xml:space="preserve">Якщо використовується регульований електропривод, насоси </w:t>
      </w:r>
      <w:r>
        <w:rPr>
          <w:sz w:val="28"/>
          <w:szCs w:val="28"/>
          <w:lang w:val="uk-UA" w:eastAsia="uk-UA"/>
        </w:rPr>
        <w:t>працюють</w:t>
      </w:r>
      <w:r w:rsidRPr="00AB3837">
        <w:rPr>
          <w:sz w:val="28"/>
          <w:szCs w:val="28"/>
          <w:lang w:val="uk-UA" w:eastAsia="uk-UA"/>
        </w:rPr>
        <w:t xml:space="preserve"> в режимі, при якому </w:t>
      </w:r>
      <w:r w:rsidRPr="00BC70EC">
        <w:rPr>
          <w:i/>
          <w:spacing w:val="2"/>
          <w:sz w:val="28"/>
          <w:szCs w:val="28"/>
        </w:rPr>
        <w:t>η</w:t>
      </w:r>
      <w:r w:rsidRPr="00BC70EC">
        <w:rPr>
          <w:i/>
          <w:spacing w:val="2"/>
          <w:sz w:val="28"/>
          <w:szCs w:val="28"/>
          <w:vertAlign w:val="subscript"/>
          <w:lang w:val="uk-UA"/>
        </w:rPr>
        <w:t>н</w:t>
      </w:r>
      <w:r w:rsidRPr="00BC70EC">
        <w:rPr>
          <w:i/>
          <w:spacing w:val="2"/>
          <w:sz w:val="28"/>
          <w:szCs w:val="28"/>
          <w:vertAlign w:val="superscript"/>
          <w:lang w:val="en-US"/>
        </w:rPr>
        <w:t>i</w:t>
      </w:r>
      <w:r w:rsidRPr="00AB3837">
        <w:rPr>
          <w:sz w:val="28"/>
          <w:szCs w:val="28"/>
          <w:lang w:val="uk-UA" w:eastAsia="uk-UA"/>
        </w:rPr>
        <w:t xml:space="preserve">  ≈ </w:t>
      </w:r>
      <w:r w:rsidRPr="00BC70EC">
        <w:rPr>
          <w:i/>
          <w:spacing w:val="2"/>
          <w:sz w:val="28"/>
          <w:szCs w:val="28"/>
        </w:rPr>
        <w:t>η</w:t>
      </w:r>
      <w:r>
        <w:rPr>
          <w:i/>
          <w:spacing w:val="2"/>
          <w:sz w:val="28"/>
          <w:szCs w:val="28"/>
          <w:vertAlign w:val="superscript"/>
          <w:lang w:val="en-US"/>
        </w:rPr>
        <w:t>i</w:t>
      </w:r>
      <w:r w:rsidRPr="00BC70EC">
        <w:rPr>
          <w:i/>
          <w:spacing w:val="2"/>
          <w:sz w:val="28"/>
          <w:szCs w:val="28"/>
          <w:vertAlign w:val="subscript"/>
          <w:lang w:val="uk-UA"/>
        </w:rPr>
        <w:t>ном</w:t>
      </w:r>
      <w:r w:rsidRPr="00AB3837">
        <w:rPr>
          <w:i/>
          <w:sz w:val="28"/>
          <w:szCs w:val="28"/>
          <w:lang w:val="uk-UA" w:eastAsia="uk-UA"/>
        </w:rPr>
        <w:t>.</w:t>
      </w:r>
    </w:p>
    <w:p w:rsidR="00382B5C" w:rsidRDefault="00DD221C" w:rsidP="00DD221C">
      <w:pPr>
        <w:spacing w:line="360" w:lineRule="auto"/>
        <w:jc w:val="both"/>
        <w:rPr>
          <w:sz w:val="28"/>
          <w:szCs w:val="28"/>
          <w:lang w:val="uk-UA" w:eastAsia="uk-UA"/>
        </w:rPr>
      </w:pPr>
      <w:r>
        <w:rPr>
          <w:sz w:val="28"/>
          <w:szCs w:val="28"/>
          <w:lang w:val="uk-UA" w:eastAsia="uk-UA"/>
        </w:rPr>
        <w:t xml:space="preserve">         Втрати енергії в насосній установці без регулювання частоти робочого колеса при зміні ККД    </w:t>
      </w:r>
    </w:p>
    <w:p w:rsidR="00DD221C" w:rsidRPr="00AB3837" w:rsidRDefault="00DD221C" w:rsidP="00382B5C">
      <w:pPr>
        <w:spacing w:line="360" w:lineRule="auto"/>
        <w:jc w:val="right"/>
        <w:rPr>
          <w:sz w:val="28"/>
          <w:szCs w:val="28"/>
          <w:lang w:val="uk-UA" w:eastAsia="uk-UA"/>
        </w:rPr>
      </w:pPr>
      <w:r w:rsidRPr="0002743A">
        <w:rPr>
          <w:i/>
          <w:sz w:val="28"/>
          <w:szCs w:val="28"/>
          <w:lang w:val="uk-UA" w:eastAsia="uk-UA"/>
        </w:rPr>
        <w:t>∆</w:t>
      </w:r>
      <w:r>
        <w:rPr>
          <w:i/>
          <w:sz w:val="28"/>
          <w:szCs w:val="28"/>
          <w:lang w:val="en-US" w:eastAsia="uk-UA"/>
        </w:rPr>
        <w:t>W</w:t>
      </w:r>
      <w:r w:rsidRPr="00E04F82">
        <w:rPr>
          <w:i/>
          <w:sz w:val="28"/>
          <w:szCs w:val="28"/>
          <w:vertAlign w:val="superscript"/>
          <w:lang w:val="en-US" w:eastAsia="uk-UA"/>
        </w:rPr>
        <w:t>i</w:t>
      </w:r>
      <w:r w:rsidRPr="00AB3837">
        <w:rPr>
          <w:i/>
          <w:sz w:val="28"/>
          <w:szCs w:val="28"/>
          <w:lang w:val="uk-UA" w:eastAsia="uk-UA"/>
        </w:rPr>
        <w:t xml:space="preserve"> = (</w:t>
      </w:r>
      <w:r w:rsidRPr="00E04F82">
        <w:rPr>
          <w:i/>
          <w:sz w:val="28"/>
          <w:szCs w:val="28"/>
          <w:lang w:val="en-US" w:eastAsia="uk-UA"/>
        </w:rPr>
        <w:t>P</w:t>
      </w:r>
      <w:r w:rsidRPr="00E04F82">
        <w:rPr>
          <w:i/>
          <w:sz w:val="28"/>
          <w:szCs w:val="28"/>
          <w:vertAlign w:val="subscript"/>
          <w:lang w:val="en-US" w:eastAsia="uk-UA"/>
        </w:rPr>
        <w:t>F</w:t>
      </w:r>
      <w:r w:rsidRPr="00AB3837">
        <w:rPr>
          <w:i/>
          <w:sz w:val="28"/>
          <w:szCs w:val="28"/>
          <w:lang w:val="uk-UA" w:eastAsia="uk-UA"/>
        </w:rPr>
        <w:t xml:space="preserve">/ </w:t>
      </w:r>
      <w:r w:rsidRPr="0002743A">
        <w:rPr>
          <w:i/>
          <w:sz w:val="28"/>
          <w:szCs w:val="28"/>
          <w:lang w:val="uk-UA" w:eastAsia="uk-UA"/>
        </w:rPr>
        <w:t>η</w:t>
      </w:r>
      <w:r w:rsidRPr="0002743A">
        <w:rPr>
          <w:i/>
          <w:sz w:val="28"/>
          <w:szCs w:val="28"/>
          <w:vertAlign w:val="subscript"/>
          <w:lang w:val="uk-UA" w:eastAsia="uk-UA"/>
        </w:rPr>
        <w:t>н</w:t>
      </w:r>
      <w:r w:rsidRPr="00AB3837">
        <w:rPr>
          <w:i/>
          <w:sz w:val="28"/>
          <w:szCs w:val="28"/>
          <w:lang w:val="uk-UA" w:eastAsia="uk-UA"/>
        </w:rPr>
        <w:t xml:space="preserve">) </w:t>
      </w:r>
      <w:r w:rsidRPr="0002743A">
        <w:rPr>
          <w:i/>
          <w:sz w:val="28"/>
          <w:szCs w:val="28"/>
          <w:lang w:val="uk-UA" w:eastAsia="uk-UA"/>
        </w:rPr>
        <w:t>·</w:t>
      </w:r>
      <w:r w:rsidRPr="00AB3837">
        <w:rPr>
          <w:i/>
          <w:sz w:val="28"/>
          <w:szCs w:val="28"/>
          <w:lang w:val="uk-UA" w:eastAsia="uk-UA"/>
        </w:rPr>
        <w:t xml:space="preserve"> (</w:t>
      </w:r>
      <w:r w:rsidRPr="0002743A">
        <w:rPr>
          <w:i/>
          <w:sz w:val="28"/>
          <w:szCs w:val="28"/>
          <w:lang w:val="uk-UA" w:eastAsia="uk-UA"/>
        </w:rPr>
        <w:t>η</w:t>
      </w:r>
      <w:r w:rsidRPr="0002743A">
        <w:rPr>
          <w:i/>
          <w:sz w:val="28"/>
          <w:szCs w:val="28"/>
          <w:vertAlign w:val="subscript"/>
          <w:lang w:val="uk-UA" w:eastAsia="uk-UA"/>
        </w:rPr>
        <w:t>н</w:t>
      </w:r>
      <w:r w:rsidRPr="00AB3837">
        <w:rPr>
          <w:i/>
          <w:sz w:val="28"/>
          <w:szCs w:val="28"/>
          <w:lang w:val="uk-UA" w:eastAsia="uk-UA"/>
        </w:rPr>
        <w:t>/</w:t>
      </w:r>
      <w:r w:rsidRPr="00BC70EC">
        <w:rPr>
          <w:i/>
          <w:spacing w:val="2"/>
          <w:sz w:val="28"/>
          <w:szCs w:val="28"/>
        </w:rPr>
        <w:t>η</w:t>
      </w:r>
      <w:r w:rsidRPr="00BC70EC">
        <w:rPr>
          <w:i/>
          <w:spacing w:val="2"/>
          <w:sz w:val="28"/>
          <w:szCs w:val="28"/>
          <w:vertAlign w:val="subscript"/>
          <w:lang w:val="uk-UA"/>
        </w:rPr>
        <w:t>н</w:t>
      </w:r>
      <w:r w:rsidRPr="00BC70EC">
        <w:rPr>
          <w:i/>
          <w:spacing w:val="2"/>
          <w:sz w:val="28"/>
          <w:szCs w:val="28"/>
          <w:vertAlign w:val="superscript"/>
          <w:lang w:val="en-US"/>
        </w:rPr>
        <w:t>i</w:t>
      </w:r>
      <w:r w:rsidRPr="00AB3837">
        <w:rPr>
          <w:i/>
          <w:spacing w:val="2"/>
          <w:sz w:val="28"/>
          <w:szCs w:val="28"/>
          <w:lang w:val="uk-UA"/>
        </w:rPr>
        <w:t xml:space="preserve"> -1</w:t>
      </w:r>
      <w:r w:rsidRPr="00AB3837">
        <w:rPr>
          <w:i/>
          <w:sz w:val="28"/>
          <w:szCs w:val="28"/>
          <w:lang w:val="uk-UA" w:eastAsia="uk-UA"/>
        </w:rPr>
        <w:t xml:space="preserve">) </w:t>
      </w:r>
      <w:r w:rsidRPr="0002743A">
        <w:rPr>
          <w:i/>
          <w:sz w:val="28"/>
          <w:szCs w:val="28"/>
          <w:lang w:val="uk-UA" w:eastAsia="uk-UA"/>
        </w:rPr>
        <w:t>·</w:t>
      </w:r>
      <w:r>
        <w:rPr>
          <w:i/>
          <w:sz w:val="28"/>
          <w:szCs w:val="28"/>
          <w:lang w:val="en-US" w:eastAsia="uk-UA"/>
        </w:rPr>
        <w:t>t</w:t>
      </w:r>
      <w:r>
        <w:rPr>
          <w:i/>
          <w:sz w:val="28"/>
          <w:szCs w:val="28"/>
          <w:lang w:val="uk-UA" w:eastAsia="uk-UA"/>
        </w:rPr>
        <w:t xml:space="preserve">, </w:t>
      </w:r>
      <w:r w:rsidRPr="00E04F82">
        <w:rPr>
          <w:i/>
          <w:sz w:val="28"/>
          <w:szCs w:val="28"/>
          <w:lang w:val="uk-UA" w:eastAsia="uk-UA"/>
        </w:rPr>
        <w:t>Вт</w:t>
      </w:r>
      <w:r w:rsidRPr="0002743A">
        <w:rPr>
          <w:i/>
          <w:sz w:val="28"/>
          <w:szCs w:val="28"/>
          <w:lang w:val="uk-UA" w:eastAsia="uk-UA"/>
        </w:rPr>
        <w:t>·</w:t>
      </w:r>
      <w:r w:rsidRPr="00AB3837">
        <w:rPr>
          <w:i/>
          <w:sz w:val="28"/>
          <w:szCs w:val="28"/>
          <w:lang w:val="uk-UA" w:eastAsia="uk-UA"/>
        </w:rPr>
        <w:t xml:space="preserve">год </w:t>
      </w:r>
      <w:r w:rsidRPr="008C6FC9">
        <w:rPr>
          <w:sz w:val="28"/>
          <w:szCs w:val="28"/>
          <w:lang w:val="uk-UA"/>
        </w:rPr>
        <w:t>(</w:t>
      </w:r>
      <w:r>
        <w:rPr>
          <w:sz w:val="28"/>
          <w:szCs w:val="28"/>
          <w:lang w:val="uk-UA"/>
        </w:rPr>
        <w:t>5</w:t>
      </w:r>
      <w:r w:rsidRPr="008C6FC9">
        <w:rPr>
          <w:sz w:val="28"/>
          <w:szCs w:val="28"/>
          <w:lang w:val="uk-UA"/>
        </w:rPr>
        <w:t>)</w:t>
      </w:r>
    </w:p>
    <w:p w:rsidR="00DD221C" w:rsidRPr="00886ADE" w:rsidRDefault="00DD221C" w:rsidP="00DD221C">
      <w:pPr>
        <w:spacing w:line="360" w:lineRule="auto"/>
        <w:jc w:val="both"/>
        <w:rPr>
          <w:sz w:val="28"/>
          <w:szCs w:val="28"/>
          <w:lang w:eastAsia="uk-UA"/>
        </w:rPr>
      </w:pPr>
      <w:r>
        <w:rPr>
          <w:rFonts w:eastAsia="Calibri"/>
          <w:sz w:val="28"/>
          <w:szCs w:val="28"/>
          <w:lang w:val="uk-UA" w:eastAsia="en-US"/>
        </w:rPr>
        <w:t xml:space="preserve">         При </w:t>
      </w:r>
      <w:r w:rsidRPr="00140DC7">
        <w:rPr>
          <w:sz w:val="28"/>
          <w:szCs w:val="28"/>
          <w:lang w:val="uk-UA" w:eastAsia="uk-UA"/>
        </w:rPr>
        <w:t>постійній</w:t>
      </w:r>
      <w:r>
        <w:rPr>
          <w:sz w:val="28"/>
          <w:szCs w:val="28"/>
          <w:lang w:val="uk-UA" w:eastAsia="uk-UA"/>
        </w:rPr>
        <w:t xml:space="preserve"> або змінній</w:t>
      </w:r>
      <w:r w:rsidRPr="00140DC7">
        <w:rPr>
          <w:sz w:val="28"/>
          <w:szCs w:val="28"/>
          <w:lang w:val="uk-UA" w:eastAsia="uk-UA"/>
        </w:rPr>
        <w:t xml:space="preserve"> частоті обертання робочого колеса</w:t>
      </w:r>
      <w:r>
        <w:rPr>
          <w:rFonts w:eastAsia="Calibri"/>
          <w:sz w:val="28"/>
          <w:szCs w:val="28"/>
          <w:lang w:val="uk-UA" w:eastAsia="en-US"/>
        </w:rPr>
        <w:t xml:space="preserve">насоса  фактичне </w:t>
      </w:r>
      <w:r w:rsidRPr="00447475">
        <w:rPr>
          <w:rFonts w:eastAsia="Calibri"/>
          <w:sz w:val="28"/>
          <w:szCs w:val="28"/>
          <w:lang w:val="uk-UA" w:eastAsia="en-US"/>
        </w:rPr>
        <w:t>значенн</w:t>
      </w:r>
      <w:r>
        <w:rPr>
          <w:rFonts w:eastAsia="Calibri"/>
          <w:sz w:val="28"/>
          <w:szCs w:val="28"/>
          <w:lang w:val="uk-UA" w:eastAsia="en-US"/>
        </w:rPr>
        <w:t>я його</w:t>
      </w:r>
      <w:r w:rsidRPr="00447475">
        <w:rPr>
          <w:rFonts w:eastAsia="Calibri"/>
          <w:sz w:val="28"/>
          <w:szCs w:val="28"/>
          <w:lang w:val="uk-UA" w:eastAsia="en-US"/>
        </w:rPr>
        <w:t xml:space="preserve"> к</w:t>
      </w:r>
      <w:r w:rsidRPr="00447475">
        <w:rPr>
          <w:sz w:val="28"/>
          <w:szCs w:val="28"/>
          <w:lang w:val="uk-UA" w:eastAsia="uk-UA"/>
        </w:rPr>
        <w:t xml:space="preserve">оефіцієнта корисної дії </w:t>
      </w:r>
      <w:r w:rsidRPr="00BC70EC">
        <w:rPr>
          <w:i/>
          <w:sz w:val="28"/>
          <w:szCs w:val="28"/>
        </w:rPr>
        <w:t>η</w:t>
      </w:r>
      <w:r w:rsidRPr="00BC70EC">
        <w:rPr>
          <w:i/>
          <w:sz w:val="28"/>
          <w:szCs w:val="28"/>
          <w:vertAlign w:val="subscript"/>
          <w:lang w:val="uk-UA"/>
        </w:rPr>
        <w:t>н</w:t>
      </w:r>
      <w:r w:rsidRPr="00BC70EC">
        <w:rPr>
          <w:i/>
          <w:sz w:val="28"/>
          <w:szCs w:val="28"/>
          <w:vertAlign w:val="superscript"/>
          <w:lang w:val="en-US"/>
        </w:rPr>
        <w:t>i</w:t>
      </w:r>
      <w:r>
        <w:rPr>
          <w:sz w:val="28"/>
          <w:szCs w:val="28"/>
          <w:lang w:val="uk-UA" w:eastAsia="uk-UA"/>
        </w:rPr>
        <w:t xml:space="preserve"> можна визначити за виразом                   </w:t>
      </w:r>
    </w:p>
    <w:p w:rsidR="00DD221C" w:rsidRPr="00A84378" w:rsidRDefault="00DD221C" w:rsidP="00382B5C">
      <w:pPr>
        <w:spacing w:line="360" w:lineRule="auto"/>
        <w:jc w:val="right"/>
        <w:rPr>
          <w:sz w:val="28"/>
          <w:szCs w:val="28"/>
          <w:lang w:val="uk-UA" w:eastAsia="uk-UA"/>
        </w:rPr>
      </w:pPr>
      <w:r w:rsidRPr="00BC70EC">
        <w:rPr>
          <w:i/>
          <w:spacing w:val="2"/>
          <w:sz w:val="28"/>
          <w:szCs w:val="28"/>
        </w:rPr>
        <w:t>η</w:t>
      </w:r>
      <w:r w:rsidRPr="00BC70EC">
        <w:rPr>
          <w:i/>
          <w:spacing w:val="2"/>
          <w:sz w:val="28"/>
          <w:szCs w:val="28"/>
          <w:vertAlign w:val="subscript"/>
          <w:lang w:val="uk-UA"/>
        </w:rPr>
        <w:t>н</w:t>
      </w:r>
      <w:r w:rsidRPr="00BC70EC">
        <w:rPr>
          <w:i/>
          <w:spacing w:val="2"/>
          <w:sz w:val="28"/>
          <w:szCs w:val="28"/>
          <w:vertAlign w:val="superscript"/>
          <w:lang w:val="en-US"/>
        </w:rPr>
        <w:t>i</w:t>
      </w:r>
      <w:r w:rsidRPr="00BC70EC">
        <w:rPr>
          <w:i/>
          <w:spacing w:val="2"/>
          <w:sz w:val="28"/>
          <w:szCs w:val="28"/>
          <w:lang w:val="uk-UA"/>
        </w:rPr>
        <w:t xml:space="preserve">= </w:t>
      </w:r>
      <w:r w:rsidRPr="00BC70EC">
        <w:rPr>
          <w:i/>
          <w:spacing w:val="2"/>
          <w:sz w:val="28"/>
          <w:szCs w:val="28"/>
        </w:rPr>
        <w:t>η</w:t>
      </w:r>
      <w:r>
        <w:rPr>
          <w:i/>
          <w:spacing w:val="2"/>
          <w:sz w:val="28"/>
          <w:szCs w:val="28"/>
          <w:vertAlign w:val="superscript"/>
          <w:lang w:val="en-US"/>
        </w:rPr>
        <w:t>i</w:t>
      </w:r>
      <w:r w:rsidRPr="00BC70EC">
        <w:rPr>
          <w:i/>
          <w:spacing w:val="2"/>
          <w:sz w:val="28"/>
          <w:szCs w:val="28"/>
          <w:vertAlign w:val="subscript"/>
          <w:lang w:val="uk-UA"/>
        </w:rPr>
        <w:t>ном</w:t>
      </w:r>
      <w:r w:rsidRPr="00BC70EC">
        <w:rPr>
          <w:i/>
          <w:spacing w:val="2"/>
          <w:sz w:val="28"/>
          <w:szCs w:val="28"/>
          <w:lang w:val="uk-UA"/>
        </w:rPr>
        <w:t>– (</w:t>
      </w:r>
      <w:r w:rsidRPr="00BC70EC">
        <w:rPr>
          <w:i/>
          <w:spacing w:val="2"/>
          <w:sz w:val="28"/>
          <w:szCs w:val="28"/>
          <w:lang w:val="en-US"/>
        </w:rPr>
        <w:t>ν</w:t>
      </w:r>
      <w:r w:rsidRPr="00BC70EC">
        <w:rPr>
          <w:i/>
          <w:spacing w:val="2"/>
          <w:sz w:val="28"/>
          <w:szCs w:val="28"/>
          <w:lang w:val="uk-UA"/>
        </w:rPr>
        <w:t xml:space="preserve"> – </w:t>
      </w:r>
      <w:r w:rsidRPr="00BC70EC">
        <w:rPr>
          <w:i/>
          <w:spacing w:val="2"/>
          <w:sz w:val="28"/>
          <w:szCs w:val="28"/>
        </w:rPr>
        <w:t>q</w:t>
      </w:r>
      <w:r w:rsidRPr="00BC70EC">
        <w:rPr>
          <w:i/>
          <w:spacing w:val="2"/>
          <w:sz w:val="28"/>
          <w:szCs w:val="28"/>
          <w:lang w:val="uk-UA"/>
        </w:rPr>
        <w:t>)</w:t>
      </w:r>
      <w:r w:rsidRPr="00BC70EC">
        <w:rPr>
          <w:i/>
          <w:spacing w:val="2"/>
          <w:sz w:val="28"/>
          <w:szCs w:val="28"/>
          <w:vertAlign w:val="superscript"/>
          <w:lang w:val="uk-UA"/>
        </w:rPr>
        <w:t>2</w:t>
      </w:r>
      <w:r w:rsidRPr="00BC70EC">
        <w:rPr>
          <w:i/>
          <w:spacing w:val="2"/>
          <w:sz w:val="28"/>
          <w:szCs w:val="28"/>
        </w:rPr>
        <w:t>η</w:t>
      </w:r>
      <w:r>
        <w:rPr>
          <w:i/>
          <w:spacing w:val="2"/>
          <w:sz w:val="28"/>
          <w:szCs w:val="28"/>
          <w:vertAlign w:val="superscript"/>
          <w:lang w:val="en-US"/>
        </w:rPr>
        <w:t>i</w:t>
      </w:r>
      <w:r w:rsidRPr="00BC70EC">
        <w:rPr>
          <w:i/>
          <w:spacing w:val="2"/>
          <w:sz w:val="28"/>
          <w:szCs w:val="28"/>
          <w:vertAlign w:val="subscript"/>
          <w:lang w:val="uk-UA"/>
        </w:rPr>
        <w:t>ном</w:t>
      </w:r>
      <w:r>
        <w:rPr>
          <w:sz w:val="28"/>
          <w:szCs w:val="28"/>
          <w:lang w:val="uk-UA" w:eastAsia="uk-UA"/>
        </w:rPr>
        <w:t xml:space="preserve">· </w:t>
      </w:r>
      <w:r w:rsidRPr="00BC70EC">
        <w:rPr>
          <w:i/>
          <w:spacing w:val="2"/>
          <w:sz w:val="28"/>
          <w:szCs w:val="28"/>
          <w:lang w:val="en-US"/>
        </w:rPr>
        <w:t>ν</w:t>
      </w:r>
      <w:r w:rsidRPr="00BC70EC">
        <w:rPr>
          <w:i/>
          <w:spacing w:val="2"/>
          <w:sz w:val="28"/>
          <w:szCs w:val="28"/>
          <w:vertAlign w:val="superscript"/>
          <w:lang w:val="uk-UA"/>
        </w:rPr>
        <w:t xml:space="preserve">2 </w:t>
      </w:r>
      <w:r w:rsidRPr="00BC70EC">
        <w:rPr>
          <w:i/>
          <w:spacing w:val="2"/>
          <w:sz w:val="28"/>
          <w:szCs w:val="28"/>
          <w:lang w:val="uk-UA"/>
        </w:rPr>
        <w:t>,</w:t>
      </w:r>
      <w:r w:rsidRPr="008C6FC9">
        <w:rPr>
          <w:sz w:val="28"/>
          <w:szCs w:val="28"/>
          <w:lang w:val="uk-UA"/>
        </w:rPr>
        <w:t>(</w:t>
      </w:r>
      <w:r>
        <w:rPr>
          <w:sz w:val="28"/>
          <w:szCs w:val="28"/>
          <w:lang w:val="uk-UA"/>
        </w:rPr>
        <w:t>6</w:t>
      </w:r>
      <w:r w:rsidRPr="008C6FC9">
        <w:rPr>
          <w:sz w:val="28"/>
          <w:szCs w:val="28"/>
          <w:lang w:val="uk-UA"/>
        </w:rPr>
        <w:t>)</w:t>
      </w:r>
    </w:p>
    <w:p w:rsidR="00DD221C" w:rsidRPr="00935E67" w:rsidRDefault="00DD221C" w:rsidP="00DD221C">
      <w:pPr>
        <w:pStyle w:val="Default"/>
        <w:spacing w:line="360" w:lineRule="auto"/>
        <w:rPr>
          <w:sz w:val="28"/>
          <w:szCs w:val="28"/>
          <w:lang w:val="uk-UA" w:eastAsia="uk-UA"/>
        </w:rPr>
      </w:pPr>
      <w:r w:rsidRPr="00935E67">
        <w:rPr>
          <w:sz w:val="28"/>
          <w:szCs w:val="28"/>
          <w:lang w:val="uk-UA" w:eastAsia="uk-UA"/>
        </w:rPr>
        <w:t xml:space="preserve">де </w:t>
      </w:r>
      <w:r w:rsidRPr="00935E67">
        <w:rPr>
          <w:i/>
          <w:spacing w:val="2"/>
          <w:sz w:val="28"/>
          <w:szCs w:val="28"/>
        </w:rPr>
        <w:t>η</w:t>
      </w:r>
      <w:r w:rsidRPr="00935E67">
        <w:rPr>
          <w:i/>
          <w:spacing w:val="2"/>
          <w:sz w:val="28"/>
          <w:szCs w:val="28"/>
          <w:vertAlign w:val="superscript"/>
          <w:lang w:val="en-US"/>
        </w:rPr>
        <w:t>i</w:t>
      </w:r>
      <w:r w:rsidRPr="00935E67">
        <w:rPr>
          <w:i/>
          <w:spacing w:val="2"/>
          <w:sz w:val="28"/>
          <w:szCs w:val="28"/>
          <w:vertAlign w:val="subscript"/>
          <w:lang w:val="uk-UA"/>
        </w:rPr>
        <w:t>ном</w:t>
      </w:r>
      <w:r w:rsidRPr="00935E67">
        <w:rPr>
          <w:sz w:val="28"/>
          <w:szCs w:val="28"/>
          <w:lang w:val="uk-UA" w:eastAsia="uk-UA"/>
        </w:rPr>
        <w:t>– номінальний ККД насоса</w:t>
      </w:r>
      <w:r w:rsidRPr="00935E67">
        <w:rPr>
          <w:sz w:val="28"/>
          <w:szCs w:val="28"/>
          <w:lang w:eastAsia="uk-UA"/>
        </w:rPr>
        <w:t>,</w:t>
      </w:r>
      <w:r>
        <w:rPr>
          <w:sz w:val="28"/>
          <w:szCs w:val="28"/>
          <w:lang w:val="uk-UA" w:eastAsia="uk-UA"/>
        </w:rPr>
        <w:t>по</w:t>
      </w:r>
      <w:r w:rsidRPr="00935E67">
        <w:rPr>
          <w:sz w:val="28"/>
          <w:szCs w:val="28"/>
          <w:lang w:val="uk-UA" w:eastAsia="uk-UA"/>
        </w:rPr>
        <w:t xml:space="preserve"> заводській характеристиці для </w:t>
      </w:r>
      <w:r w:rsidRPr="00935E67">
        <w:rPr>
          <w:i/>
          <w:sz w:val="28"/>
          <w:szCs w:val="28"/>
          <w:lang w:val="en-US" w:eastAsia="uk-UA"/>
        </w:rPr>
        <w:t>G</w:t>
      </w:r>
      <w:r w:rsidRPr="00935E67">
        <w:rPr>
          <w:i/>
          <w:sz w:val="28"/>
          <w:szCs w:val="28"/>
          <w:vertAlign w:val="superscript"/>
          <w:lang w:val="uk-UA" w:eastAsia="uk-UA"/>
        </w:rPr>
        <w:t>і</w:t>
      </w:r>
      <w:r w:rsidRPr="00935E67">
        <w:rPr>
          <w:sz w:val="28"/>
          <w:szCs w:val="28"/>
          <w:lang w:val="uk-UA" w:eastAsia="uk-UA"/>
        </w:rPr>
        <w:t>;</w:t>
      </w:r>
    </w:p>
    <w:p w:rsidR="00DD221C" w:rsidRDefault="00DD221C" w:rsidP="00DD221C">
      <w:pPr>
        <w:pStyle w:val="ac"/>
        <w:shd w:val="clear" w:color="auto" w:fill="FFFFFF"/>
        <w:spacing w:before="0" w:beforeAutospacing="0" w:after="0" w:afterAutospacing="0" w:line="360" w:lineRule="auto"/>
        <w:ind w:firstLine="540"/>
        <w:jc w:val="both"/>
        <w:rPr>
          <w:sz w:val="28"/>
          <w:szCs w:val="28"/>
          <w:lang w:val="uk-UA" w:eastAsia="uk-UA"/>
        </w:rPr>
      </w:pPr>
      <w:r w:rsidRPr="00BC70EC">
        <w:rPr>
          <w:i/>
          <w:sz w:val="28"/>
          <w:szCs w:val="28"/>
          <w:lang w:val="uk-UA" w:eastAsia="uk-UA"/>
        </w:rPr>
        <w:t xml:space="preserve">q = </w:t>
      </w:r>
      <w:r w:rsidRPr="00BC70EC">
        <w:rPr>
          <w:i/>
          <w:sz w:val="28"/>
          <w:szCs w:val="28"/>
          <w:lang w:val="en-US" w:eastAsia="uk-UA"/>
        </w:rPr>
        <w:t>G</w:t>
      </w:r>
      <w:r w:rsidRPr="00BC70EC">
        <w:rPr>
          <w:i/>
          <w:sz w:val="28"/>
          <w:szCs w:val="28"/>
          <w:vertAlign w:val="superscript"/>
          <w:lang w:val="uk-UA" w:eastAsia="uk-UA"/>
        </w:rPr>
        <w:t>і</w:t>
      </w:r>
      <w:r w:rsidRPr="00BC70EC">
        <w:rPr>
          <w:i/>
          <w:sz w:val="28"/>
          <w:szCs w:val="28"/>
          <w:lang w:val="uk-UA" w:eastAsia="uk-UA"/>
        </w:rPr>
        <w:t>/</w:t>
      </w:r>
      <w:r w:rsidRPr="00BC70EC">
        <w:rPr>
          <w:i/>
          <w:sz w:val="28"/>
          <w:szCs w:val="28"/>
          <w:lang w:val="en-US" w:eastAsia="uk-UA"/>
        </w:rPr>
        <w:t>G</w:t>
      </w:r>
      <w:r w:rsidRPr="00BC70EC">
        <w:rPr>
          <w:i/>
          <w:sz w:val="28"/>
          <w:szCs w:val="28"/>
          <w:vertAlign w:val="subscript"/>
          <w:lang w:val="uk-UA" w:eastAsia="uk-UA"/>
        </w:rPr>
        <w:t>ном</w:t>
      </w:r>
      <w:r w:rsidRPr="00921B6E">
        <w:rPr>
          <w:sz w:val="28"/>
          <w:szCs w:val="28"/>
          <w:lang w:val="uk-UA" w:eastAsia="uk-UA"/>
        </w:rPr>
        <w:t xml:space="preserve"> – відносне значення продуктивн</w:t>
      </w:r>
      <w:r>
        <w:rPr>
          <w:sz w:val="28"/>
          <w:szCs w:val="28"/>
          <w:lang w:val="uk-UA" w:eastAsia="uk-UA"/>
        </w:rPr>
        <w:t>остінасосної установки</w:t>
      </w:r>
      <w:r w:rsidRPr="00921B6E">
        <w:rPr>
          <w:sz w:val="28"/>
          <w:szCs w:val="28"/>
          <w:lang w:val="uk-UA" w:eastAsia="uk-UA"/>
        </w:rPr>
        <w:t>;</w:t>
      </w:r>
    </w:p>
    <w:p w:rsidR="00DD221C" w:rsidRPr="000A023B" w:rsidRDefault="00DD221C" w:rsidP="00DD221C">
      <w:pPr>
        <w:pStyle w:val="ac"/>
        <w:shd w:val="clear" w:color="auto" w:fill="FFFFFF"/>
        <w:spacing w:before="0" w:beforeAutospacing="0" w:after="0" w:afterAutospacing="0" w:line="360" w:lineRule="auto"/>
        <w:ind w:firstLine="540"/>
        <w:jc w:val="both"/>
        <w:rPr>
          <w:sz w:val="28"/>
          <w:szCs w:val="28"/>
          <w:lang w:val="uk-UA" w:eastAsia="uk-UA"/>
        </w:rPr>
      </w:pPr>
      <w:r w:rsidRPr="00BC70EC">
        <w:rPr>
          <w:i/>
          <w:sz w:val="28"/>
          <w:szCs w:val="28"/>
          <w:lang w:val="en-US" w:eastAsia="uk-UA"/>
        </w:rPr>
        <w:t>G</w:t>
      </w:r>
      <w:r w:rsidRPr="00BC70EC">
        <w:rPr>
          <w:i/>
          <w:sz w:val="28"/>
          <w:szCs w:val="28"/>
          <w:vertAlign w:val="subscript"/>
          <w:lang w:eastAsia="uk-UA"/>
        </w:rPr>
        <w:t>ном</w:t>
      </w:r>
      <w:r w:rsidRPr="00921B6E">
        <w:rPr>
          <w:sz w:val="28"/>
          <w:szCs w:val="28"/>
          <w:lang w:val="uk-UA" w:eastAsia="uk-UA"/>
        </w:rPr>
        <w:t xml:space="preserve">– номінальна продуктивність </w:t>
      </w:r>
      <w:r>
        <w:rPr>
          <w:sz w:val="28"/>
          <w:szCs w:val="28"/>
          <w:lang w:val="uk-UA" w:eastAsia="uk-UA"/>
        </w:rPr>
        <w:t>насосної установки, м</w:t>
      </w:r>
      <w:r>
        <w:rPr>
          <w:sz w:val="28"/>
          <w:szCs w:val="28"/>
          <w:vertAlign w:val="superscript"/>
          <w:lang w:val="uk-UA" w:eastAsia="uk-UA"/>
        </w:rPr>
        <w:t>3</w:t>
      </w:r>
      <w:r w:rsidRPr="00E17701">
        <w:rPr>
          <w:sz w:val="28"/>
          <w:szCs w:val="28"/>
          <w:lang w:eastAsia="uk-UA"/>
        </w:rPr>
        <w:t>/</w:t>
      </w:r>
      <w:r>
        <w:rPr>
          <w:sz w:val="28"/>
          <w:szCs w:val="28"/>
          <w:lang w:eastAsia="uk-UA"/>
        </w:rPr>
        <w:t>с</w:t>
      </w:r>
      <w:r w:rsidRPr="00921B6E">
        <w:rPr>
          <w:sz w:val="28"/>
          <w:szCs w:val="28"/>
          <w:lang w:val="uk-UA" w:eastAsia="uk-UA"/>
        </w:rPr>
        <w:t>;</w:t>
      </w:r>
    </w:p>
    <w:p w:rsidR="00DD221C" w:rsidRDefault="00DD221C" w:rsidP="00DD221C">
      <w:pPr>
        <w:spacing w:line="360" w:lineRule="auto"/>
        <w:jc w:val="both"/>
        <w:rPr>
          <w:sz w:val="28"/>
          <w:szCs w:val="28"/>
          <w:lang w:val="uk-UA" w:eastAsia="uk-UA"/>
        </w:rPr>
      </w:pPr>
      <w:r w:rsidRPr="00BC70EC">
        <w:rPr>
          <w:b/>
          <w:i/>
          <w:spacing w:val="2"/>
          <w:sz w:val="28"/>
          <w:szCs w:val="28"/>
          <w:lang w:val="en-US"/>
        </w:rPr>
        <w:t>ν</w:t>
      </w:r>
      <w:r w:rsidRPr="00BC70EC">
        <w:rPr>
          <w:i/>
          <w:sz w:val="28"/>
          <w:szCs w:val="28"/>
          <w:lang w:val="uk-UA" w:eastAsia="uk-UA"/>
        </w:rPr>
        <w:t xml:space="preserve">= </w:t>
      </w:r>
      <w:r w:rsidRPr="00BC70EC">
        <w:rPr>
          <w:i/>
          <w:sz w:val="28"/>
          <w:szCs w:val="28"/>
          <w:lang w:val="en-US" w:eastAsia="uk-UA"/>
        </w:rPr>
        <w:t>ω</w:t>
      </w:r>
      <w:r w:rsidRPr="00BC70EC">
        <w:rPr>
          <w:i/>
          <w:sz w:val="28"/>
          <w:szCs w:val="28"/>
          <w:vertAlign w:val="superscript"/>
          <w:lang w:val="uk-UA" w:eastAsia="uk-UA"/>
        </w:rPr>
        <w:t>і</w:t>
      </w:r>
      <w:r w:rsidRPr="00BC70EC">
        <w:rPr>
          <w:i/>
          <w:sz w:val="28"/>
          <w:szCs w:val="28"/>
          <w:lang w:val="uk-UA" w:eastAsia="uk-UA"/>
        </w:rPr>
        <w:t>/</w:t>
      </w:r>
      <w:r w:rsidRPr="00BC70EC">
        <w:rPr>
          <w:i/>
          <w:sz w:val="28"/>
          <w:szCs w:val="28"/>
          <w:lang w:val="en-US" w:eastAsia="uk-UA"/>
        </w:rPr>
        <w:t>ω</w:t>
      </w:r>
      <w:r w:rsidRPr="00BC70EC">
        <w:rPr>
          <w:i/>
          <w:sz w:val="28"/>
          <w:szCs w:val="28"/>
          <w:vertAlign w:val="subscript"/>
          <w:lang w:val="uk-UA" w:eastAsia="uk-UA"/>
        </w:rPr>
        <w:t>ном</w:t>
      </w:r>
      <w:r w:rsidRPr="00921B6E">
        <w:rPr>
          <w:sz w:val="28"/>
          <w:szCs w:val="28"/>
          <w:lang w:val="uk-UA" w:eastAsia="uk-UA"/>
        </w:rPr>
        <w:t xml:space="preserve"> – відносне значення</w:t>
      </w:r>
      <w:r>
        <w:rPr>
          <w:sz w:val="28"/>
          <w:szCs w:val="28"/>
          <w:lang w:eastAsia="uk-UA"/>
        </w:rPr>
        <w:t>частоти о</w:t>
      </w:r>
      <w:r>
        <w:rPr>
          <w:sz w:val="28"/>
          <w:szCs w:val="28"/>
          <w:lang w:val="uk-UA" w:eastAsia="uk-UA"/>
        </w:rPr>
        <w:t>бертання</w:t>
      </w:r>
      <w:r w:rsidRPr="00140DC7">
        <w:rPr>
          <w:sz w:val="28"/>
          <w:szCs w:val="28"/>
          <w:lang w:val="uk-UA" w:eastAsia="uk-UA"/>
        </w:rPr>
        <w:t>робочого колеса</w:t>
      </w:r>
      <w:r>
        <w:rPr>
          <w:sz w:val="28"/>
          <w:szCs w:val="28"/>
          <w:lang w:val="uk-UA" w:eastAsia="uk-UA"/>
        </w:rPr>
        <w:t>;</w:t>
      </w:r>
    </w:p>
    <w:p w:rsidR="00DD221C" w:rsidRPr="00BC70EC" w:rsidRDefault="00DD221C" w:rsidP="00DD221C">
      <w:pPr>
        <w:spacing w:line="360" w:lineRule="auto"/>
        <w:jc w:val="both"/>
        <w:rPr>
          <w:sz w:val="28"/>
          <w:szCs w:val="28"/>
          <w:lang w:eastAsia="uk-UA"/>
        </w:rPr>
      </w:pPr>
      <w:r w:rsidRPr="00BC70EC">
        <w:rPr>
          <w:i/>
          <w:sz w:val="28"/>
          <w:szCs w:val="28"/>
          <w:lang w:val="en-US" w:eastAsia="uk-UA"/>
        </w:rPr>
        <w:t>ω</w:t>
      </w:r>
      <w:r w:rsidRPr="00BC70EC">
        <w:rPr>
          <w:i/>
          <w:sz w:val="28"/>
          <w:szCs w:val="28"/>
          <w:vertAlign w:val="superscript"/>
          <w:lang w:val="uk-UA" w:eastAsia="uk-UA"/>
        </w:rPr>
        <w:t>і</w:t>
      </w:r>
      <w:r w:rsidRPr="00921B6E">
        <w:rPr>
          <w:sz w:val="28"/>
          <w:szCs w:val="28"/>
          <w:lang w:val="uk-UA" w:eastAsia="uk-UA"/>
        </w:rPr>
        <w:t xml:space="preserve">– </w:t>
      </w:r>
      <w:r>
        <w:rPr>
          <w:sz w:val="28"/>
          <w:szCs w:val="28"/>
          <w:lang w:val="uk-UA" w:eastAsia="uk-UA"/>
        </w:rPr>
        <w:t xml:space="preserve">фактичне значення </w:t>
      </w:r>
      <w:r>
        <w:rPr>
          <w:sz w:val="28"/>
          <w:szCs w:val="28"/>
          <w:lang w:eastAsia="uk-UA"/>
        </w:rPr>
        <w:t>частоти о</w:t>
      </w:r>
      <w:r>
        <w:rPr>
          <w:sz w:val="28"/>
          <w:szCs w:val="28"/>
          <w:lang w:val="uk-UA" w:eastAsia="uk-UA"/>
        </w:rPr>
        <w:t>бертання</w:t>
      </w:r>
      <w:r w:rsidRPr="00140DC7">
        <w:rPr>
          <w:sz w:val="28"/>
          <w:szCs w:val="28"/>
          <w:lang w:val="uk-UA" w:eastAsia="uk-UA"/>
        </w:rPr>
        <w:t>робочого колеса</w:t>
      </w:r>
      <w:r>
        <w:rPr>
          <w:sz w:val="28"/>
          <w:szCs w:val="28"/>
          <w:lang w:val="uk-UA" w:eastAsia="uk-UA"/>
        </w:rPr>
        <w:t>, 1</w:t>
      </w:r>
      <w:r w:rsidRPr="00E17701">
        <w:rPr>
          <w:sz w:val="28"/>
          <w:szCs w:val="28"/>
          <w:lang w:eastAsia="uk-UA"/>
        </w:rPr>
        <w:t>/</w:t>
      </w:r>
      <w:r>
        <w:rPr>
          <w:sz w:val="28"/>
          <w:szCs w:val="28"/>
          <w:lang w:eastAsia="uk-UA"/>
        </w:rPr>
        <w:t>с</w:t>
      </w:r>
      <w:r>
        <w:rPr>
          <w:sz w:val="28"/>
          <w:szCs w:val="28"/>
          <w:lang w:val="uk-UA" w:eastAsia="uk-UA"/>
        </w:rPr>
        <w:t>;</w:t>
      </w:r>
    </w:p>
    <w:p w:rsidR="00DD221C" w:rsidRDefault="00DD221C" w:rsidP="00DD221C">
      <w:pPr>
        <w:spacing w:line="360" w:lineRule="auto"/>
        <w:jc w:val="both"/>
        <w:rPr>
          <w:sz w:val="28"/>
          <w:szCs w:val="28"/>
          <w:lang w:val="uk-UA"/>
        </w:rPr>
      </w:pPr>
      <w:r>
        <w:rPr>
          <w:sz w:val="28"/>
          <w:szCs w:val="28"/>
          <w:lang w:val="uk-UA"/>
        </w:rPr>
        <w:t xml:space="preserve">         Для </w:t>
      </w:r>
      <w:r w:rsidRPr="004F009D">
        <w:rPr>
          <w:sz w:val="28"/>
          <w:szCs w:val="28"/>
          <w:lang w:val="uk-UA"/>
        </w:rPr>
        <w:t>оцінк</w:t>
      </w:r>
      <w:r>
        <w:rPr>
          <w:sz w:val="28"/>
          <w:szCs w:val="28"/>
          <w:lang w:val="uk-UA"/>
        </w:rPr>
        <w:t xml:space="preserve">и  </w:t>
      </w:r>
      <w:r w:rsidRPr="001B0058">
        <w:rPr>
          <w:sz w:val="28"/>
          <w:szCs w:val="28"/>
          <w:lang w:val="uk-UA"/>
        </w:rPr>
        <w:t>енергоефективності насосної установки з врахуванням фактичного значення к</w:t>
      </w:r>
      <w:r w:rsidRPr="00447475">
        <w:rPr>
          <w:sz w:val="28"/>
          <w:szCs w:val="28"/>
          <w:lang w:val="uk-UA"/>
        </w:rPr>
        <w:t xml:space="preserve">оефіцієнта корисної дії </w:t>
      </w:r>
      <w:r w:rsidRPr="00BC70EC">
        <w:rPr>
          <w:i/>
          <w:sz w:val="28"/>
          <w:szCs w:val="28"/>
        </w:rPr>
        <w:t>η</w:t>
      </w:r>
      <w:r w:rsidRPr="00BC70EC">
        <w:rPr>
          <w:i/>
          <w:sz w:val="28"/>
          <w:szCs w:val="28"/>
          <w:vertAlign w:val="subscript"/>
          <w:lang w:val="uk-UA"/>
        </w:rPr>
        <w:t>н</w:t>
      </w:r>
      <w:r w:rsidRPr="00BC70EC">
        <w:rPr>
          <w:i/>
          <w:sz w:val="28"/>
          <w:szCs w:val="28"/>
          <w:vertAlign w:val="superscript"/>
          <w:lang w:val="en-US"/>
        </w:rPr>
        <w:t>i</w:t>
      </w:r>
      <w:r>
        <w:rPr>
          <w:sz w:val="28"/>
          <w:szCs w:val="28"/>
          <w:lang w:val="uk-UA"/>
        </w:rPr>
        <w:t xml:space="preserve">  були проведені дослідження.</w:t>
      </w:r>
    </w:p>
    <w:p w:rsidR="00DD221C" w:rsidRDefault="00DD221C" w:rsidP="00DD221C">
      <w:pPr>
        <w:spacing w:line="360" w:lineRule="auto"/>
        <w:jc w:val="both"/>
        <w:rPr>
          <w:sz w:val="28"/>
          <w:szCs w:val="28"/>
          <w:lang w:val="uk-UA"/>
        </w:rPr>
      </w:pPr>
      <w:r>
        <w:rPr>
          <w:sz w:val="28"/>
          <w:szCs w:val="28"/>
          <w:lang w:val="uk-UA"/>
        </w:rPr>
        <w:lastRenderedPageBreak/>
        <w:t xml:space="preserve">          Спочатку було визначено значення ККД насоса Н1 всього диапазону зміни продуктивності за заводськими характеристиками, рис. </w:t>
      </w:r>
      <w:r w:rsidRPr="00C93055">
        <w:rPr>
          <w:sz w:val="28"/>
          <w:szCs w:val="28"/>
        </w:rPr>
        <w:t>4</w:t>
      </w:r>
      <w:r>
        <w:rPr>
          <w:sz w:val="28"/>
          <w:szCs w:val="28"/>
          <w:lang w:val="uk-UA"/>
        </w:rPr>
        <w:t xml:space="preserve"> та наведені в табл. 2.</w:t>
      </w:r>
    </w:p>
    <w:tbl>
      <w:tblPr>
        <w:tblW w:w="7954" w:type="dxa"/>
        <w:tblInd w:w="828" w:type="dxa"/>
        <w:tblLook w:val="0000"/>
      </w:tblPr>
      <w:tblGrid>
        <w:gridCol w:w="1109"/>
        <w:gridCol w:w="683"/>
        <w:gridCol w:w="756"/>
        <w:gridCol w:w="756"/>
        <w:gridCol w:w="756"/>
        <w:gridCol w:w="756"/>
        <w:gridCol w:w="756"/>
        <w:gridCol w:w="756"/>
        <w:gridCol w:w="756"/>
        <w:gridCol w:w="870"/>
      </w:tblGrid>
      <w:tr w:rsidR="00DD221C" w:rsidTr="00DD221C">
        <w:trPr>
          <w:trHeight w:val="765"/>
        </w:trPr>
        <w:tc>
          <w:tcPr>
            <w:tcW w:w="7954" w:type="dxa"/>
            <w:gridSpan w:val="10"/>
            <w:tcBorders>
              <w:top w:val="nil"/>
              <w:left w:val="nil"/>
              <w:bottom w:val="single" w:sz="8" w:space="0" w:color="auto"/>
              <w:right w:val="nil"/>
            </w:tcBorders>
            <w:shd w:val="clear" w:color="auto" w:fill="auto"/>
            <w:vAlign w:val="bottom"/>
          </w:tcPr>
          <w:p w:rsidR="00DD221C" w:rsidRDefault="00DD221C" w:rsidP="00DD221C">
            <w:pPr>
              <w:jc w:val="center"/>
              <w:rPr>
                <w:sz w:val="28"/>
                <w:szCs w:val="28"/>
              </w:rPr>
            </w:pPr>
            <w:r>
              <w:rPr>
                <w:sz w:val="28"/>
                <w:szCs w:val="28"/>
              </w:rPr>
              <w:t>Таблиця 2. Значення ККД насоса</w:t>
            </w:r>
            <w:r>
              <w:rPr>
                <w:sz w:val="28"/>
                <w:szCs w:val="28"/>
                <w:lang w:val="uk-UA"/>
              </w:rPr>
              <w:t xml:space="preserve"> Н1</w:t>
            </w:r>
            <w:r>
              <w:rPr>
                <w:sz w:val="28"/>
                <w:szCs w:val="28"/>
              </w:rPr>
              <w:t xml:space="preserve"> та двигуна</w:t>
            </w:r>
            <w:r>
              <w:rPr>
                <w:sz w:val="28"/>
                <w:szCs w:val="28"/>
                <w:lang w:val="uk-UA"/>
              </w:rPr>
              <w:t>М1</w:t>
            </w:r>
            <w:r>
              <w:rPr>
                <w:sz w:val="28"/>
                <w:szCs w:val="28"/>
              </w:rPr>
              <w:t xml:space="preserve"> по заводськійхарактеристиці  призмінінавантаження</w:t>
            </w:r>
          </w:p>
        </w:tc>
      </w:tr>
      <w:tr w:rsidR="00DD221C" w:rsidTr="00DD221C">
        <w:trPr>
          <w:trHeight w:val="615"/>
        </w:trPr>
        <w:tc>
          <w:tcPr>
            <w:tcW w:w="1109" w:type="dxa"/>
            <w:tcBorders>
              <w:top w:val="nil"/>
              <w:left w:val="single" w:sz="8" w:space="0" w:color="auto"/>
              <w:bottom w:val="single" w:sz="4" w:space="0" w:color="auto"/>
              <w:right w:val="single" w:sz="8" w:space="0" w:color="auto"/>
            </w:tcBorders>
            <w:shd w:val="clear" w:color="auto" w:fill="CCFFFF"/>
            <w:vAlign w:val="center"/>
          </w:tcPr>
          <w:p w:rsidR="00DD221C" w:rsidRPr="00F57E42" w:rsidRDefault="00DD221C" w:rsidP="00DD221C">
            <w:pPr>
              <w:tabs>
                <w:tab w:val="left" w:pos="1296"/>
              </w:tabs>
              <w:jc w:val="center"/>
              <w:rPr>
                <w:b/>
                <w:bCs/>
                <w:i/>
              </w:rPr>
            </w:pPr>
            <w:r w:rsidRPr="00F57E42">
              <w:rPr>
                <w:b/>
                <w:bCs/>
                <w:i/>
              </w:rPr>
              <w:t>Gнас, м</w:t>
            </w:r>
            <w:r w:rsidRPr="00F57E42">
              <w:rPr>
                <w:b/>
                <w:bCs/>
                <w:i/>
                <w:vertAlign w:val="superscript"/>
              </w:rPr>
              <w:t>3</w:t>
            </w:r>
            <w:r w:rsidRPr="00F57E42">
              <w:rPr>
                <w:b/>
                <w:bCs/>
                <w:i/>
              </w:rPr>
              <w:t>/год</w:t>
            </w:r>
          </w:p>
        </w:tc>
        <w:tc>
          <w:tcPr>
            <w:tcW w:w="683" w:type="dxa"/>
            <w:tcBorders>
              <w:top w:val="nil"/>
              <w:left w:val="nil"/>
              <w:bottom w:val="single" w:sz="4" w:space="0" w:color="auto"/>
              <w:right w:val="single" w:sz="4" w:space="0" w:color="auto"/>
            </w:tcBorders>
            <w:shd w:val="clear" w:color="auto" w:fill="auto"/>
            <w:noWrap/>
            <w:vAlign w:val="center"/>
          </w:tcPr>
          <w:p w:rsidR="00DD221C" w:rsidRDefault="00DD221C" w:rsidP="00DD221C">
            <w:pPr>
              <w:jc w:val="center"/>
            </w:pPr>
            <w:r>
              <w:t>0,50</w:t>
            </w:r>
          </w:p>
        </w:tc>
        <w:tc>
          <w:tcPr>
            <w:tcW w:w="756" w:type="dxa"/>
            <w:tcBorders>
              <w:top w:val="single" w:sz="4" w:space="0" w:color="auto"/>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0,75</w:t>
            </w:r>
          </w:p>
        </w:tc>
        <w:tc>
          <w:tcPr>
            <w:tcW w:w="756" w:type="dxa"/>
            <w:tcBorders>
              <w:top w:val="single" w:sz="4" w:space="0" w:color="auto"/>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1,00</w:t>
            </w:r>
          </w:p>
        </w:tc>
        <w:tc>
          <w:tcPr>
            <w:tcW w:w="756" w:type="dxa"/>
            <w:tcBorders>
              <w:top w:val="single" w:sz="4" w:space="0" w:color="auto"/>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1,25</w:t>
            </w:r>
          </w:p>
        </w:tc>
        <w:tc>
          <w:tcPr>
            <w:tcW w:w="756" w:type="dxa"/>
            <w:tcBorders>
              <w:top w:val="single" w:sz="4" w:space="0" w:color="auto"/>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1,50</w:t>
            </w:r>
          </w:p>
        </w:tc>
        <w:tc>
          <w:tcPr>
            <w:tcW w:w="756" w:type="dxa"/>
            <w:tcBorders>
              <w:top w:val="single" w:sz="4" w:space="0" w:color="auto"/>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1,75</w:t>
            </w:r>
          </w:p>
        </w:tc>
        <w:tc>
          <w:tcPr>
            <w:tcW w:w="756" w:type="dxa"/>
            <w:tcBorders>
              <w:top w:val="single" w:sz="4" w:space="0" w:color="auto"/>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2,00</w:t>
            </w:r>
          </w:p>
        </w:tc>
        <w:tc>
          <w:tcPr>
            <w:tcW w:w="756" w:type="dxa"/>
            <w:tcBorders>
              <w:top w:val="single" w:sz="4" w:space="0" w:color="auto"/>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2,25</w:t>
            </w:r>
          </w:p>
        </w:tc>
        <w:tc>
          <w:tcPr>
            <w:tcW w:w="870" w:type="dxa"/>
            <w:tcBorders>
              <w:top w:val="single" w:sz="4" w:space="0" w:color="auto"/>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2,47</w:t>
            </w:r>
          </w:p>
        </w:tc>
      </w:tr>
      <w:tr w:rsidR="00DD221C" w:rsidTr="00DD221C">
        <w:trPr>
          <w:trHeight w:val="615"/>
        </w:trPr>
        <w:tc>
          <w:tcPr>
            <w:tcW w:w="1109" w:type="dxa"/>
            <w:tcBorders>
              <w:top w:val="nil"/>
              <w:left w:val="single" w:sz="8" w:space="0" w:color="auto"/>
              <w:bottom w:val="single" w:sz="4" w:space="0" w:color="auto"/>
              <w:right w:val="single" w:sz="8" w:space="0" w:color="auto"/>
            </w:tcBorders>
            <w:shd w:val="clear" w:color="auto" w:fill="CCFFFF"/>
            <w:vAlign w:val="center"/>
          </w:tcPr>
          <w:p w:rsidR="00DD221C" w:rsidRPr="00F57E42" w:rsidRDefault="00DD221C" w:rsidP="00DD221C">
            <w:pPr>
              <w:jc w:val="center"/>
              <w:rPr>
                <w:b/>
                <w:bCs/>
                <w:i/>
                <w:sz w:val="32"/>
                <w:szCs w:val="32"/>
                <w:lang w:val="uk-UA"/>
              </w:rPr>
            </w:pPr>
            <w:r w:rsidRPr="00705269">
              <w:rPr>
                <w:b/>
                <w:bCs/>
                <w:i/>
                <w:sz w:val="40"/>
                <w:szCs w:val="40"/>
                <w:vertAlign w:val="superscript"/>
              </w:rPr>
              <w:t>η</w:t>
            </w:r>
            <w:r w:rsidRPr="00705269">
              <w:rPr>
                <w:b/>
                <w:bCs/>
                <w:i/>
                <w:sz w:val="28"/>
                <w:szCs w:val="28"/>
                <w:vertAlign w:val="superscript"/>
                <w:lang w:val="en-US"/>
              </w:rPr>
              <w:t>i</w:t>
            </w:r>
            <w:r w:rsidRPr="00F57E42">
              <w:rPr>
                <w:b/>
                <w:bCs/>
                <w:i/>
                <w:sz w:val="32"/>
                <w:szCs w:val="32"/>
                <w:vertAlign w:val="superscript"/>
              </w:rPr>
              <w:t>н</w:t>
            </w:r>
            <w:r w:rsidRPr="00F57E42">
              <w:rPr>
                <w:b/>
                <w:bCs/>
                <w:i/>
                <w:sz w:val="32"/>
                <w:szCs w:val="32"/>
                <w:vertAlign w:val="superscript"/>
                <w:lang w:val="uk-UA"/>
              </w:rPr>
              <w:t>ом</w:t>
            </w:r>
          </w:p>
        </w:tc>
        <w:tc>
          <w:tcPr>
            <w:tcW w:w="683" w:type="dxa"/>
            <w:tcBorders>
              <w:top w:val="nil"/>
              <w:left w:val="nil"/>
              <w:bottom w:val="single" w:sz="4" w:space="0" w:color="auto"/>
              <w:right w:val="single" w:sz="4" w:space="0" w:color="auto"/>
            </w:tcBorders>
            <w:shd w:val="clear" w:color="auto" w:fill="auto"/>
            <w:noWrap/>
            <w:vAlign w:val="center"/>
          </w:tcPr>
          <w:p w:rsidR="00DD221C" w:rsidRDefault="00DD221C" w:rsidP="00DD221C">
            <w:pPr>
              <w:jc w:val="center"/>
            </w:pPr>
            <w:r>
              <w:t>0,19</w:t>
            </w:r>
          </w:p>
        </w:tc>
        <w:tc>
          <w:tcPr>
            <w:tcW w:w="756" w:type="dxa"/>
            <w:tcBorders>
              <w:top w:val="nil"/>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0,230</w:t>
            </w:r>
          </w:p>
        </w:tc>
        <w:tc>
          <w:tcPr>
            <w:tcW w:w="756" w:type="dxa"/>
            <w:tcBorders>
              <w:top w:val="nil"/>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0,260</w:t>
            </w:r>
          </w:p>
        </w:tc>
        <w:tc>
          <w:tcPr>
            <w:tcW w:w="756" w:type="dxa"/>
            <w:tcBorders>
              <w:top w:val="nil"/>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0,270</w:t>
            </w:r>
          </w:p>
        </w:tc>
        <w:tc>
          <w:tcPr>
            <w:tcW w:w="756" w:type="dxa"/>
            <w:tcBorders>
              <w:top w:val="nil"/>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0,290</w:t>
            </w:r>
          </w:p>
        </w:tc>
        <w:tc>
          <w:tcPr>
            <w:tcW w:w="756" w:type="dxa"/>
            <w:tcBorders>
              <w:top w:val="nil"/>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0,310</w:t>
            </w:r>
          </w:p>
        </w:tc>
        <w:tc>
          <w:tcPr>
            <w:tcW w:w="756" w:type="dxa"/>
            <w:tcBorders>
              <w:top w:val="nil"/>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0,320</w:t>
            </w:r>
          </w:p>
        </w:tc>
        <w:tc>
          <w:tcPr>
            <w:tcW w:w="756" w:type="dxa"/>
            <w:tcBorders>
              <w:top w:val="nil"/>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0,330</w:t>
            </w:r>
          </w:p>
        </w:tc>
        <w:tc>
          <w:tcPr>
            <w:tcW w:w="870" w:type="dxa"/>
            <w:tcBorders>
              <w:top w:val="nil"/>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0,336</w:t>
            </w:r>
          </w:p>
        </w:tc>
      </w:tr>
      <w:tr w:rsidR="00DD221C" w:rsidTr="00DD221C">
        <w:trPr>
          <w:trHeight w:val="495"/>
        </w:trPr>
        <w:tc>
          <w:tcPr>
            <w:tcW w:w="1109" w:type="dxa"/>
            <w:tcBorders>
              <w:top w:val="nil"/>
              <w:left w:val="single" w:sz="8" w:space="0" w:color="auto"/>
              <w:bottom w:val="single" w:sz="4" w:space="0" w:color="auto"/>
              <w:right w:val="single" w:sz="8" w:space="0" w:color="auto"/>
            </w:tcBorders>
            <w:shd w:val="clear" w:color="auto" w:fill="CCFFFF"/>
            <w:vAlign w:val="center"/>
          </w:tcPr>
          <w:p w:rsidR="00DD221C" w:rsidRPr="00F57E42" w:rsidRDefault="00DD221C" w:rsidP="00DD221C">
            <w:pPr>
              <w:jc w:val="center"/>
              <w:rPr>
                <w:b/>
                <w:bCs/>
                <w:i/>
                <w:sz w:val="28"/>
                <w:szCs w:val="28"/>
              </w:rPr>
            </w:pPr>
            <w:r w:rsidRPr="00F57E42">
              <w:rPr>
                <w:b/>
                <w:bCs/>
                <w:i/>
                <w:sz w:val="28"/>
                <w:szCs w:val="28"/>
              </w:rPr>
              <w:t>η</w:t>
            </w:r>
            <w:r w:rsidRPr="00F57E42">
              <w:rPr>
                <w:b/>
                <w:bCs/>
                <w:i/>
                <w:sz w:val="28"/>
                <w:szCs w:val="28"/>
                <w:vertAlign w:val="subscript"/>
              </w:rPr>
              <w:t>двиг</w:t>
            </w:r>
          </w:p>
        </w:tc>
        <w:tc>
          <w:tcPr>
            <w:tcW w:w="683" w:type="dxa"/>
            <w:tcBorders>
              <w:top w:val="nil"/>
              <w:left w:val="nil"/>
              <w:bottom w:val="single" w:sz="4" w:space="0" w:color="auto"/>
              <w:right w:val="single" w:sz="4" w:space="0" w:color="auto"/>
            </w:tcBorders>
            <w:shd w:val="clear" w:color="auto" w:fill="auto"/>
            <w:noWrap/>
            <w:vAlign w:val="center"/>
          </w:tcPr>
          <w:p w:rsidR="00DD221C" w:rsidRDefault="00DD221C" w:rsidP="00DD221C">
            <w:pPr>
              <w:jc w:val="center"/>
            </w:pPr>
            <w:r>
              <w:t>0,35</w:t>
            </w:r>
          </w:p>
        </w:tc>
        <w:tc>
          <w:tcPr>
            <w:tcW w:w="756" w:type="dxa"/>
            <w:tcBorders>
              <w:top w:val="nil"/>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0,41</w:t>
            </w:r>
          </w:p>
        </w:tc>
        <w:tc>
          <w:tcPr>
            <w:tcW w:w="756" w:type="dxa"/>
            <w:tcBorders>
              <w:top w:val="nil"/>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0,48</w:t>
            </w:r>
          </w:p>
        </w:tc>
        <w:tc>
          <w:tcPr>
            <w:tcW w:w="756" w:type="dxa"/>
            <w:tcBorders>
              <w:top w:val="nil"/>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0,56</w:t>
            </w:r>
          </w:p>
        </w:tc>
        <w:tc>
          <w:tcPr>
            <w:tcW w:w="756" w:type="dxa"/>
            <w:tcBorders>
              <w:top w:val="nil"/>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0,58</w:t>
            </w:r>
          </w:p>
        </w:tc>
        <w:tc>
          <w:tcPr>
            <w:tcW w:w="756" w:type="dxa"/>
            <w:tcBorders>
              <w:top w:val="nil"/>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0,61</w:t>
            </w:r>
          </w:p>
        </w:tc>
        <w:tc>
          <w:tcPr>
            <w:tcW w:w="756" w:type="dxa"/>
            <w:tcBorders>
              <w:top w:val="nil"/>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0,65</w:t>
            </w:r>
          </w:p>
        </w:tc>
        <w:tc>
          <w:tcPr>
            <w:tcW w:w="756" w:type="dxa"/>
            <w:tcBorders>
              <w:top w:val="nil"/>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0,68</w:t>
            </w:r>
          </w:p>
        </w:tc>
        <w:tc>
          <w:tcPr>
            <w:tcW w:w="870" w:type="dxa"/>
            <w:tcBorders>
              <w:top w:val="nil"/>
              <w:left w:val="single" w:sz="8" w:space="0" w:color="auto"/>
              <w:bottom w:val="single" w:sz="4" w:space="0" w:color="auto"/>
              <w:right w:val="single" w:sz="4" w:space="0" w:color="auto"/>
            </w:tcBorders>
            <w:shd w:val="clear" w:color="auto" w:fill="auto"/>
            <w:noWrap/>
            <w:vAlign w:val="center"/>
          </w:tcPr>
          <w:p w:rsidR="00DD221C" w:rsidRDefault="00DD221C" w:rsidP="00DD221C">
            <w:pPr>
              <w:jc w:val="center"/>
            </w:pPr>
            <w:r>
              <w:t>0,71</w:t>
            </w:r>
          </w:p>
        </w:tc>
      </w:tr>
    </w:tbl>
    <w:p w:rsidR="00DD221C" w:rsidRDefault="00DD221C" w:rsidP="00DD221C">
      <w:pPr>
        <w:spacing w:line="360" w:lineRule="auto"/>
        <w:jc w:val="both"/>
        <w:rPr>
          <w:sz w:val="28"/>
          <w:szCs w:val="28"/>
          <w:lang w:val="uk-UA"/>
        </w:rPr>
      </w:pPr>
    </w:p>
    <w:p w:rsidR="00DD221C" w:rsidRPr="000F7F98" w:rsidRDefault="00DD221C" w:rsidP="00DD221C">
      <w:pPr>
        <w:autoSpaceDE w:val="0"/>
        <w:autoSpaceDN w:val="0"/>
        <w:adjustRightInd w:val="0"/>
        <w:spacing w:line="295" w:lineRule="auto"/>
        <w:jc w:val="both"/>
        <w:rPr>
          <w:b/>
          <w:sz w:val="28"/>
          <w:szCs w:val="28"/>
          <w:lang w:val="uk-UA"/>
        </w:rPr>
      </w:pPr>
      <w:r>
        <w:rPr>
          <w:caps/>
          <w:noProof/>
          <w:sz w:val="32"/>
          <w:szCs w:val="32"/>
        </w:rPr>
        <w:drawing>
          <wp:anchor distT="0" distB="0" distL="114300" distR="114300" simplePos="0" relativeHeight="251650048" behindDoc="1" locked="0" layoutInCell="1" allowOverlap="1">
            <wp:simplePos x="0" y="0"/>
            <wp:positionH relativeFrom="column">
              <wp:posOffset>1561465</wp:posOffset>
            </wp:positionH>
            <wp:positionV relativeFrom="paragraph">
              <wp:posOffset>41275</wp:posOffset>
            </wp:positionV>
            <wp:extent cx="2924175" cy="4373880"/>
            <wp:effectExtent l="0" t="0" r="0" b="0"/>
            <wp:wrapTopAndBottom/>
            <wp:docPr id="43" name="Рисунок 43" descr="Графи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Графики"/>
                    <pic:cNvPicPr>
                      <a:picLocks noChangeAspect="1" noChangeArrowheads="1"/>
                    </pic:cNvPicPr>
                  </pic:nvPicPr>
                  <pic:blipFill>
                    <a:blip r:embed="rId134"/>
                    <a:srcRect l="28381" r="37843"/>
                    <a:stretch>
                      <a:fillRect/>
                    </a:stretch>
                  </pic:blipFill>
                  <pic:spPr bwMode="auto">
                    <a:xfrm>
                      <a:off x="0" y="0"/>
                      <a:ext cx="2924175" cy="4373880"/>
                    </a:xfrm>
                    <a:prstGeom prst="rect">
                      <a:avLst/>
                    </a:prstGeom>
                    <a:noFill/>
                    <a:ln w="9525">
                      <a:noFill/>
                      <a:miter lim="800000"/>
                      <a:headEnd/>
                      <a:tailEnd/>
                    </a:ln>
                  </pic:spPr>
                </pic:pic>
              </a:graphicData>
            </a:graphic>
          </wp:anchor>
        </w:drawing>
      </w:r>
      <w:r w:rsidRPr="000F7F98">
        <w:rPr>
          <w:b/>
          <w:sz w:val="28"/>
          <w:szCs w:val="28"/>
          <w:lang w:val="uk-UA"/>
        </w:rPr>
        <w:t xml:space="preserve">Рисунок </w:t>
      </w:r>
      <w:r w:rsidRPr="000F7F98">
        <w:rPr>
          <w:b/>
          <w:sz w:val="28"/>
          <w:szCs w:val="28"/>
        </w:rPr>
        <w:t xml:space="preserve"> 4</w:t>
      </w:r>
      <w:r w:rsidRPr="000F7F98">
        <w:rPr>
          <w:b/>
          <w:sz w:val="28"/>
          <w:szCs w:val="28"/>
          <w:lang w:val="uk-UA"/>
        </w:rPr>
        <w:t xml:space="preserve"> – Заводські характеристики насоса СН 2-40</w:t>
      </w:r>
    </w:p>
    <w:p w:rsidR="00DD221C" w:rsidRPr="0073641C" w:rsidRDefault="00DD221C" w:rsidP="00DD221C">
      <w:pPr>
        <w:autoSpaceDE w:val="0"/>
        <w:autoSpaceDN w:val="0"/>
        <w:adjustRightInd w:val="0"/>
        <w:spacing w:line="295" w:lineRule="auto"/>
        <w:jc w:val="both"/>
        <w:rPr>
          <w:b/>
          <w:lang w:val="uk-UA"/>
        </w:rPr>
      </w:pPr>
    </w:p>
    <w:p w:rsidR="00DD221C" w:rsidRDefault="00DD221C" w:rsidP="00DD221C">
      <w:pPr>
        <w:spacing w:line="360" w:lineRule="auto"/>
        <w:jc w:val="both"/>
        <w:rPr>
          <w:sz w:val="28"/>
          <w:szCs w:val="28"/>
          <w:lang w:val="uk-UA"/>
        </w:rPr>
      </w:pPr>
      <w:r>
        <w:rPr>
          <w:sz w:val="28"/>
          <w:szCs w:val="28"/>
          <w:lang w:val="uk-UA"/>
        </w:rPr>
        <w:t xml:space="preserve">          При використанні ПЧ </w:t>
      </w:r>
      <w:r w:rsidRPr="00F56863">
        <w:rPr>
          <w:sz w:val="28"/>
          <w:szCs w:val="28"/>
          <w:lang w:val="uk-UA"/>
        </w:rPr>
        <w:t xml:space="preserve"> маємо </w:t>
      </w:r>
      <w:r>
        <w:rPr>
          <w:sz w:val="28"/>
          <w:szCs w:val="28"/>
          <w:lang w:val="uk-UA"/>
        </w:rPr>
        <w:t xml:space="preserve">значну </w:t>
      </w:r>
      <w:r w:rsidRPr="00F56863">
        <w:rPr>
          <w:sz w:val="28"/>
          <w:szCs w:val="28"/>
          <w:lang w:val="uk-UA"/>
        </w:rPr>
        <w:t xml:space="preserve"> економію електричної енергії, але за конструктивних властивостей насосу і </w:t>
      </w:r>
      <w:r>
        <w:rPr>
          <w:sz w:val="28"/>
          <w:szCs w:val="28"/>
          <w:lang w:val="uk-UA"/>
        </w:rPr>
        <w:t xml:space="preserve">при </w:t>
      </w:r>
      <w:r w:rsidRPr="00F56863">
        <w:rPr>
          <w:sz w:val="28"/>
          <w:szCs w:val="28"/>
          <w:lang w:val="uk-UA"/>
        </w:rPr>
        <w:t xml:space="preserve">малій швидкості обертання робочого колеса насос не створює або створює дуже малий напір в мережі. В цьому випадку використання насосної установки з ПЧ є неефективним.В діапазоні регулювання від 40 до 50 Гц  значення активної та реактивної </w:t>
      </w:r>
      <w:r w:rsidRPr="00F56863">
        <w:rPr>
          <w:sz w:val="28"/>
          <w:szCs w:val="28"/>
          <w:lang w:val="uk-UA"/>
        </w:rPr>
        <w:lastRenderedPageBreak/>
        <w:t xml:space="preserve">потужності залишаються меншими, але </w:t>
      </w:r>
      <w:r>
        <w:rPr>
          <w:sz w:val="28"/>
          <w:szCs w:val="28"/>
          <w:lang w:val="uk-UA"/>
        </w:rPr>
        <w:t>складова</w:t>
      </w:r>
      <w:r w:rsidRPr="00F56863">
        <w:rPr>
          <w:sz w:val="28"/>
          <w:szCs w:val="28"/>
          <w:lang w:val="uk-UA"/>
        </w:rPr>
        <w:t xml:space="preserve"> потужності спотворення</w:t>
      </w:r>
      <w:r>
        <w:rPr>
          <w:sz w:val="28"/>
          <w:szCs w:val="28"/>
          <w:lang w:val="uk-UA"/>
        </w:rPr>
        <w:t xml:space="preserve"> збільшує повну потужність, що зумовлено властивостями роботи  ПЧ, тому при зростанні частоти</w:t>
      </w:r>
      <w:r w:rsidRPr="00F56863">
        <w:rPr>
          <w:sz w:val="28"/>
          <w:szCs w:val="28"/>
          <w:lang w:val="uk-UA"/>
        </w:rPr>
        <w:t xml:space="preserve"> потужність спотворень зростає </w:t>
      </w:r>
      <w:r>
        <w:rPr>
          <w:sz w:val="28"/>
          <w:szCs w:val="28"/>
          <w:lang w:val="uk-UA"/>
        </w:rPr>
        <w:t>за</w:t>
      </w:r>
      <w:r w:rsidRPr="00F56863">
        <w:rPr>
          <w:sz w:val="28"/>
          <w:szCs w:val="28"/>
          <w:lang w:val="uk-UA"/>
        </w:rPr>
        <w:t xml:space="preserve"> параболічн</w:t>
      </w:r>
      <w:r>
        <w:rPr>
          <w:sz w:val="28"/>
          <w:szCs w:val="28"/>
          <w:lang w:val="uk-UA"/>
        </w:rPr>
        <w:t xml:space="preserve">им </w:t>
      </w:r>
      <w:r w:rsidRPr="00F56863">
        <w:rPr>
          <w:sz w:val="28"/>
          <w:szCs w:val="28"/>
          <w:lang w:val="uk-UA"/>
        </w:rPr>
        <w:t>закон</w:t>
      </w:r>
      <w:r>
        <w:rPr>
          <w:sz w:val="28"/>
          <w:szCs w:val="28"/>
          <w:lang w:val="uk-UA"/>
        </w:rPr>
        <w:t>ом, тому</w:t>
      </w:r>
      <w:r w:rsidRPr="00F56863">
        <w:rPr>
          <w:sz w:val="28"/>
          <w:szCs w:val="28"/>
          <w:lang w:val="uk-UA"/>
        </w:rPr>
        <w:t xml:space="preserve"> тривала робота насосної установки в діапазоні вод 40до 50 Гц є </w:t>
      </w:r>
      <w:r>
        <w:rPr>
          <w:sz w:val="28"/>
          <w:szCs w:val="28"/>
          <w:lang w:val="uk-UA"/>
        </w:rPr>
        <w:t xml:space="preserve">не завжди </w:t>
      </w:r>
      <w:r w:rsidRPr="00F56863">
        <w:rPr>
          <w:sz w:val="28"/>
          <w:szCs w:val="28"/>
          <w:lang w:val="uk-UA"/>
        </w:rPr>
        <w:t>економічно вигідною.</w:t>
      </w:r>
    </w:p>
    <w:p w:rsidR="00DD221C" w:rsidRPr="000568A8" w:rsidRDefault="00DD221C" w:rsidP="00DD221C">
      <w:pPr>
        <w:spacing w:line="360" w:lineRule="auto"/>
        <w:jc w:val="both"/>
        <w:rPr>
          <w:sz w:val="28"/>
          <w:szCs w:val="28"/>
          <w:lang w:val="uk-UA"/>
        </w:rPr>
      </w:pPr>
      <w:r>
        <w:rPr>
          <w:sz w:val="28"/>
          <w:szCs w:val="28"/>
          <w:lang w:val="uk-UA"/>
        </w:rPr>
        <w:t xml:space="preserve">          В ді</w:t>
      </w:r>
      <w:r w:rsidRPr="00F56863">
        <w:rPr>
          <w:sz w:val="28"/>
          <w:szCs w:val="28"/>
          <w:lang w:val="uk-UA"/>
        </w:rPr>
        <w:t xml:space="preserve">апазоні </w:t>
      </w:r>
      <w:r>
        <w:rPr>
          <w:sz w:val="28"/>
          <w:szCs w:val="28"/>
          <w:lang w:val="uk-UA"/>
        </w:rPr>
        <w:t xml:space="preserve">частот </w:t>
      </w:r>
      <w:r w:rsidRPr="00F56863">
        <w:rPr>
          <w:sz w:val="28"/>
          <w:szCs w:val="28"/>
          <w:lang w:val="uk-UA"/>
        </w:rPr>
        <w:t>від 20 до 4</w:t>
      </w:r>
      <w:r>
        <w:rPr>
          <w:sz w:val="28"/>
          <w:szCs w:val="28"/>
          <w:lang w:val="uk-UA"/>
        </w:rPr>
        <w:t>3 Гц</w:t>
      </w:r>
      <w:r w:rsidRPr="00F56863">
        <w:rPr>
          <w:sz w:val="28"/>
          <w:szCs w:val="28"/>
          <w:lang w:val="uk-UA"/>
        </w:rPr>
        <w:t>робота насосної установки з перетворювачем частот</w:t>
      </w:r>
      <w:r>
        <w:rPr>
          <w:sz w:val="28"/>
          <w:szCs w:val="28"/>
          <w:lang w:val="uk-UA"/>
        </w:rPr>
        <w:t>и</w:t>
      </w:r>
      <w:r w:rsidRPr="00F56863">
        <w:rPr>
          <w:sz w:val="28"/>
          <w:szCs w:val="28"/>
          <w:lang w:val="uk-UA"/>
        </w:rPr>
        <w:t xml:space="preserve"> є найефективнішою.При використанні ПЧ  маємо економію електричної енергії в порівнянні з підключенням </w:t>
      </w:r>
      <w:r>
        <w:rPr>
          <w:sz w:val="28"/>
          <w:szCs w:val="28"/>
          <w:lang w:val="uk-UA"/>
        </w:rPr>
        <w:t>електродвигуна</w:t>
      </w:r>
      <w:r w:rsidRPr="00F56863">
        <w:rPr>
          <w:sz w:val="28"/>
          <w:szCs w:val="28"/>
          <w:lang w:val="uk-UA"/>
        </w:rPr>
        <w:t xml:space="preserve"> насосної установки безпосередньо до електричної мережі</w:t>
      </w:r>
      <w:r>
        <w:rPr>
          <w:sz w:val="28"/>
          <w:szCs w:val="28"/>
          <w:lang w:val="uk-UA"/>
        </w:rPr>
        <w:t xml:space="preserve">. </w:t>
      </w:r>
      <w:r w:rsidRPr="000568A8">
        <w:rPr>
          <w:sz w:val="28"/>
          <w:szCs w:val="28"/>
          <w:lang w:val="uk-UA"/>
        </w:rPr>
        <w:t>На рис. 12 показані напірні характеристики насосної установки при частотному регулюванні.</w:t>
      </w:r>
    </w:p>
    <w:p w:rsidR="00DD221C" w:rsidRPr="00521EE9" w:rsidRDefault="00DD221C" w:rsidP="00DD221C">
      <w:pPr>
        <w:spacing w:line="360" w:lineRule="auto"/>
        <w:jc w:val="both"/>
        <w:rPr>
          <w:sz w:val="28"/>
          <w:szCs w:val="28"/>
        </w:rPr>
      </w:pPr>
    </w:p>
    <w:p w:rsidR="00DD221C" w:rsidRPr="009A13FD" w:rsidRDefault="00DD221C" w:rsidP="00DD221C">
      <w:pPr>
        <w:spacing w:line="360" w:lineRule="auto"/>
        <w:jc w:val="both"/>
        <w:rPr>
          <w:sz w:val="28"/>
          <w:szCs w:val="28"/>
          <w:lang w:val="uk-UA"/>
        </w:rPr>
      </w:pPr>
      <w:r>
        <w:rPr>
          <w:noProof/>
        </w:rPr>
        <w:drawing>
          <wp:anchor distT="0" distB="0" distL="114300" distR="114300" simplePos="0" relativeHeight="251651072" behindDoc="0" locked="0" layoutInCell="1" allowOverlap="1">
            <wp:simplePos x="0" y="0"/>
            <wp:positionH relativeFrom="column">
              <wp:posOffset>127000</wp:posOffset>
            </wp:positionH>
            <wp:positionV relativeFrom="paragraph">
              <wp:posOffset>36195</wp:posOffset>
            </wp:positionV>
            <wp:extent cx="5810885" cy="3303270"/>
            <wp:effectExtent l="19050" t="0" r="0" b="0"/>
            <wp:wrapTopAndBottom/>
            <wp:docPr id="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5"/>
                    <a:srcRect r="2232" b="1813"/>
                    <a:stretch>
                      <a:fillRect/>
                    </a:stretch>
                  </pic:blipFill>
                  <pic:spPr bwMode="auto">
                    <a:xfrm>
                      <a:off x="0" y="0"/>
                      <a:ext cx="5810885" cy="3303270"/>
                    </a:xfrm>
                    <a:prstGeom prst="rect">
                      <a:avLst/>
                    </a:prstGeom>
                    <a:noFill/>
                    <a:ln w="9525">
                      <a:noFill/>
                      <a:miter lim="800000"/>
                      <a:headEnd/>
                      <a:tailEnd/>
                    </a:ln>
                  </pic:spPr>
                </pic:pic>
              </a:graphicData>
            </a:graphic>
          </wp:anchor>
        </w:drawing>
      </w:r>
    </w:p>
    <w:p w:rsidR="00DD221C" w:rsidRPr="000F7F98" w:rsidRDefault="00DD221C" w:rsidP="000F7F98">
      <w:pPr>
        <w:jc w:val="both"/>
        <w:rPr>
          <w:b/>
          <w:sz w:val="28"/>
          <w:szCs w:val="28"/>
          <w:lang w:val="uk-UA"/>
        </w:rPr>
      </w:pPr>
      <w:r w:rsidRPr="000F7F98">
        <w:rPr>
          <w:b/>
          <w:sz w:val="28"/>
          <w:szCs w:val="28"/>
        </w:rPr>
        <w:t xml:space="preserve">Рисунок </w:t>
      </w:r>
      <w:r w:rsidRPr="000F7F98">
        <w:rPr>
          <w:b/>
          <w:sz w:val="28"/>
          <w:szCs w:val="28"/>
          <w:lang w:val="uk-UA"/>
        </w:rPr>
        <w:t xml:space="preserve"> 1</w:t>
      </w:r>
      <w:r w:rsidRPr="000F7F98">
        <w:rPr>
          <w:b/>
          <w:sz w:val="28"/>
          <w:szCs w:val="28"/>
        </w:rPr>
        <w:t xml:space="preserve">2 – </w:t>
      </w:r>
      <w:r w:rsidRPr="000F7F98">
        <w:rPr>
          <w:b/>
          <w:sz w:val="28"/>
          <w:szCs w:val="28"/>
          <w:lang w:val="uk-UA"/>
        </w:rPr>
        <w:t xml:space="preserve">Напірні характеристики насосної установки </w:t>
      </w:r>
    </w:p>
    <w:p w:rsidR="00DD221C" w:rsidRPr="000F7F98" w:rsidRDefault="00DD221C" w:rsidP="000F7F98">
      <w:pPr>
        <w:shd w:val="clear" w:color="auto" w:fill="FFFFFF"/>
        <w:tabs>
          <w:tab w:val="left" w:pos="955"/>
        </w:tabs>
        <w:jc w:val="center"/>
        <w:rPr>
          <w:b/>
          <w:sz w:val="28"/>
          <w:szCs w:val="28"/>
        </w:rPr>
      </w:pPr>
      <w:r w:rsidRPr="000F7F98">
        <w:rPr>
          <w:b/>
          <w:sz w:val="28"/>
          <w:szCs w:val="28"/>
          <w:lang w:val="uk-UA"/>
        </w:rPr>
        <w:t>при частотному регулюванні</w:t>
      </w:r>
    </w:p>
    <w:p w:rsidR="00DD221C" w:rsidRPr="00B63E6B" w:rsidRDefault="00DD221C" w:rsidP="00DD221C">
      <w:pPr>
        <w:spacing w:line="295" w:lineRule="auto"/>
        <w:jc w:val="both"/>
        <w:rPr>
          <w:rStyle w:val="ad"/>
          <w:i w:val="0"/>
          <w:sz w:val="28"/>
          <w:szCs w:val="28"/>
          <w:lang w:val="uk-UA"/>
        </w:rPr>
      </w:pPr>
      <w:r>
        <w:rPr>
          <w:sz w:val="28"/>
          <w:szCs w:val="28"/>
          <w:lang w:val="uk-UA"/>
        </w:rPr>
        <w:t>Основні залежності для різних режимів роботи насосної установки  на</w:t>
      </w:r>
      <w:r>
        <w:rPr>
          <w:rStyle w:val="ad"/>
          <w:sz w:val="28"/>
          <w:szCs w:val="28"/>
          <w:lang w:val="uk-UA"/>
        </w:rPr>
        <w:t>ведено</w:t>
      </w:r>
      <w:r>
        <w:rPr>
          <w:sz w:val="28"/>
          <w:szCs w:val="28"/>
          <w:lang w:val="uk-UA"/>
        </w:rPr>
        <w:t xml:space="preserve">  в вигляді графіків </w:t>
      </w:r>
      <w:r>
        <w:rPr>
          <w:rStyle w:val="ad"/>
          <w:sz w:val="28"/>
          <w:szCs w:val="28"/>
          <w:lang w:val="uk-UA"/>
        </w:rPr>
        <w:t xml:space="preserve">рис. 13  ÷ рис. 18.  </w:t>
      </w:r>
    </w:p>
    <w:p w:rsidR="00DD221C" w:rsidRDefault="00DD221C" w:rsidP="00DD221C">
      <w:pPr>
        <w:shd w:val="clear" w:color="auto" w:fill="FFFFFF"/>
        <w:tabs>
          <w:tab w:val="left" w:pos="955"/>
        </w:tabs>
        <w:spacing w:line="360" w:lineRule="auto"/>
        <w:jc w:val="center"/>
        <w:rPr>
          <w:b/>
          <w:lang w:val="uk-UA"/>
        </w:rPr>
      </w:pPr>
      <w:r>
        <w:rPr>
          <w:noProof/>
        </w:rPr>
        <w:lastRenderedPageBreak/>
        <w:drawing>
          <wp:anchor distT="0" distB="0" distL="114300" distR="114300" simplePos="0" relativeHeight="251652096" behindDoc="1" locked="0" layoutInCell="1" allowOverlap="1">
            <wp:simplePos x="0" y="0"/>
            <wp:positionH relativeFrom="column">
              <wp:posOffset>1060450</wp:posOffset>
            </wp:positionH>
            <wp:positionV relativeFrom="paragraph">
              <wp:posOffset>4445</wp:posOffset>
            </wp:positionV>
            <wp:extent cx="3719195" cy="2631440"/>
            <wp:effectExtent l="0" t="0" r="0" b="0"/>
            <wp:wrapTight wrapText="bothSides">
              <wp:wrapPolygon edited="0">
                <wp:start x="0" y="0"/>
                <wp:lineTo x="0" y="21423"/>
                <wp:lineTo x="21353" y="21423"/>
                <wp:lineTo x="21353" y="0"/>
                <wp:lineTo x="0" y="0"/>
              </wp:wrapPolygon>
            </wp:wrapTight>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36"/>
                    <a:srcRect/>
                    <a:stretch>
                      <a:fillRect/>
                    </a:stretch>
                  </pic:blipFill>
                  <pic:spPr bwMode="auto">
                    <a:xfrm>
                      <a:off x="0" y="0"/>
                      <a:ext cx="3719195" cy="2631440"/>
                    </a:xfrm>
                    <a:prstGeom prst="rect">
                      <a:avLst/>
                    </a:prstGeom>
                    <a:noFill/>
                    <a:ln w="9525">
                      <a:noFill/>
                      <a:miter lim="800000"/>
                      <a:headEnd/>
                      <a:tailEnd/>
                    </a:ln>
                  </pic:spPr>
                </pic:pic>
              </a:graphicData>
            </a:graphic>
          </wp:anchor>
        </w:drawing>
      </w:r>
    </w:p>
    <w:p w:rsidR="00DD221C" w:rsidRDefault="00DD221C" w:rsidP="00DD221C">
      <w:pPr>
        <w:shd w:val="clear" w:color="auto" w:fill="FFFFFF"/>
        <w:tabs>
          <w:tab w:val="left" w:pos="955"/>
        </w:tabs>
        <w:spacing w:line="360" w:lineRule="auto"/>
        <w:jc w:val="center"/>
        <w:rPr>
          <w:b/>
          <w:lang w:val="uk-UA"/>
        </w:rPr>
      </w:pPr>
    </w:p>
    <w:p w:rsidR="00DD221C" w:rsidRDefault="00DD221C" w:rsidP="00DD221C">
      <w:pPr>
        <w:shd w:val="clear" w:color="auto" w:fill="FFFFFF"/>
        <w:tabs>
          <w:tab w:val="left" w:pos="955"/>
        </w:tabs>
        <w:spacing w:line="360" w:lineRule="auto"/>
        <w:jc w:val="center"/>
        <w:rPr>
          <w:b/>
          <w:lang w:val="uk-UA"/>
        </w:rPr>
      </w:pPr>
    </w:p>
    <w:p w:rsidR="00DD221C" w:rsidRDefault="00DD221C" w:rsidP="00DD221C">
      <w:pPr>
        <w:shd w:val="clear" w:color="auto" w:fill="FFFFFF"/>
        <w:tabs>
          <w:tab w:val="left" w:pos="955"/>
        </w:tabs>
        <w:spacing w:line="360" w:lineRule="auto"/>
        <w:jc w:val="center"/>
        <w:rPr>
          <w:b/>
          <w:lang w:val="uk-UA"/>
        </w:rPr>
      </w:pPr>
    </w:p>
    <w:p w:rsidR="00DD221C" w:rsidRDefault="00DD221C" w:rsidP="00DD221C">
      <w:pPr>
        <w:shd w:val="clear" w:color="auto" w:fill="FFFFFF"/>
        <w:tabs>
          <w:tab w:val="left" w:pos="955"/>
        </w:tabs>
        <w:spacing w:line="360" w:lineRule="auto"/>
        <w:jc w:val="center"/>
        <w:rPr>
          <w:b/>
          <w:lang w:val="uk-UA"/>
        </w:rPr>
      </w:pPr>
    </w:p>
    <w:p w:rsidR="00DD221C" w:rsidRDefault="00DD221C" w:rsidP="00DD221C">
      <w:pPr>
        <w:shd w:val="clear" w:color="auto" w:fill="FFFFFF"/>
        <w:tabs>
          <w:tab w:val="left" w:pos="955"/>
        </w:tabs>
        <w:spacing w:line="360" w:lineRule="auto"/>
        <w:jc w:val="center"/>
        <w:rPr>
          <w:b/>
          <w:lang w:val="uk-UA"/>
        </w:rPr>
      </w:pPr>
    </w:p>
    <w:p w:rsidR="00DD221C" w:rsidRDefault="00DD221C" w:rsidP="00DD221C">
      <w:pPr>
        <w:shd w:val="clear" w:color="auto" w:fill="FFFFFF"/>
        <w:tabs>
          <w:tab w:val="left" w:pos="955"/>
        </w:tabs>
        <w:spacing w:line="360" w:lineRule="auto"/>
        <w:jc w:val="center"/>
        <w:rPr>
          <w:b/>
          <w:lang w:val="uk-UA"/>
        </w:rPr>
      </w:pPr>
    </w:p>
    <w:p w:rsidR="00DD221C" w:rsidRDefault="00DD221C" w:rsidP="00DD221C">
      <w:pPr>
        <w:shd w:val="clear" w:color="auto" w:fill="FFFFFF"/>
        <w:tabs>
          <w:tab w:val="left" w:pos="955"/>
        </w:tabs>
        <w:spacing w:line="360" w:lineRule="auto"/>
        <w:jc w:val="center"/>
        <w:rPr>
          <w:b/>
          <w:lang w:val="uk-UA"/>
        </w:rPr>
      </w:pPr>
    </w:p>
    <w:p w:rsidR="00DD221C" w:rsidRDefault="00DD221C" w:rsidP="00DD221C">
      <w:pPr>
        <w:shd w:val="clear" w:color="auto" w:fill="FFFFFF"/>
        <w:tabs>
          <w:tab w:val="left" w:pos="955"/>
        </w:tabs>
        <w:spacing w:line="360" w:lineRule="auto"/>
        <w:jc w:val="center"/>
        <w:rPr>
          <w:b/>
          <w:lang w:val="uk-UA"/>
        </w:rPr>
      </w:pPr>
    </w:p>
    <w:p w:rsidR="00DD221C" w:rsidRDefault="00DD221C" w:rsidP="00DD221C">
      <w:pPr>
        <w:shd w:val="clear" w:color="auto" w:fill="FFFFFF"/>
        <w:tabs>
          <w:tab w:val="left" w:pos="955"/>
        </w:tabs>
        <w:spacing w:line="360" w:lineRule="auto"/>
        <w:jc w:val="center"/>
        <w:rPr>
          <w:b/>
          <w:lang w:val="uk-UA"/>
        </w:rPr>
      </w:pPr>
    </w:p>
    <w:p w:rsidR="00DD221C" w:rsidRPr="000F7F98" w:rsidRDefault="000F7F98" w:rsidP="000F7F98">
      <w:pPr>
        <w:shd w:val="clear" w:color="auto" w:fill="FFFFFF"/>
        <w:tabs>
          <w:tab w:val="left" w:pos="955"/>
        </w:tabs>
        <w:jc w:val="center"/>
        <w:rPr>
          <w:b/>
          <w:sz w:val="28"/>
          <w:szCs w:val="28"/>
        </w:rPr>
      </w:pPr>
      <w:r>
        <w:rPr>
          <w:noProof/>
        </w:rPr>
        <w:drawing>
          <wp:anchor distT="0" distB="0" distL="114300" distR="114300" simplePos="0" relativeHeight="251659776" behindDoc="0" locked="0" layoutInCell="1" allowOverlap="1">
            <wp:simplePos x="0" y="0"/>
            <wp:positionH relativeFrom="column">
              <wp:posOffset>1371062</wp:posOffset>
            </wp:positionH>
            <wp:positionV relativeFrom="paragraph">
              <wp:posOffset>582734</wp:posOffset>
            </wp:positionV>
            <wp:extent cx="3308350" cy="2379345"/>
            <wp:effectExtent l="0" t="0" r="0" b="0"/>
            <wp:wrapTopAndBottom/>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37"/>
                    <a:srcRect/>
                    <a:stretch>
                      <a:fillRect/>
                    </a:stretch>
                  </pic:blipFill>
                  <pic:spPr bwMode="auto">
                    <a:xfrm>
                      <a:off x="0" y="0"/>
                      <a:ext cx="3308350" cy="2379345"/>
                    </a:xfrm>
                    <a:prstGeom prst="rect">
                      <a:avLst/>
                    </a:prstGeom>
                    <a:noFill/>
                    <a:ln w="9525">
                      <a:noFill/>
                      <a:miter lim="800000"/>
                      <a:headEnd/>
                      <a:tailEnd/>
                    </a:ln>
                  </pic:spPr>
                </pic:pic>
              </a:graphicData>
            </a:graphic>
          </wp:anchor>
        </w:drawing>
      </w:r>
      <w:r w:rsidR="00DD221C" w:rsidRPr="000F7F98">
        <w:rPr>
          <w:b/>
          <w:sz w:val="28"/>
          <w:szCs w:val="28"/>
        </w:rPr>
        <w:t xml:space="preserve">Рисунок </w:t>
      </w:r>
      <w:r w:rsidR="00DD221C" w:rsidRPr="000F7F98">
        <w:rPr>
          <w:b/>
          <w:sz w:val="28"/>
          <w:szCs w:val="28"/>
          <w:lang w:val="uk-UA"/>
        </w:rPr>
        <w:t xml:space="preserve"> 13</w:t>
      </w:r>
      <w:r w:rsidR="00DD221C" w:rsidRPr="000F7F98">
        <w:rPr>
          <w:b/>
          <w:sz w:val="28"/>
          <w:szCs w:val="28"/>
        </w:rPr>
        <w:t xml:space="preserve"> – </w:t>
      </w:r>
      <w:r w:rsidR="00DD221C" w:rsidRPr="000F7F98">
        <w:rPr>
          <w:b/>
          <w:sz w:val="28"/>
          <w:szCs w:val="28"/>
          <w:lang w:val="uk-UA"/>
        </w:rPr>
        <w:t>Графіки зміни потужності електропривода насосної установки</w:t>
      </w:r>
    </w:p>
    <w:p w:rsidR="001C59D0" w:rsidRDefault="001C59D0" w:rsidP="00DD221C">
      <w:pPr>
        <w:shd w:val="clear" w:color="auto" w:fill="FFFFFF"/>
        <w:tabs>
          <w:tab w:val="left" w:pos="955"/>
        </w:tabs>
        <w:spacing w:line="360" w:lineRule="auto"/>
        <w:jc w:val="center"/>
        <w:rPr>
          <w:b/>
          <w:sz w:val="28"/>
          <w:szCs w:val="28"/>
        </w:rPr>
      </w:pPr>
    </w:p>
    <w:p w:rsidR="00DD221C" w:rsidRPr="000F7F98" w:rsidRDefault="00DD221C" w:rsidP="00DD221C">
      <w:pPr>
        <w:shd w:val="clear" w:color="auto" w:fill="FFFFFF"/>
        <w:tabs>
          <w:tab w:val="left" w:pos="955"/>
        </w:tabs>
        <w:spacing w:line="360" w:lineRule="auto"/>
        <w:jc w:val="center"/>
        <w:rPr>
          <w:b/>
          <w:sz w:val="28"/>
          <w:szCs w:val="28"/>
          <w:lang w:val="uk-UA"/>
        </w:rPr>
      </w:pPr>
      <w:r w:rsidRPr="000F7F98">
        <w:rPr>
          <w:b/>
          <w:sz w:val="28"/>
          <w:szCs w:val="28"/>
        </w:rPr>
        <w:t xml:space="preserve">Рисунок </w:t>
      </w:r>
      <w:r w:rsidRPr="000F7F98">
        <w:rPr>
          <w:b/>
          <w:sz w:val="28"/>
          <w:szCs w:val="28"/>
          <w:lang w:val="uk-UA"/>
        </w:rPr>
        <w:t xml:space="preserve"> 14</w:t>
      </w:r>
      <w:r w:rsidRPr="000F7F98">
        <w:rPr>
          <w:b/>
          <w:sz w:val="28"/>
          <w:szCs w:val="28"/>
        </w:rPr>
        <w:t xml:space="preserve"> – </w:t>
      </w:r>
      <w:r w:rsidRPr="000F7F98">
        <w:rPr>
          <w:b/>
          <w:sz w:val="28"/>
          <w:szCs w:val="28"/>
          <w:lang w:val="uk-UA"/>
        </w:rPr>
        <w:t xml:space="preserve">Графіки зміни коефіцієнта активної потужності </w:t>
      </w:r>
    </w:p>
    <w:p w:rsidR="00DD221C" w:rsidRDefault="001C59D0" w:rsidP="00DD221C">
      <w:pPr>
        <w:spacing w:line="360" w:lineRule="auto"/>
        <w:ind w:firstLine="426"/>
        <w:jc w:val="both"/>
        <w:rPr>
          <w:b/>
          <w:lang w:val="uk-UA"/>
        </w:rPr>
      </w:pPr>
      <w:r>
        <w:rPr>
          <w:noProof/>
        </w:rPr>
        <w:drawing>
          <wp:anchor distT="0" distB="0" distL="114300" distR="114300" simplePos="0" relativeHeight="251655680" behindDoc="1" locked="0" layoutInCell="1" allowOverlap="1">
            <wp:simplePos x="0" y="0"/>
            <wp:positionH relativeFrom="column">
              <wp:posOffset>1289050</wp:posOffset>
            </wp:positionH>
            <wp:positionV relativeFrom="paragraph">
              <wp:posOffset>120601</wp:posOffset>
            </wp:positionV>
            <wp:extent cx="3364230" cy="2379345"/>
            <wp:effectExtent l="0" t="0" r="0" b="0"/>
            <wp:wrapTight wrapText="bothSides">
              <wp:wrapPolygon edited="0">
                <wp:start x="0" y="0"/>
                <wp:lineTo x="0" y="21444"/>
                <wp:lineTo x="21527" y="21444"/>
                <wp:lineTo x="21527" y="0"/>
                <wp:lineTo x="0" y="0"/>
              </wp:wrapPolygon>
            </wp:wrapTight>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38"/>
                    <a:srcRect/>
                    <a:stretch>
                      <a:fillRect/>
                    </a:stretch>
                  </pic:blipFill>
                  <pic:spPr bwMode="auto">
                    <a:xfrm>
                      <a:off x="0" y="0"/>
                      <a:ext cx="3364230" cy="2379345"/>
                    </a:xfrm>
                    <a:prstGeom prst="rect">
                      <a:avLst/>
                    </a:prstGeom>
                    <a:noFill/>
                    <a:ln w="9525">
                      <a:noFill/>
                      <a:miter lim="800000"/>
                      <a:headEnd/>
                      <a:tailEnd/>
                    </a:ln>
                  </pic:spPr>
                </pic:pic>
              </a:graphicData>
            </a:graphic>
          </wp:anchor>
        </w:drawing>
      </w:r>
    </w:p>
    <w:p w:rsidR="00DD221C" w:rsidRDefault="00DD221C" w:rsidP="00DD221C">
      <w:pPr>
        <w:spacing w:line="360" w:lineRule="auto"/>
        <w:ind w:firstLine="426"/>
        <w:jc w:val="both"/>
        <w:rPr>
          <w:b/>
          <w:lang w:val="uk-UA"/>
        </w:rPr>
      </w:pPr>
    </w:p>
    <w:p w:rsidR="00DD221C" w:rsidRDefault="00DD221C" w:rsidP="00DD221C">
      <w:pPr>
        <w:spacing w:line="360" w:lineRule="auto"/>
        <w:ind w:firstLine="426"/>
        <w:jc w:val="both"/>
        <w:rPr>
          <w:b/>
          <w:lang w:val="uk-UA"/>
        </w:rPr>
      </w:pPr>
    </w:p>
    <w:p w:rsidR="001C59D0" w:rsidRDefault="001C59D0" w:rsidP="000F7F98">
      <w:pPr>
        <w:jc w:val="both"/>
        <w:rPr>
          <w:b/>
          <w:sz w:val="28"/>
          <w:szCs w:val="28"/>
          <w:lang w:val="uk-UA"/>
        </w:rPr>
      </w:pPr>
    </w:p>
    <w:p w:rsidR="001C59D0" w:rsidRDefault="001C59D0" w:rsidP="000F7F98">
      <w:pPr>
        <w:jc w:val="both"/>
        <w:rPr>
          <w:b/>
          <w:sz w:val="28"/>
          <w:szCs w:val="28"/>
          <w:lang w:val="uk-UA"/>
        </w:rPr>
      </w:pPr>
    </w:p>
    <w:p w:rsidR="001C59D0" w:rsidRDefault="001C59D0" w:rsidP="001C59D0">
      <w:pPr>
        <w:widowControl w:val="0"/>
        <w:jc w:val="both"/>
        <w:rPr>
          <w:b/>
          <w:sz w:val="28"/>
          <w:szCs w:val="28"/>
          <w:lang w:val="uk-UA"/>
        </w:rPr>
      </w:pPr>
    </w:p>
    <w:p w:rsidR="001C59D0" w:rsidRDefault="001C59D0" w:rsidP="001C59D0">
      <w:pPr>
        <w:widowControl w:val="0"/>
        <w:jc w:val="both"/>
        <w:rPr>
          <w:b/>
          <w:sz w:val="28"/>
          <w:szCs w:val="28"/>
          <w:lang w:val="uk-UA"/>
        </w:rPr>
      </w:pPr>
    </w:p>
    <w:p w:rsidR="001C59D0" w:rsidRDefault="001C59D0" w:rsidP="001C59D0">
      <w:pPr>
        <w:widowControl w:val="0"/>
        <w:jc w:val="both"/>
        <w:rPr>
          <w:b/>
          <w:sz w:val="28"/>
          <w:szCs w:val="28"/>
          <w:lang w:val="uk-UA"/>
        </w:rPr>
      </w:pPr>
    </w:p>
    <w:p w:rsidR="001C59D0" w:rsidRDefault="001C59D0" w:rsidP="001C59D0">
      <w:pPr>
        <w:widowControl w:val="0"/>
        <w:jc w:val="both"/>
        <w:rPr>
          <w:b/>
          <w:sz w:val="28"/>
          <w:szCs w:val="28"/>
          <w:lang w:val="uk-UA"/>
        </w:rPr>
      </w:pPr>
    </w:p>
    <w:p w:rsidR="001C59D0" w:rsidRDefault="001C59D0" w:rsidP="001C59D0">
      <w:pPr>
        <w:widowControl w:val="0"/>
        <w:jc w:val="both"/>
        <w:rPr>
          <w:b/>
          <w:sz w:val="28"/>
          <w:szCs w:val="28"/>
          <w:lang w:val="uk-UA"/>
        </w:rPr>
      </w:pPr>
    </w:p>
    <w:p w:rsidR="001C59D0" w:rsidRDefault="001C59D0" w:rsidP="001C59D0">
      <w:pPr>
        <w:widowControl w:val="0"/>
        <w:jc w:val="both"/>
        <w:rPr>
          <w:b/>
          <w:sz w:val="28"/>
          <w:szCs w:val="28"/>
          <w:lang w:val="uk-UA"/>
        </w:rPr>
      </w:pPr>
    </w:p>
    <w:p w:rsidR="001C59D0" w:rsidRDefault="001C59D0" w:rsidP="001C59D0">
      <w:pPr>
        <w:widowControl w:val="0"/>
        <w:jc w:val="both"/>
        <w:rPr>
          <w:b/>
          <w:sz w:val="28"/>
          <w:szCs w:val="28"/>
          <w:lang w:val="uk-UA"/>
        </w:rPr>
      </w:pPr>
    </w:p>
    <w:p w:rsidR="00DD221C" w:rsidRDefault="00DD221C" w:rsidP="001C59D0">
      <w:pPr>
        <w:widowControl w:val="0"/>
        <w:jc w:val="both"/>
        <w:rPr>
          <w:b/>
          <w:sz w:val="28"/>
          <w:szCs w:val="28"/>
          <w:lang w:val="uk-UA"/>
        </w:rPr>
      </w:pPr>
      <w:r w:rsidRPr="000F7F98">
        <w:rPr>
          <w:b/>
          <w:sz w:val="28"/>
          <w:szCs w:val="28"/>
          <w:lang w:val="uk-UA"/>
        </w:rPr>
        <w:t>Рисунок  15 – Графіки залежності напору від витрат насосної установки</w:t>
      </w:r>
    </w:p>
    <w:p w:rsidR="00DD221C" w:rsidRDefault="001C59D0" w:rsidP="001C59D0">
      <w:pPr>
        <w:widowControl w:val="0"/>
        <w:jc w:val="both"/>
        <w:rPr>
          <w:b/>
          <w:lang w:val="uk-UA"/>
        </w:rPr>
      </w:pPr>
      <w:r w:rsidRPr="000F7F98">
        <w:rPr>
          <w:noProof/>
          <w:sz w:val="28"/>
          <w:szCs w:val="28"/>
        </w:rPr>
        <w:lastRenderedPageBreak/>
        <w:drawing>
          <wp:anchor distT="0" distB="0" distL="114300" distR="114300" simplePos="0" relativeHeight="251657728" behindDoc="0" locked="0" layoutInCell="1" allowOverlap="1">
            <wp:simplePos x="0" y="0"/>
            <wp:positionH relativeFrom="column">
              <wp:posOffset>1312203</wp:posOffset>
            </wp:positionH>
            <wp:positionV relativeFrom="paragraph">
              <wp:posOffset>71462</wp:posOffset>
            </wp:positionV>
            <wp:extent cx="3319145" cy="2432685"/>
            <wp:effectExtent l="0" t="0" r="0" b="0"/>
            <wp:wrapTopAndBottom/>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39"/>
                    <a:srcRect/>
                    <a:stretch>
                      <a:fillRect/>
                    </a:stretch>
                  </pic:blipFill>
                  <pic:spPr bwMode="auto">
                    <a:xfrm>
                      <a:off x="0" y="0"/>
                      <a:ext cx="3319145" cy="2432685"/>
                    </a:xfrm>
                    <a:prstGeom prst="rect">
                      <a:avLst/>
                    </a:prstGeom>
                    <a:noFill/>
                    <a:ln w="9525">
                      <a:noFill/>
                      <a:miter lim="800000"/>
                      <a:headEnd/>
                      <a:tailEnd/>
                    </a:ln>
                  </pic:spPr>
                </pic:pic>
              </a:graphicData>
            </a:graphic>
          </wp:anchor>
        </w:drawing>
      </w:r>
    </w:p>
    <w:p w:rsidR="00DD221C" w:rsidRPr="001C59D0" w:rsidRDefault="00DD221C" w:rsidP="001C59D0">
      <w:pPr>
        <w:widowControl w:val="0"/>
        <w:ind w:firstLine="425"/>
        <w:jc w:val="center"/>
        <w:rPr>
          <w:b/>
          <w:sz w:val="28"/>
          <w:szCs w:val="28"/>
          <w:lang w:val="uk-UA"/>
        </w:rPr>
      </w:pPr>
      <w:r w:rsidRPr="001C59D0">
        <w:rPr>
          <w:b/>
          <w:sz w:val="28"/>
          <w:szCs w:val="28"/>
          <w:lang w:val="uk-UA"/>
        </w:rPr>
        <w:t>Рисунок  16 – Графіки залежності коефіцієнта несинусоїдальності</w:t>
      </w:r>
    </w:p>
    <w:p w:rsidR="00DD221C" w:rsidRPr="001C59D0" w:rsidRDefault="00DD221C" w:rsidP="001C59D0">
      <w:pPr>
        <w:widowControl w:val="0"/>
        <w:ind w:firstLine="425"/>
        <w:jc w:val="center"/>
        <w:rPr>
          <w:b/>
          <w:sz w:val="28"/>
          <w:szCs w:val="28"/>
          <w:lang w:val="uk-UA"/>
        </w:rPr>
      </w:pPr>
      <w:r w:rsidRPr="001C59D0">
        <w:rPr>
          <w:b/>
          <w:sz w:val="28"/>
          <w:szCs w:val="28"/>
          <w:lang w:val="uk-UA"/>
        </w:rPr>
        <w:t>струму від витрат</w:t>
      </w:r>
    </w:p>
    <w:p w:rsidR="00DD221C" w:rsidRDefault="00DD221C" w:rsidP="00DD221C">
      <w:pPr>
        <w:jc w:val="center"/>
      </w:pPr>
      <w:r>
        <w:rPr>
          <w:noProof/>
        </w:rPr>
        <w:drawing>
          <wp:inline distT="0" distB="0" distL="0" distR="0">
            <wp:extent cx="3956685" cy="2851150"/>
            <wp:effectExtent l="19050" t="0" r="5715" b="0"/>
            <wp:docPr id="76" name="Рисунок 76"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12"/>
                    <pic:cNvPicPr>
                      <a:picLocks noChangeAspect="1" noChangeArrowheads="1"/>
                    </pic:cNvPicPr>
                  </pic:nvPicPr>
                  <pic:blipFill>
                    <a:blip r:embed="rId140" cstate="print"/>
                    <a:srcRect/>
                    <a:stretch>
                      <a:fillRect/>
                    </a:stretch>
                  </pic:blipFill>
                  <pic:spPr bwMode="auto">
                    <a:xfrm>
                      <a:off x="0" y="0"/>
                      <a:ext cx="3956685" cy="2851150"/>
                    </a:xfrm>
                    <a:prstGeom prst="rect">
                      <a:avLst/>
                    </a:prstGeom>
                    <a:noFill/>
                    <a:ln w="9525">
                      <a:noFill/>
                      <a:miter lim="800000"/>
                      <a:headEnd/>
                      <a:tailEnd/>
                    </a:ln>
                  </pic:spPr>
                </pic:pic>
              </a:graphicData>
            </a:graphic>
          </wp:inline>
        </w:drawing>
      </w:r>
    </w:p>
    <w:p w:rsidR="00DD221C" w:rsidRDefault="00DD221C" w:rsidP="00DD221C">
      <w:pPr>
        <w:shd w:val="clear" w:color="auto" w:fill="FFFFFF"/>
        <w:tabs>
          <w:tab w:val="left" w:pos="955"/>
        </w:tabs>
        <w:spacing w:line="360" w:lineRule="auto"/>
        <w:jc w:val="center"/>
        <w:rPr>
          <w:b/>
          <w:lang w:val="uk-UA"/>
        </w:rPr>
      </w:pPr>
    </w:p>
    <w:p w:rsidR="00DD221C" w:rsidRDefault="00DD221C" w:rsidP="00DD221C">
      <w:pPr>
        <w:shd w:val="clear" w:color="auto" w:fill="FFFFFF"/>
        <w:tabs>
          <w:tab w:val="left" w:pos="955"/>
        </w:tabs>
        <w:spacing w:line="360" w:lineRule="auto"/>
        <w:jc w:val="center"/>
        <w:rPr>
          <w:b/>
          <w:lang w:val="uk-UA"/>
        </w:rPr>
      </w:pPr>
    </w:p>
    <w:p w:rsidR="00DD221C" w:rsidRPr="001C59D0" w:rsidRDefault="00DD221C" w:rsidP="001C59D0">
      <w:pPr>
        <w:shd w:val="clear" w:color="auto" w:fill="FFFFFF"/>
        <w:tabs>
          <w:tab w:val="left" w:pos="955"/>
        </w:tabs>
        <w:jc w:val="center"/>
        <w:rPr>
          <w:b/>
          <w:sz w:val="28"/>
          <w:szCs w:val="28"/>
          <w:lang w:val="uk-UA"/>
        </w:rPr>
      </w:pPr>
      <w:r w:rsidRPr="001C59D0">
        <w:rPr>
          <w:b/>
          <w:sz w:val="28"/>
          <w:szCs w:val="28"/>
          <w:lang w:val="uk-UA"/>
        </w:rPr>
        <w:t xml:space="preserve">Рисунок 17 – Графіки залежності коефіцієнта корисної дії </w:t>
      </w:r>
    </w:p>
    <w:p w:rsidR="00DD221C" w:rsidRPr="001C59D0" w:rsidRDefault="00DD221C" w:rsidP="001C59D0">
      <w:pPr>
        <w:shd w:val="clear" w:color="auto" w:fill="FFFFFF"/>
        <w:tabs>
          <w:tab w:val="left" w:pos="955"/>
        </w:tabs>
        <w:jc w:val="center"/>
        <w:rPr>
          <w:b/>
          <w:sz w:val="28"/>
          <w:szCs w:val="28"/>
          <w:lang w:val="uk-UA"/>
        </w:rPr>
      </w:pPr>
      <w:r w:rsidRPr="001C59D0">
        <w:rPr>
          <w:b/>
          <w:sz w:val="28"/>
          <w:szCs w:val="28"/>
          <w:lang w:val="uk-UA"/>
        </w:rPr>
        <w:t>електропривода насосної установки від витрат</w:t>
      </w:r>
    </w:p>
    <w:p w:rsidR="00DD221C" w:rsidRDefault="00DD221C" w:rsidP="00DD221C">
      <w:pPr>
        <w:shd w:val="clear" w:color="auto" w:fill="FFFFFF"/>
        <w:tabs>
          <w:tab w:val="left" w:pos="955"/>
        </w:tabs>
        <w:spacing w:line="360" w:lineRule="auto"/>
        <w:jc w:val="center"/>
        <w:rPr>
          <w:b/>
          <w:lang w:val="uk-UA"/>
        </w:rPr>
      </w:pPr>
    </w:p>
    <w:p w:rsidR="00DD221C" w:rsidRPr="003304FA" w:rsidRDefault="00DD221C" w:rsidP="00DD221C">
      <w:pPr>
        <w:rPr>
          <w:b/>
        </w:rPr>
      </w:pPr>
    </w:p>
    <w:p w:rsidR="00DD221C" w:rsidRDefault="00DD221C" w:rsidP="00DD221C">
      <w:pPr>
        <w:spacing w:line="360" w:lineRule="auto"/>
        <w:jc w:val="center"/>
        <w:rPr>
          <w:lang w:val="en-US"/>
        </w:rPr>
      </w:pPr>
      <w:r>
        <w:rPr>
          <w:noProof/>
        </w:rPr>
        <w:lastRenderedPageBreak/>
        <w:drawing>
          <wp:inline distT="0" distB="0" distL="0" distR="0">
            <wp:extent cx="4081780" cy="3001010"/>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41"/>
                    <a:srcRect/>
                    <a:stretch>
                      <a:fillRect/>
                    </a:stretch>
                  </pic:blipFill>
                  <pic:spPr bwMode="auto">
                    <a:xfrm>
                      <a:off x="0" y="0"/>
                      <a:ext cx="4081780" cy="3001010"/>
                    </a:xfrm>
                    <a:prstGeom prst="rect">
                      <a:avLst/>
                    </a:prstGeom>
                    <a:noFill/>
                    <a:ln w="9525">
                      <a:noFill/>
                      <a:miter lim="800000"/>
                      <a:headEnd/>
                      <a:tailEnd/>
                    </a:ln>
                  </pic:spPr>
                </pic:pic>
              </a:graphicData>
            </a:graphic>
          </wp:inline>
        </w:drawing>
      </w:r>
    </w:p>
    <w:p w:rsidR="00DD221C" w:rsidRDefault="00DD221C" w:rsidP="00DD221C">
      <w:pPr>
        <w:shd w:val="clear" w:color="auto" w:fill="FFFFFF"/>
        <w:tabs>
          <w:tab w:val="left" w:pos="955"/>
        </w:tabs>
        <w:spacing w:line="360" w:lineRule="auto"/>
        <w:jc w:val="center"/>
        <w:rPr>
          <w:b/>
          <w:lang w:val="uk-UA"/>
        </w:rPr>
      </w:pPr>
    </w:p>
    <w:p w:rsidR="00DD221C" w:rsidRPr="001C59D0" w:rsidRDefault="00DD221C" w:rsidP="001C59D0">
      <w:pPr>
        <w:shd w:val="clear" w:color="auto" w:fill="FFFFFF"/>
        <w:tabs>
          <w:tab w:val="left" w:pos="955"/>
        </w:tabs>
        <w:jc w:val="center"/>
        <w:rPr>
          <w:b/>
          <w:sz w:val="28"/>
          <w:szCs w:val="28"/>
          <w:lang w:val="uk-UA"/>
        </w:rPr>
      </w:pPr>
      <w:r w:rsidRPr="001C59D0">
        <w:rPr>
          <w:b/>
          <w:sz w:val="28"/>
          <w:szCs w:val="28"/>
          <w:lang w:val="uk-UA"/>
        </w:rPr>
        <w:t xml:space="preserve">Рисунок 18 – Графіки залежності </w:t>
      </w:r>
      <w:r w:rsidRPr="001C59D0">
        <w:rPr>
          <w:b/>
          <w:sz w:val="28"/>
          <w:szCs w:val="28"/>
        </w:rPr>
        <w:t xml:space="preserve">струму </w:t>
      </w:r>
      <w:r w:rsidRPr="001C59D0">
        <w:rPr>
          <w:b/>
          <w:sz w:val="28"/>
          <w:szCs w:val="28"/>
          <w:lang w:val="uk-UA"/>
        </w:rPr>
        <w:t>електродвигуна</w:t>
      </w:r>
    </w:p>
    <w:p w:rsidR="00DD221C" w:rsidRPr="001C59D0" w:rsidRDefault="00DD221C" w:rsidP="001C59D0">
      <w:pPr>
        <w:shd w:val="clear" w:color="auto" w:fill="FFFFFF"/>
        <w:tabs>
          <w:tab w:val="left" w:pos="955"/>
        </w:tabs>
        <w:jc w:val="center"/>
        <w:rPr>
          <w:b/>
          <w:sz w:val="28"/>
          <w:szCs w:val="28"/>
        </w:rPr>
      </w:pPr>
      <w:r w:rsidRPr="001C59D0">
        <w:rPr>
          <w:b/>
          <w:sz w:val="28"/>
          <w:szCs w:val="28"/>
          <w:lang w:val="uk-UA"/>
        </w:rPr>
        <w:t xml:space="preserve"> насосної установки від витрат</w:t>
      </w:r>
    </w:p>
    <w:p w:rsidR="00DD221C" w:rsidRPr="00521EE9" w:rsidRDefault="00DD221C" w:rsidP="00DD221C">
      <w:pPr>
        <w:spacing w:line="360" w:lineRule="auto"/>
        <w:ind w:firstLine="426"/>
        <w:jc w:val="both"/>
        <w:rPr>
          <w:b/>
          <w:sz w:val="32"/>
          <w:szCs w:val="32"/>
          <w:lang w:val="uk-UA"/>
        </w:rPr>
      </w:pPr>
    </w:p>
    <w:p w:rsidR="00DD221C" w:rsidRPr="00640F97" w:rsidRDefault="00DD221C" w:rsidP="00DD221C">
      <w:pPr>
        <w:shd w:val="clear" w:color="auto" w:fill="FFFFFF"/>
        <w:tabs>
          <w:tab w:val="left" w:pos="1123"/>
        </w:tabs>
        <w:spacing w:line="300" w:lineRule="auto"/>
        <w:jc w:val="both"/>
        <w:rPr>
          <w:b/>
          <w:sz w:val="28"/>
          <w:szCs w:val="28"/>
          <w:lang w:val="uk-UA"/>
        </w:rPr>
      </w:pPr>
      <w:r w:rsidRPr="00640F97">
        <w:rPr>
          <w:b/>
          <w:sz w:val="28"/>
          <w:szCs w:val="28"/>
          <w:lang w:val="uk-UA"/>
        </w:rPr>
        <w:t xml:space="preserve">6. </w:t>
      </w:r>
      <w:r w:rsidR="00A57193">
        <w:rPr>
          <w:b/>
          <w:sz w:val="28"/>
          <w:szCs w:val="28"/>
          <w:lang w:val="uk-UA"/>
        </w:rPr>
        <w:t>Порядок виконання роботи</w:t>
      </w:r>
    </w:p>
    <w:p w:rsidR="00DD221C" w:rsidRPr="000460B3" w:rsidRDefault="00DD221C" w:rsidP="00DD221C">
      <w:pPr>
        <w:rPr>
          <w:lang w:val="uk-UA"/>
        </w:rPr>
      </w:pPr>
    </w:p>
    <w:p w:rsidR="00DD221C" w:rsidRPr="000460B3" w:rsidRDefault="00DD221C" w:rsidP="00DD221C">
      <w:pPr>
        <w:shd w:val="clear" w:color="auto" w:fill="FFFFFF"/>
        <w:tabs>
          <w:tab w:val="left" w:pos="955"/>
        </w:tabs>
        <w:spacing w:line="300" w:lineRule="auto"/>
        <w:jc w:val="both"/>
        <w:rPr>
          <w:spacing w:val="-26"/>
          <w:sz w:val="28"/>
          <w:lang w:val="uk-UA"/>
        </w:rPr>
      </w:pPr>
      <w:r w:rsidRPr="000460B3">
        <w:rPr>
          <w:spacing w:val="5"/>
          <w:sz w:val="28"/>
          <w:lang w:val="uk-UA"/>
        </w:rPr>
        <w:t xml:space="preserve">1. </w:t>
      </w:r>
      <w:r w:rsidRPr="000460B3">
        <w:rPr>
          <w:spacing w:val="2"/>
          <w:sz w:val="28"/>
          <w:lang w:val="uk-UA"/>
        </w:rPr>
        <w:t>Для ознайомлення з теоретичними положеннями роботи ПЧ використовуйте Додаток №2 протокола.</w:t>
      </w:r>
    </w:p>
    <w:p w:rsidR="00DD221C" w:rsidRPr="000460B3" w:rsidRDefault="00DD221C" w:rsidP="00DD221C">
      <w:pPr>
        <w:shd w:val="clear" w:color="auto" w:fill="FFFFFF"/>
        <w:tabs>
          <w:tab w:val="left" w:pos="955"/>
        </w:tabs>
        <w:spacing w:line="300" w:lineRule="auto"/>
        <w:jc w:val="both"/>
        <w:rPr>
          <w:spacing w:val="2"/>
          <w:sz w:val="28"/>
          <w:lang w:val="uk-UA"/>
        </w:rPr>
      </w:pPr>
      <w:r w:rsidRPr="000460B3">
        <w:rPr>
          <w:spacing w:val="5"/>
          <w:sz w:val="28"/>
          <w:lang w:val="uk-UA"/>
        </w:rPr>
        <w:t xml:space="preserve">2. Для ознайомлення з технічними характеристиками пристроїв лабораторного стенда використовувати Додатки </w:t>
      </w:r>
      <w:r>
        <w:rPr>
          <w:spacing w:val="5"/>
          <w:sz w:val="28"/>
          <w:lang w:val="uk-UA"/>
        </w:rPr>
        <w:t>А, Б, В, Г, Д, Е.</w:t>
      </w:r>
    </w:p>
    <w:p w:rsidR="00DD221C" w:rsidRPr="000460B3" w:rsidRDefault="00DD221C" w:rsidP="00DD221C">
      <w:pPr>
        <w:shd w:val="clear" w:color="auto" w:fill="FFFFFF"/>
        <w:tabs>
          <w:tab w:val="left" w:pos="955"/>
        </w:tabs>
        <w:spacing w:line="300" w:lineRule="auto"/>
        <w:jc w:val="both"/>
        <w:rPr>
          <w:spacing w:val="2"/>
          <w:sz w:val="28"/>
          <w:lang w:val="uk-UA"/>
        </w:rPr>
      </w:pPr>
      <w:r w:rsidRPr="000460B3">
        <w:rPr>
          <w:spacing w:val="2"/>
          <w:sz w:val="28"/>
          <w:lang w:val="uk-UA"/>
        </w:rPr>
        <w:t xml:space="preserve">3. Для ознайомлення з інтерфейсом програми GlobalDriveControl (GDC) керування ПЧ необхідно підключити перетворювач частоти до комп'ютера за допомогою кабелю RS-232. Запустити програму GlobalDriveControl і настроїти зв'язок з перетворювачем частоти. Для підключення нажати F2, при цьому з'явиться вікно зображене на </w:t>
      </w:r>
      <w:r>
        <w:rPr>
          <w:spacing w:val="2"/>
          <w:sz w:val="28"/>
          <w:lang w:val="uk-UA"/>
        </w:rPr>
        <w:t>рис</w:t>
      </w:r>
      <w:r w:rsidRPr="000460B3">
        <w:rPr>
          <w:spacing w:val="2"/>
          <w:sz w:val="28"/>
          <w:lang w:val="uk-UA"/>
        </w:rPr>
        <w:t>. 2.</w:t>
      </w:r>
    </w:p>
    <w:p w:rsidR="00382B5C" w:rsidRPr="000460B3" w:rsidRDefault="00382B5C" w:rsidP="00382B5C">
      <w:pPr>
        <w:shd w:val="clear" w:color="auto" w:fill="FFFFFF"/>
        <w:tabs>
          <w:tab w:val="left" w:pos="955"/>
        </w:tabs>
        <w:spacing w:line="300" w:lineRule="auto"/>
        <w:jc w:val="both"/>
        <w:rPr>
          <w:spacing w:val="2"/>
          <w:sz w:val="28"/>
          <w:lang w:val="uk-UA"/>
        </w:rPr>
      </w:pPr>
      <w:r>
        <w:rPr>
          <w:spacing w:val="2"/>
          <w:sz w:val="28"/>
          <w:lang w:val="uk-UA"/>
        </w:rPr>
        <w:tab/>
      </w:r>
      <w:r w:rsidRPr="000460B3">
        <w:rPr>
          <w:spacing w:val="2"/>
          <w:sz w:val="28"/>
          <w:lang w:val="uk-UA"/>
        </w:rPr>
        <w:t>У вікні, що з'явилося, вибрати тип перетворювача частоти (позначено зеленою галочкою на малюнку), далі підтвердити вибір натисканням кнопки «Ок».</w:t>
      </w:r>
    </w:p>
    <w:p w:rsidR="00A57193" w:rsidRDefault="00A57193" w:rsidP="00DD221C">
      <w:pPr>
        <w:shd w:val="clear" w:color="auto" w:fill="FFFFFF"/>
        <w:tabs>
          <w:tab w:val="left" w:pos="955"/>
        </w:tabs>
        <w:spacing w:line="300" w:lineRule="auto"/>
        <w:jc w:val="center"/>
        <w:rPr>
          <w:spacing w:val="2"/>
          <w:sz w:val="28"/>
          <w:lang w:val="uk-UA"/>
        </w:rPr>
      </w:pPr>
    </w:p>
    <w:p w:rsidR="00A57193" w:rsidRDefault="00A57193" w:rsidP="00DD221C">
      <w:pPr>
        <w:shd w:val="clear" w:color="auto" w:fill="FFFFFF"/>
        <w:tabs>
          <w:tab w:val="left" w:pos="955"/>
        </w:tabs>
        <w:spacing w:line="300" w:lineRule="auto"/>
        <w:jc w:val="center"/>
        <w:rPr>
          <w:spacing w:val="2"/>
          <w:sz w:val="28"/>
          <w:lang w:val="uk-UA"/>
        </w:rPr>
      </w:pPr>
    </w:p>
    <w:p w:rsidR="00A57193" w:rsidRDefault="00A57193" w:rsidP="00DD221C">
      <w:pPr>
        <w:shd w:val="clear" w:color="auto" w:fill="FFFFFF"/>
        <w:tabs>
          <w:tab w:val="left" w:pos="955"/>
        </w:tabs>
        <w:spacing w:line="300" w:lineRule="auto"/>
        <w:jc w:val="center"/>
        <w:rPr>
          <w:spacing w:val="2"/>
          <w:sz w:val="28"/>
          <w:lang w:val="uk-UA"/>
        </w:rPr>
      </w:pPr>
    </w:p>
    <w:p w:rsidR="00A57193" w:rsidRDefault="00A57193" w:rsidP="00DD221C">
      <w:pPr>
        <w:shd w:val="clear" w:color="auto" w:fill="FFFFFF"/>
        <w:tabs>
          <w:tab w:val="left" w:pos="955"/>
        </w:tabs>
        <w:spacing w:line="300" w:lineRule="auto"/>
        <w:jc w:val="center"/>
        <w:rPr>
          <w:spacing w:val="2"/>
          <w:sz w:val="28"/>
          <w:lang w:val="uk-UA"/>
        </w:rPr>
      </w:pPr>
    </w:p>
    <w:p w:rsidR="00DD221C" w:rsidRPr="000460B3" w:rsidRDefault="00DD221C" w:rsidP="00DD221C">
      <w:pPr>
        <w:shd w:val="clear" w:color="auto" w:fill="FFFFFF"/>
        <w:tabs>
          <w:tab w:val="left" w:pos="955"/>
        </w:tabs>
        <w:spacing w:line="300" w:lineRule="auto"/>
        <w:jc w:val="center"/>
        <w:rPr>
          <w:spacing w:val="2"/>
          <w:sz w:val="28"/>
          <w:lang w:val="uk-UA"/>
        </w:rPr>
      </w:pPr>
      <w:r w:rsidRPr="001C59D0">
        <w:rPr>
          <w:b/>
          <w:bCs/>
          <w:noProof/>
        </w:rPr>
        <w:lastRenderedPageBreak/>
        <w:drawing>
          <wp:anchor distT="0" distB="0" distL="114300" distR="114300" simplePos="0" relativeHeight="251661824" behindDoc="0" locked="0" layoutInCell="1" allowOverlap="1">
            <wp:simplePos x="0" y="0"/>
            <wp:positionH relativeFrom="column">
              <wp:posOffset>828675</wp:posOffset>
            </wp:positionH>
            <wp:positionV relativeFrom="paragraph">
              <wp:posOffset>21590</wp:posOffset>
            </wp:positionV>
            <wp:extent cx="4558030" cy="3933825"/>
            <wp:effectExtent l="0" t="0" r="0" b="0"/>
            <wp:wrapTopAndBottom/>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42"/>
                    <a:srcRect/>
                    <a:stretch>
                      <a:fillRect/>
                    </a:stretch>
                  </pic:blipFill>
                  <pic:spPr bwMode="auto">
                    <a:xfrm>
                      <a:off x="0" y="0"/>
                      <a:ext cx="4558030" cy="3933825"/>
                    </a:xfrm>
                    <a:prstGeom prst="rect">
                      <a:avLst/>
                    </a:prstGeom>
                    <a:noFill/>
                    <a:ln w="9525">
                      <a:noFill/>
                      <a:miter lim="800000"/>
                      <a:headEnd/>
                      <a:tailEnd/>
                    </a:ln>
                  </pic:spPr>
                </pic:pic>
              </a:graphicData>
            </a:graphic>
          </wp:anchor>
        </w:drawing>
      </w:r>
      <w:r w:rsidRPr="001C59D0">
        <w:rPr>
          <w:b/>
          <w:bCs/>
          <w:spacing w:val="2"/>
          <w:sz w:val="28"/>
          <w:lang w:val="uk-UA"/>
        </w:rPr>
        <w:t>Рисунок 2 -  Вікно вибору типу перетворювача</w:t>
      </w:r>
      <w:r w:rsidRPr="000460B3">
        <w:rPr>
          <w:spacing w:val="2"/>
          <w:sz w:val="28"/>
          <w:lang w:val="uk-UA"/>
        </w:rPr>
        <w:t>.</w:t>
      </w:r>
    </w:p>
    <w:p w:rsidR="00A57193" w:rsidRDefault="00DD221C" w:rsidP="00DD221C">
      <w:pPr>
        <w:shd w:val="clear" w:color="auto" w:fill="FFFFFF"/>
        <w:tabs>
          <w:tab w:val="left" w:pos="955"/>
        </w:tabs>
        <w:spacing w:line="300" w:lineRule="auto"/>
        <w:rPr>
          <w:spacing w:val="2"/>
          <w:sz w:val="28"/>
          <w:lang w:val="uk-UA"/>
        </w:rPr>
      </w:pPr>
      <w:r w:rsidRPr="000460B3">
        <w:rPr>
          <w:spacing w:val="2"/>
          <w:sz w:val="28"/>
          <w:lang w:val="uk-UA"/>
        </w:rPr>
        <w:tab/>
      </w:r>
    </w:p>
    <w:p w:rsidR="00DD221C" w:rsidRPr="000460B3" w:rsidRDefault="00DD221C" w:rsidP="00A57193">
      <w:pPr>
        <w:widowControl w:val="0"/>
        <w:shd w:val="clear" w:color="auto" w:fill="FFFFFF"/>
        <w:tabs>
          <w:tab w:val="left" w:pos="955"/>
        </w:tabs>
        <w:spacing w:line="300" w:lineRule="auto"/>
        <w:rPr>
          <w:spacing w:val="2"/>
          <w:sz w:val="28"/>
          <w:lang w:val="uk-UA"/>
        </w:rPr>
      </w:pPr>
      <w:r w:rsidRPr="000460B3">
        <w:rPr>
          <w:spacing w:val="2"/>
          <w:sz w:val="28"/>
          <w:lang w:val="uk-UA"/>
        </w:rPr>
        <w:tab/>
        <w:t>При підключенні й зчитуванні параметрів із ПЧ з'явиться наступне вікно:</w:t>
      </w:r>
    </w:p>
    <w:p w:rsidR="00DD221C" w:rsidRPr="000460B3" w:rsidRDefault="00DD221C" w:rsidP="00DD221C">
      <w:pPr>
        <w:shd w:val="clear" w:color="auto" w:fill="FFFFFF"/>
        <w:tabs>
          <w:tab w:val="left" w:pos="955"/>
        </w:tabs>
        <w:spacing w:line="300" w:lineRule="auto"/>
        <w:jc w:val="center"/>
        <w:rPr>
          <w:sz w:val="28"/>
          <w:szCs w:val="28"/>
          <w:lang w:val="uk-UA"/>
        </w:rPr>
      </w:pPr>
      <w:r>
        <w:rPr>
          <w:noProof/>
          <w:sz w:val="28"/>
          <w:szCs w:val="28"/>
        </w:rPr>
        <w:drawing>
          <wp:inline distT="0" distB="0" distL="0" distR="0">
            <wp:extent cx="4987925" cy="3248025"/>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43"/>
                    <a:srcRect/>
                    <a:stretch>
                      <a:fillRect/>
                    </a:stretch>
                  </pic:blipFill>
                  <pic:spPr bwMode="auto">
                    <a:xfrm>
                      <a:off x="0" y="0"/>
                      <a:ext cx="4987925" cy="3248025"/>
                    </a:xfrm>
                    <a:prstGeom prst="rect">
                      <a:avLst/>
                    </a:prstGeom>
                    <a:noFill/>
                    <a:ln w="9525">
                      <a:noFill/>
                      <a:miter lim="800000"/>
                      <a:headEnd/>
                      <a:tailEnd/>
                    </a:ln>
                  </pic:spPr>
                </pic:pic>
              </a:graphicData>
            </a:graphic>
          </wp:inline>
        </w:drawing>
      </w:r>
    </w:p>
    <w:p w:rsidR="00DD221C" w:rsidRPr="001C59D0" w:rsidRDefault="00DD221C" w:rsidP="00DD221C">
      <w:pPr>
        <w:shd w:val="clear" w:color="auto" w:fill="FFFFFF"/>
        <w:tabs>
          <w:tab w:val="left" w:pos="955"/>
        </w:tabs>
        <w:spacing w:line="300" w:lineRule="auto"/>
        <w:jc w:val="center"/>
        <w:rPr>
          <w:b/>
          <w:bCs/>
          <w:sz w:val="28"/>
          <w:szCs w:val="28"/>
          <w:lang w:val="uk-UA"/>
        </w:rPr>
      </w:pPr>
      <w:r w:rsidRPr="001C59D0">
        <w:rPr>
          <w:b/>
          <w:bCs/>
          <w:spacing w:val="2"/>
          <w:sz w:val="28"/>
          <w:lang w:val="uk-UA"/>
        </w:rPr>
        <w:t xml:space="preserve">Рисунок </w:t>
      </w:r>
      <w:r w:rsidRPr="001C59D0">
        <w:rPr>
          <w:b/>
          <w:bCs/>
          <w:sz w:val="28"/>
          <w:szCs w:val="28"/>
          <w:lang w:val="uk-UA"/>
        </w:rPr>
        <w:t>3 -  Вік</w:t>
      </w:r>
      <w:r w:rsidR="00A57193" w:rsidRPr="001C59D0">
        <w:rPr>
          <w:b/>
          <w:bCs/>
          <w:sz w:val="28"/>
          <w:szCs w:val="28"/>
          <w:lang w:val="uk-UA"/>
        </w:rPr>
        <w:t>н</w:t>
      </w:r>
      <w:r w:rsidRPr="001C59D0">
        <w:rPr>
          <w:b/>
          <w:bCs/>
          <w:sz w:val="28"/>
          <w:szCs w:val="28"/>
          <w:lang w:val="uk-UA"/>
        </w:rPr>
        <w:t>о для підключення до перетворювача</w:t>
      </w:r>
    </w:p>
    <w:p w:rsidR="00DD221C" w:rsidRPr="000460B3" w:rsidRDefault="00DD221C" w:rsidP="00DD221C">
      <w:pPr>
        <w:shd w:val="clear" w:color="auto" w:fill="FFFFFF"/>
        <w:tabs>
          <w:tab w:val="left" w:pos="955"/>
        </w:tabs>
        <w:spacing w:line="300" w:lineRule="auto"/>
        <w:rPr>
          <w:sz w:val="28"/>
          <w:szCs w:val="28"/>
          <w:lang w:val="uk-UA"/>
        </w:rPr>
      </w:pPr>
    </w:p>
    <w:p w:rsidR="00DD221C" w:rsidRPr="000460B3" w:rsidRDefault="00DD221C" w:rsidP="00DD221C">
      <w:pPr>
        <w:shd w:val="clear" w:color="auto" w:fill="FFFFFF"/>
        <w:tabs>
          <w:tab w:val="left" w:pos="955"/>
        </w:tabs>
        <w:spacing w:line="300" w:lineRule="auto"/>
        <w:rPr>
          <w:sz w:val="28"/>
          <w:szCs w:val="28"/>
          <w:lang w:val="uk-UA"/>
        </w:rPr>
      </w:pPr>
      <w:r w:rsidRPr="000460B3">
        <w:rPr>
          <w:sz w:val="28"/>
          <w:szCs w:val="28"/>
          <w:lang w:val="uk-UA"/>
        </w:rPr>
        <w:tab/>
        <w:t xml:space="preserve">Далі на екран виведуться параметри </w:t>
      </w:r>
      <w:r>
        <w:rPr>
          <w:sz w:val="28"/>
          <w:szCs w:val="28"/>
          <w:lang w:val="uk-UA"/>
        </w:rPr>
        <w:t>налаштувань</w:t>
      </w:r>
      <w:r w:rsidRPr="000460B3">
        <w:rPr>
          <w:sz w:val="28"/>
          <w:szCs w:val="28"/>
          <w:lang w:val="uk-UA"/>
        </w:rPr>
        <w:t xml:space="preserve"> перетворювача:</w:t>
      </w:r>
    </w:p>
    <w:p w:rsidR="00DD221C" w:rsidRPr="000460B3" w:rsidRDefault="00DD221C" w:rsidP="00DD221C">
      <w:pPr>
        <w:shd w:val="clear" w:color="auto" w:fill="FFFFFF"/>
        <w:tabs>
          <w:tab w:val="left" w:pos="955"/>
        </w:tabs>
        <w:spacing w:line="300" w:lineRule="auto"/>
        <w:jc w:val="center"/>
        <w:rPr>
          <w:sz w:val="28"/>
          <w:szCs w:val="28"/>
          <w:lang w:val="uk-UA"/>
        </w:rPr>
      </w:pPr>
      <w:r>
        <w:rPr>
          <w:noProof/>
          <w:sz w:val="28"/>
          <w:szCs w:val="28"/>
        </w:rPr>
        <w:lastRenderedPageBreak/>
        <w:drawing>
          <wp:inline distT="0" distB="0" distL="0" distR="0">
            <wp:extent cx="4929505" cy="3566160"/>
            <wp:effectExtent l="19050" t="0" r="4445"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44"/>
                    <a:srcRect/>
                    <a:stretch>
                      <a:fillRect/>
                    </a:stretch>
                  </pic:blipFill>
                  <pic:spPr bwMode="auto">
                    <a:xfrm>
                      <a:off x="0" y="0"/>
                      <a:ext cx="4929505" cy="3566160"/>
                    </a:xfrm>
                    <a:prstGeom prst="rect">
                      <a:avLst/>
                    </a:prstGeom>
                    <a:noFill/>
                    <a:ln w="9525">
                      <a:noFill/>
                      <a:miter lim="800000"/>
                      <a:headEnd/>
                      <a:tailEnd/>
                    </a:ln>
                  </pic:spPr>
                </pic:pic>
              </a:graphicData>
            </a:graphic>
          </wp:inline>
        </w:drawing>
      </w:r>
    </w:p>
    <w:p w:rsidR="00DD221C" w:rsidRDefault="00DD221C" w:rsidP="00DD221C">
      <w:pPr>
        <w:shd w:val="clear" w:color="auto" w:fill="FFFFFF"/>
        <w:tabs>
          <w:tab w:val="left" w:pos="955"/>
        </w:tabs>
        <w:spacing w:line="300" w:lineRule="auto"/>
        <w:jc w:val="center"/>
        <w:rPr>
          <w:spacing w:val="2"/>
          <w:sz w:val="28"/>
          <w:lang w:val="uk-UA"/>
        </w:rPr>
      </w:pPr>
    </w:p>
    <w:p w:rsidR="00DD221C" w:rsidRPr="001C59D0" w:rsidRDefault="00DD221C" w:rsidP="00DD221C">
      <w:pPr>
        <w:shd w:val="clear" w:color="auto" w:fill="FFFFFF"/>
        <w:tabs>
          <w:tab w:val="left" w:pos="955"/>
        </w:tabs>
        <w:spacing w:line="300" w:lineRule="auto"/>
        <w:jc w:val="center"/>
        <w:rPr>
          <w:b/>
          <w:bCs/>
          <w:sz w:val="28"/>
          <w:szCs w:val="28"/>
          <w:lang w:val="uk-UA"/>
        </w:rPr>
      </w:pPr>
      <w:r w:rsidRPr="001C59D0">
        <w:rPr>
          <w:b/>
          <w:bCs/>
          <w:spacing w:val="2"/>
          <w:sz w:val="28"/>
          <w:lang w:val="uk-UA"/>
        </w:rPr>
        <w:t xml:space="preserve">Рисунок  </w:t>
      </w:r>
      <w:r w:rsidRPr="001C59D0">
        <w:rPr>
          <w:b/>
          <w:bCs/>
          <w:sz w:val="28"/>
          <w:szCs w:val="28"/>
          <w:lang w:val="uk-UA"/>
        </w:rPr>
        <w:t>4 - Параметри налаштувань перетворювача</w:t>
      </w:r>
    </w:p>
    <w:p w:rsidR="00DD221C" w:rsidRPr="000460B3" w:rsidRDefault="00DD221C" w:rsidP="00DD221C">
      <w:pPr>
        <w:shd w:val="clear" w:color="auto" w:fill="FFFFFF"/>
        <w:tabs>
          <w:tab w:val="left" w:pos="955"/>
        </w:tabs>
        <w:spacing w:line="300" w:lineRule="auto"/>
        <w:rPr>
          <w:sz w:val="28"/>
          <w:szCs w:val="28"/>
          <w:lang w:val="uk-UA"/>
        </w:rPr>
      </w:pPr>
      <w:r w:rsidRPr="000460B3">
        <w:rPr>
          <w:sz w:val="28"/>
          <w:szCs w:val="28"/>
          <w:lang w:val="uk-UA"/>
        </w:rPr>
        <w:tab/>
        <w:t xml:space="preserve">Для зчитування параметрів поточного </w:t>
      </w:r>
      <w:r>
        <w:rPr>
          <w:sz w:val="28"/>
          <w:szCs w:val="28"/>
          <w:lang w:val="uk-UA"/>
        </w:rPr>
        <w:t>налаштувань</w:t>
      </w:r>
      <w:r w:rsidRPr="000460B3">
        <w:rPr>
          <w:sz w:val="28"/>
          <w:szCs w:val="28"/>
          <w:lang w:val="uk-UA"/>
        </w:rPr>
        <w:t xml:space="preserve"> перетворювача необхідно натиснути F7, для запису змінених </w:t>
      </w:r>
      <w:r>
        <w:rPr>
          <w:sz w:val="28"/>
          <w:szCs w:val="28"/>
          <w:lang w:val="uk-UA"/>
        </w:rPr>
        <w:t>налаштувань</w:t>
      </w:r>
      <w:r w:rsidRPr="000460B3">
        <w:rPr>
          <w:sz w:val="28"/>
          <w:szCs w:val="28"/>
          <w:lang w:val="uk-UA"/>
        </w:rPr>
        <w:t xml:space="preserve"> на згадку перетворювача необхідно натиснути F5.</w:t>
      </w:r>
    </w:p>
    <w:p w:rsidR="00DD221C" w:rsidRPr="000460B3" w:rsidRDefault="00DD221C" w:rsidP="00DD221C">
      <w:pPr>
        <w:shd w:val="clear" w:color="auto" w:fill="FFFFFF"/>
        <w:tabs>
          <w:tab w:val="left" w:pos="955"/>
        </w:tabs>
        <w:spacing w:line="300" w:lineRule="auto"/>
        <w:rPr>
          <w:sz w:val="28"/>
          <w:szCs w:val="28"/>
          <w:lang w:val="uk-UA"/>
        </w:rPr>
      </w:pPr>
      <w:r w:rsidRPr="000460B3">
        <w:rPr>
          <w:sz w:val="28"/>
          <w:szCs w:val="28"/>
          <w:lang w:val="uk-UA"/>
        </w:rPr>
        <w:tab/>
        <w:t>При подвійному натисканні лівою кнопкою миші на пункті меню «DialogShortSetup» відкриється вікно параметрів електропривода. Звідси можна здійснити пуск і зупинку двигуна установки:</w:t>
      </w:r>
    </w:p>
    <w:p w:rsidR="00DD221C" w:rsidRPr="000460B3" w:rsidRDefault="00DD221C" w:rsidP="00DD221C">
      <w:pPr>
        <w:shd w:val="clear" w:color="auto" w:fill="FFFFFF"/>
        <w:tabs>
          <w:tab w:val="left" w:pos="955"/>
        </w:tabs>
        <w:spacing w:line="300" w:lineRule="auto"/>
        <w:jc w:val="center"/>
        <w:rPr>
          <w:lang w:val="uk-UA"/>
        </w:rPr>
      </w:pPr>
      <w:r>
        <w:rPr>
          <w:noProof/>
        </w:rPr>
        <w:drawing>
          <wp:inline distT="0" distB="0" distL="0" distR="0">
            <wp:extent cx="3308350" cy="2635250"/>
            <wp:effectExtent l="19050" t="0" r="635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45"/>
                    <a:srcRect/>
                    <a:stretch>
                      <a:fillRect/>
                    </a:stretch>
                  </pic:blipFill>
                  <pic:spPr bwMode="auto">
                    <a:xfrm>
                      <a:off x="0" y="0"/>
                      <a:ext cx="3308350" cy="2635250"/>
                    </a:xfrm>
                    <a:prstGeom prst="rect">
                      <a:avLst/>
                    </a:prstGeom>
                    <a:noFill/>
                    <a:ln w="9525">
                      <a:noFill/>
                      <a:miter lim="800000"/>
                      <a:headEnd/>
                      <a:tailEnd/>
                    </a:ln>
                  </pic:spPr>
                </pic:pic>
              </a:graphicData>
            </a:graphic>
          </wp:inline>
        </w:drawing>
      </w:r>
    </w:p>
    <w:p w:rsidR="00DD221C" w:rsidRPr="001C59D0" w:rsidRDefault="00DD221C" w:rsidP="00DD221C">
      <w:pPr>
        <w:shd w:val="clear" w:color="auto" w:fill="FFFFFF"/>
        <w:tabs>
          <w:tab w:val="left" w:pos="955"/>
        </w:tabs>
        <w:spacing w:line="300" w:lineRule="auto"/>
        <w:jc w:val="center"/>
        <w:rPr>
          <w:b/>
          <w:bCs/>
          <w:sz w:val="28"/>
          <w:szCs w:val="28"/>
          <w:lang w:val="uk-UA"/>
        </w:rPr>
      </w:pPr>
      <w:r w:rsidRPr="001C59D0">
        <w:rPr>
          <w:b/>
          <w:bCs/>
          <w:spacing w:val="2"/>
          <w:sz w:val="28"/>
          <w:lang w:val="uk-UA"/>
        </w:rPr>
        <w:t xml:space="preserve">Рисунок </w:t>
      </w:r>
      <w:r w:rsidRPr="001C59D0">
        <w:rPr>
          <w:b/>
          <w:bCs/>
          <w:sz w:val="28"/>
          <w:szCs w:val="28"/>
          <w:lang w:val="uk-UA"/>
        </w:rPr>
        <w:t>5 - Вікно параметрів електропривода.</w:t>
      </w:r>
    </w:p>
    <w:p w:rsidR="00DD221C" w:rsidRPr="000460B3" w:rsidRDefault="00DD221C" w:rsidP="00DD221C">
      <w:pPr>
        <w:shd w:val="clear" w:color="auto" w:fill="FFFFFF"/>
        <w:tabs>
          <w:tab w:val="left" w:pos="955"/>
        </w:tabs>
        <w:spacing w:line="300" w:lineRule="auto"/>
        <w:rPr>
          <w:sz w:val="28"/>
          <w:szCs w:val="28"/>
          <w:lang w:val="uk-UA"/>
        </w:rPr>
      </w:pPr>
    </w:p>
    <w:p w:rsidR="00DD221C" w:rsidRPr="000460B3" w:rsidRDefault="00DD221C" w:rsidP="00DD221C">
      <w:pPr>
        <w:shd w:val="clear" w:color="auto" w:fill="FFFFFF"/>
        <w:tabs>
          <w:tab w:val="left" w:pos="955"/>
        </w:tabs>
        <w:spacing w:line="300" w:lineRule="auto"/>
        <w:rPr>
          <w:sz w:val="28"/>
          <w:szCs w:val="28"/>
          <w:lang w:val="uk-UA"/>
        </w:rPr>
      </w:pPr>
      <w:r w:rsidRPr="000460B3">
        <w:rPr>
          <w:sz w:val="28"/>
          <w:szCs w:val="28"/>
          <w:lang w:val="uk-UA"/>
        </w:rPr>
        <w:lastRenderedPageBreak/>
        <w:tab/>
        <w:t xml:space="preserve">При натисканні на кнопку «Control» відкриється вікно розширених </w:t>
      </w:r>
      <w:r>
        <w:rPr>
          <w:sz w:val="28"/>
          <w:szCs w:val="28"/>
          <w:lang w:val="uk-UA"/>
        </w:rPr>
        <w:t>налаштувань</w:t>
      </w:r>
      <w:r w:rsidRPr="000460B3">
        <w:rPr>
          <w:sz w:val="28"/>
          <w:szCs w:val="28"/>
          <w:lang w:val="uk-UA"/>
        </w:rPr>
        <w:t xml:space="preserve"> електропривода, у якому можна задавати вихідну частоту електропривода.</w:t>
      </w:r>
    </w:p>
    <w:p w:rsidR="00DD221C" w:rsidRPr="000460B3" w:rsidRDefault="00DD221C" w:rsidP="00DD221C">
      <w:pPr>
        <w:shd w:val="clear" w:color="auto" w:fill="FFFFFF"/>
        <w:tabs>
          <w:tab w:val="left" w:pos="955"/>
        </w:tabs>
        <w:spacing w:line="300" w:lineRule="auto"/>
        <w:jc w:val="center"/>
        <w:rPr>
          <w:sz w:val="28"/>
          <w:szCs w:val="28"/>
          <w:lang w:val="uk-UA"/>
        </w:rPr>
      </w:pPr>
      <w:r>
        <w:rPr>
          <w:noProof/>
        </w:rPr>
        <w:drawing>
          <wp:inline distT="0" distB="0" distL="0" distR="0">
            <wp:extent cx="4447540" cy="3324860"/>
            <wp:effectExtent l="1905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46"/>
                    <a:srcRect/>
                    <a:stretch>
                      <a:fillRect/>
                    </a:stretch>
                  </pic:blipFill>
                  <pic:spPr bwMode="auto">
                    <a:xfrm>
                      <a:off x="0" y="0"/>
                      <a:ext cx="4447540" cy="3324860"/>
                    </a:xfrm>
                    <a:prstGeom prst="rect">
                      <a:avLst/>
                    </a:prstGeom>
                    <a:noFill/>
                    <a:ln w="9525">
                      <a:noFill/>
                      <a:miter lim="800000"/>
                      <a:headEnd/>
                      <a:tailEnd/>
                    </a:ln>
                  </pic:spPr>
                </pic:pic>
              </a:graphicData>
            </a:graphic>
          </wp:inline>
        </w:drawing>
      </w:r>
    </w:p>
    <w:p w:rsidR="00DD221C" w:rsidRPr="000460B3" w:rsidRDefault="00DD221C" w:rsidP="00DD221C">
      <w:pPr>
        <w:shd w:val="clear" w:color="auto" w:fill="FFFFFF"/>
        <w:tabs>
          <w:tab w:val="left" w:pos="955"/>
        </w:tabs>
        <w:spacing w:line="300" w:lineRule="auto"/>
        <w:jc w:val="center"/>
        <w:rPr>
          <w:sz w:val="28"/>
          <w:szCs w:val="28"/>
          <w:lang w:val="uk-UA"/>
        </w:rPr>
      </w:pPr>
      <w:r w:rsidRPr="001C59D0">
        <w:rPr>
          <w:b/>
          <w:bCs/>
          <w:spacing w:val="2"/>
          <w:sz w:val="28"/>
          <w:lang w:val="uk-UA"/>
        </w:rPr>
        <w:t xml:space="preserve">Рисунок </w:t>
      </w:r>
      <w:r w:rsidRPr="001C59D0">
        <w:rPr>
          <w:b/>
          <w:bCs/>
          <w:sz w:val="28"/>
          <w:szCs w:val="28"/>
          <w:lang w:val="uk-UA"/>
        </w:rPr>
        <w:t>6 -  Вікно розширених налаштувань електропривода</w:t>
      </w:r>
      <w:r w:rsidRPr="000460B3">
        <w:rPr>
          <w:sz w:val="28"/>
          <w:szCs w:val="28"/>
          <w:lang w:val="uk-UA"/>
        </w:rPr>
        <w:t>.</w:t>
      </w:r>
    </w:p>
    <w:p w:rsidR="00DD221C" w:rsidRPr="000460B3" w:rsidRDefault="00DD221C" w:rsidP="00DD221C">
      <w:pPr>
        <w:shd w:val="clear" w:color="auto" w:fill="FFFFFF"/>
        <w:tabs>
          <w:tab w:val="left" w:pos="955"/>
        </w:tabs>
        <w:spacing w:line="300" w:lineRule="auto"/>
        <w:jc w:val="both"/>
        <w:rPr>
          <w:spacing w:val="-11"/>
          <w:sz w:val="28"/>
          <w:lang w:val="uk-UA"/>
        </w:rPr>
      </w:pPr>
      <w:r w:rsidRPr="000460B3">
        <w:rPr>
          <w:spacing w:val="-11"/>
          <w:sz w:val="28"/>
          <w:lang w:val="uk-UA"/>
        </w:rPr>
        <w:t xml:space="preserve">4. Для зняття зовнішньої характеристики насоса при номінальній частоті обертання </w:t>
      </w:r>
      <w:r w:rsidRPr="000460B3">
        <w:rPr>
          <w:spacing w:val="-11"/>
          <w:position w:val="-12"/>
          <w:sz w:val="28"/>
          <w:lang w:val="uk-UA"/>
        </w:rPr>
        <w:object w:dxaOrig="1160" w:dyaOrig="380">
          <v:shape id="_x0000_i1066" type="#_x0000_t75" style="width:59.25pt;height:18.75pt" o:ole="">
            <v:imagedata r:id="rId147" o:title=""/>
          </v:shape>
          <o:OLEObject Type="Embed" ProgID="Equation.3" ShapeID="_x0000_i1066" DrawAspect="Content" ObjectID="_1716699231" r:id="rId148"/>
        </w:object>
      </w:r>
      <w:r w:rsidRPr="000460B3">
        <w:rPr>
          <w:spacing w:val="-11"/>
          <w:sz w:val="28"/>
          <w:lang w:val="uk-UA"/>
        </w:rPr>
        <w:t xml:space="preserve">, </w:t>
      </w:r>
      <w:r w:rsidRPr="000460B3">
        <w:rPr>
          <w:spacing w:val="-11"/>
          <w:position w:val="-6"/>
          <w:sz w:val="28"/>
          <w:lang w:val="uk-UA"/>
        </w:rPr>
        <w:object w:dxaOrig="1120" w:dyaOrig="260">
          <v:shape id="_x0000_i1067" type="#_x0000_t75" style="width:56.25pt;height:12.75pt" o:ole="">
            <v:imagedata r:id="rId99" o:title=""/>
          </v:shape>
          <o:OLEObject Type="Embed" ProgID="Equation.3" ShapeID="_x0000_i1067" DrawAspect="Content" ObjectID="_1716699232" r:id="rId149"/>
        </w:object>
      </w:r>
      <w:r w:rsidRPr="000460B3">
        <w:rPr>
          <w:spacing w:val="-11"/>
          <w:sz w:val="28"/>
          <w:lang w:val="uk-UA"/>
        </w:rPr>
        <w:t>, необхідно підключити електродвигун насоса безпосередньо до мережі:</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а) перемикач SB2 перевести в положення «Мережа»;</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б) включити автоматичний вимикач Q1;</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в) перед початком випробування зробити пробний пуск для перевірки правильності напрямку обертання двигуна насоса;</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 xml:space="preserve">г) зняти зовнішню характеристику насоса </w:t>
      </w:r>
      <w:r w:rsidRPr="000460B3">
        <w:rPr>
          <w:spacing w:val="-11"/>
          <w:position w:val="-12"/>
          <w:sz w:val="28"/>
          <w:lang w:val="uk-UA"/>
        </w:rPr>
        <w:object w:dxaOrig="1160" w:dyaOrig="380">
          <v:shape id="_x0000_i1068" type="#_x0000_t75" style="width:59.25pt;height:18.75pt" o:ole="">
            <v:imagedata r:id="rId150" o:title=""/>
          </v:shape>
          <o:OLEObject Type="Embed" ProgID="Equation.3" ShapeID="_x0000_i1068" DrawAspect="Content" ObjectID="_1716699233" r:id="rId151"/>
        </w:object>
      </w:r>
      <w:r w:rsidRPr="000460B3">
        <w:rPr>
          <w:spacing w:val="-11"/>
          <w:sz w:val="28"/>
          <w:lang w:val="uk-UA"/>
        </w:rPr>
        <w:t xml:space="preserve"> при </w:t>
      </w:r>
      <w:r w:rsidRPr="000460B3">
        <w:rPr>
          <w:spacing w:val="-11"/>
          <w:position w:val="-6"/>
          <w:sz w:val="28"/>
          <w:lang w:val="uk-UA"/>
        </w:rPr>
        <w:object w:dxaOrig="1120" w:dyaOrig="260">
          <v:shape id="_x0000_i1069" type="#_x0000_t75" style="width:56.25pt;height:12.75pt" o:ole="">
            <v:imagedata r:id="rId99" o:title=""/>
          </v:shape>
          <o:OLEObject Type="Embed" ProgID="Equation.3" ShapeID="_x0000_i1069" DrawAspect="Content" ObjectID="_1716699234" r:id="rId152"/>
        </w:object>
      </w:r>
      <w:r w:rsidRPr="000460B3">
        <w:rPr>
          <w:spacing w:val="-11"/>
          <w:sz w:val="28"/>
          <w:lang w:val="uk-UA"/>
        </w:rPr>
        <w:t>, змінюючи переріз трубопроводу за допомогою вентиля;</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д) результати вимірів занести в табл. 1. Значення тиску контролювати за допомогою манометра;</w:t>
      </w:r>
    </w:p>
    <w:p w:rsidR="00DD221C" w:rsidRPr="000460B3" w:rsidRDefault="00DD221C" w:rsidP="00DD221C">
      <w:pPr>
        <w:shd w:val="clear" w:color="auto" w:fill="FFFFFF"/>
        <w:tabs>
          <w:tab w:val="left" w:pos="955"/>
        </w:tabs>
        <w:spacing w:line="300" w:lineRule="auto"/>
        <w:rPr>
          <w:spacing w:val="-11"/>
          <w:sz w:val="28"/>
          <w:lang w:val="uk-UA"/>
        </w:rPr>
      </w:pPr>
      <w:r w:rsidRPr="000460B3">
        <w:rPr>
          <w:spacing w:val="-11"/>
          <w:sz w:val="28"/>
          <w:lang w:val="uk-UA"/>
        </w:rPr>
        <w:t>Таблиця 1</w:t>
      </w:r>
      <w:r>
        <w:rPr>
          <w:spacing w:val="-11"/>
          <w:sz w:val="28"/>
          <w:lang w:val="uk-UA"/>
        </w:rPr>
        <w:t>. Р</w:t>
      </w:r>
      <w:r w:rsidRPr="000460B3">
        <w:rPr>
          <w:spacing w:val="-11"/>
          <w:sz w:val="28"/>
          <w:lang w:val="uk-UA"/>
        </w:rPr>
        <w:t>езультати вимірів</w:t>
      </w:r>
    </w:p>
    <w:tbl>
      <w:tblPr>
        <w:tblW w:w="8931"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tblPr>
      <w:tblGrid>
        <w:gridCol w:w="553"/>
        <w:gridCol w:w="1715"/>
        <w:gridCol w:w="709"/>
        <w:gridCol w:w="567"/>
        <w:gridCol w:w="709"/>
        <w:gridCol w:w="708"/>
        <w:gridCol w:w="709"/>
        <w:gridCol w:w="709"/>
        <w:gridCol w:w="566"/>
        <w:gridCol w:w="567"/>
        <w:gridCol w:w="709"/>
        <w:gridCol w:w="710"/>
      </w:tblGrid>
      <w:tr w:rsidR="00DD221C" w:rsidRPr="00F23E26" w:rsidTr="00DD221C">
        <w:trPr>
          <w:trHeight w:val="552"/>
          <w:jc w:val="center"/>
        </w:trPr>
        <w:tc>
          <w:tcPr>
            <w:tcW w:w="553" w:type="dxa"/>
            <w:shd w:val="clear" w:color="auto" w:fill="auto"/>
            <w:vAlign w:val="center"/>
          </w:tcPr>
          <w:p w:rsidR="00DD221C" w:rsidRPr="00F23E26" w:rsidRDefault="00DD221C" w:rsidP="00DD221C">
            <w:pPr>
              <w:shd w:val="clear" w:color="auto" w:fill="FFFFFF"/>
              <w:ind w:left="22"/>
              <w:jc w:val="center"/>
              <w:rPr>
                <w:i/>
                <w:lang w:val="uk-UA"/>
              </w:rPr>
            </w:pPr>
            <w:r w:rsidRPr="00F23E26">
              <w:rPr>
                <w:i/>
                <w:lang w:val="uk-UA"/>
              </w:rPr>
              <w:t xml:space="preserve">№ </w:t>
            </w:r>
            <w:r w:rsidRPr="00F23E26">
              <w:rPr>
                <w:i/>
                <w:spacing w:val="-3"/>
                <w:lang w:val="uk-UA"/>
              </w:rPr>
              <w:t>п/п</w:t>
            </w:r>
          </w:p>
        </w:tc>
        <w:tc>
          <w:tcPr>
            <w:tcW w:w="1715" w:type="dxa"/>
            <w:shd w:val="clear" w:color="auto" w:fill="auto"/>
            <w:vAlign w:val="center"/>
          </w:tcPr>
          <w:p w:rsidR="00DD221C" w:rsidRPr="00F23E26" w:rsidRDefault="00DD221C" w:rsidP="00DD221C">
            <w:pPr>
              <w:shd w:val="clear" w:color="auto" w:fill="FFFFFF"/>
              <w:ind w:left="7" w:right="4"/>
              <w:jc w:val="center"/>
              <w:rPr>
                <w:i/>
                <w:spacing w:val="-2"/>
                <w:lang w:val="uk-UA"/>
              </w:rPr>
            </w:pPr>
            <w:r w:rsidRPr="00F23E26">
              <w:rPr>
                <w:i/>
                <w:spacing w:val="-2"/>
                <w:lang w:val="uk-UA"/>
              </w:rPr>
              <w:t>Положення</w:t>
            </w:r>
          </w:p>
          <w:p w:rsidR="00DD221C" w:rsidRPr="00F23E26" w:rsidRDefault="00DD221C" w:rsidP="00DD221C">
            <w:pPr>
              <w:shd w:val="clear" w:color="auto" w:fill="FFFFFF"/>
              <w:ind w:left="7" w:right="4"/>
              <w:jc w:val="center"/>
              <w:rPr>
                <w:i/>
                <w:lang w:val="uk-UA"/>
              </w:rPr>
            </w:pPr>
            <w:r w:rsidRPr="00F23E26">
              <w:rPr>
                <w:i/>
                <w:lang w:val="uk-UA"/>
              </w:rPr>
              <w:t>засувки Z1</w:t>
            </w:r>
          </w:p>
        </w:tc>
        <w:tc>
          <w:tcPr>
            <w:tcW w:w="709" w:type="dxa"/>
            <w:shd w:val="clear" w:color="auto" w:fill="auto"/>
            <w:vAlign w:val="center"/>
          </w:tcPr>
          <w:p w:rsidR="00DD221C" w:rsidRPr="00F23E26" w:rsidRDefault="00DD221C" w:rsidP="00DD221C">
            <w:pPr>
              <w:shd w:val="clear" w:color="auto" w:fill="FFFFFF"/>
              <w:ind w:left="43"/>
              <w:jc w:val="center"/>
              <w:rPr>
                <w:i/>
                <w:lang w:val="uk-UA"/>
              </w:rPr>
            </w:pPr>
            <w:r w:rsidRPr="00F23E26">
              <w:rPr>
                <w:i/>
                <w:lang w:val="uk-UA"/>
              </w:rPr>
              <w:t>G, м</w:t>
            </w:r>
            <w:r w:rsidRPr="00F23E26">
              <w:rPr>
                <w:i/>
                <w:vertAlign w:val="superscript"/>
                <w:lang w:val="uk-UA"/>
              </w:rPr>
              <w:t>3</w:t>
            </w:r>
            <w:r w:rsidRPr="00F23E26">
              <w:rPr>
                <w:i/>
                <w:lang w:val="uk-UA"/>
              </w:rPr>
              <w:t>/з</w:t>
            </w:r>
          </w:p>
        </w:tc>
        <w:tc>
          <w:tcPr>
            <w:tcW w:w="567" w:type="dxa"/>
            <w:shd w:val="clear" w:color="auto" w:fill="auto"/>
            <w:vAlign w:val="center"/>
          </w:tcPr>
          <w:p w:rsidR="00DD221C" w:rsidRPr="00F23E26" w:rsidRDefault="00DD221C" w:rsidP="00DD221C">
            <w:pPr>
              <w:shd w:val="clear" w:color="auto" w:fill="FFFFFF"/>
              <w:ind w:left="-108"/>
              <w:jc w:val="center"/>
              <w:rPr>
                <w:i/>
                <w:lang w:val="uk-UA"/>
              </w:rPr>
            </w:pPr>
            <w:r w:rsidRPr="00F23E26">
              <w:rPr>
                <w:i/>
                <w:spacing w:val="-11"/>
                <w:lang w:val="uk-UA"/>
              </w:rPr>
              <w:t xml:space="preserve">Н, </w:t>
            </w:r>
            <w:r w:rsidRPr="00F23E26">
              <w:rPr>
                <w:i/>
                <w:lang w:val="uk-UA"/>
              </w:rPr>
              <w:t>м</w:t>
            </w:r>
          </w:p>
        </w:tc>
        <w:tc>
          <w:tcPr>
            <w:tcW w:w="709" w:type="dxa"/>
            <w:shd w:val="clear" w:color="auto" w:fill="auto"/>
            <w:vAlign w:val="center"/>
          </w:tcPr>
          <w:p w:rsidR="00DD221C" w:rsidRPr="00F23E26" w:rsidRDefault="00DD221C" w:rsidP="00DD221C">
            <w:pPr>
              <w:ind w:left="-108" w:right="-108"/>
              <w:jc w:val="center"/>
              <w:rPr>
                <w:bCs/>
                <w:i/>
                <w:lang w:val="uk-UA" w:eastAsia="uk-UA"/>
              </w:rPr>
            </w:pPr>
            <w:r w:rsidRPr="00F23E26">
              <w:rPr>
                <w:bCs/>
                <w:i/>
                <w:lang w:val="uk-UA" w:eastAsia="uk-UA"/>
              </w:rPr>
              <w:t>n</w:t>
            </w:r>
            <w:r w:rsidRPr="00F836F2">
              <w:rPr>
                <w:bCs/>
                <w:i/>
                <w:vertAlign w:val="subscript"/>
                <w:lang w:val="uk-UA" w:eastAsia="uk-UA"/>
              </w:rPr>
              <w:t>1</w:t>
            </w:r>
            <w:r w:rsidRPr="00F23E26">
              <w:rPr>
                <w:bCs/>
                <w:i/>
                <w:lang w:val="uk-UA" w:eastAsia="uk-UA"/>
              </w:rPr>
              <w:t>, об/хв.</w:t>
            </w:r>
          </w:p>
        </w:tc>
        <w:tc>
          <w:tcPr>
            <w:tcW w:w="708" w:type="dxa"/>
            <w:shd w:val="clear" w:color="auto" w:fill="auto"/>
            <w:vAlign w:val="center"/>
          </w:tcPr>
          <w:p w:rsidR="00DD221C" w:rsidRPr="00F23E26" w:rsidRDefault="00DD221C" w:rsidP="00DD221C">
            <w:pPr>
              <w:jc w:val="center"/>
              <w:rPr>
                <w:bCs/>
                <w:i/>
                <w:lang w:val="uk-UA" w:eastAsia="uk-UA"/>
              </w:rPr>
            </w:pPr>
            <w:r w:rsidRPr="00F23E26">
              <w:rPr>
                <w:bCs/>
                <w:i/>
                <w:lang w:val="uk-UA" w:eastAsia="uk-UA"/>
              </w:rPr>
              <w:t>Р</w:t>
            </w:r>
            <w:r w:rsidRPr="00F836F2">
              <w:rPr>
                <w:bCs/>
                <w:i/>
                <w:vertAlign w:val="subscript"/>
                <w:lang w:val="uk-UA" w:eastAsia="uk-UA"/>
              </w:rPr>
              <w:t>1</w:t>
            </w:r>
            <w:r w:rsidRPr="00F23E26">
              <w:rPr>
                <w:bCs/>
                <w:i/>
                <w:lang w:val="uk-UA" w:eastAsia="uk-UA"/>
              </w:rPr>
              <w:t>, Вт</w:t>
            </w:r>
          </w:p>
        </w:tc>
        <w:tc>
          <w:tcPr>
            <w:tcW w:w="709" w:type="dxa"/>
            <w:shd w:val="clear" w:color="auto" w:fill="auto"/>
            <w:vAlign w:val="center"/>
          </w:tcPr>
          <w:p w:rsidR="00DD221C" w:rsidRPr="00F23E26" w:rsidRDefault="00DD221C" w:rsidP="00DD221C">
            <w:pPr>
              <w:jc w:val="center"/>
              <w:rPr>
                <w:bCs/>
                <w:i/>
                <w:lang w:val="uk-UA" w:eastAsia="uk-UA"/>
              </w:rPr>
            </w:pPr>
            <w:r w:rsidRPr="00F23E26">
              <w:rPr>
                <w:bCs/>
                <w:i/>
                <w:lang w:val="uk-UA" w:eastAsia="uk-UA"/>
              </w:rPr>
              <w:t>Q</w:t>
            </w:r>
            <w:r w:rsidRPr="00F836F2">
              <w:rPr>
                <w:bCs/>
                <w:i/>
                <w:vertAlign w:val="subscript"/>
                <w:lang w:val="uk-UA" w:eastAsia="uk-UA"/>
              </w:rPr>
              <w:t>1</w:t>
            </w:r>
            <w:r w:rsidRPr="00F23E26">
              <w:rPr>
                <w:bCs/>
                <w:i/>
                <w:lang w:val="uk-UA" w:eastAsia="uk-UA"/>
              </w:rPr>
              <w:t>, Вар</w:t>
            </w:r>
          </w:p>
        </w:tc>
        <w:tc>
          <w:tcPr>
            <w:tcW w:w="709" w:type="dxa"/>
            <w:shd w:val="clear" w:color="auto" w:fill="auto"/>
            <w:vAlign w:val="center"/>
          </w:tcPr>
          <w:p w:rsidR="00DD221C" w:rsidRPr="00F23E26" w:rsidRDefault="00DD221C" w:rsidP="00DD221C">
            <w:pPr>
              <w:jc w:val="center"/>
              <w:rPr>
                <w:bCs/>
                <w:i/>
                <w:lang w:val="uk-UA" w:eastAsia="uk-UA"/>
              </w:rPr>
            </w:pPr>
            <w:r w:rsidRPr="00F23E26">
              <w:rPr>
                <w:bCs/>
                <w:i/>
                <w:lang w:val="uk-UA" w:eastAsia="uk-UA"/>
              </w:rPr>
              <w:t>S</w:t>
            </w:r>
            <w:r w:rsidRPr="00F836F2">
              <w:rPr>
                <w:bCs/>
                <w:i/>
                <w:vertAlign w:val="subscript"/>
                <w:lang w:val="uk-UA" w:eastAsia="uk-UA"/>
              </w:rPr>
              <w:t>1</w:t>
            </w:r>
            <w:r w:rsidRPr="00F23E26">
              <w:rPr>
                <w:bCs/>
                <w:i/>
                <w:lang w:val="uk-UA" w:eastAsia="uk-UA"/>
              </w:rPr>
              <w:t>, ВА</w:t>
            </w:r>
          </w:p>
        </w:tc>
        <w:tc>
          <w:tcPr>
            <w:tcW w:w="566" w:type="dxa"/>
            <w:shd w:val="clear" w:color="auto" w:fill="auto"/>
            <w:vAlign w:val="center"/>
          </w:tcPr>
          <w:p w:rsidR="00DD221C" w:rsidRPr="00F23E26" w:rsidRDefault="00DD221C" w:rsidP="00DD221C">
            <w:pPr>
              <w:jc w:val="center"/>
              <w:rPr>
                <w:bCs/>
                <w:i/>
                <w:lang w:val="uk-UA" w:eastAsia="uk-UA"/>
              </w:rPr>
            </w:pPr>
            <w:r w:rsidRPr="00F23E26">
              <w:rPr>
                <w:bCs/>
                <w:i/>
                <w:lang w:val="uk-UA" w:eastAsia="uk-UA"/>
              </w:rPr>
              <w:t>I</w:t>
            </w:r>
            <w:r w:rsidRPr="00F836F2">
              <w:rPr>
                <w:bCs/>
                <w:i/>
                <w:vertAlign w:val="subscript"/>
                <w:lang w:val="uk-UA" w:eastAsia="uk-UA"/>
              </w:rPr>
              <w:t>1</w:t>
            </w:r>
            <w:r w:rsidRPr="00F23E26">
              <w:rPr>
                <w:bCs/>
                <w:i/>
                <w:lang w:val="uk-UA" w:eastAsia="uk-UA"/>
              </w:rPr>
              <w:t>, А</w:t>
            </w:r>
          </w:p>
        </w:tc>
        <w:tc>
          <w:tcPr>
            <w:tcW w:w="567" w:type="dxa"/>
            <w:shd w:val="clear" w:color="auto" w:fill="auto"/>
            <w:vAlign w:val="center"/>
          </w:tcPr>
          <w:p w:rsidR="00DD221C" w:rsidRPr="00F23E26" w:rsidRDefault="00DD221C" w:rsidP="00DD221C">
            <w:pPr>
              <w:jc w:val="center"/>
              <w:rPr>
                <w:bCs/>
                <w:i/>
                <w:lang w:val="uk-UA" w:eastAsia="uk-UA"/>
              </w:rPr>
            </w:pPr>
            <w:r w:rsidRPr="00F23E26">
              <w:rPr>
                <w:bCs/>
                <w:i/>
                <w:lang w:val="uk-UA" w:eastAsia="uk-UA"/>
              </w:rPr>
              <w:t>PF</w:t>
            </w:r>
          </w:p>
        </w:tc>
        <w:tc>
          <w:tcPr>
            <w:tcW w:w="709" w:type="dxa"/>
            <w:shd w:val="clear" w:color="auto" w:fill="auto"/>
            <w:vAlign w:val="center"/>
          </w:tcPr>
          <w:p w:rsidR="00DD221C" w:rsidRPr="00F23E26" w:rsidRDefault="00DD221C" w:rsidP="00DD221C">
            <w:pPr>
              <w:jc w:val="center"/>
              <w:rPr>
                <w:bCs/>
                <w:i/>
                <w:lang w:val="uk-UA" w:eastAsia="uk-UA"/>
              </w:rPr>
            </w:pPr>
            <w:r w:rsidRPr="00F23E26">
              <w:rPr>
                <w:bCs/>
                <w:i/>
                <w:lang w:val="uk-UA" w:eastAsia="uk-UA"/>
              </w:rPr>
              <w:t>THD I, %</w:t>
            </w:r>
          </w:p>
        </w:tc>
        <w:tc>
          <w:tcPr>
            <w:tcW w:w="710" w:type="dxa"/>
            <w:shd w:val="clear" w:color="auto" w:fill="auto"/>
            <w:vAlign w:val="center"/>
          </w:tcPr>
          <w:p w:rsidR="00DD221C" w:rsidRPr="00F23E26" w:rsidRDefault="00DD221C" w:rsidP="00DD221C">
            <w:pPr>
              <w:jc w:val="center"/>
              <w:rPr>
                <w:bCs/>
                <w:i/>
                <w:lang w:val="uk-UA" w:eastAsia="uk-UA"/>
              </w:rPr>
            </w:pPr>
            <w:r w:rsidRPr="00F23E26">
              <w:rPr>
                <w:bCs/>
                <w:i/>
                <w:lang w:val="uk-UA" w:eastAsia="uk-UA"/>
              </w:rPr>
              <w:t>THD U, %</w:t>
            </w:r>
          </w:p>
        </w:tc>
      </w:tr>
      <w:tr w:rsidR="00DD221C" w:rsidRPr="00F23E26" w:rsidTr="00DD221C">
        <w:trPr>
          <w:trHeight w:val="552"/>
          <w:jc w:val="center"/>
        </w:trPr>
        <w:tc>
          <w:tcPr>
            <w:tcW w:w="553" w:type="dxa"/>
            <w:shd w:val="clear" w:color="auto" w:fill="auto"/>
            <w:vAlign w:val="center"/>
          </w:tcPr>
          <w:p w:rsidR="00DD221C" w:rsidRPr="00F23E26" w:rsidRDefault="00DD221C" w:rsidP="00DD221C">
            <w:pPr>
              <w:shd w:val="clear" w:color="auto" w:fill="FFFFFF"/>
              <w:jc w:val="center"/>
              <w:rPr>
                <w:i/>
                <w:lang w:val="uk-UA"/>
              </w:rPr>
            </w:pPr>
            <w:r w:rsidRPr="00F23E26">
              <w:rPr>
                <w:i/>
                <w:lang w:val="uk-UA"/>
              </w:rPr>
              <w:t>1</w:t>
            </w:r>
          </w:p>
        </w:tc>
        <w:tc>
          <w:tcPr>
            <w:tcW w:w="1715" w:type="dxa"/>
            <w:shd w:val="clear" w:color="auto" w:fill="auto"/>
            <w:vAlign w:val="center"/>
          </w:tcPr>
          <w:p w:rsidR="00DD221C" w:rsidRPr="00F23E26" w:rsidRDefault="00DD221C" w:rsidP="00DD221C">
            <w:pPr>
              <w:shd w:val="clear" w:color="auto" w:fill="FFFFFF"/>
              <w:jc w:val="center"/>
              <w:rPr>
                <w:i/>
                <w:lang w:val="uk-UA"/>
              </w:rPr>
            </w:pPr>
            <w:r w:rsidRPr="00F23E26">
              <w:rPr>
                <w:i/>
                <w:spacing w:val="-2"/>
                <w:lang w:val="uk-UA"/>
              </w:rPr>
              <w:t>відкрита</w:t>
            </w:r>
          </w:p>
        </w:tc>
        <w:tc>
          <w:tcPr>
            <w:tcW w:w="709" w:type="dxa"/>
            <w:shd w:val="clear" w:color="auto" w:fill="auto"/>
            <w:vAlign w:val="center"/>
          </w:tcPr>
          <w:p w:rsidR="00DD221C" w:rsidRPr="00F23E26" w:rsidRDefault="00DD221C" w:rsidP="00DD221C">
            <w:pPr>
              <w:shd w:val="clear" w:color="auto" w:fill="FFFFFF"/>
              <w:ind w:left="14"/>
              <w:jc w:val="center"/>
              <w:rPr>
                <w:i/>
                <w:lang w:val="uk-UA"/>
              </w:rPr>
            </w:pPr>
          </w:p>
        </w:tc>
        <w:tc>
          <w:tcPr>
            <w:tcW w:w="567" w:type="dxa"/>
            <w:shd w:val="clear" w:color="auto" w:fill="auto"/>
            <w:vAlign w:val="center"/>
          </w:tcPr>
          <w:p w:rsidR="00DD221C" w:rsidRPr="00F23E26" w:rsidRDefault="00DD221C" w:rsidP="00DD221C">
            <w:pPr>
              <w:shd w:val="clear" w:color="auto" w:fill="FFFFFF"/>
              <w:jc w:val="center"/>
              <w:rPr>
                <w:i/>
                <w:lang w:val="uk-UA"/>
              </w:rPr>
            </w:pPr>
          </w:p>
        </w:tc>
        <w:tc>
          <w:tcPr>
            <w:tcW w:w="709" w:type="dxa"/>
            <w:shd w:val="clear" w:color="auto" w:fill="auto"/>
            <w:vAlign w:val="center"/>
          </w:tcPr>
          <w:p w:rsidR="00DD221C" w:rsidRPr="00F23E26" w:rsidRDefault="00DD221C" w:rsidP="00DD221C">
            <w:pPr>
              <w:jc w:val="center"/>
              <w:rPr>
                <w:i/>
                <w:lang w:val="uk-UA" w:eastAsia="uk-UA"/>
              </w:rPr>
            </w:pPr>
          </w:p>
        </w:tc>
        <w:tc>
          <w:tcPr>
            <w:tcW w:w="708" w:type="dxa"/>
            <w:shd w:val="clear" w:color="auto" w:fill="auto"/>
            <w:vAlign w:val="center"/>
          </w:tcPr>
          <w:p w:rsidR="00DD221C" w:rsidRPr="00F23E26" w:rsidRDefault="00DD221C" w:rsidP="00DD221C">
            <w:pPr>
              <w:jc w:val="center"/>
              <w:rPr>
                <w:i/>
                <w:lang w:val="uk-UA" w:eastAsia="uk-UA"/>
              </w:rPr>
            </w:pPr>
          </w:p>
        </w:tc>
        <w:tc>
          <w:tcPr>
            <w:tcW w:w="709" w:type="dxa"/>
            <w:shd w:val="clear" w:color="auto" w:fill="auto"/>
            <w:vAlign w:val="center"/>
          </w:tcPr>
          <w:p w:rsidR="00DD221C" w:rsidRPr="00F23E26" w:rsidRDefault="00DD221C" w:rsidP="00DD221C">
            <w:pPr>
              <w:jc w:val="center"/>
              <w:rPr>
                <w:i/>
                <w:lang w:val="uk-UA" w:eastAsia="uk-UA"/>
              </w:rPr>
            </w:pPr>
          </w:p>
        </w:tc>
        <w:tc>
          <w:tcPr>
            <w:tcW w:w="709" w:type="dxa"/>
            <w:shd w:val="clear" w:color="auto" w:fill="auto"/>
            <w:vAlign w:val="center"/>
          </w:tcPr>
          <w:p w:rsidR="00DD221C" w:rsidRPr="00F23E26" w:rsidRDefault="00DD221C" w:rsidP="00DD221C">
            <w:pPr>
              <w:jc w:val="center"/>
              <w:rPr>
                <w:i/>
                <w:lang w:val="uk-UA" w:eastAsia="uk-UA"/>
              </w:rPr>
            </w:pPr>
          </w:p>
        </w:tc>
        <w:tc>
          <w:tcPr>
            <w:tcW w:w="566" w:type="dxa"/>
            <w:shd w:val="clear" w:color="auto" w:fill="auto"/>
            <w:vAlign w:val="center"/>
          </w:tcPr>
          <w:p w:rsidR="00DD221C" w:rsidRPr="00F23E26" w:rsidRDefault="00DD221C" w:rsidP="00DD221C">
            <w:pPr>
              <w:jc w:val="center"/>
              <w:rPr>
                <w:i/>
                <w:lang w:val="uk-UA" w:eastAsia="uk-UA"/>
              </w:rPr>
            </w:pPr>
          </w:p>
        </w:tc>
        <w:tc>
          <w:tcPr>
            <w:tcW w:w="567" w:type="dxa"/>
            <w:shd w:val="clear" w:color="auto" w:fill="auto"/>
            <w:vAlign w:val="center"/>
          </w:tcPr>
          <w:p w:rsidR="00DD221C" w:rsidRPr="00F23E26" w:rsidRDefault="00DD221C" w:rsidP="00DD221C">
            <w:pPr>
              <w:jc w:val="center"/>
              <w:rPr>
                <w:i/>
                <w:lang w:val="uk-UA" w:eastAsia="uk-UA"/>
              </w:rPr>
            </w:pPr>
          </w:p>
        </w:tc>
        <w:tc>
          <w:tcPr>
            <w:tcW w:w="709" w:type="dxa"/>
            <w:shd w:val="clear" w:color="auto" w:fill="auto"/>
            <w:vAlign w:val="center"/>
          </w:tcPr>
          <w:p w:rsidR="00DD221C" w:rsidRPr="00F23E26" w:rsidRDefault="00DD221C" w:rsidP="00DD221C">
            <w:pPr>
              <w:jc w:val="center"/>
              <w:rPr>
                <w:i/>
                <w:lang w:val="uk-UA" w:eastAsia="uk-UA"/>
              </w:rPr>
            </w:pPr>
          </w:p>
        </w:tc>
        <w:tc>
          <w:tcPr>
            <w:tcW w:w="710" w:type="dxa"/>
            <w:shd w:val="clear" w:color="auto" w:fill="auto"/>
            <w:vAlign w:val="center"/>
          </w:tcPr>
          <w:p w:rsidR="00DD221C" w:rsidRPr="00F23E26" w:rsidRDefault="00DD221C" w:rsidP="00DD221C">
            <w:pPr>
              <w:jc w:val="center"/>
              <w:rPr>
                <w:i/>
                <w:lang w:val="uk-UA" w:eastAsia="uk-UA"/>
              </w:rPr>
            </w:pPr>
          </w:p>
        </w:tc>
      </w:tr>
      <w:tr w:rsidR="00DD221C" w:rsidRPr="00F23E26" w:rsidTr="00DD221C">
        <w:trPr>
          <w:trHeight w:val="552"/>
          <w:jc w:val="center"/>
        </w:trPr>
        <w:tc>
          <w:tcPr>
            <w:tcW w:w="553" w:type="dxa"/>
            <w:shd w:val="clear" w:color="auto" w:fill="auto"/>
            <w:vAlign w:val="center"/>
          </w:tcPr>
          <w:p w:rsidR="00DD221C" w:rsidRPr="00F23E26" w:rsidRDefault="00DD221C" w:rsidP="00DD221C">
            <w:pPr>
              <w:shd w:val="clear" w:color="auto" w:fill="FFFFFF"/>
              <w:jc w:val="center"/>
              <w:rPr>
                <w:i/>
                <w:lang w:val="uk-UA"/>
              </w:rPr>
            </w:pPr>
            <w:r w:rsidRPr="00F23E26">
              <w:rPr>
                <w:i/>
                <w:lang w:val="uk-UA"/>
              </w:rPr>
              <w:t>2</w:t>
            </w:r>
          </w:p>
        </w:tc>
        <w:tc>
          <w:tcPr>
            <w:tcW w:w="1715" w:type="dxa"/>
            <w:shd w:val="clear" w:color="auto" w:fill="auto"/>
            <w:vAlign w:val="center"/>
          </w:tcPr>
          <w:p w:rsidR="00DD221C" w:rsidRPr="00F23E26" w:rsidRDefault="00DD221C" w:rsidP="00DD221C">
            <w:pPr>
              <w:shd w:val="clear" w:color="auto" w:fill="FFFFFF"/>
              <w:ind w:left="79" w:right="76"/>
              <w:jc w:val="center"/>
              <w:rPr>
                <w:i/>
                <w:lang w:val="uk-UA"/>
              </w:rPr>
            </w:pPr>
            <w:r>
              <w:rPr>
                <w:i/>
                <w:lang w:val="uk-UA"/>
              </w:rPr>
              <w:t xml:space="preserve">на </w:t>
            </w:r>
            <w:r w:rsidRPr="00F23E26">
              <w:rPr>
                <w:i/>
                <w:lang w:val="uk-UA"/>
              </w:rPr>
              <w:t>30% прикрита</w:t>
            </w:r>
          </w:p>
        </w:tc>
        <w:tc>
          <w:tcPr>
            <w:tcW w:w="709" w:type="dxa"/>
            <w:shd w:val="clear" w:color="auto" w:fill="auto"/>
            <w:vAlign w:val="center"/>
          </w:tcPr>
          <w:p w:rsidR="00DD221C" w:rsidRPr="00F23E26" w:rsidRDefault="00DD221C" w:rsidP="00DD221C">
            <w:pPr>
              <w:shd w:val="clear" w:color="auto" w:fill="FFFFFF"/>
              <w:ind w:left="14"/>
              <w:jc w:val="center"/>
              <w:rPr>
                <w:i/>
                <w:lang w:val="uk-UA"/>
              </w:rPr>
            </w:pPr>
          </w:p>
        </w:tc>
        <w:tc>
          <w:tcPr>
            <w:tcW w:w="567" w:type="dxa"/>
            <w:shd w:val="clear" w:color="auto" w:fill="auto"/>
            <w:vAlign w:val="center"/>
          </w:tcPr>
          <w:p w:rsidR="00DD221C" w:rsidRPr="00F23E26" w:rsidRDefault="00DD221C" w:rsidP="00DD221C">
            <w:pPr>
              <w:shd w:val="clear" w:color="auto" w:fill="FFFFFF"/>
              <w:jc w:val="center"/>
              <w:rPr>
                <w:i/>
                <w:lang w:val="uk-UA"/>
              </w:rPr>
            </w:pPr>
          </w:p>
        </w:tc>
        <w:tc>
          <w:tcPr>
            <w:tcW w:w="709" w:type="dxa"/>
            <w:shd w:val="clear" w:color="auto" w:fill="auto"/>
            <w:vAlign w:val="center"/>
          </w:tcPr>
          <w:p w:rsidR="00DD221C" w:rsidRPr="00F23E26" w:rsidRDefault="00DD221C" w:rsidP="00DD221C">
            <w:pPr>
              <w:jc w:val="center"/>
              <w:rPr>
                <w:i/>
                <w:lang w:val="uk-UA" w:eastAsia="uk-UA"/>
              </w:rPr>
            </w:pPr>
          </w:p>
        </w:tc>
        <w:tc>
          <w:tcPr>
            <w:tcW w:w="708" w:type="dxa"/>
            <w:shd w:val="clear" w:color="auto" w:fill="auto"/>
            <w:vAlign w:val="center"/>
          </w:tcPr>
          <w:p w:rsidR="00DD221C" w:rsidRPr="00F23E26" w:rsidRDefault="00DD221C" w:rsidP="00DD221C">
            <w:pPr>
              <w:jc w:val="center"/>
              <w:rPr>
                <w:i/>
                <w:lang w:val="uk-UA" w:eastAsia="uk-UA"/>
              </w:rPr>
            </w:pPr>
          </w:p>
        </w:tc>
        <w:tc>
          <w:tcPr>
            <w:tcW w:w="709" w:type="dxa"/>
            <w:shd w:val="clear" w:color="auto" w:fill="auto"/>
            <w:vAlign w:val="center"/>
          </w:tcPr>
          <w:p w:rsidR="00DD221C" w:rsidRPr="00F23E26" w:rsidRDefault="00DD221C" w:rsidP="00DD221C">
            <w:pPr>
              <w:jc w:val="center"/>
              <w:rPr>
                <w:i/>
                <w:lang w:val="uk-UA" w:eastAsia="uk-UA"/>
              </w:rPr>
            </w:pPr>
          </w:p>
        </w:tc>
        <w:tc>
          <w:tcPr>
            <w:tcW w:w="709" w:type="dxa"/>
            <w:shd w:val="clear" w:color="auto" w:fill="auto"/>
            <w:vAlign w:val="center"/>
          </w:tcPr>
          <w:p w:rsidR="00DD221C" w:rsidRPr="00F23E26" w:rsidRDefault="00DD221C" w:rsidP="00DD221C">
            <w:pPr>
              <w:jc w:val="center"/>
              <w:rPr>
                <w:i/>
                <w:lang w:val="uk-UA" w:eastAsia="uk-UA"/>
              </w:rPr>
            </w:pPr>
          </w:p>
        </w:tc>
        <w:tc>
          <w:tcPr>
            <w:tcW w:w="566" w:type="dxa"/>
            <w:shd w:val="clear" w:color="auto" w:fill="auto"/>
            <w:vAlign w:val="center"/>
          </w:tcPr>
          <w:p w:rsidR="00DD221C" w:rsidRPr="00F23E26" w:rsidRDefault="00DD221C" w:rsidP="00DD221C">
            <w:pPr>
              <w:jc w:val="center"/>
              <w:rPr>
                <w:i/>
                <w:lang w:val="uk-UA" w:eastAsia="uk-UA"/>
              </w:rPr>
            </w:pPr>
          </w:p>
        </w:tc>
        <w:tc>
          <w:tcPr>
            <w:tcW w:w="567" w:type="dxa"/>
            <w:shd w:val="clear" w:color="auto" w:fill="auto"/>
            <w:vAlign w:val="center"/>
          </w:tcPr>
          <w:p w:rsidR="00DD221C" w:rsidRPr="00F23E26" w:rsidRDefault="00DD221C" w:rsidP="00DD221C">
            <w:pPr>
              <w:jc w:val="center"/>
              <w:rPr>
                <w:i/>
                <w:lang w:val="uk-UA" w:eastAsia="uk-UA"/>
              </w:rPr>
            </w:pPr>
          </w:p>
        </w:tc>
        <w:tc>
          <w:tcPr>
            <w:tcW w:w="709" w:type="dxa"/>
            <w:shd w:val="clear" w:color="auto" w:fill="auto"/>
            <w:vAlign w:val="center"/>
          </w:tcPr>
          <w:p w:rsidR="00DD221C" w:rsidRPr="00F23E26" w:rsidRDefault="00DD221C" w:rsidP="00DD221C">
            <w:pPr>
              <w:jc w:val="center"/>
              <w:rPr>
                <w:i/>
                <w:lang w:val="uk-UA" w:eastAsia="uk-UA"/>
              </w:rPr>
            </w:pPr>
          </w:p>
        </w:tc>
        <w:tc>
          <w:tcPr>
            <w:tcW w:w="710" w:type="dxa"/>
            <w:shd w:val="clear" w:color="auto" w:fill="auto"/>
            <w:vAlign w:val="center"/>
          </w:tcPr>
          <w:p w:rsidR="00DD221C" w:rsidRPr="00F23E26" w:rsidRDefault="00DD221C" w:rsidP="00DD221C">
            <w:pPr>
              <w:jc w:val="center"/>
              <w:rPr>
                <w:i/>
                <w:lang w:val="uk-UA" w:eastAsia="uk-UA"/>
              </w:rPr>
            </w:pPr>
          </w:p>
        </w:tc>
      </w:tr>
      <w:tr w:rsidR="00DD221C" w:rsidRPr="00F23E26" w:rsidTr="00DD221C">
        <w:trPr>
          <w:trHeight w:val="552"/>
          <w:jc w:val="center"/>
        </w:trPr>
        <w:tc>
          <w:tcPr>
            <w:tcW w:w="553" w:type="dxa"/>
            <w:shd w:val="clear" w:color="auto" w:fill="auto"/>
            <w:vAlign w:val="center"/>
          </w:tcPr>
          <w:p w:rsidR="00DD221C" w:rsidRPr="00F23E26" w:rsidRDefault="00DD221C" w:rsidP="00DD221C">
            <w:pPr>
              <w:shd w:val="clear" w:color="auto" w:fill="FFFFFF"/>
              <w:jc w:val="center"/>
              <w:rPr>
                <w:i/>
                <w:lang w:val="uk-UA"/>
              </w:rPr>
            </w:pPr>
            <w:r w:rsidRPr="00F23E26">
              <w:rPr>
                <w:i/>
                <w:lang w:val="uk-UA"/>
              </w:rPr>
              <w:t>3</w:t>
            </w:r>
          </w:p>
        </w:tc>
        <w:tc>
          <w:tcPr>
            <w:tcW w:w="1715" w:type="dxa"/>
            <w:shd w:val="clear" w:color="auto" w:fill="auto"/>
            <w:vAlign w:val="center"/>
          </w:tcPr>
          <w:p w:rsidR="00DD221C" w:rsidRPr="00F23E26" w:rsidRDefault="00DD221C" w:rsidP="00DD221C">
            <w:pPr>
              <w:shd w:val="clear" w:color="auto" w:fill="FFFFFF"/>
              <w:ind w:left="76" w:right="76"/>
              <w:jc w:val="center"/>
              <w:rPr>
                <w:i/>
                <w:lang w:val="uk-UA"/>
              </w:rPr>
            </w:pPr>
            <w:r>
              <w:rPr>
                <w:i/>
                <w:lang w:val="uk-UA"/>
              </w:rPr>
              <w:t xml:space="preserve">на </w:t>
            </w:r>
            <w:r w:rsidRPr="00F23E26">
              <w:rPr>
                <w:i/>
                <w:lang w:val="uk-UA"/>
              </w:rPr>
              <w:t>60% прикрита</w:t>
            </w:r>
          </w:p>
        </w:tc>
        <w:tc>
          <w:tcPr>
            <w:tcW w:w="709" w:type="dxa"/>
            <w:shd w:val="clear" w:color="auto" w:fill="auto"/>
            <w:vAlign w:val="center"/>
          </w:tcPr>
          <w:p w:rsidR="00DD221C" w:rsidRPr="00F23E26" w:rsidRDefault="00DD221C" w:rsidP="00DD221C">
            <w:pPr>
              <w:shd w:val="clear" w:color="auto" w:fill="FFFFFF"/>
              <w:ind w:left="47"/>
              <w:jc w:val="center"/>
              <w:rPr>
                <w:i/>
                <w:lang w:val="uk-UA"/>
              </w:rPr>
            </w:pPr>
          </w:p>
        </w:tc>
        <w:tc>
          <w:tcPr>
            <w:tcW w:w="567" w:type="dxa"/>
            <w:shd w:val="clear" w:color="auto" w:fill="auto"/>
            <w:vAlign w:val="center"/>
          </w:tcPr>
          <w:p w:rsidR="00DD221C" w:rsidRPr="00F23E26" w:rsidRDefault="00DD221C" w:rsidP="00DD221C">
            <w:pPr>
              <w:shd w:val="clear" w:color="auto" w:fill="FFFFFF"/>
              <w:jc w:val="center"/>
              <w:rPr>
                <w:i/>
                <w:lang w:val="uk-UA"/>
              </w:rPr>
            </w:pPr>
          </w:p>
        </w:tc>
        <w:tc>
          <w:tcPr>
            <w:tcW w:w="709" w:type="dxa"/>
            <w:shd w:val="clear" w:color="auto" w:fill="auto"/>
            <w:vAlign w:val="center"/>
          </w:tcPr>
          <w:p w:rsidR="00DD221C" w:rsidRPr="00F23E26" w:rsidRDefault="00DD221C" w:rsidP="00DD221C">
            <w:pPr>
              <w:jc w:val="center"/>
              <w:rPr>
                <w:i/>
                <w:lang w:val="uk-UA" w:eastAsia="uk-UA"/>
              </w:rPr>
            </w:pPr>
          </w:p>
        </w:tc>
        <w:tc>
          <w:tcPr>
            <w:tcW w:w="708" w:type="dxa"/>
            <w:shd w:val="clear" w:color="auto" w:fill="auto"/>
            <w:vAlign w:val="center"/>
          </w:tcPr>
          <w:p w:rsidR="00DD221C" w:rsidRPr="00F23E26" w:rsidRDefault="00DD221C" w:rsidP="00DD221C">
            <w:pPr>
              <w:jc w:val="center"/>
              <w:rPr>
                <w:i/>
                <w:lang w:val="uk-UA" w:eastAsia="uk-UA"/>
              </w:rPr>
            </w:pPr>
          </w:p>
        </w:tc>
        <w:tc>
          <w:tcPr>
            <w:tcW w:w="709" w:type="dxa"/>
            <w:shd w:val="clear" w:color="auto" w:fill="auto"/>
            <w:vAlign w:val="center"/>
          </w:tcPr>
          <w:p w:rsidR="00DD221C" w:rsidRPr="00F23E26" w:rsidRDefault="00DD221C" w:rsidP="00DD221C">
            <w:pPr>
              <w:jc w:val="center"/>
              <w:rPr>
                <w:i/>
                <w:lang w:val="uk-UA" w:eastAsia="uk-UA"/>
              </w:rPr>
            </w:pPr>
          </w:p>
        </w:tc>
        <w:tc>
          <w:tcPr>
            <w:tcW w:w="709" w:type="dxa"/>
            <w:shd w:val="clear" w:color="auto" w:fill="auto"/>
            <w:vAlign w:val="center"/>
          </w:tcPr>
          <w:p w:rsidR="00DD221C" w:rsidRPr="00F23E26" w:rsidRDefault="00DD221C" w:rsidP="00DD221C">
            <w:pPr>
              <w:jc w:val="center"/>
              <w:rPr>
                <w:i/>
                <w:lang w:val="uk-UA" w:eastAsia="uk-UA"/>
              </w:rPr>
            </w:pPr>
          </w:p>
        </w:tc>
        <w:tc>
          <w:tcPr>
            <w:tcW w:w="566" w:type="dxa"/>
            <w:shd w:val="clear" w:color="auto" w:fill="auto"/>
            <w:vAlign w:val="center"/>
          </w:tcPr>
          <w:p w:rsidR="00DD221C" w:rsidRPr="00F23E26" w:rsidRDefault="00DD221C" w:rsidP="00DD221C">
            <w:pPr>
              <w:jc w:val="center"/>
              <w:rPr>
                <w:i/>
                <w:lang w:val="uk-UA" w:eastAsia="uk-UA"/>
              </w:rPr>
            </w:pPr>
          </w:p>
        </w:tc>
        <w:tc>
          <w:tcPr>
            <w:tcW w:w="567" w:type="dxa"/>
            <w:shd w:val="clear" w:color="auto" w:fill="auto"/>
            <w:vAlign w:val="center"/>
          </w:tcPr>
          <w:p w:rsidR="00DD221C" w:rsidRPr="00F23E26" w:rsidRDefault="00DD221C" w:rsidP="00DD221C">
            <w:pPr>
              <w:jc w:val="center"/>
              <w:rPr>
                <w:i/>
                <w:lang w:val="uk-UA" w:eastAsia="uk-UA"/>
              </w:rPr>
            </w:pPr>
          </w:p>
        </w:tc>
        <w:tc>
          <w:tcPr>
            <w:tcW w:w="709" w:type="dxa"/>
            <w:shd w:val="clear" w:color="auto" w:fill="auto"/>
            <w:vAlign w:val="center"/>
          </w:tcPr>
          <w:p w:rsidR="00DD221C" w:rsidRPr="00F23E26" w:rsidRDefault="00DD221C" w:rsidP="00DD221C">
            <w:pPr>
              <w:jc w:val="center"/>
              <w:rPr>
                <w:i/>
                <w:lang w:val="uk-UA" w:eastAsia="uk-UA"/>
              </w:rPr>
            </w:pPr>
          </w:p>
        </w:tc>
        <w:tc>
          <w:tcPr>
            <w:tcW w:w="710" w:type="dxa"/>
            <w:shd w:val="clear" w:color="auto" w:fill="auto"/>
            <w:vAlign w:val="center"/>
          </w:tcPr>
          <w:p w:rsidR="00DD221C" w:rsidRPr="00F23E26" w:rsidRDefault="00DD221C" w:rsidP="00DD221C">
            <w:pPr>
              <w:jc w:val="center"/>
              <w:rPr>
                <w:i/>
                <w:lang w:val="uk-UA" w:eastAsia="uk-UA"/>
              </w:rPr>
            </w:pPr>
          </w:p>
        </w:tc>
      </w:tr>
      <w:tr w:rsidR="00DD221C" w:rsidRPr="00F23E26" w:rsidTr="00DD221C">
        <w:trPr>
          <w:trHeight w:val="552"/>
          <w:jc w:val="center"/>
        </w:trPr>
        <w:tc>
          <w:tcPr>
            <w:tcW w:w="553" w:type="dxa"/>
            <w:shd w:val="clear" w:color="auto" w:fill="auto"/>
            <w:vAlign w:val="center"/>
          </w:tcPr>
          <w:p w:rsidR="00DD221C" w:rsidRPr="00F23E26" w:rsidRDefault="00DD221C" w:rsidP="00DD221C">
            <w:pPr>
              <w:shd w:val="clear" w:color="auto" w:fill="FFFFFF"/>
              <w:jc w:val="center"/>
              <w:rPr>
                <w:i/>
                <w:lang w:val="uk-UA"/>
              </w:rPr>
            </w:pPr>
            <w:r w:rsidRPr="00F23E26">
              <w:rPr>
                <w:i/>
                <w:lang w:val="uk-UA"/>
              </w:rPr>
              <w:lastRenderedPageBreak/>
              <w:t>4</w:t>
            </w:r>
          </w:p>
        </w:tc>
        <w:tc>
          <w:tcPr>
            <w:tcW w:w="1715" w:type="dxa"/>
            <w:shd w:val="clear" w:color="auto" w:fill="auto"/>
            <w:vAlign w:val="center"/>
          </w:tcPr>
          <w:p w:rsidR="00DD221C" w:rsidRPr="00F23E26" w:rsidRDefault="00DD221C" w:rsidP="00DD221C">
            <w:pPr>
              <w:shd w:val="clear" w:color="auto" w:fill="FFFFFF"/>
              <w:jc w:val="center"/>
              <w:rPr>
                <w:i/>
                <w:lang w:val="uk-UA"/>
              </w:rPr>
            </w:pPr>
            <w:r w:rsidRPr="00F23E26">
              <w:rPr>
                <w:i/>
                <w:spacing w:val="-1"/>
                <w:lang w:val="uk-UA"/>
              </w:rPr>
              <w:t>закрита</w:t>
            </w:r>
          </w:p>
        </w:tc>
        <w:tc>
          <w:tcPr>
            <w:tcW w:w="709" w:type="dxa"/>
            <w:shd w:val="clear" w:color="auto" w:fill="auto"/>
            <w:vAlign w:val="center"/>
          </w:tcPr>
          <w:p w:rsidR="00DD221C" w:rsidRPr="00F23E26" w:rsidRDefault="00DD221C" w:rsidP="00DD221C">
            <w:pPr>
              <w:shd w:val="clear" w:color="auto" w:fill="FFFFFF"/>
              <w:ind w:left="11"/>
              <w:jc w:val="center"/>
              <w:rPr>
                <w:i/>
                <w:lang w:val="uk-UA"/>
              </w:rPr>
            </w:pPr>
          </w:p>
        </w:tc>
        <w:tc>
          <w:tcPr>
            <w:tcW w:w="567" w:type="dxa"/>
            <w:shd w:val="clear" w:color="auto" w:fill="auto"/>
            <w:vAlign w:val="center"/>
          </w:tcPr>
          <w:p w:rsidR="00DD221C" w:rsidRPr="00F23E26" w:rsidRDefault="00DD221C" w:rsidP="00DD221C">
            <w:pPr>
              <w:shd w:val="clear" w:color="auto" w:fill="FFFFFF"/>
              <w:jc w:val="center"/>
              <w:rPr>
                <w:i/>
                <w:lang w:val="uk-UA"/>
              </w:rPr>
            </w:pPr>
          </w:p>
        </w:tc>
        <w:tc>
          <w:tcPr>
            <w:tcW w:w="709" w:type="dxa"/>
            <w:shd w:val="clear" w:color="auto" w:fill="auto"/>
            <w:vAlign w:val="center"/>
          </w:tcPr>
          <w:p w:rsidR="00DD221C" w:rsidRPr="00F23E26" w:rsidRDefault="00DD221C" w:rsidP="00DD221C">
            <w:pPr>
              <w:jc w:val="center"/>
              <w:rPr>
                <w:i/>
                <w:lang w:val="uk-UA" w:eastAsia="uk-UA"/>
              </w:rPr>
            </w:pPr>
          </w:p>
        </w:tc>
        <w:tc>
          <w:tcPr>
            <w:tcW w:w="708" w:type="dxa"/>
            <w:shd w:val="clear" w:color="auto" w:fill="auto"/>
            <w:vAlign w:val="center"/>
          </w:tcPr>
          <w:p w:rsidR="00DD221C" w:rsidRPr="00F23E26" w:rsidRDefault="00DD221C" w:rsidP="00DD221C">
            <w:pPr>
              <w:jc w:val="center"/>
              <w:rPr>
                <w:i/>
                <w:lang w:val="uk-UA" w:eastAsia="uk-UA"/>
              </w:rPr>
            </w:pPr>
          </w:p>
        </w:tc>
        <w:tc>
          <w:tcPr>
            <w:tcW w:w="709" w:type="dxa"/>
            <w:shd w:val="clear" w:color="auto" w:fill="auto"/>
            <w:vAlign w:val="center"/>
          </w:tcPr>
          <w:p w:rsidR="00DD221C" w:rsidRPr="00F23E26" w:rsidRDefault="00DD221C" w:rsidP="00DD221C">
            <w:pPr>
              <w:jc w:val="center"/>
              <w:rPr>
                <w:i/>
                <w:lang w:val="uk-UA" w:eastAsia="uk-UA"/>
              </w:rPr>
            </w:pPr>
          </w:p>
        </w:tc>
        <w:tc>
          <w:tcPr>
            <w:tcW w:w="709" w:type="dxa"/>
            <w:shd w:val="clear" w:color="auto" w:fill="auto"/>
            <w:vAlign w:val="center"/>
          </w:tcPr>
          <w:p w:rsidR="00DD221C" w:rsidRPr="00F23E26" w:rsidRDefault="00DD221C" w:rsidP="00DD221C">
            <w:pPr>
              <w:jc w:val="center"/>
              <w:rPr>
                <w:i/>
                <w:lang w:val="uk-UA" w:eastAsia="uk-UA"/>
              </w:rPr>
            </w:pPr>
          </w:p>
        </w:tc>
        <w:tc>
          <w:tcPr>
            <w:tcW w:w="566" w:type="dxa"/>
            <w:shd w:val="clear" w:color="auto" w:fill="auto"/>
            <w:vAlign w:val="center"/>
          </w:tcPr>
          <w:p w:rsidR="00DD221C" w:rsidRPr="00F23E26" w:rsidRDefault="00DD221C" w:rsidP="00DD221C">
            <w:pPr>
              <w:jc w:val="center"/>
              <w:rPr>
                <w:i/>
                <w:lang w:val="uk-UA" w:eastAsia="uk-UA"/>
              </w:rPr>
            </w:pPr>
          </w:p>
        </w:tc>
        <w:tc>
          <w:tcPr>
            <w:tcW w:w="567" w:type="dxa"/>
            <w:shd w:val="clear" w:color="auto" w:fill="auto"/>
            <w:vAlign w:val="center"/>
          </w:tcPr>
          <w:p w:rsidR="00DD221C" w:rsidRPr="00F23E26" w:rsidRDefault="00DD221C" w:rsidP="00DD221C">
            <w:pPr>
              <w:jc w:val="center"/>
              <w:rPr>
                <w:i/>
                <w:lang w:val="uk-UA" w:eastAsia="uk-UA"/>
              </w:rPr>
            </w:pPr>
          </w:p>
        </w:tc>
        <w:tc>
          <w:tcPr>
            <w:tcW w:w="709" w:type="dxa"/>
            <w:shd w:val="clear" w:color="auto" w:fill="auto"/>
            <w:vAlign w:val="center"/>
          </w:tcPr>
          <w:p w:rsidR="00DD221C" w:rsidRPr="00F23E26" w:rsidRDefault="00DD221C" w:rsidP="00DD221C">
            <w:pPr>
              <w:jc w:val="center"/>
              <w:rPr>
                <w:i/>
                <w:lang w:val="uk-UA" w:eastAsia="uk-UA"/>
              </w:rPr>
            </w:pPr>
          </w:p>
        </w:tc>
        <w:tc>
          <w:tcPr>
            <w:tcW w:w="710" w:type="dxa"/>
            <w:shd w:val="clear" w:color="auto" w:fill="auto"/>
            <w:vAlign w:val="center"/>
          </w:tcPr>
          <w:p w:rsidR="00DD221C" w:rsidRPr="00F23E26" w:rsidRDefault="00DD221C" w:rsidP="00DD221C">
            <w:pPr>
              <w:jc w:val="center"/>
              <w:rPr>
                <w:i/>
                <w:lang w:val="uk-UA" w:eastAsia="uk-UA"/>
              </w:rPr>
            </w:pPr>
          </w:p>
        </w:tc>
      </w:tr>
    </w:tbl>
    <w:p w:rsidR="00DD221C" w:rsidRPr="000460B3" w:rsidRDefault="00DD221C" w:rsidP="00DD221C">
      <w:pPr>
        <w:shd w:val="clear" w:color="auto" w:fill="FFFFFF"/>
        <w:tabs>
          <w:tab w:val="left" w:pos="955"/>
        </w:tabs>
        <w:spacing w:line="300" w:lineRule="auto"/>
        <w:jc w:val="both"/>
        <w:rPr>
          <w:spacing w:val="-11"/>
          <w:sz w:val="28"/>
          <w:lang w:val="uk-UA"/>
        </w:rPr>
      </w:pPr>
    </w:p>
    <w:p w:rsidR="00DD221C" w:rsidRPr="000460B3" w:rsidRDefault="00DD221C" w:rsidP="00DD221C">
      <w:pPr>
        <w:shd w:val="clear" w:color="auto" w:fill="FFFFFF"/>
        <w:tabs>
          <w:tab w:val="left" w:pos="955"/>
        </w:tabs>
        <w:spacing w:line="300" w:lineRule="auto"/>
        <w:jc w:val="both"/>
        <w:rPr>
          <w:spacing w:val="-11"/>
          <w:sz w:val="28"/>
          <w:lang w:val="uk-UA"/>
        </w:rPr>
      </w:pPr>
      <w:r w:rsidRPr="000460B3">
        <w:rPr>
          <w:spacing w:val="-11"/>
          <w:sz w:val="28"/>
          <w:lang w:val="uk-UA"/>
        </w:rPr>
        <w:t xml:space="preserve">5. Для зняття зовнішніх характеристик насоса при повністю відкритому вентилі </w:t>
      </w:r>
      <w:r w:rsidRPr="000460B3">
        <w:rPr>
          <w:spacing w:val="-11"/>
          <w:position w:val="-12"/>
          <w:sz w:val="28"/>
          <w:lang w:val="uk-UA"/>
        </w:rPr>
        <w:object w:dxaOrig="1160" w:dyaOrig="380">
          <v:shape id="_x0000_i1070" type="#_x0000_t75" style="width:59.25pt;height:18.75pt" o:ole="">
            <v:imagedata r:id="rId153" o:title=""/>
          </v:shape>
          <o:OLEObject Type="Embed" ProgID="Equation.3" ShapeID="_x0000_i1070" DrawAspect="Content" ObjectID="_1716699235" r:id="rId154"/>
        </w:object>
      </w:r>
      <w:r w:rsidRPr="000460B3">
        <w:rPr>
          <w:spacing w:val="-11"/>
          <w:sz w:val="28"/>
          <w:lang w:val="uk-UA"/>
        </w:rPr>
        <w:t xml:space="preserve"> при різній частоті обертання </w:t>
      </w:r>
      <w:r w:rsidRPr="000460B3">
        <w:rPr>
          <w:spacing w:val="-11"/>
          <w:position w:val="-12"/>
          <w:sz w:val="28"/>
          <w:lang w:val="uk-UA"/>
        </w:rPr>
        <w:object w:dxaOrig="1219" w:dyaOrig="380">
          <v:shape id="_x0000_i1071" type="#_x0000_t75" style="width:60.75pt;height:18.75pt" o:ole="">
            <v:imagedata r:id="rId103" o:title=""/>
          </v:shape>
          <o:OLEObject Type="Embed" ProgID="Equation.3" ShapeID="_x0000_i1071" DrawAspect="Content" ObjectID="_1716699236" r:id="rId155"/>
        </w:object>
      </w:r>
      <w:r w:rsidRPr="000460B3">
        <w:rPr>
          <w:spacing w:val="-11"/>
          <w:sz w:val="28"/>
          <w:lang w:val="uk-UA"/>
        </w:rPr>
        <w:t xml:space="preserve"> необхідно:</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а) перевести перемикач SB2 у положення «ПЧ», тим самим підключивши живлення двигуна насоса до виходу перетворювача частоти;</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б) повторити пункт 4 для частот 20, 30, 40 Гц;</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 xml:space="preserve">в) зняти зовнішні характеристики насоса </w:t>
      </w:r>
      <w:r w:rsidRPr="000460B3">
        <w:rPr>
          <w:spacing w:val="-11"/>
          <w:position w:val="-12"/>
          <w:sz w:val="28"/>
          <w:lang w:val="uk-UA"/>
        </w:rPr>
        <w:object w:dxaOrig="1160" w:dyaOrig="380">
          <v:shape id="_x0000_i1072" type="#_x0000_t75" style="width:59.25pt;height:18.75pt" o:ole="">
            <v:imagedata r:id="rId156" o:title=""/>
          </v:shape>
          <o:OLEObject Type="Embed" ProgID="Equation.3" ShapeID="_x0000_i1072" DrawAspect="Content" ObjectID="_1716699237" r:id="rId157"/>
        </w:object>
      </w:r>
      <w:r w:rsidRPr="000460B3">
        <w:rPr>
          <w:spacing w:val="-11"/>
          <w:sz w:val="28"/>
          <w:lang w:val="uk-UA"/>
        </w:rPr>
        <w:t xml:space="preserve"> при різній частоті обертання </w:t>
      </w:r>
      <w:r w:rsidRPr="000460B3">
        <w:rPr>
          <w:spacing w:val="-11"/>
          <w:position w:val="-12"/>
          <w:sz w:val="28"/>
          <w:lang w:val="uk-UA"/>
        </w:rPr>
        <w:object w:dxaOrig="1219" w:dyaOrig="380">
          <v:shape id="_x0000_i1073" type="#_x0000_t75" style="width:60.75pt;height:18.75pt" o:ole="">
            <v:imagedata r:id="rId103" o:title=""/>
          </v:shape>
          <o:OLEObject Type="Embed" ProgID="Equation.3" ShapeID="_x0000_i1073" DrawAspect="Content" ObjectID="_1716699238" r:id="rId158"/>
        </w:object>
      </w:r>
      <w:r w:rsidRPr="000460B3">
        <w:rPr>
          <w:spacing w:val="-11"/>
          <w:sz w:val="28"/>
          <w:lang w:val="uk-UA"/>
        </w:rPr>
        <w:t>;</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в) результати вимірів занести в табл. 2:</w:t>
      </w:r>
    </w:p>
    <w:p w:rsidR="00DD221C" w:rsidRPr="000460B3" w:rsidRDefault="00DD221C" w:rsidP="00DD221C">
      <w:pPr>
        <w:shd w:val="clear" w:color="auto" w:fill="FFFFFF"/>
        <w:tabs>
          <w:tab w:val="left" w:pos="955"/>
        </w:tabs>
        <w:spacing w:line="300" w:lineRule="auto"/>
        <w:rPr>
          <w:spacing w:val="-11"/>
          <w:sz w:val="28"/>
          <w:lang w:val="uk-UA"/>
        </w:rPr>
      </w:pPr>
      <w:r w:rsidRPr="000460B3">
        <w:rPr>
          <w:spacing w:val="-11"/>
          <w:sz w:val="28"/>
          <w:lang w:val="uk-UA"/>
        </w:rPr>
        <w:t>Таблиця 2</w:t>
      </w:r>
      <w:r>
        <w:rPr>
          <w:spacing w:val="-11"/>
          <w:sz w:val="28"/>
          <w:lang w:val="uk-UA"/>
        </w:rPr>
        <w:t>.  Р</w:t>
      </w:r>
      <w:r w:rsidRPr="000460B3">
        <w:rPr>
          <w:spacing w:val="-11"/>
          <w:sz w:val="28"/>
          <w:lang w:val="uk-UA"/>
        </w:rPr>
        <w:t>езультати вимірів</w:t>
      </w:r>
    </w:p>
    <w:tbl>
      <w:tblPr>
        <w:tblW w:w="872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536"/>
        <w:gridCol w:w="1192"/>
        <w:gridCol w:w="1407"/>
        <w:gridCol w:w="653"/>
        <w:gridCol w:w="432"/>
        <w:gridCol w:w="694"/>
        <w:gridCol w:w="536"/>
        <w:gridCol w:w="603"/>
        <w:gridCol w:w="510"/>
        <w:gridCol w:w="436"/>
        <w:gridCol w:w="510"/>
        <w:gridCol w:w="697"/>
        <w:gridCol w:w="573"/>
      </w:tblGrid>
      <w:tr w:rsidR="00DD221C" w:rsidRPr="00F836F2" w:rsidTr="00DD221C">
        <w:trPr>
          <w:trHeight w:hRule="exact" w:val="847"/>
          <w:jc w:val="center"/>
        </w:trPr>
        <w:tc>
          <w:tcPr>
            <w:tcW w:w="536" w:type="dxa"/>
            <w:shd w:val="clear" w:color="auto" w:fill="auto"/>
            <w:vAlign w:val="center"/>
          </w:tcPr>
          <w:p w:rsidR="00DD221C" w:rsidRPr="00F836F2" w:rsidRDefault="00DD221C" w:rsidP="00DD221C">
            <w:pPr>
              <w:shd w:val="clear" w:color="auto" w:fill="FFFFFF"/>
              <w:ind w:left="22"/>
              <w:jc w:val="center"/>
              <w:rPr>
                <w:i/>
                <w:lang w:val="uk-UA"/>
              </w:rPr>
            </w:pPr>
            <w:r w:rsidRPr="00F836F2">
              <w:rPr>
                <w:i/>
                <w:lang w:val="uk-UA"/>
              </w:rPr>
              <w:t xml:space="preserve">№ </w:t>
            </w:r>
            <w:r w:rsidRPr="00F836F2">
              <w:rPr>
                <w:i/>
                <w:spacing w:val="-3"/>
                <w:lang w:val="uk-UA"/>
              </w:rPr>
              <w:t>п/п</w:t>
            </w:r>
          </w:p>
        </w:tc>
        <w:tc>
          <w:tcPr>
            <w:tcW w:w="1192" w:type="dxa"/>
            <w:shd w:val="clear" w:color="auto" w:fill="auto"/>
            <w:vAlign w:val="center"/>
          </w:tcPr>
          <w:p w:rsidR="00DD221C" w:rsidRPr="00F836F2" w:rsidRDefault="00DD221C" w:rsidP="00DD221C">
            <w:pPr>
              <w:shd w:val="clear" w:color="auto" w:fill="FFFFFF"/>
              <w:ind w:left="7" w:right="4"/>
              <w:jc w:val="center"/>
              <w:rPr>
                <w:i/>
                <w:spacing w:val="-2"/>
                <w:lang w:val="uk-UA"/>
              </w:rPr>
            </w:pPr>
            <w:r w:rsidRPr="00F836F2">
              <w:rPr>
                <w:i/>
                <w:spacing w:val="-2"/>
                <w:lang w:val="uk-UA"/>
              </w:rPr>
              <w:t xml:space="preserve">Частота </w:t>
            </w:r>
            <w:r w:rsidRPr="00F836F2">
              <w:rPr>
                <w:i/>
                <w:spacing w:val="-11"/>
                <w:position w:val="-12"/>
                <w:lang w:val="uk-UA"/>
              </w:rPr>
              <w:object w:dxaOrig="380" w:dyaOrig="380">
                <v:shape id="_x0000_i1074" type="#_x0000_t75" style="width:18.75pt;height:18.75pt" o:ole="">
                  <v:imagedata r:id="rId159" o:title=""/>
                </v:shape>
                <o:OLEObject Type="Embed" ProgID="Equation.3" ShapeID="_x0000_i1074" DrawAspect="Content" ObjectID="_1716699239" r:id="rId160"/>
              </w:object>
            </w:r>
            <w:r w:rsidRPr="00F836F2">
              <w:rPr>
                <w:i/>
                <w:spacing w:val="-11"/>
                <w:lang w:val="uk-UA"/>
              </w:rPr>
              <w:t>Гц</w:t>
            </w:r>
          </w:p>
        </w:tc>
        <w:tc>
          <w:tcPr>
            <w:tcW w:w="1407" w:type="dxa"/>
            <w:shd w:val="clear" w:color="auto" w:fill="auto"/>
            <w:vAlign w:val="center"/>
          </w:tcPr>
          <w:p w:rsidR="00DD221C" w:rsidRPr="00F836F2" w:rsidRDefault="00DD221C" w:rsidP="00DD221C">
            <w:pPr>
              <w:shd w:val="clear" w:color="auto" w:fill="FFFFFF"/>
              <w:ind w:left="7" w:right="4"/>
              <w:jc w:val="center"/>
              <w:rPr>
                <w:i/>
                <w:lang w:val="uk-UA"/>
              </w:rPr>
            </w:pPr>
            <w:r w:rsidRPr="00F836F2">
              <w:rPr>
                <w:i/>
                <w:spacing w:val="-2"/>
                <w:lang w:val="uk-UA"/>
              </w:rPr>
              <w:t xml:space="preserve">Положення </w:t>
            </w:r>
            <w:r w:rsidRPr="00F836F2">
              <w:rPr>
                <w:i/>
                <w:lang w:val="uk-UA"/>
              </w:rPr>
              <w:t>засувки Z1</w:t>
            </w:r>
          </w:p>
        </w:tc>
        <w:tc>
          <w:tcPr>
            <w:tcW w:w="0" w:type="auto"/>
            <w:shd w:val="clear" w:color="auto" w:fill="auto"/>
            <w:vAlign w:val="center"/>
          </w:tcPr>
          <w:p w:rsidR="00DD221C" w:rsidRPr="00F836F2" w:rsidRDefault="00DD221C" w:rsidP="00DD221C">
            <w:pPr>
              <w:shd w:val="clear" w:color="auto" w:fill="FFFFFF"/>
              <w:ind w:left="43"/>
              <w:jc w:val="center"/>
              <w:rPr>
                <w:i/>
                <w:lang w:val="uk-UA"/>
              </w:rPr>
            </w:pPr>
            <w:r w:rsidRPr="00F836F2">
              <w:rPr>
                <w:i/>
                <w:lang w:val="uk-UA"/>
              </w:rPr>
              <w:t>G, м</w:t>
            </w:r>
            <w:r w:rsidRPr="00F836F2">
              <w:rPr>
                <w:i/>
                <w:vertAlign w:val="superscript"/>
                <w:lang w:val="uk-UA"/>
              </w:rPr>
              <w:t>3</w:t>
            </w:r>
            <w:r w:rsidRPr="00F836F2">
              <w:rPr>
                <w:i/>
                <w:lang w:val="uk-UA"/>
              </w:rPr>
              <w:t>/з</w:t>
            </w:r>
          </w:p>
        </w:tc>
        <w:tc>
          <w:tcPr>
            <w:tcW w:w="0" w:type="auto"/>
            <w:shd w:val="clear" w:color="auto" w:fill="auto"/>
            <w:vAlign w:val="center"/>
          </w:tcPr>
          <w:p w:rsidR="00DD221C" w:rsidRPr="00F836F2" w:rsidRDefault="00DD221C" w:rsidP="00DD221C">
            <w:pPr>
              <w:shd w:val="clear" w:color="auto" w:fill="FFFFFF"/>
              <w:ind w:left="4"/>
              <w:jc w:val="center"/>
              <w:rPr>
                <w:i/>
                <w:lang w:val="uk-UA"/>
              </w:rPr>
            </w:pPr>
            <w:r w:rsidRPr="00F836F2">
              <w:rPr>
                <w:i/>
                <w:spacing w:val="-11"/>
                <w:lang w:val="uk-UA"/>
              </w:rPr>
              <w:t xml:space="preserve">Н, </w:t>
            </w:r>
            <w:r w:rsidRPr="00F836F2">
              <w:rPr>
                <w:i/>
                <w:lang w:val="uk-UA"/>
              </w:rPr>
              <w:t>м</w:t>
            </w:r>
          </w:p>
        </w:tc>
        <w:tc>
          <w:tcPr>
            <w:tcW w:w="795" w:type="dxa"/>
            <w:shd w:val="clear" w:color="auto" w:fill="auto"/>
            <w:vAlign w:val="center"/>
          </w:tcPr>
          <w:p w:rsidR="00DD221C" w:rsidRPr="00F836F2" w:rsidRDefault="00DD221C" w:rsidP="00DD221C">
            <w:pPr>
              <w:ind w:right="-101"/>
              <w:jc w:val="center"/>
              <w:rPr>
                <w:bCs/>
                <w:i/>
                <w:lang w:val="uk-UA" w:eastAsia="uk-UA"/>
              </w:rPr>
            </w:pPr>
            <w:r w:rsidRPr="00F836F2">
              <w:rPr>
                <w:bCs/>
                <w:i/>
                <w:lang w:val="uk-UA" w:eastAsia="uk-UA"/>
              </w:rPr>
              <w:t>n</w:t>
            </w:r>
            <w:r w:rsidRPr="00F836F2">
              <w:rPr>
                <w:bCs/>
                <w:i/>
                <w:vertAlign w:val="subscript"/>
                <w:lang w:val="uk-UA" w:eastAsia="uk-UA"/>
              </w:rPr>
              <w:t>1</w:t>
            </w:r>
            <w:r w:rsidRPr="00F836F2">
              <w:rPr>
                <w:bCs/>
                <w:i/>
                <w:lang w:val="uk-UA" w:eastAsia="uk-UA"/>
              </w:rPr>
              <w:t>, об/хв.</w:t>
            </w:r>
          </w:p>
        </w:tc>
        <w:tc>
          <w:tcPr>
            <w:tcW w:w="0" w:type="auto"/>
            <w:shd w:val="clear" w:color="auto" w:fill="auto"/>
            <w:vAlign w:val="center"/>
          </w:tcPr>
          <w:p w:rsidR="00DD221C" w:rsidRPr="00F836F2" w:rsidRDefault="00DD221C" w:rsidP="00DD221C">
            <w:pPr>
              <w:jc w:val="center"/>
              <w:rPr>
                <w:bCs/>
                <w:i/>
                <w:lang w:val="uk-UA" w:eastAsia="uk-UA"/>
              </w:rPr>
            </w:pPr>
            <w:r w:rsidRPr="00F836F2">
              <w:rPr>
                <w:bCs/>
                <w:i/>
                <w:lang w:val="uk-UA" w:eastAsia="uk-UA"/>
              </w:rPr>
              <w:t>Р</w:t>
            </w:r>
            <w:r w:rsidRPr="00F836F2">
              <w:rPr>
                <w:bCs/>
                <w:i/>
                <w:vertAlign w:val="subscript"/>
                <w:lang w:val="uk-UA" w:eastAsia="uk-UA"/>
              </w:rPr>
              <w:t>1</w:t>
            </w:r>
            <w:r w:rsidRPr="00F836F2">
              <w:rPr>
                <w:bCs/>
                <w:i/>
                <w:lang w:val="uk-UA" w:eastAsia="uk-UA"/>
              </w:rPr>
              <w:t>, Вт</w:t>
            </w:r>
          </w:p>
        </w:tc>
        <w:tc>
          <w:tcPr>
            <w:tcW w:w="449" w:type="dxa"/>
            <w:shd w:val="clear" w:color="auto" w:fill="auto"/>
            <w:vAlign w:val="center"/>
          </w:tcPr>
          <w:p w:rsidR="00DD221C" w:rsidRPr="00F836F2" w:rsidRDefault="00DD221C" w:rsidP="00DD221C">
            <w:pPr>
              <w:jc w:val="center"/>
              <w:rPr>
                <w:bCs/>
                <w:i/>
                <w:lang w:val="uk-UA" w:eastAsia="uk-UA"/>
              </w:rPr>
            </w:pPr>
            <w:r w:rsidRPr="00F836F2">
              <w:rPr>
                <w:bCs/>
                <w:i/>
                <w:lang w:val="uk-UA" w:eastAsia="uk-UA"/>
              </w:rPr>
              <w:t>Q</w:t>
            </w:r>
            <w:r w:rsidRPr="00F836F2">
              <w:rPr>
                <w:bCs/>
                <w:i/>
                <w:vertAlign w:val="subscript"/>
                <w:lang w:val="uk-UA" w:eastAsia="uk-UA"/>
              </w:rPr>
              <w:t>1</w:t>
            </w:r>
            <w:r w:rsidRPr="00F836F2">
              <w:rPr>
                <w:bCs/>
                <w:i/>
                <w:lang w:val="uk-UA" w:eastAsia="uk-UA"/>
              </w:rPr>
              <w:t>, Вар</w:t>
            </w:r>
          </w:p>
        </w:tc>
        <w:tc>
          <w:tcPr>
            <w:tcW w:w="0" w:type="auto"/>
            <w:shd w:val="clear" w:color="auto" w:fill="auto"/>
            <w:vAlign w:val="center"/>
          </w:tcPr>
          <w:p w:rsidR="00DD221C" w:rsidRPr="00F836F2" w:rsidRDefault="00DD221C" w:rsidP="00DD221C">
            <w:pPr>
              <w:jc w:val="center"/>
              <w:rPr>
                <w:bCs/>
                <w:i/>
                <w:lang w:val="uk-UA" w:eastAsia="uk-UA"/>
              </w:rPr>
            </w:pPr>
            <w:r w:rsidRPr="00F836F2">
              <w:rPr>
                <w:bCs/>
                <w:i/>
                <w:lang w:val="uk-UA" w:eastAsia="uk-UA"/>
              </w:rPr>
              <w:t>S</w:t>
            </w:r>
            <w:r w:rsidRPr="00F836F2">
              <w:rPr>
                <w:bCs/>
                <w:i/>
                <w:vertAlign w:val="subscript"/>
                <w:lang w:val="uk-UA" w:eastAsia="uk-UA"/>
              </w:rPr>
              <w:t>1</w:t>
            </w:r>
            <w:r w:rsidRPr="00F836F2">
              <w:rPr>
                <w:bCs/>
                <w:i/>
                <w:lang w:val="uk-UA" w:eastAsia="uk-UA"/>
              </w:rPr>
              <w:t>, ВА</w:t>
            </w:r>
          </w:p>
        </w:tc>
        <w:tc>
          <w:tcPr>
            <w:tcW w:w="0" w:type="auto"/>
            <w:shd w:val="clear" w:color="auto" w:fill="auto"/>
            <w:vAlign w:val="center"/>
          </w:tcPr>
          <w:p w:rsidR="00DD221C" w:rsidRPr="00F836F2" w:rsidRDefault="00DD221C" w:rsidP="00DD221C">
            <w:pPr>
              <w:jc w:val="center"/>
              <w:rPr>
                <w:bCs/>
                <w:i/>
                <w:lang w:val="uk-UA" w:eastAsia="uk-UA"/>
              </w:rPr>
            </w:pPr>
            <w:r w:rsidRPr="00F836F2">
              <w:rPr>
                <w:bCs/>
                <w:i/>
                <w:lang w:val="uk-UA" w:eastAsia="uk-UA"/>
              </w:rPr>
              <w:t>I</w:t>
            </w:r>
            <w:r w:rsidRPr="00F836F2">
              <w:rPr>
                <w:bCs/>
                <w:i/>
                <w:vertAlign w:val="subscript"/>
                <w:lang w:val="uk-UA" w:eastAsia="uk-UA"/>
              </w:rPr>
              <w:t>1</w:t>
            </w:r>
            <w:r w:rsidRPr="00F836F2">
              <w:rPr>
                <w:bCs/>
                <w:i/>
                <w:lang w:val="uk-UA" w:eastAsia="uk-UA"/>
              </w:rPr>
              <w:t>, А</w:t>
            </w:r>
          </w:p>
        </w:tc>
        <w:tc>
          <w:tcPr>
            <w:tcW w:w="0" w:type="auto"/>
            <w:shd w:val="clear" w:color="auto" w:fill="auto"/>
            <w:vAlign w:val="center"/>
          </w:tcPr>
          <w:p w:rsidR="00DD221C" w:rsidRPr="00F836F2" w:rsidRDefault="00DD221C" w:rsidP="00DD221C">
            <w:pPr>
              <w:jc w:val="center"/>
              <w:rPr>
                <w:bCs/>
                <w:i/>
                <w:lang w:val="uk-UA" w:eastAsia="uk-UA"/>
              </w:rPr>
            </w:pPr>
            <w:r w:rsidRPr="00F836F2">
              <w:rPr>
                <w:bCs/>
                <w:i/>
                <w:lang w:val="uk-UA" w:eastAsia="uk-UA"/>
              </w:rPr>
              <w:t>PF</w:t>
            </w:r>
          </w:p>
        </w:tc>
        <w:tc>
          <w:tcPr>
            <w:tcW w:w="0" w:type="auto"/>
            <w:shd w:val="clear" w:color="auto" w:fill="auto"/>
            <w:vAlign w:val="center"/>
          </w:tcPr>
          <w:p w:rsidR="00DD221C" w:rsidRPr="00F836F2" w:rsidRDefault="00DD221C" w:rsidP="00DD221C">
            <w:pPr>
              <w:jc w:val="center"/>
              <w:rPr>
                <w:bCs/>
                <w:i/>
                <w:lang w:val="uk-UA" w:eastAsia="uk-UA"/>
              </w:rPr>
            </w:pPr>
            <w:r w:rsidRPr="00F836F2">
              <w:rPr>
                <w:bCs/>
                <w:i/>
                <w:lang w:val="uk-UA" w:eastAsia="uk-UA"/>
              </w:rPr>
              <w:t>THD I, %</w:t>
            </w:r>
          </w:p>
        </w:tc>
        <w:tc>
          <w:tcPr>
            <w:tcW w:w="573" w:type="dxa"/>
            <w:shd w:val="clear" w:color="auto" w:fill="auto"/>
            <w:vAlign w:val="center"/>
          </w:tcPr>
          <w:p w:rsidR="00DD221C" w:rsidRPr="00F836F2" w:rsidRDefault="00DD221C" w:rsidP="00DD221C">
            <w:pPr>
              <w:ind w:left="-38" w:right="-48" w:hanging="38"/>
              <w:jc w:val="center"/>
              <w:rPr>
                <w:bCs/>
                <w:i/>
                <w:lang w:val="uk-UA" w:eastAsia="uk-UA"/>
              </w:rPr>
            </w:pPr>
            <w:r w:rsidRPr="00F836F2">
              <w:rPr>
                <w:bCs/>
                <w:i/>
                <w:lang w:val="uk-UA" w:eastAsia="uk-UA"/>
              </w:rPr>
              <w:t>THD U, %</w:t>
            </w:r>
          </w:p>
        </w:tc>
      </w:tr>
      <w:tr w:rsidR="00DD221C" w:rsidRPr="00F836F2" w:rsidTr="00DD221C">
        <w:trPr>
          <w:trHeight w:hRule="exact" w:val="434"/>
          <w:jc w:val="center"/>
        </w:trPr>
        <w:tc>
          <w:tcPr>
            <w:tcW w:w="536" w:type="dxa"/>
            <w:shd w:val="clear" w:color="auto" w:fill="auto"/>
            <w:vAlign w:val="center"/>
          </w:tcPr>
          <w:p w:rsidR="00DD221C" w:rsidRPr="00F836F2" w:rsidRDefault="00DD221C" w:rsidP="00DD221C">
            <w:pPr>
              <w:shd w:val="clear" w:color="auto" w:fill="FFFFFF"/>
              <w:jc w:val="center"/>
              <w:rPr>
                <w:i/>
                <w:lang w:val="uk-UA"/>
              </w:rPr>
            </w:pPr>
            <w:r w:rsidRPr="00F836F2">
              <w:rPr>
                <w:i/>
                <w:lang w:val="uk-UA"/>
              </w:rPr>
              <w:t>1</w:t>
            </w:r>
          </w:p>
        </w:tc>
        <w:tc>
          <w:tcPr>
            <w:tcW w:w="1192" w:type="dxa"/>
            <w:shd w:val="clear" w:color="auto" w:fill="auto"/>
            <w:vAlign w:val="center"/>
          </w:tcPr>
          <w:p w:rsidR="00DD221C" w:rsidRPr="00F836F2" w:rsidRDefault="00DD221C" w:rsidP="00DD221C">
            <w:pPr>
              <w:shd w:val="clear" w:color="auto" w:fill="FFFFFF"/>
              <w:jc w:val="center"/>
              <w:rPr>
                <w:i/>
                <w:spacing w:val="-2"/>
                <w:lang w:val="uk-UA"/>
              </w:rPr>
            </w:pPr>
            <w:r w:rsidRPr="00F836F2">
              <w:rPr>
                <w:i/>
                <w:spacing w:val="-2"/>
                <w:lang w:val="uk-UA"/>
              </w:rPr>
              <w:t>20</w:t>
            </w:r>
          </w:p>
        </w:tc>
        <w:tc>
          <w:tcPr>
            <w:tcW w:w="1407" w:type="dxa"/>
            <w:shd w:val="clear" w:color="auto" w:fill="auto"/>
            <w:vAlign w:val="center"/>
          </w:tcPr>
          <w:p w:rsidR="00DD221C" w:rsidRPr="00F836F2" w:rsidRDefault="00DD221C" w:rsidP="00DD221C">
            <w:pPr>
              <w:shd w:val="clear" w:color="auto" w:fill="FFFFFF"/>
              <w:jc w:val="center"/>
              <w:rPr>
                <w:i/>
                <w:lang w:val="uk-UA"/>
              </w:rPr>
            </w:pPr>
            <w:r w:rsidRPr="00F836F2">
              <w:rPr>
                <w:i/>
                <w:spacing w:val="-2"/>
                <w:lang w:val="uk-UA"/>
              </w:rPr>
              <w:t>відкрита</w:t>
            </w:r>
          </w:p>
        </w:tc>
        <w:tc>
          <w:tcPr>
            <w:tcW w:w="0" w:type="auto"/>
            <w:shd w:val="clear" w:color="auto" w:fill="auto"/>
            <w:vAlign w:val="center"/>
          </w:tcPr>
          <w:p w:rsidR="00DD221C" w:rsidRPr="00F836F2" w:rsidRDefault="00DD221C" w:rsidP="00DD221C">
            <w:pPr>
              <w:shd w:val="clear" w:color="auto" w:fill="FFFFFF"/>
              <w:ind w:left="14"/>
              <w:jc w:val="center"/>
              <w:rPr>
                <w:i/>
                <w:lang w:val="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c>
          <w:tcPr>
            <w:tcW w:w="795" w:type="dxa"/>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449" w:type="dxa"/>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573" w:type="dxa"/>
            <w:shd w:val="clear" w:color="auto" w:fill="auto"/>
            <w:vAlign w:val="center"/>
          </w:tcPr>
          <w:p w:rsidR="00DD221C" w:rsidRPr="00F836F2" w:rsidRDefault="00DD221C" w:rsidP="00DD221C">
            <w:pPr>
              <w:jc w:val="center"/>
              <w:rPr>
                <w:i/>
                <w:lang w:val="uk-UA" w:eastAsia="uk-UA"/>
              </w:rPr>
            </w:pPr>
          </w:p>
        </w:tc>
      </w:tr>
      <w:tr w:rsidR="00DD221C" w:rsidRPr="00F836F2" w:rsidTr="00DD221C">
        <w:trPr>
          <w:trHeight w:hRule="exact" w:val="385"/>
          <w:jc w:val="center"/>
        </w:trPr>
        <w:tc>
          <w:tcPr>
            <w:tcW w:w="536" w:type="dxa"/>
            <w:shd w:val="clear" w:color="auto" w:fill="auto"/>
            <w:vAlign w:val="center"/>
          </w:tcPr>
          <w:p w:rsidR="00DD221C" w:rsidRPr="00F836F2" w:rsidRDefault="00DD221C" w:rsidP="00DD221C">
            <w:pPr>
              <w:shd w:val="clear" w:color="auto" w:fill="FFFFFF"/>
              <w:jc w:val="center"/>
              <w:rPr>
                <w:i/>
                <w:lang w:val="uk-UA"/>
              </w:rPr>
            </w:pPr>
            <w:r w:rsidRPr="00F836F2">
              <w:rPr>
                <w:i/>
                <w:lang w:val="uk-UA"/>
              </w:rPr>
              <w:t>2</w:t>
            </w:r>
          </w:p>
        </w:tc>
        <w:tc>
          <w:tcPr>
            <w:tcW w:w="1192" w:type="dxa"/>
            <w:shd w:val="clear" w:color="auto" w:fill="auto"/>
            <w:vAlign w:val="center"/>
          </w:tcPr>
          <w:p w:rsidR="00DD221C" w:rsidRPr="00F836F2" w:rsidRDefault="00DD221C" w:rsidP="00DD221C">
            <w:pPr>
              <w:shd w:val="clear" w:color="auto" w:fill="FFFFFF"/>
              <w:ind w:left="79" w:right="76"/>
              <w:jc w:val="center"/>
              <w:rPr>
                <w:i/>
                <w:lang w:val="uk-UA"/>
              </w:rPr>
            </w:pPr>
            <w:r w:rsidRPr="00F836F2">
              <w:rPr>
                <w:i/>
                <w:lang w:val="uk-UA"/>
              </w:rPr>
              <w:t>20</w:t>
            </w:r>
          </w:p>
        </w:tc>
        <w:tc>
          <w:tcPr>
            <w:tcW w:w="1407" w:type="dxa"/>
            <w:shd w:val="clear" w:color="auto" w:fill="auto"/>
            <w:vAlign w:val="center"/>
          </w:tcPr>
          <w:p w:rsidR="00DD221C" w:rsidRPr="00F836F2" w:rsidRDefault="00DD221C" w:rsidP="00DD221C">
            <w:pPr>
              <w:shd w:val="clear" w:color="auto" w:fill="FFFFFF"/>
              <w:jc w:val="center"/>
              <w:rPr>
                <w:i/>
                <w:lang w:val="uk-UA"/>
              </w:rPr>
            </w:pPr>
            <w:r>
              <w:rPr>
                <w:i/>
                <w:lang w:val="uk-UA"/>
              </w:rPr>
              <w:t xml:space="preserve">на </w:t>
            </w:r>
            <w:r w:rsidRPr="00F836F2">
              <w:rPr>
                <w:i/>
                <w:lang w:val="uk-UA"/>
              </w:rPr>
              <w:t>30% прикрита</w:t>
            </w:r>
          </w:p>
        </w:tc>
        <w:tc>
          <w:tcPr>
            <w:tcW w:w="0" w:type="auto"/>
            <w:shd w:val="clear" w:color="auto" w:fill="auto"/>
            <w:vAlign w:val="center"/>
          </w:tcPr>
          <w:p w:rsidR="00DD221C" w:rsidRPr="00F836F2" w:rsidRDefault="00DD221C" w:rsidP="00DD221C">
            <w:pPr>
              <w:shd w:val="clear" w:color="auto" w:fill="FFFFFF"/>
              <w:ind w:left="14"/>
              <w:jc w:val="center"/>
              <w:rPr>
                <w:i/>
                <w:lang w:val="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c>
          <w:tcPr>
            <w:tcW w:w="795" w:type="dxa"/>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449" w:type="dxa"/>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573" w:type="dxa"/>
            <w:shd w:val="clear" w:color="auto" w:fill="auto"/>
            <w:vAlign w:val="center"/>
          </w:tcPr>
          <w:p w:rsidR="00DD221C" w:rsidRPr="00F836F2" w:rsidRDefault="00DD221C" w:rsidP="00DD221C">
            <w:pPr>
              <w:jc w:val="center"/>
              <w:rPr>
                <w:i/>
                <w:lang w:val="uk-UA" w:eastAsia="uk-UA"/>
              </w:rPr>
            </w:pPr>
          </w:p>
        </w:tc>
      </w:tr>
      <w:tr w:rsidR="00DD221C" w:rsidRPr="00F836F2" w:rsidTr="00DD221C">
        <w:trPr>
          <w:trHeight w:hRule="exact" w:val="367"/>
          <w:jc w:val="center"/>
        </w:trPr>
        <w:tc>
          <w:tcPr>
            <w:tcW w:w="536" w:type="dxa"/>
            <w:shd w:val="clear" w:color="auto" w:fill="auto"/>
            <w:vAlign w:val="center"/>
          </w:tcPr>
          <w:p w:rsidR="00DD221C" w:rsidRPr="00F836F2" w:rsidRDefault="00DD221C" w:rsidP="00DD221C">
            <w:pPr>
              <w:shd w:val="clear" w:color="auto" w:fill="FFFFFF"/>
              <w:jc w:val="center"/>
              <w:rPr>
                <w:i/>
                <w:lang w:val="uk-UA"/>
              </w:rPr>
            </w:pPr>
            <w:r w:rsidRPr="00F836F2">
              <w:rPr>
                <w:i/>
                <w:lang w:val="uk-UA"/>
              </w:rPr>
              <w:t>3</w:t>
            </w:r>
          </w:p>
        </w:tc>
        <w:tc>
          <w:tcPr>
            <w:tcW w:w="1192" w:type="dxa"/>
            <w:shd w:val="clear" w:color="auto" w:fill="auto"/>
            <w:vAlign w:val="center"/>
          </w:tcPr>
          <w:p w:rsidR="00DD221C" w:rsidRPr="00F836F2" w:rsidRDefault="00DD221C" w:rsidP="00DD221C">
            <w:pPr>
              <w:shd w:val="clear" w:color="auto" w:fill="FFFFFF"/>
              <w:ind w:left="76" w:right="76"/>
              <w:jc w:val="center"/>
              <w:rPr>
                <w:i/>
                <w:lang w:val="uk-UA"/>
              </w:rPr>
            </w:pPr>
            <w:r w:rsidRPr="00F836F2">
              <w:rPr>
                <w:i/>
                <w:lang w:val="uk-UA"/>
              </w:rPr>
              <w:t>20</w:t>
            </w:r>
          </w:p>
        </w:tc>
        <w:tc>
          <w:tcPr>
            <w:tcW w:w="1407" w:type="dxa"/>
            <w:shd w:val="clear" w:color="auto" w:fill="auto"/>
            <w:vAlign w:val="center"/>
          </w:tcPr>
          <w:p w:rsidR="00DD221C" w:rsidRPr="00F836F2" w:rsidRDefault="00DD221C" w:rsidP="00DD221C">
            <w:pPr>
              <w:shd w:val="clear" w:color="auto" w:fill="FFFFFF"/>
              <w:jc w:val="center"/>
              <w:rPr>
                <w:i/>
                <w:lang w:val="uk-UA"/>
              </w:rPr>
            </w:pPr>
            <w:r>
              <w:rPr>
                <w:i/>
                <w:lang w:val="uk-UA"/>
              </w:rPr>
              <w:t>на</w:t>
            </w:r>
            <w:r w:rsidRPr="00F836F2">
              <w:rPr>
                <w:i/>
                <w:lang w:val="uk-UA"/>
              </w:rPr>
              <w:t xml:space="preserve"> 60% прикрита</w:t>
            </w:r>
          </w:p>
        </w:tc>
        <w:tc>
          <w:tcPr>
            <w:tcW w:w="0" w:type="auto"/>
            <w:shd w:val="clear" w:color="auto" w:fill="auto"/>
            <w:vAlign w:val="center"/>
          </w:tcPr>
          <w:p w:rsidR="00DD221C" w:rsidRPr="00F836F2" w:rsidRDefault="00DD221C" w:rsidP="00DD221C">
            <w:pPr>
              <w:shd w:val="clear" w:color="auto" w:fill="FFFFFF"/>
              <w:ind w:left="47"/>
              <w:jc w:val="center"/>
              <w:rPr>
                <w:i/>
                <w:lang w:val="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c>
          <w:tcPr>
            <w:tcW w:w="795" w:type="dxa"/>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449" w:type="dxa"/>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573" w:type="dxa"/>
            <w:shd w:val="clear" w:color="auto" w:fill="auto"/>
            <w:vAlign w:val="center"/>
          </w:tcPr>
          <w:p w:rsidR="00DD221C" w:rsidRPr="00F836F2" w:rsidRDefault="00DD221C" w:rsidP="00DD221C">
            <w:pPr>
              <w:jc w:val="center"/>
              <w:rPr>
                <w:i/>
                <w:lang w:val="uk-UA" w:eastAsia="uk-UA"/>
              </w:rPr>
            </w:pPr>
          </w:p>
        </w:tc>
      </w:tr>
      <w:tr w:rsidR="00DD221C" w:rsidRPr="00F836F2" w:rsidTr="00DD221C">
        <w:trPr>
          <w:trHeight w:hRule="exact" w:val="371"/>
          <w:jc w:val="center"/>
        </w:trPr>
        <w:tc>
          <w:tcPr>
            <w:tcW w:w="536" w:type="dxa"/>
            <w:shd w:val="clear" w:color="auto" w:fill="auto"/>
            <w:vAlign w:val="center"/>
          </w:tcPr>
          <w:p w:rsidR="00DD221C" w:rsidRPr="00F836F2" w:rsidRDefault="00DD221C" w:rsidP="00DD221C">
            <w:pPr>
              <w:shd w:val="clear" w:color="auto" w:fill="FFFFFF"/>
              <w:jc w:val="center"/>
              <w:rPr>
                <w:i/>
                <w:lang w:val="uk-UA"/>
              </w:rPr>
            </w:pPr>
            <w:r w:rsidRPr="00F836F2">
              <w:rPr>
                <w:i/>
                <w:lang w:val="uk-UA"/>
              </w:rPr>
              <w:t>4</w:t>
            </w:r>
          </w:p>
        </w:tc>
        <w:tc>
          <w:tcPr>
            <w:tcW w:w="1192" w:type="dxa"/>
            <w:shd w:val="clear" w:color="auto" w:fill="auto"/>
            <w:vAlign w:val="center"/>
          </w:tcPr>
          <w:p w:rsidR="00DD221C" w:rsidRPr="00F836F2" w:rsidRDefault="00DD221C" w:rsidP="00DD221C">
            <w:pPr>
              <w:shd w:val="clear" w:color="auto" w:fill="FFFFFF"/>
              <w:jc w:val="center"/>
              <w:rPr>
                <w:i/>
                <w:spacing w:val="-1"/>
                <w:lang w:val="uk-UA"/>
              </w:rPr>
            </w:pPr>
            <w:r w:rsidRPr="00F836F2">
              <w:rPr>
                <w:i/>
                <w:spacing w:val="-1"/>
                <w:lang w:val="uk-UA"/>
              </w:rPr>
              <w:t>20</w:t>
            </w:r>
          </w:p>
        </w:tc>
        <w:tc>
          <w:tcPr>
            <w:tcW w:w="1407" w:type="dxa"/>
            <w:shd w:val="clear" w:color="auto" w:fill="auto"/>
            <w:vAlign w:val="center"/>
          </w:tcPr>
          <w:p w:rsidR="00DD221C" w:rsidRPr="00F836F2" w:rsidRDefault="00DD221C" w:rsidP="00DD221C">
            <w:pPr>
              <w:shd w:val="clear" w:color="auto" w:fill="FFFFFF"/>
              <w:jc w:val="center"/>
              <w:rPr>
                <w:i/>
                <w:lang w:val="uk-UA"/>
              </w:rPr>
            </w:pPr>
            <w:r w:rsidRPr="00F836F2">
              <w:rPr>
                <w:i/>
                <w:spacing w:val="-1"/>
                <w:lang w:val="uk-UA"/>
              </w:rPr>
              <w:t>закрита</w:t>
            </w:r>
          </w:p>
        </w:tc>
        <w:tc>
          <w:tcPr>
            <w:tcW w:w="0" w:type="auto"/>
            <w:shd w:val="clear" w:color="auto" w:fill="auto"/>
            <w:vAlign w:val="center"/>
          </w:tcPr>
          <w:p w:rsidR="00DD221C" w:rsidRPr="00F836F2" w:rsidRDefault="00DD221C" w:rsidP="00DD221C">
            <w:pPr>
              <w:shd w:val="clear" w:color="auto" w:fill="FFFFFF"/>
              <w:ind w:left="11"/>
              <w:jc w:val="center"/>
              <w:rPr>
                <w:i/>
                <w:lang w:val="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c>
          <w:tcPr>
            <w:tcW w:w="795" w:type="dxa"/>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449" w:type="dxa"/>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573" w:type="dxa"/>
            <w:shd w:val="clear" w:color="auto" w:fill="auto"/>
            <w:vAlign w:val="center"/>
          </w:tcPr>
          <w:p w:rsidR="00DD221C" w:rsidRPr="00F836F2" w:rsidRDefault="00DD221C" w:rsidP="00DD221C">
            <w:pPr>
              <w:jc w:val="center"/>
              <w:rPr>
                <w:i/>
                <w:lang w:val="uk-UA" w:eastAsia="uk-UA"/>
              </w:rPr>
            </w:pPr>
          </w:p>
        </w:tc>
      </w:tr>
      <w:tr w:rsidR="00DD221C" w:rsidRPr="00F836F2" w:rsidTr="00DD221C">
        <w:trPr>
          <w:trHeight w:hRule="exact" w:val="371"/>
          <w:jc w:val="center"/>
        </w:trPr>
        <w:tc>
          <w:tcPr>
            <w:tcW w:w="536" w:type="dxa"/>
            <w:shd w:val="clear" w:color="auto" w:fill="auto"/>
            <w:vAlign w:val="center"/>
          </w:tcPr>
          <w:p w:rsidR="00DD221C" w:rsidRPr="00F836F2" w:rsidRDefault="00DD221C" w:rsidP="00DD221C">
            <w:pPr>
              <w:shd w:val="clear" w:color="auto" w:fill="FFFFFF"/>
              <w:jc w:val="center"/>
              <w:rPr>
                <w:i/>
                <w:lang w:val="uk-UA"/>
              </w:rPr>
            </w:pPr>
            <w:r w:rsidRPr="00F836F2">
              <w:rPr>
                <w:i/>
                <w:lang w:val="uk-UA"/>
              </w:rPr>
              <w:t>5</w:t>
            </w:r>
          </w:p>
        </w:tc>
        <w:tc>
          <w:tcPr>
            <w:tcW w:w="1192" w:type="dxa"/>
            <w:shd w:val="clear" w:color="auto" w:fill="auto"/>
            <w:vAlign w:val="bottom"/>
          </w:tcPr>
          <w:p w:rsidR="00DD221C" w:rsidRPr="00F836F2" w:rsidRDefault="00DD221C" w:rsidP="00DD221C">
            <w:pPr>
              <w:shd w:val="clear" w:color="auto" w:fill="FFFFFF"/>
              <w:jc w:val="center"/>
              <w:rPr>
                <w:i/>
                <w:spacing w:val="-1"/>
                <w:lang w:val="uk-UA"/>
              </w:rPr>
            </w:pPr>
            <w:r w:rsidRPr="00F836F2">
              <w:rPr>
                <w:i/>
                <w:spacing w:val="-1"/>
                <w:lang w:val="uk-UA"/>
              </w:rPr>
              <w:t>30</w:t>
            </w:r>
          </w:p>
        </w:tc>
        <w:tc>
          <w:tcPr>
            <w:tcW w:w="1407" w:type="dxa"/>
            <w:shd w:val="clear" w:color="auto" w:fill="auto"/>
            <w:vAlign w:val="center"/>
          </w:tcPr>
          <w:p w:rsidR="00DD221C" w:rsidRPr="00F836F2" w:rsidRDefault="00DD221C" w:rsidP="00DD221C">
            <w:pPr>
              <w:shd w:val="clear" w:color="auto" w:fill="FFFFFF"/>
              <w:ind w:left="-85"/>
              <w:jc w:val="center"/>
              <w:rPr>
                <w:i/>
                <w:spacing w:val="-1"/>
                <w:lang w:val="uk-UA"/>
              </w:rPr>
            </w:pPr>
            <w:r w:rsidRPr="00F836F2">
              <w:rPr>
                <w:i/>
                <w:spacing w:val="-1"/>
                <w:lang w:val="uk-UA"/>
              </w:rPr>
              <w:t>відкрита</w:t>
            </w:r>
          </w:p>
        </w:tc>
        <w:tc>
          <w:tcPr>
            <w:tcW w:w="0" w:type="auto"/>
            <w:shd w:val="clear" w:color="auto" w:fill="auto"/>
            <w:vAlign w:val="center"/>
          </w:tcPr>
          <w:p w:rsidR="00DD221C" w:rsidRPr="00F836F2" w:rsidRDefault="00DD221C" w:rsidP="00DD221C">
            <w:pPr>
              <w:shd w:val="clear" w:color="auto" w:fill="FFFFFF"/>
              <w:jc w:val="center"/>
              <w:rPr>
                <w:i/>
                <w:lang w:val="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c>
          <w:tcPr>
            <w:tcW w:w="795" w:type="dxa"/>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449" w:type="dxa"/>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573" w:type="dxa"/>
            <w:shd w:val="clear" w:color="auto" w:fill="auto"/>
            <w:vAlign w:val="center"/>
          </w:tcPr>
          <w:p w:rsidR="00DD221C" w:rsidRPr="00F836F2" w:rsidRDefault="00DD221C" w:rsidP="00DD221C">
            <w:pPr>
              <w:jc w:val="center"/>
              <w:rPr>
                <w:i/>
                <w:lang w:val="uk-UA" w:eastAsia="uk-UA"/>
              </w:rPr>
            </w:pPr>
          </w:p>
        </w:tc>
      </w:tr>
      <w:tr w:rsidR="00DD221C" w:rsidRPr="00F836F2" w:rsidTr="00DD221C">
        <w:trPr>
          <w:trHeight w:hRule="exact" w:val="371"/>
          <w:jc w:val="center"/>
        </w:trPr>
        <w:tc>
          <w:tcPr>
            <w:tcW w:w="536" w:type="dxa"/>
            <w:tcBorders>
              <w:top w:val="single" w:sz="6" w:space="0" w:color="000000"/>
              <w:left w:val="doub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r w:rsidRPr="00F836F2">
              <w:rPr>
                <w:i/>
                <w:lang w:val="uk-UA"/>
              </w:rPr>
              <w:t>6</w:t>
            </w:r>
          </w:p>
        </w:tc>
        <w:tc>
          <w:tcPr>
            <w:tcW w:w="1192" w:type="dxa"/>
            <w:tcBorders>
              <w:top w:val="single" w:sz="6" w:space="0" w:color="000000"/>
              <w:left w:val="single" w:sz="6" w:space="0" w:color="000000"/>
              <w:bottom w:val="single" w:sz="6" w:space="0" w:color="000000"/>
              <w:right w:val="single" w:sz="6" w:space="0" w:color="000000"/>
            </w:tcBorders>
            <w:shd w:val="clear" w:color="auto" w:fill="auto"/>
            <w:vAlign w:val="bottom"/>
          </w:tcPr>
          <w:p w:rsidR="00DD221C" w:rsidRPr="00F836F2" w:rsidRDefault="00DD221C" w:rsidP="00DD221C">
            <w:pPr>
              <w:shd w:val="clear" w:color="auto" w:fill="FFFFFF"/>
              <w:jc w:val="center"/>
              <w:rPr>
                <w:i/>
                <w:spacing w:val="-1"/>
                <w:lang w:val="uk-UA"/>
              </w:rPr>
            </w:pPr>
            <w:r w:rsidRPr="00F836F2">
              <w:rPr>
                <w:i/>
                <w:spacing w:val="-1"/>
                <w:lang w:val="uk-UA"/>
              </w:rPr>
              <w:t>30</w:t>
            </w:r>
          </w:p>
        </w:tc>
        <w:tc>
          <w:tcPr>
            <w:tcW w:w="1407" w:type="dxa"/>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ind w:left="-85"/>
              <w:jc w:val="center"/>
              <w:rPr>
                <w:i/>
                <w:spacing w:val="-1"/>
                <w:lang w:val="uk-UA"/>
              </w:rPr>
            </w:pPr>
            <w:r>
              <w:rPr>
                <w:i/>
                <w:lang w:val="uk-UA"/>
              </w:rPr>
              <w:t>на</w:t>
            </w:r>
            <w:r w:rsidRPr="00F836F2">
              <w:rPr>
                <w:i/>
                <w:spacing w:val="-1"/>
                <w:lang w:val="uk-UA"/>
              </w:rPr>
              <w:t xml:space="preserve"> 30% прикрита</w:t>
            </w: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p>
        </w:tc>
        <w:tc>
          <w:tcPr>
            <w:tcW w:w="795" w:type="dxa"/>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449" w:type="dxa"/>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573" w:type="dxa"/>
            <w:tcBorders>
              <w:top w:val="single" w:sz="6" w:space="0" w:color="000000"/>
              <w:left w:val="single" w:sz="6" w:space="0" w:color="000000"/>
              <w:bottom w:val="single" w:sz="6" w:space="0" w:color="000000"/>
              <w:right w:val="double" w:sz="6" w:space="0" w:color="000000"/>
            </w:tcBorders>
            <w:shd w:val="clear" w:color="auto" w:fill="auto"/>
            <w:vAlign w:val="center"/>
          </w:tcPr>
          <w:p w:rsidR="00DD221C" w:rsidRPr="00F836F2" w:rsidRDefault="00DD221C" w:rsidP="00DD221C">
            <w:pPr>
              <w:jc w:val="center"/>
              <w:rPr>
                <w:i/>
                <w:lang w:val="uk-UA" w:eastAsia="uk-UA"/>
              </w:rPr>
            </w:pPr>
          </w:p>
        </w:tc>
      </w:tr>
      <w:tr w:rsidR="00DD221C" w:rsidRPr="00F836F2" w:rsidTr="00DD221C">
        <w:trPr>
          <w:trHeight w:hRule="exact" w:val="371"/>
          <w:jc w:val="center"/>
        </w:trPr>
        <w:tc>
          <w:tcPr>
            <w:tcW w:w="536" w:type="dxa"/>
            <w:tcBorders>
              <w:top w:val="single" w:sz="6" w:space="0" w:color="000000"/>
              <w:left w:val="doub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r w:rsidRPr="00F836F2">
              <w:rPr>
                <w:i/>
                <w:lang w:val="uk-UA"/>
              </w:rPr>
              <w:t>7</w:t>
            </w:r>
          </w:p>
        </w:tc>
        <w:tc>
          <w:tcPr>
            <w:tcW w:w="1192" w:type="dxa"/>
            <w:tcBorders>
              <w:top w:val="single" w:sz="6" w:space="0" w:color="000000"/>
              <w:left w:val="single" w:sz="6" w:space="0" w:color="000000"/>
              <w:bottom w:val="single" w:sz="6" w:space="0" w:color="000000"/>
              <w:right w:val="single" w:sz="6" w:space="0" w:color="000000"/>
            </w:tcBorders>
            <w:shd w:val="clear" w:color="auto" w:fill="auto"/>
            <w:vAlign w:val="bottom"/>
          </w:tcPr>
          <w:p w:rsidR="00DD221C" w:rsidRPr="00F836F2" w:rsidRDefault="00DD221C" w:rsidP="00DD221C">
            <w:pPr>
              <w:shd w:val="clear" w:color="auto" w:fill="FFFFFF"/>
              <w:jc w:val="center"/>
              <w:rPr>
                <w:i/>
                <w:spacing w:val="-1"/>
                <w:lang w:val="uk-UA"/>
              </w:rPr>
            </w:pPr>
            <w:r w:rsidRPr="00F836F2">
              <w:rPr>
                <w:i/>
                <w:spacing w:val="-1"/>
                <w:lang w:val="uk-UA"/>
              </w:rPr>
              <w:t>30</w:t>
            </w:r>
          </w:p>
        </w:tc>
        <w:tc>
          <w:tcPr>
            <w:tcW w:w="1407" w:type="dxa"/>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ind w:left="-85"/>
              <w:jc w:val="center"/>
              <w:rPr>
                <w:i/>
                <w:spacing w:val="-1"/>
                <w:lang w:val="uk-UA"/>
              </w:rPr>
            </w:pPr>
            <w:r>
              <w:rPr>
                <w:i/>
                <w:lang w:val="uk-UA"/>
              </w:rPr>
              <w:t>на</w:t>
            </w:r>
            <w:r w:rsidRPr="00F836F2">
              <w:rPr>
                <w:i/>
                <w:spacing w:val="-1"/>
                <w:lang w:val="uk-UA"/>
              </w:rPr>
              <w:t xml:space="preserve"> 60% прикрита</w:t>
            </w: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p>
        </w:tc>
        <w:tc>
          <w:tcPr>
            <w:tcW w:w="795" w:type="dxa"/>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449" w:type="dxa"/>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573" w:type="dxa"/>
            <w:tcBorders>
              <w:top w:val="single" w:sz="6" w:space="0" w:color="000000"/>
              <w:left w:val="single" w:sz="6" w:space="0" w:color="000000"/>
              <w:bottom w:val="single" w:sz="6" w:space="0" w:color="000000"/>
              <w:right w:val="double" w:sz="6" w:space="0" w:color="000000"/>
            </w:tcBorders>
            <w:shd w:val="clear" w:color="auto" w:fill="auto"/>
            <w:vAlign w:val="center"/>
          </w:tcPr>
          <w:p w:rsidR="00DD221C" w:rsidRPr="00F836F2" w:rsidRDefault="00DD221C" w:rsidP="00DD221C">
            <w:pPr>
              <w:jc w:val="center"/>
              <w:rPr>
                <w:i/>
                <w:lang w:val="uk-UA" w:eastAsia="uk-UA"/>
              </w:rPr>
            </w:pPr>
          </w:p>
        </w:tc>
      </w:tr>
      <w:tr w:rsidR="00DD221C" w:rsidRPr="00F836F2" w:rsidTr="00DD221C">
        <w:trPr>
          <w:trHeight w:hRule="exact" w:val="371"/>
          <w:jc w:val="center"/>
        </w:trPr>
        <w:tc>
          <w:tcPr>
            <w:tcW w:w="536" w:type="dxa"/>
            <w:tcBorders>
              <w:top w:val="single" w:sz="6" w:space="0" w:color="000000"/>
              <w:left w:val="doub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r w:rsidRPr="00F836F2">
              <w:rPr>
                <w:i/>
                <w:lang w:val="uk-UA"/>
              </w:rPr>
              <w:t>8</w:t>
            </w:r>
          </w:p>
        </w:tc>
        <w:tc>
          <w:tcPr>
            <w:tcW w:w="1192" w:type="dxa"/>
            <w:tcBorders>
              <w:top w:val="single" w:sz="6" w:space="0" w:color="000000"/>
              <w:left w:val="single" w:sz="6" w:space="0" w:color="000000"/>
              <w:bottom w:val="single" w:sz="6" w:space="0" w:color="000000"/>
              <w:right w:val="single" w:sz="6" w:space="0" w:color="000000"/>
            </w:tcBorders>
            <w:shd w:val="clear" w:color="auto" w:fill="auto"/>
            <w:vAlign w:val="bottom"/>
          </w:tcPr>
          <w:p w:rsidR="00DD221C" w:rsidRPr="00F836F2" w:rsidRDefault="00DD221C" w:rsidP="00DD221C">
            <w:pPr>
              <w:shd w:val="clear" w:color="auto" w:fill="FFFFFF"/>
              <w:jc w:val="center"/>
              <w:rPr>
                <w:i/>
                <w:spacing w:val="-1"/>
                <w:lang w:val="uk-UA"/>
              </w:rPr>
            </w:pPr>
            <w:r w:rsidRPr="00F836F2">
              <w:rPr>
                <w:i/>
                <w:spacing w:val="-1"/>
                <w:lang w:val="uk-UA"/>
              </w:rPr>
              <w:t>30</w:t>
            </w:r>
          </w:p>
        </w:tc>
        <w:tc>
          <w:tcPr>
            <w:tcW w:w="1407" w:type="dxa"/>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ind w:left="-85"/>
              <w:jc w:val="center"/>
              <w:rPr>
                <w:i/>
                <w:spacing w:val="-1"/>
                <w:lang w:val="uk-UA"/>
              </w:rPr>
            </w:pPr>
            <w:r w:rsidRPr="00F836F2">
              <w:rPr>
                <w:i/>
                <w:spacing w:val="-1"/>
                <w:lang w:val="uk-UA"/>
              </w:rPr>
              <w:t>закрита</w:t>
            </w: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p>
        </w:tc>
        <w:tc>
          <w:tcPr>
            <w:tcW w:w="795" w:type="dxa"/>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449" w:type="dxa"/>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573" w:type="dxa"/>
            <w:tcBorders>
              <w:top w:val="single" w:sz="6" w:space="0" w:color="000000"/>
              <w:left w:val="single" w:sz="6" w:space="0" w:color="000000"/>
              <w:bottom w:val="single" w:sz="6" w:space="0" w:color="000000"/>
              <w:right w:val="double" w:sz="6" w:space="0" w:color="000000"/>
            </w:tcBorders>
            <w:shd w:val="clear" w:color="auto" w:fill="auto"/>
            <w:vAlign w:val="center"/>
          </w:tcPr>
          <w:p w:rsidR="00DD221C" w:rsidRPr="00F836F2" w:rsidRDefault="00DD221C" w:rsidP="00DD221C">
            <w:pPr>
              <w:jc w:val="center"/>
              <w:rPr>
                <w:i/>
                <w:lang w:val="uk-UA" w:eastAsia="uk-UA"/>
              </w:rPr>
            </w:pPr>
          </w:p>
        </w:tc>
      </w:tr>
      <w:tr w:rsidR="00DD221C" w:rsidRPr="00F836F2" w:rsidTr="00DD221C">
        <w:trPr>
          <w:trHeight w:hRule="exact" w:val="371"/>
          <w:jc w:val="center"/>
        </w:trPr>
        <w:tc>
          <w:tcPr>
            <w:tcW w:w="536" w:type="dxa"/>
            <w:tcBorders>
              <w:top w:val="single" w:sz="6" w:space="0" w:color="000000"/>
              <w:left w:val="doub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r w:rsidRPr="00F836F2">
              <w:rPr>
                <w:i/>
                <w:lang w:val="uk-UA"/>
              </w:rPr>
              <w:t>9</w:t>
            </w:r>
          </w:p>
        </w:tc>
        <w:tc>
          <w:tcPr>
            <w:tcW w:w="1192" w:type="dxa"/>
            <w:tcBorders>
              <w:top w:val="single" w:sz="6" w:space="0" w:color="000000"/>
              <w:left w:val="single" w:sz="6" w:space="0" w:color="000000"/>
              <w:bottom w:val="single" w:sz="6" w:space="0" w:color="000000"/>
              <w:right w:val="single" w:sz="6" w:space="0" w:color="000000"/>
            </w:tcBorders>
            <w:shd w:val="clear" w:color="auto" w:fill="auto"/>
            <w:vAlign w:val="bottom"/>
          </w:tcPr>
          <w:p w:rsidR="00DD221C" w:rsidRPr="00F836F2" w:rsidRDefault="00DD221C" w:rsidP="00DD221C">
            <w:pPr>
              <w:shd w:val="clear" w:color="auto" w:fill="FFFFFF"/>
              <w:jc w:val="center"/>
              <w:rPr>
                <w:i/>
                <w:spacing w:val="-1"/>
                <w:lang w:val="uk-UA"/>
              </w:rPr>
            </w:pPr>
            <w:r w:rsidRPr="00F836F2">
              <w:rPr>
                <w:i/>
                <w:spacing w:val="-1"/>
                <w:lang w:val="uk-UA"/>
              </w:rPr>
              <w:t>40</w:t>
            </w:r>
          </w:p>
        </w:tc>
        <w:tc>
          <w:tcPr>
            <w:tcW w:w="1407" w:type="dxa"/>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ind w:left="-85"/>
              <w:jc w:val="center"/>
              <w:rPr>
                <w:i/>
                <w:spacing w:val="-1"/>
                <w:lang w:val="uk-UA"/>
              </w:rPr>
            </w:pPr>
            <w:r w:rsidRPr="00F836F2">
              <w:rPr>
                <w:i/>
                <w:spacing w:val="-1"/>
                <w:lang w:val="uk-UA"/>
              </w:rPr>
              <w:t>відкрита</w:t>
            </w: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p>
        </w:tc>
        <w:tc>
          <w:tcPr>
            <w:tcW w:w="795" w:type="dxa"/>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449" w:type="dxa"/>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573" w:type="dxa"/>
            <w:tcBorders>
              <w:top w:val="single" w:sz="6" w:space="0" w:color="000000"/>
              <w:left w:val="single" w:sz="6" w:space="0" w:color="000000"/>
              <w:bottom w:val="single" w:sz="6" w:space="0" w:color="000000"/>
              <w:right w:val="double" w:sz="6" w:space="0" w:color="000000"/>
            </w:tcBorders>
            <w:shd w:val="clear" w:color="auto" w:fill="auto"/>
            <w:vAlign w:val="center"/>
          </w:tcPr>
          <w:p w:rsidR="00DD221C" w:rsidRPr="00F836F2" w:rsidRDefault="00DD221C" w:rsidP="00DD221C">
            <w:pPr>
              <w:jc w:val="center"/>
              <w:rPr>
                <w:i/>
                <w:lang w:val="uk-UA" w:eastAsia="uk-UA"/>
              </w:rPr>
            </w:pPr>
          </w:p>
        </w:tc>
      </w:tr>
      <w:tr w:rsidR="00DD221C" w:rsidRPr="00F836F2" w:rsidTr="00DD221C">
        <w:trPr>
          <w:trHeight w:hRule="exact" w:val="371"/>
          <w:jc w:val="center"/>
        </w:trPr>
        <w:tc>
          <w:tcPr>
            <w:tcW w:w="536" w:type="dxa"/>
            <w:tcBorders>
              <w:top w:val="single" w:sz="6" w:space="0" w:color="000000"/>
              <w:left w:val="doub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r w:rsidRPr="00F836F2">
              <w:rPr>
                <w:i/>
                <w:lang w:val="uk-UA"/>
              </w:rPr>
              <w:t>10</w:t>
            </w:r>
          </w:p>
        </w:tc>
        <w:tc>
          <w:tcPr>
            <w:tcW w:w="1192" w:type="dxa"/>
            <w:tcBorders>
              <w:top w:val="single" w:sz="6" w:space="0" w:color="000000"/>
              <w:left w:val="single" w:sz="6" w:space="0" w:color="000000"/>
              <w:bottom w:val="single" w:sz="6" w:space="0" w:color="000000"/>
              <w:right w:val="single" w:sz="6" w:space="0" w:color="000000"/>
            </w:tcBorders>
            <w:shd w:val="clear" w:color="auto" w:fill="auto"/>
            <w:vAlign w:val="bottom"/>
          </w:tcPr>
          <w:p w:rsidR="00DD221C" w:rsidRPr="00F836F2" w:rsidRDefault="00DD221C" w:rsidP="00DD221C">
            <w:pPr>
              <w:shd w:val="clear" w:color="auto" w:fill="FFFFFF"/>
              <w:jc w:val="center"/>
              <w:rPr>
                <w:i/>
                <w:spacing w:val="-1"/>
                <w:lang w:val="uk-UA"/>
              </w:rPr>
            </w:pPr>
            <w:r w:rsidRPr="00F836F2">
              <w:rPr>
                <w:i/>
                <w:spacing w:val="-1"/>
                <w:lang w:val="uk-UA"/>
              </w:rPr>
              <w:t>40</w:t>
            </w:r>
          </w:p>
        </w:tc>
        <w:tc>
          <w:tcPr>
            <w:tcW w:w="1407" w:type="dxa"/>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ind w:left="-85"/>
              <w:jc w:val="center"/>
              <w:rPr>
                <w:i/>
                <w:spacing w:val="-1"/>
                <w:lang w:val="uk-UA"/>
              </w:rPr>
            </w:pPr>
            <w:r>
              <w:rPr>
                <w:i/>
                <w:lang w:val="uk-UA"/>
              </w:rPr>
              <w:t>на</w:t>
            </w:r>
            <w:r w:rsidRPr="00F836F2">
              <w:rPr>
                <w:i/>
                <w:spacing w:val="-1"/>
                <w:lang w:val="uk-UA"/>
              </w:rPr>
              <w:t xml:space="preserve"> 30% прикрита</w:t>
            </w: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p>
        </w:tc>
        <w:tc>
          <w:tcPr>
            <w:tcW w:w="795" w:type="dxa"/>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449" w:type="dxa"/>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573" w:type="dxa"/>
            <w:tcBorders>
              <w:top w:val="single" w:sz="6" w:space="0" w:color="000000"/>
              <w:left w:val="single" w:sz="6" w:space="0" w:color="000000"/>
              <w:bottom w:val="single" w:sz="6" w:space="0" w:color="000000"/>
              <w:right w:val="double" w:sz="6" w:space="0" w:color="000000"/>
            </w:tcBorders>
            <w:shd w:val="clear" w:color="auto" w:fill="auto"/>
            <w:vAlign w:val="center"/>
          </w:tcPr>
          <w:p w:rsidR="00DD221C" w:rsidRPr="00F836F2" w:rsidRDefault="00DD221C" w:rsidP="00DD221C">
            <w:pPr>
              <w:jc w:val="center"/>
              <w:rPr>
                <w:i/>
                <w:lang w:val="uk-UA" w:eastAsia="uk-UA"/>
              </w:rPr>
            </w:pPr>
          </w:p>
        </w:tc>
      </w:tr>
      <w:tr w:rsidR="00DD221C" w:rsidRPr="00F836F2" w:rsidTr="00DD221C">
        <w:trPr>
          <w:trHeight w:hRule="exact" w:val="371"/>
          <w:jc w:val="center"/>
        </w:trPr>
        <w:tc>
          <w:tcPr>
            <w:tcW w:w="536" w:type="dxa"/>
            <w:tcBorders>
              <w:top w:val="single" w:sz="6" w:space="0" w:color="000000"/>
              <w:left w:val="doub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r w:rsidRPr="00F836F2">
              <w:rPr>
                <w:i/>
                <w:lang w:val="uk-UA"/>
              </w:rPr>
              <w:t>11</w:t>
            </w:r>
          </w:p>
        </w:tc>
        <w:tc>
          <w:tcPr>
            <w:tcW w:w="1192" w:type="dxa"/>
            <w:tcBorders>
              <w:top w:val="single" w:sz="6" w:space="0" w:color="000000"/>
              <w:left w:val="single" w:sz="6" w:space="0" w:color="000000"/>
              <w:bottom w:val="single" w:sz="6" w:space="0" w:color="000000"/>
              <w:right w:val="single" w:sz="6" w:space="0" w:color="000000"/>
            </w:tcBorders>
            <w:shd w:val="clear" w:color="auto" w:fill="auto"/>
            <w:vAlign w:val="bottom"/>
          </w:tcPr>
          <w:p w:rsidR="00DD221C" w:rsidRPr="00F836F2" w:rsidRDefault="00DD221C" w:rsidP="00DD221C">
            <w:pPr>
              <w:shd w:val="clear" w:color="auto" w:fill="FFFFFF"/>
              <w:jc w:val="center"/>
              <w:rPr>
                <w:i/>
                <w:spacing w:val="-1"/>
                <w:lang w:val="uk-UA"/>
              </w:rPr>
            </w:pPr>
            <w:r w:rsidRPr="00F836F2">
              <w:rPr>
                <w:i/>
                <w:spacing w:val="-1"/>
                <w:lang w:val="uk-UA"/>
              </w:rPr>
              <w:t>40</w:t>
            </w:r>
          </w:p>
        </w:tc>
        <w:tc>
          <w:tcPr>
            <w:tcW w:w="1407" w:type="dxa"/>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ind w:left="-85"/>
              <w:jc w:val="center"/>
              <w:rPr>
                <w:i/>
                <w:spacing w:val="-1"/>
                <w:lang w:val="uk-UA"/>
              </w:rPr>
            </w:pPr>
            <w:r>
              <w:rPr>
                <w:i/>
                <w:lang w:val="uk-UA"/>
              </w:rPr>
              <w:t>на</w:t>
            </w:r>
            <w:r w:rsidRPr="00F836F2">
              <w:rPr>
                <w:i/>
                <w:spacing w:val="-1"/>
                <w:lang w:val="uk-UA"/>
              </w:rPr>
              <w:t xml:space="preserve"> 60% прикрита</w:t>
            </w: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p>
        </w:tc>
        <w:tc>
          <w:tcPr>
            <w:tcW w:w="795" w:type="dxa"/>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449" w:type="dxa"/>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sing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573" w:type="dxa"/>
            <w:tcBorders>
              <w:top w:val="single" w:sz="6" w:space="0" w:color="000000"/>
              <w:left w:val="single" w:sz="6" w:space="0" w:color="000000"/>
              <w:bottom w:val="single" w:sz="6" w:space="0" w:color="000000"/>
              <w:right w:val="double" w:sz="6" w:space="0" w:color="000000"/>
            </w:tcBorders>
            <w:shd w:val="clear" w:color="auto" w:fill="auto"/>
            <w:vAlign w:val="center"/>
          </w:tcPr>
          <w:p w:rsidR="00DD221C" w:rsidRPr="00F836F2" w:rsidRDefault="00DD221C" w:rsidP="00DD221C">
            <w:pPr>
              <w:jc w:val="center"/>
              <w:rPr>
                <w:i/>
                <w:lang w:val="uk-UA" w:eastAsia="uk-UA"/>
              </w:rPr>
            </w:pPr>
          </w:p>
        </w:tc>
      </w:tr>
      <w:tr w:rsidR="00DD221C" w:rsidRPr="00F836F2" w:rsidTr="00DD221C">
        <w:trPr>
          <w:trHeight w:hRule="exact" w:val="371"/>
          <w:jc w:val="center"/>
        </w:trPr>
        <w:tc>
          <w:tcPr>
            <w:tcW w:w="536" w:type="dxa"/>
            <w:tcBorders>
              <w:top w:val="single" w:sz="6" w:space="0" w:color="000000"/>
              <w:left w:val="double" w:sz="6" w:space="0" w:color="000000"/>
              <w:bottom w:val="doub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r w:rsidRPr="00F836F2">
              <w:rPr>
                <w:i/>
                <w:lang w:val="uk-UA"/>
              </w:rPr>
              <w:t>12</w:t>
            </w:r>
          </w:p>
        </w:tc>
        <w:tc>
          <w:tcPr>
            <w:tcW w:w="1192" w:type="dxa"/>
            <w:tcBorders>
              <w:top w:val="single" w:sz="6" w:space="0" w:color="000000"/>
              <w:left w:val="single" w:sz="6" w:space="0" w:color="000000"/>
              <w:bottom w:val="double" w:sz="6" w:space="0" w:color="000000"/>
              <w:right w:val="single" w:sz="6" w:space="0" w:color="000000"/>
            </w:tcBorders>
            <w:shd w:val="clear" w:color="auto" w:fill="auto"/>
            <w:vAlign w:val="bottom"/>
          </w:tcPr>
          <w:p w:rsidR="00DD221C" w:rsidRPr="00F836F2" w:rsidRDefault="00DD221C" w:rsidP="00DD221C">
            <w:pPr>
              <w:shd w:val="clear" w:color="auto" w:fill="FFFFFF"/>
              <w:jc w:val="center"/>
              <w:rPr>
                <w:i/>
                <w:spacing w:val="-1"/>
                <w:lang w:val="uk-UA"/>
              </w:rPr>
            </w:pPr>
            <w:r w:rsidRPr="00F836F2">
              <w:rPr>
                <w:i/>
                <w:spacing w:val="-1"/>
                <w:lang w:val="uk-UA"/>
              </w:rPr>
              <w:t>40</w:t>
            </w:r>
          </w:p>
        </w:tc>
        <w:tc>
          <w:tcPr>
            <w:tcW w:w="1407" w:type="dxa"/>
            <w:tcBorders>
              <w:top w:val="single" w:sz="6" w:space="0" w:color="000000"/>
              <w:left w:val="single" w:sz="6" w:space="0" w:color="000000"/>
              <w:bottom w:val="double" w:sz="6" w:space="0" w:color="000000"/>
              <w:right w:val="single" w:sz="6" w:space="0" w:color="000000"/>
            </w:tcBorders>
            <w:shd w:val="clear" w:color="auto" w:fill="auto"/>
            <w:vAlign w:val="center"/>
          </w:tcPr>
          <w:p w:rsidR="00DD221C" w:rsidRPr="00F836F2" w:rsidRDefault="00DD221C" w:rsidP="00DD221C">
            <w:pPr>
              <w:shd w:val="clear" w:color="auto" w:fill="FFFFFF"/>
              <w:ind w:left="-85"/>
              <w:jc w:val="center"/>
              <w:rPr>
                <w:i/>
                <w:spacing w:val="-1"/>
                <w:lang w:val="uk-UA"/>
              </w:rPr>
            </w:pPr>
            <w:r w:rsidRPr="00F836F2">
              <w:rPr>
                <w:i/>
                <w:spacing w:val="-1"/>
                <w:lang w:val="uk-UA"/>
              </w:rPr>
              <w:t>закрита</w:t>
            </w:r>
          </w:p>
        </w:tc>
        <w:tc>
          <w:tcPr>
            <w:tcW w:w="0" w:type="auto"/>
            <w:tcBorders>
              <w:top w:val="single" w:sz="6" w:space="0" w:color="000000"/>
              <w:left w:val="single" w:sz="6" w:space="0" w:color="000000"/>
              <w:bottom w:val="doub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p>
        </w:tc>
        <w:tc>
          <w:tcPr>
            <w:tcW w:w="0" w:type="auto"/>
            <w:tcBorders>
              <w:top w:val="single" w:sz="6" w:space="0" w:color="000000"/>
              <w:left w:val="single" w:sz="6" w:space="0" w:color="000000"/>
              <w:bottom w:val="double" w:sz="6" w:space="0" w:color="000000"/>
              <w:right w:val="single" w:sz="6" w:space="0" w:color="000000"/>
            </w:tcBorders>
            <w:shd w:val="clear" w:color="auto" w:fill="auto"/>
            <w:vAlign w:val="center"/>
          </w:tcPr>
          <w:p w:rsidR="00DD221C" w:rsidRPr="00F836F2" w:rsidRDefault="00DD221C" w:rsidP="00DD221C">
            <w:pPr>
              <w:shd w:val="clear" w:color="auto" w:fill="FFFFFF"/>
              <w:jc w:val="center"/>
              <w:rPr>
                <w:i/>
                <w:lang w:val="uk-UA"/>
              </w:rPr>
            </w:pPr>
          </w:p>
        </w:tc>
        <w:tc>
          <w:tcPr>
            <w:tcW w:w="795" w:type="dxa"/>
            <w:tcBorders>
              <w:top w:val="single" w:sz="6" w:space="0" w:color="000000"/>
              <w:left w:val="single" w:sz="6" w:space="0" w:color="000000"/>
              <w:bottom w:val="doub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doub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449" w:type="dxa"/>
            <w:tcBorders>
              <w:top w:val="single" w:sz="6" w:space="0" w:color="000000"/>
              <w:left w:val="single" w:sz="6" w:space="0" w:color="000000"/>
              <w:bottom w:val="doub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doub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doub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doub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0" w:type="auto"/>
            <w:tcBorders>
              <w:top w:val="single" w:sz="6" w:space="0" w:color="000000"/>
              <w:left w:val="single" w:sz="6" w:space="0" w:color="000000"/>
              <w:bottom w:val="double" w:sz="6" w:space="0" w:color="000000"/>
              <w:right w:val="single" w:sz="6" w:space="0" w:color="000000"/>
            </w:tcBorders>
            <w:shd w:val="clear" w:color="auto" w:fill="auto"/>
            <w:vAlign w:val="center"/>
          </w:tcPr>
          <w:p w:rsidR="00DD221C" w:rsidRPr="00F836F2" w:rsidRDefault="00DD221C" w:rsidP="00DD221C">
            <w:pPr>
              <w:jc w:val="center"/>
              <w:rPr>
                <w:i/>
                <w:lang w:val="uk-UA" w:eastAsia="uk-UA"/>
              </w:rPr>
            </w:pPr>
          </w:p>
        </w:tc>
        <w:tc>
          <w:tcPr>
            <w:tcW w:w="573" w:type="dxa"/>
            <w:tcBorders>
              <w:top w:val="single" w:sz="6" w:space="0" w:color="000000"/>
              <w:left w:val="single" w:sz="6" w:space="0" w:color="000000"/>
              <w:bottom w:val="double" w:sz="6" w:space="0" w:color="000000"/>
              <w:right w:val="double" w:sz="6" w:space="0" w:color="000000"/>
            </w:tcBorders>
            <w:shd w:val="clear" w:color="auto" w:fill="auto"/>
            <w:vAlign w:val="center"/>
          </w:tcPr>
          <w:p w:rsidR="00DD221C" w:rsidRPr="00F836F2" w:rsidRDefault="00DD221C" w:rsidP="00DD221C">
            <w:pPr>
              <w:jc w:val="center"/>
              <w:rPr>
                <w:i/>
                <w:lang w:val="uk-UA" w:eastAsia="uk-UA"/>
              </w:rPr>
            </w:pPr>
          </w:p>
        </w:tc>
      </w:tr>
    </w:tbl>
    <w:p w:rsidR="00DD221C" w:rsidRPr="000460B3" w:rsidRDefault="00DD221C" w:rsidP="00DD221C">
      <w:pPr>
        <w:shd w:val="clear" w:color="auto" w:fill="FFFFFF"/>
        <w:tabs>
          <w:tab w:val="left" w:pos="955"/>
        </w:tabs>
        <w:spacing w:line="300" w:lineRule="auto"/>
        <w:jc w:val="both"/>
        <w:rPr>
          <w:spacing w:val="-11"/>
          <w:sz w:val="28"/>
          <w:lang w:val="uk-UA"/>
        </w:rPr>
      </w:pPr>
    </w:p>
    <w:p w:rsidR="00DD221C" w:rsidRPr="000460B3" w:rsidRDefault="00DD221C" w:rsidP="00DD221C">
      <w:pPr>
        <w:shd w:val="clear" w:color="auto" w:fill="FFFFFF"/>
        <w:tabs>
          <w:tab w:val="left" w:pos="955"/>
        </w:tabs>
        <w:spacing w:line="300" w:lineRule="auto"/>
        <w:jc w:val="both"/>
        <w:rPr>
          <w:spacing w:val="-11"/>
          <w:sz w:val="28"/>
          <w:lang w:val="uk-UA"/>
        </w:rPr>
      </w:pPr>
      <w:r w:rsidRPr="000460B3">
        <w:rPr>
          <w:spacing w:val="-11"/>
          <w:sz w:val="28"/>
          <w:lang w:val="uk-UA"/>
        </w:rPr>
        <w:t xml:space="preserve">6. Для зняття залежності </w:t>
      </w:r>
      <w:r w:rsidRPr="000460B3">
        <w:rPr>
          <w:spacing w:val="-11"/>
          <w:position w:val="-12"/>
          <w:sz w:val="28"/>
          <w:lang w:val="uk-UA"/>
        </w:rPr>
        <w:object w:dxaOrig="2040" w:dyaOrig="380">
          <v:shape id="_x0000_i1075" type="#_x0000_t75" style="width:102pt;height:18.75pt" o:ole="">
            <v:imagedata r:id="rId161" o:title=""/>
          </v:shape>
          <o:OLEObject Type="Embed" ProgID="Equation.3" ShapeID="_x0000_i1075" DrawAspect="Content" ObjectID="_1716699240" r:id="rId162"/>
        </w:object>
      </w:r>
      <w:r w:rsidRPr="000460B3">
        <w:rPr>
          <w:spacing w:val="-11"/>
          <w:sz w:val="28"/>
          <w:lang w:val="uk-UA"/>
        </w:rPr>
        <w:t xml:space="preserve">, </w:t>
      </w:r>
      <w:r>
        <w:rPr>
          <w:spacing w:val="-11"/>
          <w:sz w:val="28"/>
          <w:lang w:val="uk-UA"/>
        </w:rPr>
        <w:t xml:space="preserve">при </w:t>
      </w:r>
      <w:r w:rsidRPr="000460B3">
        <w:rPr>
          <w:spacing w:val="-11"/>
          <w:position w:val="-6"/>
          <w:sz w:val="28"/>
          <w:lang w:val="uk-UA"/>
        </w:rPr>
        <w:object w:dxaOrig="900" w:dyaOrig="240">
          <v:shape id="_x0000_i1076" type="#_x0000_t75" style="width:45pt;height:12pt" o:ole="">
            <v:imagedata r:id="rId163" o:title=""/>
          </v:shape>
          <o:OLEObject Type="Embed" ProgID="Equation.3" ShapeID="_x0000_i1076" DrawAspect="Content" ObjectID="_1716699241" r:id="rId164"/>
        </w:object>
      </w:r>
      <w:r w:rsidRPr="000460B3">
        <w:rPr>
          <w:spacing w:val="-11"/>
          <w:sz w:val="28"/>
          <w:lang w:val="uk-UA"/>
        </w:rPr>
        <w:t xml:space="preserve"> необхідно:</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а) для чотирьох положень вентиля за допомогою зміни частоти обертання підтримувати тиск на рівні 1,5 атм. (контроль тиску виконується по шкалі манометра);</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б) для зміни й контролю частоти необхідно використовувати вікно розширених настроювань електропривода програми GDC;</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 xml:space="preserve">в) зняти залежність </w:t>
      </w:r>
      <w:r w:rsidRPr="000460B3">
        <w:rPr>
          <w:spacing w:val="-11"/>
          <w:position w:val="-12"/>
          <w:sz w:val="28"/>
          <w:lang w:val="uk-UA"/>
        </w:rPr>
        <w:object w:dxaOrig="2060" w:dyaOrig="360">
          <v:shape id="_x0000_i1077" type="#_x0000_t75" style="width:102.75pt;height:18pt" o:ole="">
            <v:imagedata r:id="rId165" o:title=""/>
          </v:shape>
          <o:OLEObject Type="Embed" ProgID="Equation.3" ShapeID="_x0000_i1077" DrawAspect="Content" ObjectID="_1716699242" r:id="rId166"/>
        </w:object>
      </w:r>
      <w:r w:rsidRPr="000460B3">
        <w:rPr>
          <w:spacing w:val="-11"/>
          <w:sz w:val="28"/>
          <w:lang w:val="uk-UA"/>
        </w:rPr>
        <w:t>;</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г) резул</w:t>
      </w:r>
      <w:r>
        <w:rPr>
          <w:spacing w:val="-11"/>
          <w:sz w:val="28"/>
          <w:lang w:val="uk-UA"/>
        </w:rPr>
        <w:t>ьтати вимірів занести в табл. 3</w:t>
      </w:r>
    </w:p>
    <w:p w:rsidR="00DD221C" w:rsidRPr="000460B3" w:rsidRDefault="00DD221C" w:rsidP="00DD221C">
      <w:pPr>
        <w:shd w:val="clear" w:color="auto" w:fill="FFFFFF"/>
        <w:tabs>
          <w:tab w:val="left" w:pos="955"/>
        </w:tabs>
        <w:spacing w:line="300" w:lineRule="auto"/>
        <w:rPr>
          <w:spacing w:val="-11"/>
          <w:sz w:val="28"/>
          <w:lang w:val="uk-UA"/>
        </w:rPr>
      </w:pPr>
      <w:r w:rsidRPr="000460B3">
        <w:rPr>
          <w:spacing w:val="-11"/>
          <w:sz w:val="28"/>
          <w:lang w:val="uk-UA"/>
        </w:rPr>
        <w:t>Таблиця 3</w:t>
      </w:r>
      <w:r>
        <w:rPr>
          <w:spacing w:val="-11"/>
          <w:sz w:val="28"/>
          <w:lang w:val="uk-UA"/>
        </w:rPr>
        <w:t>. Р</w:t>
      </w:r>
      <w:r w:rsidRPr="000460B3">
        <w:rPr>
          <w:spacing w:val="-11"/>
          <w:sz w:val="28"/>
          <w:lang w:val="uk-UA"/>
        </w:rPr>
        <w:t>езул</w:t>
      </w:r>
      <w:r>
        <w:rPr>
          <w:spacing w:val="-11"/>
          <w:sz w:val="28"/>
          <w:lang w:val="uk-UA"/>
        </w:rPr>
        <w:t>ьтати вимірів</w:t>
      </w:r>
    </w:p>
    <w:tbl>
      <w:tblPr>
        <w:tblW w:w="0" w:type="auto"/>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557"/>
        <w:gridCol w:w="1570"/>
        <w:gridCol w:w="693"/>
        <w:gridCol w:w="634"/>
        <w:gridCol w:w="813"/>
        <w:gridCol w:w="835"/>
        <w:gridCol w:w="723"/>
        <w:gridCol w:w="609"/>
        <w:gridCol w:w="643"/>
        <w:gridCol w:w="510"/>
        <w:gridCol w:w="796"/>
        <w:gridCol w:w="827"/>
      </w:tblGrid>
      <w:tr w:rsidR="00DD221C" w:rsidRPr="00F836F2" w:rsidTr="00DD221C">
        <w:trPr>
          <w:trHeight w:val="552"/>
          <w:jc w:val="center"/>
        </w:trPr>
        <w:tc>
          <w:tcPr>
            <w:tcW w:w="557" w:type="dxa"/>
            <w:shd w:val="clear" w:color="auto" w:fill="auto"/>
            <w:vAlign w:val="center"/>
          </w:tcPr>
          <w:p w:rsidR="00DD221C" w:rsidRPr="00F836F2" w:rsidRDefault="00DD221C" w:rsidP="00DD221C">
            <w:pPr>
              <w:shd w:val="clear" w:color="auto" w:fill="FFFFFF"/>
              <w:ind w:left="22"/>
              <w:jc w:val="center"/>
              <w:rPr>
                <w:i/>
                <w:lang w:val="uk-UA"/>
              </w:rPr>
            </w:pPr>
            <w:r w:rsidRPr="00F836F2">
              <w:rPr>
                <w:i/>
                <w:lang w:val="uk-UA"/>
              </w:rPr>
              <w:lastRenderedPageBreak/>
              <w:t xml:space="preserve">№ </w:t>
            </w:r>
            <w:r w:rsidRPr="00F836F2">
              <w:rPr>
                <w:i/>
                <w:spacing w:val="-3"/>
                <w:lang w:val="uk-UA"/>
              </w:rPr>
              <w:t>п/п</w:t>
            </w:r>
          </w:p>
        </w:tc>
        <w:tc>
          <w:tcPr>
            <w:tcW w:w="1570" w:type="dxa"/>
            <w:shd w:val="clear" w:color="auto" w:fill="auto"/>
            <w:vAlign w:val="center"/>
          </w:tcPr>
          <w:p w:rsidR="00DD221C" w:rsidRPr="00F836F2" w:rsidRDefault="00DD221C" w:rsidP="00DD221C">
            <w:pPr>
              <w:shd w:val="clear" w:color="auto" w:fill="FFFFFF"/>
              <w:ind w:left="7" w:right="4"/>
              <w:jc w:val="center"/>
              <w:rPr>
                <w:i/>
                <w:spacing w:val="-2"/>
                <w:lang w:val="uk-UA"/>
              </w:rPr>
            </w:pPr>
            <w:r w:rsidRPr="00F836F2">
              <w:rPr>
                <w:i/>
                <w:spacing w:val="-2"/>
                <w:lang w:val="uk-UA"/>
              </w:rPr>
              <w:t>Положення</w:t>
            </w:r>
          </w:p>
          <w:p w:rsidR="00DD221C" w:rsidRPr="00F836F2" w:rsidRDefault="00DD221C" w:rsidP="00DD221C">
            <w:pPr>
              <w:shd w:val="clear" w:color="auto" w:fill="FFFFFF"/>
              <w:ind w:left="7" w:right="4"/>
              <w:jc w:val="center"/>
              <w:rPr>
                <w:i/>
                <w:lang w:val="uk-UA"/>
              </w:rPr>
            </w:pPr>
            <w:r w:rsidRPr="00F836F2">
              <w:rPr>
                <w:i/>
                <w:lang w:val="uk-UA"/>
              </w:rPr>
              <w:t>засувки Z1</w:t>
            </w:r>
          </w:p>
        </w:tc>
        <w:tc>
          <w:tcPr>
            <w:tcW w:w="693" w:type="dxa"/>
            <w:shd w:val="clear" w:color="auto" w:fill="auto"/>
            <w:vAlign w:val="center"/>
          </w:tcPr>
          <w:p w:rsidR="00DD221C" w:rsidRPr="00F836F2" w:rsidRDefault="00DD221C" w:rsidP="00DD221C">
            <w:pPr>
              <w:shd w:val="clear" w:color="auto" w:fill="FFFFFF"/>
              <w:ind w:left="43"/>
              <w:jc w:val="center"/>
              <w:rPr>
                <w:i/>
                <w:lang w:val="uk-UA"/>
              </w:rPr>
            </w:pPr>
            <w:r w:rsidRPr="00F836F2">
              <w:rPr>
                <w:i/>
                <w:lang w:val="uk-UA"/>
              </w:rPr>
              <w:t>G, м</w:t>
            </w:r>
            <w:r w:rsidRPr="00F836F2">
              <w:rPr>
                <w:i/>
                <w:vertAlign w:val="superscript"/>
                <w:lang w:val="uk-UA"/>
              </w:rPr>
              <w:t>3</w:t>
            </w:r>
            <w:r w:rsidRPr="00F836F2">
              <w:rPr>
                <w:i/>
                <w:lang w:val="uk-UA"/>
              </w:rPr>
              <w:t>/з</w:t>
            </w:r>
          </w:p>
        </w:tc>
        <w:tc>
          <w:tcPr>
            <w:tcW w:w="0" w:type="auto"/>
            <w:shd w:val="clear" w:color="auto" w:fill="auto"/>
            <w:vAlign w:val="center"/>
          </w:tcPr>
          <w:p w:rsidR="00DD221C" w:rsidRPr="00F836F2" w:rsidRDefault="00DD221C" w:rsidP="00DD221C">
            <w:pPr>
              <w:shd w:val="clear" w:color="auto" w:fill="FFFFFF"/>
              <w:ind w:left="4"/>
              <w:jc w:val="center"/>
              <w:rPr>
                <w:i/>
                <w:lang w:val="uk-UA"/>
              </w:rPr>
            </w:pPr>
            <w:r w:rsidRPr="00F836F2">
              <w:rPr>
                <w:i/>
                <w:spacing w:val="-11"/>
                <w:lang w:val="uk-UA"/>
              </w:rPr>
              <w:t xml:space="preserve">Н, </w:t>
            </w:r>
            <w:r w:rsidRPr="00F836F2">
              <w:rPr>
                <w:i/>
                <w:lang w:val="uk-UA"/>
              </w:rPr>
              <w:t>м</w:t>
            </w:r>
          </w:p>
        </w:tc>
        <w:tc>
          <w:tcPr>
            <w:tcW w:w="813" w:type="dxa"/>
            <w:shd w:val="clear" w:color="auto" w:fill="auto"/>
            <w:vAlign w:val="center"/>
          </w:tcPr>
          <w:p w:rsidR="00DD221C" w:rsidRPr="00F836F2" w:rsidRDefault="00DD221C" w:rsidP="00DD221C">
            <w:pPr>
              <w:jc w:val="center"/>
              <w:rPr>
                <w:bCs/>
                <w:i/>
                <w:lang w:val="uk-UA" w:eastAsia="uk-UA"/>
              </w:rPr>
            </w:pPr>
            <w:r w:rsidRPr="00F836F2">
              <w:rPr>
                <w:bCs/>
                <w:i/>
                <w:lang w:val="uk-UA" w:eastAsia="uk-UA"/>
              </w:rPr>
              <w:t>n</w:t>
            </w:r>
            <w:r w:rsidRPr="00F836F2">
              <w:rPr>
                <w:bCs/>
                <w:i/>
                <w:vertAlign w:val="subscript"/>
                <w:lang w:val="uk-UA" w:eastAsia="uk-UA"/>
              </w:rPr>
              <w:t>1</w:t>
            </w:r>
            <w:r w:rsidRPr="00F836F2">
              <w:rPr>
                <w:bCs/>
                <w:i/>
                <w:lang w:val="uk-UA" w:eastAsia="uk-UA"/>
              </w:rPr>
              <w:t>, об/хв.</w:t>
            </w:r>
          </w:p>
        </w:tc>
        <w:tc>
          <w:tcPr>
            <w:tcW w:w="835" w:type="dxa"/>
            <w:shd w:val="clear" w:color="auto" w:fill="auto"/>
            <w:vAlign w:val="center"/>
          </w:tcPr>
          <w:p w:rsidR="00DD221C" w:rsidRPr="00F836F2" w:rsidRDefault="00DD221C" w:rsidP="00DD221C">
            <w:pPr>
              <w:ind w:left="-52"/>
              <w:jc w:val="center"/>
              <w:rPr>
                <w:bCs/>
                <w:i/>
                <w:lang w:val="uk-UA" w:eastAsia="uk-UA"/>
              </w:rPr>
            </w:pPr>
            <w:r w:rsidRPr="00F836F2">
              <w:rPr>
                <w:bCs/>
                <w:i/>
                <w:lang w:val="uk-UA" w:eastAsia="uk-UA"/>
              </w:rPr>
              <w:t>Р</w:t>
            </w:r>
            <w:r w:rsidRPr="00F836F2">
              <w:rPr>
                <w:bCs/>
                <w:i/>
                <w:vertAlign w:val="subscript"/>
                <w:lang w:val="uk-UA" w:eastAsia="uk-UA"/>
              </w:rPr>
              <w:t>1</w:t>
            </w:r>
            <w:r w:rsidRPr="00F836F2">
              <w:rPr>
                <w:bCs/>
                <w:i/>
                <w:lang w:val="uk-UA" w:eastAsia="uk-UA"/>
              </w:rPr>
              <w:t>, Вт</w:t>
            </w:r>
          </w:p>
        </w:tc>
        <w:tc>
          <w:tcPr>
            <w:tcW w:w="723" w:type="dxa"/>
            <w:shd w:val="clear" w:color="auto" w:fill="auto"/>
            <w:vAlign w:val="center"/>
          </w:tcPr>
          <w:p w:rsidR="00DD221C" w:rsidRPr="00F836F2" w:rsidRDefault="00DD221C" w:rsidP="00DD221C">
            <w:pPr>
              <w:jc w:val="center"/>
              <w:rPr>
                <w:bCs/>
                <w:i/>
                <w:lang w:val="uk-UA" w:eastAsia="uk-UA"/>
              </w:rPr>
            </w:pPr>
            <w:r w:rsidRPr="00F836F2">
              <w:rPr>
                <w:bCs/>
                <w:i/>
                <w:lang w:val="uk-UA" w:eastAsia="uk-UA"/>
              </w:rPr>
              <w:t>Q</w:t>
            </w:r>
            <w:r w:rsidRPr="00F836F2">
              <w:rPr>
                <w:bCs/>
                <w:i/>
                <w:vertAlign w:val="subscript"/>
                <w:lang w:val="uk-UA" w:eastAsia="uk-UA"/>
              </w:rPr>
              <w:t>1</w:t>
            </w:r>
            <w:r w:rsidRPr="00F836F2">
              <w:rPr>
                <w:bCs/>
                <w:i/>
                <w:lang w:val="uk-UA" w:eastAsia="uk-UA"/>
              </w:rPr>
              <w:t>, Вар</w:t>
            </w:r>
          </w:p>
        </w:tc>
        <w:tc>
          <w:tcPr>
            <w:tcW w:w="609" w:type="dxa"/>
            <w:shd w:val="clear" w:color="auto" w:fill="auto"/>
            <w:vAlign w:val="center"/>
          </w:tcPr>
          <w:p w:rsidR="00DD221C" w:rsidRPr="00F836F2" w:rsidRDefault="00DD221C" w:rsidP="00DD221C">
            <w:pPr>
              <w:jc w:val="center"/>
              <w:rPr>
                <w:bCs/>
                <w:i/>
                <w:lang w:val="uk-UA" w:eastAsia="uk-UA"/>
              </w:rPr>
            </w:pPr>
            <w:r w:rsidRPr="00F836F2">
              <w:rPr>
                <w:bCs/>
                <w:i/>
                <w:lang w:val="uk-UA" w:eastAsia="uk-UA"/>
              </w:rPr>
              <w:t>S</w:t>
            </w:r>
            <w:r w:rsidRPr="00F836F2">
              <w:rPr>
                <w:bCs/>
                <w:i/>
                <w:vertAlign w:val="subscript"/>
                <w:lang w:val="uk-UA" w:eastAsia="uk-UA"/>
              </w:rPr>
              <w:t>1</w:t>
            </w:r>
            <w:r w:rsidRPr="00F836F2">
              <w:rPr>
                <w:bCs/>
                <w:i/>
                <w:lang w:val="uk-UA" w:eastAsia="uk-UA"/>
              </w:rPr>
              <w:t>, ВА</w:t>
            </w:r>
          </w:p>
        </w:tc>
        <w:tc>
          <w:tcPr>
            <w:tcW w:w="0" w:type="auto"/>
            <w:shd w:val="clear" w:color="auto" w:fill="auto"/>
            <w:vAlign w:val="center"/>
          </w:tcPr>
          <w:p w:rsidR="00DD221C" w:rsidRPr="00F836F2" w:rsidRDefault="00DD221C" w:rsidP="00DD221C">
            <w:pPr>
              <w:jc w:val="center"/>
              <w:rPr>
                <w:bCs/>
                <w:i/>
                <w:lang w:val="uk-UA" w:eastAsia="uk-UA"/>
              </w:rPr>
            </w:pPr>
            <w:r w:rsidRPr="00F836F2">
              <w:rPr>
                <w:bCs/>
                <w:i/>
                <w:lang w:val="uk-UA" w:eastAsia="uk-UA"/>
              </w:rPr>
              <w:t>I</w:t>
            </w:r>
            <w:r w:rsidRPr="00F836F2">
              <w:rPr>
                <w:bCs/>
                <w:i/>
                <w:vertAlign w:val="subscript"/>
                <w:lang w:val="uk-UA" w:eastAsia="uk-UA"/>
              </w:rPr>
              <w:t>1</w:t>
            </w:r>
            <w:r w:rsidRPr="00F836F2">
              <w:rPr>
                <w:bCs/>
                <w:i/>
                <w:lang w:val="uk-UA" w:eastAsia="uk-UA"/>
              </w:rPr>
              <w:t>, А</w:t>
            </w:r>
          </w:p>
        </w:tc>
        <w:tc>
          <w:tcPr>
            <w:tcW w:w="0" w:type="auto"/>
            <w:shd w:val="clear" w:color="auto" w:fill="auto"/>
            <w:vAlign w:val="center"/>
          </w:tcPr>
          <w:p w:rsidR="00DD221C" w:rsidRPr="00F836F2" w:rsidRDefault="00DD221C" w:rsidP="00DD221C">
            <w:pPr>
              <w:jc w:val="center"/>
              <w:rPr>
                <w:bCs/>
                <w:i/>
                <w:lang w:val="uk-UA" w:eastAsia="uk-UA"/>
              </w:rPr>
            </w:pPr>
            <w:r w:rsidRPr="00F836F2">
              <w:rPr>
                <w:bCs/>
                <w:i/>
                <w:lang w:val="uk-UA" w:eastAsia="uk-UA"/>
              </w:rPr>
              <w:t>PF</w:t>
            </w:r>
          </w:p>
        </w:tc>
        <w:tc>
          <w:tcPr>
            <w:tcW w:w="796" w:type="dxa"/>
            <w:shd w:val="clear" w:color="auto" w:fill="auto"/>
            <w:vAlign w:val="center"/>
          </w:tcPr>
          <w:p w:rsidR="00DD221C" w:rsidRPr="00F836F2" w:rsidRDefault="00DD221C" w:rsidP="00DD221C">
            <w:pPr>
              <w:jc w:val="center"/>
              <w:rPr>
                <w:bCs/>
                <w:i/>
                <w:lang w:val="uk-UA" w:eastAsia="uk-UA"/>
              </w:rPr>
            </w:pPr>
            <w:r w:rsidRPr="00F836F2">
              <w:rPr>
                <w:bCs/>
                <w:i/>
                <w:lang w:val="uk-UA" w:eastAsia="uk-UA"/>
              </w:rPr>
              <w:t>THD I, %</w:t>
            </w:r>
          </w:p>
        </w:tc>
        <w:tc>
          <w:tcPr>
            <w:tcW w:w="827" w:type="dxa"/>
            <w:shd w:val="clear" w:color="auto" w:fill="auto"/>
            <w:vAlign w:val="center"/>
          </w:tcPr>
          <w:p w:rsidR="00DD221C" w:rsidRPr="00F836F2" w:rsidRDefault="00DD221C" w:rsidP="00DD221C">
            <w:pPr>
              <w:jc w:val="center"/>
              <w:rPr>
                <w:bCs/>
                <w:i/>
                <w:lang w:val="uk-UA" w:eastAsia="uk-UA"/>
              </w:rPr>
            </w:pPr>
            <w:r w:rsidRPr="00F836F2">
              <w:rPr>
                <w:bCs/>
                <w:i/>
                <w:lang w:val="uk-UA" w:eastAsia="uk-UA"/>
              </w:rPr>
              <w:t>THD U, %</w:t>
            </w:r>
          </w:p>
        </w:tc>
      </w:tr>
      <w:tr w:rsidR="00DD221C" w:rsidRPr="00F836F2" w:rsidTr="00DD221C">
        <w:trPr>
          <w:trHeight w:val="552"/>
          <w:jc w:val="center"/>
        </w:trPr>
        <w:tc>
          <w:tcPr>
            <w:tcW w:w="557" w:type="dxa"/>
            <w:shd w:val="clear" w:color="auto" w:fill="auto"/>
            <w:vAlign w:val="center"/>
          </w:tcPr>
          <w:p w:rsidR="00DD221C" w:rsidRPr="00F836F2" w:rsidRDefault="00DD221C" w:rsidP="00DD221C">
            <w:pPr>
              <w:shd w:val="clear" w:color="auto" w:fill="FFFFFF"/>
              <w:jc w:val="center"/>
              <w:rPr>
                <w:i/>
                <w:lang w:val="uk-UA"/>
              </w:rPr>
            </w:pPr>
            <w:r w:rsidRPr="00F836F2">
              <w:rPr>
                <w:i/>
                <w:lang w:val="uk-UA"/>
              </w:rPr>
              <w:t>1</w:t>
            </w:r>
          </w:p>
        </w:tc>
        <w:tc>
          <w:tcPr>
            <w:tcW w:w="1570" w:type="dxa"/>
            <w:shd w:val="clear" w:color="auto" w:fill="auto"/>
            <w:vAlign w:val="center"/>
          </w:tcPr>
          <w:p w:rsidR="00DD221C" w:rsidRPr="00F836F2" w:rsidRDefault="00DD221C" w:rsidP="00DD221C">
            <w:pPr>
              <w:shd w:val="clear" w:color="auto" w:fill="FFFFFF"/>
              <w:jc w:val="center"/>
              <w:rPr>
                <w:i/>
                <w:lang w:val="uk-UA"/>
              </w:rPr>
            </w:pPr>
            <w:r w:rsidRPr="00F836F2">
              <w:rPr>
                <w:i/>
                <w:spacing w:val="-2"/>
                <w:lang w:val="uk-UA"/>
              </w:rPr>
              <w:t>відкрита</w:t>
            </w:r>
          </w:p>
        </w:tc>
        <w:tc>
          <w:tcPr>
            <w:tcW w:w="693" w:type="dxa"/>
            <w:shd w:val="clear" w:color="auto" w:fill="auto"/>
            <w:vAlign w:val="center"/>
          </w:tcPr>
          <w:p w:rsidR="00DD221C" w:rsidRPr="00F836F2" w:rsidRDefault="00DD221C" w:rsidP="00DD221C">
            <w:pPr>
              <w:shd w:val="clear" w:color="auto" w:fill="FFFFFF"/>
              <w:ind w:left="14"/>
              <w:jc w:val="center"/>
              <w:rPr>
                <w:i/>
                <w:lang w:val="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c>
          <w:tcPr>
            <w:tcW w:w="813" w:type="dxa"/>
            <w:shd w:val="clear" w:color="auto" w:fill="auto"/>
            <w:vAlign w:val="center"/>
          </w:tcPr>
          <w:p w:rsidR="00DD221C" w:rsidRPr="00F836F2" w:rsidRDefault="00DD221C" w:rsidP="00DD221C">
            <w:pPr>
              <w:jc w:val="center"/>
              <w:rPr>
                <w:i/>
                <w:lang w:val="uk-UA" w:eastAsia="uk-UA"/>
              </w:rPr>
            </w:pPr>
          </w:p>
        </w:tc>
        <w:tc>
          <w:tcPr>
            <w:tcW w:w="835" w:type="dxa"/>
            <w:shd w:val="clear" w:color="auto" w:fill="auto"/>
            <w:vAlign w:val="center"/>
          </w:tcPr>
          <w:p w:rsidR="00DD221C" w:rsidRPr="00F836F2" w:rsidRDefault="00DD221C" w:rsidP="00DD221C">
            <w:pPr>
              <w:jc w:val="center"/>
              <w:rPr>
                <w:i/>
                <w:lang w:val="uk-UA" w:eastAsia="uk-UA"/>
              </w:rPr>
            </w:pPr>
          </w:p>
        </w:tc>
        <w:tc>
          <w:tcPr>
            <w:tcW w:w="723" w:type="dxa"/>
            <w:shd w:val="clear" w:color="auto" w:fill="auto"/>
            <w:vAlign w:val="center"/>
          </w:tcPr>
          <w:p w:rsidR="00DD221C" w:rsidRPr="00F836F2" w:rsidRDefault="00DD221C" w:rsidP="00DD221C">
            <w:pPr>
              <w:jc w:val="center"/>
              <w:rPr>
                <w:i/>
                <w:lang w:val="uk-UA" w:eastAsia="uk-UA"/>
              </w:rPr>
            </w:pPr>
          </w:p>
        </w:tc>
        <w:tc>
          <w:tcPr>
            <w:tcW w:w="609" w:type="dxa"/>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796" w:type="dxa"/>
            <w:shd w:val="clear" w:color="auto" w:fill="auto"/>
            <w:vAlign w:val="center"/>
          </w:tcPr>
          <w:p w:rsidR="00DD221C" w:rsidRPr="00F836F2" w:rsidRDefault="00DD221C" w:rsidP="00DD221C">
            <w:pPr>
              <w:jc w:val="center"/>
              <w:rPr>
                <w:i/>
                <w:lang w:val="uk-UA" w:eastAsia="uk-UA"/>
              </w:rPr>
            </w:pPr>
          </w:p>
        </w:tc>
        <w:tc>
          <w:tcPr>
            <w:tcW w:w="827" w:type="dxa"/>
            <w:shd w:val="clear" w:color="auto" w:fill="auto"/>
            <w:vAlign w:val="center"/>
          </w:tcPr>
          <w:p w:rsidR="00DD221C" w:rsidRPr="00F836F2" w:rsidRDefault="00DD221C" w:rsidP="00DD221C">
            <w:pPr>
              <w:jc w:val="center"/>
              <w:rPr>
                <w:i/>
                <w:lang w:val="uk-UA" w:eastAsia="uk-UA"/>
              </w:rPr>
            </w:pPr>
          </w:p>
        </w:tc>
      </w:tr>
      <w:tr w:rsidR="00DD221C" w:rsidRPr="00F836F2" w:rsidTr="00DD221C">
        <w:trPr>
          <w:trHeight w:val="552"/>
          <w:jc w:val="center"/>
        </w:trPr>
        <w:tc>
          <w:tcPr>
            <w:tcW w:w="557" w:type="dxa"/>
            <w:shd w:val="clear" w:color="auto" w:fill="auto"/>
            <w:vAlign w:val="center"/>
          </w:tcPr>
          <w:p w:rsidR="00DD221C" w:rsidRPr="00F836F2" w:rsidRDefault="00DD221C" w:rsidP="00DD221C">
            <w:pPr>
              <w:shd w:val="clear" w:color="auto" w:fill="FFFFFF"/>
              <w:jc w:val="center"/>
              <w:rPr>
                <w:i/>
                <w:lang w:val="uk-UA"/>
              </w:rPr>
            </w:pPr>
            <w:r w:rsidRPr="00F836F2">
              <w:rPr>
                <w:i/>
                <w:lang w:val="uk-UA"/>
              </w:rPr>
              <w:t>2</w:t>
            </w:r>
          </w:p>
        </w:tc>
        <w:tc>
          <w:tcPr>
            <w:tcW w:w="1570" w:type="dxa"/>
            <w:shd w:val="clear" w:color="auto" w:fill="auto"/>
            <w:vAlign w:val="center"/>
          </w:tcPr>
          <w:p w:rsidR="00DD221C" w:rsidRPr="00F836F2" w:rsidRDefault="00DD221C" w:rsidP="00DD221C">
            <w:pPr>
              <w:shd w:val="clear" w:color="auto" w:fill="FFFFFF"/>
              <w:ind w:left="79" w:right="76"/>
              <w:jc w:val="center"/>
              <w:rPr>
                <w:i/>
                <w:lang w:val="uk-UA"/>
              </w:rPr>
            </w:pPr>
            <w:r>
              <w:rPr>
                <w:i/>
                <w:lang w:val="uk-UA"/>
              </w:rPr>
              <w:t>на</w:t>
            </w:r>
            <w:r w:rsidRPr="00F836F2">
              <w:rPr>
                <w:i/>
                <w:lang w:val="uk-UA"/>
              </w:rPr>
              <w:t xml:space="preserve"> 30% прикрита</w:t>
            </w:r>
          </w:p>
        </w:tc>
        <w:tc>
          <w:tcPr>
            <w:tcW w:w="693" w:type="dxa"/>
            <w:shd w:val="clear" w:color="auto" w:fill="auto"/>
            <w:vAlign w:val="center"/>
          </w:tcPr>
          <w:p w:rsidR="00DD221C" w:rsidRPr="00F836F2" w:rsidRDefault="00DD221C" w:rsidP="00DD221C">
            <w:pPr>
              <w:shd w:val="clear" w:color="auto" w:fill="FFFFFF"/>
              <w:ind w:left="14"/>
              <w:jc w:val="center"/>
              <w:rPr>
                <w:i/>
                <w:lang w:val="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c>
          <w:tcPr>
            <w:tcW w:w="813" w:type="dxa"/>
            <w:shd w:val="clear" w:color="auto" w:fill="auto"/>
            <w:vAlign w:val="center"/>
          </w:tcPr>
          <w:p w:rsidR="00DD221C" w:rsidRPr="00F836F2" w:rsidRDefault="00DD221C" w:rsidP="00DD221C">
            <w:pPr>
              <w:jc w:val="center"/>
              <w:rPr>
                <w:i/>
                <w:lang w:val="uk-UA" w:eastAsia="uk-UA"/>
              </w:rPr>
            </w:pPr>
          </w:p>
        </w:tc>
        <w:tc>
          <w:tcPr>
            <w:tcW w:w="835" w:type="dxa"/>
            <w:shd w:val="clear" w:color="auto" w:fill="auto"/>
            <w:vAlign w:val="center"/>
          </w:tcPr>
          <w:p w:rsidR="00DD221C" w:rsidRPr="00F836F2" w:rsidRDefault="00DD221C" w:rsidP="00DD221C">
            <w:pPr>
              <w:jc w:val="center"/>
              <w:rPr>
                <w:i/>
                <w:lang w:val="uk-UA" w:eastAsia="uk-UA"/>
              </w:rPr>
            </w:pPr>
          </w:p>
        </w:tc>
        <w:tc>
          <w:tcPr>
            <w:tcW w:w="723" w:type="dxa"/>
            <w:shd w:val="clear" w:color="auto" w:fill="auto"/>
            <w:vAlign w:val="center"/>
          </w:tcPr>
          <w:p w:rsidR="00DD221C" w:rsidRPr="00F836F2" w:rsidRDefault="00DD221C" w:rsidP="00DD221C">
            <w:pPr>
              <w:jc w:val="center"/>
              <w:rPr>
                <w:i/>
                <w:lang w:val="uk-UA" w:eastAsia="uk-UA"/>
              </w:rPr>
            </w:pPr>
          </w:p>
        </w:tc>
        <w:tc>
          <w:tcPr>
            <w:tcW w:w="609" w:type="dxa"/>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796" w:type="dxa"/>
            <w:shd w:val="clear" w:color="auto" w:fill="auto"/>
            <w:vAlign w:val="center"/>
          </w:tcPr>
          <w:p w:rsidR="00DD221C" w:rsidRPr="00F836F2" w:rsidRDefault="00DD221C" w:rsidP="00DD221C">
            <w:pPr>
              <w:jc w:val="center"/>
              <w:rPr>
                <w:i/>
                <w:lang w:val="uk-UA" w:eastAsia="uk-UA"/>
              </w:rPr>
            </w:pPr>
          </w:p>
        </w:tc>
        <w:tc>
          <w:tcPr>
            <w:tcW w:w="827" w:type="dxa"/>
            <w:shd w:val="clear" w:color="auto" w:fill="auto"/>
            <w:vAlign w:val="center"/>
          </w:tcPr>
          <w:p w:rsidR="00DD221C" w:rsidRPr="00F836F2" w:rsidRDefault="00DD221C" w:rsidP="00DD221C">
            <w:pPr>
              <w:jc w:val="center"/>
              <w:rPr>
                <w:i/>
                <w:lang w:val="uk-UA" w:eastAsia="uk-UA"/>
              </w:rPr>
            </w:pPr>
          </w:p>
        </w:tc>
      </w:tr>
      <w:tr w:rsidR="00DD221C" w:rsidRPr="00F836F2" w:rsidTr="00DD221C">
        <w:trPr>
          <w:trHeight w:val="552"/>
          <w:jc w:val="center"/>
        </w:trPr>
        <w:tc>
          <w:tcPr>
            <w:tcW w:w="557" w:type="dxa"/>
            <w:shd w:val="clear" w:color="auto" w:fill="auto"/>
            <w:vAlign w:val="center"/>
          </w:tcPr>
          <w:p w:rsidR="00DD221C" w:rsidRPr="00F836F2" w:rsidRDefault="00DD221C" w:rsidP="00DD221C">
            <w:pPr>
              <w:shd w:val="clear" w:color="auto" w:fill="FFFFFF"/>
              <w:jc w:val="center"/>
              <w:rPr>
                <w:i/>
                <w:lang w:val="uk-UA"/>
              </w:rPr>
            </w:pPr>
            <w:r w:rsidRPr="00F836F2">
              <w:rPr>
                <w:i/>
                <w:lang w:val="uk-UA"/>
              </w:rPr>
              <w:t>3</w:t>
            </w:r>
          </w:p>
        </w:tc>
        <w:tc>
          <w:tcPr>
            <w:tcW w:w="1570" w:type="dxa"/>
            <w:shd w:val="clear" w:color="auto" w:fill="auto"/>
            <w:vAlign w:val="center"/>
          </w:tcPr>
          <w:p w:rsidR="00DD221C" w:rsidRPr="00F836F2" w:rsidRDefault="00DD221C" w:rsidP="00DD221C">
            <w:pPr>
              <w:shd w:val="clear" w:color="auto" w:fill="FFFFFF"/>
              <w:ind w:left="76" w:right="76"/>
              <w:jc w:val="center"/>
              <w:rPr>
                <w:i/>
                <w:lang w:val="uk-UA"/>
              </w:rPr>
            </w:pPr>
            <w:r>
              <w:rPr>
                <w:i/>
                <w:lang w:val="uk-UA"/>
              </w:rPr>
              <w:t>на</w:t>
            </w:r>
            <w:r w:rsidRPr="00F836F2">
              <w:rPr>
                <w:i/>
                <w:lang w:val="uk-UA"/>
              </w:rPr>
              <w:t xml:space="preserve"> 60% прикрита</w:t>
            </w:r>
          </w:p>
        </w:tc>
        <w:tc>
          <w:tcPr>
            <w:tcW w:w="693" w:type="dxa"/>
            <w:shd w:val="clear" w:color="auto" w:fill="auto"/>
            <w:vAlign w:val="center"/>
          </w:tcPr>
          <w:p w:rsidR="00DD221C" w:rsidRPr="00F836F2" w:rsidRDefault="00DD221C" w:rsidP="00DD221C">
            <w:pPr>
              <w:shd w:val="clear" w:color="auto" w:fill="FFFFFF"/>
              <w:ind w:left="47"/>
              <w:jc w:val="center"/>
              <w:rPr>
                <w:i/>
                <w:lang w:val="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c>
          <w:tcPr>
            <w:tcW w:w="813" w:type="dxa"/>
            <w:shd w:val="clear" w:color="auto" w:fill="auto"/>
            <w:vAlign w:val="center"/>
          </w:tcPr>
          <w:p w:rsidR="00DD221C" w:rsidRPr="00F836F2" w:rsidRDefault="00DD221C" w:rsidP="00DD221C">
            <w:pPr>
              <w:jc w:val="center"/>
              <w:rPr>
                <w:i/>
                <w:lang w:val="uk-UA" w:eastAsia="uk-UA"/>
              </w:rPr>
            </w:pPr>
          </w:p>
        </w:tc>
        <w:tc>
          <w:tcPr>
            <w:tcW w:w="835" w:type="dxa"/>
            <w:shd w:val="clear" w:color="auto" w:fill="auto"/>
            <w:vAlign w:val="center"/>
          </w:tcPr>
          <w:p w:rsidR="00DD221C" w:rsidRPr="00F836F2" w:rsidRDefault="00DD221C" w:rsidP="00DD221C">
            <w:pPr>
              <w:jc w:val="center"/>
              <w:rPr>
                <w:i/>
                <w:lang w:val="uk-UA" w:eastAsia="uk-UA"/>
              </w:rPr>
            </w:pPr>
          </w:p>
        </w:tc>
        <w:tc>
          <w:tcPr>
            <w:tcW w:w="723" w:type="dxa"/>
            <w:shd w:val="clear" w:color="auto" w:fill="auto"/>
            <w:vAlign w:val="center"/>
          </w:tcPr>
          <w:p w:rsidR="00DD221C" w:rsidRPr="00F836F2" w:rsidRDefault="00DD221C" w:rsidP="00DD221C">
            <w:pPr>
              <w:jc w:val="center"/>
              <w:rPr>
                <w:i/>
                <w:lang w:val="uk-UA" w:eastAsia="uk-UA"/>
              </w:rPr>
            </w:pPr>
          </w:p>
        </w:tc>
        <w:tc>
          <w:tcPr>
            <w:tcW w:w="609" w:type="dxa"/>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796" w:type="dxa"/>
            <w:shd w:val="clear" w:color="auto" w:fill="auto"/>
            <w:vAlign w:val="center"/>
          </w:tcPr>
          <w:p w:rsidR="00DD221C" w:rsidRPr="00F836F2" w:rsidRDefault="00DD221C" w:rsidP="00DD221C">
            <w:pPr>
              <w:jc w:val="center"/>
              <w:rPr>
                <w:i/>
                <w:lang w:val="uk-UA" w:eastAsia="uk-UA"/>
              </w:rPr>
            </w:pPr>
          </w:p>
        </w:tc>
        <w:tc>
          <w:tcPr>
            <w:tcW w:w="827" w:type="dxa"/>
            <w:shd w:val="clear" w:color="auto" w:fill="auto"/>
            <w:vAlign w:val="center"/>
          </w:tcPr>
          <w:p w:rsidR="00DD221C" w:rsidRPr="00F836F2" w:rsidRDefault="00DD221C" w:rsidP="00DD221C">
            <w:pPr>
              <w:jc w:val="center"/>
              <w:rPr>
                <w:i/>
                <w:lang w:val="uk-UA" w:eastAsia="uk-UA"/>
              </w:rPr>
            </w:pPr>
          </w:p>
        </w:tc>
      </w:tr>
      <w:tr w:rsidR="00DD221C" w:rsidRPr="00F836F2" w:rsidTr="00DD221C">
        <w:trPr>
          <w:trHeight w:val="552"/>
          <w:jc w:val="center"/>
        </w:trPr>
        <w:tc>
          <w:tcPr>
            <w:tcW w:w="557" w:type="dxa"/>
            <w:shd w:val="clear" w:color="auto" w:fill="auto"/>
            <w:vAlign w:val="center"/>
          </w:tcPr>
          <w:p w:rsidR="00DD221C" w:rsidRPr="00F836F2" w:rsidRDefault="00DD221C" w:rsidP="00DD221C">
            <w:pPr>
              <w:shd w:val="clear" w:color="auto" w:fill="FFFFFF"/>
              <w:jc w:val="center"/>
              <w:rPr>
                <w:i/>
                <w:lang w:val="uk-UA"/>
              </w:rPr>
            </w:pPr>
            <w:r w:rsidRPr="00F836F2">
              <w:rPr>
                <w:i/>
                <w:lang w:val="uk-UA"/>
              </w:rPr>
              <w:t>4</w:t>
            </w:r>
          </w:p>
        </w:tc>
        <w:tc>
          <w:tcPr>
            <w:tcW w:w="1570" w:type="dxa"/>
            <w:shd w:val="clear" w:color="auto" w:fill="auto"/>
            <w:vAlign w:val="center"/>
          </w:tcPr>
          <w:p w:rsidR="00DD221C" w:rsidRPr="00F836F2" w:rsidRDefault="00DD221C" w:rsidP="00DD221C">
            <w:pPr>
              <w:shd w:val="clear" w:color="auto" w:fill="FFFFFF"/>
              <w:jc w:val="center"/>
              <w:rPr>
                <w:i/>
                <w:lang w:val="uk-UA"/>
              </w:rPr>
            </w:pPr>
            <w:r w:rsidRPr="00F836F2">
              <w:rPr>
                <w:i/>
                <w:spacing w:val="-1"/>
                <w:lang w:val="uk-UA"/>
              </w:rPr>
              <w:t>закрита</w:t>
            </w:r>
          </w:p>
        </w:tc>
        <w:tc>
          <w:tcPr>
            <w:tcW w:w="693" w:type="dxa"/>
            <w:shd w:val="clear" w:color="auto" w:fill="auto"/>
            <w:vAlign w:val="center"/>
          </w:tcPr>
          <w:p w:rsidR="00DD221C" w:rsidRPr="00F836F2" w:rsidRDefault="00DD221C" w:rsidP="00DD221C">
            <w:pPr>
              <w:shd w:val="clear" w:color="auto" w:fill="FFFFFF"/>
              <w:ind w:left="11"/>
              <w:jc w:val="center"/>
              <w:rPr>
                <w:i/>
                <w:lang w:val="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c>
          <w:tcPr>
            <w:tcW w:w="813" w:type="dxa"/>
            <w:shd w:val="clear" w:color="auto" w:fill="auto"/>
            <w:vAlign w:val="center"/>
          </w:tcPr>
          <w:p w:rsidR="00DD221C" w:rsidRPr="00F836F2" w:rsidRDefault="00DD221C" w:rsidP="00DD221C">
            <w:pPr>
              <w:jc w:val="center"/>
              <w:rPr>
                <w:i/>
                <w:lang w:val="uk-UA" w:eastAsia="uk-UA"/>
              </w:rPr>
            </w:pPr>
          </w:p>
        </w:tc>
        <w:tc>
          <w:tcPr>
            <w:tcW w:w="835" w:type="dxa"/>
            <w:shd w:val="clear" w:color="auto" w:fill="auto"/>
            <w:vAlign w:val="center"/>
          </w:tcPr>
          <w:p w:rsidR="00DD221C" w:rsidRPr="00F836F2" w:rsidRDefault="00DD221C" w:rsidP="00DD221C">
            <w:pPr>
              <w:jc w:val="center"/>
              <w:rPr>
                <w:i/>
                <w:lang w:val="uk-UA" w:eastAsia="uk-UA"/>
              </w:rPr>
            </w:pPr>
          </w:p>
        </w:tc>
        <w:tc>
          <w:tcPr>
            <w:tcW w:w="723" w:type="dxa"/>
            <w:shd w:val="clear" w:color="auto" w:fill="auto"/>
            <w:vAlign w:val="center"/>
          </w:tcPr>
          <w:p w:rsidR="00DD221C" w:rsidRPr="00F836F2" w:rsidRDefault="00DD221C" w:rsidP="00DD221C">
            <w:pPr>
              <w:jc w:val="center"/>
              <w:rPr>
                <w:i/>
                <w:lang w:val="uk-UA" w:eastAsia="uk-UA"/>
              </w:rPr>
            </w:pPr>
          </w:p>
        </w:tc>
        <w:tc>
          <w:tcPr>
            <w:tcW w:w="609" w:type="dxa"/>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jc w:val="center"/>
              <w:rPr>
                <w:i/>
                <w:lang w:val="uk-UA" w:eastAsia="uk-UA"/>
              </w:rPr>
            </w:pPr>
          </w:p>
        </w:tc>
        <w:tc>
          <w:tcPr>
            <w:tcW w:w="796" w:type="dxa"/>
            <w:shd w:val="clear" w:color="auto" w:fill="auto"/>
            <w:vAlign w:val="center"/>
          </w:tcPr>
          <w:p w:rsidR="00DD221C" w:rsidRPr="00F836F2" w:rsidRDefault="00DD221C" w:rsidP="00DD221C">
            <w:pPr>
              <w:jc w:val="center"/>
              <w:rPr>
                <w:i/>
                <w:lang w:val="uk-UA" w:eastAsia="uk-UA"/>
              </w:rPr>
            </w:pPr>
          </w:p>
        </w:tc>
        <w:tc>
          <w:tcPr>
            <w:tcW w:w="827" w:type="dxa"/>
            <w:shd w:val="clear" w:color="auto" w:fill="auto"/>
            <w:vAlign w:val="center"/>
          </w:tcPr>
          <w:p w:rsidR="00DD221C" w:rsidRPr="00F836F2" w:rsidRDefault="00DD221C" w:rsidP="00DD221C">
            <w:pPr>
              <w:jc w:val="center"/>
              <w:rPr>
                <w:i/>
                <w:lang w:val="uk-UA" w:eastAsia="uk-UA"/>
              </w:rPr>
            </w:pPr>
          </w:p>
        </w:tc>
      </w:tr>
    </w:tbl>
    <w:p w:rsidR="00DD221C" w:rsidRPr="000460B3" w:rsidRDefault="00DD221C" w:rsidP="00DD221C">
      <w:pPr>
        <w:shd w:val="clear" w:color="auto" w:fill="FFFFFF"/>
        <w:tabs>
          <w:tab w:val="left" w:pos="955"/>
        </w:tabs>
        <w:spacing w:line="300" w:lineRule="auto"/>
        <w:jc w:val="both"/>
        <w:rPr>
          <w:spacing w:val="-11"/>
          <w:sz w:val="28"/>
          <w:lang w:val="uk-UA"/>
        </w:rPr>
      </w:pPr>
    </w:p>
    <w:p w:rsidR="00DD221C" w:rsidRPr="000460B3" w:rsidRDefault="00DD221C" w:rsidP="00DD221C">
      <w:pPr>
        <w:shd w:val="clear" w:color="auto" w:fill="FFFFFF"/>
        <w:tabs>
          <w:tab w:val="left" w:pos="955"/>
        </w:tabs>
        <w:spacing w:line="300" w:lineRule="auto"/>
        <w:jc w:val="both"/>
        <w:rPr>
          <w:spacing w:val="-11"/>
          <w:sz w:val="28"/>
          <w:lang w:val="uk-UA"/>
        </w:rPr>
      </w:pPr>
      <w:r w:rsidRPr="000460B3">
        <w:rPr>
          <w:spacing w:val="-11"/>
          <w:sz w:val="28"/>
          <w:lang w:val="uk-UA"/>
        </w:rPr>
        <w:t xml:space="preserve">7. Зняти енергетичні характеристики насоса </w:t>
      </w:r>
      <w:r w:rsidRPr="000460B3">
        <w:rPr>
          <w:spacing w:val="-11"/>
          <w:position w:val="-12"/>
          <w:sz w:val="28"/>
          <w:lang w:val="uk-UA"/>
        </w:rPr>
        <w:object w:dxaOrig="1160" w:dyaOrig="380">
          <v:shape id="_x0000_i1078" type="#_x0000_t75" style="width:59.25pt;height:18.75pt" o:ole="">
            <v:imagedata r:id="rId167" o:title=""/>
          </v:shape>
          <o:OLEObject Type="Embed" ProgID="Equation.3" ShapeID="_x0000_i1078" DrawAspect="Content" ObjectID="_1716699243" r:id="rId168"/>
        </w:object>
      </w:r>
      <w:r w:rsidRPr="000460B3">
        <w:rPr>
          <w:spacing w:val="-11"/>
          <w:sz w:val="28"/>
          <w:lang w:val="uk-UA"/>
        </w:rPr>
        <w:t xml:space="preserve">, </w:t>
      </w:r>
      <w:r w:rsidRPr="000460B3">
        <w:rPr>
          <w:spacing w:val="-11"/>
          <w:position w:val="-12"/>
          <w:sz w:val="28"/>
          <w:lang w:val="uk-UA"/>
        </w:rPr>
        <w:object w:dxaOrig="1480" w:dyaOrig="380">
          <v:shape id="_x0000_i1079" type="#_x0000_t75" style="width:72.75pt;height:18.75pt" o:ole="">
            <v:imagedata r:id="rId169" o:title=""/>
          </v:shape>
          <o:OLEObject Type="Embed" ProgID="Equation.3" ShapeID="_x0000_i1079" DrawAspect="Content" ObjectID="_1716699244" r:id="rId170"/>
        </w:object>
      </w:r>
      <w:r w:rsidRPr="000460B3">
        <w:rPr>
          <w:spacing w:val="-11"/>
          <w:sz w:val="28"/>
          <w:lang w:val="uk-UA"/>
        </w:rPr>
        <w:t xml:space="preserve"> при підключенні двигуна насоса прямо до живильної мережі. Для цього необхідно:</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а) відключити двигун насоса від ПЧ, для чого перемикач SB2 перевести в положення «0»;</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б) підключити двигун насоса прямо до живильної мережі; для цього перемикач SB2 перевести в положення «Мережа»</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в) перед початком експерименту зробити пробний пуск для перевірки правильності напрямку обертання двигуна насоса;</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 xml:space="preserve">г) змінюючи переріз трубопроводу за допомогою вентиля, зняти енергетичні характеристики насоса </w:t>
      </w:r>
      <w:r w:rsidRPr="000460B3">
        <w:rPr>
          <w:spacing w:val="-11"/>
          <w:position w:val="-12"/>
          <w:sz w:val="28"/>
          <w:lang w:val="uk-UA"/>
        </w:rPr>
        <w:object w:dxaOrig="1160" w:dyaOrig="380">
          <v:shape id="_x0000_i1080" type="#_x0000_t75" style="width:59.25pt;height:18.75pt" o:ole="">
            <v:imagedata r:id="rId171" o:title=""/>
          </v:shape>
          <o:OLEObject Type="Embed" ProgID="Equation.3" ShapeID="_x0000_i1080" DrawAspect="Content" ObjectID="_1716699245" r:id="rId172"/>
        </w:object>
      </w:r>
      <w:r w:rsidRPr="000460B3">
        <w:rPr>
          <w:spacing w:val="-11"/>
          <w:sz w:val="28"/>
          <w:lang w:val="uk-UA"/>
        </w:rPr>
        <w:t xml:space="preserve">, </w:t>
      </w:r>
      <w:r w:rsidRPr="000460B3">
        <w:rPr>
          <w:spacing w:val="-11"/>
          <w:position w:val="-12"/>
          <w:sz w:val="28"/>
          <w:lang w:val="uk-UA"/>
        </w:rPr>
        <w:object w:dxaOrig="1480" w:dyaOrig="380">
          <v:shape id="_x0000_i1081" type="#_x0000_t75" style="width:72.75pt;height:18.75pt" o:ole="">
            <v:imagedata r:id="rId173" o:title=""/>
          </v:shape>
          <o:OLEObject Type="Embed" ProgID="Equation.3" ShapeID="_x0000_i1081" DrawAspect="Content" ObjectID="_1716699246" r:id="rId174"/>
        </w:object>
      </w:r>
      <w:r w:rsidRPr="000460B3">
        <w:rPr>
          <w:spacing w:val="-11"/>
          <w:sz w:val="28"/>
          <w:lang w:val="uk-UA"/>
        </w:rPr>
        <w:t>;</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д) значення споживаної потужності й коефіцієнта потужності знімати з дисплея аналізатора параметрів мережі (Diris A40);</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е) результати вимірів занести в табл. 4:</w:t>
      </w:r>
    </w:p>
    <w:p w:rsidR="00DD221C" w:rsidRPr="000460B3" w:rsidRDefault="00DD221C" w:rsidP="00DD221C">
      <w:pPr>
        <w:shd w:val="clear" w:color="auto" w:fill="FFFFFF"/>
        <w:tabs>
          <w:tab w:val="left" w:pos="955"/>
        </w:tabs>
        <w:spacing w:line="300" w:lineRule="auto"/>
        <w:jc w:val="right"/>
        <w:rPr>
          <w:spacing w:val="-11"/>
          <w:sz w:val="28"/>
          <w:lang w:val="uk-UA"/>
        </w:rPr>
      </w:pPr>
    </w:p>
    <w:p w:rsidR="00DD221C" w:rsidRPr="000460B3" w:rsidRDefault="00DD221C" w:rsidP="00DD221C">
      <w:pPr>
        <w:shd w:val="clear" w:color="auto" w:fill="FFFFFF"/>
        <w:tabs>
          <w:tab w:val="left" w:pos="955"/>
        </w:tabs>
        <w:spacing w:line="300" w:lineRule="auto"/>
        <w:rPr>
          <w:spacing w:val="-11"/>
          <w:sz w:val="28"/>
          <w:lang w:val="uk-UA"/>
        </w:rPr>
      </w:pPr>
      <w:r w:rsidRPr="000460B3">
        <w:rPr>
          <w:spacing w:val="-11"/>
          <w:sz w:val="28"/>
          <w:lang w:val="uk-UA"/>
        </w:rPr>
        <w:t>Таблиця 4</w:t>
      </w:r>
      <w:r>
        <w:rPr>
          <w:spacing w:val="-11"/>
          <w:sz w:val="28"/>
          <w:lang w:val="uk-UA"/>
        </w:rPr>
        <w:t>. Р</w:t>
      </w:r>
      <w:r w:rsidRPr="000460B3">
        <w:rPr>
          <w:spacing w:val="-11"/>
          <w:sz w:val="28"/>
          <w:lang w:val="uk-UA"/>
        </w:rPr>
        <w:t>езультати вимірів</w:t>
      </w:r>
    </w:p>
    <w:tbl>
      <w:tblPr>
        <w:tblpPr w:leftFromText="180" w:rightFromText="180" w:vertAnchor="text" w:horzAnchor="margin" w:tblpX="82" w:tblpY="102"/>
        <w:tblW w:w="0" w:type="auto"/>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tblPr>
      <w:tblGrid>
        <w:gridCol w:w="675"/>
        <w:gridCol w:w="846"/>
        <w:gridCol w:w="634"/>
        <w:gridCol w:w="843"/>
        <w:gridCol w:w="883"/>
        <w:gridCol w:w="976"/>
        <w:gridCol w:w="830"/>
        <w:gridCol w:w="643"/>
        <w:gridCol w:w="510"/>
        <w:gridCol w:w="810"/>
        <w:gridCol w:w="858"/>
        <w:gridCol w:w="492"/>
      </w:tblGrid>
      <w:tr w:rsidR="00DD221C" w:rsidRPr="00F836F2" w:rsidTr="00DD221C">
        <w:trPr>
          <w:trHeight w:hRule="exact" w:val="1085"/>
        </w:trPr>
        <w:tc>
          <w:tcPr>
            <w:tcW w:w="675" w:type="dxa"/>
            <w:shd w:val="clear" w:color="auto" w:fill="auto"/>
            <w:vAlign w:val="center"/>
          </w:tcPr>
          <w:p w:rsidR="00DD221C" w:rsidRPr="00F836F2" w:rsidRDefault="00DD221C" w:rsidP="00DD221C">
            <w:pPr>
              <w:shd w:val="clear" w:color="auto" w:fill="FFFFFF"/>
              <w:ind w:left="22"/>
              <w:jc w:val="center"/>
              <w:rPr>
                <w:i/>
                <w:lang w:val="uk-UA"/>
              </w:rPr>
            </w:pPr>
            <w:r w:rsidRPr="00F836F2">
              <w:rPr>
                <w:i/>
                <w:lang w:val="uk-UA"/>
              </w:rPr>
              <w:t xml:space="preserve">№ </w:t>
            </w:r>
            <w:r w:rsidRPr="00F836F2">
              <w:rPr>
                <w:i/>
                <w:spacing w:val="-3"/>
                <w:lang w:val="uk-UA"/>
              </w:rPr>
              <w:t>п/п</w:t>
            </w:r>
          </w:p>
        </w:tc>
        <w:tc>
          <w:tcPr>
            <w:tcW w:w="846" w:type="dxa"/>
            <w:shd w:val="clear" w:color="auto" w:fill="auto"/>
            <w:vAlign w:val="center"/>
          </w:tcPr>
          <w:p w:rsidR="00DD221C" w:rsidRPr="00F836F2" w:rsidRDefault="00DD221C" w:rsidP="00DD221C">
            <w:pPr>
              <w:shd w:val="clear" w:color="auto" w:fill="FFFFFF"/>
              <w:ind w:left="43"/>
              <w:jc w:val="center"/>
              <w:rPr>
                <w:i/>
                <w:lang w:val="uk-UA"/>
              </w:rPr>
            </w:pPr>
            <w:r w:rsidRPr="00F836F2">
              <w:rPr>
                <w:i/>
                <w:lang w:val="uk-UA"/>
              </w:rPr>
              <w:t>G, м</w:t>
            </w:r>
            <w:r w:rsidRPr="00F836F2">
              <w:rPr>
                <w:i/>
                <w:vertAlign w:val="superscript"/>
                <w:lang w:val="uk-UA"/>
              </w:rPr>
              <w:t>3</w:t>
            </w:r>
            <w:r w:rsidRPr="00F836F2">
              <w:rPr>
                <w:i/>
                <w:lang w:val="uk-UA"/>
              </w:rPr>
              <w:t>/з</w:t>
            </w:r>
          </w:p>
        </w:tc>
        <w:tc>
          <w:tcPr>
            <w:tcW w:w="0" w:type="auto"/>
            <w:shd w:val="clear" w:color="auto" w:fill="auto"/>
            <w:vAlign w:val="center"/>
          </w:tcPr>
          <w:p w:rsidR="00DD221C" w:rsidRPr="00F836F2" w:rsidRDefault="00DD221C" w:rsidP="00DD221C">
            <w:pPr>
              <w:shd w:val="clear" w:color="auto" w:fill="FFFFFF"/>
              <w:ind w:left="4"/>
              <w:jc w:val="center"/>
              <w:rPr>
                <w:i/>
                <w:lang w:val="uk-UA"/>
              </w:rPr>
            </w:pPr>
            <w:r w:rsidRPr="00F836F2">
              <w:rPr>
                <w:i/>
                <w:spacing w:val="-11"/>
                <w:lang w:val="uk-UA"/>
              </w:rPr>
              <w:t xml:space="preserve">Н, </w:t>
            </w:r>
            <w:r w:rsidRPr="00F836F2">
              <w:rPr>
                <w:i/>
                <w:lang w:val="uk-UA"/>
              </w:rPr>
              <w:t>м</w:t>
            </w:r>
          </w:p>
        </w:tc>
        <w:tc>
          <w:tcPr>
            <w:tcW w:w="843" w:type="dxa"/>
            <w:vAlign w:val="center"/>
          </w:tcPr>
          <w:p w:rsidR="00DD221C" w:rsidRPr="00F836F2" w:rsidRDefault="00DD221C" w:rsidP="00DD221C">
            <w:pPr>
              <w:jc w:val="center"/>
              <w:rPr>
                <w:bCs/>
                <w:i/>
                <w:lang w:val="uk-UA" w:eastAsia="uk-UA"/>
              </w:rPr>
            </w:pPr>
            <w:r w:rsidRPr="00F836F2">
              <w:rPr>
                <w:bCs/>
                <w:i/>
                <w:lang w:val="uk-UA" w:eastAsia="uk-UA"/>
              </w:rPr>
              <w:t>n</w:t>
            </w:r>
            <w:r w:rsidRPr="00F836F2">
              <w:rPr>
                <w:bCs/>
                <w:i/>
                <w:vertAlign w:val="subscript"/>
                <w:lang w:val="uk-UA" w:eastAsia="uk-UA"/>
              </w:rPr>
              <w:t>1</w:t>
            </w:r>
            <w:r w:rsidRPr="00F836F2">
              <w:rPr>
                <w:bCs/>
                <w:i/>
                <w:lang w:val="uk-UA" w:eastAsia="uk-UA"/>
              </w:rPr>
              <w:t>, об/хв.</w:t>
            </w:r>
          </w:p>
        </w:tc>
        <w:tc>
          <w:tcPr>
            <w:tcW w:w="0" w:type="auto"/>
            <w:vAlign w:val="center"/>
          </w:tcPr>
          <w:p w:rsidR="00DD221C" w:rsidRPr="00F836F2" w:rsidRDefault="00DD221C" w:rsidP="00DD221C">
            <w:pPr>
              <w:jc w:val="center"/>
              <w:rPr>
                <w:bCs/>
                <w:i/>
                <w:lang w:val="uk-UA" w:eastAsia="uk-UA"/>
              </w:rPr>
            </w:pPr>
            <w:r w:rsidRPr="00F836F2">
              <w:rPr>
                <w:bCs/>
                <w:i/>
                <w:lang w:val="uk-UA" w:eastAsia="uk-UA"/>
              </w:rPr>
              <w:t>Р</w:t>
            </w:r>
            <w:r w:rsidRPr="00F836F2">
              <w:rPr>
                <w:bCs/>
                <w:i/>
                <w:vertAlign w:val="subscript"/>
                <w:lang w:val="uk-UA" w:eastAsia="uk-UA"/>
              </w:rPr>
              <w:t>1</w:t>
            </w:r>
            <w:r w:rsidRPr="00F836F2">
              <w:rPr>
                <w:bCs/>
                <w:i/>
                <w:lang w:val="uk-UA" w:eastAsia="uk-UA"/>
              </w:rPr>
              <w:t>, Вт</w:t>
            </w:r>
          </w:p>
        </w:tc>
        <w:tc>
          <w:tcPr>
            <w:tcW w:w="0" w:type="auto"/>
            <w:vAlign w:val="center"/>
          </w:tcPr>
          <w:p w:rsidR="00DD221C" w:rsidRPr="00F836F2" w:rsidRDefault="00DD221C" w:rsidP="00DD221C">
            <w:pPr>
              <w:jc w:val="center"/>
              <w:rPr>
                <w:bCs/>
                <w:i/>
                <w:lang w:val="uk-UA" w:eastAsia="uk-UA"/>
              </w:rPr>
            </w:pPr>
            <w:r w:rsidRPr="00F836F2">
              <w:rPr>
                <w:bCs/>
                <w:i/>
                <w:lang w:val="uk-UA" w:eastAsia="uk-UA"/>
              </w:rPr>
              <w:t>Q</w:t>
            </w:r>
            <w:r w:rsidRPr="00F836F2">
              <w:rPr>
                <w:bCs/>
                <w:i/>
                <w:vertAlign w:val="subscript"/>
                <w:lang w:val="uk-UA" w:eastAsia="uk-UA"/>
              </w:rPr>
              <w:t>1</w:t>
            </w:r>
            <w:r w:rsidRPr="00F836F2">
              <w:rPr>
                <w:bCs/>
                <w:i/>
                <w:lang w:val="uk-UA" w:eastAsia="uk-UA"/>
              </w:rPr>
              <w:t>, Вар</w:t>
            </w:r>
          </w:p>
        </w:tc>
        <w:tc>
          <w:tcPr>
            <w:tcW w:w="0" w:type="auto"/>
            <w:vAlign w:val="center"/>
          </w:tcPr>
          <w:p w:rsidR="00DD221C" w:rsidRPr="00F836F2" w:rsidRDefault="00DD221C" w:rsidP="00DD221C">
            <w:pPr>
              <w:jc w:val="center"/>
              <w:rPr>
                <w:bCs/>
                <w:i/>
                <w:lang w:val="uk-UA" w:eastAsia="uk-UA"/>
              </w:rPr>
            </w:pPr>
            <w:r w:rsidRPr="00F836F2">
              <w:rPr>
                <w:bCs/>
                <w:i/>
                <w:lang w:val="uk-UA" w:eastAsia="uk-UA"/>
              </w:rPr>
              <w:t>S</w:t>
            </w:r>
            <w:r w:rsidRPr="00F836F2">
              <w:rPr>
                <w:bCs/>
                <w:i/>
                <w:vertAlign w:val="subscript"/>
                <w:lang w:val="uk-UA" w:eastAsia="uk-UA"/>
              </w:rPr>
              <w:t>1</w:t>
            </w:r>
            <w:r w:rsidRPr="00F836F2">
              <w:rPr>
                <w:bCs/>
                <w:i/>
                <w:lang w:val="uk-UA" w:eastAsia="uk-UA"/>
              </w:rPr>
              <w:t>, ВА</w:t>
            </w:r>
          </w:p>
        </w:tc>
        <w:tc>
          <w:tcPr>
            <w:tcW w:w="0" w:type="auto"/>
            <w:vAlign w:val="center"/>
          </w:tcPr>
          <w:p w:rsidR="00DD221C" w:rsidRPr="00F836F2" w:rsidRDefault="00DD221C" w:rsidP="00DD221C">
            <w:pPr>
              <w:jc w:val="center"/>
              <w:rPr>
                <w:bCs/>
                <w:i/>
                <w:lang w:val="uk-UA" w:eastAsia="uk-UA"/>
              </w:rPr>
            </w:pPr>
            <w:r w:rsidRPr="00F836F2">
              <w:rPr>
                <w:bCs/>
                <w:i/>
                <w:lang w:val="uk-UA" w:eastAsia="uk-UA"/>
              </w:rPr>
              <w:t>I</w:t>
            </w:r>
            <w:r w:rsidRPr="00F836F2">
              <w:rPr>
                <w:bCs/>
                <w:i/>
                <w:vertAlign w:val="subscript"/>
                <w:lang w:val="uk-UA" w:eastAsia="uk-UA"/>
              </w:rPr>
              <w:t>1</w:t>
            </w:r>
            <w:r w:rsidRPr="00F836F2">
              <w:rPr>
                <w:bCs/>
                <w:i/>
                <w:lang w:val="uk-UA" w:eastAsia="uk-UA"/>
              </w:rPr>
              <w:t>, А</w:t>
            </w:r>
          </w:p>
        </w:tc>
        <w:tc>
          <w:tcPr>
            <w:tcW w:w="0" w:type="auto"/>
            <w:vAlign w:val="center"/>
          </w:tcPr>
          <w:p w:rsidR="00DD221C" w:rsidRPr="00F836F2" w:rsidRDefault="00DD221C" w:rsidP="00DD221C">
            <w:pPr>
              <w:jc w:val="center"/>
              <w:rPr>
                <w:bCs/>
                <w:i/>
                <w:lang w:val="uk-UA" w:eastAsia="uk-UA"/>
              </w:rPr>
            </w:pPr>
            <w:r w:rsidRPr="00F836F2">
              <w:rPr>
                <w:bCs/>
                <w:i/>
                <w:lang w:val="uk-UA" w:eastAsia="uk-UA"/>
              </w:rPr>
              <w:t>PF</w:t>
            </w:r>
          </w:p>
        </w:tc>
        <w:tc>
          <w:tcPr>
            <w:tcW w:w="810" w:type="dxa"/>
            <w:vAlign w:val="center"/>
          </w:tcPr>
          <w:p w:rsidR="00DD221C" w:rsidRPr="00F836F2" w:rsidRDefault="00DD221C" w:rsidP="00DD221C">
            <w:pPr>
              <w:jc w:val="center"/>
              <w:rPr>
                <w:bCs/>
                <w:i/>
                <w:lang w:val="uk-UA" w:eastAsia="uk-UA"/>
              </w:rPr>
            </w:pPr>
            <w:r w:rsidRPr="00F836F2">
              <w:rPr>
                <w:bCs/>
                <w:i/>
                <w:lang w:val="uk-UA" w:eastAsia="uk-UA"/>
              </w:rPr>
              <w:t>THD I, %</w:t>
            </w:r>
          </w:p>
        </w:tc>
        <w:tc>
          <w:tcPr>
            <w:tcW w:w="858" w:type="dxa"/>
            <w:vAlign w:val="center"/>
          </w:tcPr>
          <w:p w:rsidR="00DD221C" w:rsidRPr="00F836F2" w:rsidRDefault="00DD221C" w:rsidP="00DD221C">
            <w:pPr>
              <w:jc w:val="center"/>
              <w:rPr>
                <w:bCs/>
                <w:i/>
                <w:lang w:val="uk-UA" w:eastAsia="uk-UA"/>
              </w:rPr>
            </w:pPr>
            <w:r w:rsidRPr="00F836F2">
              <w:rPr>
                <w:bCs/>
                <w:i/>
                <w:lang w:val="uk-UA" w:eastAsia="uk-UA"/>
              </w:rPr>
              <w:t>THD U, %</w:t>
            </w:r>
          </w:p>
        </w:tc>
        <w:tc>
          <w:tcPr>
            <w:tcW w:w="0" w:type="auto"/>
            <w:shd w:val="clear" w:color="auto" w:fill="auto"/>
            <w:vAlign w:val="center"/>
          </w:tcPr>
          <w:p w:rsidR="00DD221C" w:rsidRPr="00F836F2" w:rsidRDefault="00DD221C" w:rsidP="00DD221C">
            <w:pPr>
              <w:shd w:val="clear" w:color="auto" w:fill="FFFFFF"/>
              <w:ind w:left="4"/>
              <w:jc w:val="center"/>
              <w:rPr>
                <w:i/>
                <w:spacing w:val="-11"/>
                <w:lang w:val="uk-UA"/>
              </w:rPr>
            </w:pPr>
            <w:r w:rsidRPr="00F836F2">
              <w:rPr>
                <w:i/>
                <w:spacing w:val="-11"/>
                <w:lang w:val="uk-UA"/>
              </w:rPr>
              <w:t>PF</w:t>
            </w:r>
          </w:p>
        </w:tc>
      </w:tr>
      <w:tr w:rsidR="00DD221C" w:rsidRPr="00F836F2" w:rsidTr="00DD221C">
        <w:trPr>
          <w:trHeight w:hRule="exact" w:val="434"/>
        </w:trPr>
        <w:tc>
          <w:tcPr>
            <w:tcW w:w="675" w:type="dxa"/>
            <w:shd w:val="clear" w:color="auto" w:fill="auto"/>
            <w:vAlign w:val="center"/>
          </w:tcPr>
          <w:p w:rsidR="00DD221C" w:rsidRPr="00F836F2" w:rsidRDefault="00DD221C" w:rsidP="00DD221C">
            <w:pPr>
              <w:shd w:val="clear" w:color="auto" w:fill="FFFFFF"/>
              <w:jc w:val="center"/>
              <w:rPr>
                <w:i/>
                <w:lang w:val="uk-UA"/>
              </w:rPr>
            </w:pPr>
            <w:r w:rsidRPr="00F836F2">
              <w:rPr>
                <w:i/>
                <w:lang w:val="uk-UA"/>
              </w:rPr>
              <w:t>1</w:t>
            </w:r>
          </w:p>
        </w:tc>
        <w:tc>
          <w:tcPr>
            <w:tcW w:w="846" w:type="dxa"/>
            <w:shd w:val="clear" w:color="auto" w:fill="auto"/>
            <w:vAlign w:val="center"/>
          </w:tcPr>
          <w:p w:rsidR="00DD221C" w:rsidRPr="00F836F2" w:rsidRDefault="00DD221C" w:rsidP="00DD221C">
            <w:pPr>
              <w:shd w:val="clear" w:color="auto" w:fill="FFFFFF"/>
              <w:ind w:left="14"/>
              <w:jc w:val="center"/>
              <w:rPr>
                <w:i/>
                <w:lang w:val="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c>
          <w:tcPr>
            <w:tcW w:w="843" w:type="dxa"/>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810" w:type="dxa"/>
            <w:vAlign w:val="center"/>
          </w:tcPr>
          <w:p w:rsidR="00DD221C" w:rsidRPr="00F836F2" w:rsidRDefault="00DD221C" w:rsidP="00DD221C">
            <w:pPr>
              <w:jc w:val="center"/>
              <w:rPr>
                <w:i/>
                <w:lang w:val="uk-UA" w:eastAsia="uk-UA"/>
              </w:rPr>
            </w:pPr>
          </w:p>
        </w:tc>
        <w:tc>
          <w:tcPr>
            <w:tcW w:w="858" w:type="dxa"/>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r>
      <w:tr w:rsidR="00DD221C" w:rsidRPr="00F836F2" w:rsidTr="00DD221C">
        <w:trPr>
          <w:trHeight w:hRule="exact" w:val="385"/>
        </w:trPr>
        <w:tc>
          <w:tcPr>
            <w:tcW w:w="675" w:type="dxa"/>
            <w:shd w:val="clear" w:color="auto" w:fill="auto"/>
            <w:vAlign w:val="center"/>
          </w:tcPr>
          <w:p w:rsidR="00DD221C" w:rsidRPr="00F836F2" w:rsidRDefault="00DD221C" w:rsidP="00DD221C">
            <w:pPr>
              <w:shd w:val="clear" w:color="auto" w:fill="FFFFFF"/>
              <w:jc w:val="center"/>
              <w:rPr>
                <w:i/>
                <w:lang w:val="uk-UA"/>
              </w:rPr>
            </w:pPr>
            <w:r w:rsidRPr="00F836F2">
              <w:rPr>
                <w:i/>
                <w:lang w:val="uk-UA"/>
              </w:rPr>
              <w:t>2</w:t>
            </w:r>
          </w:p>
        </w:tc>
        <w:tc>
          <w:tcPr>
            <w:tcW w:w="846" w:type="dxa"/>
            <w:shd w:val="clear" w:color="auto" w:fill="auto"/>
            <w:vAlign w:val="center"/>
          </w:tcPr>
          <w:p w:rsidR="00DD221C" w:rsidRPr="00F836F2" w:rsidRDefault="00DD221C" w:rsidP="00DD221C">
            <w:pPr>
              <w:shd w:val="clear" w:color="auto" w:fill="FFFFFF"/>
              <w:ind w:left="14"/>
              <w:jc w:val="center"/>
              <w:rPr>
                <w:i/>
                <w:lang w:val="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c>
          <w:tcPr>
            <w:tcW w:w="843" w:type="dxa"/>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810" w:type="dxa"/>
            <w:vAlign w:val="center"/>
          </w:tcPr>
          <w:p w:rsidR="00DD221C" w:rsidRPr="00F836F2" w:rsidRDefault="00DD221C" w:rsidP="00DD221C">
            <w:pPr>
              <w:jc w:val="center"/>
              <w:rPr>
                <w:i/>
                <w:lang w:val="uk-UA" w:eastAsia="uk-UA"/>
              </w:rPr>
            </w:pPr>
          </w:p>
        </w:tc>
        <w:tc>
          <w:tcPr>
            <w:tcW w:w="858" w:type="dxa"/>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r>
      <w:tr w:rsidR="00DD221C" w:rsidRPr="00F836F2" w:rsidTr="00DD221C">
        <w:trPr>
          <w:trHeight w:hRule="exact" w:val="367"/>
        </w:trPr>
        <w:tc>
          <w:tcPr>
            <w:tcW w:w="675" w:type="dxa"/>
            <w:shd w:val="clear" w:color="auto" w:fill="auto"/>
            <w:vAlign w:val="center"/>
          </w:tcPr>
          <w:p w:rsidR="00DD221C" w:rsidRPr="00F836F2" w:rsidRDefault="00DD221C" w:rsidP="00DD221C">
            <w:pPr>
              <w:shd w:val="clear" w:color="auto" w:fill="FFFFFF"/>
              <w:jc w:val="center"/>
              <w:rPr>
                <w:i/>
                <w:lang w:val="uk-UA"/>
              </w:rPr>
            </w:pPr>
            <w:r w:rsidRPr="00F836F2">
              <w:rPr>
                <w:i/>
                <w:lang w:val="uk-UA"/>
              </w:rPr>
              <w:t>3</w:t>
            </w:r>
          </w:p>
        </w:tc>
        <w:tc>
          <w:tcPr>
            <w:tcW w:w="846" w:type="dxa"/>
            <w:shd w:val="clear" w:color="auto" w:fill="auto"/>
            <w:vAlign w:val="center"/>
          </w:tcPr>
          <w:p w:rsidR="00DD221C" w:rsidRPr="00F836F2" w:rsidRDefault="00DD221C" w:rsidP="00DD221C">
            <w:pPr>
              <w:shd w:val="clear" w:color="auto" w:fill="FFFFFF"/>
              <w:ind w:left="47"/>
              <w:jc w:val="center"/>
              <w:rPr>
                <w:i/>
                <w:lang w:val="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c>
          <w:tcPr>
            <w:tcW w:w="843" w:type="dxa"/>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810" w:type="dxa"/>
            <w:vAlign w:val="center"/>
          </w:tcPr>
          <w:p w:rsidR="00DD221C" w:rsidRPr="00F836F2" w:rsidRDefault="00DD221C" w:rsidP="00DD221C">
            <w:pPr>
              <w:jc w:val="center"/>
              <w:rPr>
                <w:i/>
                <w:lang w:val="uk-UA" w:eastAsia="uk-UA"/>
              </w:rPr>
            </w:pPr>
          </w:p>
        </w:tc>
        <w:tc>
          <w:tcPr>
            <w:tcW w:w="858" w:type="dxa"/>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r>
      <w:tr w:rsidR="00DD221C" w:rsidRPr="00F836F2" w:rsidTr="00DD221C">
        <w:trPr>
          <w:trHeight w:hRule="exact" w:val="371"/>
        </w:trPr>
        <w:tc>
          <w:tcPr>
            <w:tcW w:w="675" w:type="dxa"/>
            <w:shd w:val="clear" w:color="auto" w:fill="auto"/>
            <w:vAlign w:val="center"/>
          </w:tcPr>
          <w:p w:rsidR="00DD221C" w:rsidRPr="00F836F2" w:rsidRDefault="00DD221C" w:rsidP="00DD221C">
            <w:pPr>
              <w:shd w:val="clear" w:color="auto" w:fill="FFFFFF"/>
              <w:jc w:val="center"/>
              <w:rPr>
                <w:i/>
                <w:lang w:val="uk-UA"/>
              </w:rPr>
            </w:pPr>
            <w:r w:rsidRPr="00F836F2">
              <w:rPr>
                <w:i/>
                <w:lang w:val="uk-UA"/>
              </w:rPr>
              <w:t>4</w:t>
            </w:r>
          </w:p>
        </w:tc>
        <w:tc>
          <w:tcPr>
            <w:tcW w:w="846" w:type="dxa"/>
            <w:shd w:val="clear" w:color="auto" w:fill="auto"/>
            <w:vAlign w:val="center"/>
          </w:tcPr>
          <w:p w:rsidR="00DD221C" w:rsidRPr="00F836F2" w:rsidRDefault="00DD221C" w:rsidP="00DD221C">
            <w:pPr>
              <w:shd w:val="clear" w:color="auto" w:fill="FFFFFF"/>
              <w:ind w:left="11"/>
              <w:jc w:val="center"/>
              <w:rPr>
                <w:i/>
                <w:lang w:val="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c>
          <w:tcPr>
            <w:tcW w:w="843" w:type="dxa"/>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0" w:type="auto"/>
            <w:vAlign w:val="center"/>
          </w:tcPr>
          <w:p w:rsidR="00DD221C" w:rsidRPr="00F836F2" w:rsidRDefault="00DD221C" w:rsidP="00DD221C">
            <w:pPr>
              <w:jc w:val="center"/>
              <w:rPr>
                <w:i/>
                <w:lang w:val="uk-UA" w:eastAsia="uk-UA"/>
              </w:rPr>
            </w:pPr>
          </w:p>
        </w:tc>
        <w:tc>
          <w:tcPr>
            <w:tcW w:w="810" w:type="dxa"/>
            <w:vAlign w:val="center"/>
          </w:tcPr>
          <w:p w:rsidR="00DD221C" w:rsidRPr="00F836F2" w:rsidRDefault="00DD221C" w:rsidP="00DD221C">
            <w:pPr>
              <w:jc w:val="center"/>
              <w:rPr>
                <w:i/>
                <w:lang w:val="uk-UA" w:eastAsia="uk-UA"/>
              </w:rPr>
            </w:pPr>
          </w:p>
        </w:tc>
        <w:tc>
          <w:tcPr>
            <w:tcW w:w="858" w:type="dxa"/>
            <w:vAlign w:val="center"/>
          </w:tcPr>
          <w:p w:rsidR="00DD221C" w:rsidRPr="00F836F2" w:rsidRDefault="00DD221C" w:rsidP="00DD221C">
            <w:pPr>
              <w:jc w:val="center"/>
              <w:rPr>
                <w:i/>
                <w:lang w:val="uk-UA" w:eastAsia="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r>
      <w:tr w:rsidR="00DD221C" w:rsidRPr="00F836F2" w:rsidTr="00DD221C">
        <w:trPr>
          <w:trHeight w:hRule="exact" w:val="371"/>
        </w:trPr>
        <w:tc>
          <w:tcPr>
            <w:tcW w:w="675" w:type="dxa"/>
            <w:shd w:val="clear" w:color="auto" w:fill="auto"/>
            <w:vAlign w:val="center"/>
          </w:tcPr>
          <w:p w:rsidR="00DD221C" w:rsidRPr="00F836F2" w:rsidRDefault="00DD221C" w:rsidP="00DD221C">
            <w:pPr>
              <w:shd w:val="clear" w:color="auto" w:fill="FFFFFF"/>
              <w:jc w:val="center"/>
              <w:rPr>
                <w:i/>
                <w:lang w:val="uk-UA"/>
              </w:rPr>
            </w:pPr>
            <w:r w:rsidRPr="00F836F2">
              <w:rPr>
                <w:i/>
                <w:lang w:val="uk-UA"/>
              </w:rPr>
              <w:t>5</w:t>
            </w:r>
          </w:p>
        </w:tc>
        <w:tc>
          <w:tcPr>
            <w:tcW w:w="846" w:type="dxa"/>
            <w:shd w:val="clear" w:color="auto" w:fill="auto"/>
            <w:vAlign w:val="center"/>
          </w:tcPr>
          <w:p w:rsidR="00DD221C" w:rsidRPr="00F836F2" w:rsidRDefault="00DD221C" w:rsidP="00DD221C">
            <w:pPr>
              <w:shd w:val="clear" w:color="auto" w:fill="FFFFFF"/>
              <w:ind w:left="11"/>
              <w:jc w:val="center"/>
              <w:rPr>
                <w:i/>
                <w:lang w:val="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c>
          <w:tcPr>
            <w:tcW w:w="843" w:type="dxa"/>
            <w:vAlign w:val="center"/>
          </w:tcPr>
          <w:p w:rsidR="00DD221C" w:rsidRPr="00F836F2" w:rsidRDefault="00DD221C" w:rsidP="00DD221C">
            <w:pPr>
              <w:shd w:val="clear" w:color="auto" w:fill="FFFFFF"/>
              <w:jc w:val="center"/>
              <w:rPr>
                <w:i/>
                <w:lang w:val="uk-UA"/>
              </w:rPr>
            </w:pPr>
          </w:p>
        </w:tc>
        <w:tc>
          <w:tcPr>
            <w:tcW w:w="0" w:type="auto"/>
            <w:vAlign w:val="center"/>
          </w:tcPr>
          <w:p w:rsidR="00DD221C" w:rsidRPr="00F836F2" w:rsidRDefault="00DD221C" w:rsidP="00DD221C">
            <w:pPr>
              <w:shd w:val="clear" w:color="auto" w:fill="FFFFFF"/>
              <w:jc w:val="center"/>
              <w:rPr>
                <w:i/>
                <w:lang w:val="uk-UA"/>
              </w:rPr>
            </w:pPr>
          </w:p>
        </w:tc>
        <w:tc>
          <w:tcPr>
            <w:tcW w:w="0" w:type="auto"/>
            <w:vAlign w:val="center"/>
          </w:tcPr>
          <w:p w:rsidR="00DD221C" w:rsidRPr="00F836F2" w:rsidRDefault="00DD221C" w:rsidP="00DD221C">
            <w:pPr>
              <w:shd w:val="clear" w:color="auto" w:fill="FFFFFF"/>
              <w:jc w:val="center"/>
              <w:rPr>
                <w:i/>
                <w:lang w:val="uk-UA"/>
              </w:rPr>
            </w:pPr>
          </w:p>
        </w:tc>
        <w:tc>
          <w:tcPr>
            <w:tcW w:w="0" w:type="auto"/>
            <w:vAlign w:val="center"/>
          </w:tcPr>
          <w:p w:rsidR="00DD221C" w:rsidRPr="00F836F2" w:rsidRDefault="00DD221C" w:rsidP="00DD221C">
            <w:pPr>
              <w:shd w:val="clear" w:color="auto" w:fill="FFFFFF"/>
              <w:jc w:val="center"/>
              <w:rPr>
                <w:i/>
                <w:lang w:val="uk-UA"/>
              </w:rPr>
            </w:pPr>
          </w:p>
        </w:tc>
        <w:tc>
          <w:tcPr>
            <w:tcW w:w="0" w:type="auto"/>
            <w:vAlign w:val="center"/>
          </w:tcPr>
          <w:p w:rsidR="00DD221C" w:rsidRPr="00F836F2" w:rsidRDefault="00DD221C" w:rsidP="00DD221C">
            <w:pPr>
              <w:shd w:val="clear" w:color="auto" w:fill="FFFFFF"/>
              <w:jc w:val="center"/>
              <w:rPr>
                <w:i/>
                <w:lang w:val="uk-UA"/>
              </w:rPr>
            </w:pPr>
          </w:p>
        </w:tc>
        <w:tc>
          <w:tcPr>
            <w:tcW w:w="0" w:type="auto"/>
            <w:vAlign w:val="center"/>
          </w:tcPr>
          <w:p w:rsidR="00DD221C" w:rsidRPr="00F836F2" w:rsidRDefault="00DD221C" w:rsidP="00DD221C">
            <w:pPr>
              <w:shd w:val="clear" w:color="auto" w:fill="FFFFFF"/>
              <w:jc w:val="center"/>
              <w:rPr>
                <w:i/>
                <w:lang w:val="uk-UA"/>
              </w:rPr>
            </w:pPr>
          </w:p>
        </w:tc>
        <w:tc>
          <w:tcPr>
            <w:tcW w:w="810" w:type="dxa"/>
            <w:vAlign w:val="center"/>
          </w:tcPr>
          <w:p w:rsidR="00DD221C" w:rsidRPr="00F836F2" w:rsidRDefault="00DD221C" w:rsidP="00DD221C">
            <w:pPr>
              <w:shd w:val="clear" w:color="auto" w:fill="FFFFFF"/>
              <w:jc w:val="center"/>
              <w:rPr>
                <w:i/>
                <w:lang w:val="uk-UA"/>
              </w:rPr>
            </w:pPr>
          </w:p>
        </w:tc>
        <w:tc>
          <w:tcPr>
            <w:tcW w:w="858" w:type="dxa"/>
            <w:vAlign w:val="center"/>
          </w:tcPr>
          <w:p w:rsidR="00DD221C" w:rsidRPr="00F836F2" w:rsidRDefault="00DD221C" w:rsidP="00DD221C">
            <w:pPr>
              <w:shd w:val="clear" w:color="auto" w:fill="FFFFFF"/>
              <w:jc w:val="center"/>
              <w:rPr>
                <w:i/>
                <w:lang w:val="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r>
      <w:tr w:rsidR="00DD221C" w:rsidRPr="00F836F2" w:rsidTr="00DD221C">
        <w:trPr>
          <w:trHeight w:hRule="exact" w:val="371"/>
        </w:trPr>
        <w:tc>
          <w:tcPr>
            <w:tcW w:w="675" w:type="dxa"/>
            <w:shd w:val="clear" w:color="auto" w:fill="auto"/>
            <w:vAlign w:val="center"/>
          </w:tcPr>
          <w:p w:rsidR="00DD221C" w:rsidRPr="00F836F2" w:rsidRDefault="00DD221C" w:rsidP="00DD221C">
            <w:pPr>
              <w:shd w:val="clear" w:color="auto" w:fill="FFFFFF"/>
              <w:jc w:val="center"/>
              <w:rPr>
                <w:i/>
                <w:lang w:val="uk-UA"/>
              </w:rPr>
            </w:pPr>
            <w:r w:rsidRPr="00F836F2">
              <w:rPr>
                <w:i/>
                <w:lang w:val="uk-UA"/>
              </w:rPr>
              <w:t>6</w:t>
            </w:r>
          </w:p>
        </w:tc>
        <w:tc>
          <w:tcPr>
            <w:tcW w:w="846" w:type="dxa"/>
            <w:shd w:val="clear" w:color="auto" w:fill="auto"/>
            <w:vAlign w:val="center"/>
          </w:tcPr>
          <w:p w:rsidR="00DD221C" w:rsidRPr="00F836F2" w:rsidRDefault="00DD221C" w:rsidP="00DD221C">
            <w:pPr>
              <w:shd w:val="clear" w:color="auto" w:fill="FFFFFF"/>
              <w:ind w:left="11"/>
              <w:jc w:val="center"/>
              <w:rPr>
                <w:i/>
                <w:lang w:val="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c>
          <w:tcPr>
            <w:tcW w:w="843" w:type="dxa"/>
            <w:vAlign w:val="center"/>
          </w:tcPr>
          <w:p w:rsidR="00DD221C" w:rsidRPr="00F836F2" w:rsidRDefault="00DD221C" w:rsidP="00DD221C">
            <w:pPr>
              <w:shd w:val="clear" w:color="auto" w:fill="FFFFFF"/>
              <w:jc w:val="center"/>
              <w:rPr>
                <w:i/>
                <w:lang w:val="uk-UA"/>
              </w:rPr>
            </w:pPr>
          </w:p>
        </w:tc>
        <w:tc>
          <w:tcPr>
            <w:tcW w:w="0" w:type="auto"/>
            <w:vAlign w:val="center"/>
          </w:tcPr>
          <w:p w:rsidR="00DD221C" w:rsidRPr="00F836F2" w:rsidRDefault="00DD221C" w:rsidP="00DD221C">
            <w:pPr>
              <w:shd w:val="clear" w:color="auto" w:fill="FFFFFF"/>
              <w:jc w:val="center"/>
              <w:rPr>
                <w:i/>
                <w:lang w:val="uk-UA"/>
              </w:rPr>
            </w:pPr>
          </w:p>
        </w:tc>
        <w:tc>
          <w:tcPr>
            <w:tcW w:w="0" w:type="auto"/>
            <w:vAlign w:val="center"/>
          </w:tcPr>
          <w:p w:rsidR="00DD221C" w:rsidRPr="00F836F2" w:rsidRDefault="00DD221C" w:rsidP="00DD221C">
            <w:pPr>
              <w:shd w:val="clear" w:color="auto" w:fill="FFFFFF"/>
              <w:jc w:val="center"/>
              <w:rPr>
                <w:i/>
                <w:lang w:val="uk-UA"/>
              </w:rPr>
            </w:pPr>
          </w:p>
        </w:tc>
        <w:tc>
          <w:tcPr>
            <w:tcW w:w="0" w:type="auto"/>
            <w:vAlign w:val="center"/>
          </w:tcPr>
          <w:p w:rsidR="00DD221C" w:rsidRPr="00F836F2" w:rsidRDefault="00DD221C" w:rsidP="00DD221C">
            <w:pPr>
              <w:shd w:val="clear" w:color="auto" w:fill="FFFFFF"/>
              <w:jc w:val="center"/>
              <w:rPr>
                <w:i/>
                <w:lang w:val="uk-UA"/>
              </w:rPr>
            </w:pPr>
          </w:p>
        </w:tc>
        <w:tc>
          <w:tcPr>
            <w:tcW w:w="0" w:type="auto"/>
            <w:vAlign w:val="center"/>
          </w:tcPr>
          <w:p w:rsidR="00DD221C" w:rsidRPr="00F836F2" w:rsidRDefault="00DD221C" w:rsidP="00DD221C">
            <w:pPr>
              <w:shd w:val="clear" w:color="auto" w:fill="FFFFFF"/>
              <w:jc w:val="center"/>
              <w:rPr>
                <w:i/>
                <w:lang w:val="uk-UA"/>
              </w:rPr>
            </w:pPr>
          </w:p>
        </w:tc>
        <w:tc>
          <w:tcPr>
            <w:tcW w:w="0" w:type="auto"/>
            <w:vAlign w:val="center"/>
          </w:tcPr>
          <w:p w:rsidR="00DD221C" w:rsidRPr="00F836F2" w:rsidRDefault="00DD221C" w:rsidP="00DD221C">
            <w:pPr>
              <w:shd w:val="clear" w:color="auto" w:fill="FFFFFF"/>
              <w:jc w:val="center"/>
              <w:rPr>
                <w:i/>
                <w:lang w:val="uk-UA"/>
              </w:rPr>
            </w:pPr>
          </w:p>
        </w:tc>
        <w:tc>
          <w:tcPr>
            <w:tcW w:w="810" w:type="dxa"/>
            <w:vAlign w:val="center"/>
          </w:tcPr>
          <w:p w:rsidR="00DD221C" w:rsidRPr="00F836F2" w:rsidRDefault="00DD221C" w:rsidP="00DD221C">
            <w:pPr>
              <w:shd w:val="clear" w:color="auto" w:fill="FFFFFF"/>
              <w:jc w:val="center"/>
              <w:rPr>
                <w:i/>
                <w:lang w:val="uk-UA"/>
              </w:rPr>
            </w:pPr>
          </w:p>
        </w:tc>
        <w:tc>
          <w:tcPr>
            <w:tcW w:w="858" w:type="dxa"/>
            <w:vAlign w:val="center"/>
          </w:tcPr>
          <w:p w:rsidR="00DD221C" w:rsidRPr="00F836F2" w:rsidRDefault="00DD221C" w:rsidP="00DD221C">
            <w:pPr>
              <w:shd w:val="clear" w:color="auto" w:fill="FFFFFF"/>
              <w:jc w:val="center"/>
              <w:rPr>
                <w:i/>
                <w:lang w:val="uk-UA"/>
              </w:rPr>
            </w:pPr>
          </w:p>
        </w:tc>
        <w:tc>
          <w:tcPr>
            <w:tcW w:w="0" w:type="auto"/>
            <w:shd w:val="clear" w:color="auto" w:fill="auto"/>
            <w:vAlign w:val="center"/>
          </w:tcPr>
          <w:p w:rsidR="00DD221C" w:rsidRPr="00F836F2" w:rsidRDefault="00DD221C" w:rsidP="00DD221C">
            <w:pPr>
              <w:shd w:val="clear" w:color="auto" w:fill="FFFFFF"/>
              <w:jc w:val="center"/>
              <w:rPr>
                <w:i/>
                <w:lang w:val="uk-UA"/>
              </w:rPr>
            </w:pPr>
          </w:p>
        </w:tc>
      </w:tr>
    </w:tbl>
    <w:p w:rsidR="00DD221C" w:rsidRPr="000460B3" w:rsidRDefault="00DD221C" w:rsidP="00DD221C">
      <w:pPr>
        <w:shd w:val="clear" w:color="auto" w:fill="FFFFFF"/>
        <w:tabs>
          <w:tab w:val="left" w:pos="955"/>
        </w:tabs>
        <w:spacing w:line="300" w:lineRule="auto"/>
        <w:jc w:val="center"/>
        <w:rPr>
          <w:spacing w:val="-11"/>
          <w:sz w:val="28"/>
          <w:lang w:val="uk-UA"/>
        </w:rPr>
      </w:pPr>
    </w:p>
    <w:p w:rsidR="00DD221C" w:rsidRPr="000460B3" w:rsidRDefault="00DD221C" w:rsidP="00DD221C">
      <w:pPr>
        <w:shd w:val="clear" w:color="auto" w:fill="FFFFFF"/>
        <w:tabs>
          <w:tab w:val="left" w:pos="955"/>
        </w:tabs>
        <w:spacing w:line="300" w:lineRule="auto"/>
        <w:jc w:val="both"/>
        <w:rPr>
          <w:spacing w:val="-11"/>
          <w:sz w:val="28"/>
          <w:lang w:val="uk-UA"/>
        </w:rPr>
      </w:pPr>
      <w:r w:rsidRPr="000460B3">
        <w:rPr>
          <w:spacing w:val="-11"/>
          <w:sz w:val="28"/>
          <w:lang w:val="uk-UA"/>
        </w:rPr>
        <w:t xml:space="preserve">7. Для зняття енергетичних характеристик установки </w:t>
      </w:r>
      <w:r w:rsidRPr="000460B3">
        <w:rPr>
          <w:spacing w:val="-11"/>
          <w:position w:val="-12"/>
          <w:sz w:val="28"/>
          <w:lang w:val="uk-UA"/>
        </w:rPr>
        <w:object w:dxaOrig="1160" w:dyaOrig="380">
          <v:shape id="_x0000_i1082" type="#_x0000_t75" style="width:59.25pt;height:18.75pt" o:ole="">
            <v:imagedata r:id="rId175" o:title=""/>
          </v:shape>
          <o:OLEObject Type="Embed" ProgID="Equation.3" ShapeID="_x0000_i1082" DrawAspect="Content" ObjectID="_1716699247" r:id="rId176"/>
        </w:object>
      </w:r>
      <w:r w:rsidRPr="000460B3">
        <w:rPr>
          <w:spacing w:val="-11"/>
          <w:sz w:val="28"/>
          <w:lang w:val="uk-UA"/>
        </w:rPr>
        <w:t xml:space="preserve">, </w:t>
      </w:r>
      <w:r w:rsidRPr="000460B3">
        <w:rPr>
          <w:spacing w:val="-11"/>
          <w:position w:val="-12"/>
          <w:sz w:val="28"/>
          <w:lang w:val="uk-UA"/>
        </w:rPr>
        <w:object w:dxaOrig="1480" w:dyaOrig="380">
          <v:shape id="_x0000_i1083" type="#_x0000_t75" style="width:72.75pt;height:18.75pt" o:ole="">
            <v:imagedata r:id="rId177" o:title=""/>
          </v:shape>
          <o:OLEObject Type="Embed" ProgID="Equation.3" ShapeID="_x0000_i1083" DrawAspect="Content" ObjectID="_1716699248" r:id="rId178"/>
        </w:object>
      </w:r>
      <w:r w:rsidRPr="000460B3">
        <w:rPr>
          <w:spacing w:val="-11"/>
          <w:sz w:val="28"/>
          <w:lang w:val="uk-UA"/>
        </w:rPr>
        <w:t xml:space="preserve"> при підключенні двигуна насоса до перетворювача частоти необхідно:</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а) підключити двигун насоса до перетворювача частоти, SB2 у положенні «ПЧ»</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lastRenderedPageBreak/>
        <w:tab/>
        <w:t>б) перевірити напрямок обертання двигуна;</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в) повністю відкрити вентиль Z1;</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г) за допомогою вікна розширених опцій електропривода програми GDC змінювати частоту таким чином, що б  одержати значення витрат рівним значенням у табл. 4;</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 xml:space="preserve">д) зняти енергетичні характеристики установки </w:t>
      </w:r>
      <w:r w:rsidRPr="000460B3">
        <w:rPr>
          <w:spacing w:val="-11"/>
          <w:position w:val="-12"/>
          <w:sz w:val="28"/>
          <w:lang w:val="uk-UA"/>
        </w:rPr>
        <w:object w:dxaOrig="1160" w:dyaOrig="380">
          <v:shape id="_x0000_i1084" type="#_x0000_t75" style="width:59.25pt;height:18.75pt" o:ole="">
            <v:imagedata r:id="rId179" o:title=""/>
          </v:shape>
          <o:OLEObject Type="Embed" ProgID="Equation.3" ShapeID="_x0000_i1084" DrawAspect="Content" ObjectID="_1716699249" r:id="rId180"/>
        </w:object>
      </w:r>
      <w:r w:rsidRPr="000460B3">
        <w:rPr>
          <w:spacing w:val="-11"/>
          <w:sz w:val="28"/>
          <w:lang w:val="uk-UA"/>
        </w:rPr>
        <w:t xml:space="preserve">, </w:t>
      </w:r>
      <w:r w:rsidRPr="000460B3">
        <w:rPr>
          <w:spacing w:val="-11"/>
          <w:position w:val="-12"/>
          <w:sz w:val="28"/>
          <w:lang w:val="uk-UA"/>
        </w:rPr>
        <w:object w:dxaOrig="1480" w:dyaOrig="380">
          <v:shape id="_x0000_i1085" type="#_x0000_t75" style="width:72.75pt;height:18.75pt" o:ole="">
            <v:imagedata r:id="rId181" o:title=""/>
          </v:shape>
          <o:OLEObject Type="Embed" ProgID="Equation.3" ShapeID="_x0000_i1085" DrawAspect="Content" ObjectID="_1716699250" r:id="rId182"/>
        </w:object>
      </w:r>
      <w:r w:rsidRPr="000460B3">
        <w:rPr>
          <w:spacing w:val="-11"/>
          <w:sz w:val="28"/>
          <w:lang w:val="uk-UA"/>
        </w:rPr>
        <w:t>;</w:t>
      </w:r>
    </w:p>
    <w:p w:rsidR="00DD221C" w:rsidRPr="000460B3" w:rsidRDefault="00DD221C" w:rsidP="00DD221C">
      <w:pPr>
        <w:shd w:val="clear" w:color="auto" w:fill="FFFFFF"/>
        <w:tabs>
          <w:tab w:val="left" w:pos="567"/>
        </w:tabs>
        <w:spacing w:line="300" w:lineRule="auto"/>
        <w:jc w:val="both"/>
        <w:rPr>
          <w:spacing w:val="-11"/>
          <w:sz w:val="28"/>
          <w:lang w:val="uk-UA"/>
        </w:rPr>
      </w:pPr>
      <w:r w:rsidRPr="000460B3">
        <w:rPr>
          <w:spacing w:val="-11"/>
          <w:sz w:val="28"/>
          <w:lang w:val="uk-UA"/>
        </w:rPr>
        <w:tab/>
        <w:t>е) результати вимірів занести в табл. 5:</w:t>
      </w:r>
    </w:p>
    <w:p w:rsidR="00DD221C" w:rsidRPr="000460B3" w:rsidRDefault="00DD221C" w:rsidP="00DD221C">
      <w:pPr>
        <w:shd w:val="clear" w:color="auto" w:fill="FFFFFF"/>
        <w:tabs>
          <w:tab w:val="left" w:pos="955"/>
          <w:tab w:val="left" w:pos="7350"/>
        </w:tabs>
        <w:spacing w:line="300" w:lineRule="auto"/>
        <w:jc w:val="both"/>
        <w:rPr>
          <w:spacing w:val="-11"/>
          <w:sz w:val="28"/>
          <w:lang w:val="uk-UA"/>
        </w:rPr>
      </w:pPr>
      <w:r w:rsidRPr="000460B3">
        <w:rPr>
          <w:spacing w:val="-11"/>
          <w:sz w:val="28"/>
          <w:lang w:val="uk-UA"/>
        </w:rPr>
        <w:tab/>
        <w:t xml:space="preserve">                   Таблиця 5</w:t>
      </w:r>
      <w:r>
        <w:rPr>
          <w:spacing w:val="-11"/>
          <w:sz w:val="28"/>
          <w:lang w:val="uk-UA"/>
        </w:rPr>
        <w:t>.Р</w:t>
      </w:r>
      <w:r w:rsidRPr="000460B3">
        <w:rPr>
          <w:spacing w:val="-11"/>
          <w:sz w:val="28"/>
          <w:lang w:val="uk-UA"/>
        </w:rPr>
        <w:t>езультати вимірів</w:t>
      </w:r>
    </w:p>
    <w:tbl>
      <w:tblPr>
        <w:tblpPr w:leftFromText="180" w:rightFromText="180" w:vertAnchor="text" w:horzAnchor="margin" w:tblpXSpec="center" w:tblpY="141"/>
        <w:tblW w:w="0" w:type="auto"/>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tblPr>
      <w:tblGrid>
        <w:gridCol w:w="749"/>
        <w:gridCol w:w="777"/>
        <w:gridCol w:w="565"/>
        <w:gridCol w:w="1204"/>
        <w:gridCol w:w="782"/>
        <w:gridCol w:w="674"/>
        <w:gridCol w:w="752"/>
        <w:gridCol w:w="637"/>
        <w:gridCol w:w="518"/>
        <w:gridCol w:w="510"/>
        <w:gridCol w:w="737"/>
        <w:gridCol w:w="738"/>
        <w:gridCol w:w="541"/>
      </w:tblGrid>
      <w:tr w:rsidR="00DD221C" w:rsidRPr="00F836F2" w:rsidTr="00DD221C">
        <w:trPr>
          <w:trHeight w:hRule="exact" w:val="1085"/>
        </w:trPr>
        <w:tc>
          <w:tcPr>
            <w:tcW w:w="749" w:type="dxa"/>
            <w:shd w:val="clear" w:color="auto" w:fill="auto"/>
            <w:vAlign w:val="center"/>
          </w:tcPr>
          <w:p w:rsidR="00DD221C" w:rsidRPr="00F836F2" w:rsidRDefault="00DD221C" w:rsidP="00DD221C">
            <w:pPr>
              <w:shd w:val="clear" w:color="auto" w:fill="FFFFFF"/>
              <w:ind w:left="22"/>
              <w:jc w:val="center"/>
              <w:rPr>
                <w:i/>
                <w:sz w:val="28"/>
                <w:szCs w:val="28"/>
                <w:lang w:val="uk-UA"/>
              </w:rPr>
            </w:pPr>
            <w:r w:rsidRPr="00F836F2">
              <w:rPr>
                <w:i/>
                <w:sz w:val="28"/>
                <w:szCs w:val="28"/>
                <w:lang w:val="uk-UA"/>
              </w:rPr>
              <w:t xml:space="preserve">№ </w:t>
            </w:r>
            <w:r w:rsidRPr="00F836F2">
              <w:rPr>
                <w:i/>
                <w:spacing w:val="-3"/>
                <w:sz w:val="28"/>
                <w:szCs w:val="28"/>
                <w:lang w:val="uk-UA"/>
              </w:rPr>
              <w:t>п/п</w:t>
            </w:r>
          </w:p>
        </w:tc>
        <w:tc>
          <w:tcPr>
            <w:tcW w:w="777" w:type="dxa"/>
            <w:shd w:val="clear" w:color="auto" w:fill="auto"/>
            <w:vAlign w:val="center"/>
          </w:tcPr>
          <w:p w:rsidR="00DD221C" w:rsidRPr="00F836F2" w:rsidRDefault="00DD221C" w:rsidP="00DD221C">
            <w:pPr>
              <w:shd w:val="clear" w:color="auto" w:fill="FFFFFF"/>
              <w:ind w:left="-182" w:right="-108"/>
              <w:jc w:val="center"/>
              <w:rPr>
                <w:i/>
                <w:sz w:val="28"/>
                <w:szCs w:val="28"/>
                <w:lang w:val="uk-UA"/>
              </w:rPr>
            </w:pPr>
            <w:r w:rsidRPr="00F836F2">
              <w:rPr>
                <w:i/>
                <w:sz w:val="28"/>
                <w:szCs w:val="28"/>
                <w:lang w:val="uk-UA"/>
              </w:rPr>
              <w:t>G, м</w:t>
            </w:r>
            <w:r w:rsidRPr="00F836F2">
              <w:rPr>
                <w:i/>
                <w:sz w:val="28"/>
                <w:szCs w:val="28"/>
                <w:vertAlign w:val="superscript"/>
                <w:lang w:val="uk-UA"/>
              </w:rPr>
              <w:t>3</w:t>
            </w:r>
            <w:r w:rsidRPr="00F836F2">
              <w:rPr>
                <w:i/>
                <w:sz w:val="28"/>
                <w:szCs w:val="28"/>
                <w:lang w:val="uk-UA"/>
              </w:rPr>
              <w:t>/</w:t>
            </w:r>
            <w:r>
              <w:rPr>
                <w:i/>
                <w:sz w:val="28"/>
                <w:szCs w:val="28"/>
                <w:lang w:val="uk-UA"/>
              </w:rPr>
              <w:t>сек</w:t>
            </w:r>
          </w:p>
        </w:tc>
        <w:tc>
          <w:tcPr>
            <w:tcW w:w="565" w:type="dxa"/>
            <w:vAlign w:val="center"/>
          </w:tcPr>
          <w:p w:rsidR="00DD221C" w:rsidRPr="00F836F2" w:rsidRDefault="00DD221C" w:rsidP="00DD221C">
            <w:pPr>
              <w:shd w:val="clear" w:color="auto" w:fill="FFFFFF"/>
              <w:ind w:left="4"/>
              <w:jc w:val="center"/>
              <w:rPr>
                <w:i/>
                <w:sz w:val="28"/>
                <w:szCs w:val="28"/>
                <w:lang w:val="uk-UA"/>
              </w:rPr>
            </w:pPr>
            <w:r w:rsidRPr="00F836F2">
              <w:rPr>
                <w:i/>
                <w:spacing w:val="-11"/>
                <w:sz w:val="28"/>
                <w:szCs w:val="28"/>
                <w:lang w:val="uk-UA"/>
              </w:rPr>
              <w:t xml:space="preserve">Н, </w:t>
            </w:r>
            <w:r w:rsidRPr="00F836F2">
              <w:rPr>
                <w:i/>
                <w:sz w:val="28"/>
                <w:szCs w:val="28"/>
                <w:lang w:val="uk-UA"/>
              </w:rPr>
              <w:t>м</w:t>
            </w:r>
          </w:p>
        </w:tc>
        <w:tc>
          <w:tcPr>
            <w:tcW w:w="1204" w:type="dxa"/>
            <w:shd w:val="clear" w:color="auto" w:fill="auto"/>
            <w:vAlign w:val="center"/>
          </w:tcPr>
          <w:p w:rsidR="00DD221C" w:rsidRPr="00F836F2" w:rsidRDefault="00DD221C" w:rsidP="00DD221C">
            <w:pPr>
              <w:shd w:val="clear" w:color="auto" w:fill="FFFFFF"/>
              <w:ind w:left="-180" w:right="-108"/>
              <w:jc w:val="center"/>
              <w:rPr>
                <w:i/>
                <w:sz w:val="28"/>
                <w:szCs w:val="28"/>
                <w:lang w:val="uk-UA"/>
              </w:rPr>
            </w:pPr>
            <w:r w:rsidRPr="00F836F2">
              <w:rPr>
                <w:i/>
                <w:spacing w:val="-2"/>
                <w:sz w:val="28"/>
                <w:szCs w:val="28"/>
                <w:lang w:val="uk-UA"/>
              </w:rPr>
              <w:t xml:space="preserve">Частота </w:t>
            </w:r>
            <w:r w:rsidRPr="00F836F2">
              <w:rPr>
                <w:i/>
                <w:spacing w:val="-11"/>
                <w:position w:val="-12"/>
                <w:sz w:val="28"/>
                <w:lang w:val="uk-UA"/>
              </w:rPr>
              <w:object w:dxaOrig="380" w:dyaOrig="380">
                <v:shape id="_x0000_i1086" type="#_x0000_t75" style="width:18.75pt;height:18.75pt" o:ole="">
                  <v:imagedata r:id="rId159" o:title=""/>
                </v:shape>
                <o:OLEObject Type="Embed" ProgID="Equation.3" ShapeID="_x0000_i1086" DrawAspect="Content" ObjectID="_1716699251" r:id="rId183"/>
              </w:object>
            </w:r>
            <w:r w:rsidRPr="00F836F2">
              <w:rPr>
                <w:i/>
                <w:spacing w:val="-11"/>
                <w:sz w:val="28"/>
                <w:lang w:val="uk-UA"/>
              </w:rPr>
              <w:t>Гц</w:t>
            </w:r>
          </w:p>
        </w:tc>
        <w:tc>
          <w:tcPr>
            <w:tcW w:w="782" w:type="dxa"/>
            <w:vAlign w:val="center"/>
          </w:tcPr>
          <w:p w:rsidR="00DD221C" w:rsidRPr="00F836F2" w:rsidRDefault="00DD221C" w:rsidP="00DD221C">
            <w:pPr>
              <w:ind w:right="-108"/>
              <w:jc w:val="center"/>
              <w:rPr>
                <w:bCs/>
                <w:i/>
                <w:lang w:val="uk-UA" w:eastAsia="uk-UA"/>
              </w:rPr>
            </w:pPr>
            <w:r w:rsidRPr="00F836F2">
              <w:rPr>
                <w:bCs/>
                <w:i/>
                <w:lang w:val="uk-UA" w:eastAsia="uk-UA"/>
              </w:rPr>
              <w:t>n</w:t>
            </w:r>
            <w:r w:rsidRPr="00F836F2">
              <w:rPr>
                <w:bCs/>
                <w:i/>
                <w:vertAlign w:val="subscript"/>
                <w:lang w:val="uk-UA" w:eastAsia="uk-UA"/>
              </w:rPr>
              <w:t>1</w:t>
            </w:r>
            <w:r w:rsidRPr="00F836F2">
              <w:rPr>
                <w:bCs/>
                <w:i/>
                <w:lang w:val="uk-UA" w:eastAsia="uk-UA"/>
              </w:rPr>
              <w:t>, об/хв.</w:t>
            </w:r>
          </w:p>
        </w:tc>
        <w:tc>
          <w:tcPr>
            <w:tcW w:w="674" w:type="dxa"/>
            <w:vAlign w:val="center"/>
          </w:tcPr>
          <w:p w:rsidR="00DD221C" w:rsidRPr="00F836F2" w:rsidRDefault="00DD221C" w:rsidP="00DD221C">
            <w:pPr>
              <w:jc w:val="center"/>
              <w:rPr>
                <w:bCs/>
                <w:i/>
                <w:lang w:val="uk-UA" w:eastAsia="uk-UA"/>
              </w:rPr>
            </w:pPr>
            <w:r w:rsidRPr="00F836F2">
              <w:rPr>
                <w:bCs/>
                <w:i/>
                <w:lang w:val="uk-UA" w:eastAsia="uk-UA"/>
              </w:rPr>
              <w:t>Р</w:t>
            </w:r>
            <w:r w:rsidRPr="00F836F2">
              <w:rPr>
                <w:bCs/>
                <w:i/>
                <w:vertAlign w:val="subscript"/>
                <w:lang w:val="uk-UA" w:eastAsia="uk-UA"/>
              </w:rPr>
              <w:t>1</w:t>
            </w:r>
            <w:r w:rsidRPr="00F836F2">
              <w:rPr>
                <w:bCs/>
                <w:i/>
                <w:lang w:val="uk-UA" w:eastAsia="uk-UA"/>
              </w:rPr>
              <w:t>, Вт</w:t>
            </w:r>
          </w:p>
        </w:tc>
        <w:tc>
          <w:tcPr>
            <w:tcW w:w="752" w:type="dxa"/>
            <w:vAlign w:val="center"/>
          </w:tcPr>
          <w:p w:rsidR="00DD221C" w:rsidRPr="00F836F2" w:rsidRDefault="00DD221C" w:rsidP="00DD221C">
            <w:pPr>
              <w:jc w:val="center"/>
              <w:rPr>
                <w:bCs/>
                <w:i/>
                <w:lang w:val="uk-UA" w:eastAsia="uk-UA"/>
              </w:rPr>
            </w:pPr>
            <w:r w:rsidRPr="00F836F2">
              <w:rPr>
                <w:bCs/>
                <w:i/>
                <w:lang w:val="uk-UA" w:eastAsia="uk-UA"/>
              </w:rPr>
              <w:t>Q</w:t>
            </w:r>
            <w:r w:rsidRPr="00F836F2">
              <w:rPr>
                <w:bCs/>
                <w:i/>
                <w:vertAlign w:val="subscript"/>
                <w:lang w:val="uk-UA" w:eastAsia="uk-UA"/>
              </w:rPr>
              <w:t>1</w:t>
            </w:r>
            <w:r w:rsidRPr="00F836F2">
              <w:rPr>
                <w:bCs/>
                <w:i/>
                <w:lang w:val="uk-UA" w:eastAsia="uk-UA"/>
              </w:rPr>
              <w:t>, Вар</w:t>
            </w:r>
          </w:p>
        </w:tc>
        <w:tc>
          <w:tcPr>
            <w:tcW w:w="637" w:type="dxa"/>
            <w:vAlign w:val="center"/>
          </w:tcPr>
          <w:p w:rsidR="00DD221C" w:rsidRPr="00F836F2" w:rsidRDefault="00DD221C" w:rsidP="00DD221C">
            <w:pPr>
              <w:jc w:val="center"/>
              <w:rPr>
                <w:bCs/>
                <w:i/>
                <w:lang w:val="uk-UA" w:eastAsia="uk-UA"/>
              </w:rPr>
            </w:pPr>
            <w:r w:rsidRPr="00F836F2">
              <w:rPr>
                <w:bCs/>
                <w:i/>
                <w:lang w:val="uk-UA" w:eastAsia="uk-UA"/>
              </w:rPr>
              <w:t>S</w:t>
            </w:r>
            <w:r w:rsidRPr="00F836F2">
              <w:rPr>
                <w:bCs/>
                <w:i/>
                <w:vertAlign w:val="subscript"/>
                <w:lang w:val="uk-UA" w:eastAsia="uk-UA"/>
              </w:rPr>
              <w:t>1</w:t>
            </w:r>
            <w:r w:rsidRPr="00F836F2">
              <w:rPr>
                <w:bCs/>
                <w:i/>
                <w:lang w:val="uk-UA" w:eastAsia="uk-UA"/>
              </w:rPr>
              <w:t>, ВА</w:t>
            </w:r>
          </w:p>
        </w:tc>
        <w:tc>
          <w:tcPr>
            <w:tcW w:w="518" w:type="dxa"/>
            <w:vAlign w:val="center"/>
          </w:tcPr>
          <w:p w:rsidR="00DD221C" w:rsidRPr="00F836F2" w:rsidRDefault="00DD221C" w:rsidP="00DD221C">
            <w:pPr>
              <w:jc w:val="center"/>
              <w:rPr>
                <w:bCs/>
                <w:i/>
                <w:lang w:val="uk-UA" w:eastAsia="uk-UA"/>
              </w:rPr>
            </w:pPr>
            <w:r w:rsidRPr="00F836F2">
              <w:rPr>
                <w:bCs/>
                <w:i/>
                <w:lang w:val="uk-UA" w:eastAsia="uk-UA"/>
              </w:rPr>
              <w:t>I</w:t>
            </w:r>
            <w:r w:rsidRPr="00F836F2">
              <w:rPr>
                <w:bCs/>
                <w:i/>
                <w:vertAlign w:val="subscript"/>
                <w:lang w:val="uk-UA" w:eastAsia="uk-UA"/>
              </w:rPr>
              <w:t>1</w:t>
            </w:r>
            <w:r w:rsidRPr="00F836F2">
              <w:rPr>
                <w:bCs/>
                <w:i/>
                <w:lang w:val="uk-UA" w:eastAsia="uk-UA"/>
              </w:rPr>
              <w:t>, А</w:t>
            </w:r>
          </w:p>
        </w:tc>
        <w:tc>
          <w:tcPr>
            <w:tcW w:w="510" w:type="dxa"/>
            <w:vAlign w:val="center"/>
          </w:tcPr>
          <w:p w:rsidR="00DD221C" w:rsidRPr="00F836F2" w:rsidRDefault="00DD221C" w:rsidP="00DD221C">
            <w:pPr>
              <w:jc w:val="center"/>
              <w:rPr>
                <w:bCs/>
                <w:i/>
                <w:lang w:val="uk-UA" w:eastAsia="uk-UA"/>
              </w:rPr>
            </w:pPr>
            <w:r w:rsidRPr="00F836F2">
              <w:rPr>
                <w:bCs/>
                <w:i/>
                <w:lang w:val="uk-UA" w:eastAsia="uk-UA"/>
              </w:rPr>
              <w:t>PF</w:t>
            </w:r>
          </w:p>
        </w:tc>
        <w:tc>
          <w:tcPr>
            <w:tcW w:w="737" w:type="dxa"/>
            <w:vAlign w:val="center"/>
          </w:tcPr>
          <w:p w:rsidR="00DD221C" w:rsidRPr="00F836F2" w:rsidRDefault="00DD221C" w:rsidP="00DD221C">
            <w:pPr>
              <w:jc w:val="center"/>
              <w:rPr>
                <w:bCs/>
                <w:i/>
                <w:lang w:val="uk-UA" w:eastAsia="uk-UA"/>
              </w:rPr>
            </w:pPr>
            <w:r w:rsidRPr="00F836F2">
              <w:rPr>
                <w:bCs/>
                <w:i/>
                <w:lang w:val="uk-UA" w:eastAsia="uk-UA"/>
              </w:rPr>
              <w:t>THD I, %</w:t>
            </w:r>
          </w:p>
        </w:tc>
        <w:tc>
          <w:tcPr>
            <w:tcW w:w="738" w:type="dxa"/>
            <w:vAlign w:val="center"/>
          </w:tcPr>
          <w:p w:rsidR="00DD221C" w:rsidRPr="00F836F2" w:rsidRDefault="00DD221C" w:rsidP="00DD221C">
            <w:pPr>
              <w:jc w:val="center"/>
              <w:rPr>
                <w:bCs/>
                <w:i/>
                <w:lang w:val="uk-UA" w:eastAsia="uk-UA"/>
              </w:rPr>
            </w:pPr>
            <w:r w:rsidRPr="00F836F2">
              <w:rPr>
                <w:bCs/>
                <w:i/>
                <w:lang w:val="uk-UA" w:eastAsia="uk-UA"/>
              </w:rPr>
              <w:t>THD U, %</w:t>
            </w:r>
          </w:p>
        </w:tc>
        <w:tc>
          <w:tcPr>
            <w:tcW w:w="541" w:type="dxa"/>
            <w:vAlign w:val="center"/>
          </w:tcPr>
          <w:p w:rsidR="00DD221C" w:rsidRPr="00F836F2" w:rsidRDefault="00DD221C" w:rsidP="00DD221C">
            <w:pPr>
              <w:shd w:val="clear" w:color="auto" w:fill="FFFFFF"/>
              <w:ind w:left="4"/>
              <w:jc w:val="center"/>
              <w:rPr>
                <w:i/>
                <w:spacing w:val="-11"/>
                <w:sz w:val="28"/>
                <w:szCs w:val="28"/>
                <w:lang w:val="uk-UA"/>
              </w:rPr>
            </w:pPr>
            <w:r w:rsidRPr="00F836F2">
              <w:rPr>
                <w:i/>
                <w:spacing w:val="-11"/>
                <w:sz w:val="28"/>
                <w:szCs w:val="28"/>
                <w:lang w:val="uk-UA"/>
              </w:rPr>
              <w:t>PF</w:t>
            </w:r>
          </w:p>
        </w:tc>
      </w:tr>
      <w:tr w:rsidR="00DD221C" w:rsidRPr="00F836F2" w:rsidTr="00DD221C">
        <w:trPr>
          <w:trHeight w:hRule="exact" w:val="434"/>
        </w:trPr>
        <w:tc>
          <w:tcPr>
            <w:tcW w:w="749" w:type="dxa"/>
            <w:shd w:val="clear" w:color="auto" w:fill="auto"/>
          </w:tcPr>
          <w:p w:rsidR="00DD221C" w:rsidRPr="00F836F2" w:rsidRDefault="00DD221C" w:rsidP="00DD221C">
            <w:pPr>
              <w:shd w:val="clear" w:color="auto" w:fill="FFFFFF"/>
              <w:jc w:val="center"/>
              <w:rPr>
                <w:i/>
                <w:sz w:val="28"/>
                <w:szCs w:val="28"/>
                <w:lang w:val="uk-UA"/>
              </w:rPr>
            </w:pPr>
            <w:r w:rsidRPr="00F836F2">
              <w:rPr>
                <w:i/>
                <w:sz w:val="28"/>
                <w:szCs w:val="28"/>
                <w:lang w:val="uk-UA"/>
              </w:rPr>
              <w:t>1</w:t>
            </w:r>
          </w:p>
        </w:tc>
        <w:tc>
          <w:tcPr>
            <w:tcW w:w="777" w:type="dxa"/>
            <w:shd w:val="clear" w:color="auto" w:fill="auto"/>
          </w:tcPr>
          <w:p w:rsidR="00DD221C" w:rsidRPr="00F836F2" w:rsidRDefault="00DD221C" w:rsidP="00DD221C">
            <w:pPr>
              <w:shd w:val="clear" w:color="auto" w:fill="FFFFFF"/>
              <w:ind w:left="14"/>
              <w:jc w:val="center"/>
              <w:rPr>
                <w:i/>
                <w:sz w:val="28"/>
                <w:szCs w:val="28"/>
                <w:lang w:val="uk-UA"/>
              </w:rPr>
            </w:pPr>
          </w:p>
        </w:tc>
        <w:tc>
          <w:tcPr>
            <w:tcW w:w="565" w:type="dxa"/>
          </w:tcPr>
          <w:p w:rsidR="00DD221C" w:rsidRPr="00F836F2" w:rsidRDefault="00DD221C" w:rsidP="00DD221C">
            <w:pPr>
              <w:shd w:val="clear" w:color="auto" w:fill="FFFFFF"/>
              <w:jc w:val="center"/>
              <w:rPr>
                <w:i/>
                <w:sz w:val="28"/>
                <w:szCs w:val="28"/>
                <w:lang w:val="uk-UA"/>
              </w:rPr>
            </w:pPr>
          </w:p>
        </w:tc>
        <w:tc>
          <w:tcPr>
            <w:tcW w:w="1204" w:type="dxa"/>
            <w:shd w:val="clear" w:color="auto" w:fill="auto"/>
          </w:tcPr>
          <w:p w:rsidR="00DD221C" w:rsidRPr="00F836F2" w:rsidRDefault="00DD221C" w:rsidP="00DD221C">
            <w:pPr>
              <w:shd w:val="clear" w:color="auto" w:fill="FFFFFF"/>
              <w:ind w:left="14"/>
              <w:jc w:val="center"/>
              <w:rPr>
                <w:i/>
                <w:sz w:val="28"/>
                <w:szCs w:val="28"/>
                <w:lang w:val="uk-UA"/>
              </w:rPr>
            </w:pPr>
          </w:p>
        </w:tc>
        <w:tc>
          <w:tcPr>
            <w:tcW w:w="782" w:type="dxa"/>
            <w:vAlign w:val="center"/>
          </w:tcPr>
          <w:p w:rsidR="00DD221C" w:rsidRPr="00F836F2" w:rsidRDefault="00DD221C" w:rsidP="00DD221C">
            <w:pPr>
              <w:jc w:val="center"/>
              <w:rPr>
                <w:i/>
                <w:lang w:val="uk-UA" w:eastAsia="uk-UA"/>
              </w:rPr>
            </w:pPr>
          </w:p>
        </w:tc>
        <w:tc>
          <w:tcPr>
            <w:tcW w:w="674" w:type="dxa"/>
            <w:vAlign w:val="center"/>
          </w:tcPr>
          <w:p w:rsidR="00DD221C" w:rsidRPr="00F836F2" w:rsidRDefault="00DD221C" w:rsidP="00DD221C">
            <w:pPr>
              <w:jc w:val="center"/>
              <w:rPr>
                <w:i/>
                <w:lang w:val="uk-UA" w:eastAsia="uk-UA"/>
              </w:rPr>
            </w:pPr>
          </w:p>
        </w:tc>
        <w:tc>
          <w:tcPr>
            <w:tcW w:w="752" w:type="dxa"/>
            <w:vAlign w:val="center"/>
          </w:tcPr>
          <w:p w:rsidR="00DD221C" w:rsidRPr="00F836F2" w:rsidRDefault="00DD221C" w:rsidP="00DD221C">
            <w:pPr>
              <w:jc w:val="center"/>
              <w:rPr>
                <w:i/>
                <w:lang w:val="uk-UA" w:eastAsia="uk-UA"/>
              </w:rPr>
            </w:pPr>
          </w:p>
        </w:tc>
        <w:tc>
          <w:tcPr>
            <w:tcW w:w="637" w:type="dxa"/>
            <w:vAlign w:val="center"/>
          </w:tcPr>
          <w:p w:rsidR="00DD221C" w:rsidRPr="00F836F2" w:rsidRDefault="00DD221C" w:rsidP="00DD221C">
            <w:pPr>
              <w:jc w:val="center"/>
              <w:rPr>
                <w:i/>
                <w:lang w:val="uk-UA" w:eastAsia="uk-UA"/>
              </w:rPr>
            </w:pPr>
          </w:p>
        </w:tc>
        <w:tc>
          <w:tcPr>
            <w:tcW w:w="518" w:type="dxa"/>
            <w:vAlign w:val="center"/>
          </w:tcPr>
          <w:p w:rsidR="00DD221C" w:rsidRPr="00F836F2" w:rsidRDefault="00DD221C" w:rsidP="00DD221C">
            <w:pPr>
              <w:jc w:val="center"/>
              <w:rPr>
                <w:i/>
                <w:lang w:val="uk-UA" w:eastAsia="uk-UA"/>
              </w:rPr>
            </w:pPr>
          </w:p>
        </w:tc>
        <w:tc>
          <w:tcPr>
            <w:tcW w:w="510" w:type="dxa"/>
            <w:vAlign w:val="center"/>
          </w:tcPr>
          <w:p w:rsidR="00DD221C" w:rsidRPr="00F836F2" w:rsidRDefault="00DD221C" w:rsidP="00DD221C">
            <w:pPr>
              <w:jc w:val="center"/>
              <w:rPr>
                <w:i/>
                <w:lang w:val="uk-UA" w:eastAsia="uk-UA"/>
              </w:rPr>
            </w:pPr>
          </w:p>
        </w:tc>
        <w:tc>
          <w:tcPr>
            <w:tcW w:w="737" w:type="dxa"/>
            <w:vAlign w:val="center"/>
          </w:tcPr>
          <w:p w:rsidR="00DD221C" w:rsidRPr="00F836F2" w:rsidRDefault="00DD221C" w:rsidP="00DD221C">
            <w:pPr>
              <w:jc w:val="center"/>
              <w:rPr>
                <w:i/>
                <w:lang w:val="uk-UA" w:eastAsia="uk-UA"/>
              </w:rPr>
            </w:pPr>
          </w:p>
        </w:tc>
        <w:tc>
          <w:tcPr>
            <w:tcW w:w="738" w:type="dxa"/>
            <w:vAlign w:val="center"/>
          </w:tcPr>
          <w:p w:rsidR="00DD221C" w:rsidRPr="00F836F2" w:rsidRDefault="00DD221C" w:rsidP="00DD221C">
            <w:pPr>
              <w:jc w:val="center"/>
              <w:rPr>
                <w:i/>
                <w:lang w:val="uk-UA" w:eastAsia="uk-UA"/>
              </w:rPr>
            </w:pPr>
          </w:p>
        </w:tc>
        <w:tc>
          <w:tcPr>
            <w:tcW w:w="541" w:type="dxa"/>
            <w:vAlign w:val="center"/>
          </w:tcPr>
          <w:p w:rsidR="00DD221C" w:rsidRPr="00F836F2" w:rsidRDefault="00DD221C" w:rsidP="00DD221C">
            <w:pPr>
              <w:shd w:val="clear" w:color="auto" w:fill="FFFFFF"/>
              <w:jc w:val="center"/>
              <w:rPr>
                <w:i/>
                <w:sz w:val="28"/>
                <w:szCs w:val="28"/>
                <w:lang w:val="uk-UA"/>
              </w:rPr>
            </w:pPr>
          </w:p>
        </w:tc>
      </w:tr>
      <w:tr w:rsidR="00DD221C" w:rsidRPr="00F836F2" w:rsidTr="00DD221C">
        <w:trPr>
          <w:trHeight w:hRule="exact" w:val="385"/>
        </w:trPr>
        <w:tc>
          <w:tcPr>
            <w:tcW w:w="749" w:type="dxa"/>
            <w:shd w:val="clear" w:color="auto" w:fill="auto"/>
          </w:tcPr>
          <w:p w:rsidR="00DD221C" w:rsidRPr="00F836F2" w:rsidRDefault="00DD221C" w:rsidP="00DD221C">
            <w:pPr>
              <w:shd w:val="clear" w:color="auto" w:fill="FFFFFF"/>
              <w:jc w:val="center"/>
              <w:rPr>
                <w:i/>
                <w:sz w:val="28"/>
                <w:szCs w:val="28"/>
                <w:lang w:val="uk-UA"/>
              </w:rPr>
            </w:pPr>
            <w:r w:rsidRPr="00F836F2">
              <w:rPr>
                <w:i/>
                <w:sz w:val="28"/>
                <w:szCs w:val="28"/>
                <w:lang w:val="uk-UA"/>
              </w:rPr>
              <w:t>2</w:t>
            </w:r>
          </w:p>
        </w:tc>
        <w:tc>
          <w:tcPr>
            <w:tcW w:w="777" w:type="dxa"/>
            <w:shd w:val="clear" w:color="auto" w:fill="auto"/>
          </w:tcPr>
          <w:p w:rsidR="00DD221C" w:rsidRPr="00F836F2" w:rsidRDefault="00DD221C" w:rsidP="00DD221C">
            <w:pPr>
              <w:shd w:val="clear" w:color="auto" w:fill="FFFFFF"/>
              <w:ind w:left="14"/>
              <w:jc w:val="center"/>
              <w:rPr>
                <w:i/>
                <w:sz w:val="28"/>
                <w:szCs w:val="28"/>
                <w:lang w:val="uk-UA"/>
              </w:rPr>
            </w:pPr>
          </w:p>
        </w:tc>
        <w:tc>
          <w:tcPr>
            <w:tcW w:w="565" w:type="dxa"/>
          </w:tcPr>
          <w:p w:rsidR="00DD221C" w:rsidRPr="00F836F2" w:rsidRDefault="00DD221C" w:rsidP="00DD221C">
            <w:pPr>
              <w:shd w:val="clear" w:color="auto" w:fill="FFFFFF"/>
              <w:jc w:val="center"/>
              <w:rPr>
                <w:i/>
                <w:sz w:val="28"/>
                <w:szCs w:val="28"/>
                <w:lang w:val="uk-UA"/>
              </w:rPr>
            </w:pPr>
          </w:p>
        </w:tc>
        <w:tc>
          <w:tcPr>
            <w:tcW w:w="1204" w:type="dxa"/>
            <w:shd w:val="clear" w:color="auto" w:fill="auto"/>
          </w:tcPr>
          <w:p w:rsidR="00DD221C" w:rsidRPr="00F836F2" w:rsidRDefault="00DD221C" w:rsidP="00DD221C">
            <w:pPr>
              <w:shd w:val="clear" w:color="auto" w:fill="FFFFFF"/>
              <w:ind w:left="14"/>
              <w:jc w:val="center"/>
              <w:rPr>
                <w:i/>
                <w:sz w:val="28"/>
                <w:szCs w:val="28"/>
                <w:lang w:val="uk-UA"/>
              </w:rPr>
            </w:pPr>
          </w:p>
        </w:tc>
        <w:tc>
          <w:tcPr>
            <w:tcW w:w="782" w:type="dxa"/>
            <w:vAlign w:val="center"/>
          </w:tcPr>
          <w:p w:rsidR="00DD221C" w:rsidRPr="00F836F2" w:rsidRDefault="00DD221C" w:rsidP="00DD221C">
            <w:pPr>
              <w:jc w:val="center"/>
              <w:rPr>
                <w:i/>
                <w:lang w:val="uk-UA" w:eastAsia="uk-UA"/>
              </w:rPr>
            </w:pPr>
          </w:p>
        </w:tc>
        <w:tc>
          <w:tcPr>
            <w:tcW w:w="674" w:type="dxa"/>
            <w:vAlign w:val="center"/>
          </w:tcPr>
          <w:p w:rsidR="00DD221C" w:rsidRPr="00F836F2" w:rsidRDefault="00DD221C" w:rsidP="00DD221C">
            <w:pPr>
              <w:jc w:val="center"/>
              <w:rPr>
                <w:i/>
                <w:lang w:val="uk-UA" w:eastAsia="uk-UA"/>
              </w:rPr>
            </w:pPr>
          </w:p>
        </w:tc>
        <w:tc>
          <w:tcPr>
            <w:tcW w:w="752" w:type="dxa"/>
            <w:vAlign w:val="center"/>
          </w:tcPr>
          <w:p w:rsidR="00DD221C" w:rsidRPr="00F836F2" w:rsidRDefault="00DD221C" w:rsidP="00DD221C">
            <w:pPr>
              <w:jc w:val="center"/>
              <w:rPr>
                <w:i/>
                <w:lang w:val="uk-UA" w:eastAsia="uk-UA"/>
              </w:rPr>
            </w:pPr>
          </w:p>
        </w:tc>
        <w:tc>
          <w:tcPr>
            <w:tcW w:w="637" w:type="dxa"/>
            <w:vAlign w:val="center"/>
          </w:tcPr>
          <w:p w:rsidR="00DD221C" w:rsidRPr="00F836F2" w:rsidRDefault="00DD221C" w:rsidP="00DD221C">
            <w:pPr>
              <w:jc w:val="center"/>
              <w:rPr>
                <w:i/>
                <w:lang w:val="uk-UA" w:eastAsia="uk-UA"/>
              </w:rPr>
            </w:pPr>
          </w:p>
        </w:tc>
        <w:tc>
          <w:tcPr>
            <w:tcW w:w="518" w:type="dxa"/>
            <w:vAlign w:val="center"/>
          </w:tcPr>
          <w:p w:rsidR="00DD221C" w:rsidRPr="00F836F2" w:rsidRDefault="00DD221C" w:rsidP="00DD221C">
            <w:pPr>
              <w:jc w:val="center"/>
              <w:rPr>
                <w:i/>
                <w:lang w:val="uk-UA" w:eastAsia="uk-UA"/>
              </w:rPr>
            </w:pPr>
          </w:p>
        </w:tc>
        <w:tc>
          <w:tcPr>
            <w:tcW w:w="510" w:type="dxa"/>
            <w:vAlign w:val="center"/>
          </w:tcPr>
          <w:p w:rsidR="00DD221C" w:rsidRPr="00F836F2" w:rsidRDefault="00DD221C" w:rsidP="00DD221C">
            <w:pPr>
              <w:jc w:val="center"/>
              <w:rPr>
                <w:i/>
                <w:lang w:val="uk-UA" w:eastAsia="uk-UA"/>
              </w:rPr>
            </w:pPr>
          </w:p>
        </w:tc>
        <w:tc>
          <w:tcPr>
            <w:tcW w:w="737" w:type="dxa"/>
            <w:vAlign w:val="center"/>
          </w:tcPr>
          <w:p w:rsidR="00DD221C" w:rsidRPr="00F836F2" w:rsidRDefault="00DD221C" w:rsidP="00DD221C">
            <w:pPr>
              <w:jc w:val="center"/>
              <w:rPr>
                <w:i/>
                <w:lang w:val="uk-UA" w:eastAsia="uk-UA"/>
              </w:rPr>
            </w:pPr>
          </w:p>
        </w:tc>
        <w:tc>
          <w:tcPr>
            <w:tcW w:w="738" w:type="dxa"/>
            <w:vAlign w:val="center"/>
          </w:tcPr>
          <w:p w:rsidR="00DD221C" w:rsidRPr="00F836F2" w:rsidRDefault="00DD221C" w:rsidP="00DD221C">
            <w:pPr>
              <w:jc w:val="center"/>
              <w:rPr>
                <w:i/>
                <w:lang w:val="uk-UA" w:eastAsia="uk-UA"/>
              </w:rPr>
            </w:pPr>
          </w:p>
        </w:tc>
        <w:tc>
          <w:tcPr>
            <w:tcW w:w="541" w:type="dxa"/>
            <w:vAlign w:val="center"/>
          </w:tcPr>
          <w:p w:rsidR="00DD221C" w:rsidRPr="00F836F2" w:rsidRDefault="00DD221C" w:rsidP="00DD221C">
            <w:pPr>
              <w:shd w:val="clear" w:color="auto" w:fill="FFFFFF"/>
              <w:jc w:val="center"/>
              <w:rPr>
                <w:i/>
                <w:sz w:val="28"/>
                <w:szCs w:val="28"/>
                <w:lang w:val="uk-UA"/>
              </w:rPr>
            </w:pPr>
          </w:p>
        </w:tc>
      </w:tr>
      <w:tr w:rsidR="00DD221C" w:rsidRPr="00F836F2" w:rsidTr="00DD221C">
        <w:trPr>
          <w:trHeight w:hRule="exact" w:val="367"/>
        </w:trPr>
        <w:tc>
          <w:tcPr>
            <w:tcW w:w="749" w:type="dxa"/>
            <w:shd w:val="clear" w:color="auto" w:fill="auto"/>
          </w:tcPr>
          <w:p w:rsidR="00DD221C" w:rsidRPr="00F836F2" w:rsidRDefault="00DD221C" w:rsidP="00DD221C">
            <w:pPr>
              <w:shd w:val="clear" w:color="auto" w:fill="FFFFFF"/>
              <w:jc w:val="center"/>
              <w:rPr>
                <w:i/>
                <w:sz w:val="28"/>
                <w:szCs w:val="28"/>
                <w:lang w:val="uk-UA"/>
              </w:rPr>
            </w:pPr>
            <w:r w:rsidRPr="00F836F2">
              <w:rPr>
                <w:i/>
                <w:sz w:val="28"/>
                <w:szCs w:val="28"/>
                <w:lang w:val="uk-UA"/>
              </w:rPr>
              <w:t>3</w:t>
            </w:r>
          </w:p>
        </w:tc>
        <w:tc>
          <w:tcPr>
            <w:tcW w:w="777" w:type="dxa"/>
            <w:shd w:val="clear" w:color="auto" w:fill="auto"/>
          </w:tcPr>
          <w:p w:rsidR="00DD221C" w:rsidRPr="00F836F2" w:rsidRDefault="00DD221C" w:rsidP="00DD221C">
            <w:pPr>
              <w:shd w:val="clear" w:color="auto" w:fill="FFFFFF"/>
              <w:ind w:left="47"/>
              <w:jc w:val="center"/>
              <w:rPr>
                <w:i/>
                <w:sz w:val="28"/>
                <w:szCs w:val="28"/>
                <w:lang w:val="uk-UA"/>
              </w:rPr>
            </w:pPr>
          </w:p>
        </w:tc>
        <w:tc>
          <w:tcPr>
            <w:tcW w:w="565" w:type="dxa"/>
          </w:tcPr>
          <w:p w:rsidR="00DD221C" w:rsidRPr="00F836F2" w:rsidRDefault="00DD221C" w:rsidP="00DD221C">
            <w:pPr>
              <w:shd w:val="clear" w:color="auto" w:fill="FFFFFF"/>
              <w:jc w:val="center"/>
              <w:rPr>
                <w:i/>
                <w:sz w:val="28"/>
                <w:szCs w:val="28"/>
                <w:lang w:val="uk-UA"/>
              </w:rPr>
            </w:pPr>
          </w:p>
        </w:tc>
        <w:tc>
          <w:tcPr>
            <w:tcW w:w="1204" w:type="dxa"/>
            <w:shd w:val="clear" w:color="auto" w:fill="auto"/>
          </w:tcPr>
          <w:p w:rsidR="00DD221C" w:rsidRPr="00F836F2" w:rsidRDefault="00DD221C" w:rsidP="00DD221C">
            <w:pPr>
              <w:shd w:val="clear" w:color="auto" w:fill="FFFFFF"/>
              <w:ind w:left="47"/>
              <w:jc w:val="center"/>
              <w:rPr>
                <w:i/>
                <w:sz w:val="28"/>
                <w:szCs w:val="28"/>
                <w:lang w:val="uk-UA"/>
              </w:rPr>
            </w:pPr>
          </w:p>
        </w:tc>
        <w:tc>
          <w:tcPr>
            <w:tcW w:w="782" w:type="dxa"/>
            <w:vAlign w:val="center"/>
          </w:tcPr>
          <w:p w:rsidR="00DD221C" w:rsidRPr="00F836F2" w:rsidRDefault="00DD221C" w:rsidP="00DD221C">
            <w:pPr>
              <w:jc w:val="center"/>
              <w:rPr>
                <w:i/>
                <w:lang w:val="uk-UA" w:eastAsia="uk-UA"/>
              </w:rPr>
            </w:pPr>
          </w:p>
        </w:tc>
        <w:tc>
          <w:tcPr>
            <w:tcW w:w="674" w:type="dxa"/>
            <w:vAlign w:val="center"/>
          </w:tcPr>
          <w:p w:rsidR="00DD221C" w:rsidRPr="00F836F2" w:rsidRDefault="00DD221C" w:rsidP="00DD221C">
            <w:pPr>
              <w:jc w:val="center"/>
              <w:rPr>
                <w:i/>
                <w:lang w:val="uk-UA" w:eastAsia="uk-UA"/>
              </w:rPr>
            </w:pPr>
          </w:p>
        </w:tc>
        <w:tc>
          <w:tcPr>
            <w:tcW w:w="752" w:type="dxa"/>
            <w:vAlign w:val="center"/>
          </w:tcPr>
          <w:p w:rsidR="00DD221C" w:rsidRPr="00F836F2" w:rsidRDefault="00DD221C" w:rsidP="00DD221C">
            <w:pPr>
              <w:jc w:val="center"/>
              <w:rPr>
                <w:i/>
                <w:lang w:val="uk-UA" w:eastAsia="uk-UA"/>
              </w:rPr>
            </w:pPr>
          </w:p>
        </w:tc>
        <w:tc>
          <w:tcPr>
            <w:tcW w:w="637" w:type="dxa"/>
            <w:vAlign w:val="center"/>
          </w:tcPr>
          <w:p w:rsidR="00DD221C" w:rsidRPr="00F836F2" w:rsidRDefault="00DD221C" w:rsidP="00DD221C">
            <w:pPr>
              <w:jc w:val="center"/>
              <w:rPr>
                <w:i/>
                <w:lang w:val="uk-UA" w:eastAsia="uk-UA"/>
              </w:rPr>
            </w:pPr>
          </w:p>
        </w:tc>
        <w:tc>
          <w:tcPr>
            <w:tcW w:w="518" w:type="dxa"/>
            <w:vAlign w:val="center"/>
          </w:tcPr>
          <w:p w:rsidR="00DD221C" w:rsidRPr="00F836F2" w:rsidRDefault="00DD221C" w:rsidP="00DD221C">
            <w:pPr>
              <w:jc w:val="center"/>
              <w:rPr>
                <w:i/>
                <w:lang w:val="uk-UA" w:eastAsia="uk-UA"/>
              </w:rPr>
            </w:pPr>
          </w:p>
        </w:tc>
        <w:tc>
          <w:tcPr>
            <w:tcW w:w="510" w:type="dxa"/>
            <w:vAlign w:val="center"/>
          </w:tcPr>
          <w:p w:rsidR="00DD221C" w:rsidRPr="00F836F2" w:rsidRDefault="00DD221C" w:rsidP="00DD221C">
            <w:pPr>
              <w:jc w:val="center"/>
              <w:rPr>
                <w:i/>
                <w:lang w:val="uk-UA" w:eastAsia="uk-UA"/>
              </w:rPr>
            </w:pPr>
          </w:p>
        </w:tc>
        <w:tc>
          <w:tcPr>
            <w:tcW w:w="737" w:type="dxa"/>
            <w:vAlign w:val="center"/>
          </w:tcPr>
          <w:p w:rsidR="00DD221C" w:rsidRPr="00F836F2" w:rsidRDefault="00DD221C" w:rsidP="00DD221C">
            <w:pPr>
              <w:jc w:val="center"/>
              <w:rPr>
                <w:i/>
                <w:lang w:val="uk-UA" w:eastAsia="uk-UA"/>
              </w:rPr>
            </w:pPr>
          </w:p>
        </w:tc>
        <w:tc>
          <w:tcPr>
            <w:tcW w:w="738" w:type="dxa"/>
            <w:vAlign w:val="center"/>
          </w:tcPr>
          <w:p w:rsidR="00DD221C" w:rsidRPr="00F836F2" w:rsidRDefault="00DD221C" w:rsidP="00DD221C">
            <w:pPr>
              <w:jc w:val="center"/>
              <w:rPr>
                <w:i/>
                <w:lang w:val="uk-UA" w:eastAsia="uk-UA"/>
              </w:rPr>
            </w:pPr>
          </w:p>
        </w:tc>
        <w:tc>
          <w:tcPr>
            <w:tcW w:w="541" w:type="dxa"/>
            <w:vAlign w:val="center"/>
          </w:tcPr>
          <w:p w:rsidR="00DD221C" w:rsidRPr="00F836F2" w:rsidRDefault="00DD221C" w:rsidP="00DD221C">
            <w:pPr>
              <w:shd w:val="clear" w:color="auto" w:fill="FFFFFF"/>
              <w:jc w:val="center"/>
              <w:rPr>
                <w:i/>
                <w:sz w:val="28"/>
                <w:szCs w:val="28"/>
                <w:lang w:val="uk-UA"/>
              </w:rPr>
            </w:pPr>
          </w:p>
        </w:tc>
      </w:tr>
      <w:tr w:rsidR="00DD221C" w:rsidRPr="00F836F2" w:rsidTr="00DD221C">
        <w:trPr>
          <w:trHeight w:hRule="exact" w:val="371"/>
        </w:trPr>
        <w:tc>
          <w:tcPr>
            <w:tcW w:w="749" w:type="dxa"/>
            <w:shd w:val="clear" w:color="auto" w:fill="auto"/>
          </w:tcPr>
          <w:p w:rsidR="00DD221C" w:rsidRPr="00F836F2" w:rsidRDefault="00DD221C" w:rsidP="00DD221C">
            <w:pPr>
              <w:shd w:val="clear" w:color="auto" w:fill="FFFFFF"/>
              <w:jc w:val="center"/>
              <w:rPr>
                <w:i/>
                <w:sz w:val="28"/>
                <w:szCs w:val="28"/>
                <w:lang w:val="uk-UA"/>
              </w:rPr>
            </w:pPr>
            <w:r w:rsidRPr="00F836F2">
              <w:rPr>
                <w:i/>
                <w:sz w:val="28"/>
                <w:szCs w:val="28"/>
                <w:lang w:val="uk-UA"/>
              </w:rPr>
              <w:t>4</w:t>
            </w:r>
          </w:p>
        </w:tc>
        <w:tc>
          <w:tcPr>
            <w:tcW w:w="777" w:type="dxa"/>
            <w:shd w:val="clear" w:color="auto" w:fill="auto"/>
          </w:tcPr>
          <w:p w:rsidR="00DD221C" w:rsidRPr="00F836F2" w:rsidRDefault="00DD221C" w:rsidP="00DD221C">
            <w:pPr>
              <w:shd w:val="clear" w:color="auto" w:fill="FFFFFF"/>
              <w:ind w:left="11"/>
              <w:jc w:val="center"/>
              <w:rPr>
                <w:i/>
                <w:sz w:val="28"/>
                <w:szCs w:val="28"/>
                <w:lang w:val="uk-UA"/>
              </w:rPr>
            </w:pPr>
          </w:p>
        </w:tc>
        <w:tc>
          <w:tcPr>
            <w:tcW w:w="565" w:type="dxa"/>
          </w:tcPr>
          <w:p w:rsidR="00DD221C" w:rsidRPr="00F836F2" w:rsidRDefault="00DD221C" w:rsidP="00DD221C">
            <w:pPr>
              <w:shd w:val="clear" w:color="auto" w:fill="FFFFFF"/>
              <w:jc w:val="center"/>
              <w:rPr>
                <w:i/>
                <w:sz w:val="28"/>
                <w:szCs w:val="28"/>
                <w:lang w:val="uk-UA"/>
              </w:rPr>
            </w:pPr>
          </w:p>
        </w:tc>
        <w:tc>
          <w:tcPr>
            <w:tcW w:w="1204" w:type="dxa"/>
            <w:shd w:val="clear" w:color="auto" w:fill="auto"/>
          </w:tcPr>
          <w:p w:rsidR="00DD221C" w:rsidRPr="00F836F2" w:rsidRDefault="00DD221C" w:rsidP="00DD221C">
            <w:pPr>
              <w:shd w:val="clear" w:color="auto" w:fill="FFFFFF"/>
              <w:ind w:left="11"/>
              <w:jc w:val="center"/>
              <w:rPr>
                <w:i/>
                <w:sz w:val="28"/>
                <w:szCs w:val="28"/>
                <w:lang w:val="uk-UA"/>
              </w:rPr>
            </w:pPr>
          </w:p>
        </w:tc>
        <w:tc>
          <w:tcPr>
            <w:tcW w:w="782" w:type="dxa"/>
            <w:vAlign w:val="center"/>
          </w:tcPr>
          <w:p w:rsidR="00DD221C" w:rsidRPr="00F836F2" w:rsidRDefault="00DD221C" w:rsidP="00DD221C">
            <w:pPr>
              <w:jc w:val="center"/>
              <w:rPr>
                <w:i/>
                <w:lang w:val="uk-UA" w:eastAsia="uk-UA"/>
              </w:rPr>
            </w:pPr>
          </w:p>
        </w:tc>
        <w:tc>
          <w:tcPr>
            <w:tcW w:w="674" w:type="dxa"/>
            <w:vAlign w:val="center"/>
          </w:tcPr>
          <w:p w:rsidR="00DD221C" w:rsidRPr="00F836F2" w:rsidRDefault="00DD221C" w:rsidP="00DD221C">
            <w:pPr>
              <w:jc w:val="center"/>
              <w:rPr>
                <w:i/>
                <w:lang w:val="uk-UA" w:eastAsia="uk-UA"/>
              </w:rPr>
            </w:pPr>
          </w:p>
        </w:tc>
        <w:tc>
          <w:tcPr>
            <w:tcW w:w="752" w:type="dxa"/>
            <w:vAlign w:val="center"/>
          </w:tcPr>
          <w:p w:rsidR="00DD221C" w:rsidRPr="00F836F2" w:rsidRDefault="00DD221C" w:rsidP="00DD221C">
            <w:pPr>
              <w:jc w:val="center"/>
              <w:rPr>
                <w:i/>
                <w:lang w:val="uk-UA" w:eastAsia="uk-UA"/>
              </w:rPr>
            </w:pPr>
          </w:p>
        </w:tc>
        <w:tc>
          <w:tcPr>
            <w:tcW w:w="637" w:type="dxa"/>
            <w:vAlign w:val="center"/>
          </w:tcPr>
          <w:p w:rsidR="00DD221C" w:rsidRPr="00F836F2" w:rsidRDefault="00DD221C" w:rsidP="00DD221C">
            <w:pPr>
              <w:jc w:val="center"/>
              <w:rPr>
                <w:i/>
                <w:lang w:val="uk-UA" w:eastAsia="uk-UA"/>
              </w:rPr>
            </w:pPr>
          </w:p>
        </w:tc>
        <w:tc>
          <w:tcPr>
            <w:tcW w:w="518" w:type="dxa"/>
            <w:vAlign w:val="center"/>
          </w:tcPr>
          <w:p w:rsidR="00DD221C" w:rsidRPr="00F836F2" w:rsidRDefault="00DD221C" w:rsidP="00DD221C">
            <w:pPr>
              <w:jc w:val="center"/>
              <w:rPr>
                <w:i/>
                <w:lang w:val="uk-UA" w:eastAsia="uk-UA"/>
              </w:rPr>
            </w:pPr>
          </w:p>
        </w:tc>
        <w:tc>
          <w:tcPr>
            <w:tcW w:w="510" w:type="dxa"/>
            <w:vAlign w:val="center"/>
          </w:tcPr>
          <w:p w:rsidR="00DD221C" w:rsidRPr="00F836F2" w:rsidRDefault="00DD221C" w:rsidP="00DD221C">
            <w:pPr>
              <w:jc w:val="center"/>
              <w:rPr>
                <w:i/>
                <w:lang w:val="uk-UA" w:eastAsia="uk-UA"/>
              </w:rPr>
            </w:pPr>
          </w:p>
        </w:tc>
        <w:tc>
          <w:tcPr>
            <w:tcW w:w="737" w:type="dxa"/>
            <w:vAlign w:val="center"/>
          </w:tcPr>
          <w:p w:rsidR="00DD221C" w:rsidRPr="00F836F2" w:rsidRDefault="00DD221C" w:rsidP="00DD221C">
            <w:pPr>
              <w:jc w:val="center"/>
              <w:rPr>
                <w:i/>
                <w:lang w:val="uk-UA" w:eastAsia="uk-UA"/>
              </w:rPr>
            </w:pPr>
          </w:p>
        </w:tc>
        <w:tc>
          <w:tcPr>
            <w:tcW w:w="738" w:type="dxa"/>
            <w:vAlign w:val="center"/>
          </w:tcPr>
          <w:p w:rsidR="00DD221C" w:rsidRPr="00F836F2" w:rsidRDefault="00DD221C" w:rsidP="00DD221C">
            <w:pPr>
              <w:jc w:val="center"/>
              <w:rPr>
                <w:i/>
                <w:lang w:val="uk-UA" w:eastAsia="uk-UA"/>
              </w:rPr>
            </w:pPr>
          </w:p>
        </w:tc>
        <w:tc>
          <w:tcPr>
            <w:tcW w:w="541" w:type="dxa"/>
            <w:vAlign w:val="center"/>
          </w:tcPr>
          <w:p w:rsidR="00DD221C" w:rsidRPr="00F836F2" w:rsidRDefault="00DD221C" w:rsidP="00DD221C">
            <w:pPr>
              <w:shd w:val="clear" w:color="auto" w:fill="FFFFFF"/>
              <w:jc w:val="center"/>
              <w:rPr>
                <w:i/>
                <w:sz w:val="28"/>
                <w:szCs w:val="28"/>
                <w:lang w:val="uk-UA"/>
              </w:rPr>
            </w:pPr>
          </w:p>
        </w:tc>
      </w:tr>
      <w:tr w:rsidR="00DD221C" w:rsidRPr="00F836F2" w:rsidTr="00DD221C">
        <w:trPr>
          <w:trHeight w:hRule="exact" w:val="371"/>
        </w:trPr>
        <w:tc>
          <w:tcPr>
            <w:tcW w:w="749" w:type="dxa"/>
            <w:shd w:val="clear" w:color="auto" w:fill="auto"/>
          </w:tcPr>
          <w:p w:rsidR="00DD221C" w:rsidRPr="00F836F2" w:rsidRDefault="00DD221C" w:rsidP="00DD221C">
            <w:pPr>
              <w:shd w:val="clear" w:color="auto" w:fill="FFFFFF"/>
              <w:jc w:val="center"/>
              <w:rPr>
                <w:i/>
                <w:sz w:val="28"/>
                <w:szCs w:val="28"/>
                <w:lang w:val="uk-UA"/>
              </w:rPr>
            </w:pPr>
            <w:r w:rsidRPr="00F836F2">
              <w:rPr>
                <w:i/>
                <w:sz w:val="28"/>
                <w:szCs w:val="28"/>
                <w:lang w:val="uk-UA"/>
              </w:rPr>
              <w:t>5</w:t>
            </w:r>
          </w:p>
        </w:tc>
        <w:tc>
          <w:tcPr>
            <w:tcW w:w="777" w:type="dxa"/>
            <w:shd w:val="clear" w:color="auto" w:fill="auto"/>
          </w:tcPr>
          <w:p w:rsidR="00DD221C" w:rsidRPr="00F836F2" w:rsidRDefault="00DD221C" w:rsidP="00DD221C">
            <w:pPr>
              <w:shd w:val="clear" w:color="auto" w:fill="FFFFFF"/>
              <w:ind w:left="11"/>
              <w:jc w:val="center"/>
              <w:rPr>
                <w:i/>
                <w:sz w:val="28"/>
                <w:szCs w:val="28"/>
                <w:lang w:val="uk-UA"/>
              </w:rPr>
            </w:pPr>
          </w:p>
        </w:tc>
        <w:tc>
          <w:tcPr>
            <w:tcW w:w="565" w:type="dxa"/>
          </w:tcPr>
          <w:p w:rsidR="00DD221C" w:rsidRPr="00F836F2" w:rsidRDefault="00DD221C" w:rsidP="00DD221C">
            <w:pPr>
              <w:shd w:val="clear" w:color="auto" w:fill="FFFFFF"/>
              <w:jc w:val="center"/>
              <w:rPr>
                <w:i/>
                <w:sz w:val="28"/>
                <w:szCs w:val="28"/>
                <w:lang w:val="uk-UA"/>
              </w:rPr>
            </w:pPr>
          </w:p>
        </w:tc>
        <w:tc>
          <w:tcPr>
            <w:tcW w:w="1204" w:type="dxa"/>
            <w:shd w:val="clear" w:color="auto" w:fill="auto"/>
          </w:tcPr>
          <w:p w:rsidR="00DD221C" w:rsidRPr="00F836F2" w:rsidRDefault="00DD221C" w:rsidP="00DD221C">
            <w:pPr>
              <w:shd w:val="clear" w:color="auto" w:fill="FFFFFF"/>
              <w:ind w:left="11"/>
              <w:jc w:val="center"/>
              <w:rPr>
                <w:i/>
                <w:sz w:val="28"/>
                <w:szCs w:val="28"/>
                <w:lang w:val="uk-UA"/>
              </w:rPr>
            </w:pPr>
          </w:p>
        </w:tc>
        <w:tc>
          <w:tcPr>
            <w:tcW w:w="782" w:type="dxa"/>
            <w:vAlign w:val="center"/>
          </w:tcPr>
          <w:p w:rsidR="00DD221C" w:rsidRPr="00F836F2" w:rsidRDefault="00DD221C" w:rsidP="00DD221C">
            <w:pPr>
              <w:shd w:val="clear" w:color="auto" w:fill="FFFFFF"/>
              <w:jc w:val="center"/>
              <w:rPr>
                <w:i/>
                <w:sz w:val="28"/>
                <w:szCs w:val="28"/>
                <w:lang w:val="uk-UA"/>
              </w:rPr>
            </w:pPr>
          </w:p>
        </w:tc>
        <w:tc>
          <w:tcPr>
            <w:tcW w:w="674" w:type="dxa"/>
            <w:vAlign w:val="center"/>
          </w:tcPr>
          <w:p w:rsidR="00DD221C" w:rsidRPr="00F836F2" w:rsidRDefault="00DD221C" w:rsidP="00DD221C">
            <w:pPr>
              <w:shd w:val="clear" w:color="auto" w:fill="FFFFFF"/>
              <w:jc w:val="center"/>
              <w:rPr>
                <w:i/>
                <w:sz w:val="28"/>
                <w:szCs w:val="28"/>
                <w:lang w:val="uk-UA"/>
              </w:rPr>
            </w:pPr>
          </w:p>
        </w:tc>
        <w:tc>
          <w:tcPr>
            <w:tcW w:w="752" w:type="dxa"/>
            <w:vAlign w:val="center"/>
          </w:tcPr>
          <w:p w:rsidR="00DD221C" w:rsidRPr="00F836F2" w:rsidRDefault="00DD221C" w:rsidP="00DD221C">
            <w:pPr>
              <w:shd w:val="clear" w:color="auto" w:fill="FFFFFF"/>
              <w:jc w:val="center"/>
              <w:rPr>
                <w:i/>
                <w:sz w:val="28"/>
                <w:szCs w:val="28"/>
                <w:lang w:val="uk-UA"/>
              </w:rPr>
            </w:pPr>
          </w:p>
        </w:tc>
        <w:tc>
          <w:tcPr>
            <w:tcW w:w="637" w:type="dxa"/>
            <w:vAlign w:val="center"/>
          </w:tcPr>
          <w:p w:rsidR="00DD221C" w:rsidRPr="00F836F2" w:rsidRDefault="00DD221C" w:rsidP="00DD221C">
            <w:pPr>
              <w:shd w:val="clear" w:color="auto" w:fill="FFFFFF"/>
              <w:jc w:val="center"/>
              <w:rPr>
                <w:i/>
                <w:sz w:val="28"/>
                <w:szCs w:val="28"/>
                <w:lang w:val="uk-UA"/>
              </w:rPr>
            </w:pPr>
          </w:p>
        </w:tc>
        <w:tc>
          <w:tcPr>
            <w:tcW w:w="518" w:type="dxa"/>
            <w:vAlign w:val="center"/>
          </w:tcPr>
          <w:p w:rsidR="00DD221C" w:rsidRPr="00F836F2" w:rsidRDefault="00DD221C" w:rsidP="00DD221C">
            <w:pPr>
              <w:shd w:val="clear" w:color="auto" w:fill="FFFFFF"/>
              <w:jc w:val="center"/>
              <w:rPr>
                <w:i/>
                <w:sz w:val="28"/>
                <w:szCs w:val="28"/>
                <w:lang w:val="uk-UA"/>
              </w:rPr>
            </w:pPr>
          </w:p>
        </w:tc>
        <w:tc>
          <w:tcPr>
            <w:tcW w:w="510" w:type="dxa"/>
            <w:vAlign w:val="center"/>
          </w:tcPr>
          <w:p w:rsidR="00DD221C" w:rsidRPr="00F836F2" w:rsidRDefault="00DD221C" w:rsidP="00DD221C">
            <w:pPr>
              <w:shd w:val="clear" w:color="auto" w:fill="FFFFFF"/>
              <w:jc w:val="center"/>
              <w:rPr>
                <w:i/>
                <w:sz w:val="28"/>
                <w:szCs w:val="28"/>
                <w:lang w:val="uk-UA"/>
              </w:rPr>
            </w:pPr>
          </w:p>
        </w:tc>
        <w:tc>
          <w:tcPr>
            <w:tcW w:w="737" w:type="dxa"/>
            <w:vAlign w:val="center"/>
          </w:tcPr>
          <w:p w:rsidR="00DD221C" w:rsidRPr="00F836F2" w:rsidRDefault="00DD221C" w:rsidP="00DD221C">
            <w:pPr>
              <w:shd w:val="clear" w:color="auto" w:fill="FFFFFF"/>
              <w:jc w:val="center"/>
              <w:rPr>
                <w:i/>
                <w:sz w:val="28"/>
                <w:szCs w:val="28"/>
                <w:lang w:val="uk-UA"/>
              </w:rPr>
            </w:pPr>
          </w:p>
        </w:tc>
        <w:tc>
          <w:tcPr>
            <w:tcW w:w="738" w:type="dxa"/>
            <w:vAlign w:val="center"/>
          </w:tcPr>
          <w:p w:rsidR="00DD221C" w:rsidRPr="00F836F2" w:rsidRDefault="00DD221C" w:rsidP="00DD221C">
            <w:pPr>
              <w:shd w:val="clear" w:color="auto" w:fill="FFFFFF"/>
              <w:jc w:val="center"/>
              <w:rPr>
                <w:i/>
                <w:sz w:val="28"/>
                <w:szCs w:val="28"/>
                <w:lang w:val="uk-UA"/>
              </w:rPr>
            </w:pPr>
          </w:p>
        </w:tc>
        <w:tc>
          <w:tcPr>
            <w:tcW w:w="541" w:type="dxa"/>
            <w:vAlign w:val="center"/>
          </w:tcPr>
          <w:p w:rsidR="00DD221C" w:rsidRPr="00F836F2" w:rsidRDefault="00DD221C" w:rsidP="00DD221C">
            <w:pPr>
              <w:shd w:val="clear" w:color="auto" w:fill="FFFFFF"/>
              <w:jc w:val="center"/>
              <w:rPr>
                <w:i/>
                <w:sz w:val="28"/>
                <w:szCs w:val="28"/>
                <w:lang w:val="uk-UA"/>
              </w:rPr>
            </w:pPr>
          </w:p>
        </w:tc>
      </w:tr>
    </w:tbl>
    <w:p w:rsidR="00DD221C" w:rsidRPr="000460B3" w:rsidRDefault="00DD221C" w:rsidP="00DD221C">
      <w:pPr>
        <w:shd w:val="clear" w:color="auto" w:fill="FFFFFF"/>
        <w:tabs>
          <w:tab w:val="left" w:pos="955"/>
        </w:tabs>
        <w:spacing w:line="300" w:lineRule="auto"/>
        <w:jc w:val="both"/>
        <w:rPr>
          <w:spacing w:val="-11"/>
          <w:sz w:val="28"/>
          <w:lang w:val="uk-UA"/>
        </w:rPr>
      </w:pPr>
    </w:p>
    <w:p w:rsidR="00DD221C" w:rsidRPr="000460B3" w:rsidRDefault="00DD221C" w:rsidP="00DD221C">
      <w:pPr>
        <w:shd w:val="clear" w:color="auto" w:fill="FFFFFF"/>
        <w:tabs>
          <w:tab w:val="left" w:pos="955"/>
        </w:tabs>
        <w:spacing w:line="300" w:lineRule="auto"/>
        <w:jc w:val="both"/>
        <w:rPr>
          <w:spacing w:val="-11"/>
          <w:sz w:val="28"/>
          <w:lang w:val="uk-UA"/>
        </w:rPr>
      </w:pPr>
      <w:r w:rsidRPr="000460B3">
        <w:rPr>
          <w:spacing w:val="-11"/>
          <w:sz w:val="28"/>
          <w:lang w:val="uk-UA"/>
        </w:rPr>
        <w:t xml:space="preserve">8. Зняти значення потужності, напору й витрат при двох різних значеннях частоти: </w:t>
      </w:r>
      <w:r w:rsidRPr="000460B3">
        <w:rPr>
          <w:spacing w:val="-11"/>
          <w:position w:val="-12"/>
          <w:sz w:val="28"/>
          <w:lang w:val="uk-UA"/>
        </w:rPr>
        <w:object w:dxaOrig="840" w:dyaOrig="380">
          <v:shape id="_x0000_i1087" type="#_x0000_t75" style="width:42pt;height:18.75pt" o:ole="">
            <v:imagedata r:id="rId117" o:title=""/>
          </v:shape>
          <o:OLEObject Type="Embed" ProgID="Equation.3" ShapeID="_x0000_i1087" DrawAspect="Content" ObjectID="_1716699252" r:id="rId184"/>
        </w:object>
      </w:r>
      <w:r w:rsidRPr="000460B3">
        <w:rPr>
          <w:spacing w:val="-11"/>
          <w:sz w:val="28"/>
          <w:lang w:val="uk-UA"/>
        </w:rPr>
        <w:t xml:space="preserve">, </w:t>
      </w:r>
      <w:r w:rsidRPr="000460B3">
        <w:rPr>
          <w:spacing w:val="-11"/>
          <w:position w:val="-12"/>
          <w:sz w:val="28"/>
          <w:lang w:val="uk-UA"/>
        </w:rPr>
        <w:object w:dxaOrig="859" w:dyaOrig="380">
          <v:shape id="_x0000_i1088" type="#_x0000_t75" style="width:42.75pt;height:18.75pt" o:ole="">
            <v:imagedata r:id="rId119" o:title=""/>
          </v:shape>
          <o:OLEObject Type="Embed" ProgID="Equation.3" ShapeID="_x0000_i1088" DrawAspect="Content" ObjectID="_1716699253" r:id="rId185"/>
        </w:object>
      </w:r>
      <w:r w:rsidRPr="000460B3">
        <w:rPr>
          <w:spacing w:val="-11"/>
          <w:sz w:val="28"/>
          <w:lang w:val="uk-UA"/>
        </w:rPr>
        <w:t xml:space="preserve">, </w:t>
      </w:r>
      <w:r w:rsidRPr="000460B3">
        <w:rPr>
          <w:spacing w:val="-11"/>
          <w:position w:val="-12"/>
          <w:sz w:val="28"/>
          <w:lang w:val="uk-UA"/>
        </w:rPr>
        <w:object w:dxaOrig="800" w:dyaOrig="380">
          <v:shape id="_x0000_i1089" type="#_x0000_t75" style="width:39.75pt;height:18.75pt" o:ole="">
            <v:imagedata r:id="rId186" o:title=""/>
          </v:shape>
          <o:OLEObject Type="Embed" ProgID="Equation.3" ShapeID="_x0000_i1089" DrawAspect="Content" ObjectID="_1716699254" r:id="rId187"/>
        </w:object>
      </w:r>
      <w:r w:rsidRPr="000460B3">
        <w:rPr>
          <w:spacing w:val="-11"/>
          <w:sz w:val="28"/>
          <w:lang w:val="uk-UA"/>
        </w:rPr>
        <w:t xml:space="preserve">, </w:t>
      </w:r>
      <w:r w:rsidRPr="000460B3">
        <w:rPr>
          <w:spacing w:val="-11"/>
          <w:position w:val="-12"/>
          <w:sz w:val="28"/>
          <w:lang w:val="uk-UA"/>
        </w:rPr>
        <w:object w:dxaOrig="880" w:dyaOrig="380">
          <v:shape id="_x0000_i1090" type="#_x0000_t75" style="width:44.25pt;height:18.75pt" o:ole="">
            <v:imagedata r:id="rId123" o:title=""/>
          </v:shape>
          <o:OLEObject Type="Embed" ProgID="Equation.3" ShapeID="_x0000_i1090" DrawAspect="Content" ObjectID="_1716699255" r:id="rId188"/>
        </w:object>
      </w:r>
      <w:r w:rsidRPr="000460B3">
        <w:rPr>
          <w:spacing w:val="-11"/>
          <w:sz w:val="28"/>
          <w:lang w:val="uk-UA"/>
        </w:rPr>
        <w:t xml:space="preserve">, </w:t>
      </w:r>
      <w:r w:rsidRPr="000460B3">
        <w:rPr>
          <w:spacing w:val="-11"/>
          <w:position w:val="-12"/>
          <w:sz w:val="28"/>
          <w:lang w:val="uk-UA"/>
        </w:rPr>
        <w:object w:dxaOrig="900" w:dyaOrig="380">
          <v:shape id="_x0000_i1091" type="#_x0000_t75" style="width:45pt;height:18.75pt" o:ole="">
            <v:imagedata r:id="rId125" o:title=""/>
          </v:shape>
          <o:OLEObject Type="Embed" ProgID="Equation.3" ShapeID="_x0000_i1091" DrawAspect="Content" ObjectID="_1716699256" r:id="rId189"/>
        </w:object>
      </w:r>
      <w:r w:rsidRPr="000460B3">
        <w:rPr>
          <w:spacing w:val="-11"/>
          <w:sz w:val="28"/>
          <w:lang w:val="uk-UA"/>
        </w:rPr>
        <w:t xml:space="preserve">, </w:t>
      </w:r>
      <w:r w:rsidRPr="000460B3">
        <w:rPr>
          <w:spacing w:val="-11"/>
          <w:position w:val="-12"/>
          <w:sz w:val="28"/>
          <w:lang w:val="uk-UA"/>
        </w:rPr>
        <w:object w:dxaOrig="880" w:dyaOrig="380">
          <v:shape id="_x0000_i1092" type="#_x0000_t75" style="width:44.25pt;height:18.75pt" o:ole="">
            <v:imagedata r:id="rId190" o:title=""/>
          </v:shape>
          <o:OLEObject Type="Embed" ProgID="Equation.3" ShapeID="_x0000_i1092" DrawAspect="Content" ObjectID="_1716699257" r:id="rId191"/>
        </w:object>
      </w:r>
      <w:r w:rsidRPr="000460B3">
        <w:rPr>
          <w:spacing w:val="-11"/>
          <w:sz w:val="28"/>
          <w:lang w:val="uk-UA"/>
        </w:rPr>
        <w:t>. Для цього необхідно:</w:t>
      </w:r>
    </w:p>
    <w:p w:rsidR="00DD221C" w:rsidRPr="000460B3" w:rsidRDefault="00DD221C" w:rsidP="00DD221C">
      <w:pPr>
        <w:shd w:val="clear" w:color="auto" w:fill="FFFFFF"/>
        <w:tabs>
          <w:tab w:val="left" w:pos="955"/>
        </w:tabs>
        <w:spacing w:line="300" w:lineRule="auto"/>
        <w:jc w:val="both"/>
        <w:rPr>
          <w:spacing w:val="-11"/>
          <w:sz w:val="28"/>
          <w:lang w:val="uk-UA"/>
        </w:rPr>
      </w:pPr>
      <w:r w:rsidRPr="000460B3">
        <w:rPr>
          <w:spacing w:val="-11"/>
          <w:sz w:val="28"/>
          <w:lang w:val="uk-UA"/>
        </w:rPr>
        <w:tab/>
        <w:t xml:space="preserve">а) вибрати два будь-яких значення частоти f </w:t>
      </w:r>
      <w:r>
        <w:rPr>
          <w:spacing w:val="-11"/>
          <w:sz w:val="28"/>
          <w:lang w:val="uk-UA"/>
        </w:rPr>
        <w:t>=</w:t>
      </w:r>
      <w:r w:rsidRPr="000460B3">
        <w:rPr>
          <w:spacing w:val="-11"/>
          <w:sz w:val="28"/>
          <w:lang w:val="uk-UA"/>
        </w:rPr>
        <w:t>10 Гц;</w:t>
      </w:r>
    </w:p>
    <w:p w:rsidR="00DD221C" w:rsidRPr="000460B3" w:rsidRDefault="00DD221C" w:rsidP="00DD221C">
      <w:pPr>
        <w:shd w:val="clear" w:color="auto" w:fill="FFFFFF"/>
        <w:tabs>
          <w:tab w:val="left" w:pos="955"/>
        </w:tabs>
        <w:spacing w:line="300" w:lineRule="auto"/>
        <w:jc w:val="both"/>
        <w:rPr>
          <w:spacing w:val="-11"/>
          <w:sz w:val="28"/>
          <w:lang w:val="uk-UA"/>
        </w:rPr>
      </w:pPr>
      <w:r w:rsidRPr="000460B3">
        <w:rPr>
          <w:spacing w:val="-11"/>
          <w:sz w:val="28"/>
          <w:lang w:val="uk-UA"/>
        </w:rPr>
        <w:tab/>
        <w:t>б) зняти значення споживаної потужності, витрат й напору при цих частотах;</w:t>
      </w:r>
    </w:p>
    <w:p w:rsidR="00DD221C" w:rsidRPr="000460B3" w:rsidRDefault="00DD221C" w:rsidP="00DD221C">
      <w:pPr>
        <w:shd w:val="clear" w:color="auto" w:fill="FFFFFF"/>
        <w:tabs>
          <w:tab w:val="left" w:pos="955"/>
        </w:tabs>
        <w:spacing w:line="300" w:lineRule="auto"/>
        <w:jc w:val="both"/>
        <w:rPr>
          <w:spacing w:val="-11"/>
          <w:sz w:val="28"/>
          <w:lang w:val="uk-UA"/>
        </w:rPr>
      </w:pPr>
      <w:r w:rsidRPr="000460B3">
        <w:rPr>
          <w:spacing w:val="-11"/>
          <w:sz w:val="28"/>
          <w:lang w:val="uk-UA"/>
        </w:rPr>
        <w:tab/>
        <w:t>в) резул</w:t>
      </w:r>
      <w:r>
        <w:rPr>
          <w:spacing w:val="-11"/>
          <w:sz w:val="28"/>
          <w:lang w:val="uk-UA"/>
        </w:rPr>
        <w:t>ьтати вимірів занести в табл. 6</w:t>
      </w:r>
    </w:p>
    <w:p w:rsidR="00DD221C" w:rsidRPr="000460B3" w:rsidRDefault="00DD221C" w:rsidP="00DD221C">
      <w:pPr>
        <w:shd w:val="clear" w:color="auto" w:fill="FFFFFF"/>
        <w:tabs>
          <w:tab w:val="left" w:pos="955"/>
        </w:tabs>
        <w:spacing w:line="300" w:lineRule="auto"/>
        <w:rPr>
          <w:spacing w:val="-11"/>
          <w:sz w:val="28"/>
          <w:lang w:val="uk-UA"/>
        </w:rPr>
      </w:pPr>
      <w:r w:rsidRPr="000460B3">
        <w:rPr>
          <w:spacing w:val="-11"/>
          <w:sz w:val="28"/>
          <w:lang w:val="uk-UA"/>
        </w:rPr>
        <w:t>Таблиця 6</w:t>
      </w:r>
      <w:r>
        <w:rPr>
          <w:spacing w:val="-11"/>
          <w:sz w:val="28"/>
          <w:lang w:val="uk-UA"/>
        </w:rPr>
        <w:t>.Р</w:t>
      </w:r>
      <w:r w:rsidRPr="000460B3">
        <w:rPr>
          <w:spacing w:val="-11"/>
          <w:sz w:val="28"/>
          <w:lang w:val="uk-UA"/>
        </w:rPr>
        <w:t>езультати вимірів</w:t>
      </w:r>
    </w:p>
    <w:tbl>
      <w:tblPr>
        <w:tblpPr w:leftFromText="180" w:rightFromText="180" w:vertAnchor="text" w:horzAnchor="margin" w:tblpX="166" w:tblpY="141"/>
        <w:tblW w:w="0" w:type="auto"/>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tblPr>
      <w:tblGrid>
        <w:gridCol w:w="767"/>
        <w:gridCol w:w="876"/>
        <w:gridCol w:w="582"/>
        <w:gridCol w:w="1002"/>
        <w:gridCol w:w="970"/>
        <w:gridCol w:w="643"/>
        <w:gridCol w:w="779"/>
        <w:gridCol w:w="707"/>
        <w:gridCol w:w="546"/>
        <w:gridCol w:w="483"/>
        <w:gridCol w:w="784"/>
        <w:gridCol w:w="771"/>
        <w:gridCol w:w="510"/>
      </w:tblGrid>
      <w:tr w:rsidR="00DD221C" w:rsidRPr="000460B3" w:rsidTr="00DD221C">
        <w:trPr>
          <w:trHeight w:hRule="exact" w:val="891"/>
        </w:trPr>
        <w:tc>
          <w:tcPr>
            <w:tcW w:w="767" w:type="dxa"/>
            <w:shd w:val="clear" w:color="auto" w:fill="auto"/>
            <w:vAlign w:val="center"/>
          </w:tcPr>
          <w:p w:rsidR="00DD221C" w:rsidRPr="00F747AE" w:rsidRDefault="00DD221C" w:rsidP="00DD221C">
            <w:pPr>
              <w:shd w:val="clear" w:color="auto" w:fill="FFFFFF"/>
              <w:ind w:left="22"/>
              <w:jc w:val="center"/>
              <w:rPr>
                <w:lang w:val="uk-UA"/>
              </w:rPr>
            </w:pPr>
            <w:r w:rsidRPr="00F747AE">
              <w:rPr>
                <w:lang w:val="uk-UA"/>
              </w:rPr>
              <w:t xml:space="preserve">№ </w:t>
            </w:r>
            <w:r w:rsidRPr="00F747AE">
              <w:rPr>
                <w:spacing w:val="-3"/>
                <w:lang w:val="uk-UA"/>
              </w:rPr>
              <w:t>п/п</w:t>
            </w:r>
          </w:p>
        </w:tc>
        <w:tc>
          <w:tcPr>
            <w:tcW w:w="876" w:type="dxa"/>
            <w:shd w:val="clear" w:color="auto" w:fill="auto"/>
            <w:vAlign w:val="center"/>
          </w:tcPr>
          <w:p w:rsidR="00DD221C" w:rsidRPr="00F747AE" w:rsidRDefault="00DD221C" w:rsidP="00DD221C">
            <w:pPr>
              <w:shd w:val="clear" w:color="auto" w:fill="FFFFFF"/>
              <w:ind w:left="43"/>
              <w:jc w:val="center"/>
              <w:rPr>
                <w:lang w:val="uk-UA"/>
              </w:rPr>
            </w:pPr>
            <w:r w:rsidRPr="00F747AE">
              <w:rPr>
                <w:lang w:val="uk-UA"/>
              </w:rPr>
              <w:t>G, м</w:t>
            </w:r>
            <w:r w:rsidRPr="00F747AE">
              <w:rPr>
                <w:vertAlign w:val="superscript"/>
                <w:lang w:val="uk-UA"/>
              </w:rPr>
              <w:t>3</w:t>
            </w:r>
            <w:r w:rsidRPr="00F747AE">
              <w:rPr>
                <w:lang w:val="uk-UA"/>
              </w:rPr>
              <w:t>/з</w:t>
            </w:r>
          </w:p>
        </w:tc>
        <w:tc>
          <w:tcPr>
            <w:tcW w:w="582" w:type="dxa"/>
            <w:vAlign w:val="center"/>
          </w:tcPr>
          <w:p w:rsidR="00DD221C" w:rsidRPr="00F747AE" w:rsidRDefault="00DD221C" w:rsidP="00DD221C">
            <w:pPr>
              <w:shd w:val="clear" w:color="auto" w:fill="FFFFFF"/>
              <w:ind w:left="4"/>
              <w:jc w:val="center"/>
              <w:rPr>
                <w:lang w:val="uk-UA"/>
              </w:rPr>
            </w:pPr>
            <w:r w:rsidRPr="00F747AE">
              <w:rPr>
                <w:spacing w:val="-11"/>
                <w:lang w:val="uk-UA"/>
              </w:rPr>
              <w:t xml:space="preserve">Н, </w:t>
            </w:r>
            <w:r w:rsidRPr="00F747AE">
              <w:rPr>
                <w:lang w:val="uk-UA"/>
              </w:rPr>
              <w:t>м</w:t>
            </w:r>
          </w:p>
        </w:tc>
        <w:tc>
          <w:tcPr>
            <w:tcW w:w="1002" w:type="dxa"/>
            <w:shd w:val="clear" w:color="auto" w:fill="auto"/>
            <w:vAlign w:val="center"/>
          </w:tcPr>
          <w:p w:rsidR="00DD221C" w:rsidRPr="00F747AE" w:rsidRDefault="00DD221C" w:rsidP="00DD221C">
            <w:pPr>
              <w:shd w:val="clear" w:color="auto" w:fill="FFFFFF"/>
              <w:ind w:left="-98" w:right="4"/>
              <w:jc w:val="center"/>
              <w:rPr>
                <w:lang w:val="uk-UA"/>
              </w:rPr>
            </w:pPr>
            <w:r w:rsidRPr="00F747AE">
              <w:rPr>
                <w:spacing w:val="-2"/>
                <w:lang w:val="uk-UA"/>
              </w:rPr>
              <w:t xml:space="preserve">Частота </w:t>
            </w:r>
            <w:r w:rsidRPr="00F747AE">
              <w:rPr>
                <w:spacing w:val="-11"/>
                <w:position w:val="-12"/>
                <w:lang w:val="uk-UA"/>
              </w:rPr>
              <w:object w:dxaOrig="380" w:dyaOrig="380">
                <v:shape id="_x0000_i1093" type="#_x0000_t75" style="width:18.75pt;height:18.75pt" o:ole="">
                  <v:imagedata r:id="rId159" o:title=""/>
                </v:shape>
                <o:OLEObject Type="Embed" ProgID="Equation.3" ShapeID="_x0000_i1093" DrawAspect="Content" ObjectID="_1716699258" r:id="rId192"/>
              </w:object>
            </w:r>
            <w:r w:rsidRPr="00F747AE">
              <w:rPr>
                <w:spacing w:val="-11"/>
                <w:lang w:val="uk-UA"/>
              </w:rPr>
              <w:t>Гц</w:t>
            </w:r>
          </w:p>
        </w:tc>
        <w:tc>
          <w:tcPr>
            <w:tcW w:w="970" w:type="dxa"/>
            <w:vAlign w:val="center"/>
          </w:tcPr>
          <w:p w:rsidR="00DD221C" w:rsidRPr="000460B3" w:rsidRDefault="00DD221C" w:rsidP="00DD221C">
            <w:pPr>
              <w:jc w:val="center"/>
              <w:rPr>
                <w:bCs/>
                <w:lang w:val="uk-UA" w:eastAsia="uk-UA"/>
              </w:rPr>
            </w:pPr>
            <w:r w:rsidRPr="000460B3">
              <w:rPr>
                <w:bCs/>
                <w:lang w:val="uk-UA" w:eastAsia="uk-UA"/>
              </w:rPr>
              <w:t>n</w:t>
            </w:r>
            <w:r w:rsidRPr="00F5577D">
              <w:rPr>
                <w:bCs/>
                <w:vertAlign w:val="subscript"/>
                <w:lang w:val="uk-UA" w:eastAsia="uk-UA"/>
              </w:rPr>
              <w:t>1</w:t>
            </w:r>
            <w:r w:rsidRPr="000460B3">
              <w:rPr>
                <w:bCs/>
                <w:lang w:val="uk-UA" w:eastAsia="uk-UA"/>
              </w:rPr>
              <w:t>, об/хв.</w:t>
            </w:r>
          </w:p>
        </w:tc>
        <w:tc>
          <w:tcPr>
            <w:tcW w:w="643" w:type="dxa"/>
            <w:vAlign w:val="center"/>
          </w:tcPr>
          <w:p w:rsidR="00DD221C" w:rsidRPr="000460B3" w:rsidRDefault="00DD221C" w:rsidP="00DD221C">
            <w:pPr>
              <w:jc w:val="center"/>
              <w:rPr>
                <w:bCs/>
                <w:lang w:val="uk-UA" w:eastAsia="uk-UA"/>
              </w:rPr>
            </w:pPr>
            <w:r w:rsidRPr="000460B3">
              <w:rPr>
                <w:bCs/>
                <w:lang w:val="uk-UA" w:eastAsia="uk-UA"/>
              </w:rPr>
              <w:t>Р</w:t>
            </w:r>
            <w:r w:rsidRPr="00F5577D">
              <w:rPr>
                <w:bCs/>
                <w:vertAlign w:val="subscript"/>
                <w:lang w:val="uk-UA" w:eastAsia="uk-UA"/>
              </w:rPr>
              <w:t>1</w:t>
            </w:r>
            <w:r w:rsidRPr="000460B3">
              <w:rPr>
                <w:bCs/>
                <w:lang w:val="uk-UA" w:eastAsia="uk-UA"/>
              </w:rPr>
              <w:t>, Вт</w:t>
            </w:r>
          </w:p>
        </w:tc>
        <w:tc>
          <w:tcPr>
            <w:tcW w:w="779" w:type="dxa"/>
            <w:vAlign w:val="center"/>
          </w:tcPr>
          <w:p w:rsidR="00DD221C" w:rsidRPr="000460B3" w:rsidRDefault="00DD221C" w:rsidP="00DD221C">
            <w:pPr>
              <w:jc w:val="center"/>
              <w:rPr>
                <w:bCs/>
                <w:lang w:val="uk-UA" w:eastAsia="uk-UA"/>
              </w:rPr>
            </w:pPr>
            <w:r w:rsidRPr="000460B3">
              <w:rPr>
                <w:bCs/>
                <w:lang w:val="uk-UA" w:eastAsia="uk-UA"/>
              </w:rPr>
              <w:t>Q</w:t>
            </w:r>
            <w:r w:rsidRPr="00F5577D">
              <w:rPr>
                <w:bCs/>
                <w:vertAlign w:val="subscript"/>
                <w:lang w:val="uk-UA" w:eastAsia="uk-UA"/>
              </w:rPr>
              <w:t>1</w:t>
            </w:r>
            <w:r w:rsidRPr="000460B3">
              <w:rPr>
                <w:bCs/>
                <w:lang w:val="uk-UA" w:eastAsia="uk-UA"/>
              </w:rPr>
              <w:t>, Вар</w:t>
            </w:r>
          </w:p>
        </w:tc>
        <w:tc>
          <w:tcPr>
            <w:tcW w:w="707" w:type="dxa"/>
            <w:vAlign w:val="center"/>
          </w:tcPr>
          <w:p w:rsidR="00DD221C" w:rsidRPr="000460B3" w:rsidRDefault="00DD221C" w:rsidP="00DD221C">
            <w:pPr>
              <w:jc w:val="center"/>
              <w:rPr>
                <w:bCs/>
                <w:lang w:val="uk-UA" w:eastAsia="uk-UA"/>
              </w:rPr>
            </w:pPr>
            <w:r w:rsidRPr="000460B3">
              <w:rPr>
                <w:bCs/>
                <w:lang w:val="uk-UA" w:eastAsia="uk-UA"/>
              </w:rPr>
              <w:t>S</w:t>
            </w:r>
            <w:r w:rsidRPr="00F5577D">
              <w:rPr>
                <w:bCs/>
                <w:vertAlign w:val="subscript"/>
                <w:lang w:val="uk-UA" w:eastAsia="uk-UA"/>
              </w:rPr>
              <w:t>1</w:t>
            </w:r>
            <w:r w:rsidRPr="000460B3">
              <w:rPr>
                <w:bCs/>
                <w:lang w:val="uk-UA" w:eastAsia="uk-UA"/>
              </w:rPr>
              <w:t>, ВА</w:t>
            </w:r>
          </w:p>
        </w:tc>
        <w:tc>
          <w:tcPr>
            <w:tcW w:w="546" w:type="dxa"/>
            <w:vAlign w:val="center"/>
          </w:tcPr>
          <w:p w:rsidR="00DD221C" w:rsidRPr="000460B3" w:rsidRDefault="00DD221C" w:rsidP="00DD221C">
            <w:pPr>
              <w:jc w:val="center"/>
              <w:rPr>
                <w:bCs/>
                <w:lang w:val="uk-UA" w:eastAsia="uk-UA"/>
              </w:rPr>
            </w:pPr>
            <w:r w:rsidRPr="000460B3">
              <w:rPr>
                <w:bCs/>
                <w:lang w:val="uk-UA" w:eastAsia="uk-UA"/>
              </w:rPr>
              <w:t>I</w:t>
            </w:r>
            <w:r w:rsidRPr="00F5577D">
              <w:rPr>
                <w:bCs/>
                <w:vertAlign w:val="subscript"/>
                <w:lang w:val="uk-UA" w:eastAsia="uk-UA"/>
              </w:rPr>
              <w:t>1</w:t>
            </w:r>
            <w:r w:rsidRPr="000460B3">
              <w:rPr>
                <w:bCs/>
                <w:lang w:val="uk-UA" w:eastAsia="uk-UA"/>
              </w:rPr>
              <w:t>, А</w:t>
            </w:r>
          </w:p>
        </w:tc>
        <w:tc>
          <w:tcPr>
            <w:tcW w:w="483" w:type="dxa"/>
            <w:vAlign w:val="center"/>
          </w:tcPr>
          <w:p w:rsidR="00DD221C" w:rsidRPr="000460B3" w:rsidRDefault="00DD221C" w:rsidP="00DD221C">
            <w:pPr>
              <w:jc w:val="center"/>
              <w:rPr>
                <w:bCs/>
                <w:lang w:val="uk-UA" w:eastAsia="uk-UA"/>
              </w:rPr>
            </w:pPr>
            <w:r w:rsidRPr="000460B3">
              <w:rPr>
                <w:bCs/>
                <w:lang w:val="uk-UA" w:eastAsia="uk-UA"/>
              </w:rPr>
              <w:t>PF</w:t>
            </w:r>
          </w:p>
        </w:tc>
        <w:tc>
          <w:tcPr>
            <w:tcW w:w="784" w:type="dxa"/>
            <w:vAlign w:val="center"/>
          </w:tcPr>
          <w:p w:rsidR="00DD221C" w:rsidRPr="000460B3" w:rsidRDefault="00DD221C" w:rsidP="00DD221C">
            <w:pPr>
              <w:jc w:val="center"/>
              <w:rPr>
                <w:bCs/>
                <w:lang w:val="uk-UA" w:eastAsia="uk-UA"/>
              </w:rPr>
            </w:pPr>
            <w:r w:rsidRPr="000460B3">
              <w:rPr>
                <w:bCs/>
                <w:lang w:val="uk-UA" w:eastAsia="uk-UA"/>
              </w:rPr>
              <w:t>THD I, %</w:t>
            </w:r>
          </w:p>
        </w:tc>
        <w:tc>
          <w:tcPr>
            <w:tcW w:w="771" w:type="dxa"/>
            <w:vAlign w:val="center"/>
          </w:tcPr>
          <w:p w:rsidR="00DD221C" w:rsidRPr="000460B3" w:rsidRDefault="00DD221C" w:rsidP="00DD221C">
            <w:pPr>
              <w:jc w:val="center"/>
              <w:rPr>
                <w:bCs/>
                <w:lang w:val="uk-UA" w:eastAsia="uk-UA"/>
              </w:rPr>
            </w:pPr>
            <w:r w:rsidRPr="000460B3">
              <w:rPr>
                <w:bCs/>
                <w:lang w:val="uk-UA" w:eastAsia="uk-UA"/>
              </w:rPr>
              <w:t>THD U, %</w:t>
            </w:r>
          </w:p>
        </w:tc>
        <w:tc>
          <w:tcPr>
            <w:tcW w:w="510" w:type="dxa"/>
            <w:vAlign w:val="center"/>
          </w:tcPr>
          <w:p w:rsidR="00DD221C" w:rsidRPr="000460B3" w:rsidRDefault="00DD221C" w:rsidP="00DD221C">
            <w:pPr>
              <w:shd w:val="clear" w:color="auto" w:fill="FFFFFF"/>
              <w:ind w:left="4"/>
              <w:jc w:val="center"/>
              <w:rPr>
                <w:spacing w:val="-11"/>
                <w:sz w:val="28"/>
                <w:szCs w:val="28"/>
                <w:lang w:val="uk-UA"/>
              </w:rPr>
            </w:pPr>
            <w:r w:rsidRPr="000460B3">
              <w:rPr>
                <w:spacing w:val="-11"/>
                <w:sz w:val="28"/>
                <w:szCs w:val="28"/>
                <w:lang w:val="uk-UA"/>
              </w:rPr>
              <w:t>PF</w:t>
            </w:r>
          </w:p>
        </w:tc>
      </w:tr>
      <w:tr w:rsidR="00DD221C" w:rsidRPr="000460B3" w:rsidTr="00DD221C">
        <w:trPr>
          <w:trHeight w:hRule="exact" w:val="434"/>
        </w:trPr>
        <w:tc>
          <w:tcPr>
            <w:tcW w:w="767" w:type="dxa"/>
            <w:shd w:val="clear" w:color="auto" w:fill="auto"/>
            <w:vAlign w:val="center"/>
          </w:tcPr>
          <w:p w:rsidR="00DD221C" w:rsidRPr="000460B3" w:rsidRDefault="00DD221C" w:rsidP="00DD221C">
            <w:pPr>
              <w:shd w:val="clear" w:color="auto" w:fill="FFFFFF"/>
              <w:jc w:val="center"/>
              <w:rPr>
                <w:sz w:val="28"/>
                <w:szCs w:val="28"/>
                <w:lang w:val="uk-UA"/>
              </w:rPr>
            </w:pPr>
            <w:r w:rsidRPr="000460B3">
              <w:rPr>
                <w:sz w:val="28"/>
                <w:szCs w:val="28"/>
                <w:lang w:val="uk-UA"/>
              </w:rPr>
              <w:t>1</w:t>
            </w:r>
          </w:p>
        </w:tc>
        <w:tc>
          <w:tcPr>
            <w:tcW w:w="876" w:type="dxa"/>
            <w:shd w:val="clear" w:color="auto" w:fill="auto"/>
            <w:vAlign w:val="center"/>
          </w:tcPr>
          <w:p w:rsidR="00DD221C" w:rsidRPr="000460B3" w:rsidRDefault="00DD221C" w:rsidP="00DD221C">
            <w:pPr>
              <w:shd w:val="clear" w:color="auto" w:fill="FFFFFF"/>
              <w:ind w:left="14"/>
              <w:jc w:val="center"/>
              <w:rPr>
                <w:sz w:val="28"/>
                <w:szCs w:val="28"/>
                <w:lang w:val="uk-UA"/>
              </w:rPr>
            </w:pPr>
          </w:p>
        </w:tc>
        <w:tc>
          <w:tcPr>
            <w:tcW w:w="582" w:type="dxa"/>
            <w:vAlign w:val="center"/>
          </w:tcPr>
          <w:p w:rsidR="00DD221C" w:rsidRPr="000460B3" w:rsidRDefault="00DD221C" w:rsidP="00DD221C">
            <w:pPr>
              <w:shd w:val="clear" w:color="auto" w:fill="FFFFFF"/>
              <w:jc w:val="center"/>
              <w:rPr>
                <w:sz w:val="28"/>
                <w:szCs w:val="28"/>
                <w:lang w:val="uk-UA"/>
              </w:rPr>
            </w:pPr>
          </w:p>
        </w:tc>
        <w:tc>
          <w:tcPr>
            <w:tcW w:w="1002" w:type="dxa"/>
            <w:shd w:val="clear" w:color="auto" w:fill="auto"/>
            <w:vAlign w:val="center"/>
          </w:tcPr>
          <w:p w:rsidR="00DD221C" w:rsidRPr="000460B3" w:rsidRDefault="00DD221C" w:rsidP="00DD221C">
            <w:pPr>
              <w:shd w:val="clear" w:color="auto" w:fill="FFFFFF"/>
              <w:ind w:left="14"/>
              <w:jc w:val="center"/>
              <w:rPr>
                <w:sz w:val="28"/>
                <w:szCs w:val="28"/>
                <w:lang w:val="uk-UA"/>
              </w:rPr>
            </w:pPr>
          </w:p>
        </w:tc>
        <w:tc>
          <w:tcPr>
            <w:tcW w:w="970" w:type="dxa"/>
            <w:vAlign w:val="center"/>
          </w:tcPr>
          <w:p w:rsidR="00DD221C" w:rsidRPr="000460B3" w:rsidRDefault="00DD221C" w:rsidP="00DD221C">
            <w:pPr>
              <w:jc w:val="center"/>
              <w:rPr>
                <w:lang w:val="uk-UA" w:eastAsia="uk-UA"/>
              </w:rPr>
            </w:pPr>
          </w:p>
        </w:tc>
        <w:tc>
          <w:tcPr>
            <w:tcW w:w="643" w:type="dxa"/>
            <w:vAlign w:val="center"/>
          </w:tcPr>
          <w:p w:rsidR="00DD221C" w:rsidRPr="000460B3" w:rsidRDefault="00DD221C" w:rsidP="00DD221C">
            <w:pPr>
              <w:jc w:val="center"/>
              <w:rPr>
                <w:lang w:val="uk-UA" w:eastAsia="uk-UA"/>
              </w:rPr>
            </w:pPr>
          </w:p>
        </w:tc>
        <w:tc>
          <w:tcPr>
            <w:tcW w:w="779" w:type="dxa"/>
            <w:vAlign w:val="center"/>
          </w:tcPr>
          <w:p w:rsidR="00DD221C" w:rsidRPr="000460B3" w:rsidRDefault="00DD221C" w:rsidP="00DD221C">
            <w:pPr>
              <w:jc w:val="center"/>
              <w:rPr>
                <w:lang w:val="uk-UA" w:eastAsia="uk-UA"/>
              </w:rPr>
            </w:pPr>
          </w:p>
        </w:tc>
        <w:tc>
          <w:tcPr>
            <w:tcW w:w="707" w:type="dxa"/>
            <w:vAlign w:val="center"/>
          </w:tcPr>
          <w:p w:rsidR="00DD221C" w:rsidRPr="000460B3" w:rsidRDefault="00DD221C" w:rsidP="00DD221C">
            <w:pPr>
              <w:jc w:val="center"/>
              <w:rPr>
                <w:lang w:val="uk-UA" w:eastAsia="uk-UA"/>
              </w:rPr>
            </w:pPr>
          </w:p>
        </w:tc>
        <w:tc>
          <w:tcPr>
            <w:tcW w:w="546" w:type="dxa"/>
            <w:vAlign w:val="center"/>
          </w:tcPr>
          <w:p w:rsidR="00DD221C" w:rsidRPr="000460B3" w:rsidRDefault="00DD221C" w:rsidP="00DD221C">
            <w:pPr>
              <w:jc w:val="center"/>
              <w:rPr>
                <w:lang w:val="uk-UA" w:eastAsia="uk-UA"/>
              </w:rPr>
            </w:pPr>
          </w:p>
        </w:tc>
        <w:tc>
          <w:tcPr>
            <w:tcW w:w="483" w:type="dxa"/>
            <w:vAlign w:val="center"/>
          </w:tcPr>
          <w:p w:rsidR="00DD221C" w:rsidRPr="000460B3" w:rsidRDefault="00DD221C" w:rsidP="00DD221C">
            <w:pPr>
              <w:jc w:val="center"/>
              <w:rPr>
                <w:lang w:val="uk-UA" w:eastAsia="uk-UA"/>
              </w:rPr>
            </w:pPr>
          </w:p>
        </w:tc>
        <w:tc>
          <w:tcPr>
            <w:tcW w:w="784" w:type="dxa"/>
            <w:vAlign w:val="center"/>
          </w:tcPr>
          <w:p w:rsidR="00DD221C" w:rsidRPr="000460B3" w:rsidRDefault="00DD221C" w:rsidP="00DD221C">
            <w:pPr>
              <w:jc w:val="center"/>
              <w:rPr>
                <w:lang w:val="uk-UA" w:eastAsia="uk-UA"/>
              </w:rPr>
            </w:pPr>
          </w:p>
        </w:tc>
        <w:tc>
          <w:tcPr>
            <w:tcW w:w="771" w:type="dxa"/>
            <w:vAlign w:val="center"/>
          </w:tcPr>
          <w:p w:rsidR="00DD221C" w:rsidRPr="000460B3" w:rsidRDefault="00DD221C" w:rsidP="00DD221C">
            <w:pPr>
              <w:jc w:val="center"/>
              <w:rPr>
                <w:lang w:val="uk-UA" w:eastAsia="uk-UA"/>
              </w:rPr>
            </w:pPr>
          </w:p>
        </w:tc>
        <w:tc>
          <w:tcPr>
            <w:tcW w:w="510" w:type="dxa"/>
            <w:vAlign w:val="center"/>
          </w:tcPr>
          <w:p w:rsidR="00DD221C" w:rsidRPr="000460B3" w:rsidRDefault="00DD221C" w:rsidP="00DD221C">
            <w:pPr>
              <w:shd w:val="clear" w:color="auto" w:fill="FFFFFF"/>
              <w:jc w:val="center"/>
              <w:rPr>
                <w:sz w:val="28"/>
                <w:szCs w:val="28"/>
                <w:lang w:val="uk-UA"/>
              </w:rPr>
            </w:pPr>
          </w:p>
        </w:tc>
      </w:tr>
      <w:tr w:rsidR="00DD221C" w:rsidRPr="000460B3" w:rsidTr="00DD221C">
        <w:trPr>
          <w:trHeight w:hRule="exact" w:val="385"/>
        </w:trPr>
        <w:tc>
          <w:tcPr>
            <w:tcW w:w="767" w:type="dxa"/>
            <w:shd w:val="clear" w:color="auto" w:fill="auto"/>
            <w:vAlign w:val="center"/>
          </w:tcPr>
          <w:p w:rsidR="00DD221C" w:rsidRPr="000460B3" w:rsidRDefault="00DD221C" w:rsidP="00DD221C">
            <w:pPr>
              <w:shd w:val="clear" w:color="auto" w:fill="FFFFFF"/>
              <w:jc w:val="center"/>
              <w:rPr>
                <w:sz w:val="28"/>
                <w:szCs w:val="28"/>
                <w:lang w:val="uk-UA"/>
              </w:rPr>
            </w:pPr>
            <w:r w:rsidRPr="000460B3">
              <w:rPr>
                <w:sz w:val="28"/>
                <w:szCs w:val="28"/>
                <w:lang w:val="uk-UA"/>
              </w:rPr>
              <w:t>2</w:t>
            </w:r>
          </w:p>
        </w:tc>
        <w:tc>
          <w:tcPr>
            <w:tcW w:w="876" w:type="dxa"/>
            <w:shd w:val="clear" w:color="auto" w:fill="auto"/>
            <w:vAlign w:val="center"/>
          </w:tcPr>
          <w:p w:rsidR="00DD221C" w:rsidRPr="000460B3" w:rsidRDefault="00DD221C" w:rsidP="00DD221C">
            <w:pPr>
              <w:shd w:val="clear" w:color="auto" w:fill="FFFFFF"/>
              <w:ind w:left="14"/>
              <w:jc w:val="center"/>
              <w:rPr>
                <w:sz w:val="28"/>
                <w:szCs w:val="28"/>
                <w:lang w:val="uk-UA"/>
              </w:rPr>
            </w:pPr>
          </w:p>
        </w:tc>
        <w:tc>
          <w:tcPr>
            <w:tcW w:w="582" w:type="dxa"/>
            <w:vAlign w:val="center"/>
          </w:tcPr>
          <w:p w:rsidR="00DD221C" w:rsidRPr="000460B3" w:rsidRDefault="00DD221C" w:rsidP="00DD221C">
            <w:pPr>
              <w:shd w:val="clear" w:color="auto" w:fill="FFFFFF"/>
              <w:jc w:val="center"/>
              <w:rPr>
                <w:sz w:val="28"/>
                <w:szCs w:val="28"/>
                <w:lang w:val="uk-UA"/>
              </w:rPr>
            </w:pPr>
          </w:p>
        </w:tc>
        <w:tc>
          <w:tcPr>
            <w:tcW w:w="1002" w:type="dxa"/>
            <w:shd w:val="clear" w:color="auto" w:fill="auto"/>
            <w:vAlign w:val="center"/>
          </w:tcPr>
          <w:p w:rsidR="00DD221C" w:rsidRPr="000460B3" w:rsidRDefault="00DD221C" w:rsidP="00DD221C">
            <w:pPr>
              <w:shd w:val="clear" w:color="auto" w:fill="FFFFFF"/>
              <w:ind w:left="14"/>
              <w:jc w:val="center"/>
              <w:rPr>
                <w:sz w:val="28"/>
                <w:szCs w:val="28"/>
                <w:lang w:val="uk-UA"/>
              </w:rPr>
            </w:pPr>
          </w:p>
        </w:tc>
        <w:tc>
          <w:tcPr>
            <w:tcW w:w="970" w:type="dxa"/>
            <w:vAlign w:val="center"/>
          </w:tcPr>
          <w:p w:rsidR="00DD221C" w:rsidRPr="000460B3" w:rsidRDefault="00DD221C" w:rsidP="00DD221C">
            <w:pPr>
              <w:jc w:val="center"/>
              <w:rPr>
                <w:lang w:val="uk-UA" w:eastAsia="uk-UA"/>
              </w:rPr>
            </w:pPr>
          </w:p>
        </w:tc>
        <w:tc>
          <w:tcPr>
            <w:tcW w:w="643" w:type="dxa"/>
            <w:vAlign w:val="center"/>
          </w:tcPr>
          <w:p w:rsidR="00DD221C" w:rsidRPr="000460B3" w:rsidRDefault="00DD221C" w:rsidP="00DD221C">
            <w:pPr>
              <w:jc w:val="center"/>
              <w:rPr>
                <w:lang w:val="uk-UA" w:eastAsia="uk-UA"/>
              </w:rPr>
            </w:pPr>
          </w:p>
        </w:tc>
        <w:tc>
          <w:tcPr>
            <w:tcW w:w="779" w:type="dxa"/>
            <w:vAlign w:val="center"/>
          </w:tcPr>
          <w:p w:rsidR="00DD221C" w:rsidRPr="000460B3" w:rsidRDefault="00DD221C" w:rsidP="00DD221C">
            <w:pPr>
              <w:jc w:val="center"/>
              <w:rPr>
                <w:lang w:val="uk-UA" w:eastAsia="uk-UA"/>
              </w:rPr>
            </w:pPr>
          </w:p>
        </w:tc>
        <w:tc>
          <w:tcPr>
            <w:tcW w:w="707" w:type="dxa"/>
            <w:vAlign w:val="center"/>
          </w:tcPr>
          <w:p w:rsidR="00DD221C" w:rsidRPr="000460B3" w:rsidRDefault="00DD221C" w:rsidP="00DD221C">
            <w:pPr>
              <w:jc w:val="center"/>
              <w:rPr>
                <w:lang w:val="uk-UA" w:eastAsia="uk-UA"/>
              </w:rPr>
            </w:pPr>
          </w:p>
        </w:tc>
        <w:tc>
          <w:tcPr>
            <w:tcW w:w="546" w:type="dxa"/>
            <w:vAlign w:val="center"/>
          </w:tcPr>
          <w:p w:rsidR="00DD221C" w:rsidRPr="000460B3" w:rsidRDefault="00DD221C" w:rsidP="00DD221C">
            <w:pPr>
              <w:jc w:val="center"/>
              <w:rPr>
                <w:lang w:val="uk-UA" w:eastAsia="uk-UA"/>
              </w:rPr>
            </w:pPr>
          </w:p>
        </w:tc>
        <w:tc>
          <w:tcPr>
            <w:tcW w:w="483" w:type="dxa"/>
            <w:vAlign w:val="center"/>
          </w:tcPr>
          <w:p w:rsidR="00DD221C" w:rsidRPr="000460B3" w:rsidRDefault="00DD221C" w:rsidP="00DD221C">
            <w:pPr>
              <w:jc w:val="center"/>
              <w:rPr>
                <w:lang w:val="uk-UA" w:eastAsia="uk-UA"/>
              </w:rPr>
            </w:pPr>
          </w:p>
        </w:tc>
        <w:tc>
          <w:tcPr>
            <w:tcW w:w="784" w:type="dxa"/>
            <w:vAlign w:val="center"/>
          </w:tcPr>
          <w:p w:rsidR="00DD221C" w:rsidRPr="000460B3" w:rsidRDefault="00DD221C" w:rsidP="00DD221C">
            <w:pPr>
              <w:jc w:val="center"/>
              <w:rPr>
                <w:lang w:val="uk-UA" w:eastAsia="uk-UA"/>
              </w:rPr>
            </w:pPr>
          </w:p>
        </w:tc>
        <w:tc>
          <w:tcPr>
            <w:tcW w:w="771" w:type="dxa"/>
            <w:vAlign w:val="center"/>
          </w:tcPr>
          <w:p w:rsidR="00DD221C" w:rsidRPr="000460B3" w:rsidRDefault="00DD221C" w:rsidP="00DD221C">
            <w:pPr>
              <w:jc w:val="center"/>
              <w:rPr>
                <w:lang w:val="uk-UA" w:eastAsia="uk-UA"/>
              </w:rPr>
            </w:pPr>
          </w:p>
        </w:tc>
        <w:tc>
          <w:tcPr>
            <w:tcW w:w="510" w:type="dxa"/>
            <w:vAlign w:val="center"/>
          </w:tcPr>
          <w:p w:rsidR="00DD221C" w:rsidRPr="000460B3" w:rsidRDefault="00DD221C" w:rsidP="00DD221C">
            <w:pPr>
              <w:shd w:val="clear" w:color="auto" w:fill="FFFFFF"/>
              <w:jc w:val="center"/>
              <w:rPr>
                <w:sz w:val="28"/>
                <w:szCs w:val="28"/>
                <w:lang w:val="uk-UA"/>
              </w:rPr>
            </w:pPr>
          </w:p>
        </w:tc>
      </w:tr>
    </w:tbl>
    <w:p w:rsidR="00DD221C" w:rsidRPr="000460B3" w:rsidRDefault="00DD221C" w:rsidP="00DD221C">
      <w:pPr>
        <w:shd w:val="clear" w:color="auto" w:fill="FFFFFF"/>
        <w:tabs>
          <w:tab w:val="left" w:pos="955"/>
        </w:tabs>
        <w:spacing w:line="300" w:lineRule="auto"/>
        <w:jc w:val="both"/>
        <w:rPr>
          <w:spacing w:val="-11"/>
          <w:sz w:val="28"/>
          <w:lang w:val="uk-UA"/>
        </w:rPr>
      </w:pPr>
    </w:p>
    <w:p w:rsidR="00DD221C" w:rsidRPr="000460B3" w:rsidRDefault="00DD221C" w:rsidP="00DD221C">
      <w:pPr>
        <w:shd w:val="clear" w:color="auto" w:fill="FFFFFF"/>
        <w:tabs>
          <w:tab w:val="left" w:pos="955"/>
        </w:tabs>
        <w:spacing w:line="300" w:lineRule="auto"/>
        <w:jc w:val="both"/>
        <w:rPr>
          <w:spacing w:val="-11"/>
          <w:sz w:val="28"/>
          <w:lang w:val="uk-UA"/>
        </w:rPr>
      </w:pPr>
      <w:r w:rsidRPr="000460B3">
        <w:rPr>
          <w:spacing w:val="-11"/>
          <w:sz w:val="28"/>
          <w:lang w:val="uk-UA"/>
        </w:rPr>
        <w:t xml:space="preserve">Переконатися в правильності залежностей: </w:t>
      </w:r>
      <w:r w:rsidRPr="00F747AE">
        <w:rPr>
          <w:i/>
          <w:spacing w:val="-11"/>
          <w:position w:val="-36"/>
          <w:sz w:val="28"/>
          <w:lang w:val="uk-UA"/>
        </w:rPr>
        <w:object w:dxaOrig="1440" w:dyaOrig="920">
          <v:shape id="_x0000_i1094" type="#_x0000_t75" style="width:1in;height:45.75pt" o:ole="">
            <v:imagedata r:id="rId193" o:title=""/>
          </v:shape>
          <o:OLEObject Type="Embed" ProgID="Equation.3" ShapeID="_x0000_i1094" DrawAspect="Content" ObjectID="_1716699259" r:id="rId194"/>
        </w:object>
      </w:r>
      <w:r w:rsidRPr="00F747AE">
        <w:rPr>
          <w:i/>
          <w:spacing w:val="-11"/>
          <w:sz w:val="28"/>
          <w:lang w:val="uk-UA"/>
        </w:rPr>
        <w:t xml:space="preserve">, </w:t>
      </w:r>
      <w:r w:rsidRPr="00F747AE">
        <w:rPr>
          <w:i/>
          <w:spacing w:val="-11"/>
          <w:position w:val="-36"/>
          <w:sz w:val="28"/>
          <w:lang w:val="uk-UA"/>
        </w:rPr>
        <w:object w:dxaOrig="1500" w:dyaOrig="920">
          <v:shape id="_x0000_i1095" type="#_x0000_t75" style="width:75pt;height:45.75pt" o:ole="">
            <v:imagedata r:id="rId195" o:title=""/>
          </v:shape>
          <o:OLEObject Type="Embed" ProgID="Equation.3" ShapeID="_x0000_i1095" DrawAspect="Content" ObjectID="_1716699260" r:id="rId196"/>
        </w:object>
      </w:r>
      <w:r w:rsidRPr="00F747AE">
        <w:rPr>
          <w:i/>
          <w:spacing w:val="-11"/>
          <w:sz w:val="28"/>
          <w:lang w:val="uk-UA"/>
        </w:rPr>
        <w:t xml:space="preserve">, </w:t>
      </w:r>
      <w:r w:rsidRPr="00F747AE">
        <w:rPr>
          <w:i/>
          <w:spacing w:val="-11"/>
          <w:position w:val="-34"/>
          <w:sz w:val="28"/>
          <w:lang w:val="uk-UA"/>
        </w:rPr>
        <w:object w:dxaOrig="1060" w:dyaOrig="780">
          <v:shape id="_x0000_i1096" type="#_x0000_t75" style="width:53.25pt;height:39pt" o:ole="">
            <v:imagedata r:id="rId197" o:title=""/>
          </v:shape>
          <o:OLEObject Type="Embed" ProgID="Equation.3" ShapeID="_x0000_i1096" DrawAspect="Content" ObjectID="_1716699261" r:id="rId198"/>
        </w:object>
      </w:r>
      <w:r w:rsidRPr="000460B3">
        <w:rPr>
          <w:spacing w:val="-11"/>
          <w:sz w:val="28"/>
          <w:lang w:val="uk-UA"/>
        </w:rPr>
        <w:t>.</w:t>
      </w:r>
    </w:p>
    <w:p w:rsidR="00DD221C" w:rsidRPr="000460B3" w:rsidRDefault="00DD221C" w:rsidP="00DD221C">
      <w:pPr>
        <w:shd w:val="clear" w:color="auto" w:fill="FFFFFF"/>
        <w:tabs>
          <w:tab w:val="left" w:pos="955"/>
        </w:tabs>
        <w:spacing w:line="300" w:lineRule="auto"/>
        <w:jc w:val="both"/>
        <w:rPr>
          <w:b/>
          <w:sz w:val="32"/>
          <w:szCs w:val="32"/>
          <w:lang w:val="uk-UA"/>
        </w:rPr>
      </w:pPr>
      <w:r w:rsidRPr="000460B3">
        <w:rPr>
          <w:spacing w:val="-11"/>
          <w:sz w:val="28"/>
          <w:lang w:val="uk-UA"/>
        </w:rPr>
        <w:t>8. Зробити висновки за результатами кожного досліду й побудувати графіки.</w:t>
      </w:r>
    </w:p>
    <w:p w:rsidR="00DD221C" w:rsidRPr="000460B3" w:rsidRDefault="00DD221C" w:rsidP="00DD221C">
      <w:pPr>
        <w:shd w:val="clear" w:color="auto" w:fill="FFFFFF"/>
        <w:tabs>
          <w:tab w:val="left" w:pos="955"/>
        </w:tabs>
        <w:spacing w:line="300" w:lineRule="auto"/>
        <w:jc w:val="both"/>
        <w:rPr>
          <w:b/>
          <w:sz w:val="32"/>
          <w:szCs w:val="32"/>
          <w:lang w:val="uk-UA"/>
        </w:rPr>
        <w:sectPr w:rsidR="00DD221C" w:rsidRPr="000460B3" w:rsidSect="00DD221C">
          <w:footerReference w:type="even" r:id="rId199"/>
          <w:footerReference w:type="default" r:id="rId200"/>
          <w:pgSz w:w="11904" w:h="16838"/>
          <w:pgMar w:top="851" w:right="989" w:bottom="851" w:left="1560" w:header="720" w:footer="720" w:gutter="0"/>
          <w:cols w:space="284"/>
          <w:noEndnote/>
          <w:titlePg/>
          <w:docGrid w:linePitch="272"/>
        </w:sectPr>
      </w:pPr>
    </w:p>
    <w:p w:rsidR="00DD221C" w:rsidRPr="000460B3" w:rsidRDefault="00DD221C" w:rsidP="00DD221C">
      <w:pPr>
        <w:shd w:val="clear" w:color="auto" w:fill="FFFFFF"/>
        <w:tabs>
          <w:tab w:val="left" w:pos="955"/>
        </w:tabs>
        <w:spacing w:line="300" w:lineRule="auto"/>
        <w:jc w:val="both"/>
        <w:rPr>
          <w:lang w:val="uk-UA"/>
        </w:rPr>
      </w:pPr>
      <w:r w:rsidRPr="000460B3">
        <w:rPr>
          <w:lang w:val="uk-UA"/>
        </w:rPr>
        <w:lastRenderedPageBreak/>
        <w:t xml:space="preserve">            Таблиця 1. Результати вимірів.</w:t>
      </w:r>
    </w:p>
    <w:tbl>
      <w:tblPr>
        <w:tblW w:w="13622" w:type="dxa"/>
        <w:jc w:val="center"/>
        <w:tblLook w:val="0000"/>
      </w:tblPr>
      <w:tblGrid>
        <w:gridCol w:w="520"/>
        <w:gridCol w:w="520"/>
        <w:gridCol w:w="743"/>
        <w:gridCol w:w="777"/>
        <w:gridCol w:w="660"/>
        <w:gridCol w:w="780"/>
        <w:gridCol w:w="740"/>
        <w:gridCol w:w="520"/>
        <w:gridCol w:w="460"/>
        <w:gridCol w:w="700"/>
        <w:gridCol w:w="700"/>
        <w:gridCol w:w="743"/>
        <w:gridCol w:w="630"/>
        <w:gridCol w:w="777"/>
        <w:gridCol w:w="619"/>
        <w:gridCol w:w="728"/>
        <w:gridCol w:w="685"/>
        <w:gridCol w:w="500"/>
        <w:gridCol w:w="455"/>
        <w:gridCol w:w="681"/>
        <w:gridCol w:w="684"/>
      </w:tblGrid>
      <w:tr w:rsidR="00DD221C" w:rsidRPr="000460B3" w:rsidTr="00DD221C">
        <w:trPr>
          <w:trHeight w:val="255"/>
          <w:jc w:val="center"/>
        </w:trPr>
        <w:tc>
          <w:tcPr>
            <w:tcW w:w="520"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w:t>
            </w:r>
          </w:p>
        </w:tc>
        <w:tc>
          <w:tcPr>
            <w:tcW w:w="13102" w:type="dxa"/>
            <w:gridSpan w:val="20"/>
            <w:tcBorders>
              <w:top w:val="single" w:sz="4" w:space="0" w:color="auto"/>
              <w:left w:val="nil"/>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Експериментальні значення вимірів</w:t>
            </w:r>
          </w:p>
        </w:tc>
      </w:tr>
      <w:tr w:rsidR="00DD221C" w:rsidRPr="000460B3" w:rsidTr="00DD221C">
        <w:trPr>
          <w:trHeight w:val="255"/>
          <w:jc w:val="center"/>
        </w:trPr>
        <w:tc>
          <w:tcPr>
            <w:tcW w:w="520" w:type="dxa"/>
            <w:vMerge/>
            <w:tcBorders>
              <w:top w:val="single" w:sz="4" w:space="0" w:color="auto"/>
              <w:left w:val="single" w:sz="4" w:space="0" w:color="auto"/>
              <w:bottom w:val="single" w:sz="4" w:space="0" w:color="000000"/>
              <w:right w:val="single" w:sz="4" w:space="0" w:color="auto"/>
            </w:tcBorders>
            <w:vAlign w:val="center"/>
          </w:tcPr>
          <w:p w:rsidR="00DD221C" w:rsidRPr="000460B3" w:rsidRDefault="00DD221C" w:rsidP="00DD221C">
            <w:pPr>
              <w:rPr>
                <w:b/>
                <w:bCs/>
                <w:sz w:val="18"/>
                <w:szCs w:val="18"/>
                <w:lang w:val="uk-UA" w:eastAsia="uk-UA"/>
              </w:rPr>
            </w:pPr>
          </w:p>
        </w:tc>
        <w:tc>
          <w:tcPr>
            <w:tcW w:w="6600" w:type="dxa"/>
            <w:gridSpan w:val="10"/>
            <w:tcBorders>
              <w:top w:val="single" w:sz="4" w:space="0" w:color="auto"/>
              <w:left w:val="nil"/>
              <w:bottom w:val="single" w:sz="4" w:space="0" w:color="auto"/>
              <w:right w:val="single" w:sz="4" w:space="0" w:color="000000"/>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 xml:space="preserve">Підключення </w:t>
            </w:r>
            <w:r>
              <w:rPr>
                <w:b/>
                <w:bCs/>
                <w:sz w:val="18"/>
                <w:szCs w:val="18"/>
                <w:lang w:eastAsia="uk-UA"/>
              </w:rPr>
              <w:t>АД</w:t>
            </w:r>
            <w:r w:rsidRPr="000460B3">
              <w:rPr>
                <w:b/>
                <w:bCs/>
                <w:sz w:val="18"/>
                <w:szCs w:val="18"/>
                <w:lang w:val="uk-UA" w:eastAsia="uk-UA"/>
              </w:rPr>
              <w:t xml:space="preserve"> насоса до мережі </w:t>
            </w:r>
            <w:r>
              <w:rPr>
                <w:b/>
                <w:bCs/>
                <w:sz w:val="18"/>
                <w:szCs w:val="18"/>
                <w:lang w:val="uk-UA" w:eastAsia="uk-UA"/>
              </w:rPr>
              <w:t>400В</w:t>
            </w:r>
          </w:p>
        </w:tc>
        <w:tc>
          <w:tcPr>
            <w:tcW w:w="6502" w:type="dxa"/>
            <w:gridSpan w:val="10"/>
            <w:tcBorders>
              <w:top w:val="single" w:sz="4" w:space="0" w:color="auto"/>
              <w:left w:val="nil"/>
              <w:bottom w:val="single" w:sz="4" w:space="0" w:color="auto"/>
              <w:right w:val="single" w:sz="4" w:space="0" w:color="000000"/>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 xml:space="preserve">Підключення </w:t>
            </w:r>
            <w:r>
              <w:rPr>
                <w:b/>
                <w:bCs/>
                <w:sz w:val="18"/>
                <w:szCs w:val="18"/>
                <w:lang w:eastAsia="uk-UA"/>
              </w:rPr>
              <w:t>АД</w:t>
            </w:r>
            <w:r w:rsidRPr="000460B3">
              <w:rPr>
                <w:b/>
                <w:bCs/>
                <w:sz w:val="18"/>
                <w:szCs w:val="18"/>
                <w:lang w:val="uk-UA" w:eastAsia="uk-UA"/>
              </w:rPr>
              <w:t xml:space="preserve"> насоса від ПЧ</w:t>
            </w:r>
          </w:p>
        </w:tc>
      </w:tr>
      <w:tr w:rsidR="00DD221C" w:rsidRPr="000460B3" w:rsidTr="00DD221C">
        <w:trPr>
          <w:trHeight w:val="595"/>
          <w:jc w:val="center"/>
        </w:trPr>
        <w:tc>
          <w:tcPr>
            <w:tcW w:w="520" w:type="dxa"/>
            <w:vMerge/>
            <w:tcBorders>
              <w:top w:val="single" w:sz="4" w:space="0" w:color="auto"/>
              <w:left w:val="single" w:sz="4" w:space="0" w:color="auto"/>
              <w:bottom w:val="single" w:sz="4" w:space="0" w:color="000000"/>
              <w:right w:val="single" w:sz="4" w:space="0" w:color="auto"/>
            </w:tcBorders>
            <w:vAlign w:val="center"/>
          </w:tcPr>
          <w:p w:rsidR="00DD221C" w:rsidRPr="000460B3" w:rsidRDefault="00DD221C" w:rsidP="00DD221C">
            <w:pPr>
              <w:rPr>
                <w:b/>
                <w:bCs/>
                <w:sz w:val="18"/>
                <w:szCs w:val="18"/>
                <w:lang w:val="uk-UA" w:eastAsia="uk-UA"/>
              </w:rPr>
            </w:pPr>
          </w:p>
        </w:tc>
        <w:tc>
          <w:tcPr>
            <w:tcW w:w="52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H, м</w:t>
            </w:r>
          </w:p>
        </w:tc>
        <w:tc>
          <w:tcPr>
            <w:tcW w:w="743"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G, м3/сек</w:t>
            </w:r>
          </w:p>
        </w:tc>
        <w:tc>
          <w:tcPr>
            <w:tcW w:w="7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n</w:t>
            </w:r>
            <w:r w:rsidRPr="00F5577D">
              <w:rPr>
                <w:b/>
                <w:bCs/>
                <w:sz w:val="18"/>
                <w:szCs w:val="18"/>
                <w:vertAlign w:val="subscript"/>
                <w:lang w:val="uk-UA" w:eastAsia="uk-UA"/>
              </w:rPr>
              <w:t>1</w:t>
            </w:r>
            <w:r w:rsidRPr="000460B3">
              <w:rPr>
                <w:b/>
                <w:bCs/>
                <w:sz w:val="18"/>
                <w:szCs w:val="18"/>
                <w:lang w:val="uk-UA" w:eastAsia="uk-UA"/>
              </w:rPr>
              <w:t>, об/хв</w:t>
            </w:r>
          </w:p>
        </w:tc>
        <w:tc>
          <w:tcPr>
            <w:tcW w:w="66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Р</w:t>
            </w:r>
            <w:r w:rsidRPr="00F5577D">
              <w:rPr>
                <w:b/>
                <w:bCs/>
                <w:sz w:val="18"/>
                <w:szCs w:val="18"/>
                <w:vertAlign w:val="subscript"/>
                <w:lang w:val="uk-UA" w:eastAsia="uk-UA"/>
              </w:rPr>
              <w:t>1</w:t>
            </w:r>
            <w:r w:rsidRPr="000460B3">
              <w:rPr>
                <w:b/>
                <w:bCs/>
                <w:sz w:val="18"/>
                <w:szCs w:val="18"/>
                <w:lang w:val="uk-UA" w:eastAsia="uk-UA"/>
              </w:rPr>
              <w:t>, Вт</w:t>
            </w:r>
          </w:p>
        </w:tc>
        <w:tc>
          <w:tcPr>
            <w:tcW w:w="78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Q</w:t>
            </w:r>
            <w:r w:rsidRPr="00F5577D">
              <w:rPr>
                <w:b/>
                <w:bCs/>
                <w:sz w:val="18"/>
                <w:szCs w:val="18"/>
                <w:vertAlign w:val="subscript"/>
                <w:lang w:val="uk-UA" w:eastAsia="uk-UA"/>
              </w:rPr>
              <w:t>1</w:t>
            </w:r>
            <w:r w:rsidRPr="000460B3">
              <w:rPr>
                <w:b/>
                <w:bCs/>
                <w:sz w:val="18"/>
                <w:szCs w:val="18"/>
                <w:lang w:val="uk-UA" w:eastAsia="uk-UA"/>
              </w:rPr>
              <w:t>, Вaр</w:t>
            </w:r>
          </w:p>
        </w:tc>
        <w:tc>
          <w:tcPr>
            <w:tcW w:w="74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S</w:t>
            </w:r>
            <w:r w:rsidRPr="00F5577D">
              <w:rPr>
                <w:b/>
                <w:bCs/>
                <w:sz w:val="18"/>
                <w:szCs w:val="18"/>
                <w:vertAlign w:val="subscript"/>
                <w:lang w:val="uk-UA" w:eastAsia="uk-UA"/>
              </w:rPr>
              <w:t>1</w:t>
            </w:r>
            <w:r w:rsidRPr="000460B3">
              <w:rPr>
                <w:b/>
                <w:bCs/>
                <w:sz w:val="18"/>
                <w:szCs w:val="18"/>
                <w:lang w:val="uk-UA" w:eastAsia="uk-UA"/>
              </w:rPr>
              <w:t>, ВА</w:t>
            </w:r>
          </w:p>
        </w:tc>
        <w:tc>
          <w:tcPr>
            <w:tcW w:w="52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I</w:t>
            </w:r>
            <w:r w:rsidRPr="00F5577D">
              <w:rPr>
                <w:b/>
                <w:bCs/>
                <w:sz w:val="18"/>
                <w:szCs w:val="18"/>
                <w:vertAlign w:val="subscript"/>
                <w:lang w:val="uk-UA" w:eastAsia="uk-UA"/>
              </w:rPr>
              <w:t>1</w:t>
            </w:r>
            <w:r w:rsidRPr="000460B3">
              <w:rPr>
                <w:b/>
                <w:bCs/>
                <w:sz w:val="18"/>
                <w:szCs w:val="18"/>
                <w:lang w:val="uk-UA" w:eastAsia="uk-UA"/>
              </w:rPr>
              <w:t>, А</w:t>
            </w:r>
          </w:p>
        </w:tc>
        <w:tc>
          <w:tcPr>
            <w:tcW w:w="46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PF</w:t>
            </w:r>
          </w:p>
        </w:tc>
        <w:tc>
          <w:tcPr>
            <w:tcW w:w="7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THD I, %</w:t>
            </w:r>
          </w:p>
        </w:tc>
        <w:tc>
          <w:tcPr>
            <w:tcW w:w="7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THD U, %</w:t>
            </w:r>
          </w:p>
        </w:tc>
        <w:tc>
          <w:tcPr>
            <w:tcW w:w="743"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G, м3/сек</w:t>
            </w:r>
          </w:p>
        </w:tc>
        <w:tc>
          <w:tcPr>
            <w:tcW w:w="6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f</w:t>
            </w:r>
            <w:r w:rsidRPr="00F5577D">
              <w:rPr>
                <w:b/>
                <w:bCs/>
                <w:sz w:val="18"/>
                <w:szCs w:val="18"/>
                <w:vertAlign w:val="subscript"/>
                <w:lang w:val="uk-UA" w:eastAsia="uk-UA"/>
              </w:rPr>
              <w:t>1</w:t>
            </w:r>
            <w:r w:rsidRPr="000460B3">
              <w:rPr>
                <w:b/>
                <w:bCs/>
                <w:sz w:val="18"/>
                <w:szCs w:val="18"/>
                <w:lang w:val="uk-UA" w:eastAsia="uk-UA"/>
              </w:rPr>
              <w:t>,Гц</w:t>
            </w:r>
          </w:p>
        </w:tc>
        <w:tc>
          <w:tcPr>
            <w:tcW w:w="7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n</w:t>
            </w:r>
            <w:r w:rsidRPr="00F5577D">
              <w:rPr>
                <w:b/>
                <w:bCs/>
                <w:sz w:val="18"/>
                <w:szCs w:val="18"/>
                <w:vertAlign w:val="subscript"/>
                <w:lang w:val="uk-UA" w:eastAsia="uk-UA"/>
              </w:rPr>
              <w:t>1</w:t>
            </w:r>
            <w:r w:rsidRPr="000460B3">
              <w:rPr>
                <w:b/>
                <w:bCs/>
                <w:sz w:val="18"/>
                <w:szCs w:val="18"/>
                <w:lang w:val="uk-UA" w:eastAsia="uk-UA"/>
              </w:rPr>
              <w:t>, об/хв</w:t>
            </w:r>
          </w:p>
        </w:tc>
        <w:tc>
          <w:tcPr>
            <w:tcW w:w="61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Р</w:t>
            </w:r>
            <w:r w:rsidRPr="00F5577D">
              <w:rPr>
                <w:b/>
                <w:bCs/>
                <w:sz w:val="18"/>
                <w:szCs w:val="18"/>
                <w:vertAlign w:val="subscript"/>
                <w:lang w:val="uk-UA" w:eastAsia="uk-UA"/>
              </w:rPr>
              <w:t>1</w:t>
            </w:r>
            <w:r w:rsidRPr="000460B3">
              <w:rPr>
                <w:b/>
                <w:bCs/>
                <w:sz w:val="18"/>
                <w:szCs w:val="18"/>
                <w:lang w:val="uk-UA" w:eastAsia="uk-UA"/>
              </w:rPr>
              <w:t>, Вт</w:t>
            </w:r>
          </w:p>
        </w:tc>
        <w:tc>
          <w:tcPr>
            <w:tcW w:w="72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Q</w:t>
            </w:r>
            <w:r w:rsidRPr="00F5577D">
              <w:rPr>
                <w:b/>
                <w:bCs/>
                <w:sz w:val="18"/>
                <w:szCs w:val="18"/>
                <w:vertAlign w:val="subscript"/>
                <w:lang w:val="uk-UA" w:eastAsia="uk-UA"/>
              </w:rPr>
              <w:t>1</w:t>
            </w:r>
            <w:r w:rsidRPr="000460B3">
              <w:rPr>
                <w:b/>
                <w:bCs/>
                <w:sz w:val="18"/>
                <w:szCs w:val="18"/>
                <w:lang w:val="uk-UA" w:eastAsia="uk-UA"/>
              </w:rPr>
              <w:t>, Вaр</w:t>
            </w:r>
          </w:p>
        </w:tc>
        <w:tc>
          <w:tcPr>
            <w:tcW w:w="68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S</w:t>
            </w:r>
            <w:r w:rsidRPr="00F5577D">
              <w:rPr>
                <w:b/>
                <w:bCs/>
                <w:sz w:val="18"/>
                <w:szCs w:val="18"/>
                <w:vertAlign w:val="subscript"/>
                <w:lang w:val="uk-UA" w:eastAsia="uk-UA"/>
              </w:rPr>
              <w:t>1</w:t>
            </w:r>
            <w:r w:rsidRPr="000460B3">
              <w:rPr>
                <w:b/>
                <w:bCs/>
                <w:sz w:val="18"/>
                <w:szCs w:val="18"/>
                <w:lang w:val="uk-UA" w:eastAsia="uk-UA"/>
              </w:rPr>
              <w:t>, ВА</w:t>
            </w:r>
          </w:p>
        </w:tc>
        <w:tc>
          <w:tcPr>
            <w:tcW w:w="5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I</w:t>
            </w:r>
            <w:r w:rsidRPr="00F5577D">
              <w:rPr>
                <w:b/>
                <w:bCs/>
                <w:sz w:val="18"/>
                <w:szCs w:val="18"/>
                <w:vertAlign w:val="subscript"/>
                <w:lang w:val="uk-UA" w:eastAsia="uk-UA"/>
              </w:rPr>
              <w:t>1</w:t>
            </w:r>
            <w:r w:rsidRPr="000460B3">
              <w:rPr>
                <w:b/>
                <w:bCs/>
                <w:sz w:val="18"/>
                <w:szCs w:val="18"/>
                <w:lang w:val="uk-UA" w:eastAsia="uk-UA"/>
              </w:rPr>
              <w:t>, А</w:t>
            </w:r>
          </w:p>
        </w:tc>
        <w:tc>
          <w:tcPr>
            <w:tcW w:w="45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PF</w:t>
            </w:r>
          </w:p>
        </w:tc>
        <w:tc>
          <w:tcPr>
            <w:tcW w:w="681"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THD I, %</w:t>
            </w:r>
          </w:p>
        </w:tc>
        <w:tc>
          <w:tcPr>
            <w:tcW w:w="68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THD U, %</w:t>
            </w:r>
          </w:p>
        </w:tc>
      </w:tr>
      <w:tr w:rsidR="00DD221C" w:rsidRPr="000460B3" w:rsidTr="00DD221C">
        <w:trPr>
          <w:trHeight w:val="255"/>
          <w:jc w:val="center"/>
        </w:trPr>
        <w:tc>
          <w:tcPr>
            <w:tcW w:w="520"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1</w:t>
            </w:r>
          </w:p>
        </w:tc>
        <w:tc>
          <w:tcPr>
            <w:tcW w:w="52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6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8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2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1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2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5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1"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r w:rsidR="00DD221C" w:rsidRPr="000460B3" w:rsidTr="00DD221C">
        <w:trPr>
          <w:trHeight w:val="255"/>
          <w:jc w:val="center"/>
        </w:trPr>
        <w:tc>
          <w:tcPr>
            <w:tcW w:w="520"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2</w:t>
            </w:r>
          </w:p>
        </w:tc>
        <w:tc>
          <w:tcPr>
            <w:tcW w:w="52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6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8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2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1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2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5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1"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r w:rsidR="00DD221C" w:rsidRPr="000460B3" w:rsidTr="00DD221C">
        <w:trPr>
          <w:trHeight w:val="255"/>
          <w:jc w:val="center"/>
        </w:trPr>
        <w:tc>
          <w:tcPr>
            <w:tcW w:w="520"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3</w:t>
            </w:r>
          </w:p>
        </w:tc>
        <w:tc>
          <w:tcPr>
            <w:tcW w:w="52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6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8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2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1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2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5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1"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r w:rsidR="00DD221C" w:rsidRPr="000460B3" w:rsidTr="00DD221C">
        <w:trPr>
          <w:trHeight w:val="255"/>
          <w:jc w:val="center"/>
        </w:trPr>
        <w:tc>
          <w:tcPr>
            <w:tcW w:w="520"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4</w:t>
            </w:r>
          </w:p>
        </w:tc>
        <w:tc>
          <w:tcPr>
            <w:tcW w:w="52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6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8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2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1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2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5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1" w:type="dxa"/>
            <w:tcBorders>
              <w:top w:val="nil"/>
              <w:left w:val="nil"/>
              <w:bottom w:val="nil"/>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r w:rsidR="00DD221C" w:rsidRPr="000460B3" w:rsidTr="00DD221C">
        <w:trPr>
          <w:trHeight w:val="255"/>
          <w:jc w:val="center"/>
        </w:trPr>
        <w:tc>
          <w:tcPr>
            <w:tcW w:w="520"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5</w:t>
            </w:r>
          </w:p>
        </w:tc>
        <w:tc>
          <w:tcPr>
            <w:tcW w:w="52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6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8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2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1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2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5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1" w:type="dxa"/>
            <w:tcBorders>
              <w:top w:val="single" w:sz="4" w:space="0" w:color="auto"/>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r w:rsidR="00DD221C" w:rsidRPr="000460B3" w:rsidTr="00DD221C">
        <w:trPr>
          <w:trHeight w:val="255"/>
          <w:jc w:val="center"/>
        </w:trPr>
        <w:tc>
          <w:tcPr>
            <w:tcW w:w="520"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6</w:t>
            </w:r>
          </w:p>
        </w:tc>
        <w:tc>
          <w:tcPr>
            <w:tcW w:w="52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6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8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2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1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2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5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1"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r w:rsidR="00DD221C" w:rsidRPr="000460B3" w:rsidTr="00DD221C">
        <w:trPr>
          <w:trHeight w:val="255"/>
          <w:jc w:val="center"/>
        </w:trPr>
        <w:tc>
          <w:tcPr>
            <w:tcW w:w="520"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7</w:t>
            </w:r>
          </w:p>
        </w:tc>
        <w:tc>
          <w:tcPr>
            <w:tcW w:w="52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6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8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2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nil"/>
              <w:left w:val="nil"/>
              <w:bottom w:val="nil"/>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1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2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5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1"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r w:rsidR="00DD221C" w:rsidRPr="000460B3" w:rsidTr="00DD221C">
        <w:trPr>
          <w:trHeight w:val="255"/>
          <w:jc w:val="center"/>
        </w:trPr>
        <w:tc>
          <w:tcPr>
            <w:tcW w:w="520"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8</w:t>
            </w:r>
          </w:p>
        </w:tc>
        <w:tc>
          <w:tcPr>
            <w:tcW w:w="52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6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8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2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single" w:sz="4" w:space="0" w:color="auto"/>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1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2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5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1"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r w:rsidR="00DD221C" w:rsidRPr="000460B3" w:rsidTr="00DD221C">
        <w:trPr>
          <w:trHeight w:val="255"/>
          <w:jc w:val="center"/>
        </w:trPr>
        <w:tc>
          <w:tcPr>
            <w:tcW w:w="520"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9</w:t>
            </w:r>
          </w:p>
        </w:tc>
        <w:tc>
          <w:tcPr>
            <w:tcW w:w="52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6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8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2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1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2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5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1"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r w:rsidR="00DD221C" w:rsidRPr="000460B3" w:rsidTr="00DD221C">
        <w:trPr>
          <w:trHeight w:val="255"/>
          <w:jc w:val="center"/>
        </w:trPr>
        <w:tc>
          <w:tcPr>
            <w:tcW w:w="520"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10</w:t>
            </w:r>
          </w:p>
        </w:tc>
        <w:tc>
          <w:tcPr>
            <w:tcW w:w="52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nil"/>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60"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8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2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43"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1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72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0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5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1"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8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bl>
    <w:p w:rsidR="00DD221C" w:rsidRPr="000460B3" w:rsidRDefault="00DD221C" w:rsidP="00DD221C">
      <w:pPr>
        <w:shd w:val="clear" w:color="auto" w:fill="FFFFFF"/>
        <w:tabs>
          <w:tab w:val="left" w:pos="955"/>
        </w:tabs>
        <w:spacing w:line="300" w:lineRule="auto"/>
        <w:jc w:val="both"/>
        <w:rPr>
          <w:lang w:val="uk-UA"/>
        </w:rPr>
      </w:pPr>
    </w:p>
    <w:p w:rsidR="00DD221C" w:rsidRPr="000460B3" w:rsidRDefault="00DD221C" w:rsidP="00DD221C">
      <w:pPr>
        <w:shd w:val="clear" w:color="auto" w:fill="FFFFFF"/>
        <w:tabs>
          <w:tab w:val="left" w:pos="955"/>
        </w:tabs>
        <w:spacing w:line="300" w:lineRule="auto"/>
        <w:jc w:val="both"/>
        <w:rPr>
          <w:lang w:val="uk-UA"/>
        </w:rPr>
      </w:pPr>
      <w:r w:rsidRPr="000460B3">
        <w:rPr>
          <w:lang w:val="uk-UA"/>
        </w:rPr>
        <w:t xml:space="preserve">            Таблиця 2. Результати розрахунку.</w:t>
      </w:r>
    </w:p>
    <w:tbl>
      <w:tblPr>
        <w:tblW w:w="13622" w:type="dxa"/>
        <w:jc w:val="center"/>
        <w:tblLook w:val="0000"/>
      </w:tblPr>
      <w:tblGrid>
        <w:gridCol w:w="658"/>
        <w:gridCol w:w="470"/>
        <w:gridCol w:w="470"/>
        <w:gridCol w:w="468"/>
        <w:gridCol w:w="468"/>
        <w:gridCol w:w="468"/>
        <w:gridCol w:w="476"/>
        <w:gridCol w:w="464"/>
        <w:gridCol w:w="469"/>
        <w:gridCol w:w="430"/>
        <w:gridCol w:w="515"/>
        <w:gridCol w:w="577"/>
        <w:gridCol w:w="577"/>
        <w:gridCol w:w="577"/>
        <w:gridCol w:w="570"/>
        <w:gridCol w:w="469"/>
        <w:gridCol w:w="430"/>
        <w:gridCol w:w="556"/>
        <w:gridCol w:w="514"/>
        <w:gridCol w:w="636"/>
        <w:gridCol w:w="1154"/>
        <w:gridCol w:w="1071"/>
        <w:gridCol w:w="1452"/>
      </w:tblGrid>
      <w:tr w:rsidR="00DD221C" w:rsidRPr="000460B3" w:rsidTr="00DD221C">
        <w:trPr>
          <w:trHeight w:val="255"/>
          <w:jc w:val="center"/>
        </w:trPr>
        <w:tc>
          <w:tcPr>
            <w:tcW w:w="658"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w:t>
            </w:r>
          </w:p>
        </w:tc>
        <w:tc>
          <w:tcPr>
            <w:tcW w:w="2344" w:type="dxa"/>
            <w:gridSpan w:val="5"/>
            <w:tcBorders>
              <w:top w:val="single" w:sz="4" w:space="0" w:color="auto"/>
              <w:left w:val="nil"/>
              <w:bottom w:val="single" w:sz="4" w:space="0" w:color="auto"/>
              <w:right w:val="nil"/>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Постійні величини</w:t>
            </w:r>
          </w:p>
        </w:tc>
        <w:tc>
          <w:tcPr>
            <w:tcW w:w="10620" w:type="dxa"/>
            <w:gridSpan w:val="17"/>
            <w:tcBorders>
              <w:top w:val="single" w:sz="4" w:space="0" w:color="auto"/>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 xml:space="preserve">Розрахункові значення </w:t>
            </w:r>
          </w:p>
        </w:tc>
      </w:tr>
      <w:tr w:rsidR="00DD221C" w:rsidRPr="000460B3" w:rsidTr="00DD221C">
        <w:trPr>
          <w:trHeight w:val="255"/>
          <w:jc w:val="center"/>
        </w:trPr>
        <w:tc>
          <w:tcPr>
            <w:tcW w:w="658" w:type="dxa"/>
            <w:vMerge/>
            <w:tcBorders>
              <w:top w:val="single" w:sz="4" w:space="0" w:color="auto"/>
              <w:left w:val="single" w:sz="4" w:space="0" w:color="auto"/>
              <w:bottom w:val="single" w:sz="4" w:space="0" w:color="000000"/>
              <w:right w:val="single" w:sz="4" w:space="0" w:color="auto"/>
            </w:tcBorders>
            <w:vAlign w:val="center"/>
          </w:tcPr>
          <w:p w:rsidR="00DD221C" w:rsidRPr="000460B3" w:rsidRDefault="00DD221C" w:rsidP="00DD221C">
            <w:pPr>
              <w:rPr>
                <w:b/>
                <w:bCs/>
                <w:sz w:val="18"/>
                <w:szCs w:val="18"/>
                <w:lang w:val="uk-UA" w:eastAsia="uk-UA"/>
              </w:rPr>
            </w:pPr>
          </w:p>
        </w:tc>
        <w:tc>
          <w:tcPr>
            <w:tcW w:w="470" w:type="dxa"/>
            <w:vMerge w:val="restart"/>
            <w:tcBorders>
              <w:top w:val="nil"/>
              <w:left w:val="single" w:sz="4" w:space="0" w:color="auto"/>
              <w:bottom w:val="single" w:sz="4" w:space="0" w:color="000000"/>
              <w:right w:val="single" w:sz="4" w:space="0" w:color="auto"/>
            </w:tcBorders>
            <w:shd w:val="clear" w:color="auto" w:fill="auto"/>
            <w:textDirection w:val="btLr"/>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ηАДном</w:t>
            </w:r>
          </w:p>
        </w:tc>
        <w:tc>
          <w:tcPr>
            <w:tcW w:w="470" w:type="dxa"/>
            <w:vMerge w:val="restart"/>
            <w:tcBorders>
              <w:top w:val="nil"/>
              <w:left w:val="single" w:sz="4" w:space="0" w:color="auto"/>
              <w:bottom w:val="single" w:sz="4" w:space="0" w:color="000000"/>
              <w:right w:val="single" w:sz="4" w:space="0" w:color="auto"/>
            </w:tcBorders>
            <w:shd w:val="clear" w:color="auto" w:fill="auto"/>
            <w:textDirection w:val="btLr"/>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cosфАДном</w:t>
            </w:r>
          </w:p>
        </w:tc>
        <w:tc>
          <w:tcPr>
            <w:tcW w:w="468" w:type="dxa"/>
            <w:vMerge w:val="restart"/>
            <w:tcBorders>
              <w:top w:val="nil"/>
              <w:left w:val="single" w:sz="4" w:space="0" w:color="auto"/>
              <w:bottom w:val="single" w:sz="4" w:space="0" w:color="000000"/>
              <w:right w:val="single" w:sz="4" w:space="0" w:color="auto"/>
            </w:tcBorders>
            <w:shd w:val="clear" w:color="auto" w:fill="auto"/>
            <w:textDirection w:val="btLr"/>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ηн.н.</w:t>
            </w:r>
          </w:p>
        </w:tc>
        <w:tc>
          <w:tcPr>
            <w:tcW w:w="468" w:type="dxa"/>
            <w:vMerge w:val="restart"/>
            <w:tcBorders>
              <w:top w:val="nil"/>
              <w:left w:val="single" w:sz="4" w:space="0" w:color="auto"/>
              <w:bottom w:val="single" w:sz="4" w:space="0" w:color="000000"/>
              <w:right w:val="single" w:sz="4" w:space="0" w:color="auto"/>
            </w:tcBorders>
            <w:shd w:val="clear" w:color="auto" w:fill="auto"/>
            <w:textDirection w:val="btLr"/>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Щільність води, кг/м3</w:t>
            </w:r>
          </w:p>
        </w:tc>
        <w:tc>
          <w:tcPr>
            <w:tcW w:w="468" w:type="dxa"/>
            <w:vMerge w:val="restart"/>
            <w:tcBorders>
              <w:top w:val="nil"/>
              <w:left w:val="single" w:sz="4" w:space="0" w:color="auto"/>
              <w:bottom w:val="single" w:sz="4" w:space="0" w:color="000000"/>
              <w:right w:val="nil"/>
            </w:tcBorders>
            <w:shd w:val="clear" w:color="auto" w:fill="auto"/>
            <w:textDirection w:val="btLr"/>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Прискорення g, м/сек2</w:t>
            </w:r>
          </w:p>
        </w:tc>
        <w:tc>
          <w:tcPr>
            <w:tcW w:w="3508" w:type="dxa"/>
            <w:gridSpan w:val="7"/>
            <w:tcBorders>
              <w:top w:val="single" w:sz="4" w:space="0" w:color="auto"/>
              <w:left w:val="single" w:sz="4" w:space="0" w:color="auto"/>
              <w:bottom w:val="single" w:sz="4" w:space="0" w:color="auto"/>
              <w:right w:val="single" w:sz="4" w:space="0" w:color="000000"/>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 xml:space="preserve">Підключення </w:t>
            </w:r>
            <w:r>
              <w:rPr>
                <w:b/>
                <w:bCs/>
                <w:sz w:val="18"/>
                <w:szCs w:val="18"/>
                <w:lang w:eastAsia="uk-UA"/>
              </w:rPr>
              <w:t>АД</w:t>
            </w:r>
            <w:r>
              <w:rPr>
                <w:b/>
                <w:bCs/>
                <w:sz w:val="18"/>
                <w:szCs w:val="18"/>
                <w:lang w:val="uk-UA" w:eastAsia="uk-UA"/>
              </w:rPr>
              <w:t xml:space="preserve"> насоса до мережі 400В</w:t>
            </w:r>
          </w:p>
        </w:tc>
        <w:tc>
          <w:tcPr>
            <w:tcW w:w="3752" w:type="dxa"/>
            <w:gridSpan w:val="7"/>
            <w:tcBorders>
              <w:top w:val="single" w:sz="4" w:space="0" w:color="auto"/>
              <w:left w:val="nil"/>
              <w:bottom w:val="single" w:sz="4" w:space="0" w:color="auto"/>
              <w:right w:val="single" w:sz="4" w:space="0" w:color="000000"/>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 xml:space="preserve">Підключення </w:t>
            </w:r>
            <w:r>
              <w:rPr>
                <w:b/>
                <w:bCs/>
                <w:sz w:val="18"/>
                <w:szCs w:val="18"/>
                <w:lang w:val="uk-UA" w:eastAsia="uk-UA"/>
              </w:rPr>
              <w:t>АД</w:t>
            </w:r>
            <w:r w:rsidRPr="000460B3">
              <w:rPr>
                <w:b/>
                <w:bCs/>
                <w:sz w:val="18"/>
                <w:szCs w:val="18"/>
                <w:lang w:val="uk-UA" w:eastAsia="uk-UA"/>
              </w:rPr>
              <w:t xml:space="preserve"> насоса від ПЧ</w:t>
            </w:r>
          </w:p>
        </w:tc>
        <w:tc>
          <w:tcPr>
            <w:tcW w:w="3360" w:type="dxa"/>
            <w:gridSpan w:val="3"/>
            <w:tcBorders>
              <w:top w:val="single" w:sz="4" w:space="0" w:color="auto"/>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Показники ефективності застосування ПЧ</w:t>
            </w:r>
          </w:p>
        </w:tc>
      </w:tr>
      <w:tr w:rsidR="00DD221C" w:rsidRPr="000460B3" w:rsidTr="00DD221C">
        <w:trPr>
          <w:trHeight w:val="1365"/>
          <w:jc w:val="center"/>
        </w:trPr>
        <w:tc>
          <w:tcPr>
            <w:tcW w:w="658" w:type="dxa"/>
            <w:vMerge/>
            <w:tcBorders>
              <w:top w:val="single" w:sz="4" w:space="0" w:color="auto"/>
              <w:left w:val="single" w:sz="4" w:space="0" w:color="auto"/>
              <w:bottom w:val="single" w:sz="4" w:space="0" w:color="000000"/>
              <w:right w:val="single" w:sz="4" w:space="0" w:color="auto"/>
            </w:tcBorders>
            <w:vAlign w:val="center"/>
          </w:tcPr>
          <w:p w:rsidR="00DD221C" w:rsidRPr="000460B3" w:rsidRDefault="00DD221C" w:rsidP="00DD221C">
            <w:pPr>
              <w:rPr>
                <w:b/>
                <w:bCs/>
                <w:sz w:val="18"/>
                <w:szCs w:val="18"/>
                <w:lang w:val="uk-UA" w:eastAsia="uk-UA"/>
              </w:rPr>
            </w:pPr>
          </w:p>
        </w:tc>
        <w:tc>
          <w:tcPr>
            <w:tcW w:w="470" w:type="dxa"/>
            <w:vMerge/>
            <w:tcBorders>
              <w:top w:val="nil"/>
              <w:left w:val="single" w:sz="4" w:space="0" w:color="auto"/>
              <w:bottom w:val="single" w:sz="4" w:space="0" w:color="000000"/>
              <w:right w:val="single" w:sz="4" w:space="0" w:color="auto"/>
            </w:tcBorders>
            <w:vAlign w:val="center"/>
          </w:tcPr>
          <w:p w:rsidR="00DD221C" w:rsidRPr="000460B3" w:rsidRDefault="00DD221C" w:rsidP="00DD221C">
            <w:pPr>
              <w:rPr>
                <w:b/>
                <w:bCs/>
                <w:sz w:val="18"/>
                <w:szCs w:val="18"/>
                <w:lang w:val="uk-UA" w:eastAsia="uk-UA"/>
              </w:rPr>
            </w:pPr>
          </w:p>
        </w:tc>
        <w:tc>
          <w:tcPr>
            <w:tcW w:w="470" w:type="dxa"/>
            <w:vMerge/>
            <w:tcBorders>
              <w:top w:val="nil"/>
              <w:left w:val="single" w:sz="4" w:space="0" w:color="auto"/>
              <w:bottom w:val="single" w:sz="4" w:space="0" w:color="000000"/>
              <w:right w:val="single" w:sz="4" w:space="0" w:color="auto"/>
            </w:tcBorders>
            <w:vAlign w:val="center"/>
          </w:tcPr>
          <w:p w:rsidR="00DD221C" w:rsidRPr="000460B3" w:rsidRDefault="00DD221C" w:rsidP="00DD221C">
            <w:pPr>
              <w:rPr>
                <w:b/>
                <w:bCs/>
                <w:sz w:val="18"/>
                <w:szCs w:val="18"/>
                <w:lang w:val="uk-UA" w:eastAsia="uk-UA"/>
              </w:rPr>
            </w:pPr>
          </w:p>
        </w:tc>
        <w:tc>
          <w:tcPr>
            <w:tcW w:w="468" w:type="dxa"/>
            <w:vMerge/>
            <w:tcBorders>
              <w:top w:val="nil"/>
              <w:left w:val="single" w:sz="4" w:space="0" w:color="auto"/>
              <w:bottom w:val="single" w:sz="4" w:space="0" w:color="000000"/>
              <w:right w:val="single" w:sz="4" w:space="0" w:color="auto"/>
            </w:tcBorders>
            <w:vAlign w:val="center"/>
          </w:tcPr>
          <w:p w:rsidR="00DD221C" w:rsidRPr="000460B3" w:rsidRDefault="00DD221C" w:rsidP="00DD221C">
            <w:pPr>
              <w:rPr>
                <w:b/>
                <w:bCs/>
                <w:sz w:val="18"/>
                <w:szCs w:val="18"/>
                <w:lang w:val="uk-UA" w:eastAsia="uk-UA"/>
              </w:rPr>
            </w:pPr>
          </w:p>
        </w:tc>
        <w:tc>
          <w:tcPr>
            <w:tcW w:w="468" w:type="dxa"/>
            <w:vMerge/>
            <w:tcBorders>
              <w:top w:val="nil"/>
              <w:left w:val="single" w:sz="4" w:space="0" w:color="auto"/>
              <w:bottom w:val="single" w:sz="4" w:space="0" w:color="000000"/>
              <w:right w:val="single" w:sz="4" w:space="0" w:color="auto"/>
            </w:tcBorders>
            <w:vAlign w:val="center"/>
          </w:tcPr>
          <w:p w:rsidR="00DD221C" w:rsidRPr="000460B3" w:rsidRDefault="00DD221C" w:rsidP="00DD221C">
            <w:pPr>
              <w:rPr>
                <w:b/>
                <w:bCs/>
                <w:sz w:val="18"/>
                <w:szCs w:val="18"/>
                <w:lang w:val="uk-UA" w:eastAsia="uk-UA"/>
              </w:rPr>
            </w:pPr>
          </w:p>
        </w:tc>
        <w:tc>
          <w:tcPr>
            <w:tcW w:w="468" w:type="dxa"/>
            <w:vMerge/>
            <w:tcBorders>
              <w:top w:val="nil"/>
              <w:left w:val="single" w:sz="4" w:space="0" w:color="auto"/>
              <w:bottom w:val="single" w:sz="4" w:space="0" w:color="000000"/>
              <w:right w:val="nil"/>
            </w:tcBorders>
            <w:vAlign w:val="center"/>
          </w:tcPr>
          <w:p w:rsidR="00DD221C" w:rsidRPr="000460B3" w:rsidRDefault="00DD221C" w:rsidP="00DD221C">
            <w:pPr>
              <w:rPr>
                <w:b/>
                <w:bCs/>
                <w:sz w:val="18"/>
                <w:szCs w:val="18"/>
                <w:lang w:val="uk-UA" w:eastAsia="uk-UA"/>
              </w:rPr>
            </w:pPr>
          </w:p>
        </w:tc>
        <w:tc>
          <w:tcPr>
            <w:tcW w:w="476" w:type="dxa"/>
            <w:tcBorders>
              <w:top w:val="nil"/>
              <w:left w:val="single" w:sz="4" w:space="0" w:color="auto"/>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P</w:t>
            </w:r>
            <w:r w:rsidRPr="00F5577D">
              <w:rPr>
                <w:b/>
                <w:bCs/>
                <w:sz w:val="18"/>
                <w:szCs w:val="18"/>
                <w:vertAlign w:val="subscript"/>
                <w:lang w:val="uk-UA" w:eastAsia="uk-UA"/>
              </w:rPr>
              <w:t>1</w:t>
            </w:r>
            <w:r w:rsidRPr="000460B3">
              <w:rPr>
                <w:b/>
                <w:bCs/>
                <w:sz w:val="18"/>
                <w:szCs w:val="18"/>
                <w:lang w:val="uk-UA" w:eastAsia="uk-UA"/>
              </w:rPr>
              <w:t>, Вт</w:t>
            </w:r>
          </w:p>
        </w:tc>
        <w:tc>
          <w:tcPr>
            <w:tcW w:w="46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cos ф</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P</w:t>
            </w:r>
            <w:r w:rsidRPr="00F5577D">
              <w:rPr>
                <w:b/>
                <w:bCs/>
                <w:sz w:val="18"/>
                <w:szCs w:val="18"/>
                <w:vertAlign w:val="subscript"/>
                <w:lang w:val="uk-UA" w:eastAsia="uk-UA"/>
              </w:rPr>
              <w:t>2</w:t>
            </w:r>
            <w:r w:rsidRPr="000460B3">
              <w:rPr>
                <w:b/>
                <w:bCs/>
                <w:sz w:val="18"/>
                <w:szCs w:val="18"/>
                <w:lang w:val="uk-UA" w:eastAsia="uk-UA"/>
              </w:rPr>
              <w:t>, Вт</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η</w:t>
            </w:r>
            <w:r w:rsidRPr="00F5577D">
              <w:rPr>
                <w:b/>
                <w:bCs/>
                <w:sz w:val="18"/>
                <w:szCs w:val="18"/>
                <w:vertAlign w:val="subscript"/>
                <w:lang w:val="uk-UA" w:eastAsia="uk-UA"/>
              </w:rPr>
              <w:t>н</w:t>
            </w:r>
          </w:p>
        </w:tc>
        <w:tc>
          <w:tcPr>
            <w:tcW w:w="51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S</w:t>
            </w:r>
            <w:r w:rsidRPr="00F5577D">
              <w:rPr>
                <w:b/>
                <w:bCs/>
                <w:sz w:val="18"/>
                <w:szCs w:val="18"/>
                <w:vertAlign w:val="subscript"/>
                <w:lang w:val="uk-UA" w:eastAsia="uk-UA"/>
              </w:rPr>
              <w:t>1</w:t>
            </w:r>
            <w:r w:rsidRPr="000460B3">
              <w:rPr>
                <w:b/>
                <w:bCs/>
                <w:sz w:val="18"/>
                <w:szCs w:val="18"/>
                <w:lang w:val="uk-UA" w:eastAsia="uk-UA"/>
              </w:rPr>
              <w:t>, ВА</w:t>
            </w:r>
          </w:p>
        </w:tc>
        <w:tc>
          <w:tcPr>
            <w:tcW w:w="5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Qн, вар</w:t>
            </w:r>
          </w:p>
        </w:tc>
        <w:tc>
          <w:tcPr>
            <w:tcW w:w="5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D, Вар</w:t>
            </w:r>
          </w:p>
        </w:tc>
        <w:tc>
          <w:tcPr>
            <w:tcW w:w="5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P</w:t>
            </w:r>
            <w:r w:rsidRPr="00F5577D">
              <w:rPr>
                <w:b/>
                <w:bCs/>
                <w:sz w:val="18"/>
                <w:szCs w:val="18"/>
                <w:vertAlign w:val="subscript"/>
                <w:lang w:val="uk-UA" w:eastAsia="uk-UA"/>
              </w:rPr>
              <w:t>1</w:t>
            </w:r>
            <w:r w:rsidRPr="000460B3">
              <w:rPr>
                <w:b/>
                <w:bCs/>
                <w:sz w:val="18"/>
                <w:szCs w:val="18"/>
                <w:lang w:val="uk-UA" w:eastAsia="uk-UA"/>
              </w:rPr>
              <w:t>, Вт</w:t>
            </w:r>
          </w:p>
        </w:tc>
        <w:tc>
          <w:tcPr>
            <w:tcW w:w="5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cos ф</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P</w:t>
            </w:r>
            <w:r w:rsidRPr="00F5577D">
              <w:rPr>
                <w:b/>
                <w:bCs/>
                <w:sz w:val="18"/>
                <w:szCs w:val="18"/>
                <w:vertAlign w:val="subscript"/>
                <w:lang w:val="uk-UA" w:eastAsia="uk-UA"/>
              </w:rPr>
              <w:t>2</w:t>
            </w:r>
            <w:r w:rsidRPr="000460B3">
              <w:rPr>
                <w:b/>
                <w:bCs/>
                <w:sz w:val="18"/>
                <w:szCs w:val="18"/>
                <w:lang w:val="uk-UA" w:eastAsia="uk-UA"/>
              </w:rPr>
              <w:t>, Вт</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ηн</w:t>
            </w:r>
          </w:p>
        </w:tc>
        <w:tc>
          <w:tcPr>
            <w:tcW w:w="556"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S</w:t>
            </w:r>
            <w:r w:rsidRPr="00F5577D">
              <w:rPr>
                <w:b/>
                <w:bCs/>
                <w:sz w:val="18"/>
                <w:szCs w:val="18"/>
                <w:vertAlign w:val="subscript"/>
                <w:lang w:val="uk-UA" w:eastAsia="uk-UA"/>
              </w:rPr>
              <w:t>1</w:t>
            </w:r>
            <w:r w:rsidRPr="000460B3">
              <w:rPr>
                <w:b/>
                <w:bCs/>
                <w:sz w:val="18"/>
                <w:szCs w:val="18"/>
                <w:lang w:val="uk-UA" w:eastAsia="uk-UA"/>
              </w:rPr>
              <w:t>, ВА</w:t>
            </w:r>
          </w:p>
        </w:tc>
        <w:tc>
          <w:tcPr>
            <w:tcW w:w="51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Qн, вар</w:t>
            </w:r>
          </w:p>
        </w:tc>
        <w:tc>
          <w:tcPr>
            <w:tcW w:w="636"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D, Вар</w:t>
            </w:r>
          </w:p>
        </w:tc>
        <w:tc>
          <w:tcPr>
            <w:tcW w:w="115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Зниження витрати Р, %</w:t>
            </w:r>
          </w:p>
        </w:tc>
        <w:tc>
          <w:tcPr>
            <w:tcW w:w="1071"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Зниження витрати S, %</w:t>
            </w:r>
          </w:p>
        </w:tc>
        <w:tc>
          <w:tcPr>
            <w:tcW w:w="113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Потужність перекручувань D, %</w:t>
            </w:r>
          </w:p>
        </w:tc>
      </w:tr>
      <w:tr w:rsidR="00DD221C" w:rsidRPr="000460B3" w:rsidTr="00DD221C">
        <w:trPr>
          <w:trHeight w:val="255"/>
          <w:jc w:val="center"/>
        </w:trPr>
        <w:tc>
          <w:tcPr>
            <w:tcW w:w="658"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1</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nil"/>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6" w:type="dxa"/>
            <w:tcBorders>
              <w:top w:val="nil"/>
              <w:left w:val="single" w:sz="4" w:space="0" w:color="auto"/>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56"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6"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5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071"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35"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r w:rsidR="00DD221C" w:rsidRPr="000460B3" w:rsidTr="00DD221C">
        <w:trPr>
          <w:trHeight w:val="255"/>
          <w:jc w:val="center"/>
        </w:trPr>
        <w:tc>
          <w:tcPr>
            <w:tcW w:w="658"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2</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nil"/>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6" w:type="dxa"/>
            <w:tcBorders>
              <w:top w:val="nil"/>
              <w:left w:val="single" w:sz="4" w:space="0" w:color="auto"/>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56"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6"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5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071"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35"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r w:rsidR="00DD221C" w:rsidRPr="000460B3" w:rsidTr="00DD221C">
        <w:trPr>
          <w:trHeight w:val="255"/>
          <w:jc w:val="center"/>
        </w:trPr>
        <w:tc>
          <w:tcPr>
            <w:tcW w:w="658"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3</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nil"/>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6" w:type="dxa"/>
            <w:tcBorders>
              <w:top w:val="nil"/>
              <w:left w:val="single" w:sz="4" w:space="0" w:color="auto"/>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56"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6"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5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071"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35"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r w:rsidR="00DD221C" w:rsidRPr="000460B3" w:rsidTr="00DD221C">
        <w:trPr>
          <w:trHeight w:val="255"/>
          <w:jc w:val="center"/>
        </w:trPr>
        <w:tc>
          <w:tcPr>
            <w:tcW w:w="658"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4</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nil"/>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6" w:type="dxa"/>
            <w:tcBorders>
              <w:top w:val="nil"/>
              <w:left w:val="single" w:sz="4" w:space="0" w:color="auto"/>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56"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6"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5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071"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35"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r w:rsidR="00DD221C" w:rsidRPr="000460B3" w:rsidTr="00DD221C">
        <w:trPr>
          <w:trHeight w:val="255"/>
          <w:jc w:val="center"/>
        </w:trPr>
        <w:tc>
          <w:tcPr>
            <w:tcW w:w="658"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5</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nil"/>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6" w:type="dxa"/>
            <w:tcBorders>
              <w:top w:val="nil"/>
              <w:left w:val="single" w:sz="4" w:space="0" w:color="auto"/>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56"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6"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5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071"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35"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r w:rsidR="00DD221C" w:rsidRPr="000460B3" w:rsidTr="00DD221C">
        <w:trPr>
          <w:trHeight w:val="255"/>
          <w:jc w:val="center"/>
        </w:trPr>
        <w:tc>
          <w:tcPr>
            <w:tcW w:w="658"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6</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nil"/>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6" w:type="dxa"/>
            <w:tcBorders>
              <w:top w:val="nil"/>
              <w:left w:val="single" w:sz="4" w:space="0" w:color="auto"/>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56"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6"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5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071"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35"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r w:rsidR="00DD221C" w:rsidRPr="000460B3" w:rsidTr="00DD221C">
        <w:trPr>
          <w:trHeight w:val="255"/>
          <w:jc w:val="center"/>
        </w:trPr>
        <w:tc>
          <w:tcPr>
            <w:tcW w:w="658"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7</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nil"/>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6" w:type="dxa"/>
            <w:tcBorders>
              <w:top w:val="nil"/>
              <w:left w:val="single" w:sz="4" w:space="0" w:color="auto"/>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56"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6"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5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071"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35"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r w:rsidR="00DD221C" w:rsidRPr="000460B3" w:rsidTr="00DD221C">
        <w:trPr>
          <w:trHeight w:val="255"/>
          <w:jc w:val="center"/>
        </w:trPr>
        <w:tc>
          <w:tcPr>
            <w:tcW w:w="658"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8</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nil"/>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6" w:type="dxa"/>
            <w:tcBorders>
              <w:top w:val="nil"/>
              <w:left w:val="single" w:sz="4" w:space="0" w:color="auto"/>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56"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6"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5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071"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35"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r w:rsidR="00DD221C" w:rsidRPr="000460B3" w:rsidTr="00DD221C">
        <w:trPr>
          <w:trHeight w:val="255"/>
          <w:jc w:val="center"/>
        </w:trPr>
        <w:tc>
          <w:tcPr>
            <w:tcW w:w="658"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9</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nil"/>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6" w:type="dxa"/>
            <w:tcBorders>
              <w:top w:val="nil"/>
              <w:left w:val="single" w:sz="4" w:space="0" w:color="auto"/>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56"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6"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5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071"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35"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r w:rsidR="00DD221C" w:rsidRPr="000460B3" w:rsidTr="00DD221C">
        <w:trPr>
          <w:trHeight w:val="255"/>
          <w:jc w:val="center"/>
        </w:trPr>
        <w:tc>
          <w:tcPr>
            <w:tcW w:w="658"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b/>
                <w:bCs/>
                <w:sz w:val="18"/>
                <w:szCs w:val="18"/>
                <w:lang w:val="uk-UA" w:eastAsia="uk-UA"/>
              </w:rPr>
            </w:pPr>
            <w:r w:rsidRPr="000460B3">
              <w:rPr>
                <w:b/>
                <w:bCs/>
                <w:sz w:val="18"/>
                <w:szCs w:val="18"/>
                <w:lang w:val="uk-UA" w:eastAsia="uk-UA"/>
              </w:rPr>
              <w:t>10</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8" w:type="dxa"/>
            <w:tcBorders>
              <w:top w:val="nil"/>
              <w:left w:val="nil"/>
              <w:bottom w:val="single" w:sz="4" w:space="0" w:color="auto"/>
              <w:right w:val="nil"/>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76" w:type="dxa"/>
            <w:tcBorders>
              <w:top w:val="nil"/>
              <w:left w:val="single" w:sz="4" w:space="0" w:color="auto"/>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4"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5"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7"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7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69"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430" w:type="dxa"/>
            <w:tcBorders>
              <w:top w:val="nil"/>
              <w:left w:val="nil"/>
              <w:bottom w:val="single" w:sz="4" w:space="0" w:color="auto"/>
              <w:right w:val="single" w:sz="4" w:space="0" w:color="auto"/>
            </w:tcBorders>
            <w:shd w:val="clear" w:color="auto" w:fill="auto"/>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56"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51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636"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54"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071"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c>
          <w:tcPr>
            <w:tcW w:w="1135" w:type="dxa"/>
            <w:tcBorders>
              <w:top w:val="nil"/>
              <w:left w:val="nil"/>
              <w:bottom w:val="single" w:sz="4" w:space="0" w:color="auto"/>
              <w:right w:val="single" w:sz="4" w:space="0" w:color="auto"/>
            </w:tcBorders>
            <w:shd w:val="clear" w:color="auto" w:fill="auto"/>
            <w:noWrap/>
            <w:vAlign w:val="center"/>
          </w:tcPr>
          <w:p w:rsidR="00DD221C" w:rsidRPr="000460B3" w:rsidRDefault="00DD221C" w:rsidP="00DD221C">
            <w:pPr>
              <w:jc w:val="center"/>
              <w:rPr>
                <w:sz w:val="18"/>
                <w:szCs w:val="18"/>
                <w:lang w:val="uk-UA" w:eastAsia="uk-UA"/>
              </w:rPr>
            </w:pPr>
            <w:r w:rsidRPr="000460B3">
              <w:rPr>
                <w:sz w:val="18"/>
                <w:szCs w:val="18"/>
                <w:lang w:val="uk-UA" w:eastAsia="uk-UA"/>
              </w:rPr>
              <w:t> </w:t>
            </w:r>
          </w:p>
        </w:tc>
      </w:tr>
    </w:tbl>
    <w:p w:rsidR="00DD221C" w:rsidRPr="000460B3" w:rsidRDefault="00DD221C" w:rsidP="00DD221C">
      <w:pPr>
        <w:shd w:val="clear" w:color="auto" w:fill="FFFFFF"/>
        <w:tabs>
          <w:tab w:val="left" w:pos="955"/>
        </w:tabs>
        <w:spacing w:line="300" w:lineRule="auto"/>
        <w:jc w:val="both"/>
        <w:rPr>
          <w:lang w:val="uk-UA"/>
        </w:rPr>
        <w:sectPr w:rsidR="00DD221C" w:rsidRPr="000460B3" w:rsidSect="00DD221C">
          <w:pgSz w:w="16838" w:h="11904" w:orient="landscape"/>
          <w:pgMar w:top="851" w:right="851" w:bottom="851" w:left="851" w:header="720" w:footer="720" w:gutter="0"/>
          <w:cols w:space="284"/>
          <w:noEndnote/>
          <w:docGrid w:linePitch="272"/>
        </w:sectPr>
      </w:pPr>
    </w:p>
    <w:p w:rsidR="00DD221C" w:rsidRPr="000460B3" w:rsidRDefault="00DD221C" w:rsidP="00DD221C">
      <w:pPr>
        <w:spacing w:line="360" w:lineRule="auto"/>
        <w:ind w:firstLine="142"/>
        <w:jc w:val="center"/>
        <w:rPr>
          <w:b/>
          <w:sz w:val="28"/>
          <w:szCs w:val="28"/>
          <w:lang w:val="uk-UA"/>
        </w:rPr>
      </w:pPr>
      <w:r>
        <w:rPr>
          <w:b/>
          <w:sz w:val="28"/>
          <w:szCs w:val="28"/>
          <w:lang w:val="uk-UA"/>
        </w:rPr>
        <w:lastRenderedPageBreak/>
        <w:t>7</w:t>
      </w:r>
      <w:r w:rsidRPr="000460B3">
        <w:rPr>
          <w:b/>
          <w:sz w:val="28"/>
          <w:szCs w:val="28"/>
          <w:lang w:val="uk-UA"/>
        </w:rPr>
        <w:t xml:space="preserve">. </w:t>
      </w:r>
      <w:r w:rsidR="00427B95">
        <w:rPr>
          <w:b/>
          <w:sz w:val="28"/>
          <w:szCs w:val="28"/>
          <w:lang w:val="uk-UA"/>
        </w:rPr>
        <w:t>Контрольні запитання</w:t>
      </w:r>
    </w:p>
    <w:p w:rsidR="00DD221C" w:rsidRPr="000460B3" w:rsidRDefault="00DD221C" w:rsidP="001F7514">
      <w:pPr>
        <w:widowControl w:val="0"/>
        <w:numPr>
          <w:ilvl w:val="0"/>
          <w:numId w:val="10"/>
        </w:numPr>
        <w:tabs>
          <w:tab w:val="clear" w:pos="720"/>
          <w:tab w:val="num" w:pos="0"/>
        </w:tabs>
        <w:autoSpaceDE w:val="0"/>
        <w:autoSpaceDN w:val="0"/>
        <w:adjustRightInd w:val="0"/>
        <w:spacing w:line="360" w:lineRule="auto"/>
        <w:ind w:left="0" w:firstLine="142"/>
        <w:jc w:val="both"/>
        <w:rPr>
          <w:sz w:val="28"/>
          <w:szCs w:val="28"/>
          <w:lang w:val="uk-UA"/>
        </w:rPr>
      </w:pPr>
      <w:r w:rsidRPr="000460B3">
        <w:rPr>
          <w:sz w:val="28"/>
          <w:szCs w:val="28"/>
          <w:lang w:val="uk-UA"/>
        </w:rPr>
        <w:t>Привести залежності витрати (G), напору (H) і споживаної потужності насоса від частоти обертання вала насоса.</w:t>
      </w:r>
    </w:p>
    <w:p w:rsidR="00DD221C" w:rsidRPr="000460B3" w:rsidRDefault="00DD221C" w:rsidP="001F7514">
      <w:pPr>
        <w:widowControl w:val="0"/>
        <w:numPr>
          <w:ilvl w:val="0"/>
          <w:numId w:val="10"/>
        </w:numPr>
        <w:autoSpaceDE w:val="0"/>
        <w:autoSpaceDN w:val="0"/>
        <w:adjustRightInd w:val="0"/>
        <w:spacing w:line="360" w:lineRule="auto"/>
        <w:ind w:left="0" w:firstLine="142"/>
        <w:jc w:val="both"/>
        <w:rPr>
          <w:sz w:val="28"/>
          <w:szCs w:val="28"/>
          <w:lang w:val="uk-UA"/>
        </w:rPr>
      </w:pPr>
      <w:r w:rsidRPr="000460B3">
        <w:rPr>
          <w:sz w:val="28"/>
          <w:szCs w:val="28"/>
          <w:lang w:val="uk-UA"/>
        </w:rPr>
        <w:t>Як залежить ККД насоса від витрати?</w:t>
      </w:r>
    </w:p>
    <w:p w:rsidR="00DD221C" w:rsidRPr="000460B3" w:rsidRDefault="00DD221C" w:rsidP="001F7514">
      <w:pPr>
        <w:widowControl w:val="0"/>
        <w:numPr>
          <w:ilvl w:val="0"/>
          <w:numId w:val="10"/>
        </w:numPr>
        <w:tabs>
          <w:tab w:val="clear" w:pos="720"/>
          <w:tab w:val="num" w:pos="0"/>
        </w:tabs>
        <w:autoSpaceDE w:val="0"/>
        <w:autoSpaceDN w:val="0"/>
        <w:adjustRightInd w:val="0"/>
        <w:spacing w:line="360" w:lineRule="auto"/>
        <w:ind w:left="0" w:firstLine="142"/>
        <w:jc w:val="both"/>
        <w:rPr>
          <w:sz w:val="28"/>
          <w:szCs w:val="28"/>
          <w:lang w:val="uk-UA"/>
        </w:rPr>
      </w:pPr>
      <w:r w:rsidRPr="000460B3">
        <w:rPr>
          <w:sz w:val="28"/>
          <w:szCs w:val="28"/>
          <w:lang w:val="uk-UA"/>
        </w:rPr>
        <w:t>По яких параметрах роблять вибір потужності електродвигуна насоса?</w:t>
      </w:r>
    </w:p>
    <w:p w:rsidR="00DD221C" w:rsidRPr="000460B3" w:rsidRDefault="00DD221C" w:rsidP="001F7514">
      <w:pPr>
        <w:widowControl w:val="0"/>
        <w:numPr>
          <w:ilvl w:val="0"/>
          <w:numId w:val="10"/>
        </w:numPr>
        <w:autoSpaceDE w:val="0"/>
        <w:autoSpaceDN w:val="0"/>
        <w:adjustRightInd w:val="0"/>
        <w:spacing w:line="360" w:lineRule="auto"/>
        <w:ind w:left="0" w:firstLine="142"/>
        <w:jc w:val="both"/>
        <w:rPr>
          <w:sz w:val="28"/>
          <w:szCs w:val="28"/>
          <w:lang w:val="uk-UA"/>
        </w:rPr>
      </w:pPr>
      <w:r w:rsidRPr="000460B3">
        <w:rPr>
          <w:sz w:val="28"/>
          <w:szCs w:val="28"/>
          <w:lang w:val="uk-UA"/>
        </w:rPr>
        <w:t>У яких одиницях виміряються тиск, витрата, напір?</w:t>
      </w:r>
    </w:p>
    <w:p w:rsidR="00DD221C" w:rsidRPr="000460B3" w:rsidRDefault="00DD221C" w:rsidP="001F7514">
      <w:pPr>
        <w:widowControl w:val="0"/>
        <w:numPr>
          <w:ilvl w:val="0"/>
          <w:numId w:val="10"/>
        </w:numPr>
        <w:tabs>
          <w:tab w:val="clear" w:pos="720"/>
          <w:tab w:val="num" w:pos="0"/>
        </w:tabs>
        <w:autoSpaceDE w:val="0"/>
        <w:autoSpaceDN w:val="0"/>
        <w:adjustRightInd w:val="0"/>
        <w:spacing w:line="360" w:lineRule="auto"/>
        <w:ind w:left="0" w:firstLine="142"/>
        <w:jc w:val="both"/>
        <w:rPr>
          <w:sz w:val="28"/>
          <w:szCs w:val="28"/>
          <w:lang w:val="uk-UA"/>
        </w:rPr>
      </w:pPr>
      <w:r w:rsidRPr="000460B3">
        <w:rPr>
          <w:sz w:val="28"/>
          <w:szCs w:val="28"/>
          <w:lang w:val="uk-UA"/>
        </w:rPr>
        <w:t>Які переваги частотного регулювання насосної установки в порівнянні з використанням запірного вентиля.</w:t>
      </w:r>
    </w:p>
    <w:p w:rsidR="00DD221C" w:rsidRPr="000460B3" w:rsidRDefault="00DD221C" w:rsidP="001F7514">
      <w:pPr>
        <w:widowControl w:val="0"/>
        <w:numPr>
          <w:ilvl w:val="0"/>
          <w:numId w:val="10"/>
        </w:numPr>
        <w:tabs>
          <w:tab w:val="clear" w:pos="720"/>
          <w:tab w:val="num" w:pos="0"/>
        </w:tabs>
        <w:autoSpaceDE w:val="0"/>
        <w:autoSpaceDN w:val="0"/>
        <w:adjustRightInd w:val="0"/>
        <w:spacing w:line="360" w:lineRule="auto"/>
        <w:ind w:left="0" w:firstLine="142"/>
        <w:jc w:val="both"/>
        <w:rPr>
          <w:sz w:val="28"/>
          <w:szCs w:val="28"/>
          <w:lang w:val="uk-UA"/>
        </w:rPr>
      </w:pPr>
      <w:r w:rsidRPr="000460B3">
        <w:rPr>
          <w:sz w:val="28"/>
          <w:szCs w:val="28"/>
          <w:lang w:val="uk-UA"/>
        </w:rPr>
        <w:t>Як впливає зміна живлячої напруги на режим насосної установки з використанням ПЧ і при підключенні електродвигуна безпосередньо в мережу?</w:t>
      </w:r>
    </w:p>
    <w:p w:rsidR="00DD221C" w:rsidRPr="000460B3" w:rsidRDefault="00DD221C" w:rsidP="001F7514">
      <w:pPr>
        <w:widowControl w:val="0"/>
        <w:numPr>
          <w:ilvl w:val="0"/>
          <w:numId w:val="10"/>
        </w:numPr>
        <w:autoSpaceDE w:val="0"/>
        <w:autoSpaceDN w:val="0"/>
        <w:adjustRightInd w:val="0"/>
        <w:spacing w:line="360" w:lineRule="auto"/>
        <w:ind w:left="0" w:firstLine="142"/>
        <w:jc w:val="both"/>
        <w:rPr>
          <w:sz w:val="28"/>
          <w:szCs w:val="28"/>
          <w:lang w:val="uk-UA"/>
        </w:rPr>
      </w:pPr>
      <w:r w:rsidRPr="000460B3">
        <w:rPr>
          <w:sz w:val="28"/>
          <w:szCs w:val="28"/>
          <w:lang w:val="uk-UA"/>
        </w:rPr>
        <w:t xml:space="preserve">Що таке PF (Powerfactor) і як він пов'язаний з </w:t>
      </w:r>
      <w:r w:rsidRPr="000460B3">
        <w:rPr>
          <w:spacing w:val="-11"/>
          <w:position w:val="-12"/>
          <w:sz w:val="28"/>
          <w:lang w:val="uk-UA"/>
        </w:rPr>
        <w:object w:dxaOrig="780" w:dyaOrig="360">
          <v:shape id="_x0000_i1097" type="#_x0000_t75" style="width:39pt;height:18pt" o:ole="">
            <v:imagedata r:id="rId201" o:title=""/>
          </v:shape>
          <o:OLEObject Type="Embed" ProgID="Equation.3" ShapeID="_x0000_i1097" DrawAspect="Content" ObjectID="_1716699262" r:id="rId202"/>
        </w:object>
      </w:r>
      <w:r w:rsidRPr="000460B3">
        <w:rPr>
          <w:spacing w:val="-11"/>
          <w:sz w:val="28"/>
          <w:lang w:val="uk-UA"/>
        </w:rPr>
        <w:t>?</w:t>
      </w:r>
    </w:p>
    <w:p w:rsidR="00DD221C" w:rsidRPr="000460B3" w:rsidRDefault="00DD221C" w:rsidP="001F7514">
      <w:pPr>
        <w:widowControl w:val="0"/>
        <w:numPr>
          <w:ilvl w:val="0"/>
          <w:numId w:val="10"/>
        </w:numPr>
        <w:autoSpaceDE w:val="0"/>
        <w:autoSpaceDN w:val="0"/>
        <w:adjustRightInd w:val="0"/>
        <w:spacing w:line="360" w:lineRule="auto"/>
        <w:ind w:left="0" w:firstLine="142"/>
        <w:jc w:val="both"/>
        <w:rPr>
          <w:sz w:val="28"/>
          <w:szCs w:val="28"/>
          <w:lang w:val="uk-UA"/>
        </w:rPr>
      </w:pPr>
      <w:r w:rsidRPr="000460B3">
        <w:rPr>
          <w:spacing w:val="-11"/>
          <w:sz w:val="28"/>
          <w:lang w:val="uk-UA"/>
        </w:rPr>
        <w:t>Що таке потужність перекручувань?</w:t>
      </w:r>
    </w:p>
    <w:p w:rsidR="00DD221C" w:rsidRPr="000460B3" w:rsidRDefault="00DD221C" w:rsidP="001F7514">
      <w:pPr>
        <w:widowControl w:val="0"/>
        <w:numPr>
          <w:ilvl w:val="0"/>
          <w:numId w:val="10"/>
        </w:numPr>
        <w:tabs>
          <w:tab w:val="clear" w:pos="720"/>
          <w:tab w:val="num" w:pos="0"/>
        </w:tabs>
        <w:autoSpaceDE w:val="0"/>
        <w:autoSpaceDN w:val="0"/>
        <w:adjustRightInd w:val="0"/>
        <w:spacing w:line="360" w:lineRule="auto"/>
        <w:ind w:left="0" w:firstLine="142"/>
        <w:jc w:val="both"/>
        <w:rPr>
          <w:sz w:val="28"/>
          <w:szCs w:val="28"/>
          <w:lang w:val="uk-UA"/>
        </w:rPr>
      </w:pPr>
      <w:r w:rsidRPr="000460B3">
        <w:rPr>
          <w:spacing w:val="-11"/>
          <w:sz w:val="28"/>
          <w:lang w:val="uk-UA"/>
        </w:rPr>
        <w:t>З якої глибини відцентровий насос може перекачувати воду при атмосферному тиску?</w:t>
      </w:r>
    </w:p>
    <w:p w:rsidR="00DD221C" w:rsidRPr="000460B3" w:rsidRDefault="00DD221C" w:rsidP="001F7514">
      <w:pPr>
        <w:widowControl w:val="0"/>
        <w:numPr>
          <w:ilvl w:val="0"/>
          <w:numId w:val="10"/>
        </w:numPr>
        <w:autoSpaceDE w:val="0"/>
        <w:autoSpaceDN w:val="0"/>
        <w:adjustRightInd w:val="0"/>
        <w:spacing w:line="360" w:lineRule="auto"/>
        <w:ind w:left="0" w:firstLine="142"/>
        <w:jc w:val="both"/>
        <w:rPr>
          <w:sz w:val="28"/>
          <w:szCs w:val="28"/>
          <w:lang w:val="uk-UA"/>
        </w:rPr>
      </w:pPr>
      <w:r w:rsidRPr="000460B3">
        <w:rPr>
          <w:spacing w:val="-11"/>
          <w:sz w:val="28"/>
          <w:lang w:val="uk-UA"/>
        </w:rPr>
        <w:t>Для чого використовуються елементи ЕМС при підключенні електродвигуна до ПЧ?</w:t>
      </w:r>
    </w:p>
    <w:p w:rsidR="00DD221C" w:rsidRPr="000460B3" w:rsidRDefault="00DD221C" w:rsidP="001F7514">
      <w:pPr>
        <w:widowControl w:val="0"/>
        <w:numPr>
          <w:ilvl w:val="0"/>
          <w:numId w:val="10"/>
        </w:numPr>
        <w:autoSpaceDE w:val="0"/>
        <w:autoSpaceDN w:val="0"/>
        <w:adjustRightInd w:val="0"/>
        <w:spacing w:line="360" w:lineRule="auto"/>
        <w:ind w:left="0" w:firstLine="142"/>
        <w:rPr>
          <w:sz w:val="28"/>
          <w:szCs w:val="28"/>
          <w:lang w:val="uk-UA"/>
        </w:rPr>
      </w:pPr>
      <w:r w:rsidRPr="000460B3">
        <w:rPr>
          <w:spacing w:val="-11"/>
          <w:sz w:val="28"/>
          <w:lang w:val="uk-UA"/>
        </w:rPr>
        <w:t>Як визначити потужність на валу насоса для різних значень витрати G і напору H?</w:t>
      </w:r>
    </w:p>
    <w:p w:rsidR="00DD221C" w:rsidRPr="000460B3" w:rsidRDefault="00DD221C" w:rsidP="00DD221C">
      <w:pPr>
        <w:widowControl w:val="0"/>
        <w:autoSpaceDE w:val="0"/>
        <w:autoSpaceDN w:val="0"/>
        <w:adjustRightInd w:val="0"/>
        <w:spacing w:line="360" w:lineRule="auto"/>
        <w:ind w:firstLine="142"/>
        <w:jc w:val="both"/>
        <w:rPr>
          <w:sz w:val="28"/>
          <w:szCs w:val="28"/>
          <w:lang w:val="uk-UA"/>
        </w:rPr>
      </w:pPr>
      <w:r w:rsidRPr="000460B3">
        <w:rPr>
          <w:spacing w:val="-11"/>
          <w:sz w:val="28"/>
          <w:lang w:val="uk-UA"/>
        </w:rPr>
        <w:t>12. Як виглядає характеристика напірної мережі? Привести формулу для її побудови.</w:t>
      </w:r>
    </w:p>
    <w:p w:rsidR="00DD221C" w:rsidRPr="000460B3" w:rsidRDefault="00DD221C" w:rsidP="001F7514">
      <w:pPr>
        <w:widowControl w:val="0"/>
        <w:numPr>
          <w:ilvl w:val="0"/>
          <w:numId w:val="11"/>
        </w:numPr>
        <w:autoSpaceDE w:val="0"/>
        <w:autoSpaceDN w:val="0"/>
        <w:adjustRightInd w:val="0"/>
        <w:spacing w:line="360" w:lineRule="auto"/>
        <w:ind w:left="0" w:firstLine="142"/>
        <w:jc w:val="both"/>
        <w:rPr>
          <w:sz w:val="28"/>
          <w:szCs w:val="28"/>
          <w:lang w:val="uk-UA"/>
        </w:rPr>
      </w:pPr>
      <w:r w:rsidRPr="000460B3">
        <w:rPr>
          <w:spacing w:val="-11"/>
          <w:sz w:val="28"/>
          <w:lang w:val="uk-UA"/>
        </w:rPr>
        <w:t xml:space="preserve">При яких режимах насоса виникає явище </w:t>
      </w:r>
      <w:r>
        <w:rPr>
          <w:spacing w:val="-11"/>
          <w:sz w:val="28"/>
          <w:lang w:val="uk-UA"/>
        </w:rPr>
        <w:t>кавітації</w:t>
      </w:r>
      <w:r w:rsidRPr="000460B3">
        <w:rPr>
          <w:spacing w:val="-11"/>
          <w:sz w:val="28"/>
          <w:lang w:val="uk-UA"/>
        </w:rPr>
        <w:t>?</w:t>
      </w:r>
    </w:p>
    <w:p w:rsidR="00DD221C" w:rsidRPr="000460B3" w:rsidRDefault="00DD221C" w:rsidP="001F7514">
      <w:pPr>
        <w:widowControl w:val="0"/>
        <w:numPr>
          <w:ilvl w:val="0"/>
          <w:numId w:val="11"/>
        </w:numPr>
        <w:autoSpaceDE w:val="0"/>
        <w:autoSpaceDN w:val="0"/>
        <w:adjustRightInd w:val="0"/>
        <w:spacing w:line="360" w:lineRule="auto"/>
        <w:ind w:left="0" w:firstLine="142"/>
        <w:jc w:val="both"/>
        <w:rPr>
          <w:sz w:val="28"/>
          <w:szCs w:val="28"/>
          <w:lang w:val="uk-UA"/>
        </w:rPr>
      </w:pPr>
      <w:r w:rsidRPr="000460B3">
        <w:rPr>
          <w:spacing w:val="-11"/>
          <w:sz w:val="28"/>
          <w:lang w:val="uk-UA"/>
        </w:rPr>
        <w:t>Як розташовані лопатки робочого колеса насоса виходячи з виду зовнішньої характеристики насоса?</w:t>
      </w:r>
    </w:p>
    <w:p w:rsidR="00DD221C" w:rsidRPr="000460B3" w:rsidRDefault="00DD221C" w:rsidP="001F7514">
      <w:pPr>
        <w:widowControl w:val="0"/>
        <w:numPr>
          <w:ilvl w:val="0"/>
          <w:numId w:val="11"/>
        </w:numPr>
        <w:autoSpaceDE w:val="0"/>
        <w:autoSpaceDN w:val="0"/>
        <w:adjustRightInd w:val="0"/>
        <w:spacing w:line="360" w:lineRule="auto"/>
        <w:ind w:left="0" w:firstLine="142"/>
        <w:jc w:val="both"/>
        <w:rPr>
          <w:sz w:val="28"/>
          <w:szCs w:val="28"/>
          <w:lang w:val="uk-UA"/>
        </w:rPr>
      </w:pPr>
      <w:r w:rsidRPr="000460B3">
        <w:rPr>
          <w:spacing w:val="-11"/>
          <w:sz w:val="28"/>
          <w:lang w:val="uk-UA"/>
        </w:rPr>
        <w:t>Для чого призначений перетворювач інтерфейсу SCM 38i?</w:t>
      </w:r>
    </w:p>
    <w:p w:rsidR="00DD221C" w:rsidRPr="000460B3" w:rsidRDefault="00DD221C" w:rsidP="00DD221C">
      <w:pPr>
        <w:ind w:firstLine="141"/>
        <w:rPr>
          <w:b/>
          <w:sz w:val="32"/>
          <w:szCs w:val="32"/>
          <w:lang w:val="uk-UA"/>
        </w:rPr>
      </w:pPr>
    </w:p>
    <w:p w:rsidR="00DD221C" w:rsidRPr="00427B95" w:rsidRDefault="00427B95" w:rsidP="00DD221C">
      <w:pPr>
        <w:ind w:firstLine="141"/>
        <w:rPr>
          <w:b/>
          <w:bCs/>
          <w:sz w:val="28"/>
          <w:szCs w:val="28"/>
          <w:lang w:val="uk-UA"/>
        </w:rPr>
      </w:pPr>
      <w:r>
        <w:rPr>
          <w:b/>
          <w:bCs/>
          <w:sz w:val="28"/>
          <w:szCs w:val="28"/>
          <w:lang w:val="uk-UA"/>
        </w:rPr>
        <w:t>Список використаних джерел</w:t>
      </w:r>
    </w:p>
    <w:p w:rsidR="00DD221C" w:rsidRPr="004971F2" w:rsidRDefault="00DD221C" w:rsidP="00DD221C">
      <w:pPr>
        <w:ind w:firstLine="141"/>
        <w:rPr>
          <w:sz w:val="32"/>
          <w:szCs w:val="32"/>
          <w:lang w:val="en-US"/>
        </w:rPr>
      </w:pPr>
    </w:p>
    <w:p w:rsidR="00DD221C" w:rsidRPr="007A16E4" w:rsidRDefault="00DD221C" w:rsidP="00DD221C">
      <w:pPr>
        <w:spacing w:line="360" w:lineRule="auto"/>
        <w:jc w:val="both"/>
        <w:rPr>
          <w:sz w:val="28"/>
          <w:szCs w:val="28"/>
          <w:lang w:val="uk-UA"/>
        </w:rPr>
      </w:pPr>
      <w:r>
        <w:rPr>
          <w:sz w:val="28"/>
          <w:szCs w:val="28"/>
          <w:lang w:val="en-US"/>
        </w:rPr>
        <w:t>1</w:t>
      </w:r>
      <w:r w:rsidRPr="007A16E4">
        <w:rPr>
          <w:sz w:val="28"/>
          <w:szCs w:val="28"/>
          <w:lang w:val="en-US"/>
        </w:rPr>
        <w:t>. EUROPEAN STANDART EN 16480 Pumps – Minimum required efficiency of rotodynamic water</w:t>
      </w:r>
      <w:r>
        <w:rPr>
          <w:sz w:val="28"/>
          <w:szCs w:val="28"/>
          <w:lang w:val="uk-UA"/>
        </w:rPr>
        <w:t>.</w:t>
      </w:r>
    </w:p>
    <w:p w:rsidR="00DD221C" w:rsidRPr="007A16E4" w:rsidRDefault="00DD221C" w:rsidP="00DD221C">
      <w:pPr>
        <w:spacing w:line="360" w:lineRule="auto"/>
        <w:jc w:val="both"/>
        <w:rPr>
          <w:sz w:val="28"/>
          <w:szCs w:val="28"/>
        </w:rPr>
      </w:pPr>
      <w:r w:rsidRPr="00FE7D1E">
        <w:rPr>
          <w:sz w:val="28"/>
          <w:szCs w:val="28"/>
        </w:rPr>
        <w:t>2</w:t>
      </w:r>
      <w:r w:rsidRPr="007A16E4">
        <w:rPr>
          <w:sz w:val="28"/>
          <w:szCs w:val="28"/>
        </w:rPr>
        <w:t>. Т</w:t>
      </w:r>
      <w:r w:rsidRPr="000945BF">
        <w:rPr>
          <w:sz w:val="28"/>
          <w:szCs w:val="28"/>
        </w:rPr>
        <w:t>в</w:t>
      </w:r>
      <w:r w:rsidRPr="007A16E4">
        <w:rPr>
          <w:sz w:val="28"/>
          <w:szCs w:val="28"/>
        </w:rPr>
        <w:t xml:space="preserve">ердохлеб И. Современный подход к энергоэффективности насосного оборудования / И. Твердохлеб, А. Костюк, С. Соколов // Насосы и </w:t>
      </w:r>
      <w:r w:rsidRPr="007A16E4">
        <w:rPr>
          <w:sz w:val="28"/>
          <w:szCs w:val="28"/>
        </w:rPr>
        <w:lastRenderedPageBreak/>
        <w:t xml:space="preserve">оборудование. 4-5/2014. – С. 20–21 [Електронний ресурс] / </w:t>
      </w:r>
      <w:hyperlink r:id="rId203" w:history="1">
        <w:r w:rsidRPr="007A16E4">
          <w:rPr>
            <w:sz w:val="28"/>
            <w:szCs w:val="28"/>
          </w:rPr>
          <w:t>www.allpumps.kiev/ua</w:t>
        </w:r>
      </w:hyperlink>
      <w:r w:rsidRPr="007A16E4">
        <w:rPr>
          <w:sz w:val="28"/>
          <w:szCs w:val="28"/>
        </w:rPr>
        <w:t>.</w:t>
      </w:r>
    </w:p>
    <w:p w:rsidR="00DD221C" w:rsidRPr="004971F2" w:rsidRDefault="00DD221C" w:rsidP="00DD221C">
      <w:pPr>
        <w:spacing w:line="360" w:lineRule="auto"/>
        <w:jc w:val="both"/>
        <w:rPr>
          <w:sz w:val="28"/>
          <w:szCs w:val="28"/>
        </w:rPr>
      </w:pPr>
      <w:r w:rsidRPr="00FE7D1E">
        <w:rPr>
          <w:sz w:val="28"/>
          <w:szCs w:val="28"/>
        </w:rPr>
        <w:t>3</w:t>
      </w:r>
      <w:r w:rsidRPr="00F01F38">
        <w:rPr>
          <w:sz w:val="28"/>
          <w:szCs w:val="28"/>
        </w:rPr>
        <w:t xml:space="preserve">. Патент України на корисну модель №127198 від 25.07.2018 р.  Дубовик В.Г., Лебедєв Л.М.,  Горобець А.М.,  Костенюк Я.С.  Пристрійвизначенняенергоефективностінасосної установки. МПК F04D 15/00. Бюлетень "Промисловавласнiсть", №14 2018 р.    </w:t>
      </w:r>
    </w:p>
    <w:p w:rsidR="00DD221C" w:rsidRPr="0017719C" w:rsidRDefault="00DD221C" w:rsidP="00DD221C">
      <w:pPr>
        <w:spacing w:line="360" w:lineRule="auto"/>
        <w:jc w:val="both"/>
        <w:rPr>
          <w:sz w:val="28"/>
          <w:szCs w:val="28"/>
          <w:lang w:val="uk-UA"/>
        </w:rPr>
      </w:pPr>
      <w:r w:rsidRPr="004971F2">
        <w:rPr>
          <w:sz w:val="28"/>
          <w:szCs w:val="28"/>
        </w:rPr>
        <w:t xml:space="preserve"> 4</w:t>
      </w:r>
      <w:r w:rsidRPr="0017719C">
        <w:rPr>
          <w:sz w:val="28"/>
          <w:szCs w:val="28"/>
          <w:lang w:val="uk-UA"/>
        </w:rPr>
        <w:t>.</w:t>
      </w:r>
      <w:r w:rsidRPr="00DD7A27">
        <w:rPr>
          <w:sz w:val="28"/>
          <w:szCs w:val="28"/>
        </w:rPr>
        <w:t>ДСТУ EN 50160:2014</w:t>
      </w:r>
      <w:r>
        <w:rPr>
          <w:sz w:val="28"/>
          <w:szCs w:val="28"/>
          <w:lang w:val="uk-UA"/>
        </w:rPr>
        <w:t>. Характеристики напруги електропостачання в електричних мережах загальної призначеності.</w:t>
      </w:r>
    </w:p>
    <w:p w:rsidR="00DD221C" w:rsidRPr="007C07CF" w:rsidRDefault="00DD221C" w:rsidP="00DD221C">
      <w:pPr>
        <w:spacing w:line="360" w:lineRule="auto"/>
        <w:jc w:val="both"/>
        <w:rPr>
          <w:sz w:val="28"/>
          <w:szCs w:val="28"/>
        </w:rPr>
      </w:pPr>
      <w:r w:rsidRPr="009D4799">
        <w:rPr>
          <w:sz w:val="28"/>
          <w:szCs w:val="28"/>
        </w:rPr>
        <w:t xml:space="preserve">         5</w:t>
      </w:r>
      <w:r w:rsidRPr="00F01F38">
        <w:rPr>
          <w:sz w:val="28"/>
          <w:szCs w:val="28"/>
        </w:rPr>
        <w:t>. Патент України на корисну модель №131943 від 11.02.2019 р.   Лебедєв Л. М., Дубовик В. Г.,  Горобець  А.М.,  Кірзенко О.В. Спосібзахистуелектродвигунавідперевантажень</w:t>
      </w:r>
      <w:r>
        <w:rPr>
          <w:sz w:val="28"/>
          <w:szCs w:val="28"/>
          <w:lang w:val="uk-UA"/>
        </w:rPr>
        <w:t>.</w:t>
      </w:r>
      <w:r w:rsidRPr="00F01F38">
        <w:rPr>
          <w:sz w:val="28"/>
          <w:szCs w:val="28"/>
        </w:rPr>
        <w:t xml:space="preserve"> МПК H02H 7/08. Бюлетень</w:t>
      </w:r>
      <w:r w:rsidRPr="007C07CF">
        <w:rPr>
          <w:sz w:val="28"/>
          <w:szCs w:val="28"/>
        </w:rPr>
        <w:t xml:space="preserve"> "</w:t>
      </w:r>
      <w:r w:rsidRPr="00F01F38">
        <w:rPr>
          <w:sz w:val="28"/>
          <w:szCs w:val="28"/>
        </w:rPr>
        <w:t>Промисловавласн</w:t>
      </w:r>
      <w:r w:rsidRPr="00913171">
        <w:rPr>
          <w:sz w:val="28"/>
          <w:szCs w:val="28"/>
          <w:lang w:val="en-US"/>
        </w:rPr>
        <w:t>i</w:t>
      </w:r>
      <w:r w:rsidRPr="00F01F38">
        <w:rPr>
          <w:sz w:val="28"/>
          <w:szCs w:val="28"/>
        </w:rPr>
        <w:t>сть</w:t>
      </w:r>
      <w:r w:rsidRPr="007C07CF">
        <w:rPr>
          <w:sz w:val="28"/>
          <w:szCs w:val="28"/>
        </w:rPr>
        <w:t xml:space="preserve">",  №3,  2019 </w:t>
      </w:r>
      <w:r w:rsidRPr="00F01F38">
        <w:rPr>
          <w:sz w:val="28"/>
          <w:szCs w:val="28"/>
        </w:rPr>
        <w:t>р</w:t>
      </w:r>
      <w:r w:rsidRPr="007C07CF">
        <w:rPr>
          <w:sz w:val="28"/>
          <w:szCs w:val="28"/>
        </w:rPr>
        <w:t>.</w:t>
      </w:r>
    </w:p>
    <w:p w:rsidR="00DD221C" w:rsidRPr="000460B3" w:rsidRDefault="00DD221C" w:rsidP="00DD221C">
      <w:pPr>
        <w:rPr>
          <w:sz w:val="32"/>
          <w:szCs w:val="32"/>
          <w:lang w:val="uk-UA"/>
        </w:rPr>
      </w:pPr>
    </w:p>
    <w:p w:rsidR="00DD221C" w:rsidRPr="000460B3" w:rsidRDefault="00DD221C" w:rsidP="00DD221C">
      <w:pPr>
        <w:rPr>
          <w:sz w:val="32"/>
          <w:szCs w:val="32"/>
          <w:lang w:val="uk-UA"/>
        </w:rPr>
      </w:pPr>
    </w:p>
    <w:p w:rsidR="00DD221C" w:rsidRPr="000460B3" w:rsidRDefault="00DD221C" w:rsidP="00DD221C">
      <w:pPr>
        <w:rPr>
          <w:sz w:val="32"/>
          <w:szCs w:val="32"/>
          <w:lang w:val="uk-UA"/>
        </w:rPr>
      </w:pPr>
    </w:p>
    <w:p w:rsidR="00DD221C" w:rsidRPr="000460B3" w:rsidRDefault="00DD221C" w:rsidP="00DD221C">
      <w:pPr>
        <w:rPr>
          <w:sz w:val="32"/>
          <w:szCs w:val="32"/>
          <w:lang w:val="uk-UA"/>
        </w:rPr>
      </w:pPr>
    </w:p>
    <w:p w:rsidR="00DD221C" w:rsidRPr="000460B3" w:rsidRDefault="00DD221C" w:rsidP="00DD221C">
      <w:pPr>
        <w:rPr>
          <w:sz w:val="32"/>
          <w:szCs w:val="32"/>
          <w:lang w:val="uk-UA"/>
        </w:rPr>
      </w:pPr>
    </w:p>
    <w:p w:rsidR="00DD221C" w:rsidRPr="000460B3" w:rsidRDefault="00DD221C" w:rsidP="00DD221C">
      <w:pPr>
        <w:rPr>
          <w:sz w:val="32"/>
          <w:szCs w:val="32"/>
          <w:lang w:val="uk-UA"/>
        </w:rPr>
      </w:pPr>
    </w:p>
    <w:p w:rsidR="00DD221C" w:rsidRPr="000460B3" w:rsidRDefault="00DD221C" w:rsidP="00DD221C">
      <w:pPr>
        <w:rPr>
          <w:b/>
          <w:sz w:val="32"/>
          <w:szCs w:val="32"/>
          <w:lang w:val="uk-UA"/>
        </w:rPr>
      </w:pPr>
      <w:r w:rsidRPr="000460B3">
        <w:rPr>
          <w:sz w:val="32"/>
          <w:szCs w:val="32"/>
          <w:lang w:val="uk-UA"/>
        </w:rPr>
        <w:br w:type="page"/>
      </w:r>
      <w:r w:rsidRPr="000460B3">
        <w:rPr>
          <w:b/>
          <w:sz w:val="28"/>
          <w:szCs w:val="28"/>
          <w:lang w:val="uk-UA"/>
        </w:rPr>
        <w:lastRenderedPageBreak/>
        <w:t xml:space="preserve">ДОДАТОК </w:t>
      </w:r>
      <w:r>
        <w:rPr>
          <w:b/>
          <w:sz w:val="28"/>
          <w:szCs w:val="28"/>
          <w:lang w:val="uk-UA"/>
        </w:rPr>
        <w:t xml:space="preserve"> А      </w:t>
      </w:r>
      <w:r w:rsidRPr="000460B3">
        <w:rPr>
          <w:b/>
          <w:sz w:val="32"/>
          <w:szCs w:val="32"/>
          <w:lang w:val="uk-UA"/>
        </w:rPr>
        <w:t>Насос Grundfos CH 2-40</w:t>
      </w:r>
    </w:p>
    <w:p w:rsidR="00DD221C" w:rsidRPr="000D518B" w:rsidRDefault="00DD221C" w:rsidP="00DD221C">
      <w:pPr>
        <w:ind w:firstLine="360"/>
        <w:jc w:val="both"/>
        <w:rPr>
          <w:sz w:val="28"/>
          <w:szCs w:val="28"/>
          <w:lang w:val="uk-UA"/>
        </w:rPr>
      </w:pPr>
      <w:r w:rsidRPr="000D518B">
        <w:rPr>
          <w:sz w:val="28"/>
          <w:szCs w:val="28"/>
          <w:lang w:val="uk-UA"/>
        </w:rPr>
        <w:t>Насоси серії СН/CHN фірми Grundfos являють собою багатоступінчасті відцентрові насоси горизонтального виконання. Вони служать для перекачування води й інших малов’язких неагресивних і невибухонебезпечних рідин без абразивних або довговолоконних домішок.</w:t>
      </w:r>
    </w:p>
    <w:p w:rsidR="00DD221C" w:rsidRPr="000D518B" w:rsidRDefault="00DD221C" w:rsidP="00DD221C">
      <w:pPr>
        <w:ind w:firstLine="360"/>
        <w:jc w:val="both"/>
        <w:rPr>
          <w:sz w:val="28"/>
          <w:szCs w:val="28"/>
          <w:lang w:val="uk-UA"/>
        </w:rPr>
      </w:pPr>
      <w:r w:rsidRPr="000D518B">
        <w:rPr>
          <w:sz w:val="28"/>
          <w:szCs w:val="28"/>
          <w:lang w:val="uk-UA"/>
        </w:rPr>
        <w:t>Правильний напрямок обертання задається стрілкою на корпусі насоса. Якщо дивитися в напрямку від електродвигуна, то насос повинен обертатися проти годинникової стрілки. Якщо напрямок обертання виявиться неправильним, то в ланцюзі живлення електродвигуна потрібно змінити місцями дві фази.</w:t>
      </w:r>
    </w:p>
    <w:p w:rsidR="00DD221C" w:rsidRPr="000D518B" w:rsidRDefault="00DD221C" w:rsidP="00DD221C">
      <w:pPr>
        <w:ind w:firstLine="360"/>
        <w:jc w:val="both"/>
        <w:rPr>
          <w:sz w:val="28"/>
          <w:szCs w:val="28"/>
          <w:lang w:val="uk-UA"/>
        </w:rPr>
      </w:pPr>
      <w:r w:rsidRPr="000D518B">
        <w:rPr>
          <w:sz w:val="28"/>
          <w:szCs w:val="28"/>
          <w:lang w:val="uk-UA"/>
        </w:rPr>
        <w:t>Перед пуском насос потрібно обов'язково заповнити робочою рідиною й видалити з нього повітря. В установках підвищеного тиску й в установках, у яких рівень робочої рідини з боку всмоктування перебуває вище насоса, необхідно вжити наступних заходів:</w:t>
      </w:r>
    </w:p>
    <w:p w:rsidR="00DD221C" w:rsidRPr="000D518B" w:rsidRDefault="00DD221C" w:rsidP="00DD221C">
      <w:pPr>
        <w:ind w:firstLine="360"/>
        <w:jc w:val="both"/>
        <w:rPr>
          <w:sz w:val="28"/>
          <w:szCs w:val="28"/>
          <w:lang w:val="uk-UA"/>
        </w:rPr>
      </w:pPr>
      <w:r w:rsidRPr="000D518B">
        <w:rPr>
          <w:sz w:val="28"/>
          <w:szCs w:val="28"/>
          <w:lang w:val="uk-UA"/>
        </w:rPr>
        <w:t>1. закрити запірні клапани як з боку всмоктування, так і з боку нагнітання.</w:t>
      </w:r>
    </w:p>
    <w:p w:rsidR="00DD221C" w:rsidRPr="000D518B" w:rsidRDefault="00DD221C" w:rsidP="00DD221C">
      <w:pPr>
        <w:ind w:firstLine="360"/>
        <w:jc w:val="both"/>
        <w:rPr>
          <w:sz w:val="28"/>
          <w:szCs w:val="28"/>
          <w:lang w:val="uk-UA"/>
        </w:rPr>
      </w:pPr>
      <w:r w:rsidRPr="000D518B">
        <w:rPr>
          <w:sz w:val="28"/>
          <w:szCs w:val="28"/>
          <w:lang w:val="uk-UA"/>
        </w:rPr>
        <w:t>2. зняти заправну пробку Р.</w:t>
      </w:r>
    </w:p>
    <w:p w:rsidR="00DD221C" w:rsidRPr="000D518B" w:rsidRDefault="00DD221C" w:rsidP="00DD221C">
      <w:pPr>
        <w:ind w:firstLine="360"/>
        <w:jc w:val="both"/>
        <w:rPr>
          <w:sz w:val="28"/>
          <w:szCs w:val="28"/>
          <w:lang w:val="uk-UA"/>
        </w:rPr>
      </w:pPr>
      <w:r w:rsidRPr="000D518B">
        <w:rPr>
          <w:sz w:val="28"/>
          <w:szCs w:val="28"/>
          <w:lang w:val="uk-UA"/>
        </w:rPr>
        <w:t>3. запірний клапан з боку всмоктування тримати відкритим доти, поки через заправний патрубок не витече вся робоча рідина.</w:t>
      </w:r>
    </w:p>
    <w:p w:rsidR="00DD221C" w:rsidRPr="000D518B" w:rsidRDefault="00DD221C" w:rsidP="00DD221C">
      <w:pPr>
        <w:ind w:firstLine="360"/>
        <w:jc w:val="both"/>
        <w:rPr>
          <w:sz w:val="28"/>
          <w:szCs w:val="28"/>
          <w:lang w:val="uk-UA"/>
        </w:rPr>
      </w:pPr>
      <w:r w:rsidRPr="000D518B">
        <w:rPr>
          <w:sz w:val="28"/>
          <w:szCs w:val="28"/>
          <w:lang w:val="uk-UA"/>
        </w:rPr>
        <w:t>4. закрити запірний клапан, знову встановити заправну коробку й щільно нею затягти.</w:t>
      </w:r>
    </w:p>
    <w:p w:rsidR="00DD221C" w:rsidRPr="000D518B" w:rsidRDefault="00DD221C" w:rsidP="00DD221C">
      <w:pPr>
        <w:ind w:firstLine="360"/>
        <w:jc w:val="both"/>
        <w:rPr>
          <w:sz w:val="28"/>
          <w:szCs w:val="28"/>
          <w:lang w:val="uk-UA"/>
        </w:rPr>
      </w:pPr>
      <w:r w:rsidRPr="000D518B">
        <w:rPr>
          <w:sz w:val="28"/>
          <w:szCs w:val="28"/>
          <w:lang w:val="uk-UA"/>
        </w:rPr>
        <w:t>5. повністю відкрити запірний клапан з боку всмоктування.</w:t>
      </w:r>
    </w:p>
    <w:p w:rsidR="00DD221C" w:rsidRPr="000D518B" w:rsidRDefault="00DD221C" w:rsidP="00DD221C">
      <w:pPr>
        <w:ind w:firstLine="360"/>
        <w:jc w:val="both"/>
        <w:rPr>
          <w:sz w:val="28"/>
          <w:szCs w:val="28"/>
          <w:lang w:val="uk-UA"/>
        </w:rPr>
      </w:pPr>
      <w:r w:rsidRPr="000D518B">
        <w:rPr>
          <w:sz w:val="28"/>
          <w:szCs w:val="28"/>
          <w:lang w:val="uk-UA"/>
        </w:rPr>
        <w:t>6. включити насос і відразу ж після його включення поступово відкривати запірний клапан з боку нагнітання.</w:t>
      </w:r>
    </w:p>
    <w:p w:rsidR="00DD221C" w:rsidRPr="000460B3" w:rsidRDefault="00DD221C" w:rsidP="00DD221C">
      <w:pPr>
        <w:jc w:val="center"/>
        <w:rPr>
          <w:lang w:val="uk-UA"/>
        </w:rPr>
      </w:pPr>
      <w:r>
        <w:rPr>
          <w:noProof/>
        </w:rPr>
        <w:drawing>
          <wp:inline distT="0" distB="0" distL="0" distR="0">
            <wp:extent cx="2759710" cy="1936750"/>
            <wp:effectExtent l="19050" t="0" r="254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04">
                      <a:lum bright="-20000" contrast="46000"/>
                    </a:blip>
                    <a:srcRect/>
                    <a:stretch>
                      <a:fillRect/>
                    </a:stretch>
                  </pic:blipFill>
                  <pic:spPr bwMode="auto">
                    <a:xfrm>
                      <a:off x="0" y="0"/>
                      <a:ext cx="2759710" cy="1936750"/>
                    </a:xfrm>
                    <a:prstGeom prst="rect">
                      <a:avLst/>
                    </a:prstGeom>
                    <a:noFill/>
                    <a:ln w="9525">
                      <a:noFill/>
                      <a:miter lim="800000"/>
                      <a:headEnd/>
                      <a:tailEnd/>
                    </a:ln>
                  </pic:spPr>
                </pic:pic>
              </a:graphicData>
            </a:graphic>
          </wp:inline>
        </w:drawing>
      </w:r>
    </w:p>
    <w:p w:rsidR="00DD221C" w:rsidRPr="00C46806" w:rsidRDefault="00DD221C" w:rsidP="00DD221C">
      <w:pPr>
        <w:ind w:firstLine="360"/>
        <w:jc w:val="both"/>
        <w:rPr>
          <w:b/>
          <w:bCs/>
          <w:sz w:val="28"/>
          <w:szCs w:val="28"/>
          <w:lang w:val="uk-UA"/>
        </w:rPr>
      </w:pPr>
      <w:r w:rsidRPr="00C46806">
        <w:rPr>
          <w:b/>
          <w:bCs/>
          <w:sz w:val="28"/>
          <w:szCs w:val="28"/>
          <w:lang w:val="uk-UA"/>
        </w:rPr>
        <w:t>Рисунок А1 – Загальний вигляд насоса Grundfos CH 2-40</w:t>
      </w:r>
    </w:p>
    <w:p w:rsidR="00DD221C" w:rsidRDefault="00DD221C" w:rsidP="00DD221C">
      <w:pPr>
        <w:ind w:firstLine="360"/>
        <w:jc w:val="both"/>
        <w:rPr>
          <w:lang w:val="uk-UA"/>
        </w:rPr>
      </w:pPr>
    </w:p>
    <w:p w:rsidR="00DD221C" w:rsidRPr="00F747AE" w:rsidRDefault="00DD221C" w:rsidP="00DD221C">
      <w:pPr>
        <w:ind w:firstLine="360"/>
        <w:jc w:val="both"/>
        <w:rPr>
          <w:sz w:val="28"/>
          <w:szCs w:val="28"/>
          <w:lang w:val="uk-UA"/>
        </w:rPr>
      </w:pPr>
      <w:r w:rsidRPr="00F747AE">
        <w:rPr>
          <w:sz w:val="28"/>
          <w:szCs w:val="28"/>
          <w:lang w:val="uk-UA"/>
        </w:rPr>
        <w:t xml:space="preserve"> Для викачування рідини з баків і колодязів, де її рівень із боку всмоктування перебуває нижче насоса необхідно:</w:t>
      </w:r>
    </w:p>
    <w:p w:rsidR="00DD221C" w:rsidRPr="00F747AE" w:rsidRDefault="00DD221C" w:rsidP="00DD221C">
      <w:pPr>
        <w:jc w:val="both"/>
        <w:rPr>
          <w:sz w:val="28"/>
          <w:szCs w:val="28"/>
          <w:lang w:val="uk-UA"/>
        </w:rPr>
      </w:pPr>
      <w:r w:rsidRPr="00F747AE">
        <w:rPr>
          <w:sz w:val="28"/>
          <w:szCs w:val="28"/>
          <w:lang w:val="uk-UA"/>
        </w:rPr>
        <w:t>1. закрити запірний клапан з боку нагнітання.</w:t>
      </w:r>
    </w:p>
    <w:p w:rsidR="00DD221C" w:rsidRPr="00F747AE" w:rsidRDefault="00DD221C" w:rsidP="00DD221C">
      <w:pPr>
        <w:jc w:val="both"/>
        <w:rPr>
          <w:sz w:val="28"/>
          <w:szCs w:val="28"/>
          <w:lang w:val="uk-UA"/>
        </w:rPr>
      </w:pPr>
      <w:r w:rsidRPr="00F747AE">
        <w:rPr>
          <w:sz w:val="28"/>
          <w:szCs w:val="28"/>
          <w:lang w:val="uk-UA"/>
        </w:rPr>
        <w:t>2. зняти заправну пробку Р.</w:t>
      </w:r>
    </w:p>
    <w:p w:rsidR="00DD221C" w:rsidRPr="00F747AE" w:rsidRDefault="00DD221C" w:rsidP="00DD221C">
      <w:pPr>
        <w:jc w:val="both"/>
        <w:rPr>
          <w:sz w:val="28"/>
          <w:szCs w:val="28"/>
          <w:lang w:val="uk-UA"/>
        </w:rPr>
      </w:pPr>
      <w:r w:rsidRPr="00F747AE">
        <w:rPr>
          <w:sz w:val="28"/>
          <w:szCs w:val="28"/>
          <w:lang w:val="uk-UA"/>
        </w:rPr>
        <w:t>3. провести заповнення робочою рідиною через заправний патрубок. Стежити за тим, щоб насос був повністю заповнений робочою рідиною, а повітря з нього було вилучено.</w:t>
      </w:r>
    </w:p>
    <w:p w:rsidR="00DD221C" w:rsidRPr="00F747AE" w:rsidRDefault="00DD221C" w:rsidP="00DD221C">
      <w:pPr>
        <w:jc w:val="both"/>
        <w:rPr>
          <w:sz w:val="28"/>
          <w:szCs w:val="28"/>
          <w:lang w:val="uk-UA"/>
        </w:rPr>
      </w:pPr>
      <w:r w:rsidRPr="00F747AE">
        <w:rPr>
          <w:sz w:val="28"/>
          <w:szCs w:val="28"/>
          <w:lang w:val="uk-UA"/>
        </w:rPr>
        <w:t>4. знову встановити заправну пробку й щільно нею затягти.</w:t>
      </w:r>
    </w:p>
    <w:p w:rsidR="00DD221C" w:rsidRPr="00F747AE" w:rsidRDefault="00DD221C" w:rsidP="00DD221C">
      <w:pPr>
        <w:jc w:val="both"/>
        <w:rPr>
          <w:sz w:val="28"/>
          <w:szCs w:val="28"/>
          <w:lang w:val="uk-UA"/>
        </w:rPr>
      </w:pPr>
      <w:r w:rsidRPr="00F747AE">
        <w:rPr>
          <w:sz w:val="28"/>
          <w:szCs w:val="28"/>
          <w:lang w:val="uk-UA"/>
        </w:rPr>
        <w:t>5. включити насос і відразу ж після його включення поступово відкривати запірний клапан з боку нагнітання.</w:t>
      </w:r>
    </w:p>
    <w:p w:rsidR="00DD221C" w:rsidRPr="000460B3" w:rsidRDefault="00DD221C" w:rsidP="00DD221C">
      <w:pPr>
        <w:rPr>
          <w:lang w:val="uk-UA"/>
        </w:rPr>
      </w:pPr>
    </w:p>
    <w:p w:rsidR="00DD221C" w:rsidRPr="000460B3" w:rsidRDefault="00DD221C" w:rsidP="00DD221C">
      <w:pPr>
        <w:rPr>
          <w:lang w:val="uk-UA"/>
        </w:rPr>
      </w:pPr>
      <w:r w:rsidRPr="000460B3">
        <w:rPr>
          <w:lang w:val="uk-UA"/>
        </w:rPr>
        <w:br w:type="page"/>
      </w:r>
      <w:r w:rsidRPr="00640F97">
        <w:rPr>
          <w:sz w:val="28"/>
          <w:szCs w:val="28"/>
          <w:lang w:val="uk-UA"/>
        </w:rPr>
        <w:lastRenderedPageBreak/>
        <w:t xml:space="preserve">             Таблиця А1. Основні характеристики</w:t>
      </w:r>
      <w:r w:rsidRPr="00F452A6">
        <w:rPr>
          <w:sz w:val="28"/>
          <w:szCs w:val="28"/>
          <w:lang w:val="uk-UA"/>
        </w:rPr>
        <w:t>насоса Grundfos CH 2-40</w:t>
      </w:r>
    </w:p>
    <w:p w:rsidR="00DD221C" w:rsidRPr="000460B3" w:rsidRDefault="00DD221C" w:rsidP="00DD221C">
      <w:pPr>
        <w:rPr>
          <w:lang w:val="uk-UA"/>
        </w:rPr>
      </w:pPr>
    </w:p>
    <w:tbl>
      <w:tblPr>
        <w:tblW w:w="85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4939"/>
        <w:gridCol w:w="3577"/>
      </w:tblGrid>
      <w:tr w:rsidR="00DD221C" w:rsidRPr="000460B3" w:rsidTr="00DD221C">
        <w:trPr>
          <w:jc w:val="center"/>
        </w:trPr>
        <w:tc>
          <w:tcPr>
            <w:tcW w:w="4939" w:type="dxa"/>
            <w:vAlign w:val="center"/>
          </w:tcPr>
          <w:p w:rsidR="00DD221C" w:rsidRPr="000460B3" w:rsidRDefault="00DD221C" w:rsidP="00DD221C">
            <w:pPr>
              <w:pStyle w:val="Style2"/>
              <w:widowControl/>
              <w:jc w:val="left"/>
              <w:rPr>
                <w:rStyle w:val="FontStyle11"/>
                <w:rFonts w:ascii="Times New Roman" w:hAnsi="Times New Roman"/>
                <w:lang w:val="uk-UA"/>
              </w:rPr>
            </w:pPr>
            <w:r w:rsidRPr="000460B3">
              <w:rPr>
                <w:rStyle w:val="FontStyle11"/>
                <w:rFonts w:ascii="Times New Roman" w:hAnsi="Times New Roman"/>
                <w:lang w:val="uk-UA"/>
              </w:rPr>
              <w:t>Опис</w:t>
            </w:r>
          </w:p>
        </w:tc>
        <w:tc>
          <w:tcPr>
            <w:tcW w:w="3577" w:type="dxa"/>
            <w:vAlign w:val="center"/>
          </w:tcPr>
          <w:p w:rsidR="00DD221C" w:rsidRPr="000460B3" w:rsidRDefault="00DD221C" w:rsidP="00DD221C">
            <w:pPr>
              <w:pStyle w:val="Style2"/>
              <w:widowControl/>
              <w:jc w:val="left"/>
              <w:rPr>
                <w:rStyle w:val="FontStyle11"/>
                <w:rFonts w:ascii="Times New Roman" w:hAnsi="Times New Roman"/>
                <w:lang w:val="uk-UA"/>
              </w:rPr>
            </w:pPr>
            <w:r w:rsidRPr="000460B3">
              <w:rPr>
                <w:rStyle w:val="FontStyle11"/>
                <w:rFonts w:ascii="Times New Roman" w:hAnsi="Times New Roman"/>
                <w:lang w:val="uk-UA"/>
              </w:rPr>
              <w:t>Значення</w:t>
            </w: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Pr>
                <w:rStyle w:val="FontStyle12"/>
                <w:rFonts w:ascii="Times New Roman" w:cs="Times New Roman"/>
                <w:sz w:val="24"/>
                <w:szCs w:val="24"/>
              </w:rPr>
              <w:t>Найменування</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СН 2-40 A-W-A CVBE</w:t>
            </w: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 продукту:</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43501104</w:t>
            </w:r>
          </w:p>
        </w:tc>
      </w:tr>
      <w:tr w:rsidR="00DD221C" w:rsidRPr="000460B3" w:rsidTr="00DD221C">
        <w:trPr>
          <w:trHeight w:val="408"/>
          <w:jc w:val="center"/>
        </w:trPr>
        <w:tc>
          <w:tcPr>
            <w:tcW w:w="8516" w:type="dxa"/>
            <w:gridSpan w:val="2"/>
            <w:vAlign w:val="center"/>
          </w:tcPr>
          <w:p w:rsidR="00DD221C" w:rsidRPr="000460B3" w:rsidRDefault="00DD221C" w:rsidP="00DD221C">
            <w:pPr>
              <w:pStyle w:val="Style1"/>
              <w:widowControl/>
              <w:jc w:val="center"/>
              <w:rPr>
                <w:rStyle w:val="FontStyle12"/>
                <w:rFonts w:ascii="Times New Roman" w:cs="Times New Roman"/>
                <w:sz w:val="24"/>
                <w:szCs w:val="24"/>
              </w:rPr>
            </w:pPr>
            <w:r w:rsidRPr="000460B3">
              <w:rPr>
                <w:rStyle w:val="FontStyle12"/>
                <w:rFonts w:ascii="Times New Roman" w:cs="Times New Roman"/>
                <w:sz w:val="24"/>
                <w:szCs w:val="24"/>
              </w:rPr>
              <w:t>Технічні</w:t>
            </w:r>
            <w:r w:rsidRPr="000460B3">
              <w:rPr>
                <w:rStyle w:val="FontStyle12"/>
                <w:rFonts w:ascii="Times New Roman"/>
                <w:sz w:val="24"/>
                <w:szCs w:val="24"/>
              </w:rPr>
              <w:t xml:space="preserve"> характеристики</w:t>
            </w: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Номінальна подача:</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rPr>
            </w:pPr>
            <w:r>
              <w:rPr>
                <w:rStyle w:val="FontStyle12"/>
                <w:rFonts w:ascii="Times New Roman" w:cs="Times New Roman"/>
                <w:sz w:val="24"/>
                <w:szCs w:val="24"/>
              </w:rPr>
              <w:t>2,</w:t>
            </w:r>
            <w:r w:rsidRPr="000460B3">
              <w:rPr>
                <w:rStyle w:val="FontStyle12"/>
                <w:rFonts w:ascii="Times New Roman" w:cs="Times New Roman"/>
                <w:sz w:val="24"/>
                <w:szCs w:val="24"/>
              </w:rPr>
              <w:t xml:space="preserve">5 </w:t>
            </w:r>
            <w:r w:rsidRPr="000460B3">
              <w:rPr>
                <w:rStyle w:val="FontStyle12"/>
                <w:rFonts w:ascii="Times New Roman"/>
                <w:sz w:val="24"/>
                <w:szCs w:val="24"/>
              </w:rPr>
              <w:t>м</w:t>
            </w:r>
            <w:r w:rsidRPr="000460B3">
              <w:rPr>
                <w:rStyle w:val="FontStyle12"/>
                <w:rFonts w:ascii="Times New Roman"/>
                <w:sz w:val="24"/>
                <w:szCs w:val="24"/>
                <w:vertAlign w:val="superscript"/>
              </w:rPr>
              <w:t>3</w:t>
            </w:r>
            <w:r w:rsidRPr="000460B3">
              <w:rPr>
                <w:rStyle w:val="FontStyle12"/>
                <w:rFonts w:ascii="Times New Roman" w:cs="Times New Roman"/>
                <w:sz w:val="24"/>
                <w:szCs w:val="24"/>
              </w:rPr>
              <w:t>/год</w:t>
            </w: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Номінальнийнапір:</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rPr>
            </w:pPr>
            <w:r>
              <w:rPr>
                <w:rStyle w:val="FontStyle12"/>
                <w:rFonts w:ascii="Times New Roman" w:cs="Times New Roman"/>
                <w:sz w:val="24"/>
                <w:szCs w:val="24"/>
              </w:rPr>
              <w:t>24,</w:t>
            </w:r>
            <w:r w:rsidRPr="000460B3">
              <w:rPr>
                <w:rStyle w:val="FontStyle12"/>
                <w:rFonts w:ascii="Times New Roman" w:cs="Times New Roman"/>
                <w:sz w:val="24"/>
                <w:szCs w:val="24"/>
              </w:rPr>
              <w:t>5 м</w:t>
            </w: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Макс, гідростатичнийнапір:</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rPr>
            </w:pPr>
            <w:smartTag w:uri="urn:schemas-microsoft-com:office:smarttags" w:element="metricconverter">
              <w:smartTagPr>
                <w:attr w:name="ProductID" w:val="37 м"/>
              </w:smartTagPr>
              <w:r w:rsidRPr="000460B3">
                <w:rPr>
                  <w:rStyle w:val="FontStyle12"/>
                  <w:rFonts w:ascii="Times New Roman" w:cs="Times New Roman"/>
                  <w:sz w:val="24"/>
                  <w:szCs w:val="24"/>
                </w:rPr>
                <w:t>37 м</w:t>
              </w:r>
            </w:smartTag>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Ущільнення вала:</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lang w:eastAsia="es-ES_tradnl"/>
              </w:rPr>
            </w:pPr>
            <w:r w:rsidRPr="000460B3">
              <w:rPr>
                <w:rStyle w:val="FontStyle12"/>
                <w:rFonts w:ascii="Times New Roman" w:cs="Times New Roman"/>
                <w:sz w:val="24"/>
                <w:szCs w:val="24"/>
                <w:lang w:eastAsia="es-ES_tradnl"/>
              </w:rPr>
              <w:t>CVBE</w:t>
            </w:r>
          </w:p>
        </w:tc>
      </w:tr>
      <w:tr w:rsidR="00DD221C" w:rsidRPr="000460B3" w:rsidTr="00DD221C">
        <w:trPr>
          <w:trHeight w:val="408"/>
          <w:jc w:val="center"/>
        </w:trPr>
        <w:tc>
          <w:tcPr>
            <w:tcW w:w="8516" w:type="dxa"/>
            <w:gridSpan w:val="2"/>
            <w:vAlign w:val="center"/>
          </w:tcPr>
          <w:p w:rsidR="00DD221C" w:rsidRPr="000460B3" w:rsidRDefault="00DD221C" w:rsidP="00DD221C">
            <w:pPr>
              <w:pStyle w:val="Style1"/>
              <w:widowControl/>
              <w:jc w:val="center"/>
              <w:rPr>
                <w:rStyle w:val="FontStyle12"/>
                <w:rFonts w:ascii="Times New Roman" w:cs="Times New Roman"/>
                <w:sz w:val="24"/>
                <w:szCs w:val="24"/>
              </w:rPr>
            </w:pPr>
            <w:r w:rsidRPr="000460B3">
              <w:rPr>
                <w:rStyle w:val="FontStyle12"/>
                <w:rFonts w:ascii="Times New Roman" w:cs="Times New Roman"/>
                <w:sz w:val="24"/>
                <w:szCs w:val="24"/>
              </w:rPr>
              <w:t>Матеріали</w:t>
            </w:r>
          </w:p>
        </w:tc>
      </w:tr>
      <w:tr w:rsidR="00DD221C" w:rsidRPr="001C2EC0"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Корпус насоса:</w:t>
            </w:r>
          </w:p>
        </w:tc>
        <w:tc>
          <w:tcPr>
            <w:tcW w:w="3577" w:type="dxa"/>
            <w:vAlign w:val="center"/>
          </w:tcPr>
          <w:p w:rsidR="00DD221C" w:rsidRPr="001C2EC0" w:rsidRDefault="00DD221C" w:rsidP="00DD221C">
            <w:pPr>
              <w:pStyle w:val="Style1"/>
              <w:widowControl/>
              <w:rPr>
                <w:rStyle w:val="FontStyle12"/>
                <w:rFonts w:ascii="Times New Roman" w:cs="Times New Roman"/>
                <w:sz w:val="24"/>
                <w:szCs w:val="24"/>
                <w:lang w:val="en-US"/>
              </w:rPr>
            </w:pPr>
            <w:r w:rsidRPr="000460B3">
              <w:rPr>
                <w:rStyle w:val="FontStyle12"/>
                <w:rFonts w:ascii="Times New Roman" w:cs="Times New Roman"/>
                <w:sz w:val="24"/>
                <w:szCs w:val="24"/>
              </w:rPr>
              <w:t>Чавун</w:t>
            </w:r>
            <w:r w:rsidRPr="001C2EC0">
              <w:rPr>
                <w:rStyle w:val="FontStyle12"/>
                <w:rFonts w:ascii="Times New Roman" w:cs="Times New Roman"/>
                <w:sz w:val="24"/>
                <w:szCs w:val="24"/>
                <w:lang w:val="en-US"/>
              </w:rPr>
              <w:t xml:space="preserve"> EN-</w:t>
            </w:r>
            <w:r w:rsidRPr="001C2EC0">
              <w:rPr>
                <w:rStyle w:val="FontStyle12"/>
                <w:rFonts w:ascii="Times New Roman" w:cs="Times New Roman"/>
                <w:sz w:val="24"/>
                <w:szCs w:val="24"/>
                <w:lang w:val="en-US" w:eastAsia="es-ES_tradnl"/>
              </w:rPr>
              <w:t>JL1030 DINW.-Nr.</w:t>
            </w:r>
            <w:r w:rsidRPr="001C2EC0">
              <w:rPr>
                <w:rStyle w:val="FontStyle12"/>
                <w:rFonts w:ascii="Times New Roman" w:cs="Times New Roman"/>
                <w:sz w:val="24"/>
                <w:szCs w:val="24"/>
                <w:lang w:val="en-US"/>
              </w:rPr>
              <w:t xml:space="preserve">30 </w:t>
            </w:r>
            <w:r w:rsidRPr="000460B3">
              <w:rPr>
                <w:rStyle w:val="FontStyle12"/>
                <w:rFonts w:ascii="Times New Roman" w:cs="Times New Roman"/>
                <w:sz w:val="24"/>
                <w:szCs w:val="24"/>
              </w:rPr>
              <w:t>У</w:t>
            </w:r>
            <w:r w:rsidRPr="001C2EC0">
              <w:rPr>
                <w:rStyle w:val="FontStyle12"/>
                <w:rFonts w:ascii="Times New Roman" w:cs="Times New Roman"/>
                <w:sz w:val="24"/>
                <w:szCs w:val="24"/>
                <w:lang w:val="en-US"/>
              </w:rPr>
              <w:t xml:space="preserve"> ASTM</w:t>
            </w:r>
          </w:p>
        </w:tc>
      </w:tr>
      <w:tr w:rsidR="00DD221C" w:rsidRPr="007C07CF"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Робоче колесо:</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Нержавіюча сталь1.4301 DIN W.-Nr.304 AISI</w:t>
            </w:r>
          </w:p>
        </w:tc>
      </w:tr>
      <w:tr w:rsidR="00DD221C" w:rsidRPr="000460B3" w:rsidTr="00DD221C">
        <w:trPr>
          <w:trHeight w:hRule="exact" w:val="408"/>
          <w:jc w:val="center"/>
        </w:trPr>
        <w:tc>
          <w:tcPr>
            <w:tcW w:w="8516" w:type="dxa"/>
            <w:gridSpan w:val="2"/>
            <w:vAlign w:val="center"/>
          </w:tcPr>
          <w:p w:rsidR="00DD221C" w:rsidRPr="000460B3" w:rsidRDefault="00DD221C" w:rsidP="00DD221C">
            <w:pPr>
              <w:pStyle w:val="Style1"/>
              <w:widowControl/>
              <w:jc w:val="center"/>
              <w:rPr>
                <w:rStyle w:val="FontStyle12"/>
                <w:rFonts w:ascii="Times New Roman" w:cs="Times New Roman"/>
                <w:sz w:val="24"/>
                <w:szCs w:val="24"/>
              </w:rPr>
            </w:pPr>
            <w:r w:rsidRPr="000460B3">
              <w:rPr>
                <w:rStyle w:val="FontStyle12"/>
                <w:rFonts w:ascii="Times New Roman" w:cs="Times New Roman"/>
                <w:sz w:val="24"/>
                <w:szCs w:val="24"/>
              </w:rPr>
              <w:t>Монтаж</w:t>
            </w: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Діапазонтемпературинавколишньогосередовища:</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0.. 55 °С</w:t>
            </w: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Макс, тиск при заданій темп-р</w:t>
            </w:r>
            <w:r>
              <w:rPr>
                <w:rStyle w:val="FontStyle12"/>
                <w:rFonts w:ascii="Times New Roman" w:cs="Times New Roman"/>
                <w:sz w:val="24"/>
                <w:szCs w:val="24"/>
              </w:rPr>
              <w:t>і</w:t>
            </w:r>
            <w:r w:rsidRPr="000460B3">
              <w:rPr>
                <w:rStyle w:val="FontStyle12"/>
                <w:rFonts w:ascii="Times New Roman" w:cs="Times New Roman"/>
                <w:sz w:val="24"/>
                <w:szCs w:val="24"/>
              </w:rPr>
              <w:t>:</w:t>
            </w:r>
          </w:p>
        </w:tc>
        <w:tc>
          <w:tcPr>
            <w:tcW w:w="3577" w:type="dxa"/>
            <w:vAlign w:val="center"/>
          </w:tcPr>
          <w:p w:rsidR="00DD221C" w:rsidRPr="000460B3" w:rsidRDefault="00DD221C" w:rsidP="00DD221C">
            <w:pPr>
              <w:pStyle w:val="Style1"/>
              <w:widowControl/>
              <w:rPr>
                <w:rStyle w:val="FontStyle12"/>
                <w:rFonts w:ascii="Times New Roman"/>
                <w:sz w:val="24"/>
                <w:szCs w:val="24"/>
              </w:rPr>
            </w:pPr>
            <w:r w:rsidRPr="000460B3">
              <w:rPr>
                <w:rStyle w:val="FontStyle12"/>
                <w:rFonts w:ascii="Times New Roman"/>
                <w:sz w:val="24"/>
                <w:szCs w:val="24"/>
              </w:rPr>
              <w:t>6/90</w:t>
            </w:r>
            <w:r w:rsidRPr="000460B3">
              <w:rPr>
                <w:rStyle w:val="FontStyle12"/>
                <w:rFonts w:ascii="Times New Roman" w:cs="Times New Roman"/>
                <w:sz w:val="24"/>
                <w:szCs w:val="24"/>
              </w:rPr>
              <w:t xml:space="preserve"> бар</w:t>
            </w:r>
            <w:r w:rsidRPr="000460B3">
              <w:rPr>
                <w:rStyle w:val="FontStyle12"/>
                <w:rFonts w:ascii="Times New Roman"/>
                <w:sz w:val="24"/>
                <w:szCs w:val="24"/>
              </w:rPr>
              <w:t>/</w:t>
            </w:r>
            <w:r w:rsidRPr="000460B3">
              <w:rPr>
                <w:rStyle w:val="FontStyle12"/>
                <w:rFonts w:ascii="Times New Roman" w:cs="Times New Roman"/>
                <w:sz w:val="24"/>
                <w:szCs w:val="24"/>
              </w:rPr>
              <w:t>°З</w:t>
            </w:r>
          </w:p>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10/40 бар/°З</w:t>
            </w: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Вхід насоса:</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lang w:eastAsia="es-ES_tradnl"/>
              </w:rPr>
            </w:pPr>
            <w:r w:rsidRPr="000460B3">
              <w:rPr>
                <w:rStyle w:val="FontStyle12"/>
                <w:rFonts w:ascii="Times New Roman" w:cs="Times New Roman"/>
                <w:sz w:val="24"/>
                <w:szCs w:val="24"/>
                <w:lang w:eastAsia="es-ES_tradnl"/>
              </w:rPr>
              <w:t>Rp 1</w:t>
            </w: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Вихід насоса:</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lang w:eastAsia="es-ES_tradnl"/>
              </w:rPr>
            </w:pPr>
            <w:r w:rsidRPr="000460B3">
              <w:rPr>
                <w:rStyle w:val="FontStyle12"/>
                <w:rFonts w:ascii="Times New Roman" w:cs="Times New Roman"/>
                <w:sz w:val="24"/>
                <w:szCs w:val="24"/>
                <w:lang w:eastAsia="es-ES_tradnl"/>
              </w:rPr>
              <w:t>Rp 1</w:t>
            </w: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Рідина:</w:t>
            </w:r>
          </w:p>
        </w:tc>
        <w:tc>
          <w:tcPr>
            <w:tcW w:w="3577" w:type="dxa"/>
            <w:vAlign w:val="center"/>
          </w:tcPr>
          <w:p w:rsidR="00DD221C" w:rsidRPr="000460B3" w:rsidRDefault="00DD221C" w:rsidP="00DD221C">
            <w:pPr>
              <w:pStyle w:val="Style3"/>
              <w:widowControl/>
              <w:rPr>
                <w:rFonts w:ascii="Times New Roman"/>
                <w:lang w:val="uk-UA"/>
              </w:rPr>
            </w:pP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Діапазон температур рідини:</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0.. 90 °С</w:t>
            </w:r>
          </w:p>
        </w:tc>
      </w:tr>
      <w:tr w:rsidR="00DD221C" w:rsidRPr="000460B3" w:rsidTr="00DD221C">
        <w:trPr>
          <w:trHeight w:val="411"/>
          <w:jc w:val="center"/>
        </w:trPr>
        <w:tc>
          <w:tcPr>
            <w:tcW w:w="8516" w:type="dxa"/>
            <w:gridSpan w:val="2"/>
            <w:vAlign w:val="center"/>
          </w:tcPr>
          <w:p w:rsidR="00DD221C" w:rsidRPr="000460B3" w:rsidRDefault="00DD221C" w:rsidP="00DD221C">
            <w:pPr>
              <w:pStyle w:val="Style1"/>
              <w:widowControl/>
              <w:jc w:val="center"/>
              <w:rPr>
                <w:rStyle w:val="FontStyle12"/>
                <w:rFonts w:ascii="Times New Roman" w:cs="Times New Roman"/>
                <w:sz w:val="24"/>
                <w:szCs w:val="24"/>
              </w:rPr>
            </w:pPr>
            <w:r w:rsidRPr="000460B3">
              <w:rPr>
                <w:rStyle w:val="FontStyle12"/>
                <w:rFonts w:ascii="Times New Roman" w:cs="Times New Roman"/>
                <w:sz w:val="24"/>
                <w:szCs w:val="24"/>
              </w:rPr>
              <w:t>Даніелектроустаткування</w:t>
            </w: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Тип електродвигуна:</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lang w:eastAsia="es-ES_tradnl"/>
              </w:rPr>
            </w:pPr>
            <w:r w:rsidRPr="000460B3">
              <w:rPr>
                <w:rStyle w:val="FontStyle12"/>
                <w:rFonts w:ascii="Times New Roman" w:cs="Times New Roman"/>
                <w:sz w:val="24"/>
                <w:szCs w:val="24"/>
                <w:lang w:eastAsia="es-ES_tradnl"/>
              </w:rPr>
              <w:t>MG71</w:t>
            </w: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Підвіднапотужність - Р1:</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 xml:space="preserve">570 </w:t>
            </w:r>
            <w:r w:rsidRPr="000460B3">
              <w:rPr>
                <w:rStyle w:val="FontStyle12"/>
                <w:rFonts w:ascii="Times New Roman"/>
                <w:sz w:val="24"/>
                <w:szCs w:val="24"/>
              </w:rPr>
              <w:t>Вт</w:t>
            </w: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Р2:</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 xml:space="preserve">400 </w:t>
            </w:r>
            <w:r w:rsidRPr="000460B3">
              <w:rPr>
                <w:rStyle w:val="FontStyle12"/>
                <w:rFonts w:ascii="Times New Roman"/>
                <w:sz w:val="24"/>
                <w:szCs w:val="24"/>
              </w:rPr>
              <w:t>Вт</w:t>
            </w: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Промислова частота:</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50 Hz</w:t>
            </w: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Номінальнанапруга:</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lang w:eastAsia="es-ES_tradnl"/>
              </w:rPr>
            </w:pPr>
            <w:r w:rsidRPr="000460B3">
              <w:rPr>
                <w:rStyle w:val="FontStyle12"/>
                <w:rFonts w:ascii="Times New Roman" w:cs="Times New Roman"/>
                <w:sz w:val="24"/>
                <w:szCs w:val="24"/>
                <w:lang w:eastAsia="es-ES_tradnl"/>
              </w:rPr>
              <w:t>3x 220-240D/ 380-415Y</w:t>
            </w: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Номінальний струм:</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1</w:t>
            </w:r>
            <w:r>
              <w:rPr>
                <w:rStyle w:val="FontStyle12"/>
                <w:rFonts w:ascii="Times New Roman" w:cs="Times New Roman"/>
                <w:sz w:val="24"/>
                <w:szCs w:val="24"/>
              </w:rPr>
              <w:t>,</w:t>
            </w:r>
            <w:r w:rsidRPr="000460B3">
              <w:rPr>
                <w:rStyle w:val="FontStyle12"/>
                <w:rFonts w:ascii="Times New Roman" w:cs="Times New Roman"/>
                <w:sz w:val="24"/>
                <w:szCs w:val="24"/>
              </w:rPr>
              <w:t>9/1</w:t>
            </w:r>
            <w:r>
              <w:rPr>
                <w:rStyle w:val="FontStyle12"/>
                <w:rFonts w:ascii="Times New Roman" w:cs="Times New Roman"/>
                <w:sz w:val="24"/>
                <w:szCs w:val="24"/>
              </w:rPr>
              <w:t>,</w:t>
            </w:r>
            <w:r w:rsidRPr="000460B3">
              <w:rPr>
                <w:rStyle w:val="FontStyle12"/>
                <w:rFonts w:ascii="Times New Roman" w:cs="Times New Roman"/>
                <w:sz w:val="24"/>
                <w:szCs w:val="24"/>
              </w:rPr>
              <w:t>1 А</w:t>
            </w: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I МАХ:</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rPr>
            </w:pPr>
            <w:r>
              <w:rPr>
                <w:rStyle w:val="FontStyle12"/>
                <w:rFonts w:ascii="Times New Roman" w:cs="Times New Roman"/>
                <w:sz w:val="24"/>
                <w:szCs w:val="24"/>
              </w:rPr>
              <w:t>2,8/1,</w:t>
            </w:r>
            <w:r w:rsidRPr="000460B3">
              <w:rPr>
                <w:rStyle w:val="FontStyle12"/>
                <w:rFonts w:ascii="Times New Roman" w:cs="Times New Roman"/>
                <w:sz w:val="24"/>
                <w:szCs w:val="24"/>
              </w:rPr>
              <w:t>6 А</w:t>
            </w: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Класзахисту (1ЄС 34-5):</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lang w:eastAsia="es-ES_tradnl"/>
              </w:rPr>
            </w:pPr>
            <w:r w:rsidRPr="000460B3">
              <w:rPr>
                <w:rStyle w:val="FontStyle12"/>
                <w:rFonts w:ascii="Times New Roman" w:cs="Times New Roman"/>
                <w:sz w:val="24"/>
                <w:szCs w:val="24"/>
                <w:lang w:eastAsia="es-ES_tradnl"/>
              </w:rPr>
              <w:t>IP54</w:t>
            </w:r>
          </w:p>
        </w:tc>
      </w:tr>
      <w:tr w:rsidR="00DD221C" w:rsidRPr="000460B3" w:rsidTr="00DD221C">
        <w:trPr>
          <w:jc w:val="center"/>
        </w:trPr>
        <w:tc>
          <w:tcPr>
            <w:tcW w:w="4939" w:type="dxa"/>
            <w:vAlign w:val="center"/>
          </w:tcPr>
          <w:p w:rsidR="00DD221C" w:rsidRPr="000460B3" w:rsidRDefault="00DD221C" w:rsidP="00DD221C">
            <w:pPr>
              <w:pStyle w:val="Style1"/>
              <w:widowControl/>
              <w:rPr>
                <w:rStyle w:val="FontStyle12"/>
                <w:rFonts w:ascii="Times New Roman" w:cs="Times New Roman"/>
                <w:sz w:val="24"/>
                <w:szCs w:val="24"/>
              </w:rPr>
            </w:pPr>
            <w:r w:rsidRPr="000460B3">
              <w:rPr>
                <w:rStyle w:val="FontStyle12"/>
                <w:rFonts w:ascii="Times New Roman" w:cs="Times New Roman"/>
                <w:sz w:val="24"/>
                <w:szCs w:val="24"/>
              </w:rPr>
              <w:t>Класізоляції (1ЄС 85):</w:t>
            </w:r>
          </w:p>
        </w:tc>
        <w:tc>
          <w:tcPr>
            <w:tcW w:w="3577" w:type="dxa"/>
            <w:vAlign w:val="center"/>
          </w:tcPr>
          <w:p w:rsidR="00DD221C" w:rsidRPr="000460B3" w:rsidRDefault="00DD221C" w:rsidP="00DD221C">
            <w:pPr>
              <w:pStyle w:val="Style1"/>
              <w:widowControl/>
              <w:rPr>
                <w:rStyle w:val="FontStyle12"/>
                <w:rFonts w:ascii="Times New Roman" w:cs="Times New Roman"/>
                <w:sz w:val="24"/>
                <w:szCs w:val="24"/>
                <w:lang w:eastAsia="es-ES_tradnl"/>
              </w:rPr>
            </w:pPr>
            <w:r w:rsidRPr="000460B3">
              <w:rPr>
                <w:rStyle w:val="FontStyle12"/>
                <w:rFonts w:ascii="Times New Roman" w:cs="Times New Roman"/>
                <w:sz w:val="24"/>
                <w:szCs w:val="24"/>
                <w:lang w:eastAsia="es-ES_tradnl"/>
              </w:rPr>
              <w:t>F</w:t>
            </w:r>
          </w:p>
        </w:tc>
      </w:tr>
    </w:tbl>
    <w:p w:rsidR="00DD221C" w:rsidRPr="000460B3" w:rsidRDefault="00DD221C" w:rsidP="00DD221C">
      <w:pPr>
        <w:rPr>
          <w:lang w:val="uk-UA"/>
        </w:rPr>
      </w:pPr>
    </w:p>
    <w:p w:rsidR="00DD221C" w:rsidRDefault="00DD221C" w:rsidP="00DD221C">
      <w:pPr>
        <w:jc w:val="center"/>
        <w:rPr>
          <w:lang w:val="uk-UA"/>
        </w:rPr>
      </w:pPr>
      <w:r w:rsidRPr="000460B3">
        <w:rPr>
          <w:lang w:val="uk-UA"/>
        </w:rPr>
        <w:br w:type="page"/>
      </w:r>
    </w:p>
    <w:p w:rsidR="00DD221C" w:rsidRDefault="00DD221C" w:rsidP="00DD221C">
      <w:pPr>
        <w:jc w:val="center"/>
        <w:rPr>
          <w:lang w:val="uk-UA"/>
        </w:rPr>
      </w:pPr>
      <w:r>
        <w:rPr>
          <w:noProof/>
        </w:rPr>
        <w:lastRenderedPageBreak/>
        <w:drawing>
          <wp:anchor distT="0" distB="0" distL="114300" distR="114300" simplePos="0" relativeHeight="251655168" behindDoc="0" locked="0" layoutInCell="1" allowOverlap="1">
            <wp:simplePos x="0" y="0"/>
            <wp:positionH relativeFrom="column">
              <wp:posOffset>754380</wp:posOffset>
            </wp:positionH>
            <wp:positionV relativeFrom="paragraph">
              <wp:posOffset>-198120</wp:posOffset>
            </wp:positionV>
            <wp:extent cx="5224145" cy="7821930"/>
            <wp:effectExtent l="0" t="0" r="0" b="0"/>
            <wp:wrapTopAndBottom/>
            <wp:docPr id="82" name="Рисунок 82" descr="Графи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Графики"/>
                    <pic:cNvPicPr>
                      <a:picLocks noChangeAspect="1" noChangeArrowheads="1"/>
                    </pic:cNvPicPr>
                  </pic:nvPicPr>
                  <pic:blipFill>
                    <a:blip r:embed="rId134"/>
                    <a:srcRect l="28381" r="37843"/>
                    <a:stretch>
                      <a:fillRect/>
                    </a:stretch>
                  </pic:blipFill>
                  <pic:spPr bwMode="auto">
                    <a:xfrm>
                      <a:off x="0" y="0"/>
                      <a:ext cx="5224145" cy="7821930"/>
                    </a:xfrm>
                    <a:prstGeom prst="rect">
                      <a:avLst/>
                    </a:prstGeom>
                    <a:noFill/>
                    <a:ln w="9525">
                      <a:noFill/>
                      <a:miter lim="800000"/>
                      <a:headEnd/>
                      <a:tailEnd/>
                    </a:ln>
                  </pic:spPr>
                </pic:pic>
              </a:graphicData>
            </a:graphic>
          </wp:anchor>
        </w:drawing>
      </w:r>
    </w:p>
    <w:p w:rsidR="00DD221C" w:rsidRDefault="00DD221C" w:rsidP="00DD221C">
      <w:pPr>
        <w:jc w:val="center"/>
        <w:rPr>
          <w:lang w:val="uk-UA"/>
        </w:rPr>
      </w:pPr>
    </w:p>
    <w:p w:rsidR="00DD221C" w:rsidRDefault="00DD221C" w:rsidP="00DD221C">
      <w:pPr>
        <w:jc w:val="center"/>
        <w:rPr>
          <w:lang w:val="uk-UA"/>
        </w:rPr>
      </w:pPr>
    </w:p>
    <w:p w:rsidR="00DD221C" w:rsidRPr="001C59D0" w:rsidRDefault="00DD221C" w:rsidP="00DD221C">
      <w:pPr>
        <w:ind w:firstLine="360"/>
        <w:jc w:val="both"/>
        <w:rPr>
          <w:b/>
          <w:bCs/>
          <w:sz w:val="28"/>
          <w:szCs w:val="28"/>
          <w:lang w:val="uk-UA"/>
        </w:rPr>
      </w:pPr>
      <w:r w:rsidRPr="001C59D0">
        <w:rPr>
          <w:b/>
          <w:bCs/>
          <w:sz w:val="28"/>
          <w:szCs w:val="28"/>
          <w:lang w:val="uk-UA"/>
        </w:rPr>
        <w:t>Рисунок А2 – Напірна та енергетичні характеристики насоса CH 2-40</w:t>
      </w:r>
    </w:p>
    <w:p w:rsidR="00DD221C" w:rsidRPr="000460B3" w:rsidRDefault="00427B95" w:rsidP="00427B95">
      <w:pPr>
        <w:jc w:val="center"/>
        <w:rPr>
          <w:lang w:val="uk-UA"/>
        </w:rPr>
      </w:pPr>
      <w:r>
        <w:rPr>
          <w:noProof/>
        </w:rPr>
        <w:lastRenderedPageBreak/>
        <w:drawing>
          <wp:anchor distT="0" distB="0" distL="114300" distR="114300" simplePos="0" relativeHeight="251658240" behindDoc="0" locked="0" layoutInCell="1" allowOverlap="1">
            <wp:simplePos x="0" y="0"/>
            <wp:positionH relativeFrom="column">
              <wp:posOffset>885825</wp:posOffset>
            </wp:positionH>
            <wp:positionV relativeFrom="paragraph">
              <wp:posOffset>335915</wp:posOffset>
            </wp:positionV>
            <wp:extent cx="4318635" cy="8248650"/>
            <wp:effectExtent l="0" t="0" r="0" b="0"/>
            <wp:wrapTopAndBottom/>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05"/>
                    <a:srcRect t="1047" r="29749" b="1372"/>
                    <a:stretch>
                      <a:fillRect/>
                    </a:stretch>
                  </pic:blipFill>
                  <pic:spPr bwMode="auto">
                    <a:xfrm>
                      <a:off x="0" y="0"/>
                      <a:ext cx="4318635" cy="8248650"/>
                    </a:xfrm>
                    <a:prstGeom prst="rect">
                      <a:avLst/>
                    </a:prstGeom>
                    <a:noFill/>
                    <a:ln w="9525">
                      <a:noFill/>
                      <a:miter lim="800000"/>
                      <a:headEnd/>
                      <a:tailEnd/>
                    </a:ln>
                  </pic:spPr>
                </pic:pic>
              </a:graphicData>
            </a:graphic>
          </wp:anchor>
        </w:drawing>
      </w:r>
    </w:p>
    <w:p w:rsidR="00DD221C" w:rsidRPr="001C59D0" w:rsidRDefault="00DD221C" w:rsidP="00DD221C">
      <w:pPr>
        <w:jc w:val="center"/>
        <w:rPr>
          <w:rFonts w:ascii="Arial" w:hAnsi="Arial" w:cs="Arial"/>
          <w:b/>
          <w:bCs/>
          <w:sz w:val="36"/>
          <w:szCs w:val="36"/>
          <w:lang w:val="uk-UA"/>
        </w:rPr>
      </w:pPr>
      <w:r w:rsidRPr="001C59D0">
        <w:rPr>
          <w:b/>
          <w:bCs/>
          <w:sz w:val="28"/>
          <w:szCs w:val="28"/>
          <w:lang w:val="uk-UA"/>
        </w:rPr>
        <w:t>Рисунок А3 - Габаритні розміри насоса з електродвигуном</w:t>
      </w:r>
    </w:p>
    <w:p w:rsidR="00DD221C" w:rsidRPr="000460B3" w:rsidRDefault="00DD221C" w:rsidP="00DD221C">
      <w:pPr>
        <w:jc w:val="center"/>
        <w:rPr>
          <w:rFonts w:ascii="Arial" w:hAnsi="Arial" w:cs="Arial"/>
          <w:sz w:val="36"/>
          <w:szCs w:val="36"/>
          <w:lang w:val="uk-UA"/>
        </w:rPr>
      </w:pPr>
    </w:p>
    <w:p w:rsidR="00427B95" w:rsidRDefault="00427B95" w:rsidP="00DD221C">
      <w:pPr>
        <w:spacing w:line="360" w:lineRule="auto"/>
        <w:rPr>
          <w:b/>
          <w:sz w:val="28"/>
          <w:szCs w:val="28"/>
          <w:lang w:val="uk-UA"/>
        </w:rPr>
      </w:pPr>
    </w:p>
    <w:p w:rsidR="00DD221C" w:rsidRPr="00095885" w:rsidRDefault="00DD221C" w:rsidP="00427B95">
      <w:pPr>
        <w:spacing w:line="360" w:lineRule="auto"/>
        <w:jc w:val="center"/>
        <w:rPr>
          <w:sz w:val="28"/>
          <w:szCs w:val="28"/>
          <w:lang w:val="uk-UA"/>
        </w:rPr>
      </w:pPr>
      <w:r w:rsidRPr="000460B3">
        <w:rPr>
          <w:b/>
          <w:sz w:val="28"/>
          <w:szCs w:val="28"/>
          <w:lang w:val="uk-UA"/>
        </w:rPr>
        <w:lastRenderedPageBreak/>
        <w:t xml:space="preserve">ДОДАТОК </w:t>
      </w:r>
      <w:r>
        <w:rPr>
          <w:b/>
          <w:sz w:val="28"/>
          <w:szCs w:val="28"/>
          <w:lang w:val="uk-UA"/>
        </w:rPr>
        <w:t xml:space="preserve">Б    </w:t>
      </w:r>
      <w:r w:rsidRPr="00095885">
        <w:rPr>
          <w:sz w:val="28"/>
          <w:szCs w:val="28"/>
          <w:lang w:val="uk-UA"/>
        </w:rPr>
        <w:t>ПЕРЕТВОРЮВАЧ ЧАСТОТИ  LENZE SMD</w:t>
      </w:r>
    </w:p>
    <w:p w:rsidR="00DD221C" w:rsidRPr="000460B3" w:rsidRDefault="00DD221C" w:rsidP="00DD221C">
      <w:pPr>
        <w:spacing w:line="360" w:lineRule="auto"/>
        <w:jc w:val="both"/>
        <w:rPr>
          <w:sz w:val="28"/>
          <w:szCs w:val="28"/>
          <w:lang w:val="uk-UA"/>
        </w:rPr>
      </w:pPr>
      <w:r w:rsidRPr="000460B3">
        <w:rPr>
          <w:sz w:val="28"/>
          <w:szCs w:val="28"/>
          <w:lang w:val="uk-UA"/>
        </w:rPr>
        <w:t>При роботі з перетворювачами частоти</w:t>
      </w:r>
      <w:r>
        <w:rPr>
          <w:sz w:val="28"/>
          <w:szCs w:val="28"/>
          <w:lang w:val="uk-UA"/>
        </w:rPr>
        <w:t xml:space="preserve"> (ПЧ) </w:t>
      </w:r>
      <w:r w:rsidRPr="000460B3">
        <w:rPr>
          <w:sz w:val="28"/>
          <w:szCs w:val="28"/>
          <w:lang w:val="uk-UA"/>
        </w:rPr>
        <w:t xml:space="preserve"> слід дотримуватися правил запобігання збоїв. Електромонтаж повинен бути виконаний з дотриманням відповідних правил (переріз кабелю, запобіжники, РЕ з'єднання). Примітки по підключенню у відповідність із вимогами ЕМС - типу екранування, заземлення, розташування фільтрів і прокладки кабелів - включені в документацію перетворювачів. Ці примітки також варто дотримувати перетворювачів з маркою РЕ. </w:t>
      </w:r>
    </w:p>
    <w:p w:rsidR="00DD221C" w:rsidRPr="000460B3" w:rsidRDefault="00DD221C" w:rsidP="00DD221C">
      <w:pPr>
        <w:spacing w:line="360" w:lineRule="auto"/>
        <w:ind w:firstLine="567"/>
        <w:rPr>
          <w:sz w:val="28"/>
          <w:szCs w:val="28"/>
          <w:lang w:val="uk-UA"/>
        </w:rPr>
      </w:pPr>
      <w:r w:rsidRPr="000460B3">
        <w:rPr>
          <w:sz w:val="28"/>
          <w:szCs w:val="28"/>
          <w:lang w:val="uk-UA"/>
        </w:rPr>
        <w:t xml:space="preserve">Технічні дані перетворювача частоти </w:t>
      </w:r>
      <w:r w:rsidRPr="00581DE2">
        <w:rPr>
          <w:sz w:val="28"/>
          <w:szCs w:val="28"/>
          <w:lang w:val="uk-UA"/>
        </w:rPr>
        <w:t>112L4ТХ</w:t>
      </w:r>
      <w:r w:rsidRPr="000460B3">
        <w:rPr>
          <w:sz w:val="28"/>
          <w:szCs w:val="28"/>
          <w:lang w:val="uk-UA"/>
        </w:rPr>
        <w:t xml:space="preserve"> приведені в </w:t>
      </w:r>
      <w:r>
        <w:rPr>
          <w:sz w:val="28"/>
          <w:szCs w:val="28"/>
          <w:lang w:val="uk-UA"/>
        </w:rPr>
        <w:t>табл.Б</w:t>
      </w:r>
      <w:r w:rsidRPr="000460B3">
        <w:rPr>
          <w:sz w:val="28"/>
          <w:szCs w:val="28"/>
          <w:lang w:val="uk-UA"/>
        </w:rPr>
        <w:t>.1</w:t>
      </w:r>
      <w:r>
        <w:rPr>
          <w:sz w:val="28"/>
          <w:szCs w:val="28"/>
          <w:lang w:val="uk-UA"/>
        </w:rPr>
        <w:t>.</w:t>
      </w:r>
    </w:p>
    <w:p w:rsidR="00DD221C" w:rsidRPr="000460B3" w:rsidRDefault="00DD221C" w:rsidP="00DD221C">
      <w:pPr>
        <w:spacing w:line="360" w:lineRule="auto"/>
        <w:rPr>
          <w:sz w:val="28"/>
          <w:szCs w:val="28"/>
          <w:lang w:val="uk-UA"/>
        </w:rPr>
      </w:pPr>
      <w:r w:rsidRPr="000460B3">
        <w:rPr>
          <w:sz w:val="28"/>
          <w:szCs w:val="28"/>
          <w:lang w:val="uk-UA"/>
        </w:rPr>
        <w:t xml:space="preserve">Таблиця </w:t>
      </w:r>
      <w:r>
        <w:rPr>
          <w:sz w:val="28"/>
          <w:szCs w:val="28"/>
          <w:lang w:val="uk-UA"/>
        </w:rPr>
        <w:t>Б</w:t>
      </w:r>
      <w:r w:rsidRPr="000460B3">
        <w:rPr>
          <w:sz w:val="28"/>
          <w:szCs w:val="28"/>
          <w:lang w:val="uk-UA"/>
        </w:rPr>
        <w:t>.1</w:t>
      </w:r>
      <w:r>
        <w:rPr>
          <w:sz w:val="28"/>
          <w:szCs w:val="28"/>
          <w:lang w:val="uk-UA"/>
        </w:rPr>
        <w:t xml:space="preserve">. </w:t>
      </w:r>
      <w:r w:rsidRPr="000460B3">
        <w:rPr>
          <w:sz w:val="28"/>
          <w:szCs w:val="28"/>
          <w:lang w:val="uk-UA"/>
        </w:rPr>
        <w:t xml:space="preserve">Технічні дані перетворювача частоти </w:t>
      </w:r>
      <w:r w:rsidRPr="000460B3">
        <w:rPr>
          <w:sz w:val="22"/>
          <w:szCs w:val="22"/>
          <w:lang w:val="uk-UA"/>
        </w:rPr>
        <w:t>112L4ТХ</w:t>
      </w:r>
    </w:p>
    <w:tbl>
      <w:tblPr>
        <w:tblW w:w="10065" w:type="dxa"/>
        <w:jc w:val="center"/>
        <w:tblLayout w:type="fixed"/>
        <w:tblCellMar>
          <w:left w:w="40" w:type="dxa"/>
          <w:right w:w="40" w:type="dxa"/>
        </w:tblCellMar>
        <w:tblLook w:val="0000"/>
      </w:tblPr>
      <w:tblGrid>
        <w:gridCol w:w="3422"/>
        <w:gridCol w:w="6643"/>
      </w:tblGrid>
      <w:tr w:rsidR="00DD221C" w:rsidRPr="000460B3" w:rsidTr="00DD221C">
        <w:trPr>
          <w:jc w:val="center"/>
        </w:trPr>
        <w:tc>
          <w:tcPr>
            <w:tcW w:w="3422"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rPr>
                <w:lang w:val="uk-UA"/>
              </w:rPr>
            </w:pPr>
            <w:r w:rsidRPr="002E4033">
              <w:rPr>
                <w:lang w:val="uk-UA"/>
              </w:rPr>
              <w:t>Ступінь захисту</w:t>
            </w:r>
          </w:p>
        </w:tc>
        <w:tc>
          <w:tcPr>
            <w:tcW w:w="6643"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ind w:firstLine="567"/>
              <w:jc w:val="both"/>
              <w:rPr>
                <w:lang w:val="uk-UA"/>
              </w:rPr>
            </w:pPr>
            <w:r w:rsidRPr="002E4033">
              <w:rPr>
                <w:lang w:val="uk-UA"/>
              </w:rPr>
              <w:t>ІР20</w:t>
            </w:r>
          </w:p>
        </w:tc>
      </w:tr>
      <w:tr w:rsidR="00DD221C" w:rsidRPr="000460B3" w:rsidTr="00DD221C">
        <w:trPr>
          <w:jc w:val="center"/>
        </w:trPr>
        <w:tc>
          <w:tcPr>
            <w:tcW w:w="3422"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rPr>
                <w:lang w:val="uk-UA"/>
              </w:rPr>
            </w:pPr>
            <w:r w:rsidRPr="002E4033">
              <w:rPr>
                <w:lang w:val="uk-UA"/>
              </w:rPr>
              <w:t>Відповідність стандартам</w:t>
            </w:r>
          </w:p>
        </w:tc>
        <w:tc>
          <w:tcPr>
            <w:tcW w:w="6643"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ind w:firstLine="567"/>
              <w:jc w:val="both"/>
              <w:rPr>
                <w:lang w:val="uk-UA"/>
              </w:rPr>
            </w:pPr>
            <w:r w:rsidRPr="002E4033">
              <w:rPr>
                <w:lang w:val="uk-UA"/>
              </w:rPr>
              <w:t>РЄ, UL, cUL</w:t>
            </w:r>
          </w:p>
        </w:tc>
      </w:tr>
      <w:tr w:rsidR="00DD221C" w:rsidRPr="000460B3" w:rsidTr="00DD221C">
        <w:trPr>
          <w:jc w:val="center"/>
        </w:trPr>
        <w:tc>
          <w:tcPr>
            <w:tcW w:w="3422" w:type="dxa"/>
            <w:tcBorders>
              <w:top w:val="single" w:sz="6" w:space="0" w:color="auto"/>
              <w:left w:val="single" w:sz="6" w:space="0" w:color="auto"/>
              <w:bottom w:val="nil"/>
              <w:right w:val="single" w:sz="6" w:space="0" w:color="auto"/>
            </w:tcBorders>
            <w:tcMar>
              <w:left w:w="0" w:type="dxa"/>
              <w:right w:w="0" w:type="dxa"/>
            </w:tcMar>
            <w:vAlign w:val="center"/>
          </w:tcPr>
          <w:p w:rsidR="00DD221C" w:rsidRPr="002E4033" w:rsidRDefault="00DD221C" w:rsidP="00DD221C">
            <w:pPr>
              <w:rPr>
                <w:lang w:val="uk-UA"/>
              </w:rPr>
            </w:pPr>
            <w:r w:rsidRPr="002E4033">
              <w:rPr>
                <w:lang w:val="uk-UA"/>
              </w:rPr>
              <w:t>Макс. дозволена довжина</w:t>
            </w:r>
          </w:p>
        </w:tc>
        <w:tc>
          <w:tcPr>
            <w:tcW w:w="6643"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ind w:firstLine="567"/>
              <w:jc w:val="both"/>
              <w:rPr>
                <w:lang w:val="uk-UA"/>
              </w:rPr>
            </w:pPr>
            <w:r w:rsidRPr="002E4033">
              <w:rPr>
                <w:lang w:val="uk-UA"/>
              </w:rPr>
              <w:t>Екранованого 50м (малої ємності)</w:t>
            </w:r>
          </w:p>
        </w:tc>
      </w:tr>
      <w:tr w:rsidR="00DD221C" w:rsidRPr="000460B3" w:rsidTr="00DD221C">
        <w:trPr>
          <w:jc w:val="center"/>
        </w:trPr>
        <w:tc>
          <w:tcPr>
            <w:tcW w:w="3422" w:type="dxa"/>
            <w:tcBorders>
              <w:top w:val="nil"/>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rPr>
                <w:lang w:val="uk-UA"/>
              </w:rPr>
            </w:pPr>
            <w:r w:rsidRPr="002E4033">
              <w:rPr>
                <w:lang w:val="uk-UA"/>
              </w:rPr>
              <w:t>кабелю двигуна</w:t>
            </w:r>
          </w:p>
        </w:tc>
        <w:tc>
          <w:tcPr>
            <w:tcW w:w="6643"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ind w:firstLine="567"/>
              <w:jc w:val="both"/>
              <w:rPr>
                <w:lang w:val="uk-UA"/>
              </w:rPr>
            </w:pPr>
            <w:r w:rsidRPr="002E4033">
              <w:rPr>
                <w:lang w:val="uk-UA"/>
              </w:rPr>
              <w:t>Неекранованого 100м</w:t>
            </w:r>
          </w:p>
        </w:tc>
      </w:tr>
      <w:tr w:rsidR="00DD221C" w:rsidRPr="000460B3" w:rsidTr="00DD221C">
        <w:trPr>
          <w:jc w:val="center"/>
        </w:trPr>
        <w:tc>
          <w:tcPr>
            <w:tcW w:w="3422"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rPr>
                <w:lang w:val="uk-UA"/>
              </w:rPr>
            </w:pPr>
            <w:r w:rsidRPr="002E4033">
              <w:rPr>
                <w:lang w:val="uk-UA"/>
              </w:rPr>
              <w:t>Вологість</w:t>
            </w:r>
          </w:p>
        </w:tc>
        <w:tc>
          <w:tcPr>
            <w:tcW w:w="6643"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ind w:firstLine="567"/>
              <w:jc w:val="both"/>
              <w:rPr>
                <w:lang w:val="uk-UA"/>
              </w:rPr>
            </w:pPr>
            <w:r w:rsidRPr="002E4033">
              <w:rPr>
                <w:lang w:val="uk-UA"/>
              </w:rPr>
              <w:t>Не більше 95%</w:t>
            </w:r>
          </w:p>
        </w:tc>
      </w:tr>
      <w:tr w:rsidR="00DD221C" w:rsidRPr="000460B3" w:rsidTr="00DD221C">
        <w:trPr>
          <w:jc w:val="center"/>
        </w:trPr>
        <w:tc>
          <w:tcPr>
            <w:tcW w:w="3422"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rPr>
                <w:lang w:val="uk-UA"/>
              </w:rPr>
            </w:pPr>
            <w:r w:rsidRPr="002E4033">
              <w:rPr>
                <w:lang w:val="uk-UA"/>
              </w:rPr>
              <w:t>Вихідна частота</w:t>
            </w:r>
          </w:p>
        </w:tc>
        <w:tc>
          <w:tcPr>
            <w:tcW w:w="6643"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ind w:firstLine="567"/>
              <w:jc w:val="both"/>
              <w:rPr>
                <w:lang w:val="uk-UA"/>
              </w:rPr>
            </w:pPr>
            <w:r w:rsidRPr="002E4033">
              <w:rPr>
                <w:lang w:val="uk-UA"/>
              </w:rPr>
              <w:t>0...240 Гц</w:t>
            </w:r>
          </w:p>
        </w:tc>
      </w:tr>
      <w:tr w:rsidR="00DD221C" w:rsidRPr="000460B3" w:rsidTr="00DD221C">
        <w:trPr>
          <w:jc w:val="center"/>
        </w:trPr>
        <w:tc>
          <w:tcPr>
            <w:tcW w:w="3422"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rPr>
                <w:lang w:val="uk-UA"/>
              </w:rPr>
            </w:pPr>
            <w:r w:rsidRPr="002E4033">
              <w:rPr>
                <w:lang w:val="uk-UA"/>
              </w:rPr>
              <w:t>Частота модуляції</w:t>
            </w:r>
          </w:p>
        </w:tc>
        <w:tc>
          <w:tcPr>
            <w:tcW w:w="6643"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ind w:firstLine="567"/>
              <w:jc w:val="both"/>
              <w:rPr>
                <w:lang w:val="uk-UA"/>
              </w:rPr>
            </w:pPr>
            <w:r w:rsidRPr="002E4033">
              <w:rPr>
                <w:lang w:val="uk-UA"/>
              </w:rPr>
              <w:t>4, 6, 8, 10 кГц</w:t>
            </w:r>
          </w:p>
        </w:tc>
      </w:tr>
      <w:tr w:rsidR="00DD221C" w:rsidRPr="000460B3" w:rsidTr="00DD221C">
        <w:trPr>
          <w:jc w:val="center"/>
        </w:trPr>
        <w:tc>
          <w:tcPr>
            <w:tcW w:w="3422"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rPr>
                <w:lang w:val="uk-UA"/>
              </w:rPr>
            </w:pPr>
            <w:r w:rsidRPr="002E4033">
              <w:rPr>
                <w:lang w:val="uk-UA"/>
              </w:rPr>
              <w:t>Ступінь забруднення</w:t>
            </w:r>
          </w:p>
        </w:tc>
        <w:tc>
          <w:tcPr>
            <w:tcW w:w="6643"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ind w:firstLine="567"/>
              <w:jc w:val="both"/>
              <w:rPr>
                <w:lang w:val="uk-UA"/>
              </w:rPr>
            </w:pPr>
            <w:r w:rsidRPr="002E4033">
              <w:rPr>
                <w:lang w:val="uk-UA"/>
              </w:rPr>
              <w:t>VDE 0110 частина 2 ступінь забруднення 2</w:t>
            </w:r>
          </w:p>
        </w:tc>
      </w:tr>
      <w:tr w:rsidR="00DD221C" w:rsidRPr="000460B3" w:rsidTr="00DD221C">
        <w:trPr>
          <w:jc w:val="center"/>
        </w:trPr>
        <w:tc>
          <w:tcPr>
            <w:tcW w:w="3422" w:type="dxa"/>
            <w:tcBorders>
              <w:top w:val="single" w:sz="6" w:space="0" w:color="auto"/>
              <w:left w:val="single" w:sz="6" w:space="0" w:color="auto"/>
              <w:bottom w:val="nil"/>
              <w:right w:val="single" w:sz="6" w:space="0" w:color="auto"/>
            </w:tcBorders>
            <w:tcMar>
              <w:left w:w="0" w:type="dxa"/>
              <w:right w:w="0" w:type="dxa"/>
            </w:tcMar>
            <w:vAlign w:val="center"/>
          </w:tcPr>
          <w:p w:rsidR="00DD221C" w:rsidRPr="002E4033" w:rsidRDefault="00DD221C" w:rsidP="00DD221C">
            <w:pPr>
              <w:rPr>
                <w:lang w:val="uk-UA"/>
              </w:rPr>
            </w:pPr>
            <w:r w:rsidRPr="002E4033">
              <w:rPr>
                <w:lang w:val="uk-UA"/>
              </w:rPr>
              <w:t>Температурний діапазон</w:t>
            </w:r>
          </w:p>
        </w:tc>
        <w:tc>
          <w:tcPr>
            <w:tcW w:w="6643" w:type="dxa"/>
            <w:tcBorders>
              <w:top w:val="single" w:sz="6" w:space="0" w:color="auto"/>
              <w:left w:val="single" w:sz="6" w:space="0" w:color="auto"/>
              <w:bottom w:val="nil"/>
              <w:right w:val="single" w:sz="6" w:space="0" w:color="auto"/>
            </w:tcBorders>
            <w:tcMar>
              <w:left w:w="0" w:type="dxa"/>
              <w:right w:w="0" w:type="dxa"/>
            </w:tcMar>
            <w:vAlign w:val="center"/>
          </w:tcPr>
          <w:p w:rsidR="00DD221C" w:rsidRPr="002E4033" w:rsidRDefault="00DD221C" w:rsidP="00DD221C">
            <w:pPr>
              <w:ind w:firstLine="567"/>
              <w:jc w:val="both"/>
              <w:rPr>
                <w:lang w:val="uk-UA"/>
              </w:rPr>
            </w:pPr>
          </w:p>
        </w:tc>
      </w:tr>
      <w:tr w:rsidR="00DD221C" w:rsidRPr="000460B3" w:rsidTr="00DD221C">
        <w:trPr>
          <w:jc w:val="center"/>
        </w:trPr>
        <w:tc>
          <w:tcPr>
            <w:tcW w:w="3422" w:type="dxa"/>
            <w:tcBorders>
              <w:top w:val="nil"/>
              <w:left w:val="single" w:sz="6" w:space="0" w:color="auto"/>
              <w:bottom w:val="nil"/>
              <w:right w:val="single" w:sz="6" w:space="0" w:color="auto"/>
            </w:tcBorders>
            <w:tcMar>
              <w:left w:w="0" w:type="dxa"/>
              <w:right w:w="0" w:type="dxa"/>
            </w:tcMar>
            <w:vAlign w:val="center"/>
          </w:tcPr>
          <w:p w:rsidR="00DD221C" w:rsidRPr="002E4033" w:rsidRDefault="00DD221C" w:rsidP="00DD221C">
            <w:pPr>
              <w:ind w:firstLine="567"/>
              <w:rPr>
                <w:lang w:val="uk-UA"/>
              </w:rPr>
            </w:pPr>
            <w:r w:rsidRPr="002E4033">
              <w:rPr>
                <w:lang w:val="uk-UA"/>
              </w:rPr>
              <w:t>- транспортування</w:t>
            </w:r>
          </w:p>
        </w:tc>
        <w:tc>
          <w:tcPr>
            <w:tcW w:w="6643" w:type="dxa"/>
            <w:tcBorders>
              <w:top w:val="nil"/>
              <w:left w:val="single" w:sz="6" w:space="0" w:color="auto"/>
              <w:bottom w:val="nil"/>
              <w:right w:val="single" w:sz="6" w:space="0" w:color="auto"/>
            </w:tcBorders>
            <w:tcMar>
              <w:left w:w="0" w:type="dxa"/>
              <w:right w:w="0" w:type="dxa"/>
            </w:tcMar>
            <w:vAlign w:val="center"/>
          </w:tcPr>
          <w:p w:rsidR="00DD221C" w:rsidRPr="002E4033" w:rsidRDefault="00DD221C" w:rsidP="00DD221C">
            <w:pPr>
              <w:ind w:firstLine="567"/>
              <w:jc w:val="both"/>
              <w:rPr>
                <w:lang w:val="uk-UA"/>
              </w:rPr>
            </w:pPr>
            <w:r w:rsidRPr="002E4033">
              <w:rPr>
                <w:lang w:val="uk-UA"/>
              </w:rPr>
              <w:t>-25...+70°С</w:t>
            </w:r>
          </w:p>
        </w:tc>
      </w:tr>
      <w:tr w:rsidR="00DD221C" w:rsidRPr="000460B3" w:rsidTr="00DD221C">
        <w:trPr>
          <w:jc w:val="center"/>
        </w:trPr>
        <w:tc>
          <w:tcPr>
            <w:tcW w:w="3422" w:type="dxa"/>
            <w:tcBorders>
              <w:top w:val="nil"/>
              <w:left w:val="single" w:sz="6" w:space="0" w:color="auto"/>
              <w:bottom w:val="nil"/>
              <w:right w:val="single" w:sz="6" w:space="0" w:color="auto"/>
            </w:tcBorders>
            <w:tcMar>
              <w:left w:w="0" w:type="dxa"/>
              <w:right w:w="0" w:type="dxa"/>
            </w:tcMar>
            <w:vAlign w:val="center"/>
          </w:tcPr>
          <w:p w:rsidR="00DD221C" w:rsidRPr="002E4033" w:rsidRDefault="00DD221C" w:rsidP="00DD221C">
            <w:pPr>
              <w:ind w:firstLine="567"/>
              <w:rPr>
                <w:lang w:val="uk-UA"/>
              </w:rPr>
            </w:pPr>
            <w:r w:rsidRPr="002E4033">
              <w:rPr>
                <w:lang w:val="uk-UA"/>
              </w:rPr>
              <w:t>- зберігання</w:t>
            </w:r>
          </w:p>
        </w:tc>
        <w:tc>
          <w:tcPr>
            <w:tcW w:w="6643" w:type="dxa"/>
            <w:tcBorders>
              <w:top w:val="nil"/>
              <w:left w:val="single" w:sz="6" w:space="0" w:color="auto"/>
              <w:bottom w:val="nil"/>
              <w:right w:val="single" w:sz="6" w:space="0" w:color="auto"/>
            </w:tcBorders>
            <w:tcMar>
              <w:left w:w="0" w:type="dxa"/>
              <w:right w:w="0" w:type="dxa"/>
            </w:tcMar>
            <w:vAlign w:val="center"/>
          </w:tcPr>
          <w:p w:rsidR="00DD221C" w:rsidRPr="002E4033" w:rsidRDefault="00DD221C" w:rsidP="00DD221C">
            <w:pPr>
              <w:ind w:firstLine="567"/>
              <w:jc w:val="both"/>
              <w:rPr>
                <w:lang w:val="uk-UA"/>
              </w:rPr>
            </w:pPr>
            <w:r w:rsidRPr="002E4033">
              <w:rPr>
                <w:lang w:val="uk-UA"/>
              </w:rPr>
              <w:t>-20...+70°С</w:t>
            </w:r>
          </w:p>
        </w:tc>
      </w:tr>
      <w:tr w:rsidR="00DD221C" w:rsidRPr="000460B3" w:rsidTr="00DD221C">
        <w:trPr>
          <w:jc w:val="center"/>
        </w:trPr>
        <w:tc>
          <w:tcPr>
            <w:tcW w:w="3422" w:type="dxa"/>
            <w:tcBorders>
              <w:top w:val="nil"/>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ind w:firstLine="567"/>
              <w:rPr>
                <w:lang w:val="uk-UA"/>
              </w:rPr>
            </w:pPr>
            <w:r w:rsidRPr="002E4033">
              <w:rPr>
                <w:lang w:val="uk-UA"/>
              </w:rPr>
              <w:t>- робота</w:t>
            </w:r>
          </w:p>
        </w:tc>
        <w:tc>
          <w:tcPr>
            <w:tcW w:w="6643" w:type="dxa"/>
            <w:tcBorders>
              <w:top w:val="nil"/>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ind w:firstLine="567"/>
              <w:jc w:val="both"/>
              <w:rPr>
                <w:lang w:val="uk-UA"/>
              </w:rPr>
            </w:pPr>
            <w:r w:rsidRPr="002E4033">
              <w:rPr>
                <w:lang w:val="uk-UA"/>
              </w:rPr>
              <w:t>0...+55°С</w:t>
            </w:r>
          </w:p>
        </w:tc>
      </w:tr>
      <w:tr w:rsidR="00DD221C" w:rsidRPr="000460B3" w:rsidTr="00DD221C">
        <w:trPr>
          <w:jc w:val="center"/>
        </w:trPr>
        <w:tc>
          <w:tcPr>
            <w:tcW w:w="3422"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rPr>
                <w:lang w:val="uk-UA"/>
              </w:rPr>
            </w:pPr>
            <w:r w:rsidRPr="002E4033">
              <w:rPr>
                <w:lang w:val="uk-UA"/>
              </w:rPr>
              <w:t>Настановна висота</w:t>
            </w:r>
          </w:p>
        </w:tc>
        <w:tc>
          <w:tcPr>
            <w:tcW w:w="6643"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ind w:firstLine="567"/>
              <w:jc w:val="both"/>
              <w:rPr>
                <w:lang w:val="uk-UA"/>
              </w:rPr>
            </w:pPr>
            <w:r w:rsidRPr="002E4033">
              <w:rPr>
                <w:lang w:val="uk-UA"/>
              </w:rPr>
              <w:t>0...4000м над рівнем моря</w:t>
            </w:r>
          </w:p>
        </w:tc>
      </w:tr>
      <w:tr w:rsidR="00DD221C" w:rsidRPr="000460B3" w:rsidTr="00DD221C">
        <w:trPr>
          <w:jc w:val="center"/>
        </w:trPr>
        <w:tc>
          <w:tcPr>
            <w:tcW w:w="3422"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rPr>
                <w:lang w:val="uk-UA"/>
              </w:rPr>
            </w:pPr>
            <w:r w:rsidRPr="002E4033">
              <w:rPr>
                <w:lang w:val="uk-UA"/>
              </w:rPr>
              <w:t>Вібростійкість</w:t>
            </w:r>
          </w:p>
        </w:tc>
        <w:tc>
          <w:tcPr>
            <w:tcW w:w="6643"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ind w:firstLine="567"/>
              <w:jc w:val="both"/>
              <w:rPr>
                <w:lang w:val="uk-UA"/>
              </w:rPr>
            </w:pPr>
            <w:r w:rsidRPr="002E4033">
              <w:rPr>
                <w:lang w:val="uk-UA"/>
              </w:rPr>
              <w:t xml:space="preserve">До </w:t>
            </w:r>
            <w:smartTag w:uri="urn:schemas-microsoft-com:office:smarttags" w:element="metricconverter">
              <w:smartTagPr>
                <w:attr w:name="ProductID" w:val="0,7 g"/>
              </w:smartTagPr>
              <w:r w:rsidRPr="002E4033">
                <w:rPr>
                  <w:lang w:val="uk-UA"/>
                </w:rPr>
                <w:t>0,7 g</w:t>
              </w:r>
            </w:smartTag>
          </w:p>
        </w:tc>
      </w:tr>
      <w:tr w:rsidR="00DD221C" w:rsidRPr="000460B3" w:rsidTr="00DD221C">
        <w:trPr>
          <w:jc w:val="center"/>
        </w:trPr>
        <w:tc>
          <w:tcPr>
            <w:tcW w:w="3422"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rPr>
                <w:lang w:val="uk-UA"/>
              </w:rPr>
            </w:pPr>
            <w:r w:rsidRPr="002E4033">
              <w:rPr>
                <w:lang w:val="uk-UA"/>
              </w:rPr>
              <w:t>Струми витоку (EN 50178)</w:t>
            </w:r>
          </w:p>
        </w:tc>
        <w:tc>
          <w:tcPr>
            <w:tcW w:w="6643"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ind w:firstLine="567"/>
              <w:jc w:val="both"/>
              <w:rPr>
                <w:lang w:val="uk-UA"/>
              </w:rPr>
            </w:pPr>
            <w:r w:rsidRPr="002E4033">
              <w:rPr>
                <w:lang w:val="uk-UA"/>
              </w:rPr>
              <w:t>Більше 3,5 мА на РЕ</w:t>
            </w:r>
          </w:p>
        </w:tc>
      </w:tr>
      <w:tr w:rsidR="00DD221C" w:rsidRPr="000460B3" w:rsidTr="00DD221C">
        <w:trPr>
          <w:jc w:val="center"/>
        </w:trPr>
        <w:tc>
          <w:tcPr>
            <w:tcW w:w="3422"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rPr>
                <w:lang w:val="uk-UA"/>
              </w:rPr>
            </w:pPr>
            <w:r w:rsidRPr="002E4033">
              <w:rPr>
                <w:lang w:val="uk-UA"/>
              </w:rPr>
              <w:t>Закони керування V/f</w:t>
            </w:r>
          </w:p>
        </w:tc>
        <w:tc>
          <w:tcPr>
            <w:tcW w:w="6643"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ind w:firstLine="567"/>
              <w:jc w:val="both"/>
              <w:rPr>
                <w:lang w:val="uk-UA"/>
              </w:rPr>
            </w:pPr>
            <w:r w:rsidRPr="002E4033">
              <w:rPr>
                <w:lang w:val="uk-UA"/>
              </w:rPr>
              <w:t>Лінійна характеристика U/f</w:t>
            </w:r>
          </w:p>
          <w:p w:rsidR="00DD221C" w:rsidRPr="002E4033" w:rsidRDefault="00DD221C" w:rsidP="00DD221C">
            <w:pPr>
              <w:ind w:firstLine="567"/>
              <w:jc w:val="both"/>
              <w:rPr>
                <w:lang w:val="uk-UA"/>
              </w:rPr>
            </w:pPr>
            <w:r w:rsidRPr="002E4033">
              <w:rPr>
                <w:lang w:val="uk-UA"/>
              </w:rPr>
              <w:t>Квадратична характеристика U/f</w:t>
            </w:r>
          </w:p>
        </w:tc>
      </w:tr>
      <w:tr w:rsidR="00DD221C" w:rsidRPr="000460B3" w:rsidTr="00DD221C">
        <w:trPr>
          <w:jc w:val="center"/>
        </w:trPr>
        <w:tc>
          <w:tcPr>
            <w:tcW w:w="3422"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rPr>
                <w:lang w:val="uk-UA"/>
              </w:rPr>
            </w:pPr>
            <w:r w:rsidRPr="002E4033">
              <w:rPr>
                <w:lang w:val="uk-UA"/>
              </w:rPr>
              <w:t>Входи</w:t>
            </w:r>
          </w:p>
        </w:tc>
        <w:tc>
          <w:tcPr>
            <w:tcW w:w="6643"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ind w:firstLine="567"/>
              <w:jc w:val="both"/>
              <w:rPr>
                <w:lang w:val="uk-UA"/>
              </w:rPr>
            </w:pPr>
            <w:r w:rsidRPr="002E4033">
              <w:rPr>
                <w:lang w:val="uk-UA"/>
              </w:rPr>
              <w:t>Дискретні: 3 вільно прогр. Входу + Start/Stop</w:t>
            </w:r>
          </w:p>
          <w:p w:rsidR="00DD221C" w:rsidRPr="002E4033" w:rsidRDefault="00DD221C" w:rsidP="00DD221C">
            <w:pPr>
              <w:ind w:firstLine="567"/>
              <w:jc w:val="both"/>
              <w:rPr>
                <w:lang w:val="uk-UA"/>
              </w:rPr>
            </w:pPr>
            <w:r w:rsidRPr="002E4033">
              <w:rPr>
                <w:lang w:val="uk-UA"/>
              </w:rPr>
              <w:t>Аналогові: 1 вхід ( 0-5V, 0-10V, 0-20m, 4-20m)</w:t>
            </w:r>
          </w:p>
        </w:tc>
      </w:tr>
      <w:tr w:rsidR="00DD221C" w:rsidRPr="000460B3" w:rsidTr="00DD221C">
        <w:trPr>
          <w:jc w:val="center"/>
        </w:trPr>
        <w:tc>
          <w:tcPr>
            <w:tcW w:w="3422"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ind w:firstLine="567"/>
              <w:rPr>
                <w:lang w:val="uk-UA"/>
              </w:rPr>
            </w:pPr>
            <w:r w:rsidRPr="002E4033">
              <w:rPr>
                <w:lang w:val="uk-UA"/>
              </w:rPr>
              <w:t>Виходи</w:t>
            </w:r>
          </w:p>
        </w:tc>
        <w:tc>
          <w:tcPr>
            <w:tcW w:w="6643" w:type="dxa"/>
            <w:tcBorders>
              <w:top w:val="single" w:sz="6" w:space="0" w:color="auto"/>
              <w:left w:val="single" w:sz="6" w:space="0" w:color="auto"/>
              <w:bottom w:val="single" w:sz="6" w:space="0" w:color="auto"/>
              <w:right w:val="single" w:sz="6" w:space="0" w:color="auto"/>
            </w:tcBorders>
            <w:tcMar>
              <w:left w:w="0" w:type="dxa"/>
              <w:right w:w="0" w:type="dxa"/>
            </w:tcMar>
            <w:vAlign w:val="center"/>
          </w:tcPr>
          <w:p w:rsidR="00DD221C" w:rsidRPr="002E4033" w:rsidRDefault="00DD221C" w:rsidP="00DD221C">
            <w:pPr>
              <w:ind w:firstLine="567"/>
              <w:jc w:val="both"/>
              <w:rPr>
                <w:lang w:val="uk-UA"/>
              </w:rPr>
            </w:pPr>
            <w:r w:rsidRPr="002E4033">
              <w:rPr>
                <w:lang w:val="uk-UA"/>
              </w:rPr>
              <w:t xml:space="preserve">Дискретні: 1 реле вільно прогр. 250VАС 3А, 24VDС 2А </w:t>
            </w:r>
          </w:p>
          <w:p w:rsidR="00DD221C" w:rsidRPr="002E4033" w:rsidRDefault="00DD221C" w:rsidP="00DD221C">
            <w:pPr>
              <w:ind w:firstLine="567"/>
              <w:jc w:val="both"/>
              <w:rPr>
                <w:lang w:val="uk-UA"/>
              </w:rPr>
            </w:pPr>
            <w:r w:rsidRPr="002E4033">
              <w:rPr>
                <w:lang w:val="uk-UA"/>
              </w:rPr>
              <w:t>1 Дискретний вихід DC 24 V/50 m, NPN</w:t>
            </w:r>
          </w:p>
        </w:tc>
      </w:tr>
    </w:tbl>
    <w:p w:rsidR="00DD221C" w:rsidRPr="000460B3" w:rsidRDefault="00DD221C" w:rsidP="00DD221C">
      <w:pPr>
        <w:spacing w:line="360" w:lineRule="auto"/>
        <w:ind w:firstLine="567"/>
        <w:jc w:val="both"/>
        <w:rPr>
          <w:sz w:val="28"/>
          <w:szCs w:val="28"/>
          <w:lang w:val="uk-UA"/>
        </w:rPr>
      </w:pPr>
    </w:p>
    <w:p w:rsidR="00DD221C" w:rsidRPr="000460B3" w:rsidRDefault="00DD221C" w:rsidP="00DD221C">
      <w:pPr>
        <w:spacing w:line="360" w:lineRule="auto"/>
        <w:ind w:firstLine="567"/>
        <w:jc w:val="both"/>
        <w:rPr>
          <w:sz w:val="28"/>
          <w:szCs w:val="28"/>
          <w:lang w:val="uk-UA"/>
        </w:rPr>
      </w:pPr>
    </w:p>
    <w:p w:rsidR="00DD221C" w:rsidRPr="000460B3" w:rsidRDefault="00DD221C" w:rsidP="00DD221C">
      <w:pPr>
        <w:spacing w:line="360" w:lineRule="auto"/>
        <w:ind w:firstLine="567"/>
        <w:jc w:val="both"/>
        <w:rPr>
          <w:sz w:val="28"/>
          <w:szCs w:val="28"/>
          <w:lang w:val="uk-UA"/>
        </w:rPr>
      </w:pPr>
    </w:p>
    <w:p w:rsidR="00DD221C" w:rsidRPr="000460B3" w:rsidRDefault="00DD221C" w:rsidP="00DD221C">
      <w:pPr>
        <w:spacing w:line="360" w:lineRule="auto"/>
        <w:ind w:firstLine="567"/>
        <w:jc w:val="both"/>
        <w:rPr>
          <w:sz w:val="28"/>
          <w:szCs w:val="28"/>
          <w:lang w:val="uk-UA"/>
        </w:rPr>
      </w:pPr>
    </w:p>
    <w:p w:rsidR="00DD221C" w:rsidRPr="000460B3" w:rsidRDefault="00DD221C" w:rsidP="00DD221C">
      <w:pPr>
        <w:spacing w:line="360" w:lineRule="auto"/>
        <w:ind w:firstLine="567"/>
        <w:jc w:val="both"/>
        <w:rPr>
          <w:sz w:val="28"/>
          <w:szCs w:val="28"/>
          <w:lang w:val="uk-UA"/>
        </w:rPr>
      </w:pPr>
    </w:p>
    <w:p w:rsidR="00DD221C" w:rsidRPr="000460B3" w:rsidRDefault="00DD221C" w:rsidP="00DD221C">
      <w:pPr>
        <w:spacing w:line="360" w:lineRule="auto"/>
        <w:ind w:firstLine="567"/>
        <w:jc w:val="both"/>
        <w:rPr>
          <w:sz w:val="28"/>
          <w:szCs w:val="28"/>
          <w:lang w:val="uk-UA"/>
        </w:rPr>
      </w:pPr>
    </w:p>
    <w:p w:rsidR="00DD221C" w:rsidRDefault="00DD221C" w:rsidP="00DD221C">
      <w:pPr>
        <w:spacing w:line="360" w:lineRule="auto"/>
        <w:jc w:val="both"/>
        <w:rPr>
          <w:sz w:val="28"/>
          <w:szCs w:val="28"/>
          <w:lang w:val="uk-UA"/>
        </w:rPr>
      </w:pPr>
    </w:p>
    <w:p w:rsidR="00DD221C" w:rsidRPr="000460B3" w:rsidRDefault="00DD221C" w:rsidP="00DD221C">
      <w:pPr>
        <w:spacing w:line="360" w:lineRule="auto"/>
        <w:jc w:val="both"/>
        <w:rPr>
          <w:sz w:val="28"/>
          <w:szCs w:val="28"/>
          <w:lang w:val="uk-UA"/>
        </w:rPr>
      </w:pPr>
      <w:r w:rsidRPr="000460B3">
        <w:rPr>
          <w:sz w:val="28"/>
          <w:szCs w:val="28"/>
          <w:lang w:val="uk-UA"/>
        </w:rPr>
        <w:t xml:space="preserve">Технічні характеристики перетворювачів частоти SMD приведені в </w:t>
      </w:r>
      <w:r>
        <w:rPr>
          <w:sz w:val="28"/>
          <w:szCs w:val="28"/>
          <w:lang w:val="uk-UA"/>
        </w:rPr>
        <w:t>табл.Б.2.</w:t>
      </w:r>
    </w:p>
    <w:p w:rsidR="00DD221C" w:rsidRPr="000460B3" w:rsidRDefault="00DD221C" w:rsidP="00DD221C">
      <w:pPr>
        <w:spacing w:line="360" w:lineRule="auto"/>
        <w:rPr>
          <w:sz w:val="28"/>
          <w:szCs w:val="28"/>
          <w:lang w:val="uk-UA"/>
        </w:rPr>
      </w:pPr>
      <w:r w:rsidRPr="000460B3">
        <w:rPr>
          <w:sz w:val="28"/>
          <w:szCs w:val="28"/>
          <w:lang w:val="uk-UA"/>
        </w:rPr>
        <w:lastRenderedPageBreak/>
        <w:t xml:space="preserve">Таблиця </w:t>
      </w:r>
      <w:r>
        <w:rPr>
          <w:sz w:val="28"/>
          <w:szCs w:val="28"/>
          <w:lang w:val="uk-UA"/>
        </w:rPr>
        <w:t xml:space="preserve">Б.2. </w:t>
      </w:r>
      <w:r w:rsidRPr="000460B3">
        <w:rPr>
          <w:sz w:val="28"/>
          <w:szCs w:val="28"/>
          <w:lang w:val="uk-UA"/>
        </w:rPr>
        <w:t>Технічні характеристики перетворювачів частоти SMD</w:t>
      </w:r>
    </w:p>
    <w:tbl>
      <w:tblPr>
        <w:tblW w:w="10042" w:type="dxa"/>
        <w:jc w:val="right"/>
        <w:tblLayout w:type="fixed"/>
        <w:tblCellMar>
          <w:left w:w="40" w:type="dxa"/>
          <w:right w:w="40" w:type="dxa"/>
        </w:tblCellMar>
        <w:tblLook w:val="0000"/>
      </w:tblPr>
      <w:tblGrid>
        <w:gridCol w:w="1320"/>
        <w:gridCol w:w="1229"/>
        <w:gridCol w:w="2026"/>
        <w:gridCol w:w="888"/>
        <w:gridCol w:w="787"/>
        <w:gridCol w:w="821"/>
        <w:gridCol w:w="979"/>
        <w:gridCol w:w="994"/>
        <w:gridCol w:w="998"/>
      </w:tblGrid>
      <w:tr w:rsidR="00DD221C" w:rsidRPr="000460B3" w:rsidTr="00DD221C">
        <w:trPr>
          <w:jc w:val="right"/>
        </w:trPr>
        <w:tc>
          <w:tcPr>
            <w:tcW w:w="1320" w:type="dxa"/>
            <w:vMerge w:val="restart"/>
            <w:tcBorders>
              <w:top w:val="single" w:sz="6" w:space="0" w:color="auto"/>
              <w:left w:val="single" w:sz="6" w:space="0" w:color="auto"/>
              <w:bottom w:val="nil"/>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Тип ESMD...</w:t>
            </w:r>
          </w:p>
        </w:tc>
        <w:tc>
          <w:tcPr>
            <w:tcW w:w="122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Потужність</w:t>
            </w:r>
          </w:p>
        </w:tc>
        <w:tc>
          <w:tcPr>
            <w:tcW w:w="2914"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Живлення</w:t>
            </w:r>
          </w:p>
        </w:tc>
        <w:tc>
          <w:tcPr>
            <w:tcW w:w="3581" w:type="dxa"/>
            <w:gridSpan w:val="4"/>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Вихідний струм</w:t>
            </w:r>
          </w:p>
        </w:tc>
        <w:tc>
          <w:tcPr>
            <w:tcW w:w="998" w:type="dxa"/>
            <w:vMerge w:val="restart"/>
            <w:tcBorders>
              <w:top w:val="single" w:sz="6" w:space="0" w:color="auto"/>
              <w:left w:val="single" w:sz="6" w:space="0" w:color="auto"/>
              <w:bottom w:val="nil"/>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Автомат</w:t>
            </w:r>
          </w:p>
        </w:tc>
      </w:tr>
      <w:tr w:rsidR="00DD221C" w:rsidRPr="000460B3" w:rsidTr="00DD221C">
        <w:trPr>
          <w:jc w:val="right"/>
        </w:trPr>
        <w:tc>
          <w:tcPr>
            <w:tcW w:w="1320" w:type="dxa"/>
            <w:vMerge/>
            <w:tcBorders>
              <w:top w:val="nil"/>
              <w:left w:val="single" w:sz="6" w:space="0" w:color="auto"/>
              <w:bottom w:val="nil"/>
              <w:right w:val="single" w:sz="6" w:space="0" w:color="auto"/>
            </w:tcBorders>
            <w:vAlign w:val="center"/>
          </w:tcPr>
          <w:p w:rsidR="00DD221C" w:rsidRPr="000460B3" w:rsidRDefault="00DD221C" w:rsidP="00DD221C">
            <w:pPr>
              <w:spacing w:line="360" w:lineRule="auto"/>
              <w:ind w:firstLine="567"/>
              <w:jc w:val="center"/>
              <w:rPr>
                <w:lang w:val="uk-UA"/>
              </w:rPr>
            </w:pPr>
          </w:p>
          <w:p w:rsidR="00DD221C" w:rsidRPr="000460B3" w:rsidRDefault="00DD221C" w:rsidP="00DD221C">
            <w:pPr>
              <w:spacing w:line="360" w:lineRule="auto"/>
              <w:ind w:firstLine="567"/>
              <w:jc w:val="center"/>
              <w:rPr>
                <w:lang w:val="uk-UA"/>
              </w:rPr>
            </w:pPr>
          </w:p>
        </w:tc>
        <w:tc>
          <w:tcPr>
            <w:tcW w:w="1229" w:type="dxa"/>
            <w:vMerge w:val="restart"/>
            <w:tcBorders>
              <w:top w:val="single" w:sz="6" w:space="0" w:color="auto"/>
              <w:left w:val="single" w:sz="6" w:space="0" w:color="auto"/>
              <w:bottom w:val="nil"/>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кВт</w:t>
            </w:r>
          </w:p>
        </w:tc>
        <w:tc>
          <w:tcPr>
            <w:tcW w:w="2026" w:type="dxa"/>
            <w:vMerge w:val="restart"/>
            <w:tcBorders>
              <w:top w:val="single" w:sz="6" w:space="0" w:color="auto"/>
              <w:left w:val="single" w:sz="6" w:space="0" w:color="auto"/>
              <w:bottom w:val="nil"/>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Напруга частота</w:t>
            </w:r>
          </w:p>
        </w:tc>
        <w:tc>
          <w:tcPr>
            <w:tcW w:w="88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Струм</w:t>
            </w:r>
          </w:p>
        </w:tc>
        <w:tc>
          <w:tcPr>
            <w:tcW w:w="1608"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Іr</w:t>
            </w:r>
          </w:p>
        </w:tc>
        <w:tc>
          <w:tcPr>
            <w:tcW w:w="1973"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Іmахпрот. 60 сек</w:t>
            </w:r>
          </w:p>
        </w:tc>
        <w:tc>
          <w:tcPr>
            <w:tcW w:w="998" w:type="dxa"/>
            <w:vMerge/>
            <w:tcBorders>
              <w:top w:val="nil"/>
              <w:left w:val="single" w:sz="6" w:space="0" w:color="auto"/>
              <w:bottom w:val="nil"/>
              <w:right w:val="single" w:sz="6" w:space="0" w:color="auto"/>
            </w:tcBorders>
            <w:vAlign w:val="center"/>
          </w:tcPr>
          <w:p w:rsidR="00DD221C" w:rsidRPr="000460B3" w:rsidRDefault="00DD221C" w:rsidP="00DD221C">
            <w:pPr>
              <w:spacing w:line="360" w:lineRule="auto"/>
              <w:ind w:firstLine="567"/>
              <w:jc w:val="center"/>
              <w:rPr>
                <w:lang w:val="uk-UA"/>
              </w:rPr>
            </w:pPr>
          </w:p>
          <w:p w:rsidR="00DD221C" w:rsidRPr="000460B3" w:rsidRDefault="00DD221C" w:rsidP="00DD221C">
            <w:pPr>
              <w:spacing w:line="360" w:lineRule="auto"/>
              <w:ind w:firstLine="567"/>
              <w:jc w:val="center"/>
              <w:rPr>
                <w:lang w:val="uk-UA"/>
              </w:rPr>
            </w:pPr>
          </w:p>
        </w:tc>
      </w:tr>
      <w:tr w:rsidR="00DD221C" w:rsidRPr="000460B3" w:rsidTr="00DD221C">
        <w:trPr>
          <w:jc w:val="right"/>
        </w:trPr>
        <w:tc>
          <w:tcPr>
            <w:tcW w:w="1320" w:type="dxa"/>
            <w:vMerge/>
            <w:tcBorders>
              <w:top w:val="nil"/>
              <w:left w:val="single" w:sz="6" w:space="0" w:color="auto"/>
              <w:bottom w:val="single" w:sz="6" w:space="0" w:color="auto"/>
              <w:right w:val="single" w:sz="6" w:space="0" w:color="auto"/>
            </w:tcBorders>
            <w:vAlign w:val="center"/>
          </w:tcPr>
          <w:p w:rsidR="00DD221C" w:rsidRPr="000460B3" w:rsidRDefault="00DD221C" w:rsidP="00DD221C">
            <w:pPr>
              <w:spacing w:line="360" w:lineRule="auto"/>
              <w:ind w:firstLine="567"/>
              <w:jc w:val="center"/>
              <w:rPr>
                <w:lang w:val="uk-UA"/>
              </w:rPr>
            </w:pPr>
          </w:p>
          <w:p w:rsidR="00DD221C" w:rsidRPr="000460B3" w:rsidRDefault="00DD221C" w:rsidP="00DD221C">
            <w:pPr>
              <w:spacing w:line="360" w:lineRule="auto"/>
              <w:ind w:firstLine="567"/>
              <w:jc w:val="center"/>
              <w:rPr>
                <w:lang w:val="uk-UA"/>
              </w:rPr>
            </w:pPr>
          </w:p>
        </w:tc>
        <w:tc>
          <w:tcPr>
            <w:tcW w:w="1229" w:type="dxa"/>
            <w:vMerge/>
            <w:tcBorders>
              <w:top w:val="nil"/>
              <w:left w:val="single" w:sz="6" w:space="0" w:color="auto"/>
              <w:bottom w:val="single" w:sz="6" w:space="0" w:color="auto"/>
              <w:right w:val="single" w:sz="6" w:space="0" w:color="auto"/>
            </w:tcBorders>
            <w:vAlign w:val="center"/>
          </w:tcPr>
          <w:p w:rsidR="00DD221C" w:rsidRPr="000460B3" w:rsidRDefault="00DD221C" w:rsidP="00DD221C">
            <w:pPr>
              <w:spacing w:line="360" w:lineRule="auto"/>
              <w:ind w:firstLine="567"/>
              <w:jc w:val="center"/>
              <w:rPr>
                <w:lang w:val="uk-UA"/>
              </w:rPr>
            </w:pPr>
          </w:p>
          <w:p w:rsidR="00DD221C" w:rsidRPr="000460B3" w:rsidRDefault="00DD221C" w:rsidP="00DD221C">
            <w:pPr>
              <w:spacing w:line="360" w:lineRule="auto"/>
              <w:ind w:firstLine="567"/>
              <w:jc w:val="center"/>
              <w:rPr>
                <w:lang w:val="uk-UA"/>
              </w:rPr>
            </w:pPr>
          </w:p>
        </w:tc>
        <w:tc>
          <w:tcPr>
            <w:tcW w:w="2026" w:type="dxa"/>
            <w:vMerge/>
            <w:tcBorders>
              <w:top w:val="nil"/>
              <w:left w:val="single" w:sz="6" w:space="0" w:color="auto"/>
              <w:bottom w:val="single" w:sz="6" w:space="0" w:color="auto"/>
              <w:right w:val="single" w:sz="6" w:space="0" w:color="auto"/>
            </w:tcBorders>
            <w:vAlign w:val="center"/>
          </w:tcPr>
          <w:p w:rsidR="00DD221C" w:rsidRPr="000460B3" w:rsidRDefault="00DD221C" w:rsidP="00DD221C">
            <w:pPr>
              <w:spacing w:line="360" w:lineRule="auto"/>
              <w:ind w:firstLine="567"/>
              <w:jc w:val="center"/>
              <w:rPr>
                <w:lang w:val="uk-UA"/>
              </w:rPr>
            </w:pPr>
          </w:p>
          <w:p w:rsidR="00DD221C" w:rsidRPr="000460B3" w:rsidRDefault="00DD221C" w:rsidP="00DD221C">
            <w:pPr>
              <w:spacing w:line="360" w:lineRule="auto"/>
              <w:ind w:firstLine="567"/>
              <w:jc w:val="center"/>
              <w:rPr>
                <w:lang w:val="uk-UA"/>
              </w:rPr>
            </w:pPr>
          </w:p>
        </w:tc>
        <w:tc>
          <w:tcPr>
            <w:tcW w:w="88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А(3)</w:t>
            </w:r>
          </w:p>
        </w:tc>
        <w:tc>
          <w:tcPr>
            <w:tcW w:w="78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А(1)</w:t>
            </w:r>
          </w:p>
        </w:tc>
        <w:tc>
          <w:tcPr>
            <w:tcW w:w="82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А(2)</w:t>
            </w:r>
          </w:p>
        </w:tc>
        <w:tc>
          <w:tcPr>
            <w:tcW w:w="97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А(1)</w:t>
            </w:r>
          </w:p>
        </w:tc>
        <w:tc>
          <w:tcPr>
            <w:tcW w:w="9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А(2)</w:t>
            </w:r>
          </w:p>
        </w:tc>
        <w:tc>
          <w:tcPr>
            <w:tcW w:w="998" w:type="dxa"/>
            <w:vMerge/>
            <w:tcBorders>
              <w:top w:val="nil"/>
              <w:left w:val="single" w:sz="6" w:space="0" w:color="auto"/>
              <w:bottom w:val="single" w:sz="6" w:space="0" w:color="auto"/>
              <w:right w:val="single" w:sz="6" w:space="0" w:color="auto"/>
            </w:tcBorders>
            <w:vAlign w:val="center"/>
          </w:tcPr>
          <w:p w:rsidR="00DD221C" w:rsidRPr="000460B3" w:rsidRDefault="00DD221C" w:rsidP="00DD221C">
            <w:pPr>
              <w:spacing w:line="360" w:lineRule="auto"/>
              <w:ind w:firstLine="567"/>
              <w:jc w:val="center"/>
              <w:rPr>
                <w:lang w:val="uk-UA"/>
              </w:rPr>
            </w:pPr>
          </w:p>
          <w:p w:rsidR="00DD221C" w:rsidRPr="000460B3" w:rsidRDefault="00DD221C" w:rsidP="00DD221C">
            <w:pPr>
              <w:spacing w:line="360" w:lineRule="auto"/>
              <w:ind w:firstLine="567"/>
              <w:jc w:val="center"/>
              <w:rPr>
                <w:lang w:val="uk-UA"/>
              </w:rPr>
            </w:pPr>
          </w:p>
        </w:tc>
      </w:tr>
      <w:tr w:rsidR="00DD221C" w:rsidRPr="000460B3" w:rsidTr="00DD221C">
        <w:trPr>
          <w:jc w:val="right"/>
        </w:trPr>
        <w:tc>
          <w:tcPr>
            <w:tcW w:w="1320"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251Х2SFA</w:t>
            </w:r>
          </w:p>
        </w:tc>
        <w:tc>
          <w:tcPr>
            <w:tcW w:w="122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0.25</w:t>
            </w:r>
          </w:p>
        </w:tc>
        <w:tc>
          <w:tcPr>
            <w:tcW w:w="2026" w:type="dxa"/>
            <w:vMerge w:val="restart"/>
            <w:tcBorders>
              <w:top w:val="single" w:sz="6" w:space="0" w:color="auto"/>
              <w:left w:val="single" w:sz="6" w:space="0" w:color="auto"/>
              <w:bottom w:val="nil"/>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1/N/РЕ 230/240 V (180 V...264 V)</w:t>
            </w:r>
          </w:p>
          <w:p w:rsidR="00DD221C" w:rsidRPr="000460B3" w:rsidRDefault="00DD221C" w:rsidP="00DD221C">
            <w:pPr>
              <w:spacing w:line="360" w:lineRule="auto"/>
              <w:jc w:val="center"/>
              <w:rPr>
                <w:lang w:val="uk-UA"/>
              </w:rPr>
            </w:pPr>
            <w:r w:rsidRPr="000460B3">
              <w:rPr>
                <w:sz w:val="22"/>
                <w:szCs w:val="22"/>
                <w:lang w:val="uk-UA"/>
              </w:rPr>
              <w:t>50/60Гц</w:t>
            </w:r>
          </w:p>
          <w:p w:rsidR="00DD221C" w:rsidRPr="000460B3" w:rsidRDefault="00DD221C" w:rsidP="00DD221C">
            <w:pPr>
              <w:spacing w:line="360" w:lineRule="auto"/>
              <w:jc w:val="center"/>
              <w:rPr>
                <w:lang w:val="uk-UA"/>
              </w:rPr>
            </w:pPr>
            <w:r w:rsidRPr="000460B3">
              <w:rPr>
                <w:sz w:val="22"/>
                <w:szCs w:val="22"/>
                <w:lang w:val="uk-UA"/>
              </w:rPr>
              <w:t>(48 Гц...62 Гц)</w:t>
            </w:r>
          </w:p>
        </w:tc>
        <w:tc>
          <w:tcPr>
            <w:tcW w:w="88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3.4</w:t>
            </w:r>
          </w:p>
        </w:tc>
        <w:tc>
          <w:tcPr>
            <w:tcW w:w="78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1.7</w:t>
            </w:r>
          </w:p>
        </w:tc>
        <w:tc>
          <w:tcPr>
            <w:tcW w:w="82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1.6</w:t>
            </w:r>
          </w:p>
        </w:tc>
        <w:tc>
          <w:tcPr>
            <w:tcW w:w="97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2.6</w:t>
            </w:r>
          </w:p>
        </w:tc>
        <w:tc>
          <w:tcPr>
            <w:tcW w:w="9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2.4</w:t>
            </w:r>
          </w:p>
        </w:tc>
        <w:tc>
          <w:tcPr>
            <w:tcW w:w="99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З10 А</w:t>
            </w:r>
          </w:p>
        </w:tc>
      </w:tr>
      <w:tr w:rsidR="00DD221C" w:rsidRPr="000460B3" w:rsidTr="00DD221C">
        <w:trPr>
          <w:jc w:val="right"/>
        </w:trPr>
        <w:tc>
          <w:tcPr>
            <w:tcW w:w="1320"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371 Х2 SFA</w:t>
            </w:r>
          </w:p>
        </w:tc>
        <w:tc>
          <w:tcPr>
            <w:tcW w:w="122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0.37</w:t>
            </w:r>
          </w:p>
        </w:tc>
        <w:tc>
          <w:tcPr>
            <w:tcW w:w="2026" w:type="dxa"/>
            <w:vMerge/>
            <w:tcBorders>
              <w:top w:val="nil"/>
              <w:left w:val="single" w:sz="6" w:space="0" w:color="auto"/>
              <w:bottom w:val="nil"/>
              <w:right w:val="single" w:sz="6" w:space="0" w:color="auto"/>
            </w:tcBorders>
            <w:vAlign w:val="center"/>
          </w:tcPr>
          <w:p w:rsidR="00DD221C" w:rsidRPr="000460B3" w:rsidRDefault="00DD221C" w:rsidP="00DD221C">
            <w:pPr>
              <w:spacing w:line="360" w:lineRule="auto"/>
              <w:ind w:firstLine="567"/>
              <w:jc w:val="center"/>
              <w:rPr>
                <w:lang w:val="uk-UA"/>
              </w:rPr>
            </w:pPr>
          </w:p>
          <w:p w:rsidR="00DD221C" w:rsidRPr="000460B3" w:rsidRDefault="00DD221C" w:rsidP="00DD221C">
            <w:pPr>
              <w:spacing w:line="360" w:lineRule="auto"/>
              <w:ind w:firstLine="567"/>
              <w:jc w:val="center"/>
              <w:rPr>
                <w:lang w:val="uk-UA"/>
              </w:rPr>
            </w:pPr>
          </w:p>
        </w:tc>
        <w:tc>
          <w:tcPr>
            <w:tcW w:w="88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5.0</w:t>
            </w:r>
          </w:p>
        </w:tc>
        <w:tc>
          <w:tcPr>
            <w:tcW w:w="78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2.4</w:t>
            </w:r>
          </w:p>
        </w:tc>
        <w:tc>
          <w:tcPr>
            <w:tcW w:w="82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2.2</w:t>
            </w:r>
          </w:p>
        </w:tc>
        <w:tc>
          <w:tcPr>
            <w:tcW w:w="97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3.6</w:t>
            </w:r>
          </w:p>
        </w:tc>
        <w:tc>
          <w:tcPr>
            <w:tcW w:w="9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3.3</w:t>
            </w:r>
          </w:p>
        </w:tc>
        <w:tc>
          <w:tcPr>
            <w:tcW w:w="99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З10 А</w:t>
            </w:r>
          </w:p>
        </w:tc>
      </w:tr>
      <w:tr w:rsidR="00DD221C" w:rsidRPr="000460B3" w:rsidTr="00DD221C">
        <w:trPr>
          <w:jc w:val="right"/>
        </w:trPr>
        <w:tc>
          <w:tcPr>
            <w:tcW w:w="1320"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551 Х2 SFA</w:t>
            </w:r>
          </w:p>
        </w:tc>
        <w:tc>
          <w:tcPr>
            <w:tcW w:w="122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0.55</w:t>
            </w:r>
          </w:p>
        </w:tc>
        <w:tc>
          <w:tcPr>
            <w:tcW w:w="2026" w:type="dxa"/>
            <w:vMerge/>
            <w:tcBorders>
              <w:top w:val="nil"/>
              <w:left w:val="single" w:sz="6" w:space="0" w:color="auto"/>
              <w:bottom w:val="nil"/>
              <w:right w:val="single" w:sz="6" w:space="0" w:color="auto"/>
            </w:tcBorders>
            <w:vAlign w:val="center"/>
          </w:tcPr>
          <w:p w:rsidR="00DD221C" w:rsidRPr="000460B3" w:rsidRDefault="00DD221C" w:rsidP="00DD221C">
            <w:pPr>
              <w:spacing w:line="360" w:lineRule="auto"/>
              <w:ind w:firstLine="567"/>
              <w:jc w:val="center"/>
              <w:rPr>
                <w:lang w:val="uk-UA"/>
              </w:rPr>
            </w:pPr>
          </w:p>
          <w:p w:rsidR="00DD221C" w:rsidRPr="000460B3" w:rsidRDefault="00DD221C" w:rsidP="00DD221C">
            <w:pPr>
              <w:spacing w:line="360" w:lineRule="auto"/>
              <w:ind w:firstLine="567"/>
              <w:jc w:val="center"/>
              <w:rPr>
                <w:lang w:val="uk-UA"/>
              </w:rPr>
            </w:pPr>
          </w:p>
        </w:tc>
        <w:tc>
          <w:tcPr>
            <w:tcW w:w="88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6.0</w:t>
            </w:r>
          </w:p>
        </w:tc>
        <w:tc>
          <w:tcPr>
            <w:tcW w:w="78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3.0</w:t>
            </w:r>
          </w:p>
        </w:tc>
        <w:tc>
          <w:tcPr>
            <w:tcW w:w="82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2.8</w:t>
            </w:r>
          </w:p>
        </w:tc>
        <w:tc>
          <w:tcPr>
            <w:tcW w:w="97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4.5</w:t>
            </w:r>
          </w:p>
        </w:tc>
        <w:tc>
          <w:tcPr>
            <w:tcW w:w="9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4.2</w:t>
            </w:r>
          </w:p>
        </w:tc>
        <w:tc>
          <w:tcPr>
            <w:tcW w:w="99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З10 А</w:t>
            </w:r>
          </w:p>
        </w:tc>
      </w:tr>
      <w:tr w:rsidR="00DD221C" w:rsidRPr="000460B3" w:rsidTr="00DD221C">
        <w:trPr>
          <w:jc w:val="right"/>
        </w:trPr>
        <w:tc>
          <w:tcPr>
            <w:tcW w:w="1320"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751 Х2 SFA</w:t>
            </w:r>
          </w:p>
        </w:tc>
        <w:tc>
          <w:tcPr>
            <w:tcW w:w="122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0.75</w:t>
            </w:r>
          </w:p>
        </w:tc>
        <w:tc>
          <w:tcPr>
            <w:tcW w:w="2026" w:type="dxa"/>
            <w:vMerge/>
            <w:tcBorders>
              <w:top w:val="nil"/>
              <w:left w:val="single" w:sz="6" w:space="0" w:color="auto"/>
              <w:bottom w:val="nil"/>
              <w:right w:val="single" w:sz="6" w:space="0" w:color="auto"/>
            </w:tcBorders>
            <w:vAlign w:val="center"/>
          </w:tcPr>
          <w:p w:rsidR="00DD221C" w:rsidRPr="000460B3" w:rsidRDefault="00DD221C" w:rsidP="00DD221C">
            <w:pPr>
              <w:spacing w:line="360" w:lineRule="auto"/>
              <w:ind w:firstLine="567"/>
              <w:jc w:val="center"/>
              <w:rPr>
                <w:lang w:val="uk-UA"/>
              </w:rPr>
            </w:pPr>
          </w:p>
          <w:p w:rsidR="00DD221C" w:rsidRPr="000460B3" w:rsidRDefault="00DD221C" w:rsidP="00DD221C">
            <w:pPr>
              <w:spacing w:line="360" w:lineRule="auto"/>
              <w:ind w:firstLine="567"/>
              <w:jc w:val="center"/>
              <w:rPr>
                <w:lang w:val="uk-UA"/>
              </w:rPr>
            </w:pPr>
          </w:p>
        </w:tc>
        <w:tc>
          <w:tcPr>
            <w:tcW w:w="88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9.0</w:t>
            </w:r>
          </w:p>
        </w:tc>
        <w:tc>
          <w:tcPr>
            <w:tcW w:w="78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4.0</w:t>
            </w:r>
          </w:p>
        </w:tc>
        <w:tc>
          <w:tcPr>
            <w:tcW w:w="82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3.7</w:t>
            </w:r>
          </w:p>
        </w:tc>
        <w:tc>
          <w:tcPr>
            <w:tcW w:w="97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6.0</w:t>
            </w:r>
          </w:p>
        </w:tc>
        <w:tc>
          <w:tcPr>
            <w:tcW w:w="9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5.5</w:t>
            </w:r>
          </w:p>
        </w:tc>
        <w:tc>
          <w:tcPr>
            <w:tcW w:w="99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З16 А</w:t>
            </w:r>
          </w:p>
        </w:tc>
      </w:tr>
      <w:tr w:rsidR="00DD221C" w:rsidRPr="000460B3" w:rsidTr="00DD221C">
        <w:trPr>
          <w:jc w:val="right"/>
        </w:trPr>
        <w:tc>
          <w:tcPr>
            <w:tcW w:w="1320"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152 Х2 SFA</w:t>
            </w:r>
          </w:p>
        </w:tc>
        <w:tc>
          <w:tcPr>
            <w:tcW w:w="122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1.5</w:t>
            </w:r>
          </w:p>
        </w:tc>
        <w:tc>
          <w:tcPr>
            <w:tcW w:w="2026" w:type="dxa"/>
            <w:vMerge/>
            <w:tcBorders>
              <w:top w:val="nil"/>
              <w:left w:val="single" w:sz="6" w:space="0" w:color="auto"/>
              <w:bottom w:val="nil"/>
              <w:right w:val="single" w:sz="6" w:space="0" w:color="auto"/>
            </w:tcBorders>
            <w:vAlign w:val="center"/>
          </w:tcPr>
          <w:p w:rsidR="00DD221C" w:rsidRPr="000460B3" w:rsidRDefault="00DD221C" w:rsidP="00DD221C">
            <w:pPr>
              <w:spacing w:line="360" w:lineRule="auto"/>
              <w:ind w:firstLine="567"/>
              <w:jc w:val="center"/>
              <w:rPr>
                <w:lang w:val="uk-UA"/>
              </w:rPr>
            </w:pPr>
          </w:p>
          <w:p w:rsidR="00DD221C" w:rsidRPr="000460B3" w:rsidRDefault="00DD221C" w:rsidP="00DD221C">
            <w:pPr>
              <w:spacing w:line="360" w:lineRule="auto"/>
              <w:ind w:firstLine="567"/>
              <w:jc w:val="center"/>
              <w:rPr>
                <w:lang w:val="uk-UA"/>
              </w:rPr>
            </w:pPr>
          </w:p>
        </w:tc>
        <w:tc>
          <w:tcPr>
            <w:tcW w:w="88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14.0</w:t>
            </w:r>
          </w:p>
        </w:tc>
        <w:tc>
          <w:tcPr>
            <w:tcW w:w="78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7.0</w:t>
            </w:r>
          </w:p>
        </w:tc>
        <w:tc>
          <w:tcPr>
            <w:tcW w:w="82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6.4</w:t>
            </w:r>
          </w:p>
        </w:tc>
        <w:tc>
          <w:tcPr>
            <w:tcW w:w="97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10.5</w:t>
            </w:r>
          </w:p>
        </w:tc>
        <w:tc>
          <w:tcPr>
            <w:tcW w:w="9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9.6</w:t>
            </w:r>
          </w:p>
        </w:tc>
        <w:tc>
          <w:tcPr>
            <w:tcW w:w="99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З20 А</w:t>
            </w:r>
          </w:p>
        </w:tc>
      </w:tr>
      <w:tr w:rsidR="00DD221C" w:rsidRPr="000460B3" w:rsidTr="00DD221C">
        <w:trPr>
          <w:jc w:val="right"/>
        </w:trPr>
        <w:tc>
          <w:tcPr>
            <w:tcW w:w="1320"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222 Х2 SFA</w:t>
            </w:r>
          </w:p>
        </w:tc>
        <w:tc>
          <w:tcPr>
            <w:tcW w:w="122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2.2</w:t>
            </w:r>
          </w:p>
        </w:tc>
        <w:tc>
          <w:tcPr>
            <w:tcW w:w="2026" w:type="dxa"/>
            <w:vMerge/>
            <w:tcBorders>
              <w:top w:val="nil"/>
              <w:left w:val="single" w:sz="6" w:space="0" w:color="auto"/>
              <w:bottom w:val="single" w:sz="6" w:space="0" w:color="auto"/>
              <w:right w:val="single" w:sz="6" w:space="0" w:color="auto"/>
            </w:tcBorders>
            <w:vAlign w:val="center"/>
          </w:tcPr>
          <w:p w:rsidR="00DD221C" w:rsidRPr="000460B3" w:rsidRDefault="00DD221C" w:rsidP="00DD221C">
            <w:pPr>
              <w:spacing w:line="360" w:lineRule="auto"/>
              <w:ind w:firstLine="567"/>
              <w:jc w:val="center"/>
              <w:rPr>
                <w:lang w:val="uk-UA"/>
              </w:rPr>
            </w:pPr>
          </w:p>
          <w:p w:rsidR="00DD221C" w:rsidRPr="000460B3" w:rsidRDefault="00DD221C" w:rsidP="00DD221C">
            <w:pPr>
              <w:spacing w:line="360" w:lineRule="auto"/>
              <w:ind w:firstLine="567"/>
              <w:jc w:val="center"/>
              <w:rPr>
                <w:lang w:val="uk-UA"/>
              </w:rPr>
            </w:pPr>
          </w:p>
        </w:tc>
        <w:tc>
          <w:tcPr>
            <w:tcW w:w="88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18.0</w:t>
            </w:r>
          </w:p>
        </w:tc>
        <w:tc>
          <w:tcPr>
            <w:tcW w:w="78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9.5</w:t>
            </w:r>
          </w:p>
        </w:tc>
        <w:tc>
          <w:tcPr>
            <w:tcW w:w="82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8.7</w:t>
            </w:r>
          </w:p>
        </w:tc>
        <w:tc>
          <w:tcPr>
            <w:tcW w:w="97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14.3</w:t>
            </w:r>
          </w:p>
        </w:tc>
        <w:tc>
          <w:tcPr>
            <w:tcW w:w="9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13.1</w:t>
            </w:r>
          </w:p>
        </w:tc>
        <w:tc>
          <w:tcPr>
            <w:tcW w:w="99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З25 А</w:t>
            </w:r>
          </w:p>
        </w:tc>
      </w:tr>
      <w:tr w:rsidR="00DD221C" w:rsidRPr="000460B3" w:rsidTr="00DD221C">
        <w:trPr>
          <w:jc w:val="right"/>
        </w:trPr>
        <w:tc>
          <w:tcPr>
            <w:tcW w:w="1320"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371L4ТХ</w:t>
            </w:r>
          </w:p>
        </w:tc>
        <w:tc>
          <w:tcPr>
            <w:tcW w:w="122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0.37</w:t>
            </w:r>
          </w:p>
        </w:tc>
        <w:tc>
          <w:tcPr>
            <w:tcW w:w="2026" w:type="dxa"/>
            <w:vMerge w:val="restart"/>
            <w:tcBorders>
              <w:top w:val="single" w:sz="6" w:space="0" w:color="auto"/>
              <w:left w:val="single" w:sz="6" w:space="0" w:color="auto"/>
              <w:bottom w:val="nil"/>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3/РЕ 400/480 V (320 V...528 V)</w:t>
            </w:r>
          </w:p>
          <w:p w:rsidR="00DD221C" w:rsidRPr="000460B3" w:rsidRDefault="00DD221C" w:rsidP="00DD221C">
            <w:pPr>
              <w:spacing w:line="360" w:lineRule="auto"/>
              <w:jc w:val="center"/>
              <w:rPr>
                <w:lang w:val="uk-UA"/>
              </w:rPr>
            </w:pPr>
            <w:r w:rsidRPr="000460B3">
              <w:rPr>
                <w:sz w:val="22"/>
                <w:szCs w:val="22"/>
                <w:lang w:val="uk-UA"/>
              </w:rPr>
              <w:t>50/60Гц</w:t>
            </w:r>
          </w:p>
          <w:p w:rsidR="00DD221C" w:rsidRPr="000460B3" w:rsidRDefault="00DD221C" w:rsidP="00DD221C">
            <w:pPr>
              <w:spacing w:line="360" w:lineRule="auto"/>
              <w:jc w:val="center"/>
              <w:rPr>
                <w:lang w:val="uk-UA"/>
              </w:rPr>
            </w:pPr>
            <w:r w:rsidRPr="000460B3">
              <w:rPr>
                <w:sz w:val="22"/>
                <w:szCs w:val="22"/>
                <w:lang w:val="uk-UA"/>
              </w:rPr>
              <w:t>(48 Гц...62 Гц)</w:t>
            </w:r>
          </w:p>
        </w:tc>
        <w:tc>
          <w:tcPr>
            <w:tcW w:w="88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1.6</w:t>
            </w:r>
          </w:p>
        </w:tc>
        <w:tc>
          <w:tcPr>
            <w:tcW w:w="78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1.3</w:t>
            </w:r>
          </w:p>
        </w:tc>
        <w:tc>
          <w:tcPr>
            <w:tcW w:w="82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1.2</w:t>
            </w:r>
          </w:p>
        </w:tc>
        <w:tc>
          <w:tcPr>
            <w:tcW w:w="97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2.0</w:t>
            </w:r>
          </w:p>
        </w:tc>
        <w:tc>
          <w:tcPr>
            <w:tcW w:w="9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1.8</w:t>
            </w:r>
          </w:p>
        </w:tc>
        <w:tc>
          <w:tcPr>
            <w:tcW w:w="99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З10 А</w:t>
            </w:r>
          </w:p>
        </w:tc>
      </w:tr>
      <w:tr w:rsidR="00DD221C" w:rsidRPr="000460B3" w:rsidTr="00DD221C">
        <w:trPr>
          <w:jc w:val="right"/>
        </w:trPr>
        <w:tc>
          <w:tcPr>
            <w:tcW w:w="1320"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751 L4ТХ</w:t>
            </w:r>
          </w:p>
        </w:tc>
        <w:tc>
          <w:tcPr>
            <w:tcW w:w="122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0.75</w:t>
            </w:r>
          </w:p>
        </w:tc>
        <w:tc>
          <w:tcPr>
            <w:tcW w:w="2026" w:type="dxa"/>
            <w:vMerge/>
            <w:tcBorders>
              <w:top w:val="nil"/>
              <w:left w:val="single" w:sz="6" w:space="0" w:color="auto"/>
              <w:bottom w:val="nil"/>
              <w:right w:val="single" w:sz="6" w:space="0" w:color="auto"/>
            </w:tcBorders>
            <w:vAlign w:val="center"/>
          </w:tcPr>
          <w:p w:rsidR="00DD221C" w:rsidRPr="000460B3" w:rsidRDefault="00DD221C" w:rsidP="00DD221C">
            <w:pPr>
              <w:spacing w:line="360" w:lineRule="auto"/>
              <w:ind w:firstLine="567"/>
              <w:jc w:val="center"/>
              <w:rPr>
                <w:lang w:val="uk-UA"/>
              </w:rPr>
            </w:pPr>
          </w:p>
          <w:p w:rsidR="00DD221C" w:rsidRPr="000460B3" w:rsidRDefault="00DD221C" w:rsidP="00DD221C">
            <w:pPr>
              <w:spacing w:line="360" w:lineRule="auto"/>
              <w:ind w:firstLine="567"/>
              <w:jc w:val="center"/>
              <w:rPr>
                <w:lang w:val="uk-UA"/>
              </w:rPr>
            </w:pPr>
          </w:p>
        </w:tc>
        <w:tc>
          <w:tcPr>
            <w:tcW w:w="88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3.0</w:t>
            </w:r>
          </w:p>
        </w:tc>
        <w:tc>
          <w:tcPr>
            <w:tcW w:w="78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2.5</w:t>
            </w:r>
          </w:p>
        </w:tc>
        <w:tc>
          <w:tcPr>
            <w:tcW w:w="82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2.3</w:t>
            </w:r>
          </w:p>
        </w:tc>
        <w:tc>
          <w:tcPr>
            <w:tcW w:w="97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3.8</w:t>
            </w:r>
          </w:p>
        </w:tc>
        <w:tc>
          <w:tcPr>
            <w:tcW w:w="9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3.5</w:t>
            </w:r>
          </w:p>
        </w:tc>
        <w:tc>
          <w:tcPr>
            <w:tcW w:w="99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З10 А</w:t>
            </w:r>
          </w:p>
        </w:tc>
      </w:tr>
      <w:tr w:rsidR="00DD221C" w:rsidRPr="000460B3" w:rsidTr="00DD221C">
        <w:trPr>
          <w:jc w:val="right"/>
        </w:trPr>
        <w:tc>
          <w:tcPr>
            <w:tcW w:w="1320" w:type="dxa"/>
            <w:tcBorders>
              <w:top w:val="single" w:sz="6" w:space="0" w:color="auto"/>
              <w:left w:val="single" w:sz="6" w:space="0" w:color="auto"/>
              <w:bottom w:val="single" w:sz="6" w:space="0" w:color="auto"/>
              <w:right w:val="single" w:sz="6" w:space="0" w:color="auto"/>
            </w:tcBorders>
            <w:shd w:val="clear" w:color="auto" w:fill="FFFF00"/>
            <w:vAlign w:val="center"/>
          </w:tcPr>
          <w:p w:rsidR="00DD221C" w:rsidRPr="000460B3" w:rsidRDefault="00DD221C" w:rsidP="00DD221C">
            <w:pPr>
              <w:spacing w:line="360" w:lineRule="auto"/>
              <w:jc w:val="center"/>
              <w:rPr>
                <w:lang w:val="uk-UA"/>
              </w:rPr>
            </w:pPr>
            <w:r w:rsidRPr="000460B3">
              <w:rPr>
                <w:sz w:val="22"/>
                <w:szCs w:val="22"/>
                <w:lang w:val="uk-UA"/>
              </w:rPr>
              <w:t>112L4ТХ</w:t>
            </w:r>
          </w:p>
        </w:tc>
        <w:tc>
          <w:tcPr>
            <w:tcW w:w="1229" w:type="dxa"/>
            <w:tcBorders>
              <w:top w:val="single" w:sz="6" w:space="0" w:color="auto"/>
              <w:left w:val="single" w:sz="6" w:space="0" w:color="auto"/>
              <w:bottom w:val="single" w:sz="6" w:space="0" w:color="auto"/>
              <w:right w:val="single" w:sz="6" w:space="0" w:color="auto"/>
            </w:tcBorders>
            <w:shd w:val="clear" w:color="auto" w:fill="FFFF00"/>
            <w:vAlign w:val="center"/>
          </w:tcPr>
          <w:p w:rsidR="00DD221C" w:rsidRPr="000460B3" w:rsidRDefault="00DD221C" w:rsidP="00DD221C">
            <w:pPr>
              <w:spacing w:line="360" w:lineRule="auto"/>
              <w:jc w:val="center"/>
              <w:rPr>
                <w:lang w:val="uk-UA"/>
              </w:rPr>
            </w:pPr>
            <w:r w:rsidRPr="000460B3">
              <w:rPr>
                <w:sz w:val="22"/>
                <w:szCs w:val="22"/>
                <w:lang w:val="uk-UA"/>
              </w:rPr>
              <w:t>1.1</w:t>
            </w:r>
          </w:p>
        </w:tc>
        <w:tc>
          <w:tcPr>
            <w:tcW w:w="2026" w:type="dxa"/>
            <w:vMerge/>
            <w:tcBorders>
              <w:top w:val="nil"/>
              <w:left w:val="single" w:sz="6" w:space="0" w:color="auto"/>
              <w:bottom w:val="nil"/>
              <w:right w:val="single" w:sz="6" w:space="0" w:color="auto"/>
            </w:tcBorders>
            <w:shd w:val="clear" w:color="auto" w:fill="FFFF00"/>
            <w:vAlign w:val="center"/>
          </w:tcPr>
          <w:p w:rsidR="00DD221C" w:rsidRPr="000460B3" w:rsidRDefault="00DD221C" w:rsidP="00DD221C">
            <w:pPr>
              <w:spacing w:line="360" w:lineRule="auto"/>
              <w:ind w:firstLine="567"/>
              <w:jc w:val="center"/>
              <w:rPr>
                <w:lang w:val="uk-UA"/>
              </w:rPr>
            </w:pPr>
          </w:p>
          <w:p w:rsidR="00DD221C" w:rsidRPr="000460B3" w:rsidRDefault="00DD221C" w:rsidP="00DD221C">
            <w:pPr>
              <w:spacing w:line="360" w:lineRule="auto"/>
              <w:ind w:firstLine="567"/>
              <w:jc w:val="center"/>
              <w:rPr>
                <w:lang w:val="uk-UA"/>
              </w:rPr>
            </w:pPr>
          </w:p>
        </w:tc>
        <w:tc>
          <w:tcPr>
            <w:tcW w:w="888" w:type="dxa"/>
            <w:tcBorders>
              <w:top w:val="single" w:sz="6" w:space="0" w:color="auto"/>
              <w:left w:val="single" w:sz="6" w:space="0" w:color="auto"/>
              <w:bottom w:val="single" w:sz="6" w:space="0" w:color="auto"/>
              <w:right w:val="single" w:sz="6" w:space="0" w:color="auto"/>
            </w:tcBorders>
            <w:shd w:val="clear" w:color="auto" w:fill="FFFF00"/>
            <w:vAlign w:val="center"/>
          </w:tcPr>
          <w:p w:rsidR="00DD221C" w:rsidRPr="000460B3" w:rsidRDefault="00DD221C" w:rsidP="00DD221C">
            <w:pPr>
              <w:spacing w:line="360" w:lineRule="auto"/>
              <w:jc w:val="center"/>
              <w:rPr>
                <w:lang w:val="uk-UA"/>
              </w:rPr>
            </w:pPr>
            <w:r w:rsidRPr="000460B3">
              <w:rPr>
                <w:sz w:val="22"/>
                <w:szCs w:val="22"/>
                <w:lang w:val="uk-UA"/>
              </w:rPr>
              <w:t>4.3</w:t>
            </w:r>
          </w:p>
        </w:tc>
        <w:tc>
          <w:tcPr>
            <w:tcW w:w="787" w:type="dxa"/>
            <w:tcBorders>
              <w:top w:val="single" w:sz="6" w:space="0" w:color="auto"/>
              <w:left w:val="single" w:sz="6" w:space="0" w:color="auto"/>
              <w:bottom w:val="single" w:sz="6" w:space="0" w:color="auto"/>
              <w:right w:val="single" w:sz="6" w:space="0" w:color="auto"/>
            </w:tcBorders>
            <w:shd w:val="clear" w:color="auto" w:fill="FFFF00"/>
            <w:vAlign w:val="center"/>
          </w:tcPr>
          <w:p w:rsidR="00DD221C" w:rsidRPr="000460B3" w:rsidRDefault="00DD221C" w:rsidP="00DD221C">
            <w:pPr>
              <w:spacing w:line="360" w:lineRule="auto"/>
              <w:jc w:val="center"/>
              <w:rPr>
                <w:lang w:val="uk-UA"/>
              </w:rPr>
            </w:pPr>
            <w:r w:rsidRPr="000460B3">
              <w:rPr>
                <w:sz w:val="22"/>
                <w:szCs w:val="22"/>
                <w:lang w:val="uk-UA"/>
              </w:rPr>
              <w:t>3.6</w:t>
            </w:r>
          </w:p>
        </w:tc>
        <w:tc>
          <w:tcPr>
            <w:tcW w:w="821" w:type="dxa"/>
            <w:tcBorders>
              <w:top w:val="single" w:sz="6" w:space="0" w:color="auto"/>
              <w:left w:val="single" w:sz="6" w:space="0" w:color="auto"/>
              <w:bottom w:val="single" w:sz="6" w:space="0" w:color="auto"/>
              <w:right w:val="single" w:sz="6" w:space="0" w:color="auto"/>
            </w:tcBorders>
            <w:shd w:val="clear" w:color="auto" w:fill="FFFF00"/>
            <w:vAlign w:val="center"/>
          </w:tcPr>
          <w:p w:rsidR="00DD221C" w:rsidRPr="000460B3" w:rsidRDefault="00DD221C" w:rsidP="00DD221C">
            <w:pPr>
              <w:spacing w:line="360" w:lineRule="auto"/>
              <w:jc w:val="center"/>
              <w:rPr>
                <w:lang w:val="uk-UA"/>
              </w:rPr>
            </w:pPr>
            <w:r w:rsidRPr="000460B3">
              <w:rPr>
                <w:sz w:val="22"/>
                <w:szCs w:val="22"/>
                <w:lang w:val="uk-UA"/>
              </w:rPr>
              <w:t>3.3</w:t>
            </w:r>
          </w:p>
        </w:tc>
        <w:tc>
          <w:tcPr>
            <w:tcW w:w="979" w:type="dxa"/>
            <w:tcBorders>
              <w:top w:val="single" w:sz="6" w:space="0" w:color="auto"/>
              <w:left w:val="single" w:sz="6" w:space="0" w:color="auto"/>
              <w:bottom w:val="single" w:sz="6" w:space="0" w:color="auto"/>
              <w:right w:val="single" w:sz="6" w:space="0" w:color="auto"/>
            </w:tcBorders>
            <w:shd w:val="clear" w:color="auto" w:fill="FFFF00"/>
            <w:vAlign w:val="center"/>
          </w:tcPr>
          <w:p w:rsidR="00DD221C" w:rsidRPr="000460B3" w:rsidRDefault="00DD221C" w:rsidP="00DD221C">
            <w:pPr>
              <w:spacing w:line="360" w:lineRule="auto"/>
              <w:jc w:val="center"/>
              <w:rPr>
                <w:lang w:val="uk-UA"/>
              </w:rPr>
            </w:pPr>
            <w:r w:rsidRPr="000460B3">
              <w:rPr>
                <w:sz w:val="22"/>
                <w:szCs w:val="22"/>
                <w:lang w:val="uk-UA"/>
              </w:rPr>
              <w:t>5.4</w:t>
            </w:r>
          </w:p>
        </w:tc>
        <w:tc>
          <w:tcPr>
            <w:tcW w:w="994" w:type="dxa"/>
            <w:tcBorders>
              <w:top w:val="single" w:sz="6" w:space="0" w:color="auto"/>
              <w:left w:val="single" w:sz="6" w:space="0" w:color="auto"/>
              <w:bottom w:val="single" w:sz="6" w:space="0" w:color="auto"/>
              <w:right w:val="single" w:sz="6" w:space="0" w:color="auto"/>
            </w:tcBorders>
            <w:shd w:val="clear" w:color="auto" w:fill="FFFF00"/>
            <w:vAlign w:val="center"/>
          </w:tcPr>
          <w:p w:rsidR="00DD221C" w:rsidRPr="000460B3" w:rsidRDefault="00DD221C" w:rsidP="00DD221C">
            <w:pPr>
              <w:spacing w:line="360" w:lineRule="auto"/>
              <w:jc w:val="center"/>
              <w:rPr>
                <w:lang w:val="uk-UA"/>
              </w:rPr>
            </w:pPr>
            <w:r w:rsidRPr="000460B3">
              <w:rPr>
                <w:sz w:val="22"/>
                <w:szCs w:val="22"/>
                <w:lang w:val="uk-UA"/>
              </w:rPr>
              <w:t>5.0</w:t>
            </w:r>
          </w:p>
        </w:tc>
        <w:tc>
          <w:tcPr>
            <w:tcW w:w="998" w:type="dxa"/>
            <w:tcBorders>
              <w:top w:val="single" w:sz="6" w:space="0" w:color="auto"/>
              <w:left w:val="single" w:sz="6" w:space="0" w:color="auto"/>
              <w:bottom w:val="single" w:sz="6" w:space="0" w:color="auto"/>
              <w:right w:val="single" w:sz="6" w:space="0" w:color="auto"/>
            </w:tcBorders>
            <w:shd w:val="clear" w:color="auto" w:fill="FFFF00"/>
            <w:vAlign w:val="center"/>
          </w:tcPr>
          <w:p w:rsidR="00DD221C" w:rsidRPr="000460B3" w:rsidRDefault="00DD221C" w:rsidP="00DD221C">
            <w:pPr>
              <w:spacing w:line="360" w:lineRule="auto"/>
              <w:jc w:val="center"/>
              <w:rPr>
                <w:lang w:val="uk-UA"/>
              </w:rPr>
            </w:pPr>
            <w:r w:rsidRPr="000460B3">
              <w:rPr>
                <w:sz w:val="22"/>
                <w:szCs w:val="22"/>
                <w:lang w:val="uk-UA"/>
              </w:rPr>
              <w:t>З10 А</w:t>
            </w:r>
          </w:p>
        </w:tc>
      </w:tr>
      <w:tr w:rsidR="00DD221C" w:rsidRPr="000460B3" w:rsidTr="00DD221C">
        <w:trPr>
          <w:jc w:val="right"/>
        </w:trPr>
        <w:tc>
          <w:tcPr>
            <w:tcW w:w="1320"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152 L4ТХ</w:t>
            </w:r>
          </w:p>
        </w:tc>
        <w:tc>
          <w:tcPr>
            <w:tcW w:w="122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1.5</w:t>
            </w:r>
          </w:p>
        </w:tc>
        <w:tc>
          <w:tcPr>
            <w:tcW w:w="2026" w:type="dxa"/>
            <w:vMerge/>
            <w:tcBorders>
              <w:top w:val="nil"/>
              <w:left w:val="single" w:sz="6" w:space="0" w:color="auto"/>
              <w:bottom w:val="nil"/>
              <w:right w:val="single" w:sz="6" w:space="0" w:color="auto"/>
            </w:tcBorders>
            <w:vAlign w:val="center"/>
          </w:tcPr>
          <w:p w:rsidR="00DD221C" w:rsidRPr="000460B3" w:rsidRDefault="00DD221C" w:rsidP="00DD221C">
            <w:pPr>
              <w:spacing w:line="360" w:lineRule="auto"/>
              <w:ind w:firstLine="567"/>
              <w:jc w:val="center"/>
              <w:rPr>
                <w:lang w:val="uk-UA"/>
              </w:rPr>
            </w:pPr>
          </w:p>
          <w:p w:rsidR="00DD221C" w:rsidRPr="000460B3" w:rsidRDefault="00DD221C" w:rsidP="00DD221C">
            <w:pPr>
              <w:spacing w:line="360" w:lineRule="auto"/>
              <w:ind w:firstLine="567"/>
              <w:jc w:val="center"/>
              <w:rPr>
                <w:lang w:val="uk-UA"/>
              </w:rPr>
            </w:pPr>
          </w:p>
        </w:tc>
        <w:tc>
          <w:tcPr>
            <w:tcW w:w="88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4.8</w:t>
            </w:r>
          </w:p>
        </w:tc>
        <w:tc>
          <w:tcPr>
            <w:tcW w:w="78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4.1</w:t>
            </w:r>
          </w:p>
        </w:tc>
        <w:tc>
          <w:tcPr>
            <w:tcW w:w="82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3.8</w:t>
            </w:r>
          </w:p>
        </w:tc>
        <w:tc>
          <w:tcPr>
            <w:tcW w:w="97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6.2</w:t>
            </w:r>
          </w:p>
        </w:tc>
        <w:tc>
          <w:tcPr>
            <w:tcW w:w="9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5.7</w:t>
            </w:r>
          </w:p>
        </w:tc>
        <w:tc>
          <w:tcPr>
            <w:tcW w:w="99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З10 А</w:t>
            </w:r>
          </w:p>
        </w:tc>
      </w:tr>
      <w:tr w:rsidR="00DD221C" w:rsidRPr="000460B3" w:rsidTr="00DD221C">
        <w:trPr>
          <w:jc w:val="right"/>
        </w:trPr>
        <w:tc>
          <w:tcPr>
            <w:tcW w:w="1320"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222 L4ТХ</w:t>
            </w:r>
          </w:p>
        </w:tc>
        <w:tc>
          <w:tcPr>
            <w:tcW w:w="122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2.2</w:t>
            </w:r>
          </w:p>
        </w:tc>
        <w:tc>
          <w:tcPr>
            <w:tcW w:w="2026" w:type="dxa"/>
            <w:vMerge/>
            <w:tcBorders>
              <w:top w:val="nil"/>
              <w:left w:val="single" w:sz="6" w:space="0" w:color="auto"/>
              <w:bottom w:val="nil"/>
              <w:right w:val="single" w:sz="6" w:space="0" w:color="auto"/>
            </w:tcBorders>
            <w:vAlign w:val="center"/>
          </w:tcPr>
          <w:p w:rsidR="00DD221C" w:rsidRPr="000460B3" w:rsidRDefault="00DD221C" w:rsidP="00DD221C">
            <w:pPr>
              <w:spacing w:line="360" w:lineRule="auto"/>
              <w:ind w:firstLine="567"/>
              <w:jc w:val="center"/>
              <w:rPr>
                <w:lang w:val="uk-UA"/>
              </w:rPr>
            </w:pPr>
          </w:p>
          <w:p w:rsidR="00DD221C" w:rsidRPr="000460B3" w:rsidRDefault="00DD221C" w:rsidP="00DD221C">
            <w:pPr>
              <w:spacing w:line="360" w:lineRule="auto"/>
              <w:ind w:firstLine="567"/>
              <w:jc w:val="center"/>
              <w:rPr>
                <w:lang w:val="uk-UA"/>
              </w:rPr>
            </w:pPr>
          </w:p>
        </w:tc>
        <w:tc>
          <w:tcPr>
            <w:tcW w:w="88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6.4</w:t>
            </w:r>
          </w:p>
        </w:tc>
        <w:tc>
          <w:tcPr>
            <w:tcW w:w="78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5.8</w:t>
            </w:r>
          </w:p>
        </w:tc>
        <w:tc>
          <w:tcPr>
            <w:tcW w:w="82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5.3</w:t>
            </w:r>
          </w:p>
        </w:tc>
        <w:tc>
          <w:tcPr>
            <w:tcW w:w="97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8.7</w:t>
            </w:r>
          </w:p>
        </w:tc>
        <w:tc>
          <w:tcPr>
            <w:tcW w:w="9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8.0</w:t>
            </w:r>
          </w:p>
        </w:tc>
        <w:tc>
          <w:tcPr>
            <w:tcW w:w="99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З10 А</w:t>
            </w:r>
          </w:p>
        </w:tc>
      </w:tr>
      <w:tr w:rsidR="00DD221C" w:rsidRPr="000460B3" w:rsidTr="00DD221C">
        <w:trPr>
          <w:jc w:val="right"/>
        </w:trPr>
        <w:tc>
          <w:tcPr>
            <w:tcW w:w="1320"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302 L4ТХ</w:t>
            </w:r>
          </w:p>
        </w:tc>
        <w:tc>
          <w:tcPr>
            <w:tcW w:w="122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3.0</w:t>
            </w:r>
          </w:p>
        </w:tc>
        <w:tc>
          <w:tcPr>
            <w:tcW w:w="2026" w:type="dxa"/>
            <w:vMerge/>
            <w:tcBorders>
              <w:top w:val="nil"/>
              <w:left w:val="single" w:sz="6" w:space="0" w:color="auto"/>
              <w:bottom w:val="nil"/>
              <w:right w:val="single" w:sz="6" w:space="0" w:color="auto"/>
            </w:tcBorders>
            <w:vAlign w:val="center"/>
          </w:tcPr>
          <w:p w:rsidR="00DD221C" w:rsidRPr="000460B3" w:rsidRDefault="00DD221C" w:rsidP="00DD221C">
            <w:pPr>
              <w:spacing w:line="360" w:lineRule="auto"/>
              <w:ind w:firstLine="567"/>
              <w:jc w:val="center"/>
              <w:rPr>
                <w:lang w:val="uk-UA"/>
              </w:rPr>
            </w:pPr>
          </w:p>
          <w:p w:rsidR="00DD221C" w:rsidRPr="000460B3" w:rsidRDefault="00DD221C" w:rsidP="00DD221C">
            <w:pPr>
              <w:spacing w:line="360" w:lineRule="auto"/>
              <w:ind w:firstLine="567"/>
              <w:jc w:val="center"/>
              <w:rPr>
                <w:lang w:val="uk-UA"/>
              </w:rPr>
            </w:pPr>
          </w:p>
        </w:tc>
        <w:tc>
          <w:tcPr>
            <w:tcW w:w="88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8.3</w:t>
            </w:r>
          </w:p>
        </w:tc>
        <w:tc>
          <w:tcPr>
            <w:tcW w:w="78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7.6</w:t>
            </w:r>
          </w:p>
        </w:tc>
        <w:tc>
          <w:tcPr>
            <w:tcW w:w="82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7.0</w:t>
            </w:r>
          </w:p>
        </w:tc>
        <w:tc>
          <w:tcPr>
            <w:tcW w:w="97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11.4</w:t>
            </w:r>
          </w:p>
        </w:tc>
        <w:tc>
          <w:tcPr>
            <w:tcW w:w="9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10.5</w:t>
            </w:r>
          </w:p>
        </w:tc>
        <w:tc>
          <w:tcPr>
            <w:tcW w:w="99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З12 А</w:t>
            </w:r>
          </w:p>
        </w:tc>
      </w:tr>
      <w:tr w:rsidR="00DD221C" w:rsidRPr="000460B3" w:rsidTr="00DD221C">
        <w:trPr>
          <w:jc w:val="right"/>
        </w:trPr>
        <w:tc>
          <w:tcPr>
            <w:tcW w:w="1320"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402 L4ТХ</w:t>
            </w:r>
          </w:p>
        </w:tc>
        <w:tc>
          <w:tcPr>
            <w:tcW w:w="122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4.0</w:t>
            </w:r>
          </w:p>
        </w:tc>
        <w:tc>
          <w:tcPr>
            <w:tcW w:w="2026" w:type="dxa"/>
            <w:vMerge/>
            <w:tcBorders>
              <w:top w:val="nil"/>
              <w:left w:val="single" w:sz="6" w:space="0" w:color="auto"/>
              <w:bottom w:val="nil"/>
              <w:right w:val="single" w:sz="6" w:space="0" w:color="auto"/>
            </w:tcBorders>
            <w:vAlign w:val="center"/>
          </w:tcPr>
          <w:p w:rsidR="00DD221C" w:rsidRPr="000460B3" w:rsidRDefault="00DD221C" w:rsidP="00DD221C">
            <w:pPr>
              <w:spacing w:line="360" w:lineRule="auto"/>
              <w:ind w:firstLine="567"/>
              <w:jc w:val="center"/>
              <w:rPr>
                <w:lang w:val="uk-UA"/>
              </w:rPr>
            </w:pPr>
          </w:p>
          <w:p w:rsidR="00DD221C" w:rsidRPr="000460B3" w:rsidRDefault="00DD221C" w:rsidP="00DD221C">
            <w:pPr>
              <w:spacing w:line="360" w:lineRule="auto"/>
              <w:ind w:firstLine="567"/>
              <w:jc w:val="center"/>
              <w:rPr>
                <w:lang w:val="uk-UA"/>
              </w:rPr>
            </w:pPr>
          </w:p>
        </w:tc>
        <w:tc>
          <w:tcPr>
            <w:tcW w:w="88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10.6</w:t>
            </w:r>
          </w:p>
        </w:tc>
        <w:tc>
          <w:tcPr>
            <w:tcW w:w="78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9.4</w:t>
            </w:r>
          </w:p>
        </w:tc>
        <w:tc>
          <w:tcPr>
            <w:tcW w:w="82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8.6</w:t>
            </w:r>
          </w:p>
        </w:tc>
        <w:tc>
          <w:tcPr>
            <w:tcW w:w="97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14.1</w:t>
            </w:r>
          </w:p>
        </w:tc>
        <w:tc>
          <w:tcPr>
            <w:tcW w:w="9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12.9</w:t>
            </w:r>
          </w:p>
        </w:tc>
        <w:tc>
          <w:tcPr>
            <w:tcW w:w="99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З16 А</w:t>
            </w:r>
          </w:p>
        </w:tc>
      </w:tr>
    </w:tbl>
    <w:p w:rsidR="00DD221C" w:rsidRPr="000460B3" w:rsidRDefault="00DD221C" w:rsidP="00DD221C">
      <w:pPr>
        <w:spacing w:line="360" w:lineRule="auto"/>
        <w:ind w:firstLine="567"/>
        <w:jc w:val="both"/>
        <w:rPr>
          <w:sz w:val="28"/>
          <w:szCs w:val="28"/>
          <w:lang w:val="uk-UA"/>
        </w:rPr>
      </w:pPr>
    </w:p>
    <w:p w:rsidR="00DD221C" w:rsidRPr="000460B3" w:rsidRDefault="00DD221C" w:rsidP="00DD221C">
      <w:pPr>
        <w:spacing w:line="360" w:lineRule="auto"/>
        <w:jc w:val="both"/>
        <w:rPr>
          <w:sz w:val="28"/>
          <w:szCs w:val="28"/>
          <w:lang w:val="uk-UA"/>
        </w:rPr>
      </w:pPr>
      <w:r w:rsidRPr="000460B3">
        <w:rPr>
          <w:sz w:val="28"/>
          <w:szCs w:val="28"/>
          <w:lang w:val="uk-UA"/>
        </w:rPr>
        <w:t>A(1) - Струм для номінальної напруги мережі й частоти комутації 4;6;8 кГц</w:t>
      </w:r>
    </w:p>
    <w:p w:rsidR="00DD221C" w:rsidRPr="000460B3" w:rsidRDefault="00DD221C" w:rsidP="00DD221C">
      <w:pPr>
        <w:spacing w:line="360" w:lineRule="auto"/>
        <w:jc w:val="both"/>
        <w:rPr>
          <w:sz w:val="28"/>
          <w:szCs w:val="28"/>
          <w:lang w:val="uk-UA"/>
        </w:rPr>
      </w:pPr>
      <w:r w:rsidRPr="000460B3">
        <w:rPr>
          <w:sz w:val="28"/>
          <w:szCs w:val="28"/>
          <w:lang w:val="uk-UA"/>
        </w:rPr>
        <w:t>A(2) - Струм для номінальної напруги мережі й частоти комутації 10 кГц</w:t>
      </w:r>
    </w:p>
    <w:p w:rsidR="00DD221C" w:rsidRPr="006C58C7" w:rsidRDefault="00DD221C" w:rsidP="00DD221C">
      <w:pPr>
        <w:spacing w:line="360" w:lineRule="auto"/>
        <w:jc w:val="both"/>
        <w:rPr>
          <w:sz w:val="28"/>
          <w:szCs w:val="28"/>
        </w:rPr>
      </w:pPr>
      <w:r>
        <w:rPr>
          <w:sz w:val="28"/>
          <w:szCs w:val="28"/>
          <w:lang w:val="uk-UA"/>
        </w:rPr>
        <w:t>A(3)</w:t>
      </w:r>
      <w:r w:rsidRPr="000460B3">
        <w:rPr>
          <w:sz w:val="28"/>
          <w:szCs w:val="28"/>
          <w:lang w:val="uk-UA"/>
        </w:rPr>
        <w:t xml:space="preserve">- Максимальний струм у функції від установки параметра </w:t>
      </w:r>
      <w:r>
        <w:rPr>
          <w:sz w:val="28"/>
          <w:szCs w:val="28"/>
          <w:lang w:val="en-US"/>
        </w:rPr>
        <w:t>C</w:t>
      </w:r>
      <w:r w:rsidRPr="000460B3">
        <w:rPr>
          <w:sz w:val="28"/>
          <w:szCs w:val="28"/>
          <w:lang w:val="uk-UA"/>
        </w:rPr>
        <w:t xml:space="preserve"> 90</w:t>
      </w:r>
    </w:p>
    <w:p w:rsidR="00DD221C" w:rsidRPr="000460B3" w:rsidRDefault="00427B95" w:rsidP="00DD221C">
      <w:pPr>
        <w:spacing w:line="360" w:lineRule="auto"/>
        <w:ind w:firstLine="567"/>
        <w:jc w:val="both"/>
        <w:rPr>
          <w:sz w:val="28"/>
          <w:szCs w:val="28"/>
          <w:lang w:val="uk-UA"/>
        </w:rPr>
      </w:pPr>
      <w:r>
        <w:rPr>
          <w:noProof/>
        </w:rPr>
        <w:drawing>
          <wp:anchor distT="0" distB="0" distL="114300" distR="114300" simplePos="0" relativeHeight="251660288" behindDoc="0" locked="0" layoutInCell="1" allowOverlap="1">
            <wp:simplePos x="0" y="0"/>
            <wp:positionH relativeFrom="column">
              <wp:posOffset>76200</wp:posOffset>
            </wp:positionH>
            <wp:positionV relativeFrom="paragraph">
              <wp:posOffset>328930</wp:posOffset>
            </wp:positionV>
            <wp:extent cx="5730875" cy="2762250"/>
            <wp:effectExtent l="0" t="0" r="0" b="0"/>
            <wp:wrapTopAndBottom/>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06">
                      <a:lum bright="-20000" contrast="46000"/>
                    </a:blip>
                    <a:srcRect l="4356" t="52017" r="4601" b="1384"/>
                    <a:stretch>
                      <a:fillRect/>
                    </a:stretch>
                  </pic:blipFill>
                  <pic:spPr bwMode="auto">
                    <a:xfrm>
                      <a:off x="0" y="0"/>
                      <a:ext cx="5730875" cy="2762250"/>
                    </a:xfrm>
                    <a:prstGeom prst="rect">
                      <a:avLst/>
                    </a:prstGeom>
                    <a:noFill/>
                    <a:ln w="9525">
                      <a:noFill/>
                      <a:miter lim="800000"/>
                      <a:headEnd/>
                      <a:tailEnd/>
                    </a:ln>
                  </pic:spPr>
                </pic:pic>
              </a:graphicData>
            </a:graphic>
          </wp:anchor>
        </w:drawing>
      </w:r>
      <w:r w:rsidR="00DD221C" w:rsidRPr="000460B3">
        <w:rPr>
          <w:sz w:val="28"/>
          <w:szCs w:val="28"/>
          <w:lang w:val="uk-UA"/>
        </w:rPr>
        <w:t>Рекомендується ставити автомати серії ХS або ХE.</w:t>
      </w:r>
    </w:p>
    <w:p w:rsidR="00DD221C" w:rsidRDefault="00DD221C" w:rsidP="00DD221C">
      <w:pPr>
        <w:spacing w:line="360" w:lineRule="auto"/>
        <w:jc w:val="both"/>
        <w:rPr>
          <w:sz w:val="28"/>
          <w:szCs w:val="28"/>
          <w:lang w:val="uk-UA"/>
        </w:rPr>
      </w:pPr>
    </w:p>
    <w:p w:rsidR="00DD221C" w:rsidRPr="001C59D0" w:rsidRDefault="00DD221C" w:rsidP="00DD221C">
      <w:pPr>
        <w:spacing w:line="360" w:lineRule="auto"/>
        <w:jc w:val="both"/>
        <w:rPr>
          <w:b/>
          <w:bCs/>
          <w:sz w:val="28"/>
          <w:szCs w:val="28"/>
          <w:lang w:val="uk-UA"/>
        </w:rPr>
      </w:pPr>
      <w:r w:rsidRPr="001C59D0">
        <w:rPr>
          <w:b/>
          <w:bCs/>
          <w:sz w:val="28"/>
          <w:szCs w:val="28"/>
          <w:lang w:val="uk-UA"/>
        </w:rPr>
        <w:t xml:space="preserve">         Рисунок Б1 - Схема підключення перетворювача частоти 112L4ТХ</w:t>
      </w:r>
    </w:p>
    <w:p w:rsidR="00DD221C" w:rsidRPr="000460B3" w:rsidRDefault="00DD221C" w:rsidP="00DD221C">
      <w:pPr>
        <w:spacing w:line="360" w:lineRule="auto"/>
        <w:ind w:firstLine="567"/>
        <w:jc w:val="both"/>
        <w:rPr>
          <w:sz w:val="28"/>
          <w:szCs w:val="28"/>
          <w:lang w:val="uk-UA"/>
        </w:rPr>
      </w:pPr>
      <w:r w:rsidRPr="000460B3">
        <w:rPr>
          <w:sz w:val="28"/>
          <w:szCs w:val="28"/>
          <w:lang w:val="uk-UA"/>
        </w:rPr>
        <w:lastRenderedPageBreak/>
        <w:t>УВАГА</w:t>
      </w:r>
      <w:r>
        <w:rPr>
          <w:sz w:val="28"/>
          <w:szCs w:val="28"/>
          <w:lang w:val="uk-UA"/>
        </w:rPr>
        <w:t xml:space="preserve">. </w:t>
      </w:r>
      <w:r w:rsidRPr="000460B3">
        <w:rPr>
          <w:sz w:val="28"/>
          <w:szCs w:val="28"/>
          <w:lang w:val="uk-UA"/>
        </w:rPr>
        <w:t>Ємності зберігають заряд після вимикання живлення. Відключіть живлення й почекайте поки напруга між В+ і В- не буде дорівнює 0 перед сервісним обслуговуванням перетворювача.</w:t>
      </w:r>
    </w:p>
    <w:p w:rsidR="00DD221C" w:rsidRPr="000460B3" w:rsidRDefault="00DD221C" w:rsidP="00DD221C">
      <w:pPr>
        <w:spacing w:line="360" w:lineRule="auto"/>
        <w:ind w:firstLine="567"/>
        <w:jc w:val="both"/>
        <w:rPr>
          <w:sz w:val="28"/>
          <w:szCs w:val="28"/>
          <w:lang w:val="uk-UA"/>
        </w:rPr>
      </w:pPr>
      <w:r w:rsidRPr="000460B3">
        <w:rPr>
          <w:sz w:val="28"/>
          <w:szCs w:val="28"/>
          <w:lang w:val="uk-UA"/>
        </w:rPr>
        <w:t>Не підключайте живлення на вихідні клеми U, V, W.</w:t>
      </w:r>
    </w:p>
    <w:p w:rsidR="00DD221C" w:rsidRPr="000460B3" w:rsidRDefault="00DD221C" w:rsidP="00DD221C">
      <w:pPr>
        <w:spacing w:line="360" w:lineRule="auto"/>
        <w:ind w:firstLine="567"/>
        <w:jc w:val="both"/>
        <w:rPr>
          <w:sz w:val="28"/>
          <w:szCs w:val="28"/>
          <w:lang w:val="uk-UA"/>
        </w:rPr>
      </w:pPr>
      <w:r>
        <w:rPr>
          <w:sz w:val="28"/>
          <w:szCs w:val="28"/>
          <w:lang w:val="uk-UA"/>
        </w:rPr>
        <w:t>Не використовуйте для пуску/</w:t>
      </w:r>
      <w:r w:rsidRPr="000460B3">
        <w:rPr>
          <w:sz w:val="28"/>
          <w:szCs w:val="28"/>
          <w:lang w:val="uk-UA"/>
        </w:rPr>
        <w:t>зупинки двигуна, вмика</w:t>
      </w:r>
      <w:r>
        <w:rPr>
          <w:sz w:val="28"/>
          <w:szCs w:val="28"/>
          <w:lang w:val="uk-UA"/>
        </w:rPr>
        <w:t>ння</w:t>
      </w:r>
      <w:r w:rsidRPr="000460B3">
        <w:rPr>
          <w:sz w:val="28"/>
          <w:szCs w:val="28"/>
          <w:lang w:val="uk-UA"/>
        </w:rPr>
        <w:t>/вимикання живлення частотного перетворювача. Це може привести до виходу перетворювача з ладу. Використовуйте клеми керування.</w:t>
      </w:r>
    </w:p>
    <w:p w:rsidR="00DD221C" w:rsidRPr="000460B3" w:rsidRDefault="00DD221C" w:rsidP="00DD221C">
      <w:pPr>
        <w:spacing w:line="360" w:lineRule="auto"/>
        <w:ind w:firstLine="567"/>
        <w:jc w:val="both"/>
        <w:rPr>
          <w:sz w:val="28"/>
          <w:szCs w:val="28"/>
          <w:lang w:val="uk-UA"/>
        </w:rPr>
      </w:pPr>
      <w:r w:rsidRPr="000460B3">
        <w:rPr>
          <w:sz w:val="28"/>
          <w:szCs w:val="28"/>
          <w:lang w:val="uk-UA"/>
        </w:rPr>
        <w:t xml:space="preserve">Найменування ланцюгів і контактів наведені в таблиці </w:t>
      </w:r>
      <w:r>
        <w:rPr>
          <w:sz w:val="28"/>
          <w:szCs w:val="28"/>
          <w:lang w:val="uk-UA"/>
        </w:rPr>
        <w:t>Б.3</w:t>
      </w:r>
    </w:p>
    <w:p w:rsidR="00DD221C" w:rsidRPr="000460B3" w:rsidRDefault="00DD221C" w:rsidP="00DD221C">
      <w:pPr>
        <w:spacing w:line="360" w:lineRule="auto"/>
        <w:ind w:right="137" w:firstLine="567"/>
        <w:rPr>
          <w:sz w:val="28"/>
          <w:szCs w:val="28"/>
          <w:lang w:val="uk-UA"/>
        </w:rPr>
      </w:pPr>
      <w:r w:rsidRPr="000460B3">
        <w:rPr>
          <w:sz w:val="28"/>
          <w:szCs w:val="28"/>
          <w:lang w:val="uk-UA"/>
        </w:rPr>
        <w:t xml:space="preserve">Таблиця </w:t>
      </w:r>
      <w:r>
        <w:rPr>
          <w:sz w:val="28"/>
          <w:szCs w:val="28"/>
          <w:lang w:val="uk-UA"/>
        </w:rPr>
        <w:t xml:space="preserve">Б.3. </w:t>
      </w:r>
      <w:r w:rsidRPr="000460B3">
        <w:rPr>
          <w:sz w:val="28"/>
          <w:szCs w:val="28"/>
          <w:lang w:val="uk-UA"/>
        </w:rPr>
        <w:t>Найменування ланцюгів і контактів</w:t>
      </w:r>
      <w:r>
        <w:rPr>
          <w:sz w:val="28"/>
          <w:szCs w:val="28"/>
          <w:lang w:val="uk-UA"/>
        </w:rPr>
        <w:t>.</w:t>
      </w:r>
    </w:p>
    <w:tbl>
      <w:tblPr>
        <w:tblW w:w="0" w:type="auto"/>
        <w:tblInd w:w="40" w:type="dxa"/>
        <w:tblCellMar>
          <w:left w:w="40" w:type="dxa"/>
          <w:right w:w="40" w:type="dxa"/>
        </w:tblCellMar>
        <w:tblLook w:val="0000"/>
      </w:tblPr>
      <w:tblGrid>
        <w:gridCol w:w="852"/>
        <w:gridCol w:w="3597"/>
        <w:gridCol w:w="5084"/>
      </w:tblGrid>
      <w:tr w:rsidR="00DD221C" w:rsidRPr="000460B3" w:rsidTr="00DD221C">
        <w:trPr>
          <w:trHeight w:hRule="exact" w:val="567"/>
        </w:trPr>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Контакт</w:t>
            </w:r>
          </w:p>
        </w:tc>
        <w:tc>
          <w:tcPr>
            <w:tcW w:w="0" w:type="auto"/>
            <w:gridSpan w:val="2"/>
            <w:tcBorders>
              <w:top w:val="single" w:sz="6" w:space="0" w:color="auto"/>
              <w:left w:val="single" w:sz="6" w:space="0" w:color="auto"/>
              <w:bottom w:val="single" w:sz="6" w:space="0" w:color="auto"/>
              <w:right w:val="single" w:sz="6" w:space="0" w:color="auto"/>
            </w:tcBorders>
            <w:vAlign w:val="center"/>
          </w:tcPr>
          <w:p w:rsidR="00DD221C" w:rsidRPr="00581DE2" w:rsidRDefault="00DD221C" w:rsidP="00DD221C">
            <w:pPr>
              <w:spacing w:line="360" w:lineRule="auto"/>
              <w:jc w:val="center"/>
              <w:rPr>
                <w:lang w:val="uk-UA"/>
              </w:rPr>
            </w:pPr>
            <w:r w:rsidRPr="00581DE2">
              <w:rPr>
                <w:lang w:val="uk-UA"/>
              </w:rPr>
              <w:t>Опис</w:t>
            </w:r>
          </w:p>
        </w:tc>
      </w:tr>
      <w:tr w:rsidR="00DD221C" w:rsidRPr="000460B3" w:rsidTr="00DD221C">
        <w:trPr>
          <w:trHeight w:hRule="exact" w:val="321"/>
        </w:trPr>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71*</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RS 485</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Послідовний порт (клавіатура)</w:t>
            </w:r>
          </w:p>
        </w:tc>
      </w:tr>
      <w:tr w:rsidR="00DD221C" w:rsidRPr="000460B3" w:rsidTr="00DD221C">
        <w:trPr>
          <w:trHeight w:hRule="exact" w:val="329"/>
        </w:trPr>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72*</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RS 485</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Послідовний порт (клавіатура)</w:t>
            </w:r>
          </w:p>
        </w:tc>
      </w:tr>
      <w:tr w:rsidR="00DD221C" w:rsidRPr="000460B3" w:rsidTr="00DD221C">
        <w:trPr>
          <w:trHeight w:hRule="exact" w:val="388"/>
        </w:trPr>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7</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Загальний GND</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p>
        </w:tc>
      </w:tr>
      <w:tr w:rsidR="00DD221C" w:rsidRPr="000460B3" w:rsidTr="00DD221C">
        <w:trPr>
          <w:trHeight w:hRule="exact" w:val="421"/>
        </w:trPr>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8</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 xml:space="preserve">Аналоговий вхід 0...+10 </w:t>
            </w:r>
            <w:r>
              <w:rPr>
                <w:sz w:val="22"/>
                <w:szCs w:val="22"/>
                <w:lang w:val="uk-UA"/>
              </w:rPr>
              <w:t>В</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Вх. опір : &gt;50 кому</w:t>
            </w:r>
          </w:p>
        </w:tc>
      </w:tr>
      <w:tr w:rsidR="00DD221C" w:rsidRPr="000460B3" w:rsidTr="00DD221C">
        <w:trPr>
          <w:trHeight w:hRule="exact" w:val="428"/>
        </w:trPr>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9</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Живлення потенціометра, що задає</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 xml:space="preserve">+10 </w:t>
            </w:r>
            <w:r>
              <w:rPr>
                <w:sz w:val="22"/>
                <w:szCs w:val="22"/>
                <w:lang w:val="uk-UA"/>
              </w:rPr>
              <w:t xml:space="preserve">В, </w:t>
            </w:r>
            <w:r w:rsidRPr="000460B3">
              <w:rPr>
                <w:sz w:val="22"/>
                <w:szCs w:val="22"/>
                <w:lang w:val="uk-UA"/>
              </w:rPr>
              <w:t>10мА</w:t>
            </w:r>
          </w:p>
        </w:tc>
      </w:tr>
      <w:tr w:rsidR="00DD221C" w:rsidRPr="000460B3" w:rsidTr="00DD221C">
        <w:trPr>
          <w:trHeight w:hRule="exact" w:val="420"/>
        </w:trPr>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20</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Живлення дискретних входів</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 xml:space="preserve">+12 </w:t>
            </w:r>
            <w:r>
              <w:rPr>
                <w:sz w:val="22"/>
                <w:szCs w:val="22"/>
                <w:lang w:val="uk-UA"/>
              </w:rPr>
              <w:t xml:space="preserve">В, </w:t>
            </w:r>
            <w:r w:rsidRPr="000460B3">
              <w:rPr>
                <w:sz w:val="22"/>
                <w:szCs w:val="22"/>
                <w:lang w:val="uk-UA"/>
              </w:rPr>
              <w:t>20мА</w:t>
            </w:r>
          </w:p>
        </w:tc>
      </w:tr>
      <w:tr w:rsidR="00DD221C" w:rsidRPr="000460B3" w:rsidTr="00DD221C">
        <w:trPr>
          <w:trHeight w:hRule="exact" w:val="437"/>
        </w:trPr>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28</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Дискр . вхід Start/Stop</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rPr>
                <w:lang w:val="uk-UA"/>
              </w:rPr>
            </w:pPr>
            <w:r>
              <w:rPr>
                <w:sz w:val="22"/>
                <w:szCs w:val="22"/>
                <w:lang w:val="uk-UA"/>
              </w:rPr>
              <w:t xml:space="preserve">                        0 -  </w:t>
            </w:r>
            <w:r w:rsidRPr="000460B3">
              <w:rPr>
                <w:sz w:val="22"/>
                <w:szCs w:val="22"/>
                <w:lang w:val="uk-UA"/>
              </w:rPr>
              <w:t>Зупинка</w:t>
            </w:r>
            <w:r>
              <w:rPr>
                <w:sz w:val="22"/>
                <w:szCs w:val="22"/>
                <w:lang w:val="uk-UA"/>
              </w:rPr>
              <w:t xml:space="preserve"> 1 - </w:t>
            </w:r>
            <w:r w:rsidRPr="000460B3">
              <w:rPr>
                <w:sz w:val="22"/>
                <w:szCs w:val="22"/>
                <w:lang w:val="uk-UA"/>
              </w:rPr>
              <w:t>Запуск</w:t>
            </w:r>
          </w:p>
        </w:tc>
      </w:tr>
      <w:tr w:rsidR="00DD221C" w:rsidRPr="000460B3" w:rsidTr="00DD221C">
        <w:trPr>
          <w:trHeight w:hRule="exact" w:val="726"/>
        </w:trPr>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E1</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Дискр вхід E1</w:t>
            </w:r>
          </w:p>
          <w:p w:rsidR="00DD221C" w:rsidRPr="000460B3" w:rsidRDefault="00DD221C" w:rsidP="00DD221C">
            <w:pPr>
              <w:spacing w:line="360" w:lineRule="auto"/>
              <w:jc w:val="center"/>
              <w:rPr>
                <w:lang w:val="uk-UA"/>
              </w:rPr>
            </w:pPr>
            <w:r w:rsidRPr="000460B3">
              <w:rPr>
                <w:sz w:val="22"/>
                <w:szCs w:val="22"/>
                <w:lang w:val="uk-UA"/>
              </w:rPr>
              <w:t>( ф-ція JOG1 - за замовчуванням )</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E1 =1: JOG1 вкл</w:t>
            </w:r>
          </w:p>
        </w:tc>
      </w:tr>
      <w:tr w:rsidR="00DD221C" w:rsidRPr="000460B3" w:rsidTr="00DD221C">
        <w:trPr>
          <w:trHeight w:hRule="exact" w:val="708"/>
        </w:trPr>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E2</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Дискр вхід E2</w:t>
            </w:r>
          </w:p>
          <w:p w:rsidR="00DD221C" w:rsidRPr="000460B3" w:rsidRDefault="00DD221C" w:rsidP="00DD221C">
            <w:pPr>
              <w:spacing w:line="360" w:lineRule="auto"/>
              <w:jc w:val="center"/>
              <w:rPr>
                <w:lang w:val="uk-UA"/>
              </w:rPr>
            </w:pPr>
            <w:r w:rsidRPr="000460B3">
              <w:rPr>
                <w:sz w:val="22"/>
                <w:szCs w:val="22"/>
                <w:lang w:val="uk-UA"/>
              </w:rPr>
              <w:t>( ф-ціянапр . обертання - за замовчуванням )</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Е2=0:за годинниковою стрілкою Е2=1: проти годинникової стрілки</w:t>
            </w:r>
          </w:p>
        </w:tc>
      </w:tr>
      <w:tr w:rsidR="00DD221C" w:rsidRPr="000460B3" w:rsidTr="00DD221C">
        <w:trPr>
          <w:trHeight w:hRule="exact" w:val="704"/>
        </w:trPr>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E3</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Дискр вхід E3</w:t>
            </w:r>
          </w:p>
          <w:p w:rsidR="00DD221C" w:rsidRPr="000460B3" w:rsidRDefault="00DD221C" w:rsidP="00DD221C">
            <w:pPr>
              <w:spacing w:line="360" w:lineRule="auto"/>
              <w:jc w:val="center"/>
              <w:rPr>
                <w:lang w:val="uk-UA"/>
              </w:rPr>
            </w:pPr>
            <w:r w:rsidRPr="000460B3">
              <w:rPr>
                <w:sz w:val="22"/>
                <w:szCs w:val="22"/>
                <w:lang w:val="uk-UA"/>
              </w:rPr>
              <w:t>( ф-ція DCB - за замовчуванням )</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E3=1: DCB активно</w:t>
            </w:r>
          </w:p>
        </w:tc>
      </w:tr>
      <w:tr w:rsidR="00DD221C" w:rsidRPr="000460B3" w:rsidTr="00DD221C">
        <w:trPr>
          <w:trHeight w:hRule="exact" w:val="416"/>
        </w:trPr>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А1*</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Конфігурація цифрових виходів із із17</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 xml:space="preserve">DC 24 V / </w:t>
            </w:r>
            <w:smartTag w:uri="urn:schemas-microsoft-com:office:smarttags" w:element="metricconverter">
              <w:smartTagPr>
                <w:attr w:name="ProductID" w:val="50 m"/>
              </w:smartTagPr>
              <w:r w:rsidRPr="000460B3">
                <w:rPr>
                  <w:sz w:val="22"/>
                  <w:szCs w:val="22"/>
                  <w:lang w:val="uk-UA"/>
                </w:rPr>
                <w:t>50 m</w:t>
              </w:r>
            </w:smartTag>
            <w:r w:rsidRPr="000460B3">
              <w:rPr>
                <w:sz w:val="22"/>
                <w:szCs w:val="22"/>
                <w:lang w:val="uk-UA"/>
              </w:rPr>
              <w:t>, NPN</w:t>
            </w:r>
          </w:p>
        </w:tc>
      </w:tr>
      <w:tr w:rsidR="00DD221C" w:rsidRPr="000460B3" w:rsidTr="00DD221C">
        <w:trPr>
          <w:trHeight w:hRule="exact" w:val="706"/>
        </w:trPr>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62*</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Конфігурація аналогових виходів із із08 і з11</w:t>
            </w:r>
          </w:p>
        </w:tc>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p>
        </w:tc>
      </w:tr>
      <w:tr w:rsidR="00DD221C" w:rsidRPr="000460B3" w:rsidTr="00DD221C">
        <w:trPr>
          <w:trHeight w:hRule="exact" w:val="418"/>
        </w:trPr>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K12</w:t>
            </w:r>
          </w:p>
        </w:tc>
        <w:tc>
          <w:tcPr>
            <w:tcW w:w="0" w:type="auto"/>
            <w:vMerge w:val="restart"/>
            <w:tcBorders>
              <w:top w:val="single" w:sz="6" w:space="0" w:color="auto"/>
              <w:left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Реле (NO контакт )</w:t>
            </w:r>
          </w:p>
          <w:p w:rsidR="00DD221C" w:rsidRPr="000460B3" w:rsidRDefault="00DD221C" w:rsidP="00DD221C">
            <w:pPr>
              <w:spacing w:line="360" w:lineRule="auto"/>
              <w:jc w:val="center"/>
              <w:rPr>
                <w:lang w:val="uk-UA"/>
              </w:rPr>
            </w:pPr>
            <w:r w:rsidRPr="000460B3">
              <w:rPr>
                <w:sz w:val="22"/>
                <w:szCs w:val="22"/>
                <w:lang w:val="uk-UA"/>
              </w:rPr>
              <w:t>( ф-ці</w:t>
            </w:r>
            <w:r>
              <w:rPr>
                <w:sz w:val="22"/>
                <w:szCs w:val="22"/>
                <w:lang w:val="uk-UA"/>
              </w:rPr>
              <w:t>я «Помилка » - за замовчуванням</w:t>
            </w:r>
            <w:r w:rsidRPr="000460B3">
              <w:rPr>
                <w:sz w:val="22"/>
                <w:szCs w:val="22"/>
                <w:lang w:val="uk-UA"/>
              </w:rPr>
              <w:t>)</w:t>
            </w:r>
          </w:p>
        </w:tc>
        <w:tc>
          <w:tcPr>
            <w:tcW w:w="0" w:type="auto"/>
            <w:vMerge w:val="restart"/>
            <w:tcBorders>
              <w:top w:val="single" w:sz="6" w:space="0" w:color="auto"/>
              <w:left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AC 250V / 3 A</w:t>
            </w:r>
          </w:p>
          <w:p w:rsidR="00DD221C" w:rsidRPr="000460B3" w:rsidRDefault="00DD221C" w:rsidP="00DD221C">
            <w:pPr>
              <w:spacing w:line="360" w:lineRule="auto"/>
              <w:jc w:val="center"/>
              <w:rPr>
                <w:lang w:val="uk-UA"/>
              </w:rPr>
            </w:pPr>
            <w:r w:rsidRPr="000460B3">
              <w:rPr>
                <w:sz w:val="22"/>
                <w:szCs w:val="22"/>
                <w:lang w:val="uk-UA"/>
              </w:rPr>
              <w:t xml:space="preserve">DC 24 V / </w:t>
            </w:r>
            <w:smartTag w:uri="urn:schemas-microsoft-com:office:smarttags" w:element="metricconverter">
              <w:smartTagPr>
                <w:attr w:name="ProductID" w:val="2 A"/>
              </w:smartTagPr>
              <w:r w:rsidRPr="000460B3">
                <w:rPr>
                  <w:sz w:val="22"/>
                  <w:szCs w:val="22"/>
                  <w:lang w:val="uk-UA"/>
                </w:rPr>
                <w:t>2 A</w:t>
              </w:r>
            </w:smartTag>
            <w:r w:rsidRPr="000460B3">
              <w:rPr>
                <w:sz w:val="22"/>
                <w:szCs w:val="22"/>
                <w:lang w:val="uk-UA"/>
              </w:rPr>
              <w:t>..240V / 0.22A</w:t>
            </w:r>
          </w:p>
          <w:p w:rsidR="00DD221C" w:rsidRPr="000460B3" w:rsidRDefault="00DD221C" w:rsidP="00DD221C">
            <w:pPr>
              <w:spacing w:line="360" w:lineRule="auto"/>
              <w:ind w:firstLine="567"/>
              <w:jc w:val="center"/>
              <w:rPr>
                <w:lang w:val="uk-UA"/>
              </w:rPr>
            </w:pPr>
          </w:p>
        </w:tc>
      </w:tr>
      <w:tr w:rsidR="00DD221C" w:rsidRPr="000460B3" w:rsidTr="00DD221C">
        <w:trPr>
          <w:trHeight w:hRule="exact" w:val="435"/>
        </w:trPr>
        <w:tc>
          <w:tcPr>
            <w:tcW w:w="0" w:type="auto"/>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spacing w:line="360" w:lineRule="auto"/>
              <w:jc w:val="center"/>
              <w:rPr>
                <w:lang w:val="uk-UA"/>
              </w:rPr>
            </w:pPr>
            <w:r w:rsidRPr="000460B3">
              <w:rPr>
                <w:sz w:val="22"/>
                <w:szCs w:val="22"/>
                <w:lang w:val="uk-UA"/>
              </w:rPr>
              <w:t>K14</w:t>
            </w:r>
          </w:p>
        </w:tc>
        <w:tc>
          <w:tcPr>
            <w:tcW w:w="0" w:type="auto"/>
            <w:vMerge/>
            <w:tcBorders>
              <w:left w:val="single" w:sz="6" w:space="0" w:color="auto"/>
              <w:bottom w:val="single" w:sz="6" w:space="0" w:color="auto"/>
              <w:right w:val="single" w:sz="6" w:space="0" w:color="auto"/>
            </w:tcBorders>
            <w:vAlign w:val="center"/>
          </w:tcPr>
          <w:p w:rsidR="00DD221C" w:rsidRPr="000460B3" w:rsidRDefault="00DD221C" w:rsidP="00DD221C">
            <w:pPr>
              <w:spacing w:line="360" w:lineRule="auto"/>
              <w:ind w:firstLine="567"/>
              <w:jc w:val="center"/>
              <w:rPr>
                <w:lang w:val="uk-UA"/>
              </w:rPr>
            </w:pPr>
          </w:p>
        </w:tc>
        <w:tc>
          <w:tcPr>
            <w:tcW w:w="0" w:type="auto"/>
            <w:vMerge/>
            <w:tcBorders>
              <w:left w:val="single" w:sz="6" w:space="0" w:color="auto"/>
              <w:bottom w:val="single" w:sz="6" w:space="0" w:color="auto"/>
              <w:right w:val="single" w:sz="6" w:space="0" w:color="auto"/>
            </w:tcBorders>
            <w:vAlign w:val="center"/>
          </w:tcPr>
          <w:p w:rsidR="00DD221C" w:rsidRPr="000460B3" w:rsidRDefault="00DD221C" w:rsidP="00DD221C">
            <w:pPr>
              <w:spacing w:line="360" w:lineRule="auto"/>
              <w:ind w:firstLine="567"/>
              <w:jc w:val="center"/>
              <w:rPr>
                <w:lang w:val="uk-UA"/>
              </w:rPr>
            </w:pPr>
          </w:p>
        </w:tc>
      </w:tr>
    </w:tbl>
    <w:p w:rsidR="00DD221C" w:rsidRPr="000460B3" w:rsidRDefault="00DD221C" w:rsidP="00DD221C">
      <w:pPr>
        <w:spacing w:line="360" w:lineRule="auto"/>
        <w:ind w:firstLine="567"/>
        <w:jc w:val="both"/>
        <w:rPr>
          <w:sz w:val="28"/>
          <w:szCs w:val="28"/>
          <w:lang w:val="uk-UA"/>
        </w:rPr>
      </w:pPr>
      <w:r w:rsidRPr="000460B3">
        <w:rPr>
          <w:sz w:val="28"/>
          <w:szCs w:val="28"/>
          <w:lang w:val="uk-UA"/>
        </w:rPr>
        <w:t xml:space="preserve">0 = LOW рівень (0..+3 </w:t>
      </w:r>
      <w:r w:rsidRPr="002E4033">
        <w:rPr>
          <w:sz w:val="28"/>
          <w:szCs w:val="28"/>
          <w:lang w:val="uk-UA"/>
        </w:rPr>
        <w:t>В</w:t>
      </w:r>
      <w:r w:rsidRPr="000460B3">
        <w:rPr>
          <w:sz w:val="28"/>
          <w:szCs w:val="28"/>
          <w:lang w:val="uk-UA"/>
        </w:rPr>
        <w:t>)</w:t>
      </w:r>
      <w:r>
        <w:rPr>
          <w:sz w:val="28"/>
          <w:szCs w:val="28"/>
          <w:lang w:val="uk-UA"/>
        </w:rPr>
        <w:t xml:space="preserve">; </w:t>
      </w:r>
      <w:r w:rsidRPr="000460B3">
        <w:rPr>
          <w:sz w:val="28"/>
          <w:szCs w:val="28"/>
          <w:lang w:val="uk-UA"/>
        </w:rPr>
        <w:t xml:space="preserve">1 = HIGH рівень(+12..+30 </w:t>
      </w:r>
      <w:r w:rsidRPr="002E4033">
        <w:rPr>
          <w:sz w:val="28"/>
          <w:szCs w:val="28"/>
          <w:lang w:val="uk-UA"/>
        </w:rPr>
        <w:t>В</w:t>
      </w:r>
      <w:r w:rsidRPr="000460B3">
        <w:rPr>
          <w:sz w:val="28"/>
          <w:szCs w:val="28"/>
          <w:lang w:val="uk-UA"/>
        </w:rPr>
        <w:t>)</w:t>
      </w:r>
    </w:p>
    <w:p w:rsidR="00DD221C" w:rsidRPr="000460B3" w:rsidRDefault="00DD221C" w:rsidP="00DD221C">
      <w:pPr>
        <w:spacing w:line="360" w:lineRule="auto"/>
        <w:ind w:firstLine="567"/>
        <w:jc w:val="both"/>
        <w:rPr>
          <w:sz w:val="28"/>
          <w:szCs w:val="28"/>
          <w:lang w:val="uk-UA"/>
        </w:rPr>
      </w:pPr>
      <w:r w:rsidRPr="000460B3">
        <w:rPr>
          <w:sz w:val="28"/>
          <w:szCs w:val="28"/>
          <w:lang w:val="uk-UA"/>
        </w:rPr>
        <w:t>* - для трифазного виконання</w:t>
      </w:r>
    </w:p>
    <w:p w:rsidR="00DD221C" w:rsidRPr="000460B3" w:rsidRDefault="00DD221C" w:rsidP="00DD221C">
      <w:pPr>
        <w:spacing w:line="360" w:lineRule="auto"/>
        <w:ind w:firstLine="567"/>
        <w:jc w:val="both"/>
        <w:rPr>
          <w:sz w:val="28"/>
          <w:szCs w:val="28"/>
          <w:lang w:val="uk-UA"/>
        </w:rPr>
      </w:pPr>
      <w:r w:rsidRPr="000460B3">
        <w:rPr>
          <w:sz w:val="28"/>
          <w:szCs w:val="28"/>
          <w:lang w:val="uk-UA"/>
        </w:rPr>
        <w:t xml:space="preserve">ПЧ має заводські налаштування на потужність двигуна відповідної потужності ПЧ і з розрахунком на двигун 1500 </w:t>
      </w:r>
      <w:r>
        <w:rPr>
          <w:sz w:val="28"/>
          <w:szCs w:val="28"/>
          <w:lang w:val="uk-UA"/>
        </w:rPr>
        <w:t>об</w:t>
      </w:r>
      <w:r w:rsidRPr="000460B3">
        <w:rPr>
          <w:sz w:val="28"/>
          <w:szCs w:val="28"/>
          <w:lang w:val="uk-UA"/>
        </w:rPr>
        <w:t>/</w:t>
      </w:r>
      <w:r>
        <w:rPr>
          <w:sz w:val="28"/>
          <w:szCs w:val="28"/>
          <w:lang w:val="uk-UA"/>
        </w:rPr>
        <w:t>хв</w:t>
      </w:r>
      <w:r w:rsidRPr="000460B3">
        <w:rPr>
          <w:sz w:val="28"/>
          <w:szCs w:val="28"/>
          <w:lang w:val="uk-UA"/>
        </w:rPr>
        <w:t>., 4-х полюсний.</w:t>
      </w:r>
    </w:p>
    <w:p w:rsidR="00DD221C" w:rsidRPr="000460B3" w:rsidRDefault="00DD221C" w:rsidP="00DD221C">
      <w:pPr>
        <w:spacing w:line="360" w:lineRule="auto"/>
        <w:ind w:firstLine="567"/>
        <w:jc w:val="both"/>
        <w:rPr>
          <w:sz w:val="28"/>
          <w:szCs w:val="28"/>
          <w:lang w:val="uk-UA"/>
        </w:rPr>
      </w:pPr>
      <w:r w:rsidRPr="000460B3">
        <w:rPr>
          <w:sz w:val="28"/>
          <w:szCs w:val="28"/>
          <w:lang w:val="uk-UA"/>
        </w:rPr>
        <w:lastRenderedPageBreak/>
        <w:t>Для першого включення досить подати на живильні клеми L1, L2, L3 ПЧ трифазну напругу 380В (ESMD...L4TXA), або на клеми L1, L2 однофазну напругу</w:t>
      </w:r>
      <w:r>
        <w:rPr>
          <w:sz w:val="28"/>
          <w:szCs w:val="28"/>
          <w:lang w:val="uk-UA"/>
        </w:rPr>
        <w:t xml:space="preserve"> 23</w:t>
      </w:r>
      <w:r w:rsidRPr="000460B3">
        <w:rPr>
          <w:sz w:val="28"/>
          <w:szCs w:val="28"/>
          <w:lang w:val="uk-UA"/>
        </w:rPr>
        <w:t>0В (ESMDSFA). Дотримуйтесь фазування.</w:t>
      </w:r>
    </w:p>
    <w:p w:rsidR="00DD221C" w:rsidRPr="000460B3" w:rsidRDefault="00DD221C" w:rsidP="00DD221C">
      <w:pPr>
        <w:spacing w:line="360" w:lineRule="auto"/>
        <w:ind w:firstLine="567"/>
        <w:jc w:val="both"/>
        <w:rPr>
          <w:sz w:val="28"/>
          <w:szCs w:val="28"/>
          <w:lang w:val="uk-UA"/>
        </w:rPr>
      </w:pPr>
      <w:r>
        <w:rPr>
          <w:sz w:val="28"/>
          <w:szCs w:val="28"/>
          <w:lang w:val="uk-UA"/>
        </w:rPr>
        <w:t>СУВОРО</w:t>
      </w:r>
      <w:r w:rsidRPr="000460B3">
        <w:rPr>
          <w:sz w:val="28"/>
          <w:szCs w:val="28"/>
          <w:lang w:val="uk-UA"/>
        </w:rPr>
        <w:t xml:space="preserve"> ЗАБОРОНЯЄТЬСЯ ЗАЗЕМЛЮВАТИ КЛЕМИ В+ І (АБО) В-.</w:t>
      </w:r>
    </w:p>
    <w:p w:rsidR="00DD221C" w:rsidRPr="000460B3" w:rsidRDefault="00DD221C" w:rsidP="00DD221C">
      <w:pPr>
        <w:spacing w:line="360" w:lineRule="auto"/>
        <w:ind w:firstLine="567"/>
        <w:jc w:val="both"/>
        <w:rPr>
          <w:sz w:val="28"/>
          <w:szCs w:val="28"/>
          <w:lang w:val="uk-UA"/>
        </w:rPr>
      </w:pPr>
      <w:r w:rsidRPr="000460B3">
        <w:rPr>
          <w:sz w:val="28"/>
          <w:szCs w:val="28"/>
          <w:lang w:val="uk-UA"/>
        </w:rPr>
        <w:t>На вихідних клемах з'явиться напруга, частоту якої можна змінювати за допомогою змінного резистора номіналом від 1 до 10 кОм. Для цього його необхідно підключити до клем 7, 8, 9, а на виводи 20, 28 підключити тумблер (дозвіл на пуск Start/Stop). Максимальну й мінімальну частоту, струм теплового захисту, логіку й закон керування ви можете задавати за допомогою кодів налаштування</w:t>
      </w:r>
      <w:r>
        <w:rPr>
          <w:sz w:val="28"/>
          <w:szCs w:val="28"/>
          <w:lang w:val="uk-UA"/>
        </w:rPr>
        <w:t xml:space="preserve"> зазначених у інструкції. Налаштування</w:t>
      </w:r>
      <w:r w:rsidRPr="000460B3">
        <w:rPr>
          <w:sz w:val="28"/>
          <w:szCs w:val="28"/>
          <w:lang w:val="uk-UA"/>
        </w:rPr>
        <w:t xml:space="preserve"> ПЧ необхідно робити при розімкнутих клемах 20 і 28. Цифрові входи (Е1, Е2, Е3), аналоговий (8) і релейні виходи (</w:t>
      </w:r>
      <w:r>
        <w:rPr>
          <w:sz w:val="28"/>
          <w:szCs w:val="28"/>
          <w:lang w:val="en-US"/>
        </w:rPr>
        <w:t>D</w:t>
      </w:r>
      <w:r w:rsidRPr="000460B3">
        <w:rPr>
          <w:sz w:val="28"/>
          <w:szCs w:val="28"/>
          <w:lang w:val="uk-UA"/>
        </w:rPr>
        <w:t xml:space="preserve">О12, </w:t>
      </w:r>
      <w:r>
        <w:rPr>
          <w:sz w:val="28"/>
          <w:szCs w:val="28"/>
          <w:lang w:val="en-US"/>
        </w:rPr>
        <w:t>D</w:t>
      </w:r>
      <w:r w:rsidRPr="000460B3">
        <w:rPr>
          <w:sz w:val="28"/>
          <w:szCs w:val="28"/>
          <w:lang w:val="uk-UA"/>
        </w:rPr>
        <w:t>О14) конфігуруються відповідно до таблиці н</w:t>
      </w:r>
      <w:r>
        <w:rPr>
          <w:sz w:val="28"/>
          <w:szCs w:val="28"/>
          <w:lang w:val="uk-UA"/>
        </w:rPr>
        <w:t>алаштуван</w:t>
      </w:r>
      <w:r w:rsidRPr="000460B3">
        <w:rPr>
          <w:sz w:val="28"/>
          <w:szCs w:val="28"/>
          <w:lang w:val="uk-UA"/>
        </w:rPr>
        <w:t>ь ПЧ.</w:t>
      </w:r>
    </w:p>
    <w:p w:rsidR="00DD221C" w:rsidRDefault="00DD221C" w:rsidP="00DD221C">
      <w:pPr>
        <w:spacing w:line="360" w:lineRule="auto"/>
        <w:ind w:firstLine="567"/>
        <w:jc w:val="both"/>
        <w:rPr>
          <w:sz w:val="28"/>
          <w:szCs w:val="28"/>
          <w:lang w:val="uk-UA"/>
        </w:rPr>
      </w:pPr>
      <w:r w:rsidRPr="000460B3">
        <w:rPr>
          <w:sz w:val="28"/>
          <w:szCs w:val="28"/>
          <w:lang w:val="uk-UA"/>
        </w:rPr>
        <w:t xml:space="preserve">Дистанційне керування ПЧ можливо за допомогою виносної клавіатури ESMD01KP (тільки для перетворювачів з </w:t>
      </w:r>
      <w:r>
        <w:rPr>
          <w:sz w:val="28"/>
          <w:szCs w:val="28"/>
          <w:lang w:val="uk-UA"/>
        </w:rPr>
        <w:t>три</w:t>
      </w:r>
      <w:r w:rsidRPr="000460B3">
        <w:rPr>
          <w:sz w:val="28"/>
          <w:szCs w:val="28"/>
          <w:lang w:val="uk-UA"/>
        </w:rPr>
        <w:t>фазним живленням ESMD...L4TXA), для цього необхідно підключити тумблер на клеми 20-28 для дозволу пуску (кнопки Run і Stop не активні при розімкнутих клемах 20-28).Для реалізації необхідних гальмівних режимів можливе використання гальмівних резисторів з гальмівним ключем.</w:t>
      </w:r>
    </w:p>
    <w:p w:rsidR="00DD221C" w:rsidRPr="00154D54" w:rsidRDefault="00020048" w:rsidP="00427B95">
      <w:pPr>
        <w:ind w:left="567"/>
        <w:jc w:val="center"/>
        <w:rPr>
          <w:b/>
          <w:sz w:val="28"/>
          <w:szCs w:val="28"/>
          <w:lang w:val="uk-UA"/>
        </w:rPr>
      </w:pPr>
      <w:bookmarkStart w:id="7" w:name="_Hlk94641597"/>
      <w:bookmarkEnd w:id="7"/>
      <w:r w:rsidRPr="00020048">
        <w:rPr>
          <w:b/>
          <w:sz w:val="28"/>
          <w:szCs w:val="28"/>
          <w:lang w:val="uk-UA"/>
        </w:rPr>
        <w:pict>
          <v:shapetype id="_x0000_t202" coordsize="21600,21600" o:spt="202" path="m,l,21600r21600,l21600,xe">
            <v:stroke joinstyle="miter"/>
            <v:path gradientshapeok="t" o:connecttype="rect"/>
          </v:shapetype>
          <v:shape id="_x0000_s1026" type="#_x0000_t202" style="position:absolute;left:0;text-align:left;margin-left:87.6pt;margin-top:33.95pt;width:299.3pt;height:10.8pt;z-index:251682816;mso-wrap-edited:f;mso-wrap-distance-left:1.9pt;mso-wrap-distance-top:6pt;mso-wrap-distance-right:1.9pt;mso-position-horizontal-relative:margin" filled="f" stroked="f">
            <v:textbox style="mso-next-textbox:#_x0000_s1026" inset="0,0,0,0">
              <w:txbxContent>
                <w:p w:rsidR="00373971" w:rsidRDefault="00373971" w:rsidP="00DD221C">
                  <w:pPr>
                    <w:pStyle w:val="Style29"/>
                    <w:widowControl/>
                    <w:tabs>
                      <w:tab w:val="left" w:pos="3192"/>
                    </w:tabs>
                    <w:jc w:val="both"/>
                    <w:rPr>
                      <w:rStyle w:val="FontStyle42"/>
                    </w:rPr>
                  </w:pPr>
                  <w:r>
                    <w:rPr>
                      <w:rStyle w:val="FontStyle42"/>
                    </w:rPr>
                    <w:t>В</w:t>
                  </w:r>
                  <w:r>
                    <w:rPr>
                      <w:rStyle w:val="FontStyle42"/>
                      <w:lang w:val="uk-UA"/>
                    </w:rPr>
                    <w:t>і</w:t>
                  </w:r>
                  <w:r>
                    <w:rPr>
                      <w:rStyle w:val="FontStyle42"/>
                    </w:rPr>
                    <w:t>зуал</w:t>
                  </w:r>
                  <w:r>
                    <w:rPr>
                      <w:rStyle w:val="FontStyle42"/>
                      <w:lang w:val="uk-UA"/>
                    </w:rPr>
                    <w:t>із</w:t>
                  </w:r>
                  <w:r>
                    <w:rPr>
                      <w:rStyle w:val="FontStyle42"/>
                    </w:rPr>
                    <w:t>ац</w:t>
                  </w:r>
                  <w:r>
                    <w:rPr>
                      <w:rStyle w:val="FontStyle42"/>
                      <w:lang w:val="uk-UA"/>
                    </w:rPr>
                    <w:t>і</w:t>
                  </w:r>
                  <w:r>
                    <w:rPr>
                      <w:rStyle w:val="FontStyle42"/>
                    </w:rPr>
                    <w:t xml:space="preserve">я </w:t>
                  </w:r>
                  <w:r>
                    <w:rPr>
                      <w:rStyle w:val="FontStyle42"/>
                      <w:lang w:val="uk-UA"/>
                    </w:rPr>
                    <w:t>стану</w:t>
                  </w:r>
                  <w:r>
                    <w:rPr>
                      <w:rStyle w:val="FontStyle42"/>
                    </w:rPr>
                    <w:t xml:space="preserve"> ПЧ</w:t>
                  </w:r>
                  <w:r>
                    <w:rPr>
                      <w:rStyle w:val="FontStyle42"/>
                      <w:rFonts w:ascii="Times New Roman" w:hAnsi="Times New Roman"/>
                      <w:sz w:val="20"/>
                      <w:szCs w:val="20"/>
                    </w:rPr>
                    <w:tab/>
                  </w:r>
                  <w:r>
                    <w:rPr>
                      <w:rStyle w:val="FontStyle42"/>
                    </w:rPr>
                    <w:t>Реда</w:t>
                  </w:r>
                  <w:r>
                    <w:rPr>
                      <w:rStyle w:val="FontStyle42"/>
                      <w:lang w:val="uk-UA"/>
                    </w:rPr>
                    <w:t>гування</w:t>
                  </w:r>
                  <w:r>
                    <w:rPr>
                      <w:rStyle w:val="FontStyle42"/>
                    </w:rPr>
                    <w:t xml:space="preserve"> параметр</w:t>
                  </w:r>
                  <w:r>
                    <w:rPr>
                      <w:rStyle w:val="FontStyle42"/>
                      <w:lang w:val="uk-UA"/>
                    </w:rPr>
                    <w:t>і</w:t>
                  </w:r>
                  <w:r>
                    <w:rPr>
                      <w:rStyle w:val="FontStyle42"/>
                    </w:rPr>
                    <w:t>в</w:t>
                  </w:r>
                </w:p>
              </w:txbxContent>
            </v:textbox>
            <w10:wrap type="topAndBottom" anchorx="margin"/>
          </v:shape>
        </w:pict>
      </w:r>
      <w:r w:rsidR="00DD221C" w:rsidRPr="00154D54">
        <w:rPr>
          <w:b/>
          <w:sz w:val="28"/>
          <w:szCs w:val="28"/>
          <w:lang w:val="uk-UA"/>
        </w:rPr>
        <w:t>Програмування перетворювача 8200 Tmd</w:t>
      </w:r>
    </w:p>
    <w:p w:rsidR="00DD221C" w:rsidRPr="000460B3" w:rsidRDefault="00427B95" w:rsidP="00DD221C">
      <w:pPr>
        <w:spacing w:line="360" w:lineRule="auto"/>
        <w:ind w:firstLine="567"/>
        <w:jc w:val="both"/>
        <w:rPr>
          <w:sz w:val="28"/>
          <w:szCs w:val="28"/>
          <w:lang w:val="uk-UA"/>
        </w:rPr>
      </w:pPr>
      <w:r>
        <w:rPr>
          <w:noProof/>
          <w:sz w:val="28"/>
          <w:szCs w:val="28"/>
        </w:rPr>
        <w:drawing>
          <wp:anchor distT="0" distB="0" distL="114300" distR="114300" simplePos="0" relativeHeight="251665408" behindDoc="1" locked="0" layoutInCell="1" allowOverlap="1">
            <wp:simplePos x="0" y="0"/>
            <wp:positionH relativeFrom="column">
              <wp:posOffset>971550</wp:posOffset>
            </wp:positionH>
            <wp:positionV relativeFrom="paragraph">
              <wp:posOffset>457835</wp:posOffset>
            </wp:positionV>
            <wp:extent cx="4297680" cy="2238375"/>
            <wp:effectExtent l="0" t="0" r="0" b="0"/>
            <wp:wrapNone/>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07">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297680" cy="2238375"/>
                    </a:xfrm>
                    <a:prstGeom prst="rect">
                      <a:avLst/>
                    </a:prstGeom>
                    <a:noFill/>
                    <a:ln w="9525">
                      <a:noFill/>
                      <a:miter lim="800000"/>
                      <a:headEnd/>
                      <a:tailEnd/>
                    </a:ln>
                  </pic:spPr>
                </pic:pic>
              </a:graphicData>
            </a:graphic>
          </wp:anchor>
        </w:drawing>
      </w:r>
    </w:p>
    <w:p w:rsidR="00427B95" w:rsidRDefault="00427B95" w:rsidP="00427B95">
      <w:pPr>
        <w:spacing w:line="360" w:lineRule="auto"/>
        <w:ind w:firstLine="567"/>
        <w:jc w:val="center"/>
        <w:rPr>
          <w:sz w:val="28"/>
          <w:szCs w:val="28"/>
          <w:lang w:val="uk-UA"/>
        </w:rPr>
      </w:pPr>
    </w:p>
    <w:p w:rsidR="00427B95" w:rsidRDefault="00427B95" w:rsidP="00427B95">
      <w:pPr>
        <w:spacing w:line="360" w:lineRule="auto"/>
        <w:ind w:firstLine="567"/>
        <w:jc w:val="center"/>
        <w:rPr>
          <w:sz w:val="28"/>
          <w:szCs w:val="28"/>
          <w:lang w:val="uk-UA"/>
        </w:rPr>
      </w:pPr>
    </w:p>
    <w:p w:rsidR="00427B95" w:rsidRDefault="00427B95" w:rsidP="00427B95">
      <w:pPr>
        <w:spacing w:line="360" w:lineRule="auto"/>
        <w:ind w:firstLine="567"/>
        <w:jc w:val="center"/>
        <w:rPr>
          <w:sz w:val="28"/>
          <w:szCs w:val="28"/>
          <w:lang w:val="uk-UA"/>
        </w:rPr>
      </w:pPr>
    </w:p>
    <w:p w:rsidR="00427B95" w:rsidRDefault="00427B95" w:rsidP="00427B95">
      <w:pPr>
        <w:spacing w:line="360" w:lineRule="auto"/>
        <w:ind w:firstLine="567"/>
        <w:jc w:val="center"/>
        <w:rPr>
          <w:sz w:val="28"/>
          <w:szCs w:val="28"/>
          <w:lang w:val="uk-UA"/>
        </w:rPr>
      </w:pPr>
    </w:p>
    <w:p w:rsidR="00427B95" w:rsidRDefault="00427B95" w:rsidP="00427B95">
      <w:pPr>
        <w:spacing w:line="360" w:lineRule="auto"/>
        <w:ind w:firstLine="567"/>
        <w:jc w:val="center"/>
        <w:rPr>
          <w:sz w:val="28"/>
          <w:szCs w:val="28"/>
          <w:lang w:val="uk-UA"/>
        </w:rPr>
      </w:pPr>
    </w:p>
    <w:p w:rsidR="00427B95" w:rsidRDefault="00427B95" w:rsidP="00427B95">
      <w:pPr>
        <w:spacing w:line="360" w:lineRule="auto"/>
        <w:ind w:firstLine="567"/>
        <w:jc w:val="center"/>
        <w:rPr>
          <w:sz w:val="28"/>
          <w:szCs w:val="28"/>
          <w:lang w:val="uk-UA"/>
        </w:rPr>
      </w:pPr>
    </w:p>
    <w:p w:rsidR="00427B95" w:rsidRDefault="00427B95" w:rsidP="00427B95">
      <w:pPr>
        <w:spacing w:line="360" w:lineRule="auto"/>
        <w:ind w:firstLine="567"/>
        <w:jc w:val="center"/>
        <w:rPr>
          <w:sz w:val="28"/>
          <w:szCs w:val="28"/>
          <w:lang w:val="uk-UA"/>
        </w:rPr>
      </w:pPr>
    </w:p>
    <w:p w:rsidR="00DD221C" w:rsidRPr="001C59D0" w:rsidRDefault="00DD221C" w:rsidP="00427B95">
      <w:pPr>
        <w:spacing w:line="360" w:lineRule="auto"/>
        <w:ind w:firstLine="567"/>
        <w:jc w:val="center"/>
        <w:rPr>
          <w:b/>
          <w:bCs/>
          <w:sz w:val="28"/>
          <w:szCs w:val="28"/>
          <w:lang w:val="uk-UA"/>
        </w:rPr>
      </w:pPr>
      <w:r w:rsidRPr="001C59D0">
        <w:rPr>
          <w:b/>
          <w:bCs/>
          <w:sz w:val="28"/>
          <w:szCs w:val="28"/>
          <w:lang w:val="uk-UA"/>
        </w:rPr>
        <w:t>Рисунок Б2 - В</w:t>
      </w:r>
      <w:r w:rsidRPr="001C59D0">
        <w:rPr>
          <w:b/>
          <w:bCs/>
          <w:sz w:val="28"/>
          <w:szCs w:val="28"/>
        </w:rPr>
        <w:t>і</w:t>
      </w:r>
      <w:r w:rsidRPr="001C59D0">
        <w:rPr>
          <w:b/>
          <w:bCs/>
          <w:sz w:val="28"/>
          <w:szCs w:val="28"/>
          <w:lang w:val="uk-UA"/>
        </w:rPr>
        <w:t>зуалізац</w:t>
      </w:r>
      <w:r w:rsidRPr="001C59D0">
        <w:rPr>
          <w:b/>
          <w:bCs/>
          <w:sz w:val="28"/>
          <w:szCs w:val="28"/>
        </w:rPr>
        <w:t>і</w:t>
      </w:r>
      <w:r w:rsidRPr="001C59D0">
        <w:rPr>
          <w:b/>
          <w:bCs/>
          <w:sz w:val="28"/>
          <w:szCs w:val="28"/>
          <w:lang w:val="uk-UA"/>
        </w:rPr>
        <w:t xml:space="preserve">я </w:t>
      </w:r>
      <w:r w:rsidRPr="001C59D0">
        <w:rPr>
          <w:b/>
          <w:bCs/>
          <w:sz w:val="28"/>
          <w:szCs w:val="28"/>
        </w:rPr>
        <w:t>стану</w:t>
      </w:r>
      <w:r w:rsidRPr="001C59D0">
        <w:rPr>
          <w:b/>
          <w:bCs/>
          <w:sz w:val="28"/>
          <w:szCs w:val="28"/>
          <w:lang w:val="uk-UA"/>
        </w:rPr>
        <w:t xml:space="preserve"> ПЧ</w:t>
      </w:r>
    </w:p>
    <w:p w:rsidR="00DD221C" w:rsidRPr="000460B3" w:rsidRDefault="00DD221C" w:rsidP="00DD221C">
      <w:pPr>
        <w:spacing w:line="360" w:lineRule="auto"/>
        <w:ind w:firstLine="567"/>
        <w:jc w:val="both"/>
        <w:rPr>
          <w:sz w:val="28"/>
          <w:szCs w:val="28"/>
          <w:lang w:val="uk-UA"/>
        </w:rPr>
      </w:pPr>
      <w:r w:rsidRPr="000460B3">
        <w:rPr>
          <w:sz w:val="28"/>
          <w:szCs w:val="28"/>
          <w:lang w:val="uk-UA"/>
        </w:rPr>
        <w:lastRenderedPageBreak/>
        <w:t xml:space="preserve">Меню параметрів </w:t>
      </w:r>
      <w:r w:rsidR="00427B95">
        <w:rPr>
          <w:sz w:val="28"/>
          <w:szCs w:val="28"/>
          <w:lang w:val="uk-UA"/>
        </w:rPr>
        <w:t>на</w:t>
      </w:r>
      <w:r w:rsidRPr="000460B3">
        <w:rPr>
          <w:sz w:val="28"/>
          <w:szCs w:val="28"/>
          <w:lang w:val="uk-UA"/>
        </w:rPr>
        <w:t xml:space="preserve">ведені в </w:t>
      </w:r>
      <w:r>
        <w:rPr>
          <w:sz w:val="28"/>
          <w:szCs w:val="28"/>
          <w:lang w:val="uk-UA"/>
        </w:rPr>
        <w:t>табл.Б.4</w:t>
      </w:r>
    </w:p>
    <w:p w:rsidR="00DD221C" w:rsidRPr="000460B3" w:rsidRDefault="00DD221C" w:rsidP="00DD221C">
      <w:pPr>
        <w:spacing w:line="360" w:lineRule="auto"/>
        <w:ind w:firstLine="567"/>
        <w:rPr>
          <w:sz w:val="28"/>
          <w:szCs w:val="28"/>
          <w:lang w:val="uk-UA"/>
        </w:rPr>
      </w:pPr>
      <w:r w:rsidRPr="000460B3">
        <w:rPr>
          <w:sz w:val="28"/>
          <w:szCs w:val="28"/>
          <w:lang w:val="uk-UA"/>
        </w:rPr>
        <w:t xml:space="preserve">Таблиця </w:t>
      </w:r>
      <w:r>
        <w:rPr>
          <w:sz w:val="28"/>
          <w:szCs w:val="28"/>
          <w:lang w:val="uk-UA"/>
        </w:rPr>
        <w:t>Б.4. П</w:t>
      </w:r>
      <w:r w:rsidRPr="000460B3">
        <w:rPr>
          <w:sz w:val="28"/>
          <w:szCs w:val="28"/>
          <w:lang w:val="uk-UA"/>
        </w:rPr>
        <w:t>араметр</w:t>
      </w:r>
      <w:r>
        <w:rPr>
          <w:sz w:val="28"/>
          <w:szCs w:val="28"/>
          <w:lang w:val="uk-UA"/>
        </w:rPr>
        <w:t xml:space="preserve">и налаштувань ПЧ </w:t>
      </w:r>
      <w:r w:rsidRPr="002E4033">
        <w:rPr>
          <w:sz w:val="28"/>
          <w:szCs w:val="28"/>
          <w:lang w:val="uk-UA"/>
        </w:rPr>
        <w:t>112L4ТХ</w:t>
      </w:r>
      <w:r w:rsidRPr="006F7BF3">
        <w:rPr>
          <w:sz w:val="28"/>
          <w:szCs w:val="28"/>
          <w:lang w:val="uk-UA"/>
        </w:rPr>
        <w:t xml:space="preserve"> 8200 Tmd</w:t>
      </w:r>
    </w:p>
    <w:tbl>
      <w:tblPr>
        <w:tblW w:w="9639" w:type="dxa"/>
        <w:tblInd w:w="40" w:type="dxa"/>
        <w:tblLayout w:type="fixed"/>
        <w:tblCellMar>
          <w:left w:w="40" w:type="dxa"/>
          <w:right w:w="40" w:type="dxa"/>
        </w:tblCellMar>
        <w:tblLook w:val="0000"/>
      </w:tblPr>
      <w:tblGrid>
        <w:gridCol w:w="569"/>
        <w:gridCol w:w="2264"/>
        <w:gridCol w:w="709"/>
        <w:gridCol w:w="2837"/>
        <w:gridCol w:w="92"/>
        <w:gridCol w:w="191"/>
        <w:gridCol w:w="2977"/>
      </w:tblGrid>
      <w:tr w:rsidR="00DD221C" w:rsidRPr="000460B3" w:rsidTr="00DD221C">
        <w:tc>
          <w:tcPr>
            <w:tcW w:w="569"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Код</w:t>
            </w:r>
          </w:p>
        </w:tc>
        <w:tc>
          <w:tcPr>
            <w:tcW w:w="2264"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Параметр</w:t>
            </w:r>
          </w:p>
        </w:tc>
        <w:tc>
          <w:tcPr>
            <w:tcW w:w="3638"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Діапазон значень</w:t>
            </w:r>
          </w:p>
        </w:tc>
        <w:tc>
          <w:tcPr>
            <w:tcW w:w="3168" w:type="dxa"/>
            <w:gridSpan w:val="2"/>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Примітки</w:t>
            </w:r>
          </w:p>
        </w:tc>
      </w:tr>
      <w:tr w:rsidR="00DD221C" w:rsidRPr="000460B3" w:rsidTr="00DD221C">
        <w:tc>
          <w:tcPr>
            <w:tcW w:w="569"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Lenze</w:t>
            </w:r>
          </w:p>
        </w:tc>
        <w:tc>
          <w:tcPr>
            <w:tcW w:w="2929"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Доступні значення</w:t>
            </w:r>
          </w:p>
        </w:tc>
        <w:tc>
          <w:tcPr>
            <w:tcW w:w="3168" w:type="dxa"/>
            <w:gridSpan w:val="2"/>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C00</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Введення пароля</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p>
        </w:tc>
        <w:tc>
          <w:tcPr>
            <w:tcW w:w="2929"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0                                               999</w:t>
            </w:r>
          </w:p>
        </w:tc>
        <w:tc>
          <w:tcPr>
            <w:tcW w:w="3168"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Видний при активному паролі (див. С94)</w:t>
            </w:r>
          </w:p>
        </w:tc>
      </w:tr>
      <w:tr w:rsidR="00DD221C" w:rsidRPr="000460B3" w:rsidTr="00DD221C">
        <w:tc>
          <w:tcPr>
            <w:tcW w:w="569"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С01</w:t>
            </w:r>
          </w:p>
        </w:tc>
        <w:tc>
          <w:tcPr>
            <w:tcW w:w="2264"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Pr>
                <w:lang w:val="uk-UA"/>
              </w:rPr>
              <w:t>За</w:t>
            </w:r>
            <w:r w:rsidRPr="000460B3">
              <w:rPr>
                <w:lang w:val="uk-UA"/>
              </w:rPr>
              <w:t>дання частоти</w:t>
            </w:r>
          </w:p>
        </w:tc>
        <w:tc>
          <w:tcPr>
            <w:tcW w:w="709"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0</w:t>
            </w:r>
          </w:p>
        </w:tc>
        <w:tc>
          <w:tcPr>
            <w:tcW w:w="2929"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0-0- Аналоговий вхід (клема 8, С34)</w:t>
            </w:r>
          </w:p>
          <w:p w:rsidR="00DD221C" w:rsidRPr="000460B3" w:rsidRDefault="00DD221C" w:rsidP="00DD221C">
            <w:pPr>
              <w:jc w:val="center"/>
              <w:rPr>
                <w:lang w:val="uk-UA"/>
              </w:rPr>
            </w:pPr>
            <w:r w:rsidRPr="000460B3">
              <w:rPr>
                <w:lang w:val="uk-UA"/>
              </w:rPr>
              <w:t>1-1- Код с40</w:t>
            </w:r>
          </w:p>
        </w:tc>
        <w:tc>
          <w:tcPr>
            <w:tcW w:w="3168"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Керування - клеми Програмування - пульт Моніторинг - LECOM</w:t>
            </w:r>
          </w:p>
        </w:tc>
      </w:tr>
      <w:tr w:rsidR="00DD221C" w:rsidRPr="001C2EC0" w:rsidTr="00DD221C">
        <w:tc>
          <w:tcPr>
            <w:tcW w:w="56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929"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2 - Аналоговий вхід (клема 8, С34)</w:t>
            </w:r>
          </w:p>
        </w:tc>
        <w:tc>
          <w:tcPr>
            <w:tcW w:w="3168"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Керування - клеми Програмування - пульт/ LECOM Моніторинг - LECOM</w:t>
            </w:r>
          </w:p>
        </w:tc>
      </w:tr>
      <w:tr w:rsidR="00DD221C" w:rsidRPr="001C2EC0" w:rsidTr="00DD221C">
        <w:tc>
          <w:tcPr>
            <w:tcW w:w="56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929"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3 - LECOM</w:t>
            </w:r>
          </w:p>
        </w:tc>
        <w:tc>
          <w:tcPr>
            <w:tcW w:w="3168"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Керування - LECOM Програмування - LECOM / пульт Моніторинг - LECOM</w:t>
            </w:r>
          </w:p>
        </w:tc>
      </w:tr>
      <w:tr w:rsidR="00DD221C" w:rsidRPr="000460B3" w:rsidTr="00DD221C">
        <w:tc>
          <w:tcPr>
            <w:tcW w:w="56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929"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4-4- Аналоговий вхід (клема 8, С34)</w:t>
            </w:r>
          </w:p>
          <w:p w:rsidR="00DD221C" w:rsidRPr="000460B3" w:rsidRDefault="00DD221C" w:rsidP="00DD221C">
            <w:pPr>
              <w:jc w:val="center"/>
              <w:rPr>
                <w:lang w:val="uk-UA"/>
              </w:rPr>
            </w:pPr>
            <w:r w:rsidRPr="000460B3">
              <w:rPr>
                <w:lang w:val="uk-UA"/>
              </w:rPr>
              <w:t>5-5- Код с40</w:t>
            </w:r>
          </w:p>
        </w:tc>
        <w:tc>
          <w:tcPr>
            <w:tcW w:w="3168"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Керування - клеми Програмування - віддалений пульт Моніторинг - віддалений пульт</w:t>
            </w:r>
          </w:p>
        </w:tc>
      </w:tr>
      <w:tr w:rsidR="00DD221C" w:rsidRPr="000460B3" w:rsidTr="00DD221C">
        <w:tc>
          <w:tcPr>
            <w:tcW w:w="56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929"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6-6- Аналоговий вхід (клема 8, С34)</w:t>
            </w:r>
          </w:p>
          <w:p w:rsidR="00DD221C" w:rsidRPr="000460B3" w:rsidRDefault="00DD221C" w:rsidP="00DD221C">
            <w:pPr>
              <w:jc w:val="center"/>
              <w:rPr>
                <w:lang w:val="uk-UA"/>
              </w:rPr>
            </w:pPr>
            <w:r w:rsidRPr="000460B3">
              <w:rPr>
                <w:lang w:val="uk-UA"/>
              </w:rPr>
              <w:t>7-7- Код с40</w:t>
            </w:r>
          </w:p>
        </w:tc>
        <w:tc>
          <w:tcPr>
            <w:tcW w:w="3168"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Керування - віддалений пульт Програмування - віддалений пульт</w:t>
            </w:r>
          </w:p>
          <w:p w:rsidR="00DD221C" w:rsidRPr="000460B3" w:rsidRDefault="00DD221C" w:rsidP="00DD221C">
            <w:pPr>
              <w:jc w:val="center"/>
              <w:rPr>
                <w:lang w:val="uk-UA"/>
              </w:rPr>
            </w:pPr>
            <w:r w:rsidRPr="000460B3">
              <w:rPr>
                <w:lang w:val="uk-UA"/>
              </w:rPr>
              <w:t>Моніторинг - віддалений пульт</w:t>
            </w:r>
          </w:p>
        </w:tc>
      </w:tr>
      <w:tr w:rsidR="00DD221C" w:rsidRPr="000460B3" w:rsidTr="00DD221C">
        <w:tc>
          <w:tcPr>
            <w:tcW w:w="56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929"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8-8- Аналоговий вхід (клема 8, С34)</w:t>
            </w:r>
          </w:p>
          <w:p w:rsidR="00DD221C" w:rsidRPr="000460B3" w:rsidRDefault="00DD221C" w:rsidP="00DD221C">
            <w:pPr>
              <w:jc w:val="center"/>
              <w:rPr>
                <w:lang w:val="uk-UA"/>
              </w:rPr>
            </w:pPr>
            <w:r w:rsidRPr="000460B3">
              <w:rPr>
                <w:lang w:val="uk-UA"/>
              </w:rPr>
              <w:t>9-9- Код з40</w:t>
            </w:r>
          </w:p>
        </w:tc>
        <w:tc>
          <w:tcPr>
            <w:tcW w:w="3168"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Керування - клеми Програмування - МосІЬив / пульт Моніторинг - МосІЬив</w:t>
            </w:r>
          </w:p>
        </w:tc>
      </w:tr>
      <w:tr w:rsidR="00DD221C" w:rsidRPr="000460B3" w:rsidTr="00DD221C">
        <w:tc>
          <w:tcPr>
            <w:tcW w:w="56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929"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10- Аналоговий вхід (клема 8, С34)</w:t>
            </w:r>
          </w:p>
          <w:p w:rsidR="00DD221C" w:rsidRPr="000460B3" w:rsidRDefault="00DD221C" w:rsidP="00DD221C">
            <w:pPr>
              <w:jc w:val="center"/>
              <w:rPr>
                <w:lang w:val="uk-UA"/>
              </w:rPr>
            </w:pPr>
            <w:r w:rsidRPr="000460B3">
              <w:rPr>
                <w:lang w:val="uk-UA"/>
              </w:rPr>
              <w:t>11- Код с40</w:t>
            </w:r>
          </w:p>
        </w:tc>
        <w:tc>
          <w:tcPr>
            <w:tcW w:w="3168"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Керування - МосІЬив Програмування - МосІЬив / пульт Моніторинг - МосІЬив</w:t>
            </w:r>
          </w:p>
        </w:tc>
      </w:tr>
      <w:tr w:rsidR="00DD221C" w:rsidRPr="000460B3" w:rsidTr="00DD221C">
        <w:tc>
          <w:tcPr>
            <w:tcW w:w="569"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6806" w:type="dxa"/>
            <w:gridSpan w:val="5"/>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При З01 = 1, 5, 7, 9 або 11 - використовуйте код з40 для завдання швидкості При С01 = 3(LECOM), команда завдання швидкості записується в З46</w:t>
            </w:r>
          </w:p>
        </w:tc>
      </w:tr>
      <w:tr w:rsidR="00DD221C" w:rsidRPr="000460B3" w:rsidTr="00DD221C">
        <w:tc>
          <w:tcPr>
            <w:tcW w:w="569"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С02</w:t>
            </w:r>
          </w:p>
        </w:tc>
        <w:tc>
          <w:tcPr>
            <w:tcW w:w="2264"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 xml:space="preserve">Повернення до </w:t>
            </w:r>
            <w:r>
              <w:rPr>
                <w:sz w:val="28"/>
                <w:szCs w:val="28"/>
                <w:lang w:val="uk-UA"/>
              </w:rPr>
              <w:t>налаштувань</w:t>
            </w:r>
            <w:r w:rsidRPr="000460B3">
              <w:rPr>
                <w:lang w:val="uk-UA"/>
              </w:rPr>
              <w:t>Lenze</w:t>
            </w:r>
          </w:p>
        </w:tc>
        <w:tc>
          <w:tcPr>
            <w:tcW w:w="709"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0</w:t>
            </w: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 Не активований</w:t>
            </w:r>
          </w:p>
        </w:tc>
        <w:tc>
          <w:tcPr>
            <w:tcW w:w="2977"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С02 = 1...4 тільки при OFF або Inh C02 = 2: С11, С15 = 60Гц</w:t>
            </w:r>
          </w:p>
        </w:tc>
      </w:tr>
      <w:tr w:rsidR="00DD221C" w:rsidRPr="000460B3" w:rsidTr="00DD221C">
        <w:tc>
          <w:tcPr>
            <w:tcW w:w="56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1 - Повернення до на</w:t>
            </w:r>
            <w:r w:rsidRPr="00154D54">
              <w:rPr>
                <w:lang w:val="uk-UA"/>
              </w:rPr>
              <w:t>лаштуван</w:t>
            </w:r>
            <w:r w:rsidRPr="000460B3">
              <w:rPr>
                <w:lang w:val="uk-UA"/>
              </w:rPr>
              <w:t>ь 50 Гц</w:t>
            </w:r>
          </w:p>
        </w:tc>
        <w:tc>
          <w:tcPr>
            <w:tcW w:w="2977"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r>
      <w:tr w:rsidR="00DD221C" w:rsidRPr="000460B3" w:rsidTr="00DD221C">
        <w:tc>
          <w:tcPr>
            <w:tcW w:w="56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2 - Повернення до на</w:t>
            </w:r>
            <w:r w:rsidRPr="00154D54">
              <w:rPr>
                <w:lang w:val="uk-UA"/>
              </w:rPr>
              <w:t>лаштуван</w:t>
            </w:r>
            <w:r w:rsidRPr="000460B3">
              <w:rPr>
                <w:lang w:val="uk-UA"/>
              </w:rPr>
              <w:t>ь 60 Гц</w:t>
            </w:r>
          </w:p>
        </w:tc>
        <w:tc>
          <w:tcPr>
            <w:tcW w:w="2977"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r>
      <w:tr w:rsidR="00DD221C" w:rsidRPr="000460B3" w:rsidTr="00DD221C">
        <w:tc>
          <w:tcPr>
            <w:tcW w:w="56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3 - На</w:t>
            </w:r>
            <w:r w:rsidRPr="00154D54">
              <w:rPr>
                <w:lang w:val="uk-UA"/>
              </w:rPr>
              <w:t>лаштуван</w:t>
            </w:r>
            <w:r>
              <w:rPr>
                <w:lang w:val="uk-UA"/>
              </w:rPr>
              <w:t>ня</w:t>
            </w:r>
            <w:r w:rsidRPr="000460B3">
              <w:rPr>
                <w:lang w:val="uk-UA"/>
              </w:rPr>
              <w:t xml:space="preserve"> постачальника</w:t>
            </w:r>
          </w:p>
        </w:tc>
        <w:tc>
          <w:tcPr>
            <w:tcW w:w="2977"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r>
      <w:tr w:rsidR="00DD221C" w:rsidRPr="000460B3" w:rsidTr="00DD221C">
        <w:tc>
          <w:tcPr>
            <w:tcW w:w="56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4 - Передача параметрів</w:t>
            </w:r>
          </w:p>
        </w:tc>
        <w:tc>
          <w:tcPr>
            <w:tcW w:w="2977"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r>
      <w:tr w:rsidR="00DD221C" w:rsidRPr="000460B3" w:rsidTr="00DD221C">
        <w:tc>
          <w:tcPr>
            <w:tcW w:w="569"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6806" w:type="dxa"/>
            <w:gridSpan w:val="5"/>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Якщо в перетворювач установити ЕРМ модуль із іншого привода, що має більше стару версію ПО, то установка С02 = 4 конвертує дані в поточну версію</w:t>
            </w:r>
          </w:p>
        </w:tc>
      </w:tr>
      <w:tr w:rsidR="00DD221C" w:rsidRPr="000460B3" w:rsidTr="00DD221C">
        <w:tc>
          <w:tcPr>
            <w:tcW w:w="569"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С</w:t>
            </w:r>
            <w:r>
              <w:rPr>
                <w:lang w:val="uk-UA"/>
              </w:rPr>
              <w:t>Е</w:t>
            </w:r>
            <w:r w:rsidRPr="000460B3">
              <w:rPr>
                <w:lang w:val="uk-UA"/>
              </w:rPr>
              <w:t>1</w:t>
            </w:r>
          </w:p>
        </w:tc>
        <w:tc>
          <w:tcPr>
            <w:tcW w:w="2264"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Конфігурація цифрового входу Е1</w:t>
            </w:r>
          </w:p>
        </w:tc>
        <w:tc>
          <w:tcPr>
            <w:tcW w:w="709"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1</w:t>
            </w: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1-1- фікс. швидкість 1 (і001)</w:t>
            </w:r>
          </w:p>
          <w:p w:rsidR="00DD221C" w:rsidRPr="000460B3" w:rsidRDefault="00DD221C" w:rsidP="00DD221C">
            <w:pPr>
              <w:jc w:val="center"/>
              <w:rPr>
                <w:lang w:val="uk-UA"/>
              </w:rPr>
            </w:pPr>
            <w:r w:rsidRPr="000460B3">
              <w:rPr>
                <w:lang w:val="uk-UA"/>
              </w:rPr>
              <w:t>2-2- фікс. швидкість 2 (і002)</w:t>
            </w:r>
          </w:p>
        </w:tc>
        <w:tc>
          <w:tcPr>
            <w:tcW w:w="297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 xml:space="preserve">Використовуйте С37..С39 для настроювання </w:t>
            </w:r>
            <w:r w:rsidRPr="000460B3">
              <w:rPr>
                <w:lang w:val="uk-UA"/>
              </w:rPr>
              <w:lastRenderedPageBreak/>
              <w:t>швидкостей,</w:t>
            </w:r>
          </w:p>
          <w:p w:rsidR="00DD221C" w:rsidRPr="000460B3" w:rsidRDefault="00DD221C" w:rsidP="00DD221C">
            <w:pPr>
              <w:jc w:val="center"/>
              <w:rPr>
                <w:lang w:val="uk-UA"/>
              </w:rPr>
            </w:pPr>
            <w:r w:rsidRPr="000460B3">
              <w:rPr>
                <w:lang w:val="uk-UA"/>
              </w:rPr>
              <w:t>Обидва входи = HIGH = JOG3</w:t>
            </w:r>
          </w:p>
        </w:tc>
      </w:tr>
      <w:tr w:rsidR="00DD221C" w:rsidRPr="000460B3" w:rsidTr="00DD221C">
        <w:trPr>
          <w:trHeight w:val="448"/>
        </w:trPr>
        <w:tc>
          <w:tcPr>
            <w:tcW w:w="56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3 - динамічне гальмування</w:t>
            </w:r>
          </w:p>
        </w:tc>
        <w:tc>
          <w:tcPr>
            <w:tcW w:w="297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Див. С36</w:t>
            </w:r>
          </w:p>
        </w:tc>
      </w:tr>
      <w:tr w:rsidR="00DD221C" w:rsidRPr="000460B3" w:rsidTr="00DD221C">
        <w:tc>
          <w:tcPr>
            <w:tcW w:w="569" w:type="dxa"/>
            <w:tcBorders>
              <w:top w:val="nil"/>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r w:rsidRPr="000460B3">
              <w:rPr>
                <w:lang w:val="uk-UA"/>
              </w:rPr>
              <w:t>4 - напрямок обертання</w:t>
            </w:r>
          </w:p>
        </w:tc>
        <w:tc>
          <w:tcPr>
            <w:tcW w:w="2977" w:type="dxa"/>
            <w:tcBorders>
              <w:top w:val="single" w:sz="6" w:space="0" w:color="auto"/>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r w:rsidRPr="000460B3">
              <w:rPr>
                <w:lang w:val="uk-UA"/>
              </w:rPr>
              <w:t>LOW по ч.с. HIGH проти ч.с.</w:t>
            </w:r>
          </w:p>
        </w:tc>
      </w:tr>
      <w:tr w:rsidR="00DD221C" w:rsidRPr="000460B3" w:rsidTr="00DD221C">
        <w:trPr>
          <w:trHeight w:val="462"/>
        </w:trPr>
        <w:tc>
          <w:tcPr>
            <w:tcW w:w="569" w:type="dxa"/>
            <w:tcBorders>
              <w:top w:val="single" w:sz="4"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single" w:sz="4"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single" w:sz="4"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3120" w:type="dxa"/>
            <w:gridSpan w:val="3"/>
            <w:tcBorders>
              <w:top w:val="single" w:sz="4"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5 - Швидка зупинка</w:t>
            </w:r>
          </w:p>
        </w:tc>
        <w:tc>
          <w:tcPr>
            <w:tcW w:w="2977" w:type="dxa"/>
            <w:tcBorders>
              <w:top w:val="single" w:sz="4"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Установите інтенсивність у З13 і з03</w:t>
            </w:r>
          </w:p>
        </w:tc>
      </w:tr>
      <w:tr w:rsidR="00DD221C" w:rsidRPr="000460B3" w:rsidTr="00DD221C">
        <w:tc>
          <w:tcPr>
            <w:tcW w:w="569"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С</w:t>
            </w:r>
            <w:r>
              <w:rPr>
                <w:lang w:val="uk-UA"/>
              </w:rPr>
              <w:t>Е</w:t>
            </w:r>
            <w:r w:rsidRPr="000460B3">
              <w:rPr>
                <w:lang w:val="uk-UA"/>
              </w:rPr>
              <w:t>2</w:t>
            </w:r>
          </w:p>
        </w:tc>
        <w:tc>
          <w:tcPr>
            <w:tcW w:w="2264"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Конфігурація цифрового входу Е2</w:t>
            </w:r>
          </w:p>
        </w:tc>
        <w:tc>
          <w:tcPr>
            <w:tcW w:w="709"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4</w:t>
            </w: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6-6- обертання по ч.с.</w:t>
            </w:r>
          </w:p>
          <w:p w:rsidR="00DD221C" w:rsidRPr="000460B3" w:rsidRDefault="00DD221C" w:rsidP="00DD221C">
            <w:pPr>
              <w:jc w:val="center"/>
              <w:rPr>
                <w:lang w:val="uk-UA"/>
              </w:rPr>
            </w:pPr>
            <w:r w:rsidRPr="000460B3">
              <w:rPr>
                <w:lang w:val="uk-UA"/>
              </w:rPr>
              <w:t>7-7- обертання проти ч.с.</w:t>
            </w:r>
          </w:p>
        </w:tc>
        <w:tc>
          <w:tcPr>
            <w:tcW w:w="297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Обидва термінали = LOW - «Швидка зупинка»</w:t>
            </w:r>
          </w:p>
        </w:tc>
      </w:tr>
      <w:tr w:rsidR="00DD221C" w:rsidRPr="001C2EC0" w:rsidTr="00DD221C">
        <w:tc>
          <w:tcPr>
            <w:tcW w:w="56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8-8- UP (збільшення значення З46)</w:t>
            </w:r>
          </w:p>
          <w:p w:rsidR="00DD221C" w:rsidRPr="000460B3" w:rsidRDefault="00DD221C" w:rsidP="00DD221C">
            <w:pPr>
              <w:jc w:val="center"/>
              <w:rPr>
                <w:lang w:val="uk-UA"/>
              </w:rPr>
            </w:pPr>
            <w:r w:rsidRPr="000460B3">
              <w:rPr>
                <w:lang w:val="uk-UA"/>
              </w:rPr>
              <w:t>9-9- DOWN (зменшення значення З46)</w:t>
            </w:r>
          </w:p>
        </w:tc>
        <w:tc>
          <w:tcPr>
            <w:tcW w:w="297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UP і DOWN=LOW: - ф-ія «Швидка зупинка», Використовуйте NC контакти</w:t>
            </w:r>
          </w:p>
        </w:tc>
      </w:tr>
      <w:tr w:rsidR="00DD221C" w:rsidRPr="000460B3" w:rsidTr="00DD221C">
        <w:trPr>
          <w:trHeight w:val="483"/>
        </w:trPr>
        <w:tc>
          <w:tcPr>
            <w:tcW w:w="569"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10 - «Аварія » - установка</w:t>
            </w:r>
          </w:p>
        </w:tc>
        <w:tc>
          <w:tcPr>
            <w:tcW w:w="2977"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0 - вкл. тригера "EEr", активний низький рівень. Можна використовувати NC контакти термодатчика мотора</w:t>
            </w:r>
          </w:p>
        </w:tc>
      </w:tr>
      <w:tr w:rsidR="00DD221C" w:rsidRPr="000460B3" w:rsidTr="00DD221C">
        <w:trPr>
          <w:trHeight w:val="483"/>
        </w:trPr>
        <w:tc>
          <w:tcPr>
            <w:tcW w:w="569"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С</w:t>
            </w:r>
            <w:r>
              <w:rPr>
                <w:lang w:val="uk-UA"/>
              </w:rPr>
              <w:t>Е</w:t>
            </w:r>
            <w:r w:rsidRPr="000460B3">
              <w:rPr>
                <w:lang w:val="uk-UA"/>
              </w:rPr>
              <w:t>3</w:t>
            </w:r>
          </w:p>
        </w:tc>
        <w:tc>
          <w:tcPr>
            <w:tcW w:w="2264"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Конфігурація цифрового входу Е3</w:t>
            </w:r>
          </w:p>
        </w:tc>
        <w:tc>
          <w:tcPr>
            <w:tcW w:w="709"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3</w:t>
            </w:r>
          </w:p>
        </w:tc>
        <w:tc>
          <w:tcPr>
            <w:tcW w:w="3120" w:type="dxa"/>
            <w:gridSpan w:val="3"/>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11 -«Аварія»- скидання</w:t>
            </w:r>
          </w:p>
        </w:tc>
        <w:tc>
          <w:tcPr>
            <w:tcW w:w="2977"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Див. с70</w:t>
            </w:r>
          </w:p>
        </w:tc>
      </w:tr>
      <w:tr w:rsidR="00DD221C" w:rsidRPr="000460B3" w:rsidTr="00DD221C">
        <w:tc>
          <w:tcPr>
            <w:tcW w:w="56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12 - Прискорення / с 2</w:t>
            </w:r>
          </w:p>
        </w:tc>
        <w:tc>
          <w:tcPr>
            <w:tcW w:w="297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Див. с01 і с03</w:t>
            </w:r>
          </w:p>
        </w:tc>
      </w:tr>
      <w:tr w:rsidR="00DD221C" w:rsidRPr="000460B3" w:rsidTr="00DD221C">
        <w:tc>
          <w:tcPr>
            <w:tcW w:w="56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13 - Деактивація ПІ-регулятора</w:t>
            </w:r>
          </w:p>
        </w:tc>
        <w:tc>
          <w:tcPr>
            <w:tcW w:w="297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Заборона функції ПІ-регулятора для ручного керування</w:t>
            </w:r>
          </w:p>
        </w:tc>
      </w:tr>
      <w:tr w:rsidR="00DD221C" w:rsidRPr="000460B3" w:rsidTr="00DD221C">
        <w:tc>
          <w:tcPr>
            <w:tcW w:w="56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14- фікс. швидкість 1 з ПІ-регулятором</w:t>
            </w:r>
          </w:p>
          <w:p w:rsidR="00DD221C" w:rsidRPr="000460B3" w:rsidRDefault="00DD221C" w:rsidP="00DD221C">
            <w:pPr>
              <w:jc w:val="center"/>
              <w:rPr>
                <w:lang w:val="uk-UA"/>
              </w:rPr>
            </w:pPr>
            <w:r w:rsidRPr="000460B3">
              <w:rPr>
                <w:lang w:val="uk-UA"/>
              </w:rPr>
              <w:t>15- фікс. швидкість 2 з ПІ-регулятором</w:t>
            </w:r>
          </w:p>
        </w:tc>
        <w:tc>
          <w:tcPr>
            <w:tcW w:w="297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Використовуйте С37..С39 для налаштування швидкостей,</w:t>
            </w:r>
          </w:p>
          <w:p w:rsidR="00DD221C" w:rsidRPr="000460B3" w:rsidRDefault="00DD221C" w:rsidP="00DD221C">
            <w:pPr>
              <w:jc w:val="center"/>
              <w:rPr>
                <w:lang w:val="uk-UA"/>
              </w:rPr>
            </w:pPr>
            <w:r w:rsidRPr="000460B3">
              <w:rPr>
                <w:lang w:val="uk-UA"/>
              </w:rPr>
              <w:t>Обидва входи = HIGH = JOG3</w:t>
            </w:r>
          </w:p>
        </w:tc>
      </w:tr>
      <w:tr w:rsidR="00DD221C" w:rsidRPr="000460B3" w:rsidTr="00DD221C">
        <w:tc>
          <w:tcPr>
            <w:tcW w:w="569" w:type="dxa"/>
            <w:tcBorders>
              <w:top w:val="single" w:sz="4" w:space="0" w:color="auto"/>
              <w:left w:val="single" w:sz="4" w:space="0" w:color="auto"/>
              <w:bottom w:val="single" w:sz="4" w:space="0" w:color="auto"/>
              <w:right w:val="single" w:sz="6" w:space="0" w:color="auto"/>
            </w:tcBorders>
            <w:vAlign w:val="center"/>
          </w:tcPr>
          <w:p w:rsidR="00DD221C" w:rsidRPr="000460B3" w:rsidRDefault="00DD221C" w:rsidP="00DD221C">
            <w:pPr>
              <w:jc w:val="center"/>
              <w:rPr>
                <w:lang w:val="uk-UA"/>
              </w:rPr>
            </w:pPr>
            <w:r w:rsidRPr="000460B3">
              <w:rPr>
                <w:lang w:val="uk-UA"/>
              </w:rPr>
              <w:t>Код</w:t>
            </w:r>
          </w:p>
        </w:tc>
        <w:tc>
          <w:tcPr>
            <w:tcW w:w="2264" w:type="dxa"/>
            <w:tcBorders>
              <w:top w:val="single" w:sz="4" w:space="0" w:color="auto"/>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r w:rsidRPr="000460B3">
              <w:rPr>
                <w:lang w:val="uk-UA"/>
              </w:rPr>
              <w:t>Параметр</w:t>
            </w:r>
          </w:p>
        </w:tc>
        <w:tc>
          <w:tcPr>
            <w:tcW w:w="709" w:type="dxa"/>
            <w:tcBorders>
              <w:top w:val="single" w:sz="4" w:space="0" w:color="auto"/>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r w:rsidRPr="000460B3">
              <w:rPr>
                <w:lang w:val="uk-UA"/>
              </w:rPr>
              <w:t>Діапазон значень</w:t>
            </w:r>
          </w:p>
        </w:tc>
        <w:tc>
          <w:tcPr>
            <w:tcW w:w="3120" w:type="dxa"/>
            <w:gridSpan w:val="3"/>
            <w:tcBorders>
              <w:top w:val="single" w:sz="4" w:space="0" w:color="auto"/>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r w:rsidRPr="000460B3">
              <w:rPr>
                <w:lang w:val="uk-UA"/>
              </w:rPr>
              <w:t>Примітки</w:t>
            </w:r>
          </w:p>
        </w:tc>
        <w:tc>
          <w:tcPr>
            <w:tcW w:w="2977" w:type="dxa"/>
            <w:tcBorders>
              <w:top w:val="single" w:sz="4" w:space="0" w:color="auto"/>
              <w:left w:val="single" w:sz="6"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t>Код</w:t>
            </w:r>
          </w:p>
        </w:tc>
      </w:tr>
      <w:tr w:rsidR="00DD221C" w:rsidRPr="000460B3" w:rsidTr="00DD221C">
        <w:tc>
          <w:tcPr>
            <w:tcW w:w="569"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6806" w:type="dxa"/>
            <w:gridSpan w:val="5"/>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Помилка конфігурації CFG може виникнути при наступних подіях:</w:t>
            </w:r>
          </w:p>
          <w:p w:rsidR="00DD221C" w:rsidRPr="000460B3" w:rsidRDefault="00DD221C" w:rsidP="00DD221C">
            <w:pPr>
              <w:jc w:val="center"/>
              <w:rPr>
                <w:lang w:val="uk-UA"/>
              </w:rPr>
            </w:pPr>
            <w:r w:rsidRPr="000460B3">
              <w:rPr>
                <w:lang w:val="uk-UA"/>
              </w:rPr>
              <w:t>- Два входи мають однакове значення</w:t>
            </w:r>
          </w:p>
          <w:p w:rsidR="00DD221C" w:rsidRPr="000460B3" w:rsidRDefault="00DD221C" w:rsidP="00DD221C">
            <w:pPr>
              <w:jc w:val="center"/>
              <w:rPr>
                <w:lang w:val="uk-UA"/>
              </w:rPr>
            </w:pPr>
            <w:r w:rsidRPr="000460B3">
              <w:rPr>
                <w:lang w:val="uk-UA"/>
              </w:rPr>
              <w:t>- Одному входу привласнене значення UP, значення DOWN не привласнене ні якому іншому.</w:t>
            </w:r>
          </w:p>
        </w:tc>
      </w:tr>
      <w:tr w:rsidR="00DD221C" w:rsidRPr="000460B3" w:rsidTr="00DD221C">
        <w:tc>
          <w:tcPr>
            <w:tcW w:w="569" w:type="dxa"/>
            <w:tcBorders>
              <w:top w:val="single" w:sz="6" w:space="0" w:color="auto"/>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r w:rsidRPr="000460B3">
              <w:rPr>
                <w:lang w:val="uk-UA"/>
              </w:rPr>
              <w:t>С08</w:t>
            </w:r>
          </w:p>
        </w:tc>
        <w:tc>
          <w:tcPr>
            <w:tcW w:w="2264" w:type="dxa"/>
            <w:tcBorders>
              <w:top w:val="single" w:sz="6" w:space="0" w:color="auto"/>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r w:rsidRPr="000460B3">
              <w:rPr>
                <w:lang w:val="uk-UA"/>
              </w:rPr>
              <w:t>Конфігурація релейного виходу</w:t>
            </w:r>
          </w:p>
        </w:tc>
        <w:tc>
          <w:tcPr>
            <w:tcW w:w="709" w:type="dxa"/>
            <w:tcBorders>
              <w:top w:val="single" w:sz="6" w:space="0" w:color="auto"/>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r w:rsidRPr="000460B3">
              <w:rPr>
                <w:lang w:val="uk-UA"/>
              </w:rPr>
              <w:t>1</w:t>
            </w:r>
          </w:p>
        </w:tc>
        <w:tc>
          <w:tcPr>
            <w:tcW w:w="2837" w:type="dxa"/>
            <w:tcBorders>
              <w:top w:val="single" w:sz="6" w:space="0" w:color="auto"/>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r w:rsidRPr="000460B3">
              <w:rPr>
                <w:lang w:val="uk-UA"/>
              </w:rPr>
              <w:t>0 - готовність перетворювача</w:t>
            </w:r>
          </w:p>
          <w:p w:rsidR="00DD221C" w:rsidRPr="000460B3" w:rsidRDefault="00DD221C" w:rsidP="00DD221C">
            <w:pPr>
              <w:jc w:val="center"/>
              <w:rPr>
                <w:lang w:val="uk-UA"/>
              </w:rPr>
            </w:pPr>
            <w:r w:rsidRPr="000460B3">
              <w:rPr>
                <w:lang w:val="uk-UA"/>
              </w:rPr>
              <w:t>1 - несправність</w:t>
            </w:r>
          </w:p>
          <w:p w:rsidR="00DD221C" w:rsidRPr="000460B3" w:rsidRDefault="00DD221C" w:rsidP="00DD221C">
            <w:pPr>
              <w:jc w:val="center"/>
              <w:rPr>
                <w:lang w:val="uk-UA"/>
              </w:rPr>
            </w:pPr>
            <w:r w:rsidRPr="000460B3">
              <w:rPr>
                <w:lang w:val="uk-UA"/>
              </w:rPr>
              <w:t>2 - двигун обертається</w:t>
            </w:r>
          </w:p>
          <w:p w:rsidR="00DD221C" w:rsidRPr="000460B3" w:rsidRDefault="00DD221C" w:rsidP="00DD221C">
            <w:pPr>
              <w:jc w:val="center"/>
              <w:rPr>
                <w:lang w:val="uk-UA"/>
              </w:rPr>
            </w:pPr>
            <w:r w:rsidRPr="000460B3">
              <w:rPr>
                <w:lang w:val="uk-UA"/>
              </w:rPr>
              <w:t>3 - двигун обертається по ч.с.</w:t>
            </w:r>
          </w:p>
          <w:p w:rsidR="00DD221C" w:rsidRPr="000460B3" w:rsidRDefault="00DD221C" w:rsidP="00DD221C">
            <w:pPr>
              <w:jc w:val="center"/>
              <w:rPr>
                <w:lang w:val="uk-UA"/>
              </w:rPr>
            </w:pPr>
            <w:r w:rsidRPr="000460B3">
              <w:rPr>
                <w:lang w:val="uk-UA"/>
              </w:rPr>
              <w:t>4 - двигун обертається проти ч.с.</w:t>
            </w:r>
          </w:p>
          <w:p w:rsidR="00DD221C" w:rsidRPr="000460B3" w:rsidRDefault="00DD221C" w:rsidP="00DD221C">
            <w:pPr>
              <w:jc w:val="center"/>
              <w:rPr>
                <w:lang w:val="uk-UA"/>
              </w:rPr>
            </w:pPr>
            <w:r w:rsidRPr="000460B3">
              <w:rPr>
                <w:lang w:val="uk-UA"/>
              </w:rPr>
              <w:t>5 - вихідна частота = 0 Гц</w:t>
            </w:r>
          </w:p>
          <w:p w:rsidR="00DD221C" w:rsidRPr="000460B3" w:rsidRDefault="00DD221C" w:rsidP="00DD221C">
            <w:pPr>
              <w:jc w:val="center"/>
              <w:rPr>
                <w:lang w:val="uk-UA"/>
              </w:rPr>
            </w:pPr>
            <w:r w:rsidRPr="000460B3">
              <w:rPr>
                <w:lang w:val="uk-UA"/>
              </w:rPr>
              <w:t>6 - вийшов на задану частоту</w:t>
            </w:r>
          </w:p>
          <w:p w:rsidR="00DD221C" w:rsidRPr="000460B3" w:rsidRDefault="00DD221C" w:rsidP="00DD221C">
            <w:pPr>
              <w:jc w:val="center"/>
              <w:rPr>
                <w:lang w:val="uk-UA"/>
              </w:rPr>
            </w:pPr>
            <w:r w:rsidRPr="000460B3">
              <w:rPr>
                <w:lang w:val="uk-UA"/>
              </w:rPr>
              <w:lastRenderedPageBreak/>
              <w:t>7 - перевищення (С17) порога</w:t>
            </w:r>
          </w:p>
          <w:p w:rsidR="00DD221C" w:rsidRPr="000460B3" w:rsidRDefault="00DD221C" w:rsidP="00DD221C">
            <w:pPr>
              <w:jc w:val="center"/>
              <w:rPr>
                <w:lang w:val="uk-UA"/>
              </w:rPr>
            </w:pPr>
            <w:r w:rsidRPr="000460B3">
              <w:rPr>
                <w:lang w:val="uk-UA"/>
              </w:rPr>
              <w:t>8 - досягнення струмової межі</w:t>
            </w:r>
          </w:p>
          <w:p w:rsidR="00DD221C" w:rsidRPr="000460B3" w:rsidRDefault="00DD221C" w:rsidP="00DD221C">
            <w:pPr>
              <w:jc w:val="center"/>
              <w:rPr>
                <w:lang w:val="uk-UA"/>
              </w:rPr>
            </w:pPr>
            <w:r w:rsidRPr="000460B3">
              <w:rPr>
                <w:lang w:val="uk-UA"/>
              </w:rPr>
              <w:t>9 - Сигнал зворотного зв'язк</w:t>
            </w:r>
            <w:r>
              <w:rPr>
                <w:lang w:val="uk-UA"/>
              </w:rPr>
              <w:t>у</w:t>
            </w:r>
            <w:r w:rsidRPr="000460B3">
              <w:rPr>
                <w:lang w:val="uk-UA"/>
              </w:rPr>
              <w:t xml:space="preserve"> перебуває в межах min/max (с146, с147)</w:t>
            </w:r>
          </w:p>
        </w:tc>
        <w:tc>
          <w:tcPr>
            <w:tcW w:w="3260" w:type="dxa"/>
            <w:gridSpan w:val="3"/>
            <w:tcBorders>
              <w:top w:val="single" w:sz="6" w:space="0" w:color="auto"/>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r w:rsidRPr="000460B3">
              <w:rPr>
                <w:lang w:val="uk-UA"/>
              </w:rPr>
              <w:lastRenderedPageBreak/>
              <w:t>При настанні обраної події контакти К14 замикаються</w:t>
            </w:r>
          </w:p>
        </w:tc>
      </w:tr>
      <w:tr w:rsidR="00DD221C" w:rsidRPr="000460B3" w:rsidTr="00DD221C">
        <w:tc>
          <w:tcPr>
            <w:tcW w:w="569" w:type="dxa"/>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lastRenderedPageBreak/>
              <w:t>С09</w:t>
            </w:r>
          </w:p>
        </w:tc>
        <w:tc>
          <w:tcPr>
            <w:tcW w:w="2264" w:type="dxa"/>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t>Адреса в мережі</w:t>
            </w:r>
          </w:p>
        </w:tc>
        <w:tc>
          <w:tcPr>
            <w:tcW w:w="709" w:type="dxa"/>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t>1</w:t>
            </w:r>
          </w:p>
        </w:tc>
        <w:tc>
          <w:tcPr>
            <w:tcW w:w="2837" w:type="dxa"/>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t>1.……………………………..247</w:t>
            </w:r>
          </w:p>
        </w:tc>
        <w:tc>
          <w:tcPr>
            <w:tcW w:w="3260" w:type="dxa"/>
            <w:gridSpan w:val="3"/>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p>
        </w:tc>
      </w:tr>
      <w:tr w:rsidR="00DD221C" w:rsidRPr="000460B3" w:rsidTr="00DD221C">
        <w:tc>
          <w:tcPr>
            <w:tcW w:w="569" w:type="dxa"/>
            <w:tcBorders>
              <w:top w:val="single" w:sz="4"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С10</w:t>
            </w:r>
          </w:p>
        </w:tc>
        <w:tc>
          <w:tcPr>
            <w:tcW w:w="2264" w:type="dxa"/>
            <w:tcBorders>
              <w:top w:val="single" w:sz="4"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Мінімальна вихідна частота</w:t>
            </w:r>
          </w:p>
        </w:tc>
        <w:tc>
          <w:tcPr>
            <w:tcW w:w="709" w:type="dxa"/>
            <w:tcBorders>
              <w:top w:val="single" w:sz="4"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0.0</w:t>
            </w:r>
          </w:p>
        </w:tc>
        <w:tc>
          <w:tcPr>
            <w:tcW w:w="2837" w:type="dxa"/>
            <w:tcBorders>
              <w:top w:val="single" w:sz="4"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(Гц)                      240</w:t>
            </w:r>
          </w:p>
        </w:tc>
        <w:tc>
          <w:tcPr>
            <w:tcW w:w="3260" w:type="dxa"/>
            <w:gridSpan w:val="3"/>
            <w:tcBorders>
              <w:top w:val="single" w:sz="4"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Вихідна частота при 0% аналогового завдання. С10 не враховується в режимах JOG</w:t>
            </w:r>
          </w:p>
        </w:tc>
      </w:tr>
      <w:tr w:rsidR="00DD221C" w:rsidRPr="000460B3" w:rsidTr="00DD221C">
        <w:tc>
          <w:tcPr>
            <w:tcW w:w="569" w:type="dxa"/>
            <w:tcBorders>
              <w:top w:val="single" w:sz="4" w:space="0" w:color="auto"/>
              <w:left w:val="single" w:sz="4" w:space="0" w:color="auto"/>
              <w:bottom w:val="single" w:sz="4" w:space="0" w:color="auto"/>
              <w:right w:val="single" w:sz="6" w:space="0" w:color="auto"/>
            </w:tcBorders>
            <w:vAlign w:val="center"/>
          </w:tcPr>
          <w:p w:rsidR="00DD221C" w:rsidRPr="000460B3" w:rsidRDefault="00DD221C" w:rsidP="00DD221C">
            <w:pPr>
              <w:jc w:val="center"/>
              <w:rPr>
                <w:lang w:val="uk-UA"/>
              </w:rPr>
            </w:pPr>
            <w:r w:rsidRPr="000460B3">
              <w:rPr>
                <w:lang w:val="uk-UA"/>
              </w:rPr>
              <w:t>Код</w:t>
            </w:r>
          </w:p>
        </w:tc>
        <w:tc>
          <w:tcPr>
            <w:tcW w:w="2264" w:type="dxa"/>
            <w:tcBorders>
              <w:top w:val="single" w:sz="4" w:space="0" w:color="auto"/>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r w:rsidRPr="000460B3">
              <w:rPr>
                <w:lang w:val="uk-UA"/>
              </w:rPr>
              <w:t>Параметр</w:t>
            </w:r>
          </w:p>
        </w:tc>
        <w:tc>
          <w:tcPr>
            <w:tcW w:w="709" w:type="dxa"/>
            <w:tcBorders>
              <w:top w:val="single" w:sz="4" w:space="0" w:color="auto"/>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r w:rsidRPr="000460B3">
              <w:rPr>
                <w:lang w:val="uk-UA"/>
              </w:rPr>
              <w:t>Діапазон значень</w:t>
            </w:r>
          </w:p>
        </w:tc>
        <w:tc>
          <w:tcPr>
            <w:tcW w:w="2837" w:type="dxa"/>
            <w:tcBorders>
              <w:top w:val="single" w:sz="4" w:space="0" w:color="auto"/>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r w:rsidRPr="000460B3">
              <w:rPr>
                <w:lang w:val="uk-UA"/>
              </w:rPr>
              <w:t>Примітки</w:t>
            </w:r>
          </w:p>
        </w:tc>
        <w:tc>
          <w:tcPr>
            <w:tcW w:w="3260" w:type="dxa"/>
            <w:gridSpan w:val="3"/>
            <w:tcBorders>
              <w:top w:val="single" w:sz="4" w:space="0" w:color="auto"/>
              <w:left w:val="single" w:sz="6"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t>Код</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С11</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Максимальна вихідна частота</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50.0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7,5  (Гц)   240</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Вихідна частота при 100% аналоговому завданні</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С12</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Час розгону 1</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5.0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(с)   999</w:t>
            </w:r>
          </w:p>
        </w:tc>
        <w:tc>
          <w:tcPr>
            <w:tcW w:w="3260" w:type="dxa"/>
            <w:gridSpan w:val="3"/>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С12 Зміну частоти від 0 Гц до С11 С13 Зміну частоти від С11 до 0 Гц із82 визначає нелінійність кривої розгону</w:t>
            </w:r>
          </w:p>
        </w:tc>
      </w:tr>
      <w:tr w:rsidR="00DD221C" w:rsidRPr="000460B3" w:rsidTr="00DD221C">
        <w:trPr>
          <w:trHeight w:val="444"/>
        </w:trPr>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С13</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Час із 1</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5.0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(с)  999</w:t>
            </w:r>
          </w:p>
        </w:tc>
        <w:tc>
          <w:tcPr>
            <w:tcW w:w="3260" w:type="dxa"/>
            <w:gridSpan w:val="3"/>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С14</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Закон керування V/1</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2</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 лінійна характеристика з автоматичним вибором пускової напруги</w:t>
            </w:r>
          </w:p>
          <w:p w:rsidR="00DD221C" w:rsidRPr="000460B3" w:rsidRDefault="00DD221C" w:rsidP="00DD221C">
            <w:pPr>
              <w:jc w:val="center"/>
              <w:rPr>
                <w:lang w:val="uk-UA"/>
              </w:rPr>
            </w:pPr>
            <w:r w:rsidRPr="000460B3">
              <w:rPr>
                <w:lang w:val="uk-UA"/>
              </w:rPr>
              <w:t>1 - квадратична характеристика з автоматичним вибором пускової напруги</w:t>
            </w:r>
          </w:p>
          <w:p w:rsidR="00DD221C" w:rsidRPr="000460B3" w:rsidRDefault="00DD221C" w:rsidP="00DD221C">
            <w:pPr>
              <w:jc w:val="center"/>
              <w:rPr>
                <w:lang w:val="uk-UA"/>
              </w:rPr>
            </w:pPr>
            <w:r w:rsidRPr="000460B3">
              <w:rPr>
                <w:lang w:val="uk-UA"/>
              </w:rPr>
              <w:t>2 - лінійна характеристика з постійною пусковою напругою Vmin</w:t>
            </w:r>
          </w:p>
          <w:p w:rsidR="00DD221C" w:rsidRPr="000460B3" w:rsidRDefault="00DD221C" w:rsidP="00DD221C">
            <w:pPr>
              <w:jc w:val="center"/>
              <w:rPr>
                <w:lang w:val="uk-UA"/>
              </w:rPr>
            </w:pPr>
            <w:r w:rsidRPr="000460B3">
              <w:rPr>
                <w:lang w:val="uk-UA"/>
              </w:rPr>
              <w:t>3 - квадратична характеристика з постійною пусковою напругою Vmin</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Для стандартного застосування</w:t>
            </w:r>
          </w:p>
          <w:p w:rsidR="00DD221C" w:rsidRPr="000460B3" w:rsidRDefault="00DD221C" w:rsidP="00DD221C">
            <w:pPr>
              <w:jc w:val="center"/>
              <w:rPr>
                <w:lang w:val="uk-UA"/>
              </w:rPr>
            </w:pPr>
          </w:p>
          <w:p w:rsidR="00DD221C" w:rsidRPr="000460B3" w:rsidRDefault="00DD221C" w:rsidP="00DD221C">
            <w:pPr>
              <w:jc w:val="center"/>
              <w:rPr>
                <w:lang w:val="uk-UA"/>
              </w:rPr>
            </w:pPr>
          </w:p>
          <w:p w:rsidR="00DD221C" w:rsidRPr="000460B3" w:rsidRDefault="00DD221C" w:rsidP="00DD221C">
            <w:pPr>
              <w:jc w:val="center"/>
              <w:rPr>
                <w:lang w:val="uk-UA"/>
              </w:rPr>
            </w:pPr>
            <w:r w:rsidRPr="000460B3">
              <w:rPr>
                <w:lang w:val="uk-UA"/>
              </w:rPr>
              <w:t>Для вентиляторів і насосів</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С15</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Базова частота V/f характеристики</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50.0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25                 (Гц)              999 установите значення номінальної частоти мотора для стандартних застосувань</w:t>
            </w:r>
          </w:p>
        </w:tc>
        <w:tc>
          <w:tcPr>
            <w:tcW w:w="3260" w:type="dxa"/>
            <w:gridSpan w:val="3"/>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Pr>
                <w:noProof/>
              </w:rPr>
              <w:drawing>
                <wp:inline distT="0" distB="0" distL="0" distR="0">
                  <wp:extent cx="1895475" cy="1221740"/>
                  <wp:effectExtent l="19050" t="0" r="9525"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208">
                            <a:lum bright="-20000" contrast="46000"/>
                          </a:blip>
                          <a:srcRect/>
                          <a:stretch>
                            <a:fillRect/>
                          </a:stretch>
                        </pic:blipFill>
                        <pic:spPr bwMode="auto">
                          <a:xfrm>
                            <a:off x="0" y="0"/>
                            <a:ext cx="1895475" cy="1221740"/>
                          </a:xfrm>
                          <a:prstGeom prst="rect">
                            <a:avLst/>
                          </a:prstGeom>
                          <a:noFill/>
                          <a:ln w="9525">
                            <a:noFill/>
                            <a:miter lim="800000"/>
                            <a:headEnd/>
                            <a:tailEnd/>
                          </a:ln>
                        </pic:spPr>
                      </pic:pic>
                    </a:graphicData>
                  </a:graphic>
                </wp:inline>
              </w:drawing>
            </w:r>
          </w:p>
        </w:tc>
      </w:tr>
      <w:tr w:rsidR="00DD221C" w:rsidRPr="000460B3" w:rsidTr="00DD221C">
        <w:trPr>
          <w:trHeight w:val="2171"/>
        </w:trPr>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С16</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Vminboost Напруга в момент пуску двигуна</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4.0 або 6.0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                      40 Оптимізує момент на низької швидкості</w:t>
            </w:r>
            <w:r>
              <w:rPr>
                <w:lang w:val="uk-UA"/>
              </w:rPr>
              <w:t>,</w:t>
            </w:r>
            <w:r w:rsidRPr="000460B3">
              <w:rPr>
                <w:lang w:val="uk-UA"/>
              </w:rPr>
              <w:t xml:space="preserve"> встановіть після запуску: ненавантажений мотор обертається на f = 5Гц, збільшуйте С16 поки струм мотора (С54) стане приблизно рівним: 0,8 х </w:t>
            </w:r>
            <w:r w:rsidRPr="000460B3">
              <w:rPr>
                <w:lang w:val="uk-UA"/>
              </w:rPr>
              <w:lastRenderedPageBreak/>
              <w:t>Iном</w:t>
            </w:r>
            <w:r>
              <w:rPr>
                <w:lang w:val="uk-UA"/>
              </w:rPr>
              <w:t>двигуна</w:t>
            </w:r>
          </w:p>
        </w:tc>
        <w:tc>
          <w:tcPr>
            <w:tcW w:w="3260" w:type="dxa"/>
            <w:gridSpan w:val="3"/>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rPr>
          <w:trHeight w:val="603"/>
        </w:trPr>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lastRenderedPageBreak/>
              <w:t>C17</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Поріг частоти Qmin</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(Гц)              240</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Див. С08 і з17 значення 7</w:t>
            </w:r>
          </w:p>
        </w:tc>
      </w:tr>
      <w:tr w:rsidR="00DD221C" w:rsidRPr="000460B3" w:rsidTr="00DD221C">
        <w:tc>
          <w:tcPr>
            <w:tcW w:w="569"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С18</w:t>
            </w:r>
          </w:p>
        </w:tc>
        <w:tc>
          <w:tcPr>
            <w:tcW w:w="2264"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Частота модуляції</w:t>
            </w:r>
          </w:p>
        </w:tc>
        <w:tc>
          <w:tcPr>
            <w:tcW w:w="709"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2</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4 кГц</w:t>
            </w:r>
          </w:p>
        </w:tc>
        <w:tc>
          <w:tcPr>
            <w:tcW w:w="3260" w:type="dxa"/>
            <w:gridSpan w:val="3"/>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Автоматичний перехід на 4 кГц при зростанні струму до 1</w:t>
            </w:r>
            <w:r>
              <w:rPr>
                <w:lang w:val="uk-UA"/>
              </w:rPr>
              <w:t>,</w:t>
            </w:r>
            <w:r w:rsidRPr="000460B3">
              <w:rPr>
                <w:lang w:val="uk-UA"/>
              </w:rPr>
              <w:t>2 Iном Вище частота, менше шум двигуна</w:t>
            </w:r>
          </w:p>
        </w:tc>
      </w:tr>
      <w:tr w:rsidR="00DD221C" w:rsidRPr="000460B3" w:rsidTr="00DD221C">
        <w:tc>
          <w:tcPr>
            <w:tcW w:w="56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70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     6 кГц</w:t>
            </w:r>
          </w:p>
        </w:tc>
        <w:tc>
          <w:tcPr>
            <w:tcW w:w="3260" w:type="dxa"/>
            <w:gridSpan w:val="3"/>
            <w:vMerge/>
            <w:tcBorders>
              <w:left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70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2     8 кГц</w:t>
            </w:r>
          </w:p>
        </w:tc>
        <w:tc>
          <w:tcPr>
            <w:tcW w:w="3260" w:type="dxa"/>
            <w:gridSpan w:val="3"/>
            <w:vMerge/>
            <w:tcBorders>
              <w:left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709"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3    10 кГц</w:t>
            </w:r>
          </w:p>
        </w:tc>
        <w:tc>
          <w:tcPr>
            <w:tcW w:w="3260" w:type="dxa"/>
            <w:gridSpan w:val="3"/>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rPr>
          <w:trHeight w:val="861"/>
        </w:trPr>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Код</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Параметр</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Діапазон значень</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Примітки</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Код</w:t>
            </w:r>
          </w:p>
        </w:tc>
      </w:tr>
      <w:tr w:rsidR="00DD221C" w:rsidRPr="000460B3" w:rsidTr="00DD221C">
        <w:trPr>
          <w:trHeight w:val="861"/>
        </w:trPr>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С21</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sz w:val="18"/>
                <w:szCs w:val="18"/>
                <w:lang w:val="uk-UA"/>
              </w:rPr>
            </w:pPr>
            <w:r w:rsidRPr="000460B3">
              <w:rPr>
                <w:sz w:val="18"/>
                <w:szCs w:val="18"/>
                <w:lang w:val="uk-UA"/>
              </w:rPr>
              <w:t>Компенсація</w:t>
            </w:r>
          </w:p>
          <w:p w:rsidR="00DD221C" w:rsidRPr="000460B3" w:rsidRDefault="00DD221C" w:rsidP="00DD221C">
            <w:pPr>
              <w:jc w:val="center"/>
              <w:rPr>
                <w:sz w:val="18"/>
                <w:szCs w:val="18"/>
                <w:lang w:val="uk-UA"/>
              </w:rPr>
            </w:pPr>
            <w:r w:rsidRPr="000460B3">
              <w:rPr>
                <w:sz w:val="18"/>
                <w:szCs w:val="18"/>
                <w:lang w:val="uk-UA"/>
              </w:rPr>
              <w:t>ковзання</w:t>
            </w:r>
          </w:p>
          <w:p w:rsidR="00DD221C" w:rsidRPr="000460B3" w:rsidRDefault="00DD221C" w:rsidP="00DD221C">
            <w:pPr>
              <w:jc w:val="center"/>
              <w:rPr>
                <w:sz w:val="18"/>
                <w:szCs w:val="18"/>
                <w:lang w:val="uk-UA"/>
              </w:rPr>
            </w:pPr>
            <w:r w:rsidRPr="000460B3">
              <w:rPr>
                <w:sz w:val="18"/>
                <w:szCs w:val="18"/>
                <w:lang w:val="uk-UA"/>
              </w:rPr>
              <w:t>(твердість)</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                  40</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sz w:val="18"/>
                <w:szCs w:val="18"/>
                <w:lang w:val="uk-UA"/>
              </w:rPr>
            </w:pPr>
            <w:r w:rsidRPr="000460B3">
              <w:rPr>
                <w:sz w:val="18"/>
                <w:szCs w:val="18"/>
                <w:lang w:val="uk-UA"/>
              </w:rPr>
              <w:t>Змінюйте С21 доти, поки швидкість двигуна на холостому ходу відрізняється від швидкості під навантаженням</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С22</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Обмеження вих. струму ПЧ</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150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30                    (%)                  150 від номінального струму перетворювача</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sz w:val="18"/>
                <w:szCs w:val="18"/>
                <w:lang w:val="uk-UA"/>
              </w:rPr>
            </w:pPr>
            <w:r w:rsidRPr="000460B3">
              <w:rPr>
                <w:sz w:val="18"/>
                <w:szCs w:val="18"/>
                <w:lang w:val="uk-UA"/>
              </w:rPr>
              <w:t>При досягненні межі, збільшується час розгону або знижується вихідна частота При С90 = 2, МАХ значення = 180</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С24</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Прискорений розгін</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0.0                 ( %)              20.0</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sz w:val="18"/>
                <w:szCs w:val="18"/>
                <w:lang w:val="uk-UA"/>
              </w:rPr>
            </w:pPr>
            <w:r w:rsidRPr="000460B3">
              <w:rPr>
                <w:sz w:val="18"/>
                <w:szCs w:val="18"/>
                <w:lang w:val="uk-UA"/>
              </w:rPr>
              <w:t>Активно тільки під час розгону</w:t>
            </w:r>
          </w:p>
        </w:tc>
      </w:tr>
      <w:tr w:rsidR="00DD221C" w:rsidRPr="000460B3" w:rsidTr="00DD221C">
        <w:tc>
          <w:tcPr>
            <w:tcW w:w="569"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С31</w:t>
            </w:r>
          </w:p>
        </w:tc>
        <w:tc>
          <w:tcPr>
            <w:tcW w:w="2264"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Зона нечутливості аналогового входу</w:t>
            </w:r>
          </w:p>
        </w:tc>
        <w:tc>
          <w:tcPr>
            <w:tcW w:w="709"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Активно</w:t>
            </w:r>
          </w:p>
        </w:tc>
        <w:tc>
          <w:tcPr>
            <w:tcW w:w="3260" w:type="dxa"/>
            <w:gridSpan w:val="3"/>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С31 = 0 активує зону нечутлив. аналогового входу. Якщо рівень сигналу нижче границі, то вихідна частота = 0Гц, і на дисплеї БТР</w:t>
            </w:r>
          </w:p>
        </w:tc>
      </w:tr>
      <w:tr w:rsidR="00DD221C" w:rsidRPr="000460B3" w:rsidTr="00DD221C">
        <w:tc>
          <w:tcPr>
            <w:tcW w:w="569"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709"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 Не активно</w:t>
            </w:r>
          </w:p>
        </w:tc>
        <w:tc>
          <w:tcPr>
            <w:tcW w:w="3260" w:type="dxa"/>
            <w:gridSpan w:val="3"/>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С34</w:t>
            </w:r>
          </w:p>
        </w:tc>
        <w:tc>
          <w:tcPr>
            <w:tcW w:w="2264"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Конфігурація аналогового входу</w:t>
            </w:r>
          </w:p>
        </w:tc>
        <w:tc>
          <w:tcPr>
            <w:tcW w:w="709"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0...10 В</w:t>
            </w:r>
          </w:p>
        </w:tc>
        <w:tc>
          <w:tcPr>
            <w:tcW w:w="3260" w:type="dxa"/>
            <w:gridSpan w:val="3"/>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При С34 = 4 і сигналі менше 2мА помилка Sd</w:t>
            </w:r>
          </w:p>
        </w:tc>
      </w:tr>
      <w:tr w:rsidR="00DD221C" w:rsidRPr="000460B3" w:rsidTr="00DD221C">
        <w:tc>
          <w:tcPr>
            <w:tcW w:w="56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70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    0...5 В</w:t>
            </w:r>
          </w:p>
        </w:tc>
        <w:tc>
          <w:tcPr>
            <w:tcW w:w="3260" w:type="dxa"/>
            <w:gridSpan w:val="3"/>
            <w:vMerge/>
            <w:tcBorders>
              <w:left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70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2    0...20 мА</w:t>
            </w:r>
          </w:p>
        </w:tc>
        <w:tc>
          <w:tcPr>
            <w:tcW w:w="3260" w:type="dxa"/>
            <w:gridSpan w:val="3"/>
            <w:vMerge/>
            <w:tcBorders>
              <w:left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70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3    4...20 мА</w:t>
            </w:r>
          </w:p>
        </w:tc>
        <w:tc>
          <w:tcPr>
            <w:tcW w:w="3260" w:type="dxa"/>
            <w:gridSpan w:val="3"/>
            <w:vMerge/>
            <w:tcBorders>
              <w:left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709"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4   4...20 мА з моніторингом</w:t>
            </w:r>
          </w:p>
        </w:tc>
        <w:tc>
          <w:tcPr>
            <w:tcW w:w="3260" w:type="dxa"/>
            <w:gridSpan w:val="3"/>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С36</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Рівень напруги при гальмуванні постійним струмом (DCB)</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4</w:t>
            </w:r>
            <w:r>
              <w:rPr>
                <w:lang w:val="uk-UA"/>
              </w:rPr>
              <w:t>,</w:t>
            </w:r>
            <w:r w:rsidRPr="000460B3">
              <w:rPr>
                <w:lang w:val="uk-UA"/>
              </w:rPr>
              <w:t>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   50</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Див. РЄ1..РЄ3 і з06 Уточните можливість експлуатації мотора в режимі гальмування постійним струмом</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С37</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Фіксована швидкість 1 (JOG1)</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20</w:t>
            </w:r>
            <w:r>
              <w:rPr>
                <w:lang w:val="uk-UA"/>
              </w:rPr>
              <w:t>,</w:t>
            </w:r>
            <w:r w:rsidRPr="000460B3">
              <w:rPr>
                <w:lang w:val="uk-UA"/>
              </w:rPr>
              <w:t>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(Гц)   240</w:t>
            </w:r>
          </w:p>
        </w:tc>
        <w:tc>
          <w:tcPr>
            <w:tcW w:w="3260" w:type="dxa"/>
            <w:gridSpan w:val="3"/>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При активному Пі-регуляторі (038), С37..С39 є завданнями для Пі-регулятора</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С38</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Фіксована швидкість 2 (JOG2)</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30</w:t>
            </w:r>
            <w:r>
              <w:rPr>
                <w:lang w:val="uk-UA"/>
              </w:rPr>
              <w:t>,</w:t>
            </w:r>
            <w:r w:rsidRPr="000460B3">
              <w:rPr>
                <w:lang w:val="uk-UA"/>
              </w:rPr>
              <w:t>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(Гц)   240</w:t>
            </w:r>
          </w:p>
        </w:tc>
        <w:tc>
          <w:tcPr>
            <w:tcW w:w="3260" w:type="dxa"/>
            <w:gridSpan w:val="3"/>
            <w:vMerge/>
            <w:tcBorders>
              <w:left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С39</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Фіксована швидкість 3 (JOG3)</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40</w:t>
            </w:r>
            <w:r>
              <w:rPr>
                <w:lang w:val="uk-UA"/>
              </w:rPr>
              <w:t>,</w:t>
            </w:r>
            <w:r w:rsidRPr="000460B3">
              <w:rPr>
                <w:lang w:val="uk-UA"/>
              </w:rPr>
              <w:t>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(Гц)  240</w:t>
            </w:r>
          </w:p>
        </w:tc>
        <w:tc>
          <w:tcPr>
            <w:tcW w:w="3260" w:type="dxa"/>
            <w:gridSpan w:val="3"/>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С46</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Задана частота</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(Гц)  240</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Показ: Завдання частоти через аналоговий вхід або функцію иР/РО\Л/Ы</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С50</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 xml:space="preserve">Індикація вихідної </w:t>
            </w:r>
            <w:r w:rsidRPr="000460B3">
              <w:rPr>
                <w:lang w:val="uk-UA"/>
              </w:rPr>
              <w:lastRenderedPageBreak/>
              <w:t>частоти</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(Гц)   240</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Показ</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lastRenderedPageBreak/>
              <w:t>С53</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Індикація напруги ланки постійного струму</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  255</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Показ</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З54</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Індикація струму двигуна</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 255</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Показ</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З59</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ПІ - регулятор</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с86     (%)   с87</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Показ</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C70</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Пропорційна складова</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5</w:t>
            </w:r>
            <w:r>
              <w:rPr>
                <w:lang w:val="uk-UA"/>
              </w:rPr>
              <w:t>,</w:t>
            </w:r>
            <w:r w:rsidRPr="000460B3">
              <w:rPr>
                <w:lang w:val="uk-UA"/>
              </w:rPr>
              <w:t>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r>
              <w:rPr>
                <w:lang w:val="uk-UA"/>
              </w:rPr>
              <w:t>,</w:t>
            </w:r>
            <w:r w:rsidRPr="000460B3">
              <w:rPr>
                <w:lang w:val="uk-UA"/>
              </w:rPr>
              <w:t>0  ( %)  99</w:t>
            </w:r>
            <w:r>
              <w:rPr>
                <w:lang w:val="uk-UA"/>
              </w:rPr>
              <w:t>,</w:t>
            </w:r>
            <w:r w:rsidRPr="000460B3">
              <w:rPr>
                <w:lang w:val="uk-UA"/>
              </w:rPr>
              <w:t>9</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C71</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Інтегральна складова</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r>
              <w:rPr>
                <w:lang w:val="uk-UA"/>
              </w:rPr>
              <w:t>,</w:t>
            </w:r>
            <w:r w:rsidRPr="000460B3">
              <w:rPr>
                <w:lang w:val="uk-UA"/>
              </w:rPr>
              <w:t>0   ( %)    99</w:t>
            </w:r>
            <w:r>
              <w:rPr>
                <w:lang w:val="uk-UA"/>
              </w:rPr>
              <w:t>,</w:t>
            </w:r>
            <w:r w:rsidRPr="000460B3">
              <w:rPr>
                <w:lang w:val="uk-UA"/>
              </w:rPr>
              <w:t>9</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С90</w:t>
            </w:r>
          </w:p>
        </w:tc>
        <w:tc>
          <w:tcPr>
            <w:tcW w:w="2264"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Вибір вхідної напруги</w:t>
            </w:r>
          </w:p>
        </w:tc>
        <w:tc>
          <w:tcPr>
            <w:tcW w:w="709"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авто</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Автоматичний вибір</w:t>
            </w:r>
          </w:p>
        </w:tc>
      </w:tr>
      <w:tr w:rsidR="00DD221C" w:rsidRPr="000460B3" w:rsidTr="00DD221C">
        <w:tc>
          <w:tcPr>
            <w:tcW w:w="56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70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   LOW</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200 або 400 В вхід</w:t>
            </w:r>
          </w:p>
        </w:tc>
      </w:tr>
      <w:tr w:rsidR="00DD221C" w:rsidRPr="000460B3" w:rsidTr="00DD221C">
        <w:tc>
          <w:tcPr>
            <w:tcW w:w="569"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709"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2   HIGH</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240 або 480 В вхід</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С94</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Пароль користувача</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0                                           999</w:t>
            </w:r>
          </w:p>
          <w:p w:rsidR="00DD221C" w:rsidRPr="000460B3" w:rsidRDefault="00DD221C" w:rsidP="00DD221C">
            <w:pPr>
              <w:jc w:val="center"/>
              <w:rPr>
                <w:lang w:val="uk-UA"/>
              </w:rPr>
            </w:pPr>
            <w:r w:rsidRPr="000460B3">
              <w:rPr>
                <w:lang w:val="uk-UA"/>
              </w:rPr>
              <w:t>0 - немає пароля</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sz w:val="18"/>
                <w:szCs w:val="18"/>
                <w:lang w:val="uk-UA"/>
              </w:rPr>
            </w:pPr>
            <w:r w:rsidRPr="000460B3">
              <w:rPr>
                <w:sz w:val="18"/>
                <w:szCs w:val="18"/>
                <w:lang w:val="uk-UA"/>
              </w:rPr>
              <w:t>Якщо З94 не 0 те необхідне уведення пароля в З00 для доступу до всіх параметрів настроювання</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С99</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Версія ПО перетворювача</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Показ, формат</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с01</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Час розгону 2</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5</w:t>
            </w:r>
            <w:r>
              <w:rPr>
                <w:lang w:val="uk-UA"/>
              </w:rPr>
              <w:t>,</w:t>
            </w:r>
            <w:r w:rsidRPr="000460B3">
              <w:rPr>
                <w:lang w:val="uk-UA"/>
              </w:rPr>
              <w:t>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(с)   999</w:t>
            </w:r>
          </w:p>
        </w:tc>
        <w:tc>
          <w:tcPr>
            <w:tcW w:w="3260" w:type="dxa"/>
            <w:gridSpan w:val="3"/>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Активація РЄ1..РЄ3</w:t>
            </w:r>
          </w:p>
          <w:p w:rsidR="00DD221C" w:rsidRPr="000460B3" w:rsidRDefault="00DD221C" w:rsidP="00DD221C">
            <w:pPr>
              <w:jc w:val="center"/>
              <w:rPr>
                <w:lang w:val="uk-UA"/>
              </w:rPr>
            </w:pPr>
            <w:r w:rsidRPr="000460B3">
              <w:rPr>
                <w:lang w:val="uk-UA"/>
              </w:rPr>
              <w:t>с01 Зміна частоти від 0 Гц до С11</w:t>
            </w:r>
          </w:p>
          <w:p w:rsidR="00DD221C" w:rsidRPr="000460B3" w:rsidRDefault="00DD221C" w:rsidP="00DD221C">
            <w:pPr>
              <w:jc w:val="center"/>
              <w:rPr>
                <w:lang w:val="uk-UA"/>
              </w:rPr>
            </w:pPr>
            <w:r w:rsidRPr="000460B3">
              <w:rPr>
                <w:lang w:val="uk-UA"/>
              </w:rPr>
              <w:t>с03 Зміна частоти від С11 до 0 Гц</w:t>
            </w:r>
          </w:p>
          <w:p w:rsidR="00DD221C" w:rsidRPr="000460B3" w:rsidRDefault="00DD221C" w:rsidP="00DD221C">
            <w:pPr>
              <w:jc w:val="center"/>
              <w:rPr>
                <w:lang w:val="uk-UA"/>
              </w:rPr>
            </w:pPr>
            <w:r w:rsidRPr="000460B3">
              <w:rPr>
                <w:lang w:val="uk-UA"/>
              </w:rPr>
              <w:t>с82 визначає нелінійність кривої розгону</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с03</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Час із 2</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5</w:t>
            </w:r>
            <w:r>
              <w:rPr>
                <w:lang w:val="uk-UA"/>
              </w:rPr>
              <w:t>,</w:t>
            </w:r>
            <w:r w:rsidRPr="000460B3">
              <w:rPr>
                <w:lang w:val="uk-UA"/>
              </w:rPr>
              <w:t>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(с)  999</w:t>
            </w:r>
          </w:p>
        </w:tc>
        <w:tc>
          <w:tcPr>
            <w:tcW w:w="3260" w:type="dxa"/>
            <w:gridSpan w:val="3"/>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с06</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Час гальмування постійним струмом ( Auto-DCB)</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r>
              <w:rPr>
                <w:lang w:val="uk-UA"/>
              </w:rPr>
              <w:t>,</w:t>
            </w:r>
            <w:r w:rsidRPr="000460B3">
              <w:rPr>
                <w:lang w:val="uk-UA"/>
              </w:rPr>
              <w:t>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(с)  999</w:t>
            </w:r>
          </w:p>
        </w:tc>
        <w:tc>
          <w:tcPr>
            <w:tcW w:w="3260" w:type="dxa"/>
            <w:gridSpan w:val="3"/>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Гальмування постійним струмом при зменшенні частоти нижче 0,1 Гц у плині заданого часу</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с08</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Масштаб аналогового виходу</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100</w:t>
            </w:r>
            <w:r>
              <w:rPr>
                <w:lang w:val="uk-UA"/>
              </w:rPr>
              <w:t>,</w:t>
            </w:r>
            <w:r w:rsidRPr="000460B3">
              <w:rPr>
                <w:lang w:val="uk-UA"/>
              </w:rPr>
              <w:t>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0                                               999</w:t>
            </w:r>
          </w:p>
        </w:tc>
        <w:tc>
          <w:tcPr>
            <w:tcW w:w="3260" w:type="dxa"/>
            <w:gridSpan w:val="3"/>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10VDC виходу 62 еквівалентно значенню з11</w:t>
            </w:r>
          </w:p>
        </w:tc>
      </w:tr>
      <w:tr w:rsidR="00DD221C" w:rsidRPr="000460B3" w:rsidTr="00DD221C">
        <w:tc>
          <w:tcPr>
            <w:tcW w:w="569"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с11</w:t>
            </w:r>
          </w:p>
        </w:tc>
        <w:tc>
          <w:tcPr>
            <w:tcW w:w="2264"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Конфігурація аналогового виходу 62</w:t>
            </w:r>
          </w:p>
        </w:tc>
        <w:tc>
          <w:tcPr>
            <w:tcW w:w="709"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немає</w:t>
            </w:r>
          </w:p>
        </w:tc>
        <w:tc>
          <w:tcPr>
            <w:tcW w:w="326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70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   вих. частота 0 - 10 VDC</w:t>
            </w:r>
          </w:p>
        </w:tc>
        <w:tc>
          <w:tcPr>
            <w:tcW w:w="3260" w:type="dxa"/>
            <w:gridSpan w:val="3"/>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Використ. с08 для масштабування:</w:t>
            </w:r>
          </w:p>
          <w:p w:rsidR="00DD221C" w:rsidRPr="000460B3" w:rsidRDefault="00DD221C" w:rsidP="00DD221C">
            <w:pPr>
              <w:jc w:val="center"/>
              <w:rPr>
                <w:lang w:val="uk-UA"/>
              </w:rPr>
            </w:pPr>
            <w:r w:rsidRPr="000460B3">
              <w:rPr>
                <w:lang w:val="uk-UA"/>
              </w:rPr>
              <w:t>Приклад:з11 = 1 і з08 = 100</w:t>
            </w:r>
          </w:p>
          <w:p w:rsidR="00DD221C" w:rsidRPr="000460B3" w:rsidRDefault="00DD221C" w:rsidP="00DD221C">
            <w:pPr>
              <w:jc w:val="center"/>
              <w:rPr>
                <w:lang w:val="uk-UA"/>
              </w:rPr>
            </w:pPr>
            <w:r w:rsidRPr="000460B3">
              <w:rPr>
                <w:lang w:val="uk-UA"/>
              </w:rPr>
              <w:t>50Гц, клема 62 = 5УЕС</w:t>
            </w:r>
          </w:p>
          <w:p w:rsidR="00DD221C" w:rsidRPr="000460B3" w:rsidRDefault="00DD221C" w:rsidP="00DD221C">
            <w:pPr>
              <w:jc w:val="center"/>
              <w:rPr>
                <w:lang w:val="uk-UA"/>
              </w:rPr>
            </w:pPr>
            <w:r w:rsidRPr="000460B3">
              <w:rPr>
                <w:lang w:val="uk-UA"/>
              </w:rPr>
              <w:t>100Гц, клема 62 = 10УЕС</w:t>
            </w:r>
          </w:p>
        </w:tc>
      </w:tr>
      <w:tr w:rsidR="00DD221C" w:rsidRPr="000460B3" w:rsidTr="00DD221C">
        <w:tc>
          <w:tcPr>
            <w:tcW w:w="56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70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2  вих. частота 2 - 10 VDC</w:t>
            </w:r>
          </w:p>
        </w:tc>
        <w:tc>
          <w:tcPr>
            <w:tcW w:w="3260" w:type="dxa"/>
            <w:gridSpan w:val="3"/>
            <w:vMerge/>
            <w:tcBorders>
              <w:left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70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3  струм навантаження 0 - 10 VDC</w:t>
            </w:r>
          </w:p>
        </w:tc>
        <w:tc>
          <w:tcPr>
            <w:tcW w:w="3260" w:type="dxa"/>
            <w:gridSpan w:val="3"/>
            <w:vMerge/>
            <w:tcBorders>
              <w:left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70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4 струм навантаження 2 - 10 VDC</w:t>
            </w:r>
          </w:p>
        </w:tc>
        <w:tc>
          <w:tcPr>
            <w:tcW w:w="3260" w:type="dxa"/>
            <w:gridSpan w:val="3"/>
            <w:vMerge/>
            <w:tcBorders>
              <w:left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709"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83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5  динамічне гальмування</w:t>
            </w:r>
          </w:p>
        </w:tc>
        <w:tc>
          <w:tcPr>
            <w:tcW w:w="3260" w:type="dxa"/>
            <w:gridSpan w:val="3"/>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с17</w:t>
            </w:r>
          </w:p>
        </w:tc>
        <w:tc>
          <w:tcPr>
            <w:tcW w:w="2264"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Конфігурація цифрового виходу (А1)</w:t>
            </w:r>
          </w:p>
        </w:tc>
        <w:tc>
          <w:tcPr>
            <w:tcW w:w="709"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0</w:t>
            </w:r>
          </w:p>
        </w:tc>
        <w:tc>
          <w:tcPr>
            <w:tcW w:w="2837"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0 - готовий</w:t>
            </w:r>
          </w:p>
          <w:p w:rsidR="00DD221C" w:rsidRPr="000460B3" w:rsidRDefault="00DD221C" w:rsidP="00DD221C">
            <w:pPr>
              <w:jc w:val="center"/>
              <w:rPr>
                <w:lang w:val="uk-UA"/>
              </w:rPr>
            </w:pPr>
            <w:r w:rsidRPr="000460B3">
              <w:rPr>
                <w:lang w:val="uk-UA"/>
              </w:rPr>
              <w:t>1 - помилка</w:t>
            </w:r>
          </w:p>
          <w:p w:rsidR="00DD221C" w:rsidRPr="000460B3" w:rsidRDefault="00DD221C" w:rsidP="00DD221C">
            <w:pPr>
              <w:jc w:val="center"/>
              <w:rPr>
                <w:lang w:val="uk-UA"/>
              </w:rPr>
            </w:pPr>
            <w:r w:rsidRPr="000460B3">
              <w:rPr>
                <w:lang w:val="uk-UA"/>
              </w:rPr>
              <w:t>2 - двигун обертається</w:t>
            </w:r>
          </w:p>
          <w:p w:rsidR="00DD221C" w:rsidRPr="000460B3" w:rsidRDefault="00DD221C" w:rsidP="00DD221C">
            <w:pPr>
              <w:rPr>
                <w:lang w:val="uk-UA"/>
              </w:rPr>
            </w:pPr>
            <w:r w:rsidRPr="000460B3">
              <w:rPr>
                <w:lang w:val="uk-UA"/>
              </w:rPr>
              <w:t>3 - двигун обертається по ч.с.</w:t>
            </w:r>
          </w:p>
          <w:p w:rsidR="00DD221C" w:rsidRPr="000460B3" w:rsidRDefault="00DD221C" w:rsidP="00DD221C">
            <w:pPr>
              <w:rPr>
                <w:lang w:val="uk-UA"/>
              </w:rPr>
            </w:pPr>
            <w:r w:rsidRPr="000460B3">
              <w:rPr>
                <w:lang w:val="uk-UA"/>
              </w:rPr>
              <w:t>4 - двигун обертається проти ч. с.</w:t>
            </w:r>
          </w:p>
          <w:p w:rsidR="00DD221C" w:rsidRPr="000460B3" w:rsidRDefault="00DD221C" w:rsidP="00DD221C">
            <w:pPr>
              <w:rPr>
                <w:lang w:val="uk-UA"/>
              </w:rPr>
            </w:pPr>
            <w:r w:rsidRPr="000460B3">
              <w:rPr>
                <w:lang w:val="uk-UA"/>
              </w:rPr>
              <w:t>5 - вих. частота = 0 Гц</w:t>
            </w:r>
          </w:p>
          <w:p w:rsidR="00DD221C" w:rsidRPr="000460B3" w:rsidRDefault="00DD221C" w:rsidP="00DD221C">
            <w:pPr>
              <w:rPr>
                <w:lang w:val="uk-UA"/>
              </w:rPr>
            </w:pPr>
            <w:r w:rsidRPr="000460B3">
              <w:rPr>
                <w:lang w:val="uk-UA"/>
              </w:rPr>
              <w:t>6 - частота досягла уставки</w:t>
            </w:r>
          </w:p>
          <w:p w:rsidR="00DD221C" w:rsidRPr="000460B3" w:rsidRDefault="00DD221C" w:rsidP="00DD221C">
            <w:pPr>
              <w:rPr>
                <w:lang w:val="uk-UA"/>
              </w:rPr>
            </w:pPr>
            <w:r w:rsidRPr="000460B3">
              <w:rPr>
                <w:lang w:val="uk-UA"/>
              </w:rPr>
              <w:t>7 - поріг (С17) перевищений</w:t>
            </w:r>
          </w:p>
          <w:p w:rsidR="00DD221C" w:rsidRPr="000460B3" w:rsidRDefault="00DD221C" w:rsidP="00DD221C">
            <w:pPr>
              <w:rPr>
                <w:lang w:val="uk-UA"/>
              </w:rPr>
            </w:pPr>
            <w:r w:rsidRPr="000460B3">
              <w:rPr>
                <w:lang w:val="uk-UA"/>
              </w:rPr>
              <w:t>8 - струм досяг максимуму</w:t>
            </w:r>
          </w:p>
          <w:p w:rsidR="00DD221C" w:rsidRPr="000460B3" w:rsidRDefault="00DD221C" w:rsidP="00DD221C">
            <w:pPr>
              <w:rPr>
                <w:lang w:val="uk-UA"/>
              </w:rPr>
            </w:pPr>
            <w:r w:rsidRPr="000460B3">
              <w:rPr>
                <w:lang w:val="uk-UA"/>
              </w:rPr>
              <w:lastRenderedPageBreak/>
              <w:t>9 - Сигнал зворотного зв'язка перебуває в межах min/max (d46, d47)</w:t>
            </w:r>
          </w:p>
          <w:p w:rsidR="00DD221C" w:rsidRPr="000460B3" w:rsidRDefault="00DD221C" w:rsidP="00DD221C">
            <w:pPr>
              <w:rPr>
                <w:lang w:val="uk-UA"/>
              </w:rPr>
            </w:pPr>
            <w:r w:rsidRPr="000460B3">
              <w:rPr>
                <w:lang w:val="uk-UA"/>
              </w:rPr>
              <w:t>10 - Сигнал зворотного зв'язка перебуває в межах min/max (d46, d47)</w:t>
            </w:r>
          </w:p>
        </w:tc>
        <w:tc>
          <w:tcPr>
            <w:tcW w:w="3260" w:type="dxa"/>
            <w:gridSpan w:val="3"/>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p>
        </w:tc>
      </w:tr>
      <w:tr w:rsidR="00DD221C" w:rsidRPr="000460B3" w:rsidTr="00DD221C">
        <w:trPr>
          <w:trHeight w:val="705"/>
        </w:trPr>
        <w:tc>
          <w:tcPr>
            <w:tcW w:w="569"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lastRenderedPageBreak/>
              <w:t>с20</w:t>
            </w:r>
          </w:p>
        </w:tc>
        <w:tc>
          <w:tcPr>
            <w:tcW w:w="2264"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I</w:t>
            </w:r>
            <w:r w:rsidRPr="00EB682C">
              <w:rPr>
                <w:vertAlign w:val="superscript"/>
                <w:lang w:val="uk-UA"/>
              </w:rPr>
              <w:t>2</w:t>
            </w:r>
            <w:r w:rsidRPr="000460B3">
              <w:rPr>
                <w:lang w:val="uk-UA"/>
              </w:rPr>
              <w:t xml:space="preserve"> t Тепловий захист</w:t>
            </w:r>
          </w:p>
          <w:p w:rsidR="00DD221C" w:rsidRPr="000460B3" w:rsidRDefault="00DD221C" w:rsidP="00DD221C">
            <w:pPr>
              <w:jc w:val="center"/>
              <w:rPr>
                <w:lang w:val="uk-UA"/>
              </w:rPr>
            </w:pPr>
            <w:r w:rsidRPr="000460B3">
              <w:rPr>
                <w:lang w:val="uk-UA"/>
              </w:rPr>
              <w:t>двигуна</w:t>
            </w:r>
          </w:p>
        </w:tc>
        <w:tc>
          <w:tcPr>
            <w:tcW w:w="709" w:type="dxa"/>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100</w:t>
            </w:r>
          </w:p>
        </w:tc>
        <w:tc>
          <w:tcPr>
            <w:tcW w:w="2837" w:type="dxa"/>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30  (%)  100 від номінального струму перетворювача</w:t>
            </w:r>
          </w:p>
        </w:tc>
        <w:tc>
          <w:tcPr>
            <w:tcW w:w="3260" w:type="dxa"/>
            <w:gridSpan w:val="3"/>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ОС6 при тривалому перевищенні з20</w:t>
            </w:r>
          </w:p>
          <w:p w:rsidR="00DD221C" w:rsidRPr="000460B3" w:rsidRDefault="00DD221C" w:rsidP="00DD221C">
            <w:pPr>
              <w:jc w:val="center"/>
              <w:rPr>
                <w:lang w:val="uk-UA"/>
              </w:rPr>
            </w:pPr>
            <w:r w:rsidRPr="000460B3">
              <w:rPr>
                <w:lang w:val="uk-UA"/>
              </w:rPr>
              <w:t>Коректне настроювання = струм двигуна / струм перетворювача х 100%</w:t>
            </w:r>
          </w:p>
        </w:tc>
      </w:tr>
      <w:tr w:rsidR="00DD221C" w:rsidRPr="000460B3" w:rsidTr="00DD221C">
        <w:tc>
          <w:tcPr>
            <w:tcW w:w="569"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6806" w:type="dxa"/>
            <w:gridSpan w:val="5"/>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Приклад: мотор = 6,4А, Привод = 7А, коректне на</w:t>
            </w:r>
            <w:r>
              <w:rPr>
                <w:lang w:val="uk-UA"/>
              </w:rPr>
              <w:t>лаштування</w:t>
            </w:r>
            <w:r w:rsidRPr="000460B3">
              <w:rPr>
                <w:lang w:val="uk-UA"/>
              </w:rPr>
              <w:t xml:space="preserve"> = 6,4/7,0=0,91 х 100% = 91% Макс. значення - номінальний струм двигуна. Не забезпечує повний захист двигуна</w:t>
            </w:r>
          </w:p>
        </w:tc>
      </w:tr>
      <w:tr w:rsidR="00DD221C" w:rsidRPr="000460B3" w:rsidTr="00DD221C">
        <w:tc>
          <w:tcPr>
            <w:tcW w:w="569"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с25</w:t>
            </w:r>
          </w:p>
        </w:tc>
        <w:tc>
          <w:tcPr>
            <w:tcW w:w="2264"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Швидкість передачі даних</w:t>
            </w:r>
          </w:p>
        </w:tc>
        <w:tc>
          <w:tcPr>
            <w:tcW w:w="709"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0</w:t>
            </w:r>
          </w:p>
        </w:tc>
        <w:tc>
          <w:tcPr>
            <w:tcW w:w="3120" w:type="dxa"/>
            <w:gridSpan w:val="3"/>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0   LECOM: 9600 bps</w:t>
            </w:r>
          </w:p>
          <w:p w:rsidR="00DD221C" w:rsidRPr="000460B3" w:rsidRDefault="00DD221C" w:rsidP="00DD221C">
            <w:pPr>
              <w:jc w:val="center"/>
              <w:rPr>
                <w:lang w:val="uk-UA"/>
              </w:rPr>
            </w:pPr>
            <w:r w:rsidRPr="000460B3">
              <w:rPr>
                <w:lang w:val="uk-UA"/>
              </w:rPr>
              <w:t>Modbus: 9600,8,N,2</w:t>
            </w:r>
          </w:p>
          <w:p w:rsidR="00DD221C" w:rsidRPr="000460B3" w:rsidRDefault="00DD221C" w:rsidP="00DD221C">
            <w:pPr>
              <w:jc w:val="center"/>
              <w:rPr>
                <w:lang w:val="uk-UA"/>
              </w:rPr>
            </w:pPr>
            <w:r w:rsidRPr="000460B3">
              <w:rPr>
                <w:lang w:val="uk-UA"/>
              </w:rPr>
              <w:t>1   LECOM: 4800 bps</w:t>
            </w:r>
          </w:p>
          <w:p w:rsidR="00DD221C" w:rsidRPr="000460B3" w:rsidRDefault="00DD221C" w:rsidP="00DD221C">
            <w:pPr>
              <w:jc w:val="center"/>
              <w:rPr>
                <w:lang w:val="uk-UA"/>
              </w:rPr>
            </w:pPr>
            <w:r w:rsidRPr="000460B3">
              <w:rPr>
                <w:lang w:val="uk-UA"/>
              </w:rPr>
              <w:t>Modbus: 9600,8,N,1</w:t>
            </w:r>
          </w:p>
          <w:p w:rsidR="00DD221C" w:rsidRPr="000460B3" w:rsidRDefault="00DD221C" w:rsidP="00DD221C">
            <w:pPr>
              <w:jc w:val="center"/>
              <w:rPr>
                <w:lang w:val="uk-UA"/>
              </w:rPr>
            </w:pPr>
            <w:r w:rsidRPr="000460B3">
              <w:rPr>
                <w:lang w:val="uk-UA"/>
              </w:rPr>
              <w:t>2   LECOM: 2400 bps</w:t>
            </w:r>
          </w:p>
          <w:p w:rsidR="00DD221C" w:rsidRPr="000460B3" w:rsidRDefault="00DD221C" w:rsidP="00DD221C">
            <w:pPr>
              <w:jc w:val="center"/>
              <w:rPr>
                <w:lang w:val="uk-UA"/>
              </w:rPr>
            </w:pPr>
            <w:r w:rsidRPr="000460B3">
              <w:rPr>
                <w:lang w:val="uk-UA"/>
              </w:rPr>
              <w:t>Modbus: 9600,8,E,1</w:t>
            </w:r>
          </w:p>
          <w:p w:rsidR="00DD221C" w:rsidRPr="000460B3" w:rsidRDefault="00DD221C" w:rsidP="00DD221C">
            <w:pPr>
              <w:jc w:val="center"/>
              <w:rPr>
                <w:lang w:val="uk-UA"/>
              </w:rPr>
            </w:pPr>
            <w:r w:rsidRPr="000460B3">
              <w:rPr>
                <w:lang w:val="uk-UA"/>
              </w:rPr>
              <w:t>3   LECOM:  1200 bps</w:t>
            </w:r>
          </w:p>
          <w:p w:rsidR="00DD221C" w:rsidRPr="000460B3" w:rsidRDefault="00DD221C" w:rsidP="00DD221C">
            <w:pPr>
              <w:jc w:val="center"/>
              <w:rPr>
                <w:lang w:val="uk-UA"/>
              </w:rPr>
            </w:pPr>
            <w:r w:rsidRPr="000460B3">
              <w:rPr>
                <w:lang w:val="uk-UA"/>
              </w:rPr>
              <w:t>Modbus: 9600,8,O,1</w:t>
            </w:r>
          </w:p>
        </w:tc>
        <w:tc>
          <w:tcPr>
            <w:tcW w:w="2977"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Див. З01</w:t>
            </w:r>
          </w:p>
          <w:p w:rsidR="00DD221C" w:rsidRPr="000460B3" w:rsidRDefault="00DD221C" w:rsidP="00DD221C">
            <w:pPr>
              <w:jc w:val="center"/>
              <w:rPr>
                <w:lang w:val="uk-UA"/>
              </w:rPr>
            </w:pPr>
            <w:r w:rsidRPr="000460B3">
              <w:rPr>
                <w:lang w:val="uk-UA"/>
              </w:rPr>
              <w:t>LECOM при C01 = 0..3 Modbus при C01 = 8..11</w:t>
            </w:r>
          </w:p>
        </w:tc>
      </w:tr>
      <w:tr w:rsidR="00DD221C" w:rsidRPr="000460B3" w:rsidTr="00DD221C">
        <w:trPr>
          <w:trHeight w:val="705"/>
        </w:trPr>
        <w:tc>
          <w:tcPr>
            <w:tcW w:w="569" w:type="dxa"/>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с38</w:t>
            </w:r>
          </w:p>
        </w:tc>
        <w:tc>
          <w:tcPr>
            <w:tcW w:w="2264" w:type="dxa"/>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Реальне завдання Пі-регулятора</w:t>
            </w:r>
          </w:p>
        </w:tc>
        <w:tc>
          <w:tcPr>
            <w:tcW w:w="709" w:type="dxa"/>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p>
        </w:tc>
        <w:tc>
          <w:tcPr>
            <w:tcW w:w="3120" w:type="dxa"/>
            <w:gridSpan w:val="3"/>
            <w:tcBorders>
              <w:top w:val="single" w:sz="6" w:space="0" w:color="auto"/>
              <w:left w:val="single" w:sz="6" w:space="0" w:color="auto"/>
              <w:right w:val="nil"/>
            </w:tcBorders>
            <w:vAlign w:val="center"/>
          </w:tcPr>
          <w:p w:rsidR="00DD221C" w:rsidRPr="000460B3" w:rsidRDefault="00DD221C" w:rsidP="00DD221C">
            <w:pPr>
              <w:jc w:val="center"/>
              <w:rPr>
                <w:lang w:val="uk-UA"/>
              </w:rPr>
            </w:pPr>
            <w:r w:rsidRPr="000460B3">
              <w:rPr>
                <w:lang w:val="uk-UA"/>
              </w:rPr>
              <w:t>с86                                        c87</w:t>
            </w:r>
          </w:p>
        </w:tc>
        <w:tc>
          <w:tcPr>
            <w:tcW w:w="2977" w:type="dxa"/>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Показ</w:t>
            </w:r>
          </w:p>
        </w:tc>
      </w:tr>
      <w:tr w:rsidR="00DD221C" w:rsidRPr="000460B3" w:rsidTr="00DD221C">
        <w:trPr>
          <w:trHeight w:val="705"/>
        </w:trPr>
        <w:tc>
          <w:tcPr>
            <w:tcW w:w="569" w:type="dxa"/>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с40</w:t>
            </w:r>
          </w:p>
        </w:tc>
        <w:tc>
          <w:tcPr>
            <w:tcW w:w="2264" w:type="dxa"/>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Завдання частоти</w:t>
            </w:r>
          </w:p>
          <w:p w:rsidR="00DD221C" w:rsidRPr="000460B3" w:rsidRDefault="00DD221C" w:rsidP="00DD221C">
            <w:pPr>
              <w:jc w:val="center"/>
              <w:rPr>
                <w:lang w:val="uk-UA"/>
              </w:rPr>
            </w:pPr>
            <w:r w:rsidRPr="000460B3">
              <w:rPr>
                <w:lang w:val="uk-UA"/>
              </w:rPr>
              <w:t>кнопками ▲ і ▼  або через ModBus</w:t>
            </w:r>
          </w:p>
        </w:tc>
        <w:tc>
          <w:tcPr>
            <w:tcW w:w="709" w:type="dxa"/>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r>
              <w:rPr>
                <w:lang w:val="uk-UA"/>
              </w:rPr>
              <w:t>,</w:t>
            </w:r>
            <w:r w:rsidRPr="000460B3">
              <w:rPr>
                <w:lang w:val="uk-UA"/>
              </w:rPr>
              <w:t>0</w:t>
            </w:r>
          </w:p>
        </w:tc>
        <w:tc>
          <w:tcPr>
            <w:tcW w:w="3120" w:type="dxa"/>
            <w:gridSpan w:val="3"/>
            <w:tcBorders>
              <w:top w:val="single" w:sz="6" w:space="0" w:color="auto"/>
              <w:left w:val="single" w:sz="6" w:space="0" w:color="auto"/>
              <w:right w:val="nil"/>
            </w:tcBorders>
            <w:vAlign w:val="center"/>
          </w:tcPr>
          <w:p w:rsidR="00DD221C" w:rsidRPr="000460B3" w:rsidRDefault="00DD221C" w:rsidP="00DD221C">
            <w:pPr>
              <w:jc w:val="center"/>
              <w:rPr>
                <w:lang w:val="uk-UA"/>
              </w:rPr>
            </w:pPr>
            <w:r w:rsidRPr="000460B3">
              <w:rPr>
                <w:lang w:val="uk-UA"/>
              </w:rPr>
              <w:t>0   (Гц)  240</w:t>
            </w:r>
          </w:p>
        </w:tc>
        <w:tc>
          <w:tcPr>
            <w:tcW w:w="2977" w:type="dxa"/>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Можливо лише коли З01</w:t>
            </w:r>
          </w:p>
          <w:p w:rsidR="00DD221C" w:rsidRPr="000460B3" w:rsidRDefault="00DD221C" w:rsidP="00DD221C">
            <w:pPr>
              <w:jc w:val="center"/>
              <w:rPr>
                <w:lang w:val="uk-UA"/>
              </w:rPr>
            </w:pPr>
            <w:r w:rsidRPr="000460B3">
              <w:rPr>
                <w:lang w:val="uk-UA"/>
              </w:rPr>
              <w:t>установлена у відповідне положення</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с42</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Умова пуску двигуна</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w:t>
            </w: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Пуск після переходу lowhigh на клемі 28</w:t>
            </w:r>
          </w:p>
          <w:p w:rsidR="00DD221C" w:rsidRPr="000460B3" w:rsidRDefault="00DD221C" w:rsidP="00DD221C">
            <w:pPr>
              <w:jc w:val="center"/>
              <w:rPr>
                <w:lang w:val="uk-UA"/>
              </w:rPr>
            </w:pPr>
            <w:r w:rsidRPr="000460B3">
              <w:rPr>
                <w:lang w:val="uk-UA"/>
              </w:rPr>
              <w:t>1 Автопуск, якщо на клемі 28= high</w:t>
            </w:r>
          </w:p>
        </w:tc>
        <w:tc>
          <w:tcPr>
            <w:tcW w:w="297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Див. також з70</w:t>
            </w:r>
          </w:p>
        </w:tc>
      </w:tr>
      <w:tr w:rsidR="00DD221C" w:rsidRPr="000460B3" w:rsidTr="00DD221C">
        <w:tc>
          <w:tcPr>
            <w:tcW w:w="569"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с60</w:t>
            </w:r>
          </w:p>
        </w:tc>
        <w:tc>
          <w:tcPr>
            <w:tcW w:w="2264"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Pr>
                <w:lang w:val="uk-UA"/>
              </w:rPr>
              <w:t>Вибір режиму для с</w:t>
            </w:r>
            <w:r w:rsidRPr="000460B3">
              <w:rPr>
                <w:lang w:val="uk-UA"/>
              </w:rPr>
              <w:t>61</w:t>
            </w:r>
          </w:p>
        </w:tc>
        <w:tc>
          <w:tcPr>
            <w:tcW w:w="709"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Індикація тільки</w:t>
            </w:r>
          </w:p>
        </w:tc>
        <w:tc>
          <w:tcPr>
            <w:tcW w:w="2977"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с60 = 1 дозволяє міняти частоту (с40) кнопками ▲ і ▼ при індикації с61</w:t>
            </w:r>
          </w:p>
        </w:tc>
      </w:tr>
      <w:tr w:rsidR="00DD221C" w:rsidRPr="000460B3" w:rsidTr="00DD221C">
        <w:tc>
          <w:tcPr>
            <w:tcW w:w="569"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709"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  Індикація й виправлення</w:t>
            </w:r>
          </w:p>
        </w:tc>
        <w:tc>
          <w:tcPr>
            <w:tcW w:w="2977"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с61</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Поточний стан</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Індикація стану / помилок привода</w:t>
            </w:r>
          </w:p>
        </w:tc>
        <w:tc>
          <w:tcPr>
            <w:tcW w:w="2977"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с62</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Остання помилка</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3120" w:type="dxa"/>
            <w:gridSpan w:val="3"/>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p>
        </w:tc>
        <w:tc>
          <w:tcPr>
            <w:tcW w:w="2977" w:type="dxa"/>
            <w:vMerge/>
            <w:tcBorders>
              <w:left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с63</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Передостання помилка</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3120" w:type="dxa"/>
            <w:gridSpan w:val="3"/>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977"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с70</w:t>
            </w:r>
          </w:p>
        </w:tc>
        <w:tc>
          <w:tcPr>
            <w:tcW w:w="2264"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Реле несправності, зняття блокування</w:t>
            </w:r>
          </w:p>
        </w:tc>
        <w:tc>
          <w:tcPr>
            <w:tcW w:w="709"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Зняття блокування після переходу</w:t>
            </w:r>
          </w:p>
          <w:p w:rsidR="00DD221C" w:rsidRPr="000460B3" w:rsidRDefault="00DD221C" w:rsidP="00DD221C">
            <w:pPr>
              <w:jc w:val="center"/>
              <w:rPr>
                <w:lang w:val="uk-UA"/>
              </w:rPr>
            </w:pPr>
            <w:r w:rsidRPr="000460B3">
              <w:rPr>
                <w:lang w:val="uk-UA"/>
              </w:rPr>
              <w:t>LOW HIGH на клемі 28, відключенні ПЧ від мережі, "Аварія скидання" = 1 (див. СE1..3)</w:t>
            </w:r>
          </w:p>
        </w:tc>
        <w:tc>
          <w:tcPr>
            <w:tcW w:w="2977"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709"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 Автоматичне зняття блокування через час C71</w:t>
            </w:r>
          </w:p>
        </w:tc>
        <w:tc>
          <w:tcPr>
            <w:tcW w:w="2977"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с71</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Час зняття блокування</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Pr>
                <w:lang w:val="uk-UA"/>
              </w:rPr>
              <w:t>0,</w:t>
            </w:r>
            <w:r w:rsidRPr="000460B3">
              <w:rPr>
                <w:lang w:val="uk-UA"/>
              </w:rPr>
              <w:t>0</w:t>
            </w: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(с)   60</w:t>
            </w:r>
          </w:p>
        </w:tc>
        <w:tc>
          <w:tcPr>
            <w:tcW w:w="297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rPr>
          <w:trHeight w:val="1404"/>
        </w:trPr>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lastRenderedPageBreak/>
              <w:t>с78</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Лічильник часу роботи</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Сумарний час роботи в режимі «Пуск»</w:t>
            </w:r>
          </w:p>
        </w:tc>
        <w:tc>
          <w:tcPr>
            <w:tcW w:w="2977"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0...999 год: формат ххх</w:t>
            </w:r>
          </w:p>
          <w:p w:rsidR="00DD221C" w:rsidRPr="000460B3" w:rsidRDefault="00DD221C" w:rsidP="00DD221C">
            <w:pPr>
              <w:jc w:val="center"/>
              <w:rPr>
                <w:lang w:val="uk-UA"/>
              </w:rPr>
            </w:pPr>
            <w:r w:rsidRPr="000460B3">
              <w:rPr>
                <w:lang w:val="uk-UA"/>
              </w:rPr>
              <w:t>1000...9999 год: формат х.хх (х1000)</w:t>
            </w:r>
          </w:p>
          <w:p w:rsidR="00DD221C" w:rsidRPr="000460B3" w:rsidRDefault="00DD221C" w:rsidP="00DD221C">
            <w:pPr>
              <w:jc w:val="center"/>
              <w:rPr>
                <w:lang w:val="uk-UA"/>
              </w:rPr>
            </w:pPr>
            <w:r w:rsidRPr="000460B3">
              <w:rPr>
                <w:lang w:val="uk-UA"/>
              </w:rPr>
              <w:t>10000...99999 год: формат хх.х</w:t>
            </w:r>
          </w:p>
          <w:p w:rsidR="00DD221C" w:rsidRPr="000460B3" w:rsidRDefault="00DD221C" w:rsidP="00DD221C">
            <w:pPr>
              <w:jc w:val="center"/>
              <w:rPr>
                <w:lang w:val="uk-UA"/>
              </w:rPr>
            </w:pPr>
            <w:r w:rsidRPr="000460B3">
              <w:rPr>
                <w:lang w:val="uk-UA"/>
              </w:rPr>
              <w:t>(х10000)</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с79</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Лічильник часу включення</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Повний час роботи в мережі</w:t>
            </w:r>
          </w:p>
        </w:tc>
        <w:tc>
          <w:tcPr>
            <w:tcW w:w="2977"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с81</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Завдання Пі-регулятора</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r>
              <w:rPr>
                <w:lang w:val="uk-UA"/>
              </w:rPr>
              <w:t>,</w:t>
            </w:r>
            <w:r w:rsidRPr="000460B3">
              <w:rPr>
                <w:lang w:val="uk-UA"/>
              </w:rPr>
              <w:t>0</w:t>
            </w: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с86    з87</w:t>
            </w:r>
          </w:p>
        </w:tc>
        <w:tc>
          <w:tcPr>
            <w:tcW w:w="2977"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с82</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Нелінійність розгону/ з</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r>
              <w:rPr>
                <w:lang w:val="uk-UA"/>
              </w:rPr>
              <w:t>,</w:t>
            </w:r>
            <w:r w:rsidRPr="000460B3">
              <w:rPr>
                <w:lang w:val="uk-UA"/>
              </w:rPr>
              <w:t>0</w:t>
            </w: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r>
              <w:rPr>
                <w:lang w:val="uk-UA"/>
              </w:rPr>
              <w:t>,</w:t>
            </w:r>
            <w:r w:rsidRPr="000460B3">
              <w:rPr>
                <w:lang w:val="uk-UA"/>
              </w:rPr>
              <w:t>0    (с) 50</w:t>
            </w:r>
            <w:r>
              <w:rPr>
                <w:lang w:val="uk-UA"/>
              </w:rPr>
              <w:t>,</w:t>
            </w:r>
            <w:r w:rsidRPr="000460B3">
              <w:rPr>
                <w:lang w:val="uk-UA"/>
              </w:rPr>
              <w:t>0</w:t>
            </w:r>
          </w:p>
        </w:tc>
        <w:tc>
          <w:tcPr>
            <w:tcW w:w="297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с82 = 0 - лінійний розгін / з</w:t>
            </w:r>
          </w:p>
          <w:p w:rsidR="00DD221C" w:rsidRPr="000460B3" w:rsidRDefault="00DD221C" w:rsidP="00DD221C">
            <w:pPr>
              <w:jc w:val="center"/>
              <w:rPr>
                <w:lang w:val="uk-UA"/>
              </w:rPr>
            </w:pPr>
            <w:r w:rsidRPr="000460B3">
              <w:rPr>
                <w:lang w:val="uk-UA"/>
              </w:rPr>
              <w:t>с82 &gt; 0 - розгін по Б профілі для більше плавної роботи</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с86</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Min. зворотного зв'язка</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r>
              <w:rPr>
                <w:lang w:val="uk-UA"/>
              </w:rPr>
              <w:t>,</w:t>
            </w:r>
            <w:r w:rsidRPr="000460B3">
              <w:rPr>
                <w:lang w:val="uk-UA"/>
              </w:rPr>
              <w:t>0</w:t>
            </w: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r>
              <w:rPr>
                <w:lang w:val="uk-UA"/>
              </w:rPr>
              <w:t>,</w:t>
            </w:r>
            <w:r w:rsidRPr="000460B3">
              <w:rPr>
                <w:lang w:val="uk-UA"/>
              </w:rPr>
              <w:t>0  999</w:t>
            </w:r>
          </w:p>
        </w:tc>
        <w:tc>
          <w:tcPr>
            <w:tcW w:w="2977"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Виберіть сигнал зворотного зв'язка в С34 Якщо зворотний зв'язок позитивний, то встановіть з86 &gt; c87</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с87</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Max. зворотного зв'язка</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100</w:t>
            </w: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r>
              <w:rPr>
                <w:lang w:val="uk-UA"/>
              </w:rPr>
              <w:t>,</w:t>
            </w:r>
            <w:r w:rsidRPr="000460B3">
              <w:rPr>
                <w:lang w:val="uk-UA"/>
              </w:rPr>
              <w:t>0    999</w:t>
            </w:r>
          </w:p>
        </w:tc>
        <w:tc>
          <w:tcPr>
            <w:tcW w:w="2977"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d25</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Час розгону / із для Пі-регулятора</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5</w:t>
            </w:r>
            <w:r>
              <w:rPr>
                <w:lang w:val="uk-UA"/>
              </w:rPr>
              <w:t>,</w:t>
            </w:r>
            <w:r w:rsidRPr="000460B3">
              <w:rPr>
                <w:lang w:val="uk-UA"/>
              </w:rPr>
              <w:t>0</w:t>
            </w: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r>
              <w:rPr>
                <w:lang w:val="uk-UA"/>
              </w:rPr>
              <w:t>,</w:t>
            </w:r>
            <w:r w:rsidRPr="000460B3">
              <w:rPr>
                <w:lang w:val="uk-UA"/>
              </w:rPr>
              <w:t>0  (с) 999</w:t>
            </w:r>
          </w:p>
        </w:tc>
        <w:tc>
          <w:tcPr>
            <w:tcW w:w="297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rPr>
          <w:trHeight w:val="75"/>
        </w:trPr>
        <w:tc>
          <w:tcPr>
            <w:tcW w:w="569"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d38</w:t>
            </w:r>
          </w:p>
        </w:tc>
        <w:tc>
          <w:tcPr>
            <w:tcW w:w="2264"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Режим Пі-регулятора</w:t>
            </w:r>
          </w:p>
        </w:tc>
        <w:tc>
          <w:tcPr>
            <w:tcW w:w="709"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Не активний</w:t>
            </w:r>
          </w:p>
        </w:tc>
        <w:tc>
          <w:tcPr>
            <w:tcW w:w="2977" w:type="dxa"/>
            <w:tcBorders>
              <w:top w:val="single" w:sz="6" w:space="0" w:color="auto"/>
              <w:left w:val="single" w:sz="6" w:space="0" w:color="auto"/>
              <w:right w:val="single" w:sz="6" w:space="0" w:color="auto"/>
            </w:tcBorders>
            <w:shd w:val="clear" w:color="auto" w:fill="auto"/>
            <w:vAlign w:val="center"/>
          </w:tcPr>
          <w:p w:rsidR="00DD221C" w:rsidRPr="000460B3" w:rsidRDefault="00DD221C" w:rsidP="00DD221C">
            <w:pPr>
              <w:jc w:val="center"/>
              <w:rPr>
                <w:lang w:val="uk-UA"/>
              </w:rPr>
            </w:pPr>
          </w:p>
        </w:tc>
      </w:tr>
      <w:tr w:rsidR="00DD221C" w:rsidRPr="000460B3" w:rsidTr="00DD221C">
        <w:trPr>
          <w:trHeight w:val="893"/>
        </w:trPr>
        <w:tc>
          <w:tcPr>
            <w:tcW w:w="56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709" w:type="dxa"/>
            <w:vMerge/>
            <w:tcBorders>
              <w:left w:val="single" w:sz="6" w:space="0" w:color="auto"/>
              <w:right w:val="single" w:sz="6" w:space="0" w:color="auto"/>
            </w:tcBorders>
            <w:vAlign w:val="center"/>
          </w:tcPr>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  Регулятор активний, нормальний вплив</w:t>
            </w:r>
          </w:p>
        </w:tc>
        <w:tc>
          <w:tcPr>
            <w:tcW w:w="2977" w:type="dxa"/>
            <w:tcBorders>
              <w:left w:val="single" w:sz="6" w:space="0" w:color="auto"/>
              <w:right w:val="single" w:sz="6" w:space="0" w:color="auto"/>
            </w:tcBorders>
            <w:shd w:val="clear" w:color="auto" w:fill="auto"/>
            <w:vAlign w:val="center"/>
          </w:tcPr>
          <w:p w:rsidR="00DD221C" w:rsidRPr="000460B3" w:rsidRDefault="00DD221C" w:rsidP="00DD221C">
            <w:pPr>
              <w:jc w:val="center"/>
              <w:rPr>
                <w:lang w:val="uk-UA"/>
              </w:rPr>
            </w:pPr>
            <w:r w:rsidRPr="000460B3">
              <w:rPr>
                <w:lang w:val="uk-UA"/>
              </w:rPr>
              <w:t>Якщо зворотний зв'язок (клема 8) перевищує завдання, то швидкість зменшується</w:t>
            </w:r>
          </w:p>
        </w:tc>
      </w:tr>
      <w:tr w:rsidR="00DD221C" w:rsidRPr="000460B3" w:rsidTr="00DD221C">
        <w:trPr>
          <w:trHeight w:val="75"/>
        </w:trPr>
        <w:tc>
          <w:tcPr>
            <w:tcW w:w="569"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264"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709"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2 Регулятор активний, зворотний вплив</w:t>
            </w:r>
          </w:p>
        </w:tc>
        <w:tc>
          <w:tcPr>
            <w:tcW w:w="2977" w:type="dxa"/>
            <w:tcBorders>
              <w:left w:val="single" w:sz="6" w:space="0" w:color="auto"/>
              <w:bottom w:val="single" w:sz="6" w:space="0" w:color="auto"/>
              <w:right w:val="single" w:sz="6" w:space="0" w:color="auto"/>
            </w:tcBorders>
            <w:shd w:val="clear" w:color="auto" w:fill="auto"/>
            <w:vAlign w:val="center"/>
          </w:tcPr>
          <w:p w:rsidR="00DD221C" w:rsidRPr="000460B3" w:rsidRDefault="00DD221C" w:rsidP="00DD221C">
            <w:pPr>
              <w:jc w:val="center"/>
              <w:rPr>
                <w:lang w:val="uk-UA"/>
              </w:rPr>
            </w:pPr>
            <w:r w:rsidRPr="000460B3">
              <w:rPr>
                <w:lang w:val="uk-UA"/>
              </w:rPr>
              <w:t>Якщо зворотний зв'язок (клема 8) перевищує завдання, то швидкість зменшується</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d46</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Поріг мінімуму зворотного зв'язка</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r>
              <w:rPr>
                <w:lang w:val="uk-UA"/>
              </w:rPr>
              <w:t>,</w:t>
            </w:r>
            <w:r w:rsidRPr="000460B3">
              <w:rPr>
                <w:lang w:val="uk-UA"/>
              </w:rPr>
              <w:t>0</w:t>
            </w: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r>
              <w:rPr>
                <w:lang w:val="uk-UA"/>
              </w:rPr>
              <w:t>,</w:t>
            </w:r>
            <w:r w:rsidRPr="000460B3">
              <w:rPr>
                <w:lang w:val="uk-UA"/>
              </w:rPr>
              <w:t>0                                                    999</w:t>
            </w:r>
          </w:p>
        </w:tc>
        <w:tc>
          <w:tcPr>
            <w:tcW w:w="2977"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Див. З08 і з17, значення 9 і 10</w:t>
            </w: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d47</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Поріг максимуму зворотного зв'язка</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w:t>
            </w:r>
            <w:r>
              <w:rPr>
                <w:lang w:val="uk-UA"/>
              </w:rPr>
              <w:t>,</w:t>
            </w:r>
            <w:r w:rsidRPr="000460B3">
              <w:rPr>
                <w:lang w:val="uk-UA"/>
              </w:rPr>
              <w:t>0</w:t>
            </w: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Pr>
                <w:lang w:val="uk-UA"/>
              </w:rPr>
              <w:t>0,</w:t>
            </w:r>
            <w:r w:rsidRPr="000460B3">
              <w:rPr>
                <w:lang w:val="uk-UA"/>
              </w:rPr>
              <w:t>0                                                    999</w:t>
            </w:r>
          </w:p>
        </w:tc>
        <w:tc>
          <w:tcPr>
            <w:tcW w:w="2977"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r>
      <w:tr w:rsidR="00DD221C" w:rsidRPr="000460B3" w:rsidTr="00DD221C">
        <w:tc>
          <w:tcPr>
            <w:tcW w:w="569"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n20</w:t>
            </w:r>
          </w:p>
        </w:tc>
        <w:tc>
          <w:tcPr>
            <w:tcW w:w="2264"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Стан LECOM при включенні привода</w:t>
            </w:r>
          </w:p>
        </w:tc>
        <w:tc>
          <w:tcPr>
            <w:tcW w:w="709"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0</w:t>
            </w: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Швидка зупинка</w:t>
            </w:r>
          </w:p>
        </w:tc>
        <w:tc>
          <w:tcPr>
            <w:tcW w:w="2977"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569"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 Блокування ПЧ</w:t>
            </w:r>
          </w:p>
        </w:tc>
        <w:tc>
          <w:tcPr>
            <w:tcW w:w="2977"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r>
      <w:tr w:rsidR="00DD221C" w:rsidRPr="000460B3" w:rsidTr="00DD221C">
        <w:tc>
          <w:tcPr>
            <w:tcW w:w="569"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n22</w:t>
            </w:r>
          </w:p>
        </w:tc>
        <w:tc>
          <w:tcPr>
            <w:tcW w:w="2264"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Дія по закінченні часу опитування послідовного порту (клеми 71, 72)</w:t>
            </w:r>
          </w:p>
        </w:tc>
        <w:tc>
          <w:tcPr>
            <w:tcW w:w="709"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0</w:t>
            </w: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0 Не активно</w:t>
            </w:r>
          </w:p>
        </w:tc>
        <w:tc>
          <w:tcPr>
            <w:tcW w:w="2977"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Вибір реакції перетворювача на закінчення часу опитування</w:t>
            </w:r>
          </w:p>
        </w:tc>
      </w:tr>
      <w:tr w:rsidR="00DD221C" w:rsidRPr="000460B3" w:rsidTr="00DD221C">
        <w:tc>
          <w:tcPr>
            <w:tcW w:w="56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 Блокування ПЧ</w:t>
            </w:r>
          </w:p>
        </w:tc>
        <w:tc>
          <w:tcPr>
            <w:tcW w:w="2977"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r>
      <w:tr w:rsidR="00DD221C" w:rsidRPr="000460B3" w:rsidTr="00DD221C">
        <w:tc>
          <w:tcPr>
            <w:tcW w:w="56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2 Швидка зупинка</w:t>
            </w:r>
          </w:p>
        </w:tc>
        <w:tc>
          <w:tcPr>
            <w:tcW w:w="2977" w:type="dxa"/>
            <w:tcBorders>
              <w:top w:val="nil"/>
              <w:left w:val="single" w:sz="6" w:space="0" w:color="auto"/>
              <w:bottom w:val="nil"/>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r>
      <w:tr w:rsidR="00DD221C" w:rsidRPr="000460B3" w:rsidTr="00DD221C">
        <w:tc>
          <w:tcPr>
            <w:tcW w:w="569"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264"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709"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3 Вивід повідомлення про помилку «РС3»</w:t>
            </w:r>
          </w:p>
        </w:tc>
        <w:tc>
          <w:tcPr>
            <w:tcW w:w="2977"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r>
      <w:tr w:rsidR="00DD221C" w:rsidRPr="000460B3" w:rsidTr="00DD221C">
        <w:tc>
          <w:tcPr>
            <w:tcW w:w="56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n23</w:t>
            </w:r>
          </w:p>
        </w:tc>
        <w:tc>
          <w:tcPr>
            <w:tcW w:w="226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Час опитування</w:t>
            </w:r>
          </w:p>
        </w:tc>
        <w:tc>
          <w:tcPr>
            <w:tcW w:w="70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50</w:t>
            </w:r>
          </w:p>
        </w:tc>
        <w:tc>
          <w:tcPr>
            <w:tcW w:w="3120" w:type="dxa"/>
            <w:gridSpan w:val="3"/>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50   (мс)  5535</w:t>
            </w:r>
          </w:p>
        </w:tc>
        <w:tc>
          <w:tcPr>
            <w:tcW w:w="2977"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Установите час опитування послідовного порту (клеми 71, 72)</w:t>
            </w:r>
          </w:p>
        </w:tc>
      </w:tr>
    </w:tbl>
    <w:p w:rsidR="00DD221C" w:rsidRPr="000460B3" w:rsidRDefault="00DD221C" w:rsidP="00DD221C">
      <w:pPr>
        <w:spacing w:line="360" w:lineRule="auto"/>
        <w:ind w:firstLine="567"/>
        <w:jc w:val="both"/>
        <w:rPr>
          <w:sz w:val="28"/>
          <w:szCs w:val="28"/>
          <w:lang w:val="uk-UA"/>
        </w:rPr>
      </w:pPr>
    </w:p>
    <w:p w:rsidR="00DD221C" w:rsidRPr="000460B3" w:rsidRDefault="00DD221C" w:rsidP="00DD221C">
      <w:pPr>
        <w:spacing w:line="360" w:lineRule="auto"/>
        <w:ind w:firstLine="567"/>
        <w:rPr>
          <w:b/>
          <w:sz w:val="28"/>
          <w:szCs w:val="28"/>
          <w:lang w:val="uk-UA"/>
        </w:rPr>
      </w:pPr>
    </w:p>
    <w:p w:rsidR="00DD221C" w:rsidRPr="000460B3" w:rsidRDefault="00DD221C" w:rsidP="00DD221C">
      <w:pPr>
        <w:spacing w:line="360" w:lineRule="auto"/>
        <w:ind w:firstLine="567"/>
        <w:jc w:val="both"/>
        <w:rPr>
          <w:sz w:val="28"/>
          <w:szCs w:val="28"/>
          <w:lang w:val="uk-UA"/>
        </w:rPr>
      </w:pPr>
      <w:r w:rsidRPr="000460B3">
        <w:rPr>
          <w:b/>
          <w:sz w:val="28"/>
          <w:szCs w:val="28"/>
          <w:lang w:val="uk-UA"/>
        </w:rPr>
        <w:t>ПІ-регулятор</w:t>
      </w:r>
      <w:r>
        <w:rPr>
          <w:b/>
          <w:sz w:val="28"/>
          <w:szCs w:val="28"/>
          <w:lang w:val="uk-UA"/>
        </w:rPr>
        <w:t xml:space="preserve">. </w:t>
      </w:r>
      <w:r w:rsidRPr="000460B3">
        <w:rPr>
          <w:sz w:val="28"/>
          <w:szCs w:val="28"/>
          <w:lang w:val="uk-UA"/>
        </w:rPr>
        <w:t>До стандартних функцій перетворювачів Lenze серії ESMD додана функція Пі-регулятора, так що вони можуть використовуватися для керування двигунами в системах зі зворотним зв'язком.</w:t>
      </w:r>
    </w:p>
    <w:p w:rsidR="00DD221C" w:rsidRPr="000460B3" w:rsidRDefault="00DD221C" w:rsidP="00DD221C">
      <w:pPr>
        <w:spacing w:line="360" w:lineRule="auto"/>
        <w:ind w:firstLine="567"/>
        <w:jc w:val="both"/>
        <w:rPr>
          <w:sz w:val="28"/>
          <w:szCs w:val="28"/>
          <w:lang w:val="uk-UA"/>
        </w:rPr>
      </w:pPr>
      <w:r w:rsidRPr="000460B3">
        <w:rPr>
          <w:sz w:val="28"/>
          <w:szCs w:val="28"/>
          <w:lang w:val="uk-UA"/>
        </w:rPr>
        <w:t>Пі-регулятор порівнює завдання з реальним значенням процесу, що контролюється. По різниці порівнюваних сигналів генерується сигнал керування спрямований на зменшення помилки відпрацьовування завдання.</w:t>
      </w:r>
    </w:p>
    <w:p w:rsidR="00DD221C" w:rsidRPr="000460B3" w:rsidRDefault="00DD221C" w:rsidP="00DD221C">
      <w:pPr>
        <w:spacing w:line="360" w:lineRule="auto"/>
        <w:ind w:firstLine="567"/>
        <w:jc w:val="both"/>
        <w:rPr>
          <w:sz w:val="28"/>
          <w:szCs w:val="28"/>
          <w:lang w:val="uk-UA"/>
        </w:rPr>
      </w:pPr>
      <w:r w:rsidRPr="000460B3">
        <w:rPr>
          <w:sz w:val="28"/>
          <w:szCs w:val="28"/>
          <w:lang w:val="uk-UA"/>
        </w:rPr>
        <w:t>Завдання встановлюється параметром</w:t>
      </w:r>
      <w:r w:rsidRPr="00F14748">
        <w:rPr>
          <w:b/>
          <w:sz w:val="28"/>
          <w:szCs w:val="28"/>
          <w:lang w:val="uk-UA"/>
        </w:rPr>
        <w:t>с81</w:t>
      </w:r>
      <w:r w:rsidRPr="000460B3">
        <w:rPr>
          <w:sz w:val="28"/>
          <w:szCs w:val="28"/>
          <w:lang w:val="uk-UA"/>
        </w:rPr>
        <w:t xml:space="preserve"> або фіксованими швидкостями </w:t>
      </w:r>
      <w:r w:rsidRPr="00F14748">
        <w:rPr>
          <w:b/>
          <w:sz w:val="28"/>
          <w:szCs w:val="28"/>
          <w:lang w:val="uk-UA"/>
        </w:rPr>
        <w:t>С37..С39</w:t>
      </w:r>
      <w:r w:rsidRPr="000460B3">
        <w:rPr>
          <w:sz w:val="28"/>
          <w:szCs w:val="28"/>
          <w:lang w:val="uk-UA"/>
        </w:rPr>
        <w:t xml:space="preserve">. Аналоговий зворотний зв'язок реалізується через аналоговий вхід, клема 8. Пропорційна й </w:t>
      </w:r>
      <w:r>
        <w:rPr>
          <w:sz w:val="28"/>
          <w:szCs w:val="28"/>
          <w:lang w:val="uk-UA"/>
        </w:rPr>
        <w:t>і</w:t>
      </w:r>
      <w:r w:rsidRPr="000460B3">
        <w:rPr>
          <w:sz w:val="28"/>
          <w:szCs w:val="28"/>
          <w:lang w:val="uk-UA"/>
        </w:rPr>
        <w:t>нтегральна складові Пі-регулятора служать для на</w:t>
      </w:r>
      <w:r>
        <w:rPr>
          <w:sz w:val="28"/>
          <w:szCs w:val="28"/>
          <w:lang w:val="uk-UA"/>
        </w:rPr>
        <w:t>лаштуван</w:t>
      </w:r>
      <w:r w:rsidRPr="000460B3">
        <w:rPr>
          <w:sz w:val="28"/>
          <w:szCs w:val="28"/>
          <w:lang w:val="uk-UA"/>
        </w:rPr>
        <w:t xml:space="preserve">ня оптимального </w:t>
      </w:r>
      <w:r>
        <w:rPr>
          <w:sz w:val="28"/>
          <w:szCs w:val="28"/>
          <w:lang w:val="uk-UA"/>
        </w:rPr>
        <w:t>режиму</w:t>
      </w:r>
      <w:r w:rsidRPr="000460B3">
        <w:rPr>
          <w:sz w:val="28"/>
          <w:szCs w:val="28"/>
          <w:lang w:val="uk-UA"/>
        </w:rPr>
        <w:t xml:space="preserve"> привода.</w:t>
      </w:r>
    </w:p>
    <w:p w:rsidR="00DD221C" w:rsidRPr="000460B3" w:rsidRDefault="00DD221C" w:rsidP="00DD221C">
      <w:pPr>
        <w:spacing w:line="360" w:lineRule="auto"/>
        <w:ind w:firstLine="567"/>
        <w:jc w:val="both"/>
        <w:rPr>
          <w:sz w:val="28"/>
          <w:szCs w:val="28"/>
          <w:lang w:val="uk-UA"/>
        </w:rPr>
      </w:pPr>
      <w:r>
        <w:rPr>
          <w:noProof/>
          <w:sz w:val="28"/>
          <w:szCs w:val="28"/>
        </w:rPr>
        <w:drawing>
          <wp:inline distT="0" distB="0" distL="0" distR="0">
            <wp:extent cx="6026785" cy="1463040"/>
            <wp:effectExtent l="19050" t="0" r="0" b="0"/>
            <wp:docPr id="61" name="Рисунок 61" descr="Рис Б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Рис Б3"/>
                    <pic:cNvPicPr>
                      <a:picLocks noChangeAspect="1" noChangeArrowheads="1"/>
                    </pic:cNvPicPr>
                  </pic:nvPicPr>
                  <pic:blipFill>
                    <a:blip r:embed="rId209"/>
                    <a:srcRect/>
                    <a:stretch>
                      <a:fillRect/>
                    </a:stretch>
                  </pic:blipFill>
                  <pic:spPr bwMode="auto">
                    <a:xfrm>
                      <a:off x="0" y="0"/>
                      <a:ext cx="6026785" cy="1463040"/>
                    </a:xfrm>
                    <a:prstGeom prst="rect">
                      <a:avLst/>
                    </a:prstGeom>
                    <a:noFill/>
                    <a:ln w="9525">
                      <a:noFill/>
                      <a:miter lim="800000"/>
                      <a:headEnd/>
                      <a:tailEnd/>
                    </a:ln>
                  </pic:spPr>
                </pic:pic>
              </a:graphicData>
            </a:graphic>
          </wp:inline>
        </w:drawing>
      </w:r>
    </w:p>
    <w:p w:rsidR="00DD221C" w:rsidRPr="001C59D0" w:rsidRDefault="00DD221C" w:rsidP="00DD221C">
      <w:pPr>
        <w:spacing w:line="360" w:lineRule="auto"/>
        <w:ind w:firstLine="567"/>
        <w:jc w:val="both"/>
        <w:rPr>
          <w:b/>
          <w:bCs/>
          <w:sz w:val="28"/>
          <w:szCs w:val="28"/>
          <w:lang w:val="uk-UA"/>
        </w:rPr>
      </w:pPr>
      <w:r w:rsidRPr="001C59D0">
        <w:rPr>
          <w:b/>
          <w:bCs/>
          <w:sz w:val="28"/>
          <w:szCs w:val="28"/>
        </w:rPr>
        <w:t xml:space="preserve">Рисунок Б3 – </w:t>
      </w:r>
      <w:r w:rsidRPr="001C59D0">
        <w:rPr>
          <w:b/>
          <w:bCs/>
          <w:sz w:val="28"/>
          <w:szCs w:val="28"/>
          <w:lang w:val="uk-UA"/>
        </w:rPr>
        <w:t>Структурна схема управляння з П</w:t>
      </w:r>
      <w:r w:rsidR="001C59D0">
        <w:rPr>
          <w:b/>
          <w:bCs/>
          <w:sz w:val="28"/>
          <w:szCs w:val="28"/>
          <w:lang w:val="uk-UA"/>
        </w:rPr>
        <w:t>І</w:t>
      </w:r>
      <w:r w:rsidRPr="001C59D0">
        <w:rPr>
          <w:b/>
          <w:bCs/>
          <w:sz w:val="28"/>
          <w:szCs w:val="28"/>
          <w:lang w:val="uk-UA"/>
        </w:rPr>
        <w:t>-регулятором</w:t>
      </w:r>
    </w:p>
    <w:p w:rsidR="00DD221C" w:rsidRPr="000460B3" w:rsidRDefault="00DD221C" w:rsidP="00DD221C">
      <w:pPr>
        <w:spacing w:line="360" w:lineRule="auto"/>
        <w:ind w:firstLine="567"/>
        <w:jc w:val="both"/>
        <w:rPr>
          <w:sz w:val="28"/>
          <w:szCs w:val="28"/>
          <w:lang w:val="uk-UA"/>
        </w:rPr>
      </w:pPr>
      <w:r w:rsidRPr="000460B3">
        <w:rPr>
          <w:sz w:val="28"/>
          <w:szCs w:val="28"/>
          <w:lang w:val="uk-UA"/>
        </w:rPr>
        <w:t>Повідомлення про стан привода</w:t>
      </w:r>
    </w:p>
    <w:tbl>
      <w:tblPr>
        <w:tblW w:w="10165" w:type="dxa"/>
        <w:tblInd w:w="-60" w:type="dxa"/>
        <w:tblLayout w:type="fixed"/>
        <w:tblCellMar>
          <w:left w:w="40" w:type="dxa"/>
          <w:right w:w="40" w:type="dxa"/>
        </w:tblCellMar>
        <w:tblLook w:val="0000"/>
      </w:tblPr>
      <w:tblGrid>
        <w:gridCol w:w="806"/>
        <w:gridCol w:w="2194"/>
        <w:gridCol w:w="3432"/>
        <w:gridCol w:w="3733"/>
      </w:tblGrid>
      <w:tr w:rsidR="00DD221C" w:rsidRPr="000460B3" w:rsidTr="00DD221C">
        <w:tc>
          <w:tcPr>
            <w:tcW w:w="3000"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Стан привода</w:t>
            </w:r>
          </w:p>
        </w:tc>
        <w:tc>
          <w:tcPr>
            <w:tcW w:w="3432"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Причина</w:t>
            </w:r>
          </w:p>
        </w:tc>
        <w:tc>
          <w:tcPr>
            <w:tcW w:w="3733"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Виправлення</w:t>
            </w:r>
          </w:p>
        </w:tc>
      </w:tr>
      <w:tr w:rsidR="00DD221C" w:rsidRPr="000460B3" w:rsidTr="00DD221C">
        <w:tc>
          <w:tcPr>
            <w:tcW w:w="806"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Код</w:t>
            </w:r>
          </w:p>
        </w:tc>
        <w:tc>
          <w:tcPr>
            <w:tcW w:w="21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Опис</w:t>
            </w:r>
          </w:p>
        </w:tc>
        <w:tc>
          <w:tcPr>
            <w:tcW w:w="3432"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3733"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r>
      <w:tr w:rsidR="00DD221C" w:rsidRPr="000460B3" w:rsidTr="00DD221C">
        <w:tc>
          <w:tcPr>
            <w:tcW w:w="806"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50.0</w:t>
            </w:r>
          </w:p>
        </w:tc>
        <w:tc>
          <w:tcPr>
            <w:tcW w:w="21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Вихідна частота</w:t>
            </w:r>
          </w:p>
        </w:tc>
        <w:tc>
          <w:tcPr>
            <w:tcW w:w="3432"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Безаварійна робота</w:t>
            </w:r>
          </w:p>
        </w:tc>
        <w:tc>
          <w:tcPr>
            <w:tcW w:w="3733"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806"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OFF</w:t>
            </w:r>
          </w:p>
        </w:tc>
        <w:tc>
          <w:tcPr>
            <w:tcW w:w="21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Стоп</w:t>
            </w:r>
          </w:p>
          <w:p w:rsidR="00DD221C" w:rsidRPr="000460B3" w:rsidRDefault="00DD221C" w:rsidP="00DD221C">
            <w:pPr>
              <w:jc w:val="center"/>
              <w:rPr>
                <w:lang w:val="uk-UA"/>
              </w:rPr>
            </w:pPr>
            <w:r w:rsidRPr="000460B3">
              <w:rPr>
                <w:lang w:val="uk-UA"/>
              </w:rPr>
              <w:t>На вихідних клемах U, V, W немає напруги</w:t>
            </w:r>
          </w:p>
        </w:tc>
        <w:tc>
          <w:tcPr>
            <w:tcW w:w="3432"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Низький рівень на клемі 28</w:t>
            </w:r>
          </w:p>
        </w:tc>
        <w:tc>
          <w:tcPr>
            <w:tcW w:w="3733"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r>
      <w:tr w:rsidR="00DD221C" w:rsidRPr="000460B3" w:rsidTr="00DD221C">
        <w:tc>
          <w:tcPr>
            <w:tcW w:w="806"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Inh</w:t>
            </w:r>
          </w:p>
        </w:tc>
        <w:tc>
          <w:tcPr>
            <w:tcW w:w="21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Блокування ПЧ</w:t>
            </w:r>
          </w:p>
          <w:p w:rsidR="00DD221C" w:rsidRPr="000460B3" w:rsidRDefault="00DD221C" w:rsidP="00DD221C">
            <w:pPr>
              <w:jc w:val="center"/>
              <w:rPr>
                <w:lang w:val="uk-UA"/>
              </w:rPr>
            </w:pPr>
            <w:r w:rsidRPr="000460B3">
              <w:rPr>
                <w:lang w:val="uk-UA"/>
              </w:rPr>
              <w:t>На вихідних клемах</w:t>
            </w:r>
          </w:p>
          <w:p w:rsidR="00DD221C" w:rsidRPr="000460B3" w:rsidRDefault="00DD221C" w:rsidP="00DD221C">
            <w:pPr>
              <w:jc w:val="center"/>
              <w:rPr>
                <w:lang w:val="uk-UA"/>
              </w:rPr>
            </w:pPr>
            <w:r w:rsidRPr="000460B3">
              <w:rPr>
                <w:lang w:val="uk-UA"/>
              </w:rPr>
              <w:t>U, V, W немає напруги</w:t>
            </w:r>
          </w:p>
        </w:tc>
        <w:tc>
          <w:tcPr>
            <w:tcW w:w="3432"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Привод налаштований на керування від вилученого пульта або через послідовний порт ( див. С01)</w:t>
            </w:r>
          </w:p>
        </w:tc>
        <w:tc>
          <w:tcPr>
            <w:tcW w:w="3733"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Запустіть привод через пульт або послідовний порт</w:t>
            </w:r>
          </w:p>
        </w:tc>
      </w:tr>
      <w:tr w:rsidR="00DD221C" w:rsidRPr="000460B3" w:rsidTr="00DD221C">
        <w:tc>
          <w:tcPr>
            <w:tcW w:w="806"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St</w:t>
            </w:r>
          </w:p>
        </w:tc>
        <w:tc>
          <w:tcPr>
            <w:tcW w:w="2194" w:type="dxa"/>
            <w:tcBorders>
              <w:top w:val="single" w:sz="6" w:space="0" w:color="auto"/>
              <w:left w:val="single" w:sz="6" w:space="0" w:color="auto"/>
              <w:bottom w:val="nil"/>
              <w:right w:val="single" w:sz="6" w:space="0" w:color="auto"/>
            </w:tcBorders>
            <w:vAlign w:val="center"/>
          </w:tcPr>
          <w:p w:rsidR="00DD221C" w:rsidRPr="000460B3" w:rsidRDefault="00DD221C" w:rsidP="00DD221C">
            <w:pPr>
              <w:jc w:val="center"/>
              <w:rPr>
                <w:lang w:val="uk-UA"/>
              </w:rPr>
            </w:pPr>
            <w:r w:rsidRPr="000460B3">
              <w:rPr>
                <w:lang w:val="uk-UA"/>
              </w:rPr>
              <w:t>Вихідна частота 0Гц На вихідних клемах U, V, W немає напруги</w:t>
            </w:r>
          </w:p>
        </w:tc>
        <w:tc>
          <w:tcPr>
            <w:tcW w:w="3432"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Задана частота дорівнює 0 (З31 = 0)</w:t>
            </w:r>
          </w:p>
        </w:tc>
        <w:tc>
          <w:tcPr>
            <w:tcW w:w="3733"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Змінити завдання відмінним від 0</w:t>
            </w:r>
          </w:p>
        </w:tc>
      </w:tr>
      <w:tr w:rsidR="00DD221C" w:rsidRPr="000460B3" w:rsidTr="00DD221C">
        <w:tc>
          <w:tcPr>
            <w:tcW w:w="806"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2194" w:type="dxa"/>
            <w:tcBorders>
              <w:top w:val="nil"/>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p w:rsidR="00DD221C" w:rsidRPr="000460B3" w:rsidRDefault="00DD221C" w:rsidP="00DD221C">
            <w:pPr>
              <w:jc w:val="center"/>
              <w:rPr>
                <w:lang w:val="uk-UA"/>
              </w:rPr>
            </w:pPr>
          </w:p>
        </w:tc>
        <w:tc>
          <w:tcPr>
            <w:tcW w:w="3432"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Активовано функцію «Швидка зупинка»</w:t>
            </w:r>
          </w:p>
        </w:tc>
        <w:tc>
          <w:tcPr>
            <w:tcW w:w="3733"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Деактивувати функцію «Швидка зупинка»</w:t>
            </w:r>
          </w:p>
        </w:tc>
      </w:tr>
      <w:tr w:rsidR="00DD221C" w:rsidRPr="000460B3" w:rsidTr="00DD221C">
        <w:tc>
          <w:tcPr>
            <w:tcW w:w="806"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br</w:t>
            </w:r>
          </w:p>
        </w:tc>
        <w:tc>
          <w:tcPr>
            <w:tcW w:w="21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Гальмування постійним струмом</w:t>
            </w:r>
          </w:p>
        </w:tc>
        <w:tc>
          <w:tcPr>
            <w:tcW w:w="3432"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Активовано функцію «Гальмування DС»</w:t>
            </w:r>
          </w:p>
        </w:tc>
        <w:tc>
          <w:tcPr>
            <w:tcW w:w="3733"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rPr>
                <w:lang w:val="uk-UA"/>
              </w:rPr>
            </w:pPr>
            <w:r w:rsidRPr="000460B3">
              <w:rPr>
                <w:lang w:val="uk-UA"/>
              </w:rPr>
              <w:t>Деактивувати функцію «Гальмування DC»</w:t>
            </w:r>
          </w:p>
          <w:p w:rsidR="00DD221C" w:rsidRPr="000460B3" w:rsidRDefault="00DD221C" w:rsidP="00DD221C">
            <w:pPr>
              <w:rPr>
                <w:lang w:val="uk-UA"/>
              </w:rPr>
            </w:pPr>
            <w:r w:rsidRPr="000460B3">
              <w:rPr>
                <w:lang w:val="uk-UA"/>
              </w:rPr>
              <w:t>-дискретний вхід = LOW</w:t>
            </w:r>
          </w:p>
          <w:p w:rsidR="00DD221C" w:rsidRPr="000460B3" w:rsidRDefault="00DD221C" w:rsidP="00DD221C">
            <w:pPr>
              <w:rPr>
                <w:lang w:val="uk-UA"/>
              </w:rPr>
            </w:pPr>
            <w:r w:rsidRPr="000460B3">
              <w:rPr>
                <w:lang w:val="uk-UA"/>
              </w:rPr>
              <w:lastRenderedPageBreak/>
              <w:t>-автоматично по закінченні часу с06</w:t>
            </w:r>
          </w:p>
        </w:tc>
      </w:tr>
      <w:tr w:rsidR="00DD221C" w:rsidRPr="000460B3" w:rsidTr="00DD221C">
        <w:tc>
          <w:tcPr>
            <w:tcW w:w="806"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lastRenderedPageBreak/>
              <w:t>CL</w:t>
            </w:r>
          </w:p>
        </w:tc>
        <w:tc>
          <w:tcPr>
            <w:tcW w:w="21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Досягнуть межа обмеження струму</w:t>
            </w:r>
          </w:p>
        </w:tc>
        <w:tc>
          <w:tcPr>
            <w:tcW w:w="3432"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Контрольоване перевантаження</w:t>
            </w:r>
          </w:p>
        </w:tc>
        <w:tc>
          <w:tcPr>
            <w:tcW w:w="3733"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Автоматично (див.С22)</w:t>
            </w:r>
          </w:p>
        </w:tc>
      </w:tr>
      <w:tr w:rsidR="00DD221C" w:rsidRPr="000460B3" w:rsidTr="00DD221C">
        <w:tc>
          <w:tcPr>
            <w:tcW w:w="806"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LU</w:t>
            </w:r>
          </w:p>
        </w:tc>
        <w:tc>
          <w:tcPr>
            <w:tcW w:w="21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Недонапруга</w:t>
            </w:r>
          </w:p>
        </w:tc>
        <w:tc>
          <w:tcPr>
            <w:tcW w:w="3432"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Занадто низька напруга живильної мережі</w:t>
            </w:r>
          </w:p>
        </w:tc>
        <w:tc>
          <w:tcPr>
            <w:tcW w:w="3733"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Перевірте напругу живильної мережі</w:t>
            </w:r>
          </w:p>
        </w:tc>
      </w:tr>
      <w:tr w:rsidR="00DD221C" w:rsidRPr="000460B3" w:rsidTr="00DD221C">
        <w:tc>
          <w:tcPr>
            <w:tcW w:w="806"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dEC</w:t>
            </w:r>
          </w:p>
        </w:tc>
        <w:tc>
          <w:tcPr>
            <w:tcW w:w="21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Перенапруга при гальмуванні</w:t>
            </w:r>
          </w:p>
        </w:tc>
        <w:tc>
          <w:tcPr>
            <w:tcW w:w="3432"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Занадто інтенсивне гальмування або більше навантаження</w:t>
            </w:r>
          </w:p>
        </w:tc>
        <w:tc>
          <w:tcPr>
            <w:tcW w:w="3733"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Якщо перенапруга триває більше 1  привод переходить у стан OU</w:t>
            </w:r>
          </w:p>
        </w:tc>
      </w:tr>
      <w:tr w:rsidR="00DD221C" w:rsidRPr="000460B3" w:rsidTr="00DD221C">
        <w:tc>
          <w:tcPr>
            <w:tcW w:w="806"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nEd</w:t>
            </w:r>
          </w:p>
        </w:tc>
        <w:tc>
          <w:tcPr>
            <w:tcW w:w="21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Немає доступу до код</w:t>
            </w:r>
          </w:p>
        </w:tc>
        <w:tc>
          <w:tcPr>
            <w:tcW w:w="3432"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Вийти із цього режиму можна тільки зупинивши привод</w:t>
            </w:r>
          </w:p>
        </w:tc>
        <w:tc>
          <w:tcPr>
            <w:tcW w:w="3733"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Подати на клему 28 сигнал низького рівня</w:t>
            </w:r>
          </w:p>
        </w:tc>
      </w:tr>
      <w:tr w:rsidR="00DD221C" w:rsidRPr="000460B3" w:rsidTr="00DD221C">
        <w:tc>
          <w:tcPr>
            <w:tcW w:w="806"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r</w:t>
            </w:r>
          </w:p>
        </w:tc>
        <w:tc>
          <w:tcPr>
            <w:tcW w:w="2194"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Віддалений пульт активний</w:t>
            </w:r>
          </w:p>
        </w:tc>
        <w:tc>
          <w:tcPr>
            <w:tcW w:w="3432"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Спроба використовувати кнопку на панелі контролера</w:t>
            </w:r>
          </w:p>
        </w:tc>
        <w:tc>
          <w:tcPr>
            <w:tcW w:w="3733"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Кнопки не активні при використанні вилученого пульта керування</w:t>
            </w:r>
          </w:p>
        </w:tc>
      </w:tr>
    </w:tbl>
    <w:p w:rsidR="00DD221C" w:rsidRPr="000460B3" w:rsidRDefault="00DD221C" w:rsidP="00DD221C">
      <w:pPr>
        <w:spacing w:line="360" w:lineRule="auto"/>
        <w:ind w:firstLine="567"/>
        <w:jc w:val="both"/>
        <w:rPr>
          <w:sz w:val="28"/>
          <w:szCs w:val="28"/>
          <w:lang w:val="uk-UA"/>
        </w:rPr>
      </w:pPr>
      <w:r w:rsidRPr="000460B3">
        <w:rPr>
          <w:sz w:val="28"/>
          <w:szCs w:val="28"/>
          <w:lang w:val="uk-UA"/>
        </w:rPr>
        <w:t>Повідомлення про помилки привода</w:t>
      </w:r>
    </w:p>
    <w:tbl>
      <w:tblPr>
        <w:tblW w:w="9923" w:type="dxa"/>
        <w:tblInd w:w="-102" w:type="dxa"/>
        <w:tblLayout w:type="fixed"/>
        <w:tblCellMar>
          <w:left w:w="40" w:type="dxa"/>
          <w:right w:w="40" w:type="dxa"/>
        </w:tblCellMar>
        <w:tblLook w:val="0000"/>
      </w:tblPr>
      <w:tblGrid>
        <w:gridCol w:w="851"/>
        <w:gridCol w:w="2268"/>
        <w:gridCol w:w="3119"/>
        <w:gridCol w:w="3685"/>
      </w:tblGrid>
      <w:tr w:rsidR="00DD221C" w:rsidRPr="000460B3" w:rsidTr="00DD221C">
        <w:tc>
          <w:tcPr>
            <w:tcW w:w="3119" w:type="dxa"/>
            <w:gridSpan w:val="2"/>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ind w:left="-105" w:hanging="19"/>
              <w:jc w:val="center"/>
              <w:rPr>
                <w:lang w:val="uk-UA"/>
              </w:rPr>
            </w:pPr>
            <w:r w:rsidRPr="000460B3">
              <w:rPr>
                <w:lang w:val="uk-UA"/>
              </w:rPr>
              <w:t>Повідомлення про помилку</w:t>
            </w:r>
          </w:p>
        </w:tc>
        <w:tc>
          <w:tcPr>
            <w:tcW w:w="3119" w:type="dxa"/>
            <w:tcBorders>
              <w:top w:val="single" w:sz="6" w:space="0" w:color="auto"/>
              <w:left w:val="single" w:sz="6" w:space="0" w:color="auto"/>
              <w:bottom w:val="nil"/>
              <w:right w:val="single" w:sz="6" w:space="0" w:color="auto"/>
            </w:tcBorders>
            <w:vAlign w:val="center"/>
          </w:tcPr>
          <w:p w:rsidR="00DD221C" w:rsidRPr="000460B3" w:rsidRDefault="00DD221C" w:rsidP="00DD221C">
            <w:pPr>
              <w:ind w:left="-105" w:hanging="19"/>
              <w:jc w:val="center"/>
              <w:rPr>
                <w:lang w:val="uk-UA"/>
              </w:rPr>
            </w:pPr>
            <w:r w:rsidRPr="000460B3">
              <w:rPr>
                <w:lang w:val="uk-UA"/>
              </w:rPr>
              <w:t>Причина</w:t>
            </w:r>
          </w:p>
        </w:tc>
        <w:tc>
          <w:tcPr>
            <w:tcW w:w="3685" w:type="dxa"/>
            <w:tcBorders>
              <w:top w:val="single" w:sz="6" w:space="0" w:color="auto"/>
              <w:left w:val="single" w:sz="6" w:space="0" w:color="auto"/>
              <w:bottom w:val="nil"/>
              <w:right w:val="single" w:sz="6" w:space="0" w:color="auto"/>
            </w:tcBorders>
            <w:vAlign w:val="center"/>
          </w:tcPr>
          <w:p w:rsidR="00DD221C" w:rsidRPr="000460B3" w:rsidRDefault="00DD221C" w:rsidP="00DD221C">
            <w:pPr>
              <w:ind w:left="-105" w:hanging="19"/>
              <w:jc w:val="center"/>
              <w:rPr>
                <w:lang w:val="uk-UA"/>
              </w:rPr>
            </w:pPr>
            <w:r w:rsidRPr="000460B3">
              <w:rPr>
                <w:lang w:val="uk-UA"/>
              </w:rPr>
              <w:t>Виправлення</w:t>
            </w:r>
          </w:p>
        </w:tc>
      </w:tr>
      <w:tr w:rsidR="00DD221C" w:rsidRPr="000460B3" w:rsidTr="00DD221C">
        <w:tc>
          <w:tcPr>
            <w:tcW w:w="85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ind w:left="-105" w:hanging="19"/>
              <w:jc w:val="center"/>
              <w:rPr>
                <w:lang w:val="uk-UA"/>
              </w:rPr>
            </w:pPr>
            <w:r w:rsidRPr="000460B3">
              <w:rPr>
                <w:lang w:val="uk-UA"/>
              </w:rPr>
              <w:t>од</w:t>
            </w:r>
          </w:p>
        </w:tc>
        <w:tc>
          <w:tcPr>
            <w:tcW w:w="226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ind w:left="-105" w:hanging="19"/>
              <w:jc w:val="center"/>
              <w:rPr>
                <w:lang w:val="uk-UA"/>
              </w:rPr>
            </w:pPr>
            <w:r w:rsidRPr="000460B3">
              <w:rPr>
                <w:lang w:val="uk-UA"/>
              </w:rPr>
              <w:t>Опис</w:t>
            </w:r>
          </w:p>
        </w:tc>
        <w:tc>
          <w:tcPr>
            <w:tcW w:w="3119" w:type="dxa"/>
            <w:tcBorders>
              <w:top w:val="nil"/>
              <w:left w:val="single" w:sz="6" w:space="0" w:color="auto"/>
              <w:bottom w:val="single" w:sz="6" w:space="0" w:color="auto"/>
              <w:right w:val="single" w:sz="6" w:space="0" w:color="auto"/>
            </w:tcBorders>
            <w:vAlign w:val="center"/>
          </w:tcPr>
          <w:p w:rsidR="00DD221C" w:rsidRPr="000460B3" w:rsidRDefault="00DD221C" w:rsidP="00DD221C">
            <w:pPr>
              <w:ind w:left="-105" w:hanging="19"/>
              <w:jc w:val="center"/>
              <w:rPr>
                <w:lang w:val="uk-UA"/>
              </w:rPr>
            </w:pPr>
          </w:p>
          <w:p w:rsidR="00DD221C" w:rsidRPr="000460B3" w:rsidRDefault="00DD221C" w:rsidP="00DD221C">
            <w:pPr>
              <w:ind w:left="-105" w:hanging="19"/>
              <w:jc w:val="center"/>
              <w:rPr>
                <w:lang w:val="uk-UA"/>
              </w:rPr>
            </w:pPr>
          </w:p>
        </w:tc>
        <w:tc>
          <w:tcPr>
            <w:tcW w:w="3685" w:type="dxa"/>
            <w:tcBorders>
              <w:top w:val="nil"/>
              <w:left w:val="single" w:sz="6" w:space="0" w:color="auto"/>
              <w:bottom w:val="single" w:sz="6" w:space="0" w:color="auto"/>
              <w:right w:val="single" w:sz="6" w:space="0" w:color="auto"/>
            </w:tcBorders>
            <w:vAlign w:val="center"/>
          </w:tcPr>
          <w:p w:rsidR="00DD221C" w:rsidRPr="000460B3" w:rsidRDefault="00DD221C" w:rsidP="00DD221C">
            <w:pPr>
              <w:ind w:left="-105" w:hanging="19"/>
              <w:jc w:val="center"/>
              <w:rPr>
                <w:lang w:val="uk-UA"/>
              </w:rPr>
            </w:pPr>
          </w:p>
          <w:p w:rsidR="00DD221C" w:rsidRPr="000460B3" w:rsidRDefault="00DD221C" w:rsidP="00DD221C">
            <w:pPr>
              <w:ind w:left="-105" w:hanging="19"/>
              <w:jc w:val="center"/>
              <w:rPr>
                <w:lang w:val="uk-UA"/>
              </w:rPr>
            </w:pPr>
          </w:p>
        </w:tc>
      </w:tr>
      <w:tr w:rsidR="00DD221C" w:rsidRPr="000460B3" w:rsidTr="00DD221C">
        <w:tc>
          <w:tcPr>
            <w:tcW w:w="85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ind w:left="-105" w:hanging="19"/>
              <w:jc w:val="center"/>
              <w:rPr>
                <w:lang w:val="uk-UA"/>
              </w:rPr>
            </w:pPr>
            <w:r w:rsidRPr="000460B3">
              <w:rPr>
                <w:lang w:val="uk-UA"/>
              </w:rPr>
              <w:t>c</w:t>
            </w:r>
          </w:p>
        </w:tc>
        <w:tc>
          <w:tcPr>
            <w:tcW w:w="2268" w:type="dxa"/>
            <w:tcBorders>
              <w:top w:val="single" w:sz="6" w:space="0" w:color="auto"/>
              <w:left w:val="single" w:sz="6" w:space="0" w:color="auto"/>
              <w:bottom w:val="nil"/>
              <w:right w:val="single" w:sz="6" w:space="0" w:color="auto"/>
            </w:tcBorders>
            <w:vAlign w:val="center"/>
          </w:tcPr>
          <w:p w:rsidR="00DD221C" w:rsidRPr="000460B3" w:rsidRDefault="00DD221C" w:rsidP="00DD221C">
            <w:pPr>
              <w:ind w:left="-105" w:hanging="19"/>
              <w:jc w:val="center"/>
              <w:rPr>
                <w:lang w:val="uk-UA"/>
              </w:rPr>
            </w:pPr>
            <w:r w:rsidRPr="000460B3">
              <w:rPr>
                <w:lang w:val="uk-UA"/>
              </w:rPr>
              <w:t>Помилка даних</w:t>
            </w:r>
          </w:p>
        </w:tc>
        <w:tc>
          <w:tcPr>
            <w:tcW w:w="311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ind w:left="-105" w:hanging="19"/>
              <w:jc w:val="center"/>
              <w:rPr>
                <w:lang w:val="uk-UA"/>
              </w:rPr>
            </w:pPr>
            <w:r w:rsidRPr="000460B3">
              <w:rPr>
                <w:lang w:val="uk-UA"/>
              </w:rPr>
              <w:t>Невірні дані</w:t>
            </w:r>
          </w:p>
        </w:tc>
        <w:tc>
          <w:tcPr>
            <w:tcW w:w="3685" w:type="dxa"/>
            <w:tcBorders>
              <w:top w:val="single" w:sz="6" w:space="0" w:color="auto"/>
              <w:left w:val="single" w:sz="6" w:space="0" w:color="auto"/>
              <w:bottom w:val="nil"/>
              <w:right w:val="single" w:sz="6" w:space="0" w:color="auto"/>
            </w:tcBorders>
            <w:vAlign w:val="center"/>
          </w:tcPr>
          <w:p w:rsidR="00DD221C" w:rsidRPr="000460B3" w:rsidRDefault="00DD221C" w:rsidP="00DD221C">
            <w:pPr>
              <w:ind w:left="-105" w:hanging="19"/>
              <w:jc w:val="center"/>
              <w:rPr>
                <w:lang w:val="uk-UA"/>
              </w:rPr>
            </w:pPr>
            <w:r w:rsidRPr="000460B3">
              <w:rPr>
                <w:lang w:val="uk-UA"/>
              </w:rPr>
              <w:t>1. Відкоригуйте дані</w:t>
            </w:r>
          </w:p>
          <w:p w:rsidR="00DD221C" w:rsidRPr="000460B3" w:rsidRDefault="00DD221C" w:rsidP="00DD221C">
            <w:pPr>
              <w:ind w:left="-105" w:hanging="19"/>
              <w:jc w:val="center"/>
              <w:rPr>
                <w:lang w:val="uk-UA"/>
              </w:rPr>
            </w:pPr>
            <w:r w:rsidRPr="000460B3">
              <w:rPr>
                <w:lang w:val="uk-UA"/>
              </w:rPr>
              <w:t>2. Поверніться до завод.налаштувань</w:t>
            </w:r>
          </w:p>
        </w:tc>
      </w:tr>
      <w:tr w:rsidR="00DD221C" w:rsidRPr="000460B3" w:rsidTr="00DD221C">
        <w:tc>
          <w:tcPr>
            <w:tcW w:w="85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ind w:left="-105" w:hanging="19"/>
              <w:jc w:val="center"/>
              <w:rPr>
                <w:lang w:val="uk-UA"/>
              </w:rPr>
            </w:pPr>
            <w:r w:rsidRPr="000460B3">
              <w:rPr>
                <w:lang w:val="uk-UA"/>
              </w:rPr>
              <w:t>CF</w:t>
            </w:r>
          </w:p>
        </w:tc>
        <w:tc>
          <w:tcPr>
            <w:tcW w:w="2268" w:type="dxa"/>
            <w:tcBorders>
              <w:top w:val="nil"/>
              <w:left w:val="single" w:sz="6" w:space="0" w:color="auto"/>
              <w:bottom w:val="single" w:sz="6" w:space="0" w:color="auto"/>
              <w:right w:val="single" w:sz="6" w:space="0" w:color="auto"/>
            </w:tcBorders>
            <w:vAlign w:val="center"/>
          </w:tcPr>
          <w:p w:rsidR="00DD221C" w:rsidRPr="000460B3" w:rsidRDefault="00DD221C" w:rsidP="00DD221C">
            <w:pPr>
              <w:ind w:left="-105" w:hanging="19"/>
              <w:jc w:val="center"/>
              <w:rPr>
                <w:lang w:val="uk-UA"/>
              </w:rPr>
            </w:pPr>
          </w:p>
          <w:p w:rsidR="00DD221C" w:rsidRPr="000460B3" w:rsidRDefault="00DD221C" w:rsidP="00DD221C">
            <w:pPr>
              <w:ind w:left="-105" w:hanging="19"/>
              <w:jc w:val="center"/>
              <w:rPr>
                <w:lang w:val="uk-UA"/>
              </w:rPr>
            </w:pPr>
          </w:p>
        </w:tc>
        <w:tc>
          <w:tcPr>
            <w:tcW w:w="311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ind w:left="-105" w:hanging="19"/>
              <w:jc w:val="center"/>
              <w:rPr>
                <w:lang w:val="uk-UA"/>
              </w:rPr>
            </w:pPr>
            <w:r w:rsidRPr="000460B3">
              <w:rPr>
                <w:lang w:val="uk-UA"/>
              </w:rPr>
              <w:t>Помилка даних</w:t>
            </w:r>
          </w:p>
        </w:tc>
        <w:tc>
          <w:tcPr>
            <w:tcW w:w="3685" w:type="dxa"/>
            <w:tcBorders>
              <w:top w:val="nil"/>
              <w:left w:val="single" w:sz="6" w:space="0" w:color="auto"/>
              <w:bottom w:val="single" w:sz="6" w:space="0" w:color="auto"/>
              <w:right w:val="single" w:sz="6" w:space="0" w:color="auto"/>
            </w:tcBorders>
            <w:vAlign w:val="center"/>
          </w:tcPr>
          <w:p w:rsidR="00DD221C" w:rsidRPr="000460B3" w:rsidRDefault="00DD221C" w:rsidP="00DD221C">
            <w:pPr>
              <w:ind w:left="-105" w:hanging="19"/>
              <w:jc w:val="center"/>
              <w:rPr>
                <w:lang w:val="uk-UA"/>
              </w:rPr>
            </w:pPr>
          </w:p>
          <w:p w:rsidR="00DD221C" w:rsidRPr="000460B3" w:rsidRDefault="00DD221C" w:rsidP="00DD221C">
            <w:pPr>
              <w:ind w:left="-105" w:hanging="19"/>
              <w:jc w:val="center"/>
              <w:rPr>
                <w:lang w:val="uk-UA"/>
              </w:rPr>
            </w:pPr>
          </w:p>
        </w:tc>
      </w:tr>
      <w:tr w:rsidR="00DD221C" w:rsidRPr="000460B3" w:rsidTr="00DD221C">
        <w:tc>
          <w:tcPr>
            <w:tcW w:w="85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FI</w:t>
            </w:r>
          </w:p>
        </w:tc>
        <w:tc>
          <w:tcPr>
            <w:tcW w:w="226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Помилка ЕРМ</w:t>
            </w:r>
          </w:p>
        </w:tc>
        <w:tc>
          <w:tcPr>
            <w:tcW w:w="311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ЕРМ «завис» або несправний</w:t>
            </w:r>
          </w:p>
        </w:tc>
        <w:tc>
          <w:tcPr>
            <w:tcW w:w="3685"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1. Виключите живлення й замініть ЕРМ</w:t>
            </w:r>
          </w:p>
        </w:tc>
      </w:tr>
      <w:tr w:rsidR="00DD221C" w:rsidRPr="000460B3" w:rsidTr="00DD221C">
        <w:tc>
          <w:tcPr>
            <w:tcW w:w="851"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CFG</w:t>
            </w:r>
          </w:p>
        </w:tc>
        <w:tc>
          <w:tcPr>
            <w:tcW w:w="2268"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Неоднозначна конфігурація</w:t>
            </w:r>
          </w:p>
        </w:tc>
        <w:tc>
          <w:tcPr>
            <w:tcW w:w="311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Входам E1 ...E3 привласнені однакові ф-ції</w:t>
            </w:r>
          </w:p>
        </w:tc>
        <w:tc>
          <w:tcPr>
            <w:tcW w:w="3685"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Кожна функція може бути призначена тільки 1 раз</w:t>
            </w:r>
          </w:p>
        </w:tc>
      </w:tr>
      <w:tr w:rsidR="00DD221C" w:rsidRPr="000460B3" w:rsidTr="00DD221C">
        <w:tc>
          <w:tcPr>
            <w:tcW w:w="851"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268"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311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Включена ф-ція або UP або DOWN</w:t>
            </w:r>
          </w:p>
        </w:tc>
        <w:tc>
          <w:tcPr>
            <w:tcW w:w="3685"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Перевірте правильність підключення ланцюгів керування</w:t>
            </w:r>
          </w:p>
        </w:tc>
      </w:tr>
      <w:tr w:rsidR="00DD221C" w:rsidRPr="000460B3" w:rsidTr="00DD221C">
        <w:tc>
          <w:tcPr>
            <w:tcW w:w="85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d</w:t>
            </w:r>
          </w:p>
        </w:tc>
        <w:tc>
          <w:tcPr>
            <w:tcW w:w="226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Помилка динамічного гальмування</w:t>
            </w:r>
          </w:p>
        </w:tc>
        <w:tc>
          <w:tcPr>
            <w:tcW w:w="311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Перегрів резистора динамічного гальмування</w:t>
            </w:r>
          </w:p>
        </w:tc>
        <w:tc>
          <w:tcPr>
            <w:tcW w:w="3685"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Збільшіть час із</w:t>
            </w:r>
          </w:p>
        </w:tc>
      </w:tr>
      <w:tr w:rsidR="00DD221C" w:rsidRPr="000460B3" w:rsidTr="00DD221C">
        <w:tc>
          <w:tcPr>
            <w:tcW w:w="85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EEr</w:t>
            </w:r>
          </w:p>
        </w:tc>
        <w:tc>
          <w:tcPr>
            <w:tcW w:w="226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Зовнішня помилка</w:t>
            </w:r>
          </w:p>
        </w:tc>
        <w:tc>
          <w:tcPr>
            <w:tcW w:w="311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Тригер «Аварія» активний РЄ1..3 = 10</w:t>
            </w:r>
          </w:p>
        </w:tc>
        <w:tc>
          <w:tcPr>
            <w:tcW w:w="3685"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Усунте зовнішню помилку</w:t>
            </w:r>
          </w:p>
        </w:tc>
      </w:tr>
      <w:tr w:rsidR="00DD221C" w:rsidRPr="000460B3" w:rsidTr="00DD221C">
        <w:tc>
          <w:tcPr>
            <w:tcW w:w="85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F2 FO</w:t>
            </w:r>
          </w:p>
        </w:tc>
        <w:tc>
          <w:tcPr>
            <w:tcW w:w="226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Внутрішня помилка</w:t>
            </w:r>
          </w:p>
        </w:tc>
        <w:tc>
          <w:tcPr>
            <w:tcW w:w="311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3685"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Повернете ПЧ для перевірки й ремонту</w:t>
            </w:r>
          </w:p>
        </w:tc>
      </w:tr>
      <w:tr w:rsidR="00DD221C" w:rsidRPr="000460B3" w:rsidTr="00DD221C">
        <w:tc>
          <w:tcPr>
            <w:tcW w:w="85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FС3</w:t>
            </w:r>
          </w:p>
        </w:tc>
        <w:tc>
          <w:tcPr>
            <w:tcW w:w="226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Помилка комунікації</w:t>
            </w:r>
          </w:p>
        </w:tc>
        <w:tc>
          <w:tcPr>
            <w:tcW w:w="311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Вийшов час очікування таймера</w:t>
            </w:r>
          </w:p>
        </w:tc>
        <w:tc>
          <w:tcPr>
            <w:tcW w:w="3685"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Перевірте з'єднання</w:t>
            </w:r>
          </w:p>
        </w:tc>
      </w:tr>
      <w:tr w:rsidR="00DD221C" w:rsidRPr="000460B3" w:rsidTr="00DD221C">
        <w:tc>
          <w:tcPr>
            <w:tcW w:w="85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FС5</w:t>
            </w:r>
          </w:p>
        </w:tc>
        <w:tc>
          <w:tcPr>
            <w:tcW w:w="226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Помилка комунікації</w:t>
            </w:r>
          </w:p>
        </w:tc>
        <w:tc>
          <w:tcPr>
            <w:tcW w:w="311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Помилка послідовного з'єднання</w:t>
            </w:r>
          </w:p>
        </w:tc>
        <w:tc>
          <w:tcPr>
            <w:tcW w:w="3685"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Поверніть ПЧ для перевірки й ремонту</w:t>
            </w:r>
          </w:p>
        </w:tc>
      </w:tr>
      <w:tr w:rsidR="00DD221C" w:rsidRPr="000460B3" w:rsidTr="00DD221C">
        <w:tc>
          <w:tcPr>
            <w:tcW w:w="85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JF</w:t>
            </w:r>
          </w:p>
        </w:tc>
        <w:tc>
          <w:tcPr>
            <w:tcW w:w="226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Помилка вилученого пульта</w:t>
            </w:r>
          </w:p>
        </w:tc>
        <w:tc>
          <w:tcPr>
            <w:tcW w:w="311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Пульт не приєднаний</w:t>
            </w:r>
          </w:p>
        </w:tc>
        <w:tc>
          <w:tcPr>
            <w:tcW w:w="3685"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Перевірте з'єднання пульта</w:t>
            </w:r>
          </w:p>
        </w:tc>
      </w:tr>
      <w:tr w:rsidR="00DD221C" w:rsidRPr="000460B3" w:rsidTr="00DD221C">
        <w:tc>
          <w:tcPr>
            <w:tcW w:w="851" w:type="dxa"/>
            <w:tcBorders>
              <w:top w:val="single" w:sz="6" w:space="0" w:color="auto"/>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r w:rsidRPr="000460B3">
              <w:rPr>
                <w:lang w:val="uk-UA"/>
              </w:rPr>
              <w:t>LC</w:t>
            </w:r>
          </w:p>
        </w:tc>
        <w:tc>
          <w:tcPr>
            <w:tcW w:w="2268" w:type="dxa"/>
            <w:tcBorders>
              <w:top w:val="single" w:sz="6" w:space="0" w:color="auto"/>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r w:rsidRPr="000460B3">
              <w:rPr>
                <w:lang w:val="uk-UA"/>
              </w:rPr>
              <w:t>Блокування</w:t>
            </w:r>
          </w:p>
          <w:p w:rsidR="00DD221C" w:rsidRPr="000460B3" w:rsidRDefault="00DD221C" w:rsidP="00DD221C">
            <w:pPr>
              <w:jc w:val="center"/>
              <w:rPr>
                <w:lang w:val="uk-UA"/>
              </w:rPr>
            </w:pPr>
            <w:r w:rsidRPr="000460B3">
              <w:rPr>
                <w:lang w:val="uk-UA"/>
              </w:rPr>
              <w:t>автоматичного</w:t>
            </w:r>
          </w:p>
          <w:p w:rsidR="00DD221C" w:rsidRPr="000460B3" w:rsidRDefault="00DD221C" w:rsidP="00DD221C">
            <w:pPr>
              <w:jc w:val="center"/>
              <w:rPr>
                <w:lang w:val="uk-UA"/>
              </w:rPr>
            </w:pPr>
            <w:r w:rsidRPr="000460B3">
              <w:rPr>
                <w:lang w:val="uk-UA"/>
              </w:rPr>
              <w:t>пуску</w:t>
            </w:r>
          </w:p>
        </w:tc>
        <w:tc>
          <w:tcPr>
            <w:tcW w:w="3119" w:type="dxa"/>
            <w:tcBorders>
              <w:top w:val="single" w:sz="6" w:space="0" w:color="auto"/>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r w:rsidRPr="000460B3">
              <w:rPr>
                <w:lang w:val="uk-UA"/>
              </w:rPr>
              <w:t>c42 = 0</w:t>
            </w:r>
          </w:p>
        </w:tc>
        <w:tc>
          <w:tcPr>
            <w:tcW w:w="3685" w:type="dxa"/>
            <w:tcBorders>
              <w:top w:val="single" w:sz="6" w:space="0" w:color="auto"/>
              <w:left w:val="single" w:sz="6" w:space="0" w:color="auto"/>
              <w:bottom w:val="single" w:sz="4" w:space="0" w:color="auto"/>
              <w:right w:val="single" w:sz="6" w:space="0" w:color="auto"/>
            </w:tcBorders>
            <w:vAlign w:val="center"/>
          </w:tcPr>
          <w:p w:rsidR="00DD221C" w:rsidRPr="000460B3" w:rsidRDefault="00DD221C" w:rsidP="00DD221C">
            <w:pPr>
              <w:jc w:val="center"/>
              <w:rPr>
                <w:lang w:val="uk-UA"/>
              </w:rPr>
            </w:pPr>
            <w:r w:rsidRPr="000460B3">
              <w:rPr>
                <w:lang w:val="uk-UA"/>
              </w:rPr>
              <w:t>Змінити потенціал клеми 28 з LOW на HI</w:t>
            </w:r>
          </w:p>
        </w:tc>
      </w:tr>
      <w:tr w:rsidR="00DD221C" w:rsidRPr="000460B3" w:rsidTr="00DD221C">
        <w:tc>
          <w:tcPr>
            <w:tcW w:w="851" w:type="dxa"/>
            <w:vMerge w:val="restart"/>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t>OC1</w:t>
            </w:r>
          </w:p>
        </w:tc>
        <w:tc>
          <w:tcPr>
            <w:tcW w:w="2268" w:type="dxa"/>
            <w:vMerge w:val="restart"/>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t>Коротке замикання або перевантаження ПЧ</w:t>
            </w:r>
          </w:p>
        </w:tc>
        <w:tc>
          <w:tcPr>
            <w:tcW w:w="3119" w:type="dxa"/>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t>Коротке замикання</w:t>
            </w:r>
          </w:p>
        </w:tc>
        <w:tc>
          <w:tcPr>
            <w:tcW w:w="3685" w:type="dxa"/>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t>Усунете причину КЗ, перевірте кабель</w:t>
            </w:r>
          </w:p>
        </w:tc>
      </w:tr>
      <w:tr w:rsidR="00DD221C" w:rsidRPr="000460B3" w:rsidTr="00DD221C">
        <w:tc>
          <w:tcPr>
            <w:tcW w:w="851" w:type="dxa"/>
            <w:vMerge/>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p>
        </w:tc>
        <w:tc>
          <w:tcPr>
            <w:tcW w:w="3119" w:type="dxa"/>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t>Занадто високий ємнісний опір кабелю двигуна</w:t>
            </w:r>
          </w:p>
        </w:tc>
        <w:tc>
          <w:tcPr>
            <w:tcW w:w="3685" w:type="dxa"/>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t>Використовуйте більше короткий кабель двигуна або з меншою погонною ємністю</w:t>
            </w:r>
          </w:p>
        </w:tc>
      </w:tr>
      <w:tr w:rsidR="00DD221C" w:rsidRPr="000460B3" w:rsidTr="00DD221C">
        <w:tc>
          <w:tcPr>
            <w:tcW w:w="851" w:type="dxa"/>
            <w:vMerge/>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p>
        </w:tc>
        <w:tc>
          <w:tcPr>
            <w:tcW w:w="3119" w:type="dxa"/>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t>Задане занадто малий час розгону C12</w:t>
            </w:r>
          </w:p>
        </w:tc>
        <w:tc>
          <w:tcPr>
            <w:tcW w:w="3685" w:type="dxa"/>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t>Збільште час розгону. Неправильно обраний ПЧ</w:t>
            </w:r>
          </w:p>
        </w:tc>
      </w:tr>
      <w:tr w:rsidR="00DD221C" w:rsidRPr="000460B3" w:rsidTr="00DD221C">
        <w:tc>
          <w:tcPr>
            <w:tcW w:w="851" w:type="dxa"/>
            <w:vMerge/>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p>
        </w:tc>
        <w:tc>
          <w:tcPr>
            <w:tcW w:w="3119" w:type="dxa"/>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t>Дефекти кабелю двигуна</w:t>
            </w:r>
          </w:p>
        </w:tc>
        <w:tc>
          <w:tcPr>
            <w:tcW w:w="3685" w:type="dxa"/>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t>Заміните кабель</w:t>
            </w:r>
          </w:p>
        </w:tc>
      </w:tr>
      <w:tr w:rsidR="00DD221C" w:rsidRPr="000460B3" w:rsidTr="00DD221C">
        <w:tc>
          <w:tcPr>
            <w:tcW w:w="851" w:type="dxa"/>
            <w:vMerge/>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p>
        </w:tc>
        <w:tc>
          <w:tcPr>
            <w:tcW w:w="3119" w:type="dxa"/>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t>Несправність двигуна</w:t>
            </w:r>
          </w:p>
        </w:tc>
        <w:tc>
          <w:tcPr>
            <w:tcW w:w="3685" w:type="dxa"/>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t>Заміните двигун</w:t>
            </w:r>
          </w:p>
        </w:tc>
      </w:tr>
      <w:tr w:rsidR="00DD221C" w:rsidRPr="000460B3" w:rsidTr="00DD221C">
        <w:tc>
          <w:tcPr>
            <w:tcW w:w="851" w:type="dxa"/>
            <w:vMerge/>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p>
        </w:tc>
        <w:tc>
          <w:tcPr>
            <w:tcW w:w="3119" w:type="dxa"/>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t>Часте й тривале перевантаження</w:t>
            </w:r>
          </w:p>
        </w:tc>
        <w:tc>
          <w:tcPr>
            <w:tcW w:w="3685" w:type="dxa"/>
            <w:tcBorders>
              <w:top w:val="single" w:sz="4" w:space="0" w:color="auto"/>
              <w:left w:val="single" w:sz="4" w:space="0" w:color="auto"/>
              <w:bottom w:val="single" w:sz="4" w:space="0" w:color="auto"/>
              <w:right w:val="single" w:sz="4" w:space="0" w:color="auto"/>
            </w:tcBorders>
            <w:vAlign w:val="center"/>
          </w:tcPr>
          <w:p w:rsidR="00DD221C" w:rsidRPr="000460B3" w:rsidRDefault="00DD221C" w:rsidP="00DD221C">
            <w:pPr>
              <w:jc w:val="center"/>
              <w:rPr>
                <w:lang w:val="uk-UA"/>
              </w:rPr>
            </w:pPr>
            <w:r w:rsidRPr="000460B3">
              <w:rPr>
                <w:lang w:val="uk-UA"/>
              </w:rPr>
              <w:t>Неправильно обраний ПЧ</w:t>
            </w:r>
          </w:p>
        </w:tc>
      </w:tr>
      <w:tr w:rsidR="00DD221C" w:rsidRPr="000460B3" w:rsidTr="00DD221C">
        <w:tc>
          <w:tcPr>
            <w:tcW w:w="851" w:type="dxa"/>
            <w:tcBorders>
              <w:top w:val="single" w:sz="4"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OC2</w:t>
            </w:r>
          </w:p>
        </w:tc>
        <w:tc>
          <w:tcPr>
            <w:tcW w:w="2268" w:type="dxa"/>
            <w:tcBorders>
              <w:top w:val="single" w:sz="4"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Замикання на землю</w:t>
            </w:r>
          </w:p>
        </w:tc>
        <w:tc>
          <w:tcPr>
            <w:tcW w:w="3119" w:type="dxa"/>
            <w:tcBorders>
              <w:top w:val="single" w:sz="4"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Замикання на землю на виході ПЧ</w:t>
            </w:r>
          </w:p>
        </w:tc>
        <w:tc>
          <w:tcPr>
            <w:tcW w:w="3685" w:type="dxa"/>
            <w:tcBorders>
              <w:top w:val="single" w:sz="4"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Перевірте кабель двигуна Перевірте ізоляцію обмоток двигуна</w:t>
            </w:r>
          </w:p>
        </w:tc>
      </w:tr>
      <w:tr w:rsidR="00DD221C" w:rsidRPr="000460B3" w:rsidTr="00DD221C">
        <w:tc>
          <w:tcPr>
            <w:tcW w:w="85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OC6</w:t>
            </w:r>
          </w:p>
        </w:tc>
        <w:tc>
          <w:tcPr>
            <w:tcW w:w="226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Перевантаження двигуна</w:t>
            </w:r>
          </w:p>
        </w:tc>
        <w:tc>
          <w:tcPr>
            <w:tcW w:w="311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Перевантаження через занадто велике значення I t Занадто часті або тривалі режими гальмування й прискорення</w:t>
            </w:r>
          </w:p>
        </w:tc>
        <w:tc>
          <w:tcPr>
            <w:tcW w:w="3685"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Неправильно обраний ПЧ</w:t>
            </w:r>
          </w:p>
          <w:p w:rsidR="00DD221C" w:rsidRPr="000460B3" w:rsidRDefault="00DD221C" w:rsidP="00DD221C">
            <w:pPr>
              <w:jc w:val="center"/>
              <w:rPr>
                <w:lang w:val="uk-UA"/>
              </w:rPr>
            </w:pPr>
            <w:r w:rsidRPr="000460B3">
              <w:rPr>
                <w:lang w:val="uk-UA"/>
              </w:rPr>
              <w:t>Перед повторним пуском охолодіть</w:t>
            </w:r>
          </w:p>
          <w:p w:rsidR="00DD221C" w:rsidRPr="000460B3" w:rsidRDefault="00DD221C" w:rsidP="00DD221C">
            <w:pPr>
              <w:jc w:val="center"/>
              <w:rPr>
                <w:lang w:val="uk-UA"/>
              </w:rPr>
            </w:pPr>
            <w:r w:rsidRPr="000460B3">
              <w:rPr>
                <w:lang w:val="uk-UA"/>
              </w:rPr>
              <w:t>двигун</w:t>
            </w:r>
          </w:p>
        </w:tc>
      </w:tr>
      <w:tr w:rsidR="00DD221C" w:rsidRPr="000460B3" w:rsidTr="00DD221C">
        <w:tc>
          <w:tcPr>
            <w:tcW w:w="85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OH</w:t>
            </w:r>
          </w:p>
        </w:tc>
        <w:tc>
          <w:tcPr>
            <w:tcW w:w="226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Перегрів ПЧ</w:t>
            </w:r>
          </w:p>
        </w:tc>
        <w:tc>
          <w:tcPr>
            <w:tcW w:w="311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Підвищена температура ПЧ</w:t>
            </w:r>
          </w:p>
        </w:tc>
        <w:tc>
          <w:tcPr>
            <w:tcW w:w="3685"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Зменшите навантаження на ПЧ. Поліпшіть охолодження ПЧ</w:t>
            </w:r>
          </w:p>
        </w:tc>
      </w:tr>
      <w:tr w:rsidR="00DD221C" w:rsidRPr="000460B3" w:rsidTr="00DD221C">
        <w:tc>
          <w:tcPr>
            <w:tcW w:w="851"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OU</w:t>
            </w:r>
          </w:p>
        </w:tc>
        <w:tc>
          <w:tcPr>
            <w:tcW w:w="2268" w:type="dxa"/>
            <w:vMerge w:val="restart"/>
            <w:tcBorders>
              <w:top w:val="single" w:sz="6" w:space="0" w:color="auto"/>
              <w:left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Перевантаження по ланцюгах постійного струму</w:t>
            </w:r>
          </w:p>
        </w:tc>
        <w:tc>
          <w:tcPr>
            <w:tcW w:w="311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Завищена мережева напруга</w:t>
            </w:r>
          </w:p>
        </w:tc>
        <w:tc>
          <w:tcPr>
            <w:tcW w:w="3685"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Перевірте напругу живлення</w:t>
            </w:r>
          </w:p>
        </w:tc>
      </w:tr>
      <w:tr w:rsidR="00DD221C" w:rsidRPr="000460B3" w:rsidTr="00DD221C">
        <w:tc>
          <w:tcPr>
            <w:tcW w:w="851"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2268" w:type="dxa"/>
            <w:vMerge/>
            <w:tcBorders>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p>
        </w:tc>
        <w:tc>
          <w:tcPr>
            <w:tcW w:w="311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Малий час гальмування</w:t>
            </w:r>
          </w:p>
        </w:tc>
        <w:tc>
          <w:tcPr>
            <w:tcW w:w="3685"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Збільшіть час гальмування</w:t>
            </w:r>
          </w:p>
        </w:tc>
      </w:tr>
      <w:tr w:rsidR="00DD221C" w:rsidRPr="000460B3" w:rsidTr="00DD221C">
        <w:tc>
          <w:tcPr>
            <w:tcW w:w="85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rSt</w:t>
            </w:r>
          </w:p>
        </w:tc>
        <w:tc>
          <w:tcPr>
            <w:tcW w:w="226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Неможливе автоматичне скидання тригера «Аварія»</w:t>
            </w:r>
          </w:p>
        </w:tc>
        <w:tc>
          <w:tcPr>
            <w:tcW w:w="311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Більше 8 помилок за 10 хв</w:t>
            </w:r>
          </w:p>
        </w:tc>
        <w:tc>
          <w:tcPr>
            <w:tcW w:w="3685"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Залежно від повідомлень про помилки</w:t>
            </w:r>
          </w:p>
        </w:tc>
      </w:tr>
      <w:tr w:rsidR="00DD221C" w:rsidRPr="000460B3" w:rsidTr="00DD221C">
        <w:tc>
          <w:tcPr>
            <w:tcW w:w="85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Sd</w:t>
            </w:r>
          </w:p>
        </w:tc>
        <w:tc>
          <w:tcPr>
            <w:tcW w:w="226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Втрата сигналу 4-20мА</w:t>
            </w:r>
          </w:p>
        </w:tc>
        <w:tc>
          <w:tcPr>
            <w:tcW w:w="311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Сигнал менш 2мА при 4 - 20мА</w:t>
            </w:r>
          </w:p>
        </w:tc>
        <w:tc>
          <w:tcPr>
            <w:tcW w:w="3685"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Перевірте сигнал / сигнальні проведення</w:t>
            </w:r>
          </w:p>
        </w:tc>
      </w:tr>
      <w:tr w:rsidR="00DD221C" w:rsidRPr="000460B3" w:rsidTr="00DD221C">
        <w:tc>
          <w:tcPr>
            <w:tcW w:w="851"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SF</w:t>
            </w:r>
          </w:p>
        </w:tc>
        <w:tc>
          <w:tcPr>
            <w:tcW w:w="2268"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Обрив однієї фази</w:t>
            </w:r>
          </w:p>
        </w:tc>
        <w:tc>
          <w:tcPr>
            <w:tcW w:w="3119"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Обрив фази живлення</w:t>
            </w:r>
          </w:p>
        </w:tc>
        <w:tc>
          <w:tcPr>
            <w:tcW w:w="3685" w:type="dxa"/>
            <w:tcBorders>
              <w:top w:val="single" w:sz="6" w:space="0" w:color="auto"/>
              <w:left w:val="single" w:sz="6" w:space="0" w:color="auto"/>
              <w:bottom w:val="single" w:sz="6" w:space="0" w:color="auto"/>
              <w:right w:val="single" w:sz="6" w:space="0" w:color="auto"/>
            </w:tcBorders>
            <w:vAlign w:val="center"/>
          </w:tcPr>
          <w:p w:rsidR="00DD221C" w:rsidRPr="000460B3" w:rsidRDefault="00DD221C" w:rsidP="00DD221C">
            <w:pPr>
              <w:jc w:val="center"/>
              <w:rPr>
                <w:lang w:val="uk-UA"/>
              </w:rPr>
            </w:pPr>
            <w:r w:rsidRPr="000460B3">
              <w:rPr>
                <w:lang w:val="uk-UA"/>
              </w:rPr>
              <w:t>Перевірте напругу живлення</w:t>
            </w:r>
          </w:p>
        </w:tc>
      </w:tr>
    </w:tbl>
    <w:p w:rsidR="00DD221C" w:rsidRPr="000460B3" w:rsidRDefault="00DD221C" w:rsidP="00DD221C">
      <w:pPr>
        <w:spacing w:line="360" w:lineRule="auto"/>
        <w:ind w:firstLine="567"/>
        <w:jc w:val="both"/>
        <w:rPr>
          <w:sz w:val="28"/>
          <w:szCs w:val="28"/>
          <w:lang w:val="uk-UA"/>
        </w:rPr>
      </w:pPr>
    </w:p>
    <w:p w:rsidR="00DD221C" w:rsidRPr="000460B3" w:rsidRDefault="00DD221C" w:rsidP="00DD221C">
      <w:pPr>
        <w:spacing w:line="360" w:lineRule="auto"/>
        <w:ind w:firstLine="567"/>
        <w:jc w:val="both"/>
        <w:rPr>
          <w:sz w:val="28"/>
          <w:szCs w:val="28"/>
          <w:lang w:val="uk-UA"/>
        </w:rPr>
      </w:pPr>
      <w:r w:rsidRPr="000460B3">
        <w:rPr>
          <w:b/>
          <w:sz w:val="28"/>
          <w:szCs w:val="28"/>
          <w:lang w:val="uk-UA"/>
        </w:rPr>
        <w:t>Рекомендації з використання перетворювачів частоти.</w:t>
      </w:r>
      <w:r w:rsidRPr="000460B3">
        <w:rPr>
          <w:sz w:val="28"/>
          <w:szCs w:val="28"/>
          <w:lang w:val="uk-UA"/>
        </w:rPr>
        <w:t xml:space="preserve">Для </w:t>
      </w:r>
      <w:r>
        <w:rPr>
          <w:sz w:val="28"/>
          <w:szCs w:val="28"/>
          <w:lang w:val="uk-UA"/>
        </w:rPr>
        <w:t>забез-</w:t>
      </w:r>
      <w:r w:rsidRPr="000460B3">
        <w:rPr>
          <w:sz w:val="28"/>
          <w:szCs w:val="28"/>
          <w:lang w:val="uk-UA"/>
        </w:rPr>
        <w:t xml:space="preserve">печення безвідмовної роботи </w:t>
      </w:r>
      <w:r>
        <w:rPr>
          <w:sz w:val="28"/>
          <w:szCs w:val="28"/>
          <w:lang w:val="uk-UA"/>
        </w:rPr>
        <w:t>ПЧ</w:t>
      </w:r>
      <w:r w:rsidRPr="000460B3">
        <w:rPr>
          <w:sz w:val="28"/>
          <w:szCs w:val="28"/>
          <w:lang w:val="uk-UA"/>
        </w:rPr>
        <w:t xml:space="preserve"> протягом усього строку експлуатації, рекомендує</w:t>
      </w:r>
      <w:r>
        <w:rPr>
          <w:sz w:val="28"/>
          <w:szCs w:val="28"/>
          <w:lang w:val="uk-UA"/>
        </w:rPr>
        <w:t>ться</w:t>
      </w:r>
      <w:r w:rsidRPr="000460B3">
        <w:rPr>
          <w:sz w:val="28"/>
          <w:szCs w:val="28"/>
          <w:lang w:val="uk-UA"/>
        </w:rPr>
        <w:t xml:space="preserve"> використовувати наступне додаткове устаткування:</w:t>
      </w:r>
    </w:p>
    <w:p w:rsidR="00DD221C" w:rsidRPr="000460B3" w:rsidRDefault="00DD221C" w:rsidP="00DD221C">
      <w:pPr>
        <w:spacing w:line="360" w:lineRule="auto"/>
        <w:ind w:firstLine="567"/>
        <w:jc w:val="both"/>
        <w:rPr>
          <w:sz w:val="28"/>
          <w:szCs w:val="28"/>
          <w:lang w:val="uk-UA"/>
        </w:rPr>
      </w:pPr>
      <w:r w:rsidRPr="000460B3">
        <w:rPr>
          <w:sz w:val="28"/>
          <w:szCs w:val="28"/>
          <w:lang w:val="uk-UA"/>
        </w:rPr>
        <w:t>1. Швидкодіючі електронні запобіжники для захисту електронних частин перетворювачів. Допускається застосування автоматичних вимикачів, що рекомендуються для використання заводом-виготовлювачем.</w:t>
      </w:r>
    </w:p>
    <w:p w:rsidR="00DD221C" w:rsidRPr="000460B3" w:rsidRDefault="00DD221C" w:rsidP="00DD221C">
      <w:pPr>
        <w:spacing w:line="360" w:lineRule="auto"/>
        <w:ind w:firstLine="567"/>
        <w:jc w:val="both"/>
        <w:rPr>
          <w:sz w:val="28"/>
          <w:szCs w:val="28"/>
          <w:lang w:val="uk-UA"/>
        </w:rPr>
      </w:pPr>
      <w:r w:rsidRPr="000460B3">
        <w:rPr>
          <w:sz w:val="28"/>
          <w:szCs w:val="28"/>
          <w:lang w:val="uk-UA"/>
        </w:rPr>
        <w:t>2. Мережні дроселі, які захищають батареї конденсаторів випрямляча перетворювача від перегріву й виходу з ладу, продовжують строк роботи устаткування, захищають його від збою. Крім того, дроселі погоджують силове джерело живлення й ланцюга перетворювача між собою.</w:t>
      </w:r>
    </w:p>
    <w:p w:rsidR="00DD221C" w:rsidRPr="000460B3" w:rsidRDefault="00DD221C" w:rsidP="00DD221C">
      <w:pPr>
        <w:spacing w:line="360" w:lineRule="auto"/>
        <w:ind w:firstLine="567"/>
        <w:jc w:val="both"/>
        <w:rPr>
          <w:sz w:val="28"/>
          <w:szCs w:val="28"/>
          <w:lang w:val="uk-UA"/>
        </w:rPr>
      </w:pPr>
      <w:r w:rsidRPr="000460B3">
        <w:rPr>
          <w:sz w:val="28"/>
          <w:szCs w:val="28"/>
          <w:lang w:val="uk-UA"/>
        </w:rPr>
        <w:t>3. Для додаткового захисту електродвигуна від теплового перегріву рекомендується використання датчика температури</w:t>
      </w:r>
      <w:r>
        <w:rPr>
          <w:sz w:val="28"/>
          <w:szCs w:val="28"/>
          <w:lang w:val="uk-UA"/>
        </w:rPr>
        <w:t>, які</w:t>
      </w:r>
      <w:r w:rsidRPr="000460B3">
        <w:rPr>
          <w:sz w:val="28"/>
          <w:szCs w:val="28"/>
          <w:lang w:val="uk-UA"/>
        </w:rPr>
        <w:t xml:space="preserve"> установл</w:t>
      </w:r>
      <w:r>
        <w:rPr>
          <w:sz w:val="28"/>
          <w:szCs w:val="28"/>
          <w:lang w:val="uk-UA"/>
        </w:rPr>
        <w:t>юються</w:t>
      </w:r>
      <w:r w:rsidRPr="000460B3">
        <w:rPr>
          <w:sz w:val="28"/>
          <w:szCs w:val="28"/>
          <w:lang w:val="uk-UA"/>
        </w:rPr>
        <w:t xml:space="preserve"> в корпус</w:t>
      </w:r>
      <w:r>
        <w:rPr>
          <w:sz w:val="28"/>
          <w:szCs w:val="28"/>
          <w:lang w:val="uk-UA"/>
        </w:rPr>
        <w:t>і</w:t>
      </w:r>
      <w:r w:rsidRPr="000460B3">
        <w:rPr>
          <w:sz w:val="28"/>
          <w:szCs w:val="28"/>
          <w:lang w:val="uk-UA"/>
        </w:rPr>
        <w:t xml:space="preserve"> електродвигуна. При роботі електродвигуна від перетворювача частоти в області частот нижче номінальних рекомендується використання незалежного вентилятора для захисту двигуна від перегріву.</w:t>
      </w:r>
    </w:p>
    <w:p w:rsidR="00DD221C" w:rsidRPr="000460B3" w:rsidRDefault="00DD221C" w:rsidP="00DD221C">
      <w:pPr>
        <w:spacing w:line="360" w:lineRule="auto"/>
        <w:ind w:firstLine="567"/>
        <w:jc w:val="both"/>
        <w:rPr>
          <w:sz w:val="28"/>
          <w:szCs w:val="28"/>
          <w:lang w:val="uk-UA"/>
        </w:rPr>
      </w:pPr>
      <w:r w:rsidRPr="000460B3">
        <w:rPr>
          <w:sz w:val="28"/>
          <w:szCs w:val="28"/>
          <w:lang w:val="uk-UA"/>
        </w:rPr>
        <w:lastRenderedPageBreak/>
        <w:t>4. При застосуванні двигуна меншої потужності щодо перетворювача частоти, обов'язковим є обмеження</w:t>
      </w:r>
      <w:r>
        <w:rPr>
          <w:sz w:val="28"/>
          <w:szCs w:val="28"/>
          <w:lang w:val="uk-UA"/>
        </w:rPr>
        <w:t xml:space="preserve"> вихідного струму перетворювача,</w:t>
      </w:r>
      <w:r w:rsidRPr="000460B3">
        <w:rPr>
          <w:sz w:val="28"/>
          <w:szCs w:val="28"/>
          <w:lang w:val="uk-UA"/>
        </w:rPr>
        <w:t xml:space="preserve"> див. код </w:t>
      </w:r>
      <w:r w:rsidRPr="00F14748">
        <w:rPr>
          <w:b/>
          <w:sz w:val="28"/>
          <w:szCs w:val="28"/>
          <w:lang w:val="uk-UA"/>
        </w:rPr>
        <w:t>С22</w:t>
      </w:r>
      <w:r w:rsidRPr="000460B3">
        <w:rPr>
          <w:sz w:val="28"/>
          <w:szCs w:val="28"/>
          <w:lang w:val="uk-UA"/>
        </w:rPr>
        <w:t>.</w:t>
      </w:r>
    </w:p>
    <w:p w:rsidR="00DD221C" w:rsidRPr="000460B3" w:rsidRDefault="00DD221C" w:rsidP="00DD221C">
      <w:pPr>
        <w:spacing w:line="360" w:lineRule="auto"/>
        <w:ind w:firstLine="567"/>
        <w:jc w:val="both"/>
        <w:rPr>
          <w:sz w:val="28"/>
          <w:szCs w:val="28"/>
          <w:lang w:val="uk-UA"/>
        </w:rPr>
      </w:pPr>
      <w:r w:rsidRPr="000460B3">
        <w:rPr>
          <w:sz w:val="28"/>
          <w:szCs w:val="28"/>
          <w:lang w:val="uk-UA"/>
        </w:rPr>
        <w:t xml:space="preserve">5. У випадку </w:t>
      </w:r>
      <w:r>
        <w:rPr>
          <w:sz w:val="28"/>
          <w:szCs w:val="28"/>
          <w:lang w:val="uk-UA"/>
        </w:rPr>
        <w:t>само</w:t>
      </w:r>
      <w:r w:rsidRPr="000460B3">
        <w:rPr>
          <w:sz w:val="28"/>
          <w:szCs w:val="28"/>
          <w:lang w:val="uk-UA"/>
        </w:rPr>
        <w:t>вільного відключення перетворювача через яку-небудь несправність (див. інструкцію користувача - ПОВІДОМЛЕННЯ ПРО ПОМИЛКИ ПРИВОДА) забороняється повторно включати перетворювач до усунення несправності.У випадку повторного відключення по цій же причині (після усунення несправності) необхідно звернутися до фірми-постачальника.</w:t>
      </w:r>
    </w:p>
    <w:p w:rsidR="00DD221C" w:rsidRPr="000460B3" w:rsidRDefault="00DD221C" w:rsidP="00DD221C">
      <w:pPr>
        <w:rPr>
          <w:b/>
          <w:sz w:val="32"/>
          <w:szCs w:val="32"/>
          <w:lang w:val="uk-UA"/>
        </w:rPr>
      </w:pPr>
      <w:r w:rsidRPr="000460B3">
        <w:rPr>
          <w:spacing w:val="-12"/>
          <w:sz w:val="28"/>
          <w:lang w:val="uk-UA"/>
        </w:rPr>
        <w:br w:type="page"/>
      </w:r>
      <w:r w:rsidRPr="006F7BF3">
        <w:rPr>
          <w:b/>
          <w:sz w:val="28"/>
          <w:szCs w:val="28"/>
          <w:lang w:val="uk-UA"/>
        </w:rPr>
        <w:lastRenderedPageBreak/>
        <w:t>ДОДАТОК В</w:t>
      </w:r>
      <w:r w:rsidRPr="006F7BF3">
        <w:rPr>
          <w:sz w:val="28"/>
          <w:szCs w:val="28"/>
          <w:lang w:val="uk-UA"/>
        </w:rPr>
        <w:t>ДАТЧИК ТИСКУ MBS 3000</w:t>
      </w:r>
    </w:p>
    <w:p w:rsidR="00DD221C" w:rsidRPr="000460B3" w:rsidRDefault="00DD221C" w:rsidP="00DD221C">
      <w:pPr>
        <w:jc w:val="center"/>
        <w:rPr>
          <w:b/>
          <w:sz w:val="28"/>
          <w:szCs w:val="28"/>
          <w:lang w:val="uk-UA"/>
        </w:rPr>
      </w:pPr>
      <w:r>
        <w:rPr>
          <w:noProof/>
        </w:rPr>
        <w:drawing>
          <wp:anchor distT="0" distB="0" distL="114300" distR="114300" simplePos="0" relativeHeight="251632640" behindDoc="0" locked="0" layoutInCell="1" allowOverlap="0">
            <wp:simplePos x="0" y="0"/>
            <wp:positionH relativeFrom="column">
              <wp:posOffset>-3810</wp:posOffset>
            </wp:positionH>
            <wp:positionV relativeFrom="paragraph">
              <wp:posOffset>200660</wp:posOffset>
            </wp:positionV>
            <wp:extent cx="1380490" cy="2452370"/>
            <wp:effectExtent l="19050" t="0" r="0" b="0"/>
            <wp:wrapSquare wrapText="bothSides"/>
            <wp:docPr id="8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0">
                      <a:lum bright="-20000" contrast="40000"/>
                    </a:blip>
                    <a:srcRect/>
                    <a:stretch>
                      <a:fillRect/>
                    </a:stretch>
                  </pic:blipFill>
                  <pic:spPr bwMode="auto">
                    <a:xfrm>
                      <a:off x="0" y="0"/>
                      <a:ext cx="1380490" cy="2452370"/>
                    </a:xfrm>
                    <a:prstGeom prst="rect">
                      <a:avLst/>
                    </a:prstGeom>
                    <a:noFill/>
                    <a:ln w="9525">
                      <a:noFill/>
                      <a:miter lim="800000"/>
                      <a:headEnd/>
                      <a:tailEnd/>
                    </a:ln>
                  </pic:spPr>
                </pic:pic>
              </a:graphicData>
            </a:graphic>
          </wp:anchor>
        </w:drawing>
      </w:r>
    </w:p>
    <w:p w:rsidR="00DD221C" w:rsidRPr="007619A9" w:rsidRDefault="00DD221C" w:rsidP="00DD221C">
      <w:pPr>
        <w:spacing w:line="360" w:lineRule="auto"/>
        <w:jc w:val="both"/>
        <w:rPr>
          <w:sz w:val="28"/>
          <w:szCs w:val="28"/>
          <w:lang w:val="uk-UA"/>
        </w:rPr>
      </w:pPr>
      <w:r w:rsidRPr="007619A9">
        <w:rPr>
          <w:sz w:val="28"/>
          <w:szCs w:val="28"/>
          <w:lang w:val="uk-UA"/>
        </w:rPr>
        <w:t xml:space="preserve">• Призначений для використання в промисловості </w:t>
      </w:r>
    </w:p>
    <w:p w:rsidR="00DD221C" w:rsidRPr="007619A9" w:rsidRDefault="00DD221C" w:rsidP="00DD221C">
      <w:pPr>
        <w:spacing w:line="360" w:lineRule="auto"/>
        <w:jc w:val="both"/>
        <w:rPr>
          <w:sz w:val="28"/>
          <w:szCs w:val="28"/>
          <w:lang w:val="uk-UA"/>
        </w:rPr>
      </w:pPr>
      <w:r w:rsidRPr="007619A9">
        <w:rPr>
          <w:sz w:val="28"/>
          <w:szCs w:val="28"/>
          <w:lang w:val="uk-UA"/>
        </w:rPr>
        <w:t xml:space="preserve">• Корпус датчика виготовлений з кислотостійкої нержавіючої сталі (AISI 316L). </w:t>
      </w:r>
    </w:p>
    <w:p w:rsidR="00DD221C" w:rsidRPr="007619A9" w:rsidRDefault="00DD221C" w:rsidP="00DD221C">
      <w:pPr>
        <w:spacing w:line="360" w:lineRule="auto"/>
        <w:jc w:val="both"/>
        <w:rPr>
          <w:sz w:val="28"/>
          <w:szCs w:val="28"/>
          <w:lang w:val="uk-UA"/>
        </w:rPr>
      </w:pPr>
      <w:r w:rsidRPr="007619A9">
        <w:rPr>
          <w:sz w:val="28"/>
          <w:szCs w:val="28"/>
          <w:lang w:val="uk-UA"/>
        </w:rPr>
        <w:t xml:space="preserve">• Захищений відповідно до норм EU EMC. </w:t>
      </w:r>
    </w:p>
    <w:p w:rsidR="00DD221C" w:rsidRPr="007619A9" w:rsidRDefault="00DD221C" w:rsidP="00DD221C">
      <w:pPr>
        <w:spacing w:line="360" w:lineRule="auto"/>
        <w:jc w:val="both"/>
        <w:rPr>
          <w:sz w:val="28"/>
          <w:szCs w:val="28"/>
          <w:lang w:val="uk-UA"/>
        </w:rPr>
      </w:pPr>
      <w:r w:rsidRPr="007619A9">
        <w:rPr>
          <w:sz w:val="28"/>
          <w:szCs w:val="28"/>
          <w:lang w:val="uk-UA"/>
        </w:rPr>
        <w:t xml:space="preserve">• Пройшов лазерне калібрування, має температурну компенсацію. </w:t>
      </w:r>
    </w:p>
    <w:p w:rsidR="00DD221C" w:rsidRPr="007619A9" w:rsidRDefault="00DD221C" w:rsidP="00DD221C">
      <w:pPr>
        <w:spacing w:line="360" w:lineRule="auto"/>
        <w:jc w:val="both"/>
        <w:rPr>
          <w:sz w:val="28"/>
          <w:szCs w:val="28"/>
          <w:lang w:val="uk-UA"/>
        </w:rPr>
      </w:pPr>
      <w:r w:rsidRPr="007619A9">
        <w:rPr>
          <w:sz w:val="28"/>
          <w:szCs w:val="28"/>
          <w:lang w:val="uk-UA"/>
        </w:rPr>
        <w:t xml:space="preserve">• Вихідний сигнал 4-20 мА, діапазон виміру: 0...6 бар </w:t>
      </w:r>
    </w:p>
    <w:p w:rsidR="00DD221C" w:rsidRPr="007619A9" w:rsidRDefault="00DD221C" w:rsidP="00DD221C">
      <w:pPr>
        <w:spacing w:line="360" w:lineRule="auto"/>
        <w:jc w:val="both"/>
        <w:rPr>
          <w:sz w:val="28"/>
          <w:szCs w:val="28"/>
          <w:lang w:val="uk-UA"/>
        </w:rPr>
      </w:pPr>
      <w:r w:rsidRPr="007619A9">
        <w:rPr>
          <w:sz w:val="28"/>
          <w:szCs w:val="28"/>
          <w:lang w:val="uk-UA"/>
        </w:rPr>
        <w:t>• Області застосування:</w:t>
      </w:r>
    </w:p>
    <w:p w:rsidR="00DD221C" w:rsidRPr="007619A9" w:rsidRDefault="00DD221C" w:rsidP="00DD221C">
      <w:pPr>
        <w:spacing w:line="360" w:lineRule="auto"/>
        <w:jc w:val="both"/>
        <w:rPr>
          <w:sz w:val="28"/>
          <w:szCs w:val="28"/>
          <w:lang w:val="uk-UA"/>
        </w:rPr>
      </w:pPr>
      <w:r w:rsidRPr="007619A9">
        <w:rPr>
          <w:sz w:val="28"/>
          <w:szCs w:val="28"/>
          <w:lang w:val="uk-UA"/>
        </w:rPr>
        <w:t xml:space="preserve">- Насоси </w:t>
      </w:r>
    </w:p>
    <w:p w:rsidR="00DD221C" w:rsidRPr="007619A9" w:rsidRDefault="00DD221C" w:rsidP="00DD221C">
      <w:pPr>
        <w:spacing w:line="360" w:lineRule="auto"/>
        <w:jc w:val="both"/>
        <w:rPr>
          <w:sz w:val="28"/>
          <w:szCs w:val="28"/>
          <w:lang w:val="uk-UA"/>
        </w:rPr>
      </w:pPr>
      <w:r w:rsidRPr="007619A9">
        <w:rPr>
          <w:sz w:val="28"/>
          <w:szCs w:val="28"/>
          <w:lang w:val="uk-UA"/>
        </w:rPr>
        <w:t xml:space="preserve">- Компресори </w:t>
      </w:r>
    </w:p>
    <w:p w:rsidR="00DD221C" w:rsidRPr="007619A9" w:rsidRDefault="00DD221C" w:rsidP="00DD221C">
      <w:pPr>
        <w:spacing w:line="360" w:lineRule="auto"/>
        <w:jc w:val="both"/>
        <w:rPr>
          <w:sz w:val="28"/>
          <w:szCs w:val="28"/>
          <w:lang w:val="uk-UA"/>
        </w:rPr>
      </w:pPr>
      <w:r w:rsidRPr="007619A9">
        <w:rPr>
          <w:sz w:val="28"/>
          <w:szCs w:val="28"/>
          <w:lang w:val="uk-UA"/>
        </w:rPr>
        <w:t xml:space="preserve">- Пневматика </w:t>
      </w:r>
    </w:p>
    <w:p w:rsidR="00DD221C" w:rsidRPr="007619A9" w:rsidRDefault="00DD221C" w:rsidP="00DD221C">
      <w:pPr>
        <w:spacing w:line="360" w:lineRule="auto"/>
        <w:jc w:val="both"/>
        <w:rPr>
          <w:sz w:val="28"/>
          <w:szCs w:val="28"/>
          <w:lang w:val="uk-UA"/>
        </w:rPr>
      </w:pPr>
      <w:r w:rsidRPr="007619A9">
        <w:rPr>
          <w:sz w:val="28"/>
          <w:szCs w:val="28"/>
          <w:lang w:val="uk-UA"/>
        </w:rPr>
        <w:t xml:space="preserve">- Системи водопостачання </w:t>
      </w:r>
    </w:p>
    <w:p w:rsidR="00DD221C" w:rsidRPr="007619A9" w:rsidRDefault="00DD221C" w:rsidP="00DD221C">
      <w:pPr>
        <w:spacing w:line="360" w:lineRule="auto"/>
        <w:jc w:val="both"/>
        <w:rPr>
          <w:sz w:val="28"/>
          <w:szCs w:val="28"/>
          <w:lang w:val="uk-UA"/>
        </w:rPr>
      </w:pPr>
    </w:p>
    <w:p w:rsidR="00DD221C" w:rsidRPr="007619A9" w:rsidRDefault="00DD221C" w:rsidP="00DD221C">
      <w:pPr>
        <w:spacing w:line="360" w:lineRule="auto"/>
        <w:ind w:firstLine="426"/>
        <w:jc w:val="both"/>
        <w:rPr>
          <w:sz w:val="28"/>
          <w:szCs w:val="28"/>
          <w:lang w:val="uk-UA"/>
        </w:rPr>
      </w:pPr>
      <w:r w:rsidRPr="007619A9">
        <w:rPr>
          <w:sz w:val="28"/>
          <w:szCs w:val="28"/>
          <w:lang w:val="uk-UA"/>
        </w:rPr>
        <w:t>Компактні перетворювачі тиску MBS 3000 призначені для загальнопромислового застосування й можуть працювати в самих умовах, забезпечуючи при цьому надійні й точні виміри.</w:t>
      </w:r>
    </w:p>
    <w:p w:rsidR="00DD221C" w:rsidRPr="007619A9" w:rsidRDefault="00DD221C" w:rsidP="00DD221C">
      <w:pPr>
        <w:spacing w:line="360" w:lineRule="auto"/>
        <w:ind w:firstLine="426"/>
        <w:jc w:val="both"/>
        <w:rPr>
          <w:sz w:val="28"/>
          <w:szCs w:val="28"/>
          <w:lang w:val="uk-UA"/>
        </w:rPr>
      </w:pPr>
      <w:r w:rsidRPr="007619A9">
        <w:rPr>
          <w:sz w:val="28"/>
          <w:szCs w:val="28"/>
          <w:lang w:val="uk-UA"/>
        </w:rPr>
        <w:t>Широка виробнича гама перетворювачів цього типу охоплює самі різні типи приєднань імпульсних ліній, електричних з'єднань і вихідних сигналів.</w:t>
      </w:r>
    </w:p>
    <w:p w:rsidR="00DD221C" w:rsidRPr="007619A9" w:rsidRDefault="00DD221C" w:rsidP="00DD221C">
      <w:pPr>
        <w:spacing w:line="360" w:lineRule="auto"/>
        <w:ind w:firstLine="426"/>
        <w:jc w:val="both"/>
        <w:rPr>
          <w:sz w:val="28"/>
          <w:szCs w:val="28"/>
          <w:lang w:val="uk-UA"/>
        </w:rPr>
      </w:pPr>
      <w:r w:rsidRPr="007619A9">
        <w:rPr>
          <w:sz w:val="28"/>
          <w:szCs w:val="28"/>
          <w:lang w:val="uk-UA"/>
        </w:rPr>
        <w:t xml:space="preserve">Існують варіанти для виміру як відносного, так і абсолютного тиску. </w:t>
      </w:r>
    </w:p>
    <w:p w:rsidR="00DD221C" w:rsidRPr="007619A9" w:rsidRDefault="00DD221C" w:rsidP="00DD221C">
      <w:pPr>
        <w:spacing w:line="360" w:lineRule="auto"/>
        <w:ind w:firstLine="426"/>
        <w:jc w:val="both"/>
        <w:rPr>
          <w:sz w:val="28"/>
          <w:szCs w:val="28"/>
          <w:lang w:val="uk-UA"/>
        </w:rPr>
      </w:pPr>
      <w:r w:rsidRPr="007619A9">
        <w:rPr>
          <w:sz w:val="28"/>
          <w:szCs w:val="28"/>
          <w:lang w:val="uk-UA"/>
        </w:rPr>
        <w:t>Відмінними рисами цих перетворювачів є висока вібростійкість, надійна конструкція й відмінна перешкодозахищеність. Перетворювачі цього типу відповідають самим суровим вимогам промисловості.</w:t>
      </w:r>
    </w:p>
    <w:p w:rsidR="00DD221C" w:rsidRPr="000460B3" w:rsidRDefault="00DD221C" w:rsidP="00DD221C">
      <w:pPr>
        <w:rPr>
          <w:lang w:val="uk-UA"/>
        </w:rPr>
      </w:pPr>
    </w:p>
    <w:p w:rsidR="00DD221C" w:rsidRPr="007619A9" w:rsidRDefault="00DD221C" w:rsidP="00DD221C">
      <w:pPr>
        <w:spacing w:line="360" w:lineRule="auto"/>
        <w:ind w:firstLine="426"/>
        <w:jc w:val="both"/>
        <w:rPr>
          <w:sz w:val="28"/>
          <w:szCs w:val="28"/>
          <w:lang w:val="uk-UA"/>
        </w:rPr>
      </w:pPr>
      <w:r w:rsidRPr="007619A9">
        <w:rPr>
          <w:sz w:val="28"/>
          <w:szCs w:val="28"/>
          <w:lang w:val="uk-UA"/>
        </w:rPr>
        <w:t>Технічні характеристики приведені в таблиці В1</w:t>
      </w:r>
    </w:p>
    <w:p w:rsidR="00DD221C" w:rsidRPr="007619A9" w:rsidRDefault="00DD221C" w:rsidP="00DD221C">
      <w:pPr>
        <w:spacing w:line="360" w:lineRule="auto"/>
        <w:ind w:firstLine="426"/>
        <w:jc w:val="both"/>
        <w:rPr>
          <w:sz w:val="28"/>
          <w:szCs w:val="28"/>
          <w:lang w:val="uk-UA"/>
        </w:rPr>
      </w:pPr>
      <w:r w:rsidRPr="007619A9">
        <w:rPr>
          <w:sz w:val="28"/>
          <w:szCs w:val="28"/>
          <w:lang w:val="uk-UA"/>
        </w:rPr>
        <w:t>Таблиця В1</w:t>
      </w:r>
      <w:r>
        <w:rPr>
          <w:sz w:val="28"/>
          <w:szCs w:val="28"/>
          <w:lang w:val="uk-UA"/>
        </w:rPr>
        <w:t xml:space="preserve">. </w:t>
      </w:r>
      <w:r w:rsidRPr="007619A9">
        <w:rPr>
          <w:sz w:val="28"/>
          <w:szCs w:val="28"/>
          <w:lang w:val="uk-UA"/>
        </w:rPr>
        <w:t>Технічні характеристикиперетворювач</w:t>
      </w:r>
      <w:r>
        <w:rPr>
          <w:sz w:val="28"/>
          <w:szCs w:val="28"/>
          <w:lang w:val="uk-UA"/>
        </w:rPr>
        <w:t>а</w:t>
      </w:r>
      <w:r w:rsidRPr="007619A9">
        <w:rPr>
          <w:sz w:val="28"/>
          <w:szCs w:val="28"/>
          <w:lang w:val="uk-UA"/>
        </w:rPr>
        <w:t xml:space="preserve"> тиску MBS 3000</w:t>
      </w:r>
    </w:p>
    <w:tbl>
      <w:tblPr>
        <w:tblW w:w="0" w:type="auto"/>
        <w:tblLayout w:type="fixed"/>
        <w:tblCellMar>
          <w:left w:w="0" w:type="dxa"/>
          <w:right w:w="0" w:type="dxa"/>
        </w:tblCellMar>
        <w:tblLook w:val="0000"/>
      </w:tblPr>
      <w:tblGrid>
        <w:gridCol w:w="3848"/>
        <w:gridCol w:w="1785"/>
        <w:gridCol w:w="3645"/>
      </w:tblGrid>
      <w:tr w:rsidR="00DD221C" w:rsidTr="00DD221C">
        <w:trPr>
          <w:trHeight w:val="203"/>
        </w:trPr>
        <w:tc>
          <w:tcPr>
            <w:tcW w:w="3848" w:type="dxa"/>
            <w:tcBorders>
              <w:top w:val="single" w:sz="4" w:space="0" w:color="auto"/>
              <w:left w:val="single" w:sz="4" w:space="0" w:color="auto"/>
              <w:bottom w:val="single" w:sz="4" w:space="0" w:color="auto"/>
              <w:right w:val="single" w:sz="4" w:space="0" w:color="auto"/>
            </w:tcBorders>
            <w:shd w:val="clear" w:color="auto" w:fill="FFFFFF"/>
          </w:tcPr>
          <w:p w:rsidR="00DD221C" w:rsidRPr="00503FEE" w:rsidRDefault="00DD221C" w:rsidP="00DD221C">
            <w:pPr>
              <w:pStyle w:val="af2"/>
              <w:ind w:left="120"/>
              <w:rPr>
                <w:rFonts w:eastAsia="Calibri"/>
                <w:lang w:val="uk-UA"/>
              </w:rPr>
            </w:pPr>
            <w:r>
              <w:rPr>
                <w:rFonts w:eastAsia="Calibri"/>
                <w:lang w:val="uk-UA"/>
              </w:rPr>
              <w:t>Середовище для використання</w:t>
            </w:r>
          </w:p>
        </w:tc>
        <w:tc>
          <w:tcPr>
            <w:tcW w:w="5430" w:type="dxa"/>
            <w:gridSpan w:val="2"/>
            <w:tcBorders>
              <w:top w:val="single" w:sz="4" w:space="0" w:color="auto"/>
              <w:left w:val="single" w:sz="4" w:space="0" w:color="auto"/>
              <w:bottom w:val="single" w:sz="4" w:space="0" w:color="auto"/>
              <w:right w:val="single" w:sz="4" w:space="0" w:color="auto"/>
            </w:tcBorders>
            <w:shd w:val="clear" w:color="auto" w:fill="FFFFFF"/>
          </w:tcPr>
          <w:p w:rsidR="00DD221C" w:rsidRPr="00503FEE" w:rsidRDefault="00DD221C" w:rsidP="00DD221C">
            <w:pPr>
              <w:pStyle w:val="af2"/>
              <w:ind w:left="100"/>
              <w:rPr>
                <w:rFonts w:eastAsia="Calibri"/>
                <w:lang w:val="uk-UA"/>
              </w:rPr>
            </w:pPr>
            <w:r>
              <w:rPr>
                <w:rFonts w:eastAsia="Calibri"/>
                <w:lang w:val="uk-UA"/>
              </w:rPr>
              <w:t>Рідини</w:t>
            </w:r>
            <w:r>
              <w:rPr>
                <w:rFonts w:eastAsia="Calibri"/>
              </w:rPr>
              <w:t>, газ</w:t>
            </w:r>
            <w:r>
              <w:rPr>
                <w:rFonts w:eastAsia="Calibri"/>
                <w:lang w:val="uk-UA"/>
              </w:rPr>
              <w:t>и</w:t>
            </w:r>
          </w:p>
        </w:tc>
      </w:tr>
      <w:tr w:rsidR="00DD221C" w:rsidTr="00DD221C">
        <w:trPr>
          <w:trHeight w:val="210"/>
        </w:trPr>
        <w:tc>
          <w:tcPr>
            <w:tcW w:w="3848" w:type="dxa"/>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20"/>
              <w:rPr>
                <w:rFonts w:eastAsia="Calibri"/>
              </w:rPr>
            </w:pPr>
            <w:r w:rsidRPr="001406F5">
              <w:rPr>
                <w:rFonts w:eastAsia="Calibri"/>
              </w:rPr>
              <w:t>Р</w:t>
            </w:r>
            <w:r>
              <w:rPr>
                <w:rFonts w:eastAsia="Calibri"/>
                <w:lang w:val="uk-UA"/>
              </w:rPr>
              <w:t>о</w:t>
            </w:r>
            <w:r w:rsidRPr="001406F5">
              <w:rPr>
                <w:rFonts w:eastAsia="Calibri"/>
              </w:rPr>
              <w:t>бочий диапазон температур</w:t>
            </w:r>
          </w:p>
        </w:tc>
        <w:tc>
          <w:tcPr>
            <w:tcW w:w="5430" w:type="dxa"/>
            <w:gridSpan w:val="2"/>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00"/>
              <w:rPr>
                <w:rFonts w:eastAsia="Calibri"/>
              </w:rPr>
            </w:pPr>
            <w:r>
              <w:rPr>
                <w:rFonts w:eastAsia="Calibri"/>
                <w:lang w:val="uk-UA"/>
              </w:rPr>
              <w:t xml:space="preserve">Від </w:t>
            </w:r>
            <w:r>
              <w:rPr>
                <w:rFonts w:eastAsia="Calibri"/>
              </w:rPr>
              <w:t xml:space="preserve"> -40</w:t>
            </w:r>
            <w:r w:rsidRPr="001406F5">
              <w:rPr>
                <w:rFonts w:eastAsia="Calibri"/>
              </w:rPr>
              <w:t>°С до 85°С</w:t>
            </w:r>
          </w:p>
        </w:tc>
      </w:tr>
      <w:tr w:rsidR="00DD221C" w:rsidTr="00DD221C">
        <w:trPr>
          <w:trHeight w:val="210"/>
        </w:trPr>
        <w:tc>
          <w:tcPr>
            <w:tcW w:w="3848" w:type="dxa"/>
            <w:tcBorders>
              <w:top w:val="single" w:sz="4" w:space="0" w:color="auto"/>
              <w:left w:val="single" w:sz="4" w:space="0" w:color="auto"/>
              <w:bottom w:val="single" w:sz="4" w:space="0" w:color="auto"/>
              <w:right w:val="single" w:sz="4" w:space="0" w:color="auto"/>
            </w:tcBorders>
            <w:shd w:val="clear" w:color="auto" w:fill="FFFFFF"/>
          </w:tcPr>
          <w:p w:rsidR="00DD221C" w:rsidRPr="00503FEE" w:rsidRDefault="00DD221C" w:rsidP="00DD221C">
            <w:pPr>
              <w:pStyle w:val="af2"/>
              <w:ind w:left="120"/>
              <w:rPr>
                <w:rFonts w:eastAsia="Calibri"/>
                <w:lang w:val="uk-UA"/>
              </w:rPr>
            </w:pPr>
            <w:r w:rsidRPr="001406F5">
              <w:rPr>
                <w:rFonts w:eastAsia="Calibri"/>
              </w:rPr>
              <w:t xml:space="preserve">Диапазон </w:t>
            </w:r>
            <w:r>
              <w:rPr>
                <w:rFonts w:eastAsia="Calibri"/>
                <w:lang w:val="uk-UA"/>
              </w:rPr>
              <w:t>компенсації температур</w:t>
            </w:r>
          </w:p>
        </w:tc>
        <w:tc>
          <w:tcPr>
            <w:tcW w:w="5430" w:type="dxa"/>
            <w:gridSpan w:val="2"/>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00"/>
              <w:rPr>
                <w:rFonts w:eastAsia="Calibri"/>
              </w:rPr>
            </w:pPr>
            <w:r>
              <w:rPr>
                <w:rFonts w:eastAsia="Calibri"/>
                <w:lang w:val="uk-UA"/>
              </w:rPr>
              <w:t xml:space="preserve">Від </w:t>
            </w:r>
            <w:r w:rsidRPr="001406F5">
              <w:rPr>
                <w:rFonts w:eastAsia="Calibri"/>
              </w:rPr>
              <w:t>0°С до 85°С</w:t>
            </w:r>
          </w:p>
        </w:tc>
      </w:tr>
      <w:tr w:rsidR="00DD221C" w:rsidTr="00DD221C">
        <w:trPr>
          <w:trHeight w:val="210"/>
        </w:trPr>
        <w:tc>
          <w:tcPr>
            <w:tcW w:w="3848" w:type="dxa"/>
            <w:tcBorders>
              <w:top w:val="single" w:sz="4" w:space="0" w:color="auto"/>
              <w:left w:val="single" w:sz="4" w:space="0" w:color="auto"/>
              <w:bottom w:val="single" w:sz="4" w:space="0" w:color="auto"/>
              <w:right w:val="single" w:sz="4" w:space="0" w:color="auto"/>
            </w:tcBorders>
            <w:shd w:val="clear" w:color="auto" w:fill="FFFFFF"/>
          </w:tcPr>
          <w:p w:rsidR="00DD221C" w:rsidRPr="00503FEE" w:rsidRDefault="00DD221C" w:rsidP="00DD221C">
            <w:pPr>
              <w:pStyle w:val="af2"/>
              <w:ind w:left="120"/>
              <w:rPr>
                <w:rFonts w:eastAsia="Calibri"/>
                <w:lang w:val="uk-UA"/>
              </w:rPr>
            </w:pPr>
            <w:r w:rsidRPr="001406F5">
              <w:rPr>
                <w:rFonts w:eastAsia="Calibri"/>
              </w:rPr>
              <w:t>Матер</w:t>
            </w:r>
            <w:r>
              <w:rPr>
                <w:rFonts w:eastAsia="Calibri"/>
                <w:lang w:val="uk-UA"/>
              </w:rPr>
              <w:t>і</w:t>
            </w:r>
            <w:r w:rsidRPr="001406F5">
              <w:rPr>
                <w:rFonts w:eastAsia="Calibri"/>
              </w:rPr>
              <w:t xml:space="preserve">ал, </w:t>
            </w:r>
            <w:r>
              <w:rPr>
                <w:rFonts w:eastAsia="Calibri"/>
                <w:lang w:val="uk-UA"/>
              </w:rPr>
              <w:t>який взаємодіє з середовищем</w:t>
            </w:r>
          </w:p>
        </w:tc>
        <w:tc>
          <w:tcPr>
            <w:tcW w:w="5430" w:type="dxa"/>
            <w:gridSpan w:val="2"/>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00"/>
              <w:rPr>
                <w:rFonts w:eastAsia="Calibri"/>
              </w:rPr>
            </w:pPr>
            <w:r>
              <w:rPr>
                <w:rFonts w:eastAsia="Calibri"/>
              </w:rPr>
              <w:t>Кислотост</w:t>
            </w:r>
            <w:r>
              <w:rPr>
                <w:rFonts w:eastAsia="Calibri"/>
                <w:lang w:val="uk-UA"/>
              </w:rPr>
              <w:t>і</w:t>
            </w:r>
            <w:r w:rsidRPr="001406F5">
              <w:rPr>
                <w:rFonts w:eastAsia="Calibri"/>
              </w:rPr>
              <w:t xml:space="preserve">йкаянержав, сталь </w:t>
            </w:r>
            <w:r w:rsidRPr="001406F5">
              <w:rPr>
                <w:rFonts w:eastAsia="Calibri"/>
                <w:lang w:val="en-US" w:eastAsia="en-US"/>
              </w:rPr>
              <w:t>AISI</w:t>
            </w:r>
            <w:r w:rsidRPr="001406F5">
              <w:rPr>
                <w:rFonts w:eastAsia="Calibri"/>
                <w:lang w:eastAsia="en-US"/>
              </w:rPr>
              <w:t xml:space="preserve"> 316</w:t>
            </w:r>
            <w:r w:rsidRPr="001406F5">
              <w:rPr>
                <w:rFonts w:eastAsia="Calibri"/>
                <w:lang w:val="en-US" w:eastAsia="en-US"/>
              </w:rPr>
              <w:t>L</w:t>
            </w:r>
            <w:r w:rsidRPr="001406F5">
              <w:rPr>
                <w:rFonts w:eastAsia="Calibri"/>
                <w:lang w:eastAsia="en-US"/>
              </w:rPr>
              <w:t xml:space="preserve"> (</w:t>
            </w:r>
            <w:r w:rsidRPr="001406F5">
              <w:rPr>
                <w:rFonts w:eastAsia="Calibri"/>
                <w:lang w:val="en-US" w:eastAsia="en-US"/>
              </w:rPr>
              <w:t>DIN</w:t>
            </w:r>
            <w:r w:rsidRPr="001406F5">
              <w:rPr>
                <w:rFonts w:eastAsia="Calibri"/>
              </w:rPr>
              <w:t>17440-1.4404)</w:t>
            </w:r>
          </w:p>
        </w:tc>
      </w:tr>
      <w:tr w:rsidR="00DD221C" w:rsidTr="00DD221C">
        <w:trPr>
          <w:trHeight w:val="180"/>
        </w:trPr>
        <w:tc>
          <w:tcPr>
            <w:tcW w:w="3848" w:type="dxa"/>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20"/>
              <w:rPr>
                <w:rFonts w:eastAsia="Calibri"/>
              </w:rPr>
            </w:pPr>
            <w:r>
              <w:rPr>
                <w:rFonts w:eastAsia="Calibri"/>
              </w:rPr>
              <w:lastRenderedPageBreak/>
              <w:t>Клас</w:t>
            </w:r>
            <w:r w:rsidRPr="001406F5">
              <w:rPr>
                <w:rFonts w:eastAsia="Calibri"/>
              </w:rPr>
              <w:t xml:space="preserve"> за</w:t>
            </w:r>
            <w:r>
              <w:rPr>
                <w:rFonts w:eastAsia="Calibri"/>
                <w:lang w:val="uk-UA"/>
              </w:rPr>
              <w:t>хисту</w:t>
            </w:r>
            <w:r w:rsidRPr="001406F5">
              <w:rPr>
                <w:rFonts w:eastAsia="Calibri"/>
              </w:rPr>
              <w:t xml:space="preserve"> корпуса</w:t>
            </w:r>
          </w:p>
        </w:tc>
        <w:tc>
          <w:tcPr>
            <w:tcW w:w="5430" w:type="dxa"/>
            <w:gridSpan w:val="2"/>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00"/>
              <w:rPr>
                <w:rFonts w:eastAsia="Calibri"/>
              </w:rPr>
            </w:pPr>
            <w:r w:rsidRPr="001406F5">
              <w:rPr>
                <w:rFonts w:eastAsia="Calibri"/>
                <w:lang w:val="en-US" w:eastAsia="en-US"/>
              </w:rPr>
              <w:t xml:space="preserve">IP65 </w:t>
            </w:r>
            <w:r w:rsidRPr="001406F5">
              <w:rPr>
                <w:rFonts w:eastAsia="Calibri"/>
              </w:rPr>
              <w:t xml:space="preserve">/ </w:t>
            </w:r>
            <w:r w:rsidRPr="001406F5">
              <w:rPr>
                <w:rFonts w:eastAsia="Calibri"/>
                <w:lang w:val="en-US" w:eastAsia="en-US"/>
              </w:rPr>
              <w:t xml:space="preserve">IP67 </w:t>
            </w:r>
            <w:r w:rsidRPr="001406F5">
              <w:rPr>
                <w:rFonts w:eastAsia="Calibri"/>
              </w:rPr>
              <w:t xml:space="preserve">/ </w:t>
            </w:r>
            <w:r w:rsidRPr="001406F5">
              <w:rPr>
                <w:rFonts w:eastAsia="Calibri"/>
                <w:lang w:val="en-US" w:eastAsia="en-US"/>
              </w:rPr>
              <w:t>IP69K</w:t>
            </w:r>
          </w:p>
        </w:tc>
      </w:tr>
      <w:tr w:rsidR="00DD221C" w:rsidTr="00DD221C">
        <w:trPr>
          <w:trHeight w:val="218"/>
        </w:trPr>
        <w:tc>
          <w:tcPr>
            <w:tcW w:w="3848" w:type="dxa"/>
            <w:tcBorders>
              <w:top w:val="single" w:sz="4" w:space="0" w:color="auto"/>
              <w:left w:val="single" w:sz="4" w:space="0" w:color="auto"/>
              <w:bottom w:val="single" w:sz="4" w:space="0" w:color="auto"/>
              <w:right w:val="single" w:sz="4" w:space="0" w:color="auto"/>
            </w:tcBorders>
            <w:shd w:val="clear" w:color="auto" w:fill="FFFFFF"/>
          </w:tcPr>
          <w:p w:rsidR="00DD221C" w:rsidRPr="00503FEE" w:rsidRDefault="00DD221C" w:rsidP="00DD221C">
            <w:pPr>
              <w:pStyle w:val="af2"/>
              <w:ind w:left="120"/>
              <w:rPr>
                <w:rFonts w:eastAsia="Calibri"/>
                <w:lang w:val="uk-UA"/>
              </w:rPr>
            </w:pPr>
            <w:r w:rsidRPr="001406F5">
              <w:rPr>
                <w:rFonts w:eastAsia="Calibri"/>
              </w:rPr>
              <w:t xml:space="preserve">Точность </w:t>
            </w:r>
            <w:r>
              <w:rPr>
                <w:rFonts w:eastAsia="Calibri"/>
                <w:lang w:val="uk-UA"/>
              </w:rPr>
              <w:t>вимірювання</w:t>
            </w:r>
          </w:p>
        </w:tc>
        <w:tc>
          <w:tcPr>
            <w:tcW w:w="5430" w:type="dxa"/>
            <w:gridSpan w:val="2"/>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00"/>
              <w:rPr>
                <w:rFonts w:eastAsia="Calibri"/>
              </w:rPr>
            </w:pPr>
            <w:r w:rsidRPr="001406F5">
              <w:rPr>
                <w:rStyle w:val="ae"/>
                <w:rFonts w:eastAsia="Calibri"/>
              </w:rPr>
              <w:t>±0.</w:t>
            </w:r>
            <w:r w:rsidRPr="001406F5">
              <w:rPr>
                <w:rFonts w:eastAsia="Calibri"/>
              </w:rPr>
              <w:t xml:space="preserve">5% диапазона </w:t>
            </w:r>
            <w:r>
              <w:rPr>
                <w:rFonts w:eastAsia="Calibri"/>
                <w:lang w:val="uk-UA"/>
              </w:rPr>
              <w:t xml:space="preserve">вимірювання </w:t>
            </w:r>
            <w:r w:rsidRPr="001406F5">
              <w:rPr>
                <w:rFonts w:eastAsia="Calibri"/>
              </w:rPr>
              <w:t xml:space="preserve">(тип.). ±1.0% </w:t>
            </w:r>
            <w:r w:rsidRPr="001406F5">
              <w:rPr>
                <w:rFonts w:eastAsia="Calibri"/>
                <w:lang w:val="en-US" w:eastAsia="en-US"/>
              </w:rPr>
              <w:t>FS</w:t>
            </w:r>
            <w:r w:rsidRPr="001406F5">
              <w:rPr>
                <w:rFonts w:eastAsia="Calibri"/>
              </w:rPr>
              <w:t>(макс.)</w:t>
            </w:r>
          </w:p>
        </w:tc>
      </w:tr>
      <w:tr w:rsidR="00DD221C" w:rsidTr="00DD221C">
        <w:trPr>
          <w:trHeight w:val="383"/>
        </w:trPr>
        <w:tc>
          <w:tcPr>
            <w:tcW w:w="3848" w:type="dxa"/>
            <w:tcBorders>
              <w:top w:val="single" w:sz="4" w:space="0" w:color="auto"/>
              <w:left w:val="single" w:sz="4" w:space="0" w:color="auto"/>
              <w:bottom w:val="single" w:sz="4" w:space="0" w:color="auto"/>
              <w:right w:val="single" w:sz="4" w:space="0" w:color="auto"/>
            </w:tcBorders>
            <w:shd w:val="clear" w:color="auto" w:fill="FFFFFF"/>
          </w:tcPr>
          <w:p w:rsidR="00DD221C" w:rsidRPr="00503FEE" w:rsidRDefault="00DD221C" w:rsidP="00DD221C">
            <w:pPr>
              <w:pStyle w:val="af2"/>
              <w:ind w:left="120"/>
              <w:rPr>
                <w:rFonts w:eastAsia="Calibri"/>
                <w:lang w:val="uk-UA"/>
              </w:rPr>
            </w:pPr>
            <w:r>
              <w:rPr>
                <w:rFonts w:eastAsia="Calibri"/>
                <w:lang w:val="uk-UA"/>
              </w:rPr>
              <w:t>Тиск перевантаження</w:t>
            </w:r>
          </w:p>
        </w:tc>
        <w:tc>
          <w:tcPr>
            <w:tcW w:w="5430" w:type="dxa"/>
            <w:gridSpan w:val="2"/>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spacing w:line="188" w:lineRule="exact"/>
              <w:ind w:left="100"/>
              <w:rPr>
                <w:rFonts w:eastAsia="Calibri"/>
              </w:rPr>
            </w:pPr>
            <w:r w:rsidRPr="001406F5">
              <w:rPr>
                <w:rFonts w:eastAsia="Calibri"/>
              </w:rPr>
              <w:t>6 кратн</w:t>
            </w:r>
            <w:r>
              <w:rPr>
                <w:rFonts w:eastAsia="Calibri"/>
                <w:lang w:val="uk-UA"/>
              </w:rPr>
              <w:t>а верхня межа вимірювання</w:t>
            </w:r>
            <w:r w:rsidRPr="001406F5">
              <w:rPr>
                <w:rFonts w:eastAsia="Calibri"/>
              </w:rPr>
              <w:t xml:space="preserve">, </w:t>
            </w:r>
            <w:r w:rsidRPr="001406F5">
              <w:rPr>
                <w:rFonts w:eastAsia="Calibri"/>
                <w:lang w:val="en-US" w:eastAsia="en-US"/>
              </w:rPr>
              <w:t>max</w:t>
            </w:r>
            <w:r w:rsidRPr="001406F5">
              <w:rPr>
                <w:rFonts w:eastAsia="Calibri"/>
                <w:lang w:eastAsia="en-US"/>
              </w:rPr>
              <w:t xml:space="preserve">. </w:t>
            </w:r>
            <w:r w:rsidRPr="001406F5">
              <w:rPr>
                <w:rFonts w:eastAsia="Calibri"/>
              </w:rPr>
              <w:t>- 1500 бар</w:t>
            </w:r>
          </w:p>
        </w:tc>
      </w:tr>
      <w:tr w:rsidR="00DD221C" w:rsidTr="00DD221C">
        <w:trPr>
          <w:trHeight w:val="180"/>
        </w:trPr>
        <w:tc>
          <w:tcPr>
            <w:tcW w:w="3848" w:type="dxa"/>
            <w:tcBorders>
              <w:top w:val="single" w:sz="4" w:space="0" w:color="auto"/>
              <w:left w:val="single" w:sz="4" w:space="0" w:color="auto"/>
              <w:bottom w:val="single" w:sz="4" w:space="0" w:color="auto"/>
              <w:right w:val="single" w:sz="4" w:space="0" w:color="auto"/>
            </w:tcBorders>
            <w:shd w:val="clear" w:color="auto" w:fill="FFFFFF"/>
          </w:tcPr>
          <w:p w:rsidR="00DD221C" w:rsidRPr="00503FEE" w:rsidRDefault="00DD221C" w:rsidP="00DD221C">
            <w:pPr>
              <w:pStyle w:val="af2"/>
              <w:ind w:left="120"/>
              <w:rPr>
                <w:rFonts w:eastAsia="Calibri"/>
                <w:lang w:val="uk-UA"/>
              </w:rPr>
            </w:pPr>
            <w:r>
              <w:rPr>
                <w:rFonts w:eastAsia="Calibri"/>
                <w:lang w:val="uk-UA"/>
              </w:rPr>
              <w:t>Тиск розриву</w:t>
            </w:r>
          </w:p>
        </w:tc>
        <w:tc>
          <w:tcPr>
            <w:tcW w:w="5430" w:type="dxa"/>
            <w:gridSpan w:val="2"/>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00"/>
              <w:rPr>
                <w:rFonts w:eastAsia="Calibri"/>
              </w:rPr>
            </w:pPr>
            <w:r w:rsidRPr="001406F5">
              <w:rPr>
                <w:rFonts w:eastAsia="Calibri"/>
              </w:rPr>
              <w:t>2000  бар</w:t>
            </w:r>
          </w:p>
        </w:tc>
      </w:tr>
      <w:tr w:rsidR="00DD221C" w:rsidRPr="001C2EC0" w:rsidTr="00DD221C">
        <w:trPr>
          <w:trHeight w:val="585"/>
        </w:trPr>
        <w:tc>
          <w:tcPr>
            <w:tcW w:w="3848" w:type="dxa"/>
            <w:tcBorders>
              <w:top w:val="single" w:sz="4" w:space="0" w:color="auto"/>
              <w:left w:val="single" w:sz="4" w:space="0" w:color="auto"/>
              <w:bottom w:val="single" w:sz="4" w:space="0" w:color="auto"/>
              <w:right w:val="single" w:sz="4" w:space="0" w:color="auto"/>
            </w:tcBorders>
            <w:shd w:val="clear" w:color="auto" w:fill="FFFFFF"/>
          </w:tcPr>
          <w:p w:rsidR="00DD221C" w:rsidRDefault="00DD221C" w:rsidP="00DD221C">
            <w:pPr>
              <w:pStyle w:val="af2"/>
              <w:ind w:left="120"/>
              <w:rPr>
                <w:rFonts w:eastAsia="Calibri"/>
                <w:lang w:val="uk-UA"/>
              </w:rPr>
            </w:pPr>
          </w:p>
          <w:p w:rsidR="00DD221C" w:rsidRPr="00503FEE" w:rsidRDefault="00DD221C" w:rsidP="00DD221C">
            <w:pPr>
              <w:pStyle w:val="af2"/>
              <w:ind w:left="120"/>
              <w:rPr>
                <w:rFonts w:eastAsia="Calibri"/>
                <w:lang w:val="uk-UA"/>
              </w:rPr>
            </w:pPr>
            <w:r>
              <w:rPr>
                <w:rFonts w:eastAsia="Calibri"/>
                <w:lang w:val="uk-UA"/>
              </w:rPr>
              <w:t>Електричне підключення</w:t>
            </w:r>
          </w:p>
        </w:tc>
        <w:tc>
          <w:tcPr>
            <w:tcW w:w="5430" w:type="dxa"/>
            <w:gridSpan w:val="2"/>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spacing w:line="188" w:lineRule="exact"/>
              <w:ind w:left="100"/>
              <w:rPr>
                <w:rFonts w:eastAsia="Calibri"/>
                <w:lang w:val="en-US"/>
              </w:rPr>
            </w:pPr>
            <w:r>
              <w:rPr>
                <w:rFonts w:eastAsia="Calibri"/>
              </w:rPr>
              <w:t>Штепсельн</w:t>
            </w:r>
            <w:r>
              <w:rPr>
                <w:rFonts w:eastAsia="Calibri"/>
                <w:lang w:val="uk-UA"/>
              </w:rPr>
              <w:t>ий</w:t>
            </w:r>
            <w:r w:rsidRPr="001406F5">
              <w:rPr>
                <w:rFonts w:eastAsia="Calibri"/>
              </w:rPr>
              <w:t xml:space="preserve"> р</w:t>
            </w:r>
            <w:r>
              <w:rPr>
                <w:rFonts w:eastAsia="Calibri"/>
                <w:lang w:val="uk-UA"/>
              </w:rPr>
              <w:t>озєм</w:t>
            </w:r>
            <w:r w:rsidRPr="001406F5">
              <w:rPr>
                <w:rFonts w:eastAsia="Calibri"/>
                <w:lang w:val="en-US" w:eastAsia="en-US"/>
              </w:rPr>
              <w:t>DIN</w:t>
            </w:r>
            <w:r w:rsidRPr="001406F5">
              <w:rPr>
                <w:rFonts w:eastAsia="Calibri"/>
              </w:rPr>
              <w:t xml:space="preserve">43650 </w:t>
            </w:r>
            <w:r w:rsidRPr="001406F5">
              <w:rPr>
                <w:rFonts w:eastAsia="Calibri"/>
                <w:lang w:eastAsia="en-US"/>
              </w:rPr>
              <w:t>(</w:t>
            </w:r>
            <w:r w:rsidRPr="001406F5">
              <w:rPr>
                <w:rFonts w:eastAsia="Calibri"/>
                <w:lang w:val="en-US" w:eastAsia="en-US"/>
              </w:rPr>
              <w:t>Pg</w:t>
            </w:r>
            <w:r w:rsidRPr="001406F5">
              <w:rPr>
                <w:rFonts w:eastAsia="Calibri"/>
                <w:lang w:eastAsia="en-US"/>
              </w:rPr>
              <w:t xml:space="preserve">9). </w:t>
            </w:r>
            <w:r>
              <w:rPr>
                <w:rFonts w:eastAsia="Calibri"/>
                <w:lang w:val="uk-UA"/>
              </w:rPr>
              <w:t>екранований</w:t>
            </w:r>
            <w:r w:rsidRPr="001406F5">
              <w:rPr>
                <w:rFonts w:eastAsia="Calibri"/>
              </w:rPr>
              <w:t xml:space="preserve"> кабель ( 2 м.). рр</w:t>
            </w:r>
            <w:r>
              <w:rPr>
                <w:rFonts w:eastAsia="Calibri"/>
                <w:lang w:val="uk-UA"/>
              </w:rPr>
              <w:t>озєм</w:t>
            </w:r>
            <w:r w:rsidRPr="001406F5">
              <w:rPr>
                <w:rFonts w:eastAsia="Calibri"/>
                <w:lang w:val="en-US" w:eastAsia="en-US"/>
              </w:rPr>
              <w:t xml:space="preserve">AMP </w:t>
            </w:r>
            <w:r w:rsidRPr="001406F5">
              <w:rPr>
                <w:rFonts w:eastAsia="Calibri"/>
                <w:lang w:val="en-US"/>
              </w:rPr>
              <w:t xml:space="preserve">173065 </w:t>
            </w:r>
            <w:r w:rsidRPr="001406F5">
              <w:rPr>
                <w:rFonts w:eastAsia="Calibri"/>
                <w:lang w:val="en-US" w:eastAsia="en-US"/>
              </w:rPr>
              <w:t xml:space="preserve">(Econoseal). IEC </w:t>
            </w:r>
            <w:r w:rsidRPr="001406F5">
              <w:rPr>
                <w:rFonts w:eastAsia="Calibri"/>
                <w:lang w:val="en-US"/>
              </w:rPr>
              <w:t>947-5-2 (</w:t>
            </w:r>
            <w:r w:rsidRPr="001406F5">
              <w:rPr>
                <w:rFonts w:eastAsia="Calibri"/>
              </w:rPr>
              <w:t>М</w:t>
            </w:r>
            <w:r w:rsidRPr="001406F5">
              <w:rPr>
                <w:rFonts w:eastAsia="Calibri"/>
                <w:lang w:val="en-US"/>
              </w:rPr>
              <w:t>12</w:t>
            </w:r>
            <w:r w:rsidRPr="001406F5">
              <w:rPr>
                <w:rFonts w:eastAsia="Calibri"/>
              </w:rPr>
              <w:t>х</w:t>
            </w:r>
            <w:r w:rsidRPr="001406F5">
              <w:rPr>
                <w:rFonts w:eastAsia="Calibri"/>
                <w:lang w:val="en-US"/>
              </w:rPr>
              <w:t xml:space="preserve">1). </w:t>
            </w:r>
            <w:r w:rsidRPr="001406F5">
              <w:rPr>
                <w:rFonts w:eastAsia="Calibri"/>
                <w:lang w:val="en-US" w:eastAsia="en-US"/>
              </w:rPr>
              <w:t>ISO 15170-A1-3.2-Sn. AMP Superseal</w:t>
            </w:r>
          </w:p>
        </w:tc>
      </w:tr>
      <w:tr w:rsidR="00DD221C" w:rsidTr="00DD221C">
        <w:trPr>
          <w:trHeight w:val="180"/>
        </w:trPr>
        <w:tc>
          <w:tcPr>
            <w:tcW w:w="3848" w:type="dxa"/>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20"/>
              <w:rPr>
                <w:rFonts w:eastAsia="Calibri"/>
              </w:rPr>
            </w:pPr>
            <w:r w:rsidRPr="001406F5">
              <w:rPr>
                <w:rFonts w:eastAsia="Calibri"/>
              </w:rPr>
              <w:t>В</w:t>
            </w:r>
            <w:r>
              <w:rPr>
                <w:rFonts w:eastAsia="Calibri"/>
                <w:lang w:val="uk-UA"/>
              </w:rPr>
              <w:t>и</w:t>
            </w:r>
            <w:r w:rsidRPr="001406F5">
              <w:rPr>
                <w:rFonts w:eastAsia="Calibri"/>
              </w:rPr>
              <w:t>х</w:t>
            </w:r>
            <w:r>
              <w:rPr>
                <w:rFonts w:eastAsia="Calibri"/>
                <w:lang w:val="uk-UA"/>
              </w:rPr>
              <w:t>ід</w:t>
            </w:r>
            <w:r>
              <w:rPr>
                <w:rFonts w:eastAsia="Calibri"/>
              </w:rPr>
              <w:t>н</w:t>
            </w:r>
            <w:r>
              <w:rPr>
                <w:rFonts w:eastAsia="Calibri"/>
                <w:lang w:val="uk-UA"/>
              </w:rPr>
              <w:t>ий</w:t>
            </w:r>
            <w:r w:rsidRPr="001406F5">
              <w:rPr>
                <w:rFonts w:eastAsia="Calibri"/>
              </w:rPr>
              <w:t xml:space="preserve"> сигнал</w:t>
            </w:r>
          </w:p>
        </w:tc>
        <w:tc>
          <w:tcPr>
            <w:tcW w:w="5430" w:type="dxa"/>
            <w:gridSpan w:val="2"/>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00"/>
              <w:rPr>
                <w:rFonts w:eastAsia="Calibri"/>
              </w:rPr>
            </w:pPr>
            <w:r w:rsidRPr="001406F5">
              <w:rPr>
                <w:rFonts w:eastAsia="Calibri"/>
              </w:rPr>
              <w:t>4 -20 мА. 0 - 5 В. 1 - 5 В. 1 -</w:t>
            </w:r>
            <w:r w:rsidRPr="001406F5">
              <w:rPr>
                <w:rStyle w:val="ae"/>
                <w:rFonts w:eastAsia="Calibri"/>
              </w:rPr>
              <w:t xml:space="preserve"> 6</w:t>
            </w:r>
            <w:r w:rsidRPr="001406F5">
              <w:rPr>
                <w:rFonts w:eastAsia="Calibri"/>
                <w:lang w:val="en-US" w:eastAsia="en-US"/>
              </w:rPr>
              <w:t xml:space="preserve">B. </w:t>
            </w:r>
            <w:r w:rsidRPr="001406F5">
              <w:rPr>
                <w:rFonts w:eastAsia="Calibri"/>
              </w:rPr>
              <w:t>0 - 10 В</w:t>
            </w:r>
          </w:p>
        </w:tc>
      </w:tr>
      <w:tr w:rsidR="00DD221C" w:rsidTr="00DD221C">
        <w:trPr>
          <w:trHeight w:val="210"/>
        </w:trPr>
        <w:tc>
          <w:tcPr>
            <w:tcW w:w="3848" w:type="dxa"/>
            <w:tcBorders>
              <w:top w:val="single" w:sz="4" w:space="0" w:color="auto"/>
              <w:left w:val="single" w:sz="4" w:space="0" w:color="auto"/>
              <w:bottom w:val="single" w:sz="4" w:space="0" w:color="auto"/>
              <w:right w:val="single" w:sz="4" w:space="0" w:color="auto"/>
            </w:tcBorders>
            <w:shd w:val="clear" w:color="auto" w:fill="FFFFFF"/>
          </w:tcPr>
          <w:p w:rsidR="00DD221C" w:rsidRPr="00503FEE" w:rsidRDefault="00DD221C" w:rsidP="00DD221C">
            <w:pPr>
              <w:pStyle w:val="af2"/>
              <w:ind w:left="120"/>
              <w:rPr>
                <w:rFonts w:eastAsia="Calibri"/>
                <w:lang w:val="uk-UA"/>
              </w:rPr>
            </w:pPr>
            <w:r>
              <w:rPr>
                <w:rFonts w:eastAsia="Calibri"/>
                <w:lang w:val="uk-UA"/>
              </w:rPr>
              <w:t>Час реакції</w:t>
            </w:r>
          </w:p>
        </w:tc>
        <w:tc>
          <w:tcPr>
            <w:tcW w:w="5430" w:type="dxa"/>
            <w:gridSpan w:val="2"/>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00"/>
              <w:rPr>
                <w:rFonts w:eastAsia="Calibri"/>
              </w:rPr>
            </w:pPr>
            <w:r w:rsidRPr="001406F5">
              <w:rPr>
                <w:rFonts w:eastAsia="Calibri"/>
              </w:rPr>
              <w:t>&lt;4 мс</w:t>
            </w:r>
          </w:p>
        </w:tc>
      </w:tr>
      <w:tr w:rsidR="00DD221C" w:rsidTr="00DD221C">
        <w:trPr>
          <w:trHeight w:val="195"/>
        </w:trPr>
        <w:tc>
          <w:tcPr>
            <w:tcW w:w="3848" w:type="dxa"/>
            <w:vMerge w:val="restart"/>
            <w:tcBorders>
              <w:top w:val="single" w:sz="4" w:space="0" w:color="auto"/>
              <w:left w:val="single" w:sz="4" w:space="0" w:color="auto"/>
              <w:bottom w:val="nil"/>
              <w:right w:val="single" w:sz="4" w:space="0" w:color="auto"/>
            </w:tcBorders>
            <w:shd w:val="clear" w:color="auto" w:fill="FFFFFF"/>
          </w:tcPr>
          <w:p w:rsidR="00DD221C" w:rsidRPr="00503FEE" w:rsidRDefault="00DD221C" w:rsidP="00DD221C">
            <w:pPr>
              <w:pStyle w:val="af2"/>
              <w:ind w:left="120"/>
              <w:rPr>
                <w:rFonts w:eastAsia="Calibri"/>
                <w:lang w:val="uk-UA"/>
              </w:rPr>
            </w:pPr>
            <w:r>
              <w:rPr>
                <w:rFonts w:eastAsia="Calibri"/>
                <w:lang w:val="uk-UA"/>
              </w:rPr>
              <w:t>Сигнали управління</w:t>
            </w:r>
          </w:p>
        </w:tc>
        <w:tc>
          <w:tcPr>
            <w:tcW w:w="1785" w:type="dxa"/>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00"/>
              <w:rPr>
                <w:rFonts w:eastAsia="Calibri"/>
              </w:rPr>
            </w:pPr>
            <w:r w:rsidRPr="001406F5">
              <w:rPr>
                <w:rFonts w:eastAsia="Calibri"/>
              </w:rPr>
              <w:t>4 -20 мА</w:t>
            </w:r>
          </w:p>
        </w:tc>
        <w:tc>
          <w:tcPr>
            <w:tcW w:w="3645" w:type="dxa"/>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40"/>
              <w:rPr>
                <w:rFonts w:eastAsia="Calibri"/>
              </w:rPr>
            </w:pPr>
            <w:r w:rsidRPr="001406F5">
              <w:rPr>
                <w:rFonts w:eastAsia="Calibri"/>
              </w:rPr>
              <w:t>9-32 В</w:t>
            </w:r>
          </w:p>
        </w:tc>
      </w:tr>
      <w:tr w:rsidR="00DD221C" w:rsidTr="00DD221C">
        <w:trPr>
          <w:trHeight w:val="188"/>
        </w:trPr>
        <w:tc>
          <w:tcPr>
            <w:tcW w:w="3848" w:type="dxa"/>
            <w:vMerge/>
            <w:tcBorders>
              <w:top w:val="nil"/>
              <w:left w:val="single" w:sz="4" w:space="0" w:color="auto"/>
              <w:bottom w:val="nil"/>
              <w:right w:val="single" w:sz="4" w:space="0" w:color="auto"/>
            </w:tcBorders>
            <w:shd w:val="clear" w:color="auto" w:fill="FFFFFF"/>
          </w:tcPr>
          <w:p w:rsidR="00DD221C" w:rsidRPr="001406F5" w:rsidRDefault="00DD221C" w:rsidP="00DD221C">
            <w:pPr>
              <w:pStyle w:val="af2"/>
              <w:ind w:left="140"/>
              <w:rPr>
                <w:rFonts w:eastAsia="Calibri"/>
              </w:rPr>
            </w:pPr>
          </w:p>
        </w:tc>
        <w:tc>
          <w:tcPr>
            <w:tcW w:w="1785" w:type="dxa"/>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00"/>
              <w:rPr>
                <w:rFonts w:eastAsia="Calibri"/>
              </w:rPr>
            </w:pPr>
            <w:r w:rsidRPr="001406F5">
              <w:rPr>
                <w:rFonts w:eastAsia="Calibri"/>
              </w:rPr>
              <w:t xml:space="preserve">0-5 </w:t>
            </w:r>
            <w:r w:rsidRPr="001406F5">
              <w:rPr>
                <w:rFonts w:eastAsia="Calibri"/>
                <w:lang w:val="en-US" w:eastAsia="en-US"/>
              </w:rPr>
              <w:t xml:space="preserve">B. </w:t>
            </w:r>
            <w:r w:rsidRPr="001406F5">
              <w:rPr>
                <w:rFonts w:eastAsia="Calibri"/>
              </w:rPr>
              <w:t>1-5 В. 1 - 6 В</w:t>
            </w:r>
          </w:p>
        </w:tc>
        <w:tc>
          <w:tcPr>
            <w:tcW w:w="3645" w:type="dxa"/>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40"/>
              <w:rPr>
                <w:rFonts w:eastAsia="Calibri"/>
              </w:rPr>
            </w:pPr>
            <w:r w:rsidRPr="001406F5">
              <w:rPr>
                <w:rStyle w:val="ae"/>
                <w:rFonts w:eastAsia="Calibri"/>
              </w:rPr>
              <w:t>9</w:t>
            </w:r>
            <w:r w:rsidRPr="001406F5">
              <w:rPr>
                <w:rFonts w:eastAsia="Calibri"/>
              </w:rPr>
              <w:t xml:space="preserve"> - 30 В</w:t>
            </w:r>
          </w:p>
        </w:tc>
      </w:tr>
      <w:tr w:rsidR="00DD221C" w:rsidTr="00DD221C">
        <w:trPr>
          <w:trHeight w:val="188"/>
        </w:trPr>
        <w:tc>
          <w:tcPr>
            <w:tcW w:w="3848" w:type="dxa"/>
            <w:vMerge/>
            <w:tcBorders>
              <w:top w:val="nil"/>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40"/>
              <w:rPr>
                <w:rFonts w:eastAsia="Calibri"/>
              </w:rPr>
            </w:pPr>
          </w:p>
        </w:tc>
        <w:tc>
          <w:tcPr>
            <w:tcW w:w="1785" w:type="dxa"/>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00"/>
              <w:rPr>
                <w:rFonts w:eastAsia="Calibri"/>
              </w:rPr>
            </w:pPr>
            <w:r w:rsidRPr="001406F5">
              <w:rPr>
                <w:rFonts w:eastAsia="Calibri"/>
              </w:rPr>
              <w:t xml:space="preserve">0- </w:t>
            </w:r>
            <w:r w:rsidRPr="001406F5">
              <w:rPr>
                <w:rFonts w:eastAsia="Calibri"/>
                <w:lang w:val="en-US" w:eastAsia="en-US"/>
              </w:rPr>
              <w:t>10B</w:t>
            </w:r>
          </w:p>
        </w:tc>
        <w:tc>
          <w:tcPr>
            <w:tcW w:w="3645" w:type="dxa"/>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40"/>
              <w:rPr>
                <w:rFonts w:eastAsia="Calibri"/>
              </w:rPr>
            </w:pPr>
            <w:r w:rsidRPr="001406F5">
              <w:rPr>
                <w:rFonts w:eastAsia="Calibri"/>
              </w:rPr>
              <w:t>15 -30 В</w:t>
            </w:r>
          </w:p>
        </w:tc>
      </w:tr>
      <w:tr w:rsidR="00DD221C" w:rsidTr="00DD221C">
        <w:trPr>
          <w:trHeight w:val="233"/>
        </w:trPr>
        <w:tc>
          <w:tcPr>
            <w:tcW w:w="3848" w:type="dxa"/>
            <w:tcBorders>
              <w:top w:val="single" w:sz="4" w:space="0" w:color="auto"/>
              <w:left w:val="single" w:sz="4" w:space="0" w:color="auto"/>
              <w:bottom w:val="single" w:sz="4" w:space="0" w:color="auto"/>
              <w:right w:val="single" w:sz="4" w:space="0" w:color="auto"/>
            </w:tcBorders>
            <w:shd w:val="clear" w:color="auto" w:fill="FFFFFF"/>
          </w:tcPr>
          <w:p w:rsidR="00DD221C" w:rsidRPr="00503FEE" w:rsidRDefault="00DD221C" w:rsidP="00DD221C">
            <w:pPr>
              <w:pStyle w:val="af2"/>
              <w:ind w:left="120"/>
              <w:rPr>
                <w:rFonts w:eastAsia="Calibri"/>
                <w:lang w:val="uk-UA"/>
              </w:rPr>
            </w:pPr>
            <w:r>
              <w:rPr>
                <w:rFonts w:eastAsia="Calibri"/>
                <w:lang w:val="uk-UA"/>
              </w:rPr>
              <w:t>Вплив напруги живлення</w:t>
            </w:r>
          </w:p>
        </w:tc>
        <w:tc>
          <w:tcPr>
            <w:tcW w:w="5430" w:type="dxa"/>
            <w:gridSpan w:val="2"/>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00"/>
              <w:rPr>
                <w:rFonts w:eastAsia="Calibri"/>
              </w:rPr>
            </w:pPr>
            <w:r w:rsidRPr="001406F5">
              <w:rPr>
                <w:rFonts w:eastAsia="Calibri"/>
                <w:lang w:val="en-US" w:eastAsia="en-US"/>
              </w:rPr>
              <w:t>S0.05% FS/10B</w:t>
            </w:r>
          </w:p>
        </w:tc>
      </w:tr>
      <w:tr w:rsidR="00DD221C" w:rsidTr="00DD221C">
        <w:trPr>
          <w:trHeight w:val="173"/>
        </w:trPr>
        <w:tc>
          <w:tcPr>
            <w:tcW w:w="3848" w:type="dxa"/>
            <w:tcBorders>
              <w:top w:val="single" w:sz="4" w:space="0" w:color="auto"/>
              <w:left w:val="single" w:sz="4" w:space="0" w:color="auto"/>
              <w:bottom w:val="single" w:sz="4" w:space="0" w:color="auto"/>
              <w:right w:val="single" w:sz="4" w:space="0" w:color="auto"/>
            </w:tcBorders>
            <w:shd w:val="clear" w:color="auto" w:fill="FFFFFF"/>
          </w:tcPr>
          <w:p w:rsidR="00DD221C" w:rsidRPr="00503FEE" w:rsidRDefault="00DD221C" w:rsidP="00DD221C">
            <w:pPr>
              <w:pStyle w:val="af2"/>
              <w:ind w:left="120"/>
              <w:rPr>
                <w:rFonts w:eastAsia="Calibri"/>
                <w:lang w:val="uk-UA"/>
              </w:rPr>
            </w:pPr>
            <w:r>
              <w:rPr>
                <w:rFonts w:eastAsia="Calibri"/>
                <w:lang w:val="uk-UA"/>
              </w:rPr>
              <w:t>Обмеження по струму</w:t>
            </w:r>
          </w:p>
        </w:tc>
        <w:tc>
          <w:tcPr>
            <w:tcW w:w="5430" w:type="dxa"/>
            <w:gridSpan w:val="2"/>
            <w:tcBorders>
              <w:top w:val="single" w:sz="4" w:space="0" w:color="auto"/>
              <w:left w:val="single" w:sz="4" w:space="0" w:color="auto"/>
              <w:bottom w:val="single" w:sz="4" w:space="0" w:color="auto"/>
              <w:right w:val="single" w:sz="4" w:space="0" w:color="auto"/>
            </w:tcBorders>
            <w:shd w:val="clear" w:color="auto" w:fill="FFFFFF"/>
          </w:tcPr>
          <w:p w:rsidR="00DD221C" w:rsidRPr="001406F5" w:rsidRDefault="00DD221C" w:rsidP="00DD221C">
            <w:pPr>
              <w:pStyle w:val="af2"/>
              <w:ind w:left="100"/>
              <w:rPr>
                <w:rFonts w:eastAsia="Calibri"/>
              </w:rPr>
            </w:pPr>
            <w:r w:rsidRPr="001406F5">
              <w:rPr>
                <w:rFonts w:eastAsia="Calibri"/>
              </w:rPr>
              <w:t>23 мА для в</w:t>
            </w:r>
            <w:r>
              <w:rPr>
                <w:rFonts w:eastAsia="Calibri"/>
                <w:lang w:val="uk-UA"/>
              </w:rPr>
              <w:t>и</w:t>
            </w:r>
            <w:r w:rsidRPr="001406F5">
              <w:rPr>
                <w:rFonts w:eastAsia="Calibri"/>
              </w:rPr>
              <w:t>х</w:t>
            </w:r>
            <w:r>
              <w:rPr>
                <w:rFonts w:eastAsia="Calibri"/>
                <w:lang w:val="uk-UA"/>
              </w:rPr>
              <w:t>ідного</w:t>
            </w:r>
            <w:r w:rsidRPr="001406F5">
              <w:rPr>
                <w:rFonts w:eastAsia="Calibri"/>
              </w:rPr>
              <w:t>сигна</w:t>
            </w:r>
            <w:r>
              <w:rPr>
                <w:rFonts w:eastAsia="Calibri"/>
                <w:lang w:val="uk-UA"/>
              </w:rPr>
              <w:t>л</w:t>
            </w:r>
            <w:r w:rsidRPr="001406F5">
              <w:rPr>
                <w:rFonts w:eastAsia="Calibri"/>
              </w:rPr>
              <w:t>а 4 -20 мА</w:t>
            </w:r>
          </w:p>
        </w:tc>
      </w:tr>
    </w:tbl>
    <w:p w:rsidR="00DD221C" w:rsidRDefault="00DD221C" w:rsidP="00DD221C"/>
    <w:p w:rsidR="00DD221C" w:rsidRPr="003475CE" w:rsidRDefault="00DD221C" w:rsidP="00DD221C"/>
    <w:p w:rsidR="00DD221C" w:rsidRPr="000460B3" w:rsidRDefault="00DD221C" w:rsidP="00DD221C">
      <w:pPr>
        <w:jc w:val="center"/>
        <w:rPr>
          <w:lang w:val="uk-UA"/>
        </w:rPr>
      </w:pPr>
      <w:r>
        <w:rPr>
          <w:noProof/>
        </w:rPr>
        <w:drawing>
          <wp:inline distT="0" distB="0" distL="0" distR="0">
            <wp:extent cx="5511165" cy="922655"/>
            <wp:effectExtent l="1905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11"/>
                    <a:srcRect/>
                    <a:stretch>
                      <a:fillRect/>
                    </a:stretch>
                  </pic:blipFill>
                  <pic:spPr bwMode="auto">
                    <a:xfrm>
                      <a:off x="0" y="0"/>
                      <a:ext cx="5511165" cy="922655"/>
                    </a:xfrm>
                    <a:prstGeom prst="rect">
                      <a:avLst/>
                    </a:prstGeom>
                    <a:noFill/>
                    <a:ln w="9525">
                      <a:noFill/>
                      <a:miter lim="800000"/>
                      <a:headEnd/>
                      <a:tailEnd/>
                    </a:ln>
                  </pic:spPr>
                </pic:pic>
              </a:graphicData>
            </a:graphic>
          </wp:inline>
        </w:drawing>
      </w:r>
    </w:p>
    <w:p w:rsidR="00DD221C" w:rsidRDefault="00DD221C" w:rsidP="00DD221C">
      <w:pPr>
        <w:rPr>
          <w:sz w:val="28"/>
          <w:szCs w:val="28"/>
          <w:lang w:val="uk-UA"/>
        </w:rPr>
      </w:pPr>
    </w:p>
    <w:p w:rsidR="00DD221C" w:rsidRPr="00DC2C52" w:rsidRDefault="00DD221C" w:rsidP="00DD221C">
      <w:pPr>
        <w:rPr>
          <w:b/>
          <w:bCs/>
          <w:sz w:val="28"/>
          <w:szCs w:val="28"/>
          <w:lang w:val="uk-UA"/>
        </w:rPr>
      </w:pPr>
      <w:r w:rsidRPr="00DC2C52">
        <w:rPr>
          <w:b/>
          <w:bCs/>
          <w:sz w:val="28"/>
          <w:szCs w:val="28"/>
          <w:lang w:val="uk-UA"/>
        </w:rPr>
        <w:t>Рисунок В1 – Схема електричних ланцюгів датчик тиску MBS 3000</w:t>
      </w:r>
    </w:p>
    <w:p w:rsidR="00DD221C" w:rsidRPr="00DC2C52" w:rsidRDefault="00DD221C" w:rsidP="00DD221C">
      <w:pPr>
        <w:rPr>
          <w:b/>
          <w:bCs/>
          <w:sz w:val="28"/>
          <w:szCs w:val="28"/>
          <w:lang w:val="uk-UA"/>
        </w:rPr>
      </w:pPr>
    </w:p>
    <w:p w:rsidR="00DD221C" w:rsidRPr="00DC2C52" w:rsidRDefault="00DD221C" w:rsidP="00DD221C">
      <w:pPr>
        <w:rPr>
          <w:b/>
          <w:bCs/>
          <w:sz w:val="28"/>
          <w:szCs w:val="28"/>
          <w:lang w:val="uk-UA"/>
        </w:rPr>
      </w:pPr>
    </w:p>
    <w:p w:rsidR="00DD221C" w:rsidRDefault="00DD221C" w:rsidP="00DD221C">
      <w:pPr>
        <w:rPr>
          <w:b/>
          <w:sz w:val="28"/>
          <w:szCs w:val="28"/>
          <w:lang w:val="uk-UA"/>
        </w:rPr>
      </w:pPr>
    </w:p>
    <w:p w:rsidR="00DD221C" w:rsidRDefault="00DD221C" w:rsidP="00DD221C">
      <w:pPr>
        <w:rPr>
          <w:b/>
          <w:sz w:val="28"/>
          <w:szCs w:val="28"/>
          <w:lang w:val="uk-UA"/>
        </w:rPr>
      </w:pPr>
    </w:p>
    <w:p w:rsidR="00DD221C" w:rsidRDefault="00DD221C" w:rsidP="00DD221C">
      <w:pPr>
        <w:rPr>
          <w:b/>
          <w:sz w:val="28"/>
          <w:szCs w:val="28"/>
          <w:lang w:val="uk-UA"/>
        </w:rPr>
      </w:pPr>
    </w:p>
    <w:p w:rsidR="00DD221C" w:rsidRDefault="00DD221C" w:rsidP="00DD221C">
      <w:pPr>
        <w:rPr>
          <w:b/>
          <w:sz w:val="28"/>
          <w:szCs w:val="28"/>
          <w:lang w:val="uk-UA"/>
        </w:rPr>
      </w:pPr>
    </w:p>
    <w:p w:rsidR="00DD221C" w:rsidRDefault="00DD221C" w:rsidP="00DD221C">
      <w:pPr>
        <w:rPr>
          <w:b/>
          <w:sz w:val="28"/>
          <w:szCs w:val="28"/>
          <w:lang w:val="uk-UA"/>
        </w:rPr>
      </w:pPr>
    </w:p>
    <w:p w:rsidR="00DD221C" w:rsidRDefault="00DD221C" w:rsidP="00DD221C">
      <w:pPr>
        <w:rPr>
          <w:b/>
          <w:sz w:val="28"/>
          <w:szCs w:val="28"/>
          <w:lang w:val="uk-UA"/>
        </w:rPr>
      </w:pPr>
    </w:p>
    <w:p w:rsidR="00DD221C" w:rsidRDefault="00DD221C" w:rsidP="00DD221C">
      <w:pPr>
        <w:rPr>
          <w:b/>
          <w:sz w:val="28"/>
          <w:szCs w:val="28"/>
          <w:lang w:val="uk-UA"/>
        </w:rPr>
      </w:pPr>
    </w:p>
    <w:p w:rsidR="00DD221C" w:rsidRDefault="00DD221C" w:rsidP="00DD221C">
      <w:pPr>
        <w:rPr>
          <w:b/>
          <w:sz w:val="28"/>
          <w:szCs w:val="28"/>
          <w:lang w:val="uk-UA"/>
        </w:rPr>
      </w:pPr>
    </w:p>
    <w:p w:rsidR="00DD221C" w:rsidRDefault="00DD221C" w:rsidP="00DD221C">
      <w:pPr>
        <w:rPr>
          <w:b/>
          <w:sz w:val="28"/>
          <w:szCs w:val="28"/>
          <w:lang w:val="uk-UA"/>
        </w:rPr>
      </w:pPr>
    </w:p>
    <w:p w:rsidR="00DD221C" w:rsidRDefault="00DD221C" w:rsidP="00DD221C">
      <w:pPr>
        <w:rPr>
          <w:b/>
          <w:sz w:val="28"/>
          <w:szCs w:val="28"/>
          <w:lang w:val="uk-UA"/>
        </w:rPr>
      </w:pPr>
    </w:p>
    <w:p w:rsidR="00DD221C" w:rsidRDefault="00DD221C" w:rsidP="00DD221C">
      <w:pPr>
        <w:rPr>
          <w:b/>
          <w:sz w:val="28"/>
          <w:szCs w:val="28"/>
          <w:lang w:val="uk-UA"/>
        </w:rPr>
      </w:pPr>
    </w:p>
    <w:p w:rsidR="00DD221C" w:rsidRDefault="00DD221C" w:rsidP="00DD221C">
      <w:pPr>
        <w:rPr>
          <w:b/>
          <w:sz w:val="28"/>
          <w:szCs w:val="28"/>
          <w:lang w:val="uk-UA"/>
        </w:rPr>
      </w:pPr>
    </w:p>
    <w:p w:rsidR="00DD221C" w:rsidRDefault="00DD221C" w:rsidP="00DD221C">
      <w:pPr>
        <w:rPr>
          <w:b/>
          <w:sz w:val="28"/>
          <w:szCs w:val="28"/>
          <w:lang w:val="uk-UA"/>
        </w:rPr>
      </w:pPr>
    </w:p>
    <w:p w:rsidR="00DD221C" w:rsidRDefault="00DD221C" w:rsidP="00DD221C">
      <w:pPr>
        <w:rPr>
          <w:b/>
          <w:sz w:val="28"/>
          <w:szCs w:val="28"/>
          <w:lang w:val="uk-UA"/>
        </w:rPr>
      </w:pPr>
    </w:p>
    <w:p w:rsidR="00DD221C" w:rsidRDefault="00DD221C" w:rsidP="00DD221C">
      <w:pPr>
        <w:rPr>
          <w:b/>
          <w:sz w:val="28"/>
          <w:szCs w:val="28"/>
          <w:lang w:val="uk-UA"/>
        </w:rPr>
      </w:pPr>
    </w:p>
    <w:p w:rsidR="00DD221C" w:rsidRDefault="00DD221C" w:rsidP="00DD221C">
      <w:pPr>
        <w:rPr>
          <w:b/>
          <w:sz w:val="28"/>
          <w:szCs w:val="28"/>
          <w:lang w:val="uk-UA"/>
        </w:rPr>
      </w:pPr>
    </w:p>
    <w:p w:rsidR="00DD221C" w:rsidRDefault="00DD221C" w:rsidP="00DD221C">
      <w:pPr>
        <w:rPr>
          <w:b/>
          <w:sz w:val="28"/>
          <w:szCs w:val="28"/>
          <w:lang w:val="uk-UA"/>
        </w:rPr>
      </w:pPr>
    </w:p>
    <w:p w:rsidR="00DD221C" w:rsidRPr="00F14748" w:rsidRDefault="00DD221C" w:rsidP="00DD221C">
      <w:pPr>
        <w:rPr>
          <w:sz w:val="28"/>
          <w:szCs w:val="28"/>
          <w:lang w:val="uk-UA"/>
        </w:rPr>
      </w:pPr>
      <w:r w:rsidRPr="006F7BF3">
        <w:rPr>
          <w:b/>
          <w:sz w:val="28"/>
          <w:szCs w:val="28"/>
          <w:lang w:val="uk-UA"/>
        </w:rPr>
        <w:lastRenderedPageBreak/>
        <w:t>ДОДАТОК Г</w:t>
      </w:r>
      <w:r w:rsidRPr="00F14748">
        <w:rPr>
          <w:sz w:val="28"/>
          <w:szCs w:val="28"/>
          <w:lang w:val="uk-UA"/>
        </w:rPr>
        <w:t>ВИТРАТОМІР INTEGRAL MAXX</w:t>
      </w:r>
    </w:p>
    <w:p w:rsidR="00DD221C" w:rsidRPr="000460B3" w:rsidRDefault="00DD221C" w:rsidP="00DD221C">
      <w:pPr>
        <w:shd w:val="clear" w:color="auto" w:fill="FFFFFF"/>
        <w:tabs>
          <w:tab w:val="left" w:pos="1123"/>
        </w:tabs>
        <w:spacing w:line="300" w:lineRule="auto"/>
        <w:jc w:val="center"/>
        <w:rPr>
          <w:spacing w:val="-12"/>
          <w:sz w:val="28"/>
          <w:lang w:val="uk-UA"/>
        </w:rPr>
      </w:pPr>
    </w:p>
    <w:p w:rsidR="00DD221C" w:rsidRPr="003475CE" w:rsidRDefault="00DD221C" w:rsidP="00DD221C">
      <w:pPr>
        <w:jc w:val="center"/>
        <w:rPr>
          <w:sz w:val="28"/>
          <w:szCs w:val="28"/>
          <w:lang w:val="uk-UA"/>
        </w:rPr>
      </w:pPr>
      <w:r w:rsidRPr="003475CE">
        <w:rPr>
          <w:sz w:val="28"/>
          <w:szCs w:val="28"/>
          <w:lang w:val="uk-UA"/>
        </w:rPr>
        <w:t>1. ПРИЗНАЧЕННЯ</w:t>
      </w:r>
    </w:p>
    <w:p w:rsidR="00DD221C" w:rsidRPr="003475CE" w:rsidRDefault="00DD221C" w:rsidP="00DD221C">
      <w:pPr>
        <w:ind w:firstLine="426"/>
        <w:jc w:val="both"/>
        <w:rPr>
          <w:sz w:val="28"/>
          <w:szCs w:val="28"/>
          <w:lang w:val="uk-UA"/>
        </w:rPr>
      </w:pPr>
      <w:r w:rsidRPr="003475CE">
        <w:rPr>
          <w:sz w:val="28"/>
          <w:szCs w:val="28"/>
          <w:lang w:val="uk-UA"/>
        </w:rPr>
        <w:t>1.1 Лічильники теплової енергії компактні IntegralMaXX виробництва компанії Actaris (далі по тексту - теплолічильники), призначені для виміру спожитої теплової енергії й обсягу теплоносія, а також індикації на дисплеї обмірюваних значень температури теплоносія що подає в зворотних трубопроводах, різниці цих температур, теплової потужності, об'ємної витрати теплоносія й часу несправного стану теплолічильника.</w:t>
      </w:r>
    </w:p>
    <w:p w:rsidR="00DD221C" w:rsidRPr="003475CE" w:rsidRDefault="00DD221C" w:rsidP="00DD221C">
      <w:pPr>
        <w:ind w:firstLine="426"/>
        <w:jc w:val="both"/>
        <w:rPr>
          <w:sz w:val="28"/>
          <w:szCs w:val="28"/>
          <w:lang w:val="uk-UA"/>
        </w:rPr>
      </w:pPr>
      <w:r w:rsidRPr="003475CE">
        <w:rPr>
          <w:sz w:val="28"/>
          <w:szCs w:val="28"/>
          <w:lang w:val="uk-UA"/>
        </w:rPr>
        <w:t>1.2 Теплолічильники можуть застосовуватися при обліку, у тому числі комерційному, споживання теплової енергії в закритих системах теплопостачання відповідно до діючих правил обліку відпустки й використання теплової енергії у квартирах і будинках, на промислових об'єктах і об'єктах комунального господарства.</w:t>
      </w:r>
    </w:p>
    <w:p w:rsidR="00DD221C" w:rsidRPr="003475CE" w:rsidRDefault="00DD221C" w:rsidP="00DD221C">
      <w:pPr>
        <w:ind w:firstLine="426"/>
        <w:jc w:val="both"/>
        <w:rPr>
          <w:sz w:val="28"/>
          <w:szCs w:val="28"/>
          <w:lang w:val="uk-UA"/>
        </w:rPr>
      </w:pPr>
      <w:r w:rsidRPr="003475CE">
        <w:rPr>
          <w:sz w:val="28"/>
          <w:szCs w:val="28"/>
          <w:lang w:val="uk-UA"/>
        </w:rPr>
        <w:t>1.3 Теплолічильник складається з одноструменевого крильчатого лічильника гарячої води, двох платинових термоперетворювачів опору Pt100 і електронного теплообчислювача (далі по тексту - обчислювач).</w:t>
      </w:r>
    </w:p>
    <w:p w:rsidR="00DD221C" w:rsidRPr="003475CE" w:rsidRDefault="00DD221C" w:rsidP="00DD221C">
      <w:pPr>
        <w:ind w:firstLine="426"/>
        <w:jc w:val="both"/>
        <w:rPr>
          <w:sz w:val="28"/>
          <w:szCs w:val="28"/>
          <w:lang w:val="uk-UA"/>
        </w:rPr>
      </w:pPr>
      <w:r w:rsidRPr="003475CE">
        <w:rPr>
          <w:sz w:val="28"/>
          <w:szCs w:val="28"/>
          <w:lang w:val="uk-UA"/>
        </w:rPr>
        <w:t>1.4.До теплолічильника при використанні плати розширення (опція) можуть бути підключені до чотирьох додаткових лічильників води з імпульсними виходами, з можливістю виводу на дисплей теплолічильника їхніх показань.</w:t>
      </w:r>
    </w:p>
    <w:p w:rsidR="00DD221C" w:rsidRPr="003475CE" w:rsidRDefault="00DD221C" w:rsidP="00DD221C">
      <w:pPr>
        <w:ind w:firstLine="426"/>
        <w:jc w:val="both"/>
        <w:rPr>
          <w:sz w:val="28"/>
          <w:szCs w:val="28"/>
          <w:lang w:val="uk-UA"/>
        </w:rPr>
      </w:pPr>
      <w:r w:rsidRPr="003475CE">
        <w:rPr>
          <w:sz w:val="28"/>
          <w:szCs w:val="28"/>
          <w:lang w:val="uk-UA"/>
        </w:rPr>
        <w:t xml:space="preserve">1.5 Теплолічильники випускаються з діаметрами умовного проходу (Ду) 15 і </w:t>
      </w:r>
      <w:smartTag w:uri="urn:schemas-microsoft-com:office:smarttags" w:element="metricconverter">
        <w:smartTagPr>
          <w:attr w:name="ProductID" w:val="20 мм"/>
        </w:smartTagPr>
        <w:r w:rsidRPr="003475CE">
          <w:rPr>
            <w:sz w:val="28"/>
            <w:szCs w:val="28"/>
            <w:lang w:val="uk-UA"/>
          </w:rPr>
          <w:t>20 мм</w:t>
        </w:r>
      </w:smartTag>
      <w:r w:rsidRPr="003475CE">
        <w:rPr>
          <w:sz w:val="28"/>
          <w:szCs w:val="28"/>
          <w:lang w:val="uk-UA"/>
        </w:rPr>
        <w:t>.</w:t>
      </w:r>
    </w:p>
    <w:p w:rsidR="00DD221C" w:rsidRPr="003475CE" w:rsidRDefault="00DD221C" w:rsidP="00DD221C">
      <w:pPr>
        <w:ind w:firstLine="426"/>
        <w:jc w:val="both"/>
        <w:rPr>
          <w:sz w:val="28"/>
          <w:szCs w:val="28"/>
          <w:lang w:val="uk-UA"/>
        </w:rPr>
      </w:pPr>
      <w:r w:rsidRPr="003475CE">
        <w:rPr>
          <w:sz w:val="28"/>
          <w:szCs w:val="28"/>
          <w:lang w:val="uk-UA"/>
        </w:rPr>
        <w:t>1.6. Теплолічильник зберігає інформацію про кількість спожитої теплової енергії й обсяги теплоносія за тринадцять останніх місяців.</w:t>
      </w:r>
    </w:p>
    <w:p w:rsidR="00DD221C" w:rsidRPr="003475CE" w:rsidRDefault="00DD221C" w:rsidP="00DD221C">
      <w:pPr>
        <w:ind w:firstLine="426"/>
        <w:jc w:val="both"/>
        <w:rPr>
          <w:sz w:val="28"/>
          <w:szCs w:val="28"/>
          <w:lang w:val="uk-UA"/>
        </w:rPr>
      </w:pPr>
      <w:r>
        <w:rPr>
          <w:sz w:val="28"/>
          <w:szCs w:val="28"/>
          <w:lang w:val="uk-UA"/>
        </w:rPr>
        <w:t>1.7</w:t>
      </w:r>
      <w:r w:rsidRPr="003475CE">
        <w:rPr>
          <w:sz w:val="28"/>
          <w:szCs w:val="28"/>
          <w:lang w:val="uk-UA"/>
        </w:rPr>
        <w:t>Теплолічильник робить автоматичний контроль точності визначення різниці температур; накопичена інформація зберігається (EEPROM).</w:t>
      </w:r>
    </w:p>
    <w:p w:rsidR="00DD221C" w:rsidRPr="003475CE" w:rsidRDefault="00DD221C" w:rsidP="00DD221C">
      <w:pPr>
        <w:ind w:firstLine="426"/>
        <w:jc w:val="both"/>
        <w:rPr>
          <w:sz w:val="28"/>
          <w:szCs w:val="28"/>
          <w:lang w:val="uk-UA"/>
        </w:rPr>
      </w:pPr>
      <w:r w:rsidRPr="003475CE">
        <w:rPr>
          <w:sz w:val="28"/>
          <w:szCs w:val="28"/>
          <w:lang w:val="uk-UA"/>
        </w:rPr>
        <w:t>1.8 Зчитування показань із теплолічильника може вироблятися візуально з дисплея обчислювача, а також дистанційно - через шину M-BUS (при установці відповідного розширювального блоку).</w:t>
      </w:r>
    </w:p>
    <w:p w:rsidR="00DD221C" w:rsidRPr="003475CE" w:rsidRDefault="00DD221C" w:rsidP="00DD221C">
      <w:pPr>
        <w:ind w:firstLine="426"/>
        <w:jc w:val="both"/>
        <w:rPr>
          <w:sz w:val="28"/>
          <w:szCs w:val="28"/>
          <w:lang w:val="uk-UA"/>
        </w:rPr>
      </w:pPr>
      <w:r w:rsidRPr="003475CE">
        <w:rPr>
          <w:sz w:val="28"/>
          <w:szCs w:val="28"/>
          <w:lang w:val="uk-UA"/>
        </w:rPr>
        <w:t>1.9 Використання шини М-BUS і концентратора дозволяє забезпечити зняття показань із 250 теплолічильників по наступних параметрах: кількість теплової енергії; обсяг теплоносія; обсяги води, обмірювані двома додатковими лічильниками; температури теплоносія; сигнали несправностей; серійний номер обчислювача; дата й час зняття показань.</w:t>
      </w:r>
    </w:p>
    <w:p w:rsidR="00DD221C" w:rsidRPr="003475CE" w:rsidRDefault="00DD221C" w:rsidP="00DD221C">
      <w:pPr>
        <w:ind w:firstLine="426"/>
        <w:jc w:val="both"/>
        <w:rPr>
          <w:sz w:val="28"/>
          <w:szCs w:val="28"/>
          <w:lang w:val="uk-UA"/>
        </w:rPr>
      </w:pPr>
      <w:r w:rsidRPr="003475CE">
        <w:rPr>
          <w:sz w:val="28"/>
          <w:szCs w:val="28"/>
          <w:lang w:val="uk-UA"/>
        </w:rPr>
        <w:t>1.10 По метрологічних характеристиках теплолічильники відповідають вимогам класу точності С рекомендації РТВ.</w:t>
      </w:r>
    </w:p>
    <w:p w:rsidR="00DD221C" w:rsidRPr="003475CE" w:rsidRDefault="00DD221C" w:rsidP="00DD221C">
      <w:pPr>
        <w:ind w:firstLine="426"/>
        <w:jc w:val="both"/>
        <w:rPr>
          <w:sz w:val="28"/>
          <w:szCs w:val="28"/>
          <w:lang w:val="uk-UA"/>
        </w:rPr>
      </w:pPr>
      <w:r w:rsidRPr="003475CE">
        <w:rPr>
          <w:sz w:val="28"/>
          <w:szCs w:val="28"/>
          <w:lang w:val="uk-UA"/>
        </w:rPr>
        <w:t>1.11 Теплолічильники можуть установлюватися як горизонтально, так і вертикально.</w:t>
      </w:r>
    </w:p>
    <w:p w:rsidR="00DD221C" w:rsidRPr="003475CE" w:rsidRDefault="00DD221C" w:rsidP="00DD221C">
      <w:pPr>
        <w:ind w:firstLine="426"/>
        <w:jc w:val="both"/>
        <w:rPr>
          <w:sz w:val="28"/>
          <w:szCs w:val="28"/>
          <w:lang w:val="uk-UA"/>
        </w:rPr>
      </w:pPr>
      <w:r w:rsidRPr="003475CE">
        <w:rPr>
          <w:sz w:val="28"/>
          <w:szCs w:val="28"/>
          <w:lang w:val="uk-UA"/>
        </w:rPr>
        <w:t>1.12 Дисплей теплолічильника повертається на 360 °С.</w:t>
      </w:r>
    </w:p>
    <w:p w:rsidR="00DD221C" w:rsidRPr="003475CE" w:rsidRDefault="00DD221C" w:rsidP="00DD221C">
      <w:pPr>
        <w:ind w:firstLine="426"/>
        <w:jc w:val="both"/>
        <w:rPr>
          <w:sz w:val="28"/>
          <w:szCs w:val="28"/>
          <w:lang w:val="uk-UA"/>
        </w:rPr>
      </w:pPr>
      <w:r w:rsidRPr="003475CE">
        <w:rPr>
          <w:sz w:val="28"/>
          <w:szCs w:val="28"/>
          <w:lang w:val="uk-UA"/>
        </w:rPr>
        <w:t>1.13 При замовленні теплолічильників повинні бути зазначені:</w:t>
      </w:r>
    </w:p>
    <w:p w:rsidR="00DD221C" w:rsidRPr="003475CE" w:rsidRDefault="00DD221C" w:rsidP="00DD221C">
      <w:pPr>
        <w:ind w:firstLine="426"/>
        <w:jc w:val="both"/>
        <w:rPr>
          <w:sz w:val="28"/>
          <w:szCs w:val="28"/>
          <w:lang w:val="uk-UA"/>
        </w:rPr>
      </w:pPr>
      <w:r w:rsidRPr="003475CE">
        <w:rPr>
          <w:sz w:val="28"/>
          <w:szCs w:val="28"/>
          <w:lang w:val="uk-UA"/>
        </w:rPr>
        <w:t>- найменування - IntegralMaXX;</w:t>
      </w:r>
    </w:p>
    <w:p w:rsidR="00DD221C" w:rsidRPr="003475CE" w:rsidRDefault="00DD221C" w:rsidP="00DD221C">
      <w:pPr>
        <w:ind w:firstLine="426"/>
        <w:jc w:val="both"/>
        <w:rPr>
          <w:sz w:val="28"/>
          <w:szCs w:val="28"/>
          <w:lang w:val="uk-UA"/>
        </w:rPr>
      </w:pPr>
      <w:r w:rsidRPr="003475CE">
        <w:rPr>
          <w:sz w:val="28"/>
          <w:szCs w:val="28"/>
          <w:lang w:val="uk-UA"/>
        </w:rPr>
        <w:t xml:space="preserve">- умовний діаметр (Ду) 15 або </w:t>
      </w:r>
      <w:smartTag w:uri="urn:schemas-microsoft-com:office:smarttags" w:element="metricconverter">
        <w:smartTagPr>
          <w:attr w:name="ProductID" w:val="20 мм"/>
        </w:smartTagPr>
        <w:r w:rsidRPr="003475CE">
          <w:rPr>
            <w:sz w:val="28"/>
            <w:szCs w:val="28"/>
            <w:lang w:val="uk-UA"/>
          </w:rPr>
          <w:t>20 мм</w:t>
        </w:r>
      </w:smartTag>
      <w:r w:rsidRPr="003475CE">
        <w:rPr>
          <w:sz w:val="28"/>
          <w:szCs w:val="28"/>
          <w:lang w:val="uk-UA"/>
        </w:rPr>
        <w:t>;</w:t>
      </w:r>
    </w:p>
    <w:p w:rsidR="00DD221C" w:rsidRPr="003475CE" w:rsidRDefault="00DD221C" w:rsidP="00DD221C">
      <w:pPr>
        <w:ind w:firstLine="426"/>
        <w:jc w:val="both"/>
        <w:rPr>
          <w:sz w:val="28"/>
          <w:szCs w:val="28"/>
          <w:lang w:val="uk-UA"/>
        </w:rPr>
      </w:pPr>
      <w:r w:rsidRPr="003475CE">
        <w:rPr>
          <w:sz w:val="28"/>
          <w:szCs w:val="28"/>
          <w:lang w:val="uk-UA"/>
        </w:rPr>
        <w:t>- номінальна витрата теплоносія, м3/год</w:t>
      </w:r>
    </w:p>
    <w:p w:rsidR="00DD221C" w:rsidRPr="003475CE" w:rsidRDefault="00DD221C" w:rsidP="00DD221C">
      <w:pPr>
        <w:ind w:firstLine="426"/>
        <w:jc w:val="both"/>
        <w:rPr>
          <w:sz w:val="28"/>
          <w:szCs w:val="28"/>
          <w:lang w:val="uk-UA"/>
        </w:rPr>
      </w:pPr>
      <w:r w:rsidRPr="003475CE">
        <w:rPr>
          <w:sz w:val="28"/>
          <w:szCs w:val="28"/>
          <w:lang w:val="uk-UA"/>
        </w:rPr>
        <w:t>- одиниця виміру теплової енергії ( Мвт-Г або Гдж);</w:t>
      </w:r>
    </w:p>
    <w:p w:rsidR="00DD221C" w:rsidRPr="003475CE" w:rsidRDefault="00DD221C" w:rsidP="00DD221C">
      <w:pPr>
        <w:ind w:firstLine="426"/>
        <w:jc w:val="both"/>
        <w:rPr>
          <w:sz w:val="28"/>
          <w:szCs w:val="28"/>
          <w:lang w:val="uk-UA"/>
        </w:rPr>
      </w:pPr>
      <w:r w:rsidRPr="003475CE">
        <w:rPr>
          <w:sz w:val="28"/>
          <w:szCs w:val="28"/>
          <w:lang w:val="uk-UA"/>
        </w:rPr>
        <w:lastRenderedPageBreak/>
        <w:t>- місце установки - прямий або зворотний трубопроводи;</w:t>
      </w:r>
    </w:p>
    <w:p w:rsidR="00DD221C" w:rsidRPr="003475CE" w:rsidRDefault="00DD221C" w:rsidP="00DD221C">
      <w:pPr>
        <w:ind w:firstLine="426"/>
        <w:jc w:val="both"/>
        <w:rPr>
          <w:sz w:val="28"/>
          <w:szCs w:val="28"/>
          <w:lang w:val="uk-UA"/>
        </w:rPr>
      </w:pPr>
      <w:r w:rsidRPr="003475CE">
        <w:rPr>
          <w:sz w:val="28"/>
          <w:szCs w:val="28"/>
          <w:lang w:val="uk-UA"/>
        </w:rPr>
        <w:t>- наявність додаткових функцій (одна з перерахованих нижче):</w:t>
      </w:r>
    </w:p>
    <w:p w:rsidR="00DD221C" w:rsidRPr="003475CE" w:rsidRDefault="00DD221C" w:rsidP="00DD221C">
      <w:pPr>
        <w:ind w:firstLine="426"/>
        <w:jc w:val="both"/>
        <w:rPr>
          <w:sz w:val="28"/>
          <w:szCs w:val="28"/>
          <w:lang w:val="uk-UA"/>
        </w:rPr>
      </w:pPr>
      <w:r w:rsidRPr="003475CE">
        <w:rPr>
          <w:sz w:val="28"/>
          <w:szCs w:val="28"/>
          <w:lang w:val="uk-UA"/>
        </w:rPr>
        <w:t>- підключення додаткових лічильників води (із ціною імпульсу 100 або 10 л/імп.) з виходом на M-Bus;</w:t>
      </w:r>
    </w:p>
    <w:p w:rsidR="00DD221C" w:rsidRPr="003475CE" w:rsidRDefault="00DD221C" w:rsidP="00DD221C">
      <w:pPr>
        <w:ind w:firstLine="426"/>
        <w:jc w:val="both"/>
        <w:rPr>
          <w:sz w:val="28"/>
          <w:szCs w:val="28"/>
          <w:lang w:val="uk-UA"/>
        </w:rPr>
      </w:pPr>
      <w:r w:rsidRPr="003475CE">
        <w:rPr>
          <w:sz w:val="28"/>
          <w:szCs w:val="28"/>
          <w:lang w:val="uk-UA"/>
        </w:rPr>
        <w:t>- імпульсний вихід по кількості теплової енергії й обсягу теплоносія ("сухий" контакт).</w:t>
      </w:r>
    </w:p>
    <w:p w:rsidR="00DD221C" w:rsidRPr="003475CE" w:rsidRDefault="00DD221C" w:rsidP="00DD221C">
      <w:pPr>
        <w:ind w:firstLine="426"/>
        <w:jc w:val="both"/>
        <w:rPr>
          <w:sz w:val="28"/>
          <w:szCs w:val="28"/>
          <w:lang w:val="uk-UA"/>
        </w:rPr>
      </w:pPr>
    </w:p>
    <w:p w:rsidR="00DD221C" w:rsidRPr="003475CE" w:rsidRDefault="00DD221C" w:rsidP="00DD221C">
      <w:pPr>
        <w:jc w:val="center"/>
        <w:rPr>
          <w:sz w:val="28"/>
          <w:szCs w:val="28"/>
          <w:lang w:val="uk-UA"/>
        </w:rPr>
      </w:pPr>
      <w:r w:rsidRPr="003475CE">
        <w:rPr>
          <w:sz w:val="28"/>
          <w:szCs w:val="28"/>
          <w:lang w:val="uk-UA"/>
        </w:rPr>
        <w:t>2. ТЕХНІЧНІ ХАРАКТЕРИСТИКИ</w:t>
      </w:r>
    </w:p>
    <w:p w:rsidR="00DD221C" w:rsidRPr="003475CE" w:rsidRDefault="00DD221C" w:rsidP="00DD221C">
      <w:pPr>
        <w:ind w:firstLine="426"/>
        <w:jc w:val="both"/>
        <w:rPr>
          <w:sz w:val="28"/>
          <w:szCs w:val="28"/>
          <w:lang w:val="uk-UA"/>
        </w:rPr>
      </w:pPr>
      <w:r w:rsidRPr="003475CE">
        <w:rPr>
          <w:sz w:val="28"/>
          <w:szCs w:val="28"/>
          <w:lang w:val="uk-UA"/>
        </w:rPr>
        <w:t>2.1 Робочі умови експлуатації теплолічильника:</w:t>
      </w:r>
    </w:p>
    <w:p w:rsidR="00DD221C" w:rsidRPr="003475CE" w:rsidRDefault="00DD221C" w:rsidP="00DD221C">
      <w:pPr>
        <w:ind w:firstLine="426"/>
        <w:jc w:val="both"/>
        <w:rPr>
          <w:sz w:val="28"/>
          <w:szCs w:val="28"/>
          <w:lang w:val="uk-UA"/>
        </w:rPr>
      </w:pPr>
      <w:r w:rsidRPr="003475CE">
        <w:rPr>
          <w:sz w:val="28"/>
          <w:szCs w:val="28"/>
          <w:lang w:val="uk-UA"/>
        </w:rPr>
        <w:t>- температура навколишнього середовища</w:t>
      </w:r>
      <w:r w:rsidRPr="003475CE">
        <w:rPr>
          <w:sz w:val="28"/>
          <w:szCs w:val="28"/>
          <w:lang w:val="uk-UA"/>
        </w:rPr>
        <w:tab/>
        <w:t>- від 5 до 55 °С,</w:t>
      </w:r>
    </w:p>
    <w:p w:rsidR="00DD221C" w:rsidRPr="003475CE" w:rsidRDefault="00DD221C" w:rsidP="00DD221C">
      <w:pPr>
        <w:ind w:firstLine="426"/>
        <w:jc w:val="both"/>
        <w:rPr>
          <w:sz w:val="28"/>
          <w:szCs w:val="28"/>
          <w:lang w:val="uk-UA"/>
        </w:rPr>
      </w:pPr>
      <w:r w:rsidRPr="003475CE">
        <w:rPr>
          <w:sz w:val="28"/>
          <w:szCs w:val="28"/>
          <w:lang w:val="uk-UA"/>
        </w:rPr>
        <w:t>- відносна вологість</w:t>
      </w:r>
      <w:r w:rsidRPr="003475CE">
        <w:rPr>
          <w:sz w:val="28"/>
          <w:szCs w:val="28"/>
          <w:lang w:val="uk-UA"/>
        </w:rPr>
        <w:tab/>
        <w:t>від 30 до 93 %,</w:t>
      </w:r>
    </w:p>
    <w:p w:rsidR="00DD221C" w:rsidRPr="003475CE" w:rsidRDefault="00DD221C" w:rsidP="00DD221C">
      <w:pPr>
        <w:ind w:firstLine="426"/>
        <w:jc w:val="both"/>
        <w:rPr>
          <w:sz w:val="28"/>
          <w:szCs w:val="28"/>
          <w:lang w:val="uk-UA"/>
        </w:rPr>
      </w:pPr>
      <w:r w:rsidRPr="003475CE">
        <w:rPr>
          <w:sz w:val="28"/>
          <w:szCs w:val="28"/>
          <w:lang w:val="uk-UA"/>
        </w:rPr>
        <w:t>- атмосферний тиск</w:t>
      </w:r>
      <w:r w:rsidRPr="003475CE">
        <w:rPr>
          <w:sz w:val="28"/>
          <w:szCs w:val="28"/>
          <w:lang w:val="uk-UA"/>
        </w:rPr>
        <w:tab/>
        <w:t>- від 86 до 106,7 кПа,</w:t>
      </w:r>
    </w:p>
    <w:p w:rsidR="00DD221C" w:rsidRPr="003475CE" w:rsidRDefault="00DD221C" w:rsidP="00DD221C">
      <w:pPr>
        <w:ind w:firstLine="426"/>
        <w:jc w:val="both"/>
        <w:rPr>
          <w:sz w:val="28"/>
          <w:szCs w:val="28"/>
          <w:lang w:val="uk-UA"/>
        </w:rPr>
      </w:pPr>
      <w:r w:rsidRPr="003475CE">
        <w:rPr>
          <w:sz w:val="28"/>
          <w:szCs w:val="28"/>
          <w:lang w:val="uk-UA"/>
        </w:rPr>
        <w:t>- температура зберігання</w:t>
      </w:r>
      <w:r w:rsidRPr="003475CE">
        <w:rPr>
          <w:sz w:val="28"/>
          <w:szCs w:val="28"/>
          <w:lang w:val="uk-UA"/>
        </w:rPr>
        <w:tab/>
        <w:t>- від мінус 10 до 60 °С.</w:t>
      </w:r>
    </w:p>
    <w:p w:rsidR="00DD221C" w:rsidRPr="003475CE" w:rsidRDefault="00DD221C" w:rsidP="00DD221C">
      <w:pPr>
        <w:ind w:firstLine="426"/>
        <w:jc w:val="both"/>
        <w:rPr>
          <w:sz w:val="28"/>
          <w:szCs w:val="28"/>
          <w:lang w:val="uk-UA"/>
        </w:rPr>
      </w:pPr>
      <w:r w:rsidRPr="003475CE">
        <w:rPr>
          <w:sz w:val="28"/>
          <w:szCs w:val="28"/>
          <w:lang w:val="uk-UA"/>
        </w:rPr>
        <w:t>2.2 Застосовувані термоперетворювачі - ТСП Pt 100 по 1ЄС 751 Class В.</w:t>
      </w:r>
    </w:p>
    <w:p w:rsidR="00DD221C" w:rsidRPr="003475CE" w:rsidRDefault="00DD221C" w:rsidP="00DD221C">
      <w:pPr>
        <w:ind w:firstLine="426"/>
        <w:jc w:val="both"/>
        <w:rPr>
          <w:sz w:val="28"/>
          <w:szCs w:val="28"/>
          <w:lang w:val="uk-UA"/>
        </w:rPr>
      </w:pPr>
      <w:r w:rsidRPr="003475CE">
        <w:rPr>
          <w:sz w:val="28"/>
          <w:szCs w:val="28"/>
          <w:lang w:val="uk-UA"/>
        </w:rPr>
        <w:t>2.3 Основні технічні характеристики теплолічильник</w:t>
      </w:r>
      <w:r>
        <w:rPr>
          <w:sz w:val="28"/>
          <w:szCs w:val="28"/>
          <w:lang w:val="uk-UA"/>
        </w:rPr>
        <w:t>а</w:t>
      </w:r>
      <w:r w:rsidRPr="003475CE">
        <w:rPr>
          <w:sz w:val="28"/>
          <w:szCs w:val="28"/>
          <w:lang w:val="uk-UA"/>
        </w:rPr>
        <w:t xml:space="preserve"> приведені в табл. Г1.</w:t>
      </w:r>
    </w:p>
    <w:p w:rsidR="00DD221C" w:rsidRPr="003475CE" w:rsidRDefault="00DD221C" w:rsidP="00DD221C">
      <w:pPr>
        <w:rPr>
          <w:sz w:val="28"/>
          <w:szCs w:val="28"/>
          <w:lang w:val="uk-UA"/>
        </w:rPr>
      </w:pPr>
    </w:p>
    <w:p w:rsidR="00DD221C" w:rsidRPr="003475CE" w:rsidRDefault="00DD221C" w:rsidP="00DD221C">
      <w:pPr>
        <w:rPr>
          <w:sz w:val="28"/>
          <w:szCs w:val="28"/>
          <w:lang w:val="uk-UA"/>
        </w:rPr>
      </w:pPr>
      <w:r w:rsidRPr="003475CE">
        <w:rPr>
          <w:sz w:val="28"/>
          <w:szCs w:val="28"/>
          <w:lang w:val="uk-UA"/>
        </w:rPr>
        <w:t>Таблиця Г1. Основні технічні характеристики теплолічильника</w:t>
      </w:r>
    </w:p>
    <w:tbl>
      <w:tblPr>
        <w:tblW w:w="0" w:type="auto"/>
        <w:jc w:val="center"/>
        <w:tblLayout w:type="fixed"/>
        <w:tblCellMar>
          <w:left w:w="40" w:type="dxa"/>
          <w:right w:w="40" w:type="dxa"/>
        </w:tblCellMar>
        <w:tblLook w:val="0000"/>
      </w:tblPr>
      <w:tblGrid>
        <w:gridCol w:w="5248"/>
        <w:gridCol w:w="1982"/>
        <w:gridCol w:w="1846"/>
      </w:tblGrid>
      <w:tr w:rsidR="00DD221C" w:rsidRPr="000460B3" w:rsidTr="00DD221C">
        <w:trPr>
          <w:trHeight w:hRule="exact" w:val="275"/>
          <w:jc w:val="center"/>
        </w:trPr>
        <w:tc>
          <w:tcPr>
            <w:tcW w:w="5248"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Діаметр умовного проходу Ду, мм</w:t>
            </w:r>
          </w:p>
        </w:tc>
        <w:tc>
          <w:tcPr>
            <w:tcW w:w="1982" w:type="dxa"/>
            <w:tcBorders>
              <w:top w:val="single" w:sz="6" w:space="0" w:color="auto"/>
              <w:left w:val="single" w:sz="6" w:space="0" w:color="auto"/>
              <w:bottom w:val="single" w:sz="6" w:space="0" w:color="auto"/>
              <w:right w:val="single" w:sz="4" w:space="0" w:color="auto"/>
            </w:tcBorders>
            <w:shd w:val="clear" w:color="auto" w:fill="FFFFFF"/>
            <w:vAlign w:val="center"/>
          </w:tcPr>
          <w:p w:rsidR="00DD221C" w:rsidRPr="000460B3" w:rsidRDefault="00DD221C" w:rsidP="00DD221C">
            <w:pPr>
              <w:jc w:val="center"/>
              <w:rPr>
                <w:lang w:val="uk-UA"/>
              </w:rPr>
            </w:pPr>
            <w:r w:rsidRPr="000460B3">
              <w:rPr>
                <w:lang w:val="uk-UA"/>
              </w:rPr>
              <w:t>15</w:t>
            </w:r>
          </w:p>
        </w:tc>
        <w:tc>
          <w:tcPr>
            <w:tcW w:w="1846" w:type="dxa"/>
            <w:tcBorders>
              <w:top w:val="single" w:sz="6" w:space="0" w:color="auto"/>
              <w:left w:val="single" w:sz="4"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20</w:t>
            </w:r>
          </w:p>
        </w:tc>
      </w:tr>
      <w:tr w:rsidR="00DD221C" w:rsidRPr="000460B3" w:rsidTr="00DD221C">
        <w:trPr>
          <w:trHeight w:hRule="exact" w:val="488"/>
          <w:jc w:val="center"/>
        </w:trPr>
        <w:tc>
          <w:tcPr>
            <w:tcW w:w="5248"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Установка теплолічильника</w:t>
            </w:r>
          </w:p>
        </w:tc>
        <w:tc>
          <w:tcPr>
            <w:tcW w:w="3828"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sz w:val="22"/>
                <w:szCs w:val="22"/>
                <w:lang w:val="uk-UA"/>
              </w:rPr>
              <w:t>Горизонтальне й вертикальне положення</w:t>
            </w:r>
          </w:p>
        </w:tc>
      </w:tr>
      <w:tr w:rsidR="00DD221C" w:rsidRPr="000460B3" w:rsidTr="00DD221C">
        <w:trPr>
          <w:trHeight w:hRule="exact" w:val="251"/>
          <w:jc w:val="center"/>
        </w:trPr>
        <w:tc>
          <w:tcPr>
            <w:tcW w:w="5248"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3475CE" w:rsidRDefault="00DD221C" w:rsidP="00DD221C">
            <w:pPr>
              <w:ind w:firstLine="178"/>
              <w:rPr>
                <w:lang w:val="uk-UA"/>
              </w:rPr>
            </w:pPr>
            <w:r w:rsidRPr="003475CE">
              <w:rPr>
                <w:lang w:val="uk-UA"/>
              </w:rPr>
              <w:t>Номінальна витрата Q</w:t>
            </w:r>
            <w:r w:rsidRPr="003475CE">
              <w:rPr>
                <w:vertAlign w:val="subscript"/>
                <w:lang w:val="uk-UA"/>
              </w:rPr>
              <w:t>nom</w:t>
            </w:r>
            <w:r w:rsidRPr="003475CE">
              <w:rPr>
                <w:lang w:val="uk-UA"/>
              </w:rPr>
              <w:t>, м</w:t>
            </w:r>
            <w:r w:rsidRPr="003475CE">
              <w:rPr>
                <w:vertAlign w:val="superscript"/>
                <w:lang w:val="uk-UA"/>
              </w:rPr>
              <w:t>3</w:t>
            </w:r>
            <w:r w:rsidRPr="003475CE">
              <w:rPr>
                <w:lang w:val="uk-UA"/>
              </w:rPr>
              <w:t>/год</w:t>
            </w:r>
          </w:p>
        </w:tc>
        <w:tc>
          <w:tcPr>
            <w:tcW w:w="1982"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1,5</w:t>
            </w:r>
          </w:p>
        </w:tc>
        <w:tc>
          <w:tcPr>
            <w:tcW w:w="1846"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2,5</w:t>
            </w:r>
          </w:p>
        </w:tc>
      </w:tr>
      <w:tr w:rsidR="00DD221C" w:rsidRPr="000460B3" w:rsidTr="00DD221C">
        <w:trPr>
          <w:trHeight w:hRule="exact" w:val="251"/>
          <w:jc w:val="center"/>
        </w:trPr>
        <w:tc>
          <w:tcPr>
            <w:tcW w:w="5248"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3475CE" w:rsidRDefault="00DD221C" w:rsidP="00DD221C">
            <w:pPr>
              <w:ind w:firstLine="178"/>
              <w:rPr>
                <w:lang w:val="uk-UA"/>
              </w:rPr>
            </w:pPr>
            <w:r w:rsidRPr="003475CE">
              <w:rPr>
                <w:lang w:val="uk-UA"/>
              </w:rPr>
              <w:t>Максимальна витрата Q</w:t>
            </w:r>
            <w:r w:rsidRPr="003475CE">
              <w:rPr>
                <w:vertAlign w:val="subscript"/>
                <w:lang w:val="uk-UA"/>
              </w:rPr>
              <w:t>max</w:t>
            </w:r>
            <w:r w:rsidRPr="003475CE">
              <w:rPr>
                <w:lang w:val="uk-UA"/>
              </w:rPr>
              <w:t>, м</w:t>
            </w:r>
            <w:r w:rsidRPr="003475CE">
              <w:rPr>
                <w:vertAlign w:val="superscript"/>
                <w:lang w:val="uk-UA"/>
              </w:rPr>
              <w:t>3</w:t>
            </w:r>
            <w:r w:rsidRPr="003475CE">
              <w:rPr>
                <w:lang w:val="uk-UA"/>
              </w:rPr>
              <w:t>/год</w:t>
            </w:r>
          </w:p>
        </w:tc>
        <w:tc>
          <w:tcPr>
            <w:tcW w:w="1982"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2,5</w:t>
            </w:r>
          </w:p>
        </w:tc>
        <w:tc>
          <w:tcPr>
            <w:tcW w:w="1846"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3,75</w:t>
            </w:r>
          </w:p>
        </w:tc>
      </w:tr>
      <w:tr w:rsidR="00DD221C" w:rsidRPr="000460B3" w:rsidTr="00DD221C">
        <w:trPr>
          <w:trHeight w:hRule="exact" w:val="251"/>
          <w:jc w:val="center"/>
        </w:trPr>
        <w:tc>
          <w:tcPr>
            <w:tcW w:w="5248"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3475CE" w:rsidRDefault="00DD221C" w:rsidP="00DD221C">
            <w:pPr>
              <w:ind w:firstLine="178"/>
              <w:rPr>
                <w:lang w:val="uk-UA"/>
              </w:rPr>
            </w:pPr>
            <w:r w:rsidRPr="003475CE">
              <w:rPr>
                <w:lang w:val="uk-UA"/>
              </w:rPr>
              <w:t>Перехідна витрата Q</w:t>
            </w:r>
            <w:r w:rsidRPr="003475CE">
              <w:rPr>
                <w:vertAlign w:val="subscript"/>
                <w:lang w:val="uk-UA"/>
              </w:rPr>
              <w:t>t</w:t>
            </w:r>
            <w:r w:rsidRPr="003475CE">
              <w:rPr>
                <w:lang w:val="uk-UA"/>
              </w:rPr>
              <w:t>, дм</w:t>
            </w:r>
            <w:r w:rsidRPr="003475CE">
              <w:rPr>
                <w:vertAlign w:val="superscript"/>
                <w:lang w:val="uk-UA"/>
              </w:rPr>
              <w:t>3</w:t>
            </w:r>
            <w:r w:rsidRPr="003475CE">
              <w:rPr>
                <w:lang w:val="uk-UA"/>
              </w:rPr>
              <w:t>/год</w:t>
            </w:r>
          </w:p>
        </w:tc>
        <w:tc>
          <w:tcPr>
            <w:tcW w:w="1982"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90</w:t>
            </w:r>
          </w:p>
        </w:tc>
        <w:tc>
          <w:tcPr>
            <w:tcW w:w="1846"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150</w:t>
            </w:r>
          </w:p>
        </w:tc>
      </w:tr>
      <w:tr w:rsidR="00DD221C" w:rsidRPr="000460B3" w:rsidTr="00DD221C">
        <w:trPr>
          <w:trHeight w:hRule="exact" w:val="251"/>
          <w:jc w:val="center"/>
        </w:trPr>
        <w:tc>
          <w:tcPr>
            <w:tcW w:w="5248"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3475CE" w:rsidRDefault="00DD221C" w:rsidP="00DD221C">
            <w:pPr>
              <w:ind w:firstLine="178"/>
              <w:rPr>
                <w:lang w:val="uk-UA"/>
              </w:rPr>
            </w:pPr>
            <w:r w:rsidRPr="003475CE">
              <w:rPr>
                <w:lang w:val="uk-UA"/>
              </w:rPr>
              <w:t>Мінімальний Q</w:t>
            </w:r>
            <w:r w:rsidRPr="003475CE">
              <w:rPr>
                <w:vertAlign w:val="subscript"/>
                <w:lang w:val="uk-UA"/>
              </w:rPr>
              <w:t>min</w:t>
            </w:r>
            <w:r w:rsidRPr="003475CE">
              <w:rPr>
                <w:lang w:val="uk-UA"/>
              </w:rPr>
              <w:t>, дм</w:t>
            </w:r>
            <w:r w:rsidRPr="003475CE">
              <w:rPr>
                <w:vertAlign w:val="superscript"/>
                <w:lang w:val="uk-UA"/>
              </w:rPr>
              <w:t>3</w:t>
            </w:r>
            <w:r w:rsidRPr="003475CE">
              <w:rPr>
                <w:lang w:val="uk-UA"/>
              </w:rPr>
              <w:t>/год</w:t>
            </w:r>
          </w:p>
        </w:tc>
        <w:tc>
          <w:tcPr>
            <w:tcW w:w="1982"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15</w:t>
            </w:r>
          </w:p>
        </w:tc>
        <w:tc>
          <w:tcPr>
            <w:tcW w:w="1846"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25</w:t>
            </w:r>
          </w:p>
        </w:tc>
      </w:tr>
      <w:tr w:rsidR="00DD221C" w:rsidRPr="000460B3" w:rsidTr="00DD221C">
        <w:trPr>
          <w:trHeight w:hRule="exact" w:val="251"/>
          <w:jc w:val="center"/>
        </w:trPr>
        <w:tc>
          <w:tcPr>
            <w:tcW w:w="5248"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3475CE" w:rsidRDefault="00DD221C" w:rsidP="00DD221C">
            <w:pPr>
              <w:ind w:firstLine="178"/>
              <w:rPr>
                <w:lang w:val="uk-UA"/>
              </w:rPr>
            </w:pPr>
            <w:r w:rsidRPr="003475CE">
              <w:rPr>
                <w:lang w:val="uk-UA"/>
              </w:rPr>
              <w:t>Динамічний діапазон, РТВ</w:t>
            </w:r>
          </w:p>
        </w:tc>
        <w:tc>
          <w:tcPr>
            <w:tcW w:w="1982"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С</w:t>
            </w:r>
          </w:p>
        </w:tc>
        <w:tc>
          <w:tcPr>
            <w:tcW w:w="1846"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С</w:t>
            </w:r>
          </w:p>
        </w:tc>
      </w:tr>
      <w:tr w:rsidR="00DD221C" w:rsidRPr="000460B3" w:rsidTr="00DD221C">
        <w:trPr>
          <w:trHeight w:hRule="exact" w:val="251"/>
          <w:jc w:val="center"/>
        </w:trPr>
        <w:tc>
          <w:tcPr>
            <w:tcW w:w="5248"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3475CE" w:rsidRDefault="00DD221C" w:rsidP="00DD221C">
            <w:pPr>
              <w:ind w:firstLine="178"/>
              <w:rPr>
                <w:lang w:val="uk-UA"/>
              </w:rPr>
            </w:pPr>
            <w:r w:rsidRPr="003475CE">
              <w:rPr>
                <w:lang w:val="uk-UA"/>
              </w:rPr>
              <w:t>Максимальний робочий тиск, бар</w:t>
            </w:r>
          </w:p>
        </w:tc>
        <w:tc>
          <w:tcPr>
            <w:tcW w:w="3828"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16</w:t>
            </w:r>
          </w:p>
        </w:tc>
      </w:tr>
      <w:tr w:rsidR="00DD221C" w:rsidRPr="000460B3" w:rsidTr="00DD221C">
        <w:trPr>
          <w:trHeight w:hRule="exact" w:val="264"/>
          <w:jc w:val="center"/>
        </w:trPr>
        <w:tc>
          <w:tcPr>
            <w:tcW w:w="5248"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3475CE" w:rsidRDefault="00DD221C" w:rsidP="00DD221C">
            <w:pPr>
              <w:ind w:firstLine="178"/>
              <w:rPr>
                <w:lang w:val="uk-UA"/>
              </w:rPr>
            </w:pPr>
            <w:r w:rsidRPr="003475CE">
              <w:rPr>
                <w:lang w:val="uk-UA"/>
              </w:rPr>
              <w:t>Температура теплоносія, ºС</w:t>
            </w:r>
          </w:p>
        </w:tc>
        <w:tc>
          <w:tcPr>
            <w:tcW w:w="3828"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20-90</w:t>
            </w:r>
          </w:p>
        </w:tc>
      </w:tr>
      <w:tr w:rsidR="00DD221C" w:rsidRPr="000460B3" w:rsidTr="00DD221C">
        <w:trPr>
          <w:trHeight w:hRule="exact" w:val="251"/>
          <w:jc w:val="center"/>
        </w:trPr>
        <w:tc>
          <w:tcPr>
            <w:tcW w:w="5248"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3475CE" w:rsidRDefault="00DD221C" w:rsidP="00DD221C">
            <w:pPr>
              <w:ind w:firstLine="178"/>
              <w:rPr>
                <w:lang w:val="uk-UA"/>
              </w:rPr>
            </w:pPr>
            <w:r w:rsidRPr="003475CE">
              <w:rPr>
                <w:lang w:val="uk-UA"/>
              </w:rPr>
              <w:t>Межі вимірів різниці температур ∆T, °C</w:t>
            </w:r>
          </w:p>
        </w:tc>
        <w:tc>
          <w:tcPr>
            <w:tcW w:w="3828"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3-70</w:t>
            </w:r>
          </w:p>
        </w:tc>
      </w:tr>
      <w:tr w:rsidR="00DD221C" w:rsidRPr="000460B3" w:rsidTr="00DD221C">
        <w:trPr>
          <w:trHeight w:hRule="exact" w:val="251"/>
          <w:jc w:val="center"/>
        </w:trPr>
        <w:tc>
          <w:tcPr>
            <w:tcW w:w="5248"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rPr>
                <w:lang w:val="uk-UA"/>
              </w:rPr>
            </w:pPr>
            <w:r w:rsidRPr="000460B3">
              <w:rPr>
                <w:lang w:val="uk-UA"/>
              </w:rPr>
              <w:t xml:space="preserve">Межі виміру температури T, </w:t>
            </w:r>
            <w:r w:rsidRPr="003475CE">
              <w:rPr>
                <w:lang w:val="uk-UA"/>
              </w:rPr>
              <w:t>°C</w:t>
            </w:r>
          </w:p>
        </w:tc>
        <w:tc>
          <w:tcPr>
            <w:tcW w:w="3828"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20-90(20-140)</w:t>
            </w:r>
          </w:p>
        </w:tc>
      </w:tr>
      <w:tr w:rsidR="00DD221C" w:rsidRPr="000460B3" w:rsidTr="00DD221C">
        <w:trPr>
          <w:trHeight w:hRule="exact" w:val="1176"/>
          <w:jc w:val="center"/>
        </w:trPr>
        <w:tc>
          <w:tcPr>
            <w:tcW w:w="5248"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Межі відносної погрішності при вимірі теплової енергії в діапазоні витрат 0,04 Q</w:t>
            </w:r>
            <w:r w:rsidRPr="000460B3">
              <w:rPr>
                <w:vertAlign w:val="subscript"/>
                <w:lang w:val="uk-UA"/>
              </w:rPr>
              <w:t>max</w:t>
            </w:r>
            <w:r w:rsidRPr="000460B3">
              <w:rPr>
                <w:lang w:val="uk-UA"/>
              </w:rPr>
              <w:t xml:space="preserve"> ≤ Q ≤ Q</w:t>
            </w:r>
            <w:r w:rsidRPr="000460B3">
              <w:rPr>
                <w:vertAlign w:val="subscript"/>
                <w:lang w:val="uk-UA"/>
              </w:rPr>
              <w:t>max</w:t>
            </w:r>
            <w:r w:rsidRPr="000460B3">
              <w:rPr>
                <w:lang w:val="uk-UA"/>
              </w:rPr>
              <w:t>, %:</w:t>
            </w:r>
          </w:p>
          <w:p w:rsidR="00DD221C" w:rsidRPr="000460B3" w:rsidRDefault="00DD221C" w:rsidP="00DD221C">
            <w:pPr>
              <w:jc w:val="center"/>
              <w:rPr>
                <w:lang w:val="uk-UA"/>
              </w:rPr>
            </w:pPr>
            <w:r w:rsidRPr="000460B3">
              <w:rPr>
                <w:lang w:val="uk-UA"/>
              </w:rPr>
              <w:t>- при різниці температур ∆T &gt;</w:t>
            </w:r>
            <w:smartTag w:uri="urn:schemas-microsoft-com:office:smarttags" w:element="metricconverter">
              <w:smartTagPr>
                <w:attr w:name="ProductID" w:val="20 ﾰC"/>
              </w:smartTagPr>
              <w:r w:rsidRPr="000460B3">
                <w:rPr>
                  <w:lang w:val="uk-UA"/>
                </w:rPr>
                <w:t>20 °C</w:t>
              </w:r>
            </w:smartTag>
          </w:p>
          <w:p w:rsidR="00DD221C" w:rsidRPr="000460B3" w:rsidRDefault="00DD221C" w:rsidP="00DD221C">
            <w:pPr>
              <w:jc w:val="center"/>
              <w:rPr>
                <w:lang w:val="uk-UA"/>
              </w:rPr>
            </w:pPr>
            <w:r w:rsidRPr="000460B3">
              <w:rPr>
                <w:lang w:val="uk-UA"/>
              </w:rPr>
              <w:t>- при різниці температур 3 &lt; ∆T &lt;</w:t>
            </w:r>
            <w:smartTag w:uri="urn:schemas-microsoft-com:office:smarttags" w:element="metricconverter">
              <w:smartTagPr>
                <w:attr w:name="ProductID" w:val="20 ﾰC"/>
              </w:smartTagPr>
              <w:r w:rsidRPr="000460B3">
                <w:rPr>
                  <w:lang w:val="uk-UA"/>
                </w:rPr>
                <w:t>20 °C</w:t>
              </w:r>
            </w:smartTag>
          </w:p>
        </w:tc>
        <w:tc>
          <w:tcPr>
            <w:tcW w:w="1982"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p>
          <w:p w:rsidR="00DD221C" w:rsidRPr="000460B3" w:rsidRDefault="00DD221C" w:rsidP="00DD221C">
            <w:pPr>
              <w:jc w:val="center"/>
              <w:rPr>
                <w:lang w:val="uk-UA"/>
              </w:rPr>
            </w:pPr>
          </w:p>
          <w:p w:rsidR="00DD221C" w:rsidRPr="000460B3" w:rsidRDefault="00DD221C" w:rsidP="00DD221C">
            <w:pPr>
              <w:jc w:val="center"/>
              <w:rPr>
                <w:lang w:val="uk-UA"/>
              </w:rPr>
            </w:pPr>
            <w:r w:rsidRPr="000460B3">
              <w:rPr>
                <w:lang w:val="uk-UA"/>
              </w:rPr>
              <w:t>±4</w:t>
            </w:r>
          </w:p>
          <w:p w:rsidR="00DD221C" w:rsidRPr="000460B3" w:rsidRDefault="00DD221C" w:rsidP="00DD221C">
            <w:pPr>
              <w:jc w:val="center"/>
              <w:rPr>
                <w:lang w:val="uk-UA"/>
              </w:rPr>
            </w:pPr>
            <w:r w:rsidRPr="000460B3">
              <w:rPr>
                <w:lang w:val="uk-UA"/>
              </w:rPr>
              <w:t>±5</w:t>
            </w:r>
          </w:p>
        </w:tc>
        <w:tc>
          <w:tcPr>
            <w:tcW w:w="1846"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p>
          <w:p w:rsidR="00DD221C" w:rsidRPr="000460B3" w:rsidRDefault="00DD221C" w:rsidP="00DD221C">
            <w:pPr>
              <w:jc w:val="center"/>
              <w:rPr>
                <w:lang w:val="uk-UA"/>
              </w:rPr>
            </w:pPr>
          </w:p>
          <w:p w:rsidR="00DD221C" w:rsidRPr="000460B3" w:rsidRDefault="00DD221C" w:rsidP="00DD221C">
            <w:pPr>
              <w:jc w:val="center"/>
              <w:rPr>
                <w:lang w:val="uk-UA"/>
              </w:rPr>
            </w:pPr>
            <w:r w:rsidRPr="000460B3">
              <w:rPr>
                <w:lang w:val="uk-UA"/>
              </w:rPr>
              <w:t>±4</w:t>
            </w:r>
          </w:p>
          <w:p w:rsidR="00DD221C" w:rsidRPr="000460B3" w:rsidRDefault="00DD221C" w:rsidP="00DD221C">
            <w:pPr>
              <w:jc w:val="center"/>
              <w:rPr>
                <w:lang w:val="uk-UA"/>
              </w:rPr>
            </w:pPr>
            <w:r w:rsidRPr="000460B3">
              <w:rPr>
                <w:lang w:val="uk-UA"/>
              </w:rPr>
              <w:t>±5</w:t>
            </w:r>
          </w:p>
        </w:tc>
      </w:tr>
      <w:tr w:rsidR="00DD221C" w:rsidRPr="000460B3" w:rsidTr="00DD221C">
        <w:trPr>
          <w:trHeight w:hRule="exact" w:val="1169"/>
          <w:jc w:val="center"/>
        </w:trPr>
        <w:tc>
          <w:tcPr>
            <w:tcW w:w="5248"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Межі відносної погрішності при вимірі обсягу в діапазоні витрат, %:</w:t>
            </w:r>
          </w:p>
          <w:p w:rsidR="00DD221C" w:rsidRPr="000460B3" w:rsidRDefault="00DD221C" w:rsidP="00DD221C">
            <w:pPr>
              <w:jc w:val="center"/>
              <w:rPr>
                <w:vertAlign w:val="subscript"/>
                <w:lang w:val="uk-UA"/>
              </w:rPr>
            </w:pPr>
            <w:r w:rsidRPr="000460B3">
              <w:rPr>
                <w:lang w:val="uk-UA"/>
              </w:rPr>
              <w:t>0.04 Q</w:t>
            </w:r>
            <w:r w:rsidRPr="000460B3">
              <w:rPr>
                <w:vertAlign w:val="subscript"/>
                <w:lang w:val="uk-UA"/>
              </w:rPr>
              <w:t>max</w:t>
            </w:r>
            <w:r w:rsidRPr="000460B3">
              <w:rPr>
                <w:lang w:val="uk-UA"/>
              </w:rPr>
              <w:t xml:space="preserve"> ≤ Q ≤ Q</w:t>
            </w:r>
            <w:r w:rsidRPr="000460B3">
              <w:rPr>
                <w:vertAlign w:val="subscript"/>
                <w:lang w:val="uk-UA"/>
              </w:rPr>
              <w:t>max</w:t>
            </w:r>
          </w:p>
          <w:p w:rsidR="00DD221C" w:rsidRPr="000460B3" w:rsidRDefault="00DD221C" w:rsidP="00DD221C">
            <w:pPr>
              <w:jc w:val="center"/>
              <w:rPr>
                <w:lang w:val="uk-UA"/>
              </w:rPr>
            </w:pPr>
            <w:r w:rsidRPr="000460B3">
              <w:rPr>
                <w:lang w:val="uk-UA"/>
              </w:rPr>
              <w:t>Q &lt; 0.04 Q</w:t>
            </w:r>
            <w:r w:rsidRPr="000460B3">
              <w:rPr>
                <w:vertAlign w:val="subscript"/>
                <w:lang w:val="uk-UA"/>
              </w:rPr>
              <w:t>max</w:t>
            </w:r>
          </w:p>
        </w:tc>
        <w:tc>
          <w:tcPr>
            <w:tcW w:w="1982"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p>
          <w:p w:rsidR="00DD221C" w:rsidRPr="000460B3" w:rsidRDefault="00DD221C" w:rsidP="00DD221C">
            <w:pPr>
              <w:jc w:val="center"/>
              <w:rPr>
                <w:lang w:val="uk-UA"/>
              </w:rPr>
            </w:pPr>
          </w:p>
          <w:p w:rsidR="00DD221C" w:rsidRPr="000460B3" w:rsidRDefault="00DD221C" w:rsidP="00DD221C">
            <w:pPr>
              <w:jc w:val="center"/>
              <w:rPr>
                <w:lang w:val="uk-UA"/>
              </w:rPr>
            </w:pPr>
            <w:r w:rsidRPr="000460B3">
              <w:rPr>
                <w:lang w:val="uk-UA"/>
              </w:rPr>
              <w:t>±2</w:t>
            </w:r>
          </w:p>
          <w:p w:rsidR="00DD221C" w:rsidRPr="000460B3" w:rsidRDefault="00DD221C" w:rsidP="00DD221C">
            <w:pPr>
              <w:jc w:val="center"/>
              <w:rPr>
                <w:lang w:val="uk-UA"/>
              </w:rPr>
            </w:pPr>
            <w:r w:rsidRPr="000460B3">
              <w:rPr>
                <w:lang w:val="uk-UA"/>
              </w:rPr>
              <w:t>±5</w:t>
            </w:r>
          </w:p>
        </w:tc>
        <w:tc>
          <w:tcPr>
            <w:tcW w:w="1846"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p>
          <w:p w:rsidR="00DD221C" w:rsidRPr="000460B3" w:rsidRDefault="00DD221C" w:rsidP="00DD221C">
            <w:pPr>
              <w:jc w:val="center"/>
              <w:rPr>
                <w:lang w:val="uk-UA"/>
              </w:rPr>
            </w:pPr>
          </w:p>
          <w:p w:rsidR="00DD221C" w:rsidRPr="000460B3" w:rsidRDefault="00DD221C" w:rsidP="00DD221C">
            <w:pPr>
              <w:jc w:val="center"/>
              <w:rPr>
                <w:lang w:val="uk-UA"/>
              </w:rPr>
            </w:pPr>
            <w:r w:rsidRPr="000460B3">
              <w:rPr>
                <w:lang w:val="uk-UA"/>
              </w:rPr>
              <w:t>±3</w:t>
            </w:r>
          </w:p>
          <w:p w:rsidR="00DD221C" w:rsidRPr="000460B3" w:rsidRDefault="00DD221C" w:rsidP="00DD221C">
            <w:pPr>
              <w:jc w:val="center"/>
              <w:rPr>
                <w:lang w:val="uk-UA"/>
              </w:rPr>
            </w:pPr>
            <w:r w:rsidRPr="000460B3">
              <w:rPr>
                <w:lang w:val="uk-UA"/>
              </w:rPr>
              <w:t>±5</w:t>
            </w:r>
          </w:p>
        </w:tc>
      </w:tr>
      <w:tr w:rsidR="00DD221C" w:rsidRPr="000460B3" w:rsidTr="00DD221C">
        <w:trPr>
          <w:trHeight w:hRule="exact" w:val="641"/>
          <w:jc w:val="center"/>
        </w:trPr>
        <w:tc>
          <w:tcPr>
            <w:tcW w:w="5248"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Ємність відлікового пристрою, розрядів</w:t>
            </w:r>
          </w:p>
        </w:tc>
        <w:tc>
          <w:tcPr>
            <w:tcW w:w="1982"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9999999 (кВт/</w:t>
            </w:r>
            <w:r>
              <w:rPr>
                <w:lang w:val="uk-UA"/>
              </w:rPr>
              <w:t>год</w:t>
            </w:r>
            <w:r w:rsidRPr="000460B3">
              <w:rPr>
                <w:lang w:val="uk-UA"/>
              </w:rPr>
              <w:t>)</w:t>
            </w:r>
          </w:p>
        </w:tc>
        <w:tc>
          <w:tcPr>
            <w:tcW w:w="1846"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ind w:right="-41"/>
              <w:rPr>
                <w:lang w:val="uk-UA"/>
              </w:rPr>
            </w:pPr>
            <w:r w:rsidRPr="000460B3">
              <w:rPr>
                <w:lang w:val="uk-UA"/>
              </w:rPr>
              <w:t>99999,99 (м</w:t>
            </w:r>
            <w:r w:rsidRPr="000460B3">
              <w:rPr>
                <w:vertAlign w:val="superscript"/>
                <w:lang w:val="uk-UA"/>
              </w:rPr>
              <w:t>3</w:t>
            </w:r>
            <w:r w:rsidRPr="000460B3">
              <w:rPr>
                <w:lang w:val="uk-UA"/>
              </w:rPr>
              <w:t>/</w:t>
            </w:r>
            <w:r>
              <w:rPr>
                <w:lang w:val="uk-UA"/>
              </w:rPr>
              <w:t>год</w:t>
            </w:r>
            <w:r w:rsidRPr="000460B3">
              <w:rPr>
                <w:lang w:val="uk-UA"/>
              </w:rPr>
              <w:t>)</w:t>
            </w:r>
          </w:p>
        </w:tc>
      </w:tr>
      <w:tr w:rsidR="00DD221C" w:rsidRPr="000460B3" w:rsidTr="00DD221C">
        <w:trPr>
          <w:trHeight w:hRule="exact" w:val="1390"/>
          <w:jc w:val="center"/>
        </w:trPr>
        <w:tc>
          <w:tcPr>
            <w:tcW w:w="5248"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Ціна молодшого розряду обчислювача:</w:t>
            </w:r>
          </w:p>
          <w:p w:rsidR="00DD221C" w:rsidRPr="000460B3" w:rsidRDefault="00DD221C" w:rsidP="00DD221C">
            <w:pPr>
              <w:jc w:val="center"/>
              <w:rPr>
                <w:lang w:val="uk-UA"/>
              </w:rPr>
            </w:pPr>
            <w:r w:rsidRPr="000460B3">
              <w:rPr>
                <w:lang w:val="uk-UA"/>
              </w:rPr>
              <w:t xml:space="preserve">- по температурі T, </w:t>
            </w:r>
            <w:r w:rsidRPr="003475CE">
              <w:rPr>
                <w:lang w:val="uk-UA"/>
              </w:rPr>
              <w:t>°C</w:t>
            </w:r>
          </w:p>
          <w:p w:rsidR="00DD221C" w:rsidRPr="000460B3" w:rsidRDefault="00DD221C" w:rsidP="00DD221C">
            <w:pPr>
              <w:jc w:val="center"/>
              <w:rPr>
                <w:lang w:val="uk-UA"/>
              </w:rPr>
            </w:pPr>
            <w:r w:rsidRPr="000460B3">
              <w:rPr>
                <w:lang w:val="uk-UA"/>
              </w:rPr>
              <w:t>- по різниці температур ∆T,</w:t>
            </w:r>
            <w:r w:rsidRPr="003475CE">
              <w:rPr>
                <w:lang w:val="uk-UA"/>
              </w:rPr>
              <w:t>°C</w:t>
            </w:r>
          </w:p>
          <w:p w:rsidR="00DD221C" w:rsidRPr="000460B3" w:rsidRDefault="00DD221C" w:rsidP="00DD221C">
            <w:pPr>
              <w:jc w:val="center"/>
              <w:rPr>
                <w:lang w:val="uk-UA"/>
              </w:rPr>
            </w:pPr>
            <w:r w:rsidRPr="000460B3">
              <w:rPr>
                <w:lang w:val="uk-UA"/>
              </w:rPr>
              <w:t>- по обся</w:t>
            </w:r>
            <w:r>
              <w:rPr>
                <w:lang w:val="uk-UA"/>
              </w:rPr>
              <w:t>гу</w:t>
            </w:r>
            <w:r w:rsidRPr="000460B3">
              <w:rPr>
                <w:lang w:val="uk-UA"/>
              </w:rPr>
              <w:t>, м</w:t>
            </w:r>
            <w:r w:rsidRPr="000460B3">
              <w:rPr>
                <w:vertAlign w:val="superscript"/>
                <w:lang w:val="uk-UA"/>
              </w:rPr>
              <w:t>3</w:t>
            </w:r>
          </w:p>
          <w:p w:rsidR="00DD221C" w:rsidRPr="000460B3" w:rsidRDefault="00DD221C" w:rsidP="00DD221C">
            <w:pPr>
              <w:jc w:val="center"/>
              <w:rPr>
                <w:lang w:val="uk-UA"/>
              </w:rPr>
            </w:pPr>
            <w:r w:rsidRPr="000460B3">
              <w:rPr>
                <w:lang w:val="uk-UA"/>
              </w:rPr>
              <w:t>- по тепловій енергії, кВт/Гдж</w:t>
            </w:r>
          </w:p>
        </w:tc>
        <w:tc>
          <w:tcPr>
            <w:tcW w:w="1982" w:type="dxa"/>
            <w:tcBorders>
              <w:top w:val="single" w:sz="6" w:space="0" w:color="auto"/>
              <w:left w:val="single" w:sz="6" w:space="0" w:color="auto"/>
              <w:bottom w:val="single" w:sz="6" w:space="0" w:color="auto"/>
              <w:right w:val="nil"/>
            </w:tcBorders>
            <w:shd w:val="clear" w:color="auto" w:fill="FFFFFF"/>
            <w:vAlign w:val="center"/>
          </w:tcPr>
          <w:p w:rsidR="00DD221C" w:rsidRPr="000460B3" w:rsidRDefault="00DD221C" w:rsidP="00DD221C">
            <w:pPr>
              <w:jc w:val="center"/>
              <w:rPr>
                <w:lang w:val="uk-UA"/>
              </w:rPr>
            </w:pPr>
          </w:p>
          <w:p w:rsidR="00DD221C" w:rsidRPr="000460B3" w:rsidRDefault="00DD221C" w:rsidP="00DD221C">
            <w:pPr>
              <w:jc w:val="center"/>
              <w:rPr>
                <w:lang w:val="uk-UA"/>
              </w:rPr>
            </w:pPr>
            <w:r w:rsidRPr="000460B3">
              <w:rPr>
                <w:lang w:val="uk-UA"/>
              </w:rPr>
              <w:t>0,1</w:t>
            </w:r>
          </w:p>
          <w:p w:rsidR="00DD221C" w:rsidRPr="000460B3" w:rsidRDefault="00DD221C" w:rsidP="00DD221C">
            <w:pPr>
              <w:jc w:val="center"/>
              <w:rPr>
                <w:lang w:val="uk-UA"/>
              </w:rPr>
            </w:pPr>
            <w:r w:rsidRPr="000460B3">
              <w:rPr>
                <w:lang w:val="uk-UA"/>
              </w:rPr>
              <w:t>0,01</w:t>
            </w:r>
          </w:p>
          <w:p w:rsidR="00DD221C" w:rsidRPr="000460B3" w:rsidRDefault="00DD221C" w:rsidP="00DD221C">
            <w:pPr>
              <w:jc w:val="center"/>
              <w:rPr>
                <w:lang w:val="uk-UA"/>
              </w:rPr>
            </w:pPr>
            <w:r w:rsidRPr="000460B3">
              <w:rPr>
                <w:lang w:val="uk-UA"/>
              </w:rPr>
              <w:t>0,01</w:t>
            </w:r>
          </w:p>
          <w:p w:rsidR="00DD221C" w:rsidRPr="000460B3" w:rsidRDefault="00DD221C" w:rsidP="00DD221C">
            <w:pPr>
              <w:jc w:val="center"/>
              <w:rPr>
                <w:lang w:val="uk-UA"/>
              </w:rPr>
            </w:pPr>
            <w:r w:rsidRPr="000460B3">
              <w:rPr>
                <w:lang w:val="uk-UA"/>
              </w:rPr>
              <w:t>0001/0,01</w:t>
            </w:r>
          </w:p>
        </w:tc>
        <w:tc>
          <w:tcPr>
            <w:tcW w:w="1846" w:type="dxa"/>
            <w:tcBorders>
              <w:top w:val="single" w:sz="6" w:space="0" w:color="auto"/>
              <w:left w:val="nil"/>
              <w:bottom w:val="single" w:sz="6" w:space="0" w:color="auto"/>
              <w:right w:val="single" w:sz="6" w:space="0" w:color="auto"/>
            </w:tcBorders>
            <w:shd w:val="clear" w:color="auto" w:fill="FFFFFF"/>
            <w:vAlign w:val="center"/>
          </w:tcPr>
          <w:p w:rsidR="00DD221C" w:rsidRPr="000460B3" w:rsidRDefault="00DD221C" w:rsidP="00DD221C">
            <w:pPr>
              <w:rPr>
                <w:lang w:val="uk-UA"/>
              </w:rPr>
            </w:pPr>
          </w:p>
        </w:tc>
      </w:tr>
      <w:tr w:rsidR="00DD221C" w:rsidRPr="000460B3" w:rsidTr="00DD221C">
        <w:trPr>
          <w:trHeight w:hRule="exact" w:val="597"/>
          <w:jc w:val="center"/>
        </w:trPr>
        <w:tc>
          <w:tcPr>
            <w:tcW w:w="5248"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Живлення</w:t>
            </w:r>
          </w:p>
        </w:tc>
        <w:tc>
          <w:tcPr>
            <w:tcW w:w="3828"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sz w:val="22"/>
                <w:szCs w:val="22"/>
                <w:lang w:val="uk-UA"/>
              </w:rPr>
              <w:t>Літієва батарея 3</w:t>
            </w:r>
            <w:r>
              <w:rPr>
                <w:sz w:val="22"/>
                <w:szCs w:val="22"/>
                <w:lang w:val="uk-UA"/>
              </w:rPr>
              <w:t>,</w:t>
            </w:r>
            <w:r w:rsidRPr="000460B3">
              <w:rPr>
                <w:sz w:val="22"/>
                <w:szCs w:val="22"/>
                <w:lang w:val="uk-UA"/>
              </w:rPr>
              <w:t>6 В – термін служби -10 років</w:t>
            </w:r>
          </w:p>
        </w:tc>
      </w:tr>
      <w:tr w:rsidR="00DD221C" w:rsidRPr="000460B3" w:rsidTr="00DD221C">
        <w:trPr>
          <w:trHeight w:hRule="exact" w:val="251"/>
          <w:jc w:val="center"/>
        </w:trPr>
        <w:tc>
          <w:tcPr>
            <w:tcW w:w="5248" w:type="dxa"/>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Безпека</w:t>
            </w:r>
          </w:p>
        </w:tc>
        <w:tc>
          <w:tcPr>
            <w:tcW w:w="3828"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DD221C" w:rsidRPr="000460B3" w:rsidRDefault="00DD221C" w:rsidP="00DD221C">
            <w:pPr>
              <w:jc w:val="center"/>
              <w:rPr>
                <w:lang w:val="uk-UA"/>
              </w:rPr>
            </w:pPr>
            <w:r w:rsidRPr="000460B3">
              <w:rPr>
                <w:lang w:val="uk-UA"/>
              </w:rPr>
              <w:t>&gt; IP 54</w:t>
            </w:r>
          </w:p>
        </w:tc>
      </w:tr>
    </w:tbl>
    <w:p w:rsidR="00DD221C" w:rsidRDefault="00DD221C" w:rsidP="00DD221C">
      <w:pPr>
        <w:jc w:val="center"/>
        <w:rPr>
          <w:lang w:val="uk-UA"/>
        </w:rPr>
      </w:pPr>
    </w:p>
    <w:p w:rsidR="00DD221C" w:rsidRPr="003475CE" w:rsidRDefault="00DD221C" w:rsidP="00DD221C">
      <w:pPr>
        <w:jc w:val="center"/>
        <w:rPr>
          <w:sz w:val="28"/>
          <w:szCs w:val="28"/>
          <w:lang w:val="uk-UA"/>
        </w:rPr>
      </w:pPr>
      <w:r w:rsidRPr="003475CE">
        <w:rPr>
          <w:sz w:val="28"/>
          <w:szCs w:val="28"/>
          <w:lang w:val="uk-UA"/>
        </w:rPr>
        <w:t>Втрати тиску теплолічильників приведені на графіку, рис. Г1</w:t>
      </w:r>
    </w:p>
    <w:p w:rsidR="00DD221C" w:rsidRDefault="00DD221C" w:rsidP="00DD221C">
      <w:pPr>
        <w:jc w:val="center"/>
        <w:rPr>
          <w:sz w:val="28"/>
          <w:szCs w:val="28"/>
          <w:lang w:val="uk-UA"/>
        </w:rPr>
      </w:pPr>
    </w:p>
    <w:p w:rsidR="00DD221C" w:rsidRDefault="00DD221C" w:rsidP="00DD221C">
      <w:pPr>
        <w:jc w:val="center"/>
        <w:rPr>
          <w:sz w:val="28"/>
          <w:szCs w:val="28"/>
          <w:lang w:val="uk-UA"/>
        </w:rPr>
      </w:pPr>
      <w:r>
        <w:rPr>
          <w:noProof/>
        </w:rPr>
        <w:lastRenderedPageBreak/>
        <w:drawing>
          <wp:anchor distT="0" distB="0" distL="114300" distR="114300" simplePos="0" relativeHeight="251662336" behindDoc="0" locked="0" layoutInCell="1" allowOverlap="1">
            <wp:simplePos x="0" y="0"/>
            <wp:positionH relativeFrom="column">
              <wp:posOffset>1120140</wp:posOffset>
            </wp:positionH>
            <wp:positionV relativeFrom="paragraph">
              <wp:posOffset>12065</wp:posOffset>
            </wp:positionV>
            <wp:extent cx="3616325" cy="2630805"/>
            <wp:effectExtent l="19050" t="0" r="3175" b="0"/>
            <wp:wrapTopAndBottom/>
            <wp:docPr id="40" name="Рисунок 40" descr="Графи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Графики"/>
                    <pic:cNvPicPr>
                      <a:picLocks noChangeAspect="1" noChangeArrowheads="1"/>
                    </pic:cNvPicPr>
                  </pic:nvPicPr>
                  <pic:blipFill>
                    <a:blip r:embed="rId212"/>
                    <a:srcRect/>
                    <a:stretch>
                      <a:fillRect/>
                    </a:stretch>
                  </pic:blipFill>
                  <pic:spPr bwMode="auto">
                    <a:xfrm>
                      <a:off x="0" y="0"/>
                      <a:ext cx="3616325" cy="2630805"/>
                    </a:xfrm>
                    <a:prstGeom prst="rect">
                      <a:avLst/>
                    </a:prstGeom>
                    <a:noFill/>
                    <a:ln w="9525">
                      <a:noFill/>
                      <a:miter lim="800000"/>
                      <a:headEnd/>
                      <a:tailEnd/>
                    </a:ln>
                  </pic:spPr>
                </pic:pic>
              </a:graphicData>
            </a:graphic>
          </wp:anchor>
        </w:drawing>
      </w:r>
    </w:p>
    <w:p w:rsidR="00DD221C" w:rsidRPr="00C95E33" w:rsidRDefault="00DD221C" w:rsidP="00DD221C">
      <w:pPr>
        <w:jc w:val="center"/>
        <w:rPr>
          <w:sz w:val="28"/>
          <w:szCs w:val="28"/>
          <w:lang w:val="uk-UA"/>
        </w:rPr>
      </w:pPr>
      <w:r w:rsidRPr="00C95E33">
        <w:rPr>
          <w:sz w:val="28"/>
          <w:szCs w:val="28"/>
          <w:lang w:val="uk-UA"/>
        </w:rPr>
        <w:t>Рисунок Г1 – Графік змін втрати тиску теплолічильників</w:t>
      </w:r>
    </w:p>
    <w:p w:rsidR="00DD221C" w:rsidRPr="00C95E33" w:rsidRDefault="00DD221C" w:rsidP="00DD221C">
      <w:pPr>
        <w:rPr>
          <w:sz w:val="28"/>
          <w:szCs w:val="28"/>
          <w:lang w:val="uk-UA"/>
        </w:rPr>
      </w:pPr>
    </w:p>
    <w:p w:rsidR="00DD221C" w:rsidRDefault="00DD221C" w:rsidP="00DD221C">
      <w:pPr>
        <w:ind w:firstLine="426"/>
        <w:rPr>
          <w:lang w:val="uk-UA"/>
        </w:rPr>
      </w:pPr>
    </w:p>
    <w:p w:rsidR="00DD221C" w:rsidRPr="00431808" w:rsidRDefault="00DD221C" w:rsidP="00DD221C">
      <w:pPr>
        <w:ind w:firstLine="426"/>
        <w:rPr>
          <w:sz w:val="28"/>
          <w:szCs w:val="28"/>
          <w:lang w:val="uk-UA"/>
        </w:rPr>
      </w:pPr>
      <w:r w:rsidRPr="00431808">
        <w:rPr>
          <w:sz w:val="28"/>
          <w:szCs w:val="28"/>
          <w:lang w:val="uk-UA"/>
        </w:rPr>
        <w:t>2.4. Вихідні характеристики теплолічильників з розширювальними платами:</w:t>
      </w:r>
    </w:p>
    <w:p w:rsidR="00DD221C" w:rsidRPr="00431808" w:rsidRDefault="00DD221C" w:rsidP="00DD221C">
      <w:pPr>
        <w:rPr>
          <w:sz w:val="28"/>
          <w:szCs w:val="28"/>
          <w:lang w:val="uk-UA"/>
        </w:rPr>
      </w:pPr>
      <w:r w:rsidRPr="00431808">
        <w:rPr>
          <w:sz w:val="28"/>
          <w:szCs w:val="28"/>
          <w:lang w:val="uk-UA"/>
        </w:rPr>
        <w:t>а) з імпульсним виходом:</w:t>
      </w:r>
    </w:p>
    <w:p w:rsidR="00DD221C" w:rsidRPr="00431808" w:rsidRDefault="00DD221C" w:rsidP="00DD221C">
      <w:pPr>
        <w:tabs>
          <w:tab w:val="left" w:pos="6237"/>
        </w:tabs>
        <w:rPr>
          <w:sz w:val="28"/>
          <w:szCs w:val="28"/>
          <w:lang w:val="uk-UA"/>
        </w:rPr>
      </w:pPr>
      <w:r w:rsidRPr="00431808">
        <w:rPr>
          <w:sz w:val="28"/>
          <w:szCs w:val="28"/>
          <w:lang w:val="uk-UA"/>
        </w:rPr>
        <w:t>- тривалість імпульсу</w:t>
      </w:r>
      <w:r w:rsidRPr="00431808">
        <w:rPr>
          <w:sz w:val="28"/>
          <w:szCs w:val="28"/>
          <w:lang w:val="uk-UA"/>
        </w:rPr>
        <w:tab/>
        <w:t>500 мс,</w:t>
      </w:r>
    </w:p>
    <w:p w:rsidR="00DD221C" w:rsidRPr="00431808" w:rsidRDefault="00DD221C" w:rsidP="00DD221C">
      <w:pPr>
        <w:tabs>
          <w:tab w:val="left" w:pos="6237"/>
        </w:tabs>
        <w:rPr>
          <w:sz w:val="28"/>
          <w:szCs w:val="28"/>
          <w:lang w:val="uk-UA"/>
        </w:rPr>
      </w:pPr>
      <w:r w:rsidRPr="00431808">
        <w:rPr>
          <w:sz w:val="28"/>
          <w:szCs w:val="28"/>
          <w:lang w:val="uk-UA"/>
        </w:rPr>
        <w:t>- комутується струм, що, не більше</w:t>
      </w:r>
      <w:r w:rsidRPr="00431808">
        <w:rPr>
          <w:sz w:val="28"/>
          <w:szCs w:val="28"/>
          <w:lang w:val="uk-UA"/>
        </w:rPr>
        <w:tab/>
        <w:t>20 мА,</w:t>
      </w:r>
    </w:p>
    <w:p w:rsidR="00DD221C" w:rsidRPr="00431808" w:rsidRDefault="00DD221C" w:rsidP="00DD221C">
      <w:pPr>
        <w:tabs>
          <w:tab w:val="left" w:pos="6237"/>
        </w:tabs>
        <w:rPr>
          <w:sz w:val="28"/>
          <w:szCs w:val="28"/>
          <w:lang w:val="uk-UA"/>
        </w:rPr>
      </w:pPr>
      <w:r w:rsidRPr="00431808">
        <w:rPr>
          <w:sz w:val="28"/>
          <w:szCs w:val="28"/>
          <w:lang w:val="uk-UA"/>
        </w:rPr>
        <w:t>- максимальна напруга не більше</w:t>
      </w:r>
      <w:r w:rsidRPr="00431808">
        <w:rPr>
          <w:sz w:val="28"/>
          <w:szCs w:val="28"/>
          <w:lang w:val="uk-UA"/>
        </w:rPr>
        <w:tab/>
        <w:t>30 У,</w:t>
      </w:r>
    </w:p>
    <w:p w:rsidR="00DD221C" w:rsidRPr="00431808" w:rsidRDefault="00DD221C" w:rsidP="00DD221C">
      <w:pPr>
        <w:tabs>
          <w:tab w:val="left" w:pos="6237"/>
        </w:tabs>
        <w:rPr>
          <w:sz w:val="28"/>
          <w:szCs w:val="28"/>
          <w:lang w:val="uk-UA"/>
        </w:rPr>
      </w:pPr>
      <w:r w:rsidRPr="00431808">
        <w:rPr>
          <w:sz w:val="28"/>
          <w:szCs w:val="28"/>
          <w:lang w:val="uk-UA"/>
        </w:rPr>
        <w:t>- відстань до суматора не більше</w:t>
      </w:r>
      <w:r w:rsidRPr="00431808">
        <w:rPr>
          <w:sz w:val="28"/>
          <w:szCs w:val="28"/>
          <w:lang w:val="uk-UA"/>
        </w:rPr>
        <w:tab/>
      </w:r>
      <w:smartTag w:uri="urn:schemas-microsoft-com:office:smarttags" w:element="metricconverter">
        <w:smartTagPr>
          <w:attr w:name="ProductID" w:val="30 м"/>
        </w:smartTagPr>
        <w:r w:rsidRPr="00431808">
          <w:rPr>
            <w:sz w:val="28"/>
            <w:szCs w:val="28"/>
            <w:lang w:val="uk-UA"/>
          </w:rPr>
          <w:t>30 м</w:t>
        </w:r>
      </w:smartTag>
      <w:r w:rsidRPr="00431808">
        <w:rPr>
          <w:sz w:val="28"/>
          <w:szCs w:val="28"/>
          <w:lang w:val="uk-UA"/>
        </w:rPr>
        <w:t>,</w:t>
      </w:r>
    </w:p>
    <w:p w:rsidR="00DD221C" w:rsidRPr="00431808" w:rsidRDefault="00DD221C" w:rsidP="00DD221C">
      <w:pPr>
        <w:rPr>
          <w:sz w:val="28"/>
          <w:szCs w:val="28"/>
          <w:lang w:val="uk-UA"/>
        </w:rPr>
      </w:pPr>
      <w:r w:rsidRPr="00431808">
        <w:rPr>
          <w:sz w:val="28"/>
          <w:szCs w:val="28"/>
          <w:lang w:val="uk-UA"/>
        </w:rPr>
        <w:t>- контакт не поляризований.</w:t>
      </w:r>
    </w:p>
    <w:p w:rsidR="00DD221C" w:rsidRPr="00431808" w:rsidRDefault="00DD221C" w:rsidP="00DD221C">
      <w:pPr>
        <w:rPr>
          <w:sz w:val="28"/>
          <w:szCs w:val="28"/>
          <w:lang w:val="uk-UA"/>
        </w:rPr>
      </w:pPr>
      <w:r w:rsidRPr="00431808">
        <w:rPr>
          <w:sz w:val="28"/>
          <w:szCs w:val="28"/>
          <w:lang w:val="uk-UA"/>
        </w:rPr>
        <w:t>-вага імпульсів:</w:t>
      </w:r>
    </w:p>
    <w:p w:rsidR="00DD221C" w:rsidRPr="00431808" w:rsidRDefault="00DD221C" w:rsidP="00DD221C">
      <w:pPr>
        <w:tabs>
          <w:tab w:val="left" w:pos="6237"/>
        </w:tabs>
        <w:ind w:firstLine="426"/>
        <w:rPr>
          <w:sz w:val="28"/>
          <w:szCs w:val="28"/>
          <w:lang w:val="uk-UA"/>
        </w:rPr>
      </w:pPr>
      <w:r w:rsidRPr="00431808">
        <w:rPr>
          <w:sz w:val="28"/>
          <w:szCs w:val="28"/>
          <w:lang w:val="uk-UA"/>
        </w:rPr>
        <w:t>• по тепловій енергії:</w:t>
      </w:r>
      <w:r w:rsidRPr="00431808">
        <w:rPr>
          <w:sz w:val="28"/>
          <w:szCs w:val="28"/>
          <w:lang w:val="uk-UA"/>
        </w:rPr>
        <w:tab/>
        <w:t>1 кВт/год на імпульс;</w:t>
      </w:r>
    </w:p>
    <w:p w:rsidR="00DD221C" w:rsidRPr="00431808" w:rsidRDefault="00DD221C" w:rsidP="00DD221C">
      <w:pPr>
        <w:tabs>
          <w:tab w:val="left" w:pos="6237"/>
        </w:tabs>
        <w:ind w:firstLine="426"/>
        <w:rPr>
          <w:sz w:val="28"/>
          <w:szCs w:val="28"/>
          <w:lang w:val="uk-UA"/>
        </w:rPr>
      </w:pPr>
      <w:r w:rsidRPr="00431808">
        <w:rPr>
          <w:sz w:val="28"/>
          <w:szCs w:val="28"/>
          <w:lang w:val="uk-UA"/>
        </w:rPr>
        <w:t>• по обсязі теплоносія:</w:t>
      </w:r>
      <w:r w:rsidRPr="00431808">
        <w:rPr>
          <w:sz w:val="28"/>
          <w:szCs w:val="28"/>
          <w:lang w:val="uk-UA"/>
        </w:rPr>
        <w:tab/>
        <w:t>10 л/имп.</w:t>
      </w:r>
    </w:p>
    <w:p w:rsidR="00DD221C" w:rsidRPr="00431808" w:rsidRDefault="00DD221C" w:rsidP="00DD221C">
      <w:pPr>
        <w:rPr>
          <w:sz w:val="28"/>
          <w:szCs w:val="28"/>
          <w:lang w:val="uk-UA"/>
        </w:rPr>
      </w:pPr>
      <w:r w:rsidRPr="00431808">
        <w:rPr>
          <w:sz w:val="28"/>
          <w:szCs w:val="28"/>
          <w:lang w:val="uk-UA"/>
        </w:rPr>
        <w:t>б) з M-Bus виходом:</w:t>
      </w:r>
    </w:p>
    <w:p w:rsidR="00DD221C" w:rsidRPr="00431808" w:rsidRDefault="00DD221C" w:rsidP="00DD221C">
      <w:pPr>
        <w:rPr>
          <w:sz w:val="28"/>
          <w:szCs w:val="28"/>
          <w:lang w:val="uk-UA"/>
        </w:rPr>
      </w:pPr>
      <w:r w:rsidRPr="00431808">
        <w:rPr>
          <w:sz w:val="28"/>
          <w:szCs w:val="28"/>
          <w:lang w:val="uk-UA"/>
        </w:rPr>
        <w:t>- швидкість передачі 300 або 2400 бод,</w:t>
      </w:r>
    </w:p>
    <w:p w:rsidR="00DD221C" w:rsidRPr="00431808" w:rsidRDefault="00DD221C" w:rsidP="00DD221C">
      <w:pPr>
        <w:rPr>
          <w:sz w:val="28"/>
          <w:szCs w:val="28"/>
          <w:lang w:val="uk-UA"/>
        </w:rPr>
      </w:pPr>
      <w:r w:rsidRPr="00431808">
        <w:rPr>
          <w:sz w:val="28"/>
          <w:szCs w:val="28"/>
          <w:lang w:val="uk-UA"/>
        </w:rPr>
        <w:t>- протокол обміну по стандарті IEC 870-5.</w:t>
      </w:r>
    </w:p>
    <w:p w:rsidR="00DD221C" w:rsidRPr="00431808" w:rsidRDefault="00DD221C" w:rsidP="00DD221C">
      <w:pPr>
        <w:rPr>
          <w:sz w:val="28"/>
          <w:szCs w:val="28"/>
          <w:lang w:val="uk-UA"/>
        </w:rPr>
      </w:pPr>
      <w:r w:rsidRPr="00431808">
        <w:rPr>
          <w:sz w:val="28"/>
          <w:szCs w:val="28"/>
          <w:lang w:val="uk-UA"/>
        </w:rPr>
        <w:t xml:space="preserve">- максимальна відстань теплолічильників від концентратора - </w:t>
      </w:r>
      <w:smartTag w:uri="urn:schemas-microsoft-com:office:smarttags" w:element="metricconverter">
        <w:smartTagPr>
          <w:attr w:name="ProductID" w:val="30 м"/>
        </w:smartTagPr>
        <w:r w:rsidRPr="00431808">
          <w:rPr>
            <w:sz w:val="28"/>
            <w:szCs w:val="28"/>
            <w:lang w:val="uk-UA"/>
          </w:rPr>
          <w:t>30 м</w:t>
        </w:r>
      </w:smartTag>
      <w:r w:rsidRPr="00431808">
        <w:rPr>
          <w:sz w:val="28"/>
          <w:szCs w:val="28"/>
          <w:lang w:val="uk-UA"/>
        </w:rPr>
        <w:t>.</w:t>
      </w:r>
    </w:p>
    <w:p w:rsidR="00DD221C" w:rsidRPr="00431808" w:rsidRDefault="00DD221C" w:rsidP="00DD221C">
      <w:pPr>
        <w:ind w:firstLine="426"/>
        <w:rPr>
          <w:sz w:val="28"/>
          <w:szCs w:val="28"/>
          <w:lang w:val="uk-UA"/>
        </w:rPr>
      </w:pPr>
      <w:r w:rsidRPr="00431808">
        <w:rPr>
          <w:sz w:val="28"/>
          <w:szCs w:val="28"/>
          <w:lang w:val="uk-UA"/>
        </w:rPr>
        <w:t xml:space="preserve">2.5. Конструкція теплолічильника зображена на рис.1, а габаритні й приєднувальні розміри приведені нижче на рис. </w:t>
      </w:r>
      <w:r>
        <w:rPr>
          <w:sz w:val="28"/>
          <w:szCs w:val="28"/>
          <w:lang w:val="uk-UA"/>
        </w:rPr>
        <w:t>Г2</w:t>
      </w:r>
      <w:r w:rsidRPr="00431808">
        <w:rPr>
          <w:sz w:val="28"/>
          <w:szCs w:val="28"/>
          <w:lang w:val="uk-UA"/>
        </w:rPr>
        <w:t xml:space="preserve"> і в табл. Г2</w:t>
      </w:r>
    </w:p>
    <w:p w:rsidR="00DD221C" w:rsidRPr="00431808" w:rsidRDefault="00DD221C" w:rsidP="00DD221C">
      <w:pPr>
        <w:rPr>
          <w:sz w:val="28"/>
          <w:szCs w:val="28"/>
          <w:lang w:val="uk-UA"/>
        </w:rPr>
      </w:pPr>
    </w:p>
    <w:p w:rsidR="00DD221C" w:rsidRPr="000460B3" w:rsidRDefault="00DD221C" w:rsidP="00DD221C">
      <w:pPr>
        <w:jc w:val="center"/>
        <w:rPr>
          <w:lang w:val="uk-UA"/>
        </w:rPr>
      </w:pPr>
      <w:r>
        <w:rPr>
          <w:noProof/>
          <w:sz w:val="28"/>
          <w:szCs w:val="28"/>
        </w:rPr>
        <w:lastRenderedPageBreak/>
        <w:drawing>
          <wp:inline distT="0" distB="0" distL="0" distR="0">
            <wp:extent cx="3716020" cy="3216910"/>
            <wp:effectExtent l="19050" t="0" r="0" b="0"/>
            <wp:docPr id="63" name="Рисунок 63"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7"/>
                    <pic:cNvPicPr>
                      <a:picLocks noChangeAspect="1" noChangeArrowheads="1"/>
                    </pic:cNvPicPr>
                  </pic:nvPicPr>
                  <pic:blipFill>
                    <a:blip r:embed="rId213" cstate="print">
                      <a:lum bright="-20000" contrast="40000"/>
                    </a:blip>
                    <a:srcRect/>
                    <a:stretch>
                      <a:fillRect/>
                    </a:stretch>
                  </pic:blipFill>
                  <pic:spPr bwMode="auto">
                    <a:xfrm>
                      <a:off x="0" y="0"/>
                      <a:ext cx="3716020" cy="3216910"/>
                    </a:xfrm>
                    <a:prstGeom prst="rect">
                      <a:avLst/>
                    </a:prstGeom>
                    <a:noFill/>
                    <a:ln w="9525">
                      <a:noFill/>
                      <a:miter lim="800000"/>
                      <a:headEnd/>
                      <a:tailEnd/>
                    </a:ln>
                  </pic:spPr>
                </pic:pic>
              </a:graphicData>
            </a:graphic>
          </wp:inline>
        </w:drawing>
      </w:r>
    </w:p>
    <w:p w:rsidR="00DD221C" w:rsidRPr="00DC2C52" w:rsidRDefault="00DD221C" w:rsidP="00DD221C">
      <w:pPr>
        <w:jc w:val="center"/>
        <w:rPr>
          <w:b/>
          <w:bCs/>
          <w:sz w:val="28"/>
          <w:szCs w:val="28"/>
          <w:lang w:val="uk-UA"/>
        </w:rPr>
      </w:pPr>
      <w:r w:rsidRPr="00DC2C52">
        <w:rPr>
          <w:b/>
          <w:bCs/>
          <w:sz w:val="28"/>
          <w:szCs w:val="28"/>
          <w:lang w:val="uk-UA"/>
        </w:rPr>
        <w:t>Рисунок Г2 – Елементи конструкції теплолічильника</w:t>
      </w:r>
    </w:p>
    <w:p w:rsidR="00DD221C" w:rsidRPr="000460B3" w:rsidRDefault="00DD221C" w:rsidP="00DD221C">
      <w:pPr>
        <w:rPr>
          <w:lang w:val="uk-UA"/>
        </w:rPr>
      </w:pPr>
      <w:r w:rsidRPr="000460B3">
        <w:rPr>
          <w:lang w:val="uk-UA"/>
        </w:rPr>
        <w:t>1 - гвинт для установки плати розширення;2 - плата розширення;3 - верхня панель;4 - кнопка керування дисплеєм;5 - елемент живлення;6 - електронна плата й РК дисплей;</w:t>
      </w:r>
    </w:p>
    <w:p w:rsidR="00DD221C" w:rsidRPr="000460B3" w:rsidRDefault="00DD221C" w:rsidP="00DD221C">
      <w:pPr>
        <w:rPr>
          <w:lang w:val="uk-UA"/>
        </w:rPr>
      </w:pPr>
      <w:r w:rsidRPr="000460B3">
        <w:rPr>
          <w:lang w:val="uk-UA"/>
        </w:rPr>
        <w:t>7 - індуктивні датчики;8 - пластиковий корпус;9 - гідравлічна частина (водолічильник);</w:t>
      </w:r>
    </w:p>
    <w:p w:rsidR="00DD221C" w:rsidRPr="000460B3" w:rsidRDefault="00DD221C" w:rsidP="00DD221C">
      <w:pPr>
        <w:rPr>
          <w:lang w:val="uk-UA"/>
        </w:rPr>
      </w:pPr>
      <w:r w:rsidRPr="000460B3">
        <w:rPr>
          <w:lang w:val="uk-UA"/>
        </w:rPr>
        <w:t>10 - флеш-панель;11 - кріплення флеш-панелі;12 - термодатчики.</w:t>
      </w:r>
    </w:p>
    <w:p w:rsidR="00DD221C" w:rsidRPr="000460B3" w:rsidRDefault="00DD221C" w:rsidP="00DD221C">
      <w:pPr>
        <w:rPr>
          <w:lang w:val="uk-UA"/>
        </w:rPr>
      </w:pPr>
    </w:p>
    <w:p w:rsidR="00DD221C" w:rsidRPr="000460B3" w:rsidRDefault="00DD221C" w:rsidP="00DD221C">
      <w:pPr>
        <w:jc w:val="center"/>
        <w:rPr>
          <w:lang w:val="uk-UA"/>
        </w:rPr>
      </w:pPr>
      <w:r>
        <w:rPr>
          <w:noProof/>
        </w:rPr>
        <w:drawing>
          <wp:inline distT="0" distB="0" distL="0" distR="0">
            <wp:extent cx="4547235" cy="1471295"/>
            <wp:effectExtent l="19050" t="0" r="5715"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214">
                      <a:lum bright="-34000" contrast="58000"/>
                    </a:blip>
                    <a:srcRect/>
                    <a:stretch>
                      <a:fillRect/>
                    </a:stretch>
                  </pic:blipFill>
                  <pic:spPr bwMode="auto">
                    <a:xfrm>
                      <a:off x="0" y="0"/>
                      <a:ext cx="4547235" cy="1471295"/>
                    </a:xfrm>
                    <a:prstGeom prst="rect">
                      <a:avLst/>
                    </a:prstGeom>
                    <a:noFill/>
                    <a:ln w="9525">
                      <a:noFill/>
                      <a:miter lim="800000"/>
                      <a:headEnd/>
                      <a:tailEnd/>
                    </a:ln>
                  </pic:spPr>
                </pic:pic>
              </a:graphicData>
            </a:graphic>
          </wp:inline>
        </w:drawing>
      </w:r>
    </w:p>
    <w:p w:rsidR="00DD221C" w:rsidRPr="000460B3" w:rsidRDefault="00DD221C" w:rsidP="00DD221C">
      <w:pPr>
        <w:jc w:val="center"/>
        <w:rPr>
          <w:lang w:val="uk-UA"/>
        </w:rPr>
      </w:pPr>
    </w:p>
    <w:p w:rsidR="00DD221C" w:rsidRPr="00E41CD0" w:rsidRDefault="00DD221C" w:rsidP="00DD221C">
      <w:pPr>
        <w:jc w:val="center"/>
      </w:pPr>
      <w:r w:rsidRPr="00E41CD0">
        <w:rPr>
          <w:b/>
          <w:bCs/>
          <w:sz w:val="28"/>
          <w:szCs w:val="28"/>
          <w:lang w:val="uk-UA"/>
        </w:rPr>
        <w:t>Рисунок Г3 - Габаритні й приєднувальні розміри теплолічильник</w:t>
      </w:r>
      <w:r w:rsidR="00E41CD0">
        <w:rPr>
          <w:b/>
          <w:bCs/>
          <w:sz w:val="28"/>
          <w:szCs w:val="28"/>
          <w:lang w:val="uk-UA"/>
        </w:rPr>
        <w:t>а</w:t>
      </w:r>
    </w:p>
    <w:p w:rsidR="00DD221C" w:rsidRDefault="00DD221C" w:rsidP="00DD221C">
      <w:pPr>
        <w:ind w:right="1980"/>
      </w:pPr>
    </w:p>
    <w:p w:rsidR="00DD221C" w:rsidRPr="00431808" w:rsidRDefault="00DD221C" w:rsidP="00DD221C">
      <w:pPr>
        <w:ind w:right="1129"/>
        <w:rPr>
          <w:sz w:val="28"/>
          <w:szCs w:val="28"/>
        </w:rPr>
      </w:pPr>
      <w:r w:rsidRPr="00431808">
        <w:rPr>
          <w:sz w:val="28"/>
          <w:szCs w:val="28"/>
          <w:lang w:val="uk-UA"/>
        </w:rPr>
        <w:t xml:space="preserve">                   Таблиця Г2</w:t>
      </w:r>
      <w:r w:rsidRPr="00431808">
        <w:rPr>
          <w:sz w:val="28"/>
          <w:szCs w:val="28"/>
        </w:rPr>
        <w:t>. П</w:t>
      </w:r>
      <w:r w:rsidRPr="00431808">
        <w:rPr>
          <w:sz w:val="28"/>
          <w:szCs w:val="28"/>
          <w:lang w:val="uk-UA"/>
        </w:rPr>
        <w:t xml:space="preserve">риєднувальні розміри </w:t>
      </w:r>
      <w:r>
        <w:rPr>
          <w:sz w:val="28"/>
          <w:szCs w:val="28"/>
          <w:lang w:val="uk-UA"/>
        </w:rPr>
        <w:t>те</w:t>
      </w:r>
      <w:r w:rsidRPr="00431808">
        <w:rPr>
          <w:sz w:val="28"/>
          <w:szCs w:val="28"/>
          <w:lang w:val="uk-UA"/>
        </w:rPr>
        <w:t>плолічильника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4423"/>
        <w:gridCol w:w="926"/>
        <w:gridCol w:w="986"/>
      </w:tblGrid>
      <w:tr w:rsidR="00DD221C" w:rsidRPr="000460B3" w:rsidTr="00DD221C">
        <w:trPr>
          <w:trHeight w:hRule="exact" w:val="723"/>
          <w:jc w:val="center"/>
        </w:trPr>
        <w:tc>
          <w:tcPr>
            <w:tcW w:w="4423" w:type="dxa"/>
            <w:shd w:val="clear" w:color="auto" w:fill="FFFFFF"/>
            <w:vAlign w:val="center"/>
          </w:tcPr>
          <w:p w:rsidR="00DD221C" w:rsidRPr="000460B3" w:rsidRDefault="00DD221C" w:rsidP="00DD221C">
            <w:pPr>
              <w:rPr>
                <w:b/>
                <w:lang w:val="uk-UA"/>
              </w:rPr>
            </w:pPr>
            <w:r w:rsidRPr="000460B3">
              <w:rPr>
                <w:b/>
                <w:lang w:val="uk-UA"/>
              </w:rPr>
              <w:t xml:space="preserve">Приєднувальні розміри </w:t>
            </w:r>
            <w:r w:rsidRPr="000460B3">
              <w:rPr>
                <w:lang w:val="uk-UA"/>
              </w:rPr>
              <w:t>теплолічильникі</w:t>
            </w:r>
            <w:r w:rsidRPr="000460B3">
              <w:rPr>
                <w:b/>
                <w:lang w:val="uk-UA"/>
              </w:rPr>
              <w:t>в</w:t>
            </w:r>
          </w:p>
        </w:tc>
        <w:tc>
          <w:tcPr>
            <w:tcW w:w="0" w:type="auto"/>
            <w:shd w:val="clear" w:color="auto" w:fill="FFFFFF"/>
            <w:vAlign w:val="center"/>
          </w:tcPr>
          <w:p w:rsidR="00DD221C" w:rsidRPr="000460B3" w:rsidRDefault="00DD221C" w:rsidP="00DD221C">
            <w:pPr>
              <w:jc w:val="center"/>
              <w:rPr>
                <w:lang w:val="uk-UA"/>
              </w:rPr>
            </w:pPr>
            <w:r w:rsidRPr="000460B3">
              <w:rPr>
                <w:lang w:val="uk-UA"/>
              </w:rPr>
              <w:t>Ш 15мм</w:t>
            </w:r>
          </w:p>
        </w:tc>
        <w:tc>
          <w:tcPr>
            <w:tcW w:w="0" w:type="auto"/>
            <w:shd w:val="clear" w:color="auto" w:fill="FFFFFF"/>
            <w:vAlign w:val="center"/>
          </w:tcPr>
          <w:p w:rsidR="00DD221C" w:rsidRPr="000460B3" w:rsidRDefault="00DD221C" w:rsidP="00DD221C">
            <w:pPr>
              <w:jc w:val="center"/>
              <w:rPr>
                <w:lang w:val="uk-UA"/>
              </w:rPr>
            </w:pPr>
            <w:r w:rsidRPr="000460B3">
              <w:rPr>
                <w:lang w:val="uk-UA"/>
              </w:rPr>
              <w:t>Ш 20 мм</w:t>
            </w:r>
          </w:p>
        </w:tc>
      </w:tr>
      <w:tr w:rsidR="00DD221C" w:rsidRPr="000460B3" w:rsidTr="00DD221C">
        <w:trPr>
          <w:trHeight w:hRule="exact" w:val="633"/>
          <w:jc w:val="center"/>
        </w:trPr>
        <w:tc>
          <w:tcPr>
            <w:tcW w:w="4423" w:type="dxa"/>
            <w:shd w:val="clear" w:color="auto" w:fill="FFFFFF"/>
            <w:vAlign w:val="center"/>
          </w:tcPr>
          <w:p w:rsidR="00DD221C" w:rsidRPr="000460B3" w:rsidRDefault="00DD221C" w:rsidP="00DD221C">
            <w:pPr>
              <w:rPr>
                <w:lang w:val="uk-UA"/>
              </w:rPr>
            </w:pPr>
            <w:r w:rsidRPr="000460B3">
              <w:rPr>
                <w:lang w:val="uk-UA"/>
              </w:rPr>
              <w:t>Діаметр зовнішнього різьблення теплосчетчика, дюйм</w:t>
            </w:r>
          </w:p>
        </w:tc>
        <w:tc>
          <w:tcPr>
            <w:tcW w:w="0" w:type="auto"/>
            <w:shd w:val="clear" w:color="auto" w:fill="FFFFFF"/>
            <w:vAlign w:val="center"/>
          </w:tcPr>
          <w:p w:rsidR="00DD221C" w:rsidRPr="000460B3" w:rsidRDefault="00DD221C" w:rsidP="00DD221C">
            <w:pPr>
              <w:jc w:val="center"/>
              <w:rPr>
                <w:lang w:val="uk-UA"/>
              </w:rPr>
            </w:pPr>
            <w:r w:rsidRPr="000460B3">
              <w:rPr>
                <w:lang w:val="uk-UA"/>
              </w:rPr>
              <w:t>G 3/4</w:t>
            </w:r>
          </w:p>
        </w:tc>
        <w:tc>
          <w:tcPr>
            <w:tcW w:w="0" w:type="auto"/>
            <w:shd w:val="clear" w:color="auto" w:fill="FFFFFF"/>
            <w:vAlign w:val="center"/>
          </w:tcPr>
          <w:p w:rsidR="00DD221C" w:rsidRPr="000460B3" w:rsidRDefault="00DD221C" w:rsidP="00DD221C">
            <w:pPr>
              <w:jc w:val="center"/>
              <w:rPr>
                <w:lang w:val="uk-UA"/>
              </w:rPr>
            </w:pPr>
            <w:r w:rsidRPr="000460B3">
              <w:rPr>
                <w:lang w:val="uk-UA"/>
              </w:rPr>
              <w:t>G 1</w:t>
            </w:r>
          </w:p>
        </w:tc>
      </w:tr>
      <w:tr w:rsidR="00DD221C" w:rsidRPr="000460B3" w:rsidTr="00DD221C">
        <w:trPr>
          <w:trHeight w:hRule="exact" w:val="543"/>
          <w:jc w:val="center"/>
        </w:trPr>
        <w:tc>
          <w:tcPr>
            <w:tcW w:w="4423" w:type="dxa"/>
            <w:shd w:val="clear" w:color="auto" w:fill="FFFFFF"/>
            <w:vAlign w:val="center"/>
          </w:tcPr>
          <w:p w:rsidR="00DD221C" w:rsidRPr="000460B3" w:rsidRDefault="00DD221C" w:rsidP="00DD221C">
            <w:pPr>
              <w:rPr>
                <w:lang w:val="uk-UA"/>
              </w:rPr>
            </w:pPr>
            <w:r w:rsidRPr="000460B3">
              <w:rPr>
                <w:lang w:val="uk-UA"/>
              </w:rPr>
              <w:t>Діаметр зовнішнього різьблення штуцера, дюйм</w:t>
            </w:r>
          </w:p>
        </w:tc>
        <w:tc>
          <w:tcPr>
            <w:tcW w:w="0" w:type="auto"/>
            <w:shd w:val="clear" w:color="auto" w:fill="FFFFFF"/>
            <w:vAlign w:val="center"/>
          </w:tcPr>
          <w:p w:rsidR="00DD221C" w:rsidRPr="000460B3" w:rsidRDefault="00DD221C" w:rsidP="00DD221C">
            <w:pPr>
              <w:jc w:val="center"/>
              <w:rPr>
                <w:lang w:val="uk-UA"/>
              </w:rPr>
            </w:pPr>
            <w:r w:rsidRPr="000460B3">
              <w:rPr>
                <w:lang w:val="uk-UA"/>
              </w:rPr>
              <w:t>G 1/2</w:t>
            </w:r>
          </w:p>
        </w:tc>
        <w:tc>
          <w:tcPr>
            <w:tcW w:w="0" w:type="auto"/>
            <w:shd w:val="clear" w:color="auto" w:fill="FFFFFF"/>
            <w:vAlign w:val="center"/>
          </w:tcPr>
          <w:p w:rsidR="00DD221C" w:rsidRPr="000460B3" w:rsidRDefault="00DD221C" w:rsidP="00DD221C">
            <w:pPr>
              <w:jc w:val="center"/>
              <w:rPr>
                <w:lang w:val="uk-UA"/>
              </w:rPr>
            </w:pPr>
            <w:r w:rsidRPr="000460B3">
              <w:rPr>
                <w:lang w:val="uk-UA"/>
              </w:rPr>
              <w:t>G 3/4</w:t>
            </w:r>
          </w:p>
        </w:tc>
      </w:tr>
      <w:tr w:rsidR="00DD221C" w:rsidRPr="000460B3" w:rsidTr="00DD221C">
        <w:trPr>
          <w:trHeight w:hRule="exact" w:val="608"/>
          <w:jc w:val="center"/>
        </w:trPr>
        <w:tc>
          <w:tcPr>
            <w:tcW w:w="4423" w:type="dxa"/>
            <w:shd w:val="clear" w:color="auto" w:fill="FFFFFF"/>
            <w:vAlign w:val="center"/>
          </w:tcPr>
          <w:p w:rsidR="00DD221C" w:rsidRPr="000460B3" w:rsidRDefault="00DD221C" w:rsidP="00DD221C">
            <w:pPr>
              <w:rPr>
                <w:lang w:val="uk-UA"/>
              </w:rPr>
            </w:pPr>
            <w:r w:rsidRPr="000460B3">
              <w:rPr>
                <w:lang w:val="uk-UA"/>
              </w:rPr>
              <w:t>Діаметр внутрішнього різьблення трійника, дюйм</w:t>
            </w:r>
          </w:p>
        </w:tc>
        <w:tc>
          <w:tcPr>
            <w:tcW w:w="0" w:type="auto"/>
            <w:shd w:val="clear" w:color="auto" w:fill="FFFFFF"/>
            <w:vAlign w:val="center"/>
          </w:tcPr>
          <w:p w:rsidR="00DD221C" w:rsidRPr="000460B3" w:rsidRDefault="00DD221C" w:rsidP="00DD221C">
            <w:pPr>
              <w:jc w:val="center"/>
              <w:rPr>
                <w:lang w:val="uk-UA"/>
              </w:rPr>
            </w:pPr>
            <w:r w:rsidRPr="000460B3">
              <w:rPr>
                <w:lang w:val="uk-UA"/>
              </w:rPr>
              <w:t>G 1/2</w:t>
            </w:r>
          </w:p>
        </w:tc>
        <w:tc>
          <w:tcPr>
            <w:tcW w:w="0" w:type="auto"/>
            <w:shd w:val="clear" w:color="auto" w:fill="FFFFFF"/>
            <w:vAlign w:val="center"/>
          </w:tcPr>
          <w:p w:rsidR="00DD221C" w:rsidRPr="000460B3" w:rsidRDefault="00DD221C" w:rsidP="00DD221C">
            <w:pPr>
              <w:jc w:val="center"/>
              <w:rPr>
                <w:lang w:val="uk-UA"/>
              </w:rPr>
            </w:pPr>
            <w:r w:rsidRPr="000460B3">
              <w:rPr>
                <w:lang w:val="uk-UA"/>
              </w:rPr>
              <w:t>G 3/4</w:t>
            </w:r>
          </w:p>
        </w:tc>
      </w:tr>
    </w:tbl>
    <w:p w:rsidR="00DD221C" w:rsidRPr="000460B3" w:rsidRDefault="00DD221C" w:rsidP="00DD221C">
      <w:pPr>
        <w:rPr>
          <w:lang w:val="uk-UA"/>
        </w:rPr>
      </w:pPr>
    </w:p>
    <w:p w:rsidR="00DD221C" w:rsidRPr="00431808" w:rsidRDefault="00DD221C" w:rsidP="00DD221C">
      <w:pPr>
        <w:jc w:val="center"/>
        <w:rPr>
          <w:sz w:val="28"/>
          <w:szCs w:val="28"/>
          <w:lang w:val="uk-UA"/>
        </w:rPr>
      </w:pPr>
      <w:r w:rsidRPr="00431808">
        <w:rPr>
          <w:sz w:val="28"/>
          <w:szCs w:val="28"/>
          <w:lang w:val="uk-UA"/>
        </w:rPr>
        <w:t xml:space="preserve">3. ПРИСТРІЙ І ПРИНЦИП РОБОТИ </w:t>
      </w:r>
      <w:r w:rsidRPr="00431808">
        <w:rPr>
          <w:smallCaps/>
          <w:sz w:val="28"/>
          <w:szCs w:val="28"/>
          <w:lang w:val="uk-UA"/>
        </w:rPr>
        <w:t>ТЕПЛОЛІЧИЛЬНИКА</w:t>
      </w:r>
    </w:p>
    <w:p w:rsidR="00DD221C" w:rsidRPr="00431808" w:rsidRDefault="00DD221C" w:rsidP="00DD221C">
      <w:pPr>
        <w:ind w:firstLine="426"/>
        <w:jc w:val="both"/>
        <w:rPr>
          <w:sz w:val="28"/>
          <w:szCs w:val="28"/>
          <w:lang w:val="uk-UA"/>
        </w:rPr>
      </w:pPr>
      <w:r w:rsidRPr="00431808">
        <w:rPr>
          <w:sz w:val="28"/>
          <w:szCs w:val="28"/>
          <w:lang w:val="uk-UA"/>
        </w:rPr>
        <w:t>3.1. Теплолічильник складається з лічильника об'ємної витрати води, підібраної пари термоперетворювачів і обчислювача.</w:t>
      </w:r>
    </w:p>
    <w:p w:rsidR="00DD221C" w:rsidRPr="00431808" w:rsidRDefault="00DD221C" w:rsidP="00DD221C">
      <w:pPr>
        <w:ind w:firstLine="426"/>
        <w:jc w:val="both"/>
        <w:rPr>
          <w:sz w:val="28"/>
          <w:szCs w:val="28"/>
          <w:lang w:val="uk-UA"/>
        </w:rPr>
      </w:pPr>
      <w:r w:rsidRPr="00431808">
        <w:rPr>
          <w:sz w:val="28"/>
          <w:szCs w:val="28"/>
          <w:lang w:val="uk-UA"/>
        </w:rPr>
        <w:t>3.2. Теплолічильники визначають кількість теплової енергії по формулі:</w:t>
      </w:r>
    </w:p>
    <w:p w:rsidR="00DD221C" w:rsidRPr="00431808" w:rsidRDefault="00DD221C" w:rsidP="00DD221C">
      <w:pPr>
        <w:jc w:val="center"/>
        <w:rPr>
          <w:sz w:val="28"/>
          <w:szCs w:val="28"/>
          <w:lang w:val="uk-UA"/>
        </w:rPr>
      </w:pPr>
      <w:r w:rsidRPr="00431808">
        <w:rPr>
          <w:position w:val="-10"/>
          <w:sz w:val="28"/>
          <w:szCs w:val="28"/>
          <w:lang w:val="uk-UA"/>
        </w:rPr>
        <w:object w:dxaOrig="1700" w:dyaOrig="320">
          <v:shape id="_x0000_i1098" type="#_x0000_t75" style="width:84.75pt;height:15.75pt" o:ole="">
            <v:imagedata r:id="rId215" o:title=""/>
          </v:shape>
          <o:OLEObject Type="Embed" ProgID="Equation.3" ShapeID="_x0000_i1098" DrawAspect="Content" ObjectID="_1716699263" r:id="rId216"/>
        </w:object>
      </w:r>
      <w:r w:rsidRPr="00431808">
        <w:rPr>
          <w:sz w:val="28"/>
          <w:szCs w:val="28"/>
          <w:lang w:val="uk-UA"/>
        </w:rPr>
        <w:t>,</w:t>
      </w:r>
    </w:p>
    <w:p w:rsidR="00DD221C" w:rsidRPr="00431808" w:rsidRDefault="00DD221C" w:rsidP="00DD221C">
      <w:pPr>
        <w:jc w:val="both"/>
        <w:rPr>
          <w:sz w:val="28"/>
          <w:szCs w:val="28"/>
          <w:lang w:val="uk-UA"/>
        </w:rPr>
      </w:pPr>
      <w:r w:rsidRPr="00431808">
        <w:rPr>
          <w:sz w:val="28"/>
          <w:szCs w:val="28"/>
          <w:lang w:val="uk-UA"/>
        </w:rPr>
        <w:t>де:</w:t>
      </w:r>
    </w:p>
    <w:p w:rsidR="00DD221C" w:rsidRPr="00431808" w:rsidRDefault="00DD221C" w:rsidP="00DD221C">
      <w:pPr>
        <w:jc w:val="both"/>
        <w:rPr>
          <w:sz w:val="28"/>
          <w:szCs w:val="28"/>
          <w:lang w:val="uk-UA"/>
        </w:rPr>
      </w:pPr>
      <w:r w:rsidRPr="00431808">
        <w:rPr>
          <w:sz w:val="28"/>
          <w:szCs w:val="28"/>
          <w:lang w:val="uk-UA"/>
        </w:rPr>
        <w:t>K - тепловий коефіцієнт, обумовлений властивостями теплоносія при певних температурі й тиску, що автоматично обчислюється по спеціальному алгоритмі, МДж/(ДО·м</w:t>
      </w:r>
      <w:r w:rsidRPr="00431808">
        <w:rPr>
          <w:sz w:val="28"/>
          <w:szCs w:val="28"/>
          <w:vertAlign w:val="superscript"/>
          <w:lang w:val="uk-UA"/>
        </w:rPr>
        <w:t>3</w:t>
      </w:r>
      <w:r w:rsidRPr="00431808">
        <w:rPr>
          <w:sz w:val="28"/>
          <w:szCs w:val="28"/>
          <w:lang w:val="uk-UA"/>
        </w:rPr>
        <w:t>);</w:t>
      </w:r>
    </w:p>
    <w:p w:rsidR="00DD221C" w:rsidRPr="00431808" w:rsidRDefault="00DD221C" w:rsidP="00DD221C">
      <w:pPr>
        <w:jc w:val="both"/>
        <w:rPr>
          <w:sz w:val="28"/>
          <w:szCs w:val="28"/>
          <w:lang w:val="uk-UA"/>
        </w:rPr>
      </w:pPr>
      <w:r w:rsidRPr="00431808">
        <w:rPr>
          <w:sz w:val="28"/>
          <w:szCs w:val="28"/>
          <w:lang w:val="uk-UA"/>
        </w:rPr>
        <w:t>V – об'ємна витрата теплоносія, м</w:t>
      </w:r>
      <w:r w:rsidRPr="00431808">
        <w:rPr>
          <w:sz w:val="28"/>
          <w:szCs w:val="28"/>
          <w:vertAlign w:val="superscript"/>
          <w:lang w:val="uk-UA"/>
        </w:rPr>
        <w:t>3</w:t>
      </w:r>
      <w:r w:rsidRPr="00431808">
        <w:rPr>
          <w:sz w:val="28"/>
          <w:szCs w:val="28"/>
          <w:lang w:val="uk-UA"/>
        </w:rPr>
        <w:t>;</w:t>
      </w:r>
    </w:p>
    <w:p w:rsidR="00DD221C" w:rsidRPr="00431808" w:rsidRDefault="00DD221C" w:rsidP="00DD221C">
      <w:pPr>
        <w:jc w:val="both"/>
        <w:rPr>
          <w:sz w:val="28"/>
          <w:szCs w:val="28"/>
          <w:lang w:val="uk-UA"/>
        </w:rPr>
      </w:pPr>
      <w:r w:rsidRPr="00431808">
        <w:rPr>
          <w:sz w:val="28"/>
          <w:szCs w:val="28"/>
          <w:lang w:val="uk-UA"/>
        </w:rPr>
        <w:t>∆T – різниця температур у що подає й зворотному трубопроводах, °С.</w:t>
      </w:r>
    </w:p>
    <w:p w:rsidR="00DD221C" w:rsidRPr="00431808" w:rsidRDefault="00DD221C" w:rsidP="00DD221C">
      <w:pPr>
        <w:ind w:firstLine="426"/>
        <w:jc w:val="both"/>
        <w:rPr>
          <w:sz w:val="28"/>
          <w:szCs w:val="28"/>
          <w:lang w:val="uk-UA"/>
        </w:rPr>
      </w:pPr>
      <w:r w:rsidRPr="00431808">
        <w:rPr>
          <w:sz w:val="28"/>
          <w:szCs w:val="28"/>
          <w:lang w:val="uk-UA"/>
        </w:rPr>
        <w:t>3.3. Лічильник об'ємної витрати теплоносія - однострунний крильчатий, з інтегрованим у крильчатку немагнітним, струмопровідним сектором. Принцип роботи полягає у вимірі числа обертів крильчатки, що обертається під дією води, що протікає, що через індукційний датчик  (мал. 3) передається на відліковий пристрій. Відліковий пристрій ізольований від води (судноплавний механізм) для запобігання впливу води, домішок і бруду.</w:t>
      </w:r>
    </w:p>
    <w:p w:rsidR="00DD221C" w:rsidRPr="00431808" w:rsidRDefault="00DD221C" w:rsidP="00DD221C">
      <w:pPr>
        <w:ind w:firstLine="426"/>
        <w:jc w:val="both"/>
        <w:rPr>
          <w:sz w:val="28"/>
          <w:szCs w:val="28"/>
          <w:lang w:val="uk-UA"/>
        </w:rPr>
      </w:pPr>
      <w:r w:rsidRPr="00431808">
        <w:rPr>
          <w:sz w:val="28"/>
          <w:szCs w:val="28"/>
          <w:lang w:val="uk-UA"/>
        </w:rPr>
        <w:t>3.4 Різниця температур визначається за допомогою пари теплолічильник опору Pt 100, ретельно підібраної так, щоб погрішність різниці їхніх показань була мінімальною. Випробування й наступну перевірку цих термоперетворювачів роблять одночасно й дають парі один серійний номер. Заміна одного з термоперетворювачів не допускається - при відмові одного з них пару заміняють цілком.</w:t>
      </w:r>
    </w:p>
    <w:p w:rsidR="00DD221C" w:rsidRPr="00431808" w:rsidRDefault="00DD221C" w:rsidP="00DD221C">
      <w:pPr>
        <w:ind w:firstLine="426"/>
        <w:jc w:val="both"/>
        <w:rPr>
          <w:sz w:val="28"/>
          <w:szCs w:val="28"/>
          <w:lang w:val="uk-UA"/>
        </w:rPr>
      </w:pPr>
      <w:r w:rsidRPr="00431808">
        <w:rPr>
          <w:sz w:val="28"/>
          <w:szCs w:val="28"/>
          <w:lang w:val="uk-UA"/>
        </w:rPr>
        <w:t>3.5. Обчислювач - мікропроцесорний пристрій з дисплейним табло. Він має термінал для підключення лічильника води, термоперетворювачів і додатковий інтерфейс для підключення вихідних пристроїв.</w:t>
      </w:r>
    </w:p>
    <w:p w:rsidR="00DD221C" w:rsidRPr="000460B3" w:rsidRDefault="00DD221C" w:rsidP="00DD221C">
      <w:pPr>
        <w:jc w:val="center"/>
        <w:rPr>
          <w:lang w:val="uk-UA"/>
        </w:rPr>
      </w:pPr>
      <w:r>
        <w:rPr>
          <w:noProof/>
        </w:rPr>
        <w:drawing>
          <wp:inline distT="0" distB="0" distL="0" distR="0">
            <wp:extent cx="3574415" cy="1304925"/>
            <wp:effectExtent l="19050" t="0" r="6985"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217">
                      <a:lum bright="-20000" contrast="46000"/>
                    </a:blip>
                    <a:srcRect/>
                    <a:stretch>
                      <a:fillRect/>
                    </a:stretch>
                  </pic:blipFill>
                  <pic:spPr bwMode="auto">
                    <a:xfrm>
                      <a:off x="0" y="0"/>
                      <a:ext cx="3574415" cy="1304925"/>
                    </a:xfrm>
                    <a:prstGeom prst="rect">
                      <a:avLst/>
                    </a:prstGeom>
                    <a:noFill/>
                    <a:ln w="9525">
                      <a:noFill/>
                      <a:miter lim="800000"/>
                      <a:headEnd/>
                      <a:tailEnd/>
                    </a:ln>
                  </pic:spPr>
                </pic:pic>
              </a:graphicData>
            </a:graphic>
          </wp:inline>
        </w:drawing>
      </w:r>
    </w:p>
    <w:p w:rsidR="00DD221C" w:rsidRPr="00E41CD0" w:rsidRDefault="00DD221C" w:rsidP="00DD221C">
      <w:pPr>
        <w:rPr>
          <w:b/>
          <w:bCs/>
          <w:sz w:val="28"/>
          <w:szCs w:val="28"/>
          <w:lang w:val="uk-UA"/>
        </w:rPr>
      </w:pPr>
      <w:r w:rsidRPr="00E41CD0">
        <w:rPr>
          <w:b/>
          <w:bCs/>
          <w:sz w:val="28"/>
          <w:szCs w:val="28"/>
          <w:lang w:val="uk-UA"/>
        </w:rPr>
        <w:t>Рисунок Г4. Крильчатка з інтегрованим немагнітним, струмопровідним сектором і індуктивний датчик.</w:t>
      </w:r>
    </w:p>
    <w:p w:rsidR="00DD221C" w:rsidRPr="000460B3" w:rsidRDefault="00DD221C" w:rsidP="00DD221C">
      <w:pPr>
        <w:jc w:val="center"/>
        <w:rPr>
          <w:lang w:val="uk-UA"/>
        </w:rPr>
      </w:pPr>
      <w:r>
        <w:rPr>
          <w:noProof/>
        </w:rPr>
        <w:drawing>
          <wp:inline distT="0" distB="0" distL="0" distR="0">
            <wp:extent cx="4189730" cy="1720850"/>
            <wp:effectExtent l="19050" t="0" r="127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218">
                      <a:lum bright="-20000" contrast="46000"/>
                    </a:blip>
                    <a:srcRect/>
                    <a:stretch>
                      <a:fillRect/>
                    </a:stretch>
                  </pic:blipFill>
                  <pic:spPr bwMode="auto">
                    <a:xfrm>
                      <a:off x="0" y="0"/>
                      <a:ext cx="4189730" cy="1720850"/>
                    </a:xfrm>
                    <a:prstGeom prst="rect">
                      <a:avLst/>
                    </a:prstGeom>
                    <a:noFill/>
                    <a:ln w="9525">
                      <a:noFill/>
                      <a:miter lim="800000"/>
                      <a:headEnd/>
                      <a:tailEnd/>
                    </a:ln>
                  </pic:spPr>
                </pic:pic>
              </a:graphicData>
            </a:graphic>
          </wp:inline>
        </w:drawing>
      </w:r>
    </w:p>
    <w:p w:rsidR="00DD221C" w:rsidRPr="00E41CD0" w:rsidRDefault="00DD221C" w:rsidP="00DD221C">
      <w:pPr>
        <w:jc w:val="center"/>
        <w:rPr>
          <w:b/>
          <w:bCs/>
          <w:sz w:val="28"/>
          <w:szCs w:val="28"/>
          <w:lang w:val="uk-UA"/>
        </w:rPr>
      </w:pPr>
      <w:r w:rsidRPr="00E41CD0">
        <w:rPr>
          <w:b/>
          <w:bCs/>
          <w:sz w:val="28"/>
          <w:szCs w:val="28"/>
          <w:lang w:val="uk-UA"/>
        </w:rPr>
        <w:t>Рисунок Г5 - Зовнішній вигляд обчислювача й РК дисплея.</w:t>
      </w:r>
    </w:p>
    <w:p w:rsidR="00DD221C" w:rsidRPr="00E41CD0" w:rsidRDefault="00DD221C" w:rsidP="00DD221C">
      <w:pPr>
        <w:jc w:val="center"/>
        <w:rPr>
          <w:b/>
          <w:bCs/>
          <w:sz w:val="28"/>
          <w:szCs w:val="28"/>
          <w:lang w:val="uk-UA"/>
        </w:rPr>
      </w:pPr>
    </w:p>
    <w:p w:rsidR="00DD221C" w:rsidRPr="00431808" w:rsidRDefault="00DD221C" w:rsidP="00DD221C">
      <w:pPr>
        <w:ind w:firstLine="426"/>
        <w:jc w:val="both"/>
        <w:rPr>
          <w:sz w:val="28"/>
          <w:szCs w:val="28"/>
          <w:lang w:val="uk-UA"/>
        </w:rPr>
      </w:pPr>
      <w:r w:rsidRPr="00431808">
        <w:rPr>
          <w:sz w:val="28"/>
          <w:szCs w:val="28"/>
          <w:lang w:val="uk-UA"/>
        </w:rPr>
        <w:t>На передній панелі обчислювача (рис. Г5) розташована кнопка користувача, РК дисплей.</w:t>
      </w:r>
    </w:p>
    <w:p w:rsidR="00DD221C" w:rsidRPr="00431808" w:rsidRDefault="00DD221C" w:rsidP="00DD221C">
      <w:pPr>
        <w:ind w:firstLine="426"/>
        <w:jc w:val="both"/>
        <w:rPr>
          <w:sz w:val="28"/>
          <w:szCs w:val="28"/>
          <w:lang w:val="uk-UA"/>
        </w:rPr>
      </w:pPr>
      <w:r w:rsidRPr="00431808">
        <w:rPr>
          <w:sz w:val="28"/>
          <w:szCs w:val="28"/>
          <w:lang w:val="uk-UA"/>
        </w:rPr>
        <w:t>Маркування містить логотип фірми-виготовлювача, назва приладу й серійний номер.</w:t>
      </w:r>
    </w:p>
    <w:p w:rsidR="00DD221C" w:rsidRPr="00431808" w:rsidRDefault="00DD221C" w:rsidP="00DD221C">
      <w:pPr>
        <w:ind w:firstLine="426"/>
        <w:jc w:val="both"/>
        <w:rPr>
          <w:sz w:val="28"/>
          <w:szCs w:val="28"/>
          <w:lang w:val="uk-UA"/>
        </w:rPr>
      </w:pPr>
      <w:r w:rsidRPr="00431808">
        <w:rPr>
          <w:sz w:val="28"/>
          <w:szCs w:val="28"/>
          <w:lang w:val="uk-UA"/>
        </w:rPr>
        <w:lastRenderedPageBreak/>
        <w:t>3.6. Дисплей звичайно виключений. При натисканні кнопки користувача рідкокристалічний дисплей (LSD) включається й на ньому з'являється показник енергії, і, навпаки, якщо кнопка не була натиснута протягом 10 мінут, LSD вимикається.</w:t>
      </w:r>
    </w:p>
    <w:p w:rsidR="00DD221C" w:rsidRPr="00431808" w:rsidRDefault="00DD221C" w:rsidP="00DD221C">
      <w:pPr>
        <w:ind w:firstLine="426"/>
        <w:jc w:val="both"/>
        <w:rPr>
          <w:sz w:val="28"/>
          <w:szCs w:val="28"/>
          <w:lang w:val="uk-UA"/>
        </w:rPr>
      </w:pPr>
      <w:r w:rsidRPr="00431808">
        <w:rPr>
          <w:sz w:val="28"/>
          <w:szCs w:val="28"/>
          <w:lang w:val="uk-UA"/>
        </w:rPr>
        <w:t>Режим користувача складається з 2-х окремих рівнів. Активізація кожного з рівнів виробляється на заводі. Для переходу від одного рівня до іншого необхідно тримати натиснуту кнопку користувача, щонайменше, протягом 3 секунд. У межах якого-небудь рівня для переходу до наступного зображення на дисплеї необхідно нетривало нажати кнопку користувача. У межах якого-небудь рівня для переходу до попереднього зображення на дисплеї необхідно послідовно пройти всі зображення.</w:t>
      </w:r>
    </w:p>
    <w:p w:rsidR="00DD221C" w:rsidRPr="00431808" w:rsidRDefault="00DD221C" w:rsidP="00DD221C">
      <w:pPr>
        <w:ind w:firstLine="426"/>
        <w:rPr>
          <w:sz w:val="28"/>
          <w:szCs w:val="28"/>
          <w:lang w:val="uk-UA"/>
        </w:rPr>
      </w:pPr>
      <w:r w:rsidRPr="00431808">
        <w:rPr>
          <w:sz w:val="28"/>
          <w:szCs w:val="28"/>
          <w:lang w:val="uk-UA"/>
        </w:rPr>
        <w:t xml:space="preserve">3.7. Блок-схема режиму користувача й опис рівнів приведені на </w:t>
      </w:r>
      <w:r>
        <w:rPr>
          <w:sz w:val="28"/>
          <w:szCs w:val="28"/>
          <w:lang w:val="uk-UA"/>
        </w:rPr>
        <w:t>рис. Г6</w:t>
      </w:r>
      <w:r w:rsidRPr="00431808">
        <w:rPr>
          <w:sz w:val="28"/>
          <w:szCs w:val="28"/>
          <w:lang w:val="uk-UA"/>
        </w:rPr>
        <w:t>.</w:t>
      </w:r>
    </w:p>
    <w:p w:rsidR="00DD221C" w:rsidRPr="000460B3" w:rsidRDefault="00DD221C" w:rsidP="00DD221C">
      <w:pPr>
        <w:jc w:val="center"/>
        <w:rPr>
          <w:lang w:val="uk-UA"/>
        </w:rPr>
      </w:pPr>
      <w:r>
        <w:rPr>
          <w:noProof/>
        </w:rPr>
        <w:drawing>
          <wp:inline distT="0" distB="0" distL="0" distR="0">
            <wp:extent cx="3449955" cy="4098290"/>
            <wp:effectExtent l="19050" t="0" r="0" b="0"/>
            <wp:docPr id="68" name="Рисунок 68" descr="Табл В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Табл В6"/>
                    <pic:cNvPicPr>
                      <a:picLocks noChangeAspect="1" noChangeArrowheads="1"/>
                    </pic:cNvPicPr>
                  </pic:nvPicPr>
                  <pic:blipFill>
                    <a:blip r:embed="rId219"/>
                    <a:srcRect/>
                    <a:stretch>
                      <a:fillRect/>
                    </a:stretch>
                  </pic:blipFill>
                  <pic:spPr bwMode="auto">
                    <a:xfrm>
                      <a:off x="0" y="0"/>
                      <a:ext cx="3449955" cy="4098290"/>
                    </a:xfrm>
                    <a:prstGeom prst="rect">
                      <a:avLst/>
                    </a:prstGeom>
                    <a:noFill/>
                    <a:ln w="9525">
                      <a:noFill/>
                      <a:miter lim="800000"/>
                      <a:headEnd/>
                      <a:tailEnd/>
                    </a:ln>
                  </pic:spPr>
                </pic:pic>
              </a:graphicData>
            </a:graphic>
          </wp:inline>
        </w:drawing>
      </w:r>
    </w:p>
    <w:p w:rsidR="00DD221C" w:rsidRPr="00E41CD0" w:rsidRDefault="00DD221C" w:rsidP="00DD221C">
      <w:pPr>
        <w:jc w:val="center"/>
        <w:rPr>
          <w:b/>
          <w:bCs/>
          <w:sz w:val="28"/>
          <w:szCs w:val="28"/>
          <w:lang w:val="uk-UA"/>
        </w:rPr>
      </w:pPr>
      <w:r w:rsidRPr="00E41CD0">
        <w:rPr>
          <w:b/>
          <w:bCs/>
          <w:sz w:val="28"/>
          <w:szCs w:val="28"/>
          <w:lang w:val="uk-UA"/>
        </w:rPr>
        <w:t>Рисунок Г6 - Блок-схема режиму користувача й опис рівнів.</w:t>
      </w:r>
    </w:p>
    <w:p w:rsidR="00DD221C" w:rsidRPr="00E41CD0" w:rsidRDefault="00DD221C" w:rsidP="00DD221C">
      <w:pPr>
        <w:rPr>
          <w:b/>
          <w:bCs/>
          <w:lang w:val="uk-UA"/>
        </w:rPr>
      </w:pPr>
    </w:p>
    <w:p w:rsidR="00DD221C" w:rsidRPr="00C040AA" w:rsidRDefault="00DD221C" w:rsidP="00DD221C">
      <w:pPr>
        <w:jc w:val="center"/>
        <w:rPr>
          <w:sz w:val="28"/>
          <w:szCs w:val="28"/>
          <w:lang w:val="uk-UA"/>
        </w:rPr>
      </w:pPr>
      <w:r w:rsidRPr="00C040AA">
        <w:rPr>
          <w:sz w:val="28"/>
          <w:szCs w:val="28"/>
          <w:lang w:val="uk-UA"/>
        </w:rPr>
        <w:t>4. РОЗМІЩЕННЯ, МОНТАЖ І ПІДГОТОВКА ДО РОБОТИ</w:t>
      </w:r>
    </w:p>
    <w:p w:rsidR="00DD221C" w:rsidRPr="00C040AA" w:rsidRDefault="00DD221C" w:rsidP="00DD221C">
      <w:pPr>
        <w:ind w:firstLine="426"/>
        <w:jc w:val="both"/>
        <w:rPr>
          <w:sz w:val="28"/>
          <w:szCs w:val="28"/>
          <w:lang w:val="uk-UA"/>
        </w:rPr>
      </w:pPr>
      <w:r>
        <w:rPr>
          <w:sz w:val="28"/>
          <w:szCs w:val="28"/>
          <w:lang w:val="uk-UA"/>
        </w:rPr>
        <w:t>4.1</w:t>
      </w:r>
      <w:r w:rsidRPr="00C040AA">
        <w:rPr>
          <w:sz w:val="28"/>
          <w:szCs w:val="28"/>
          <w:lang w:val="uk-UA"/>
        </w:rPr>
        <w:t xml:space="preserve"> Монтаж  і  установка теплолічильників повинні  вироблятися  кваліфікованими фахівцями в строгій відповідності зі справжнім паспортом. Перед установкою теплолічильника варто перевірити безпечність упакування, комплектність відповідно до паспорта, цілісність всіх складових частин і їхніх пломб. Теплолічильник без пломб, або із простроченим клеймом до експлуатації не допускається.</w:t>
      </w:r>
    </w:p>
    <w:p w:rsidR="00DD221C" w:rsidRPr="00C040AA" w:rsidRDefault="00DD221C" w:rsidP="00DD221C">
      <w:pPr>
        <w:ind w:firstLine="426"/>
        <w:jc w:val="both"/>
        <w:rPr>
          <w:sz w:val="28"/>
          <w:szCs w:val="28"/>
          <w:lang w:val="uk-UA"/>
        </w:rPr>
      </w:pPr>
      <w:r>
        <w:rPr>
          <w:sz w:val="28"/>
          <w:szCs w:val="28"/>
          <w:lang w:val="uk-UA"/>
        </w:rPr>
        <w:t>4.2</w:t>
      </w:r>
      <w:r w:rsidRPr="00C040AA">
        <w:rPr>
          <w:sz w:val="28"/>
          <w:szCs w:val="28"/>
          <w:lang w:val="uk-UA"/>
        </w:rPr>
        <w:t>Теплолічильник установлюється на зворотному трубопроводі. Він може бути встановлений у будь-якому положенні: горизонтальному, вертикальному або похилому (мал.6), причому при вертикальному або похилому положенні клас точності зменшується.</w:t>
      </w:r>
    </w:p>
    <w:p w:rsidR="00DD221C" w:rsidRPr="00C040AA" w:rsidRDefault="00DD221C" w:rsidP="00DD221C">
      <w:pPr>
        <w:jc w:val="center"/>
        <w:rPr>
          <w:sz w:val="28"/>
          <w:szCs w:val="28"/>
          <w:lang w:val="uk-UA"/>
        </w:rPr>
      </w:pPr>
      <w:r>
        <w:rPr>
          <w:noProof/>
          <w:sz w:val="28"/>
          <w:szCs w:val="28"/>
        </w:rPr>
        <w:lastRenderedPageBreak/>
        <w:drawing>
          <wp:inline distT="0" distB="0" distL="0" distR="0">
            <wp:extent cx="4954270" cy="1504315"/>
            <wp:effectExtent l="1905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220">
                      <a:lum bright="-20000" contrast="46000"/>
                    </a:blip>
                    <a:srcRect/>
                    <a:stretch>
                      <a:fillRect/>
                    </a:stretch>
                  </pic:blipFill>
                  <pic:spPr bwMode="auto">
                    <a:xfrm>
                      <a:off x="0" y="0"/>
                      <a:ext cx="4954270" cy="1504315"/>
                    </a:xfrm>
                    <a:prstGeom prst="rect">
                      <a:avLst/>
                    </a:prstGeom>
                    <a:noFill/>
                    <a:ln w="9525">
                      <a:noFill/>
                      <a:miter lim="800000"/>
                      <a:headEnd/>
                      <a:tailEnd/>
                    </a:ln>
                  </pic:spPr>
                </pic:pic>
              </a:graphicData>
            </a:graphic>
          </wp:inline>
        </w:drawing>
      </w:r>
    </w:p>
    <w:p w:rsidR="00DD221C" w:rsidRPr="00C46806" w:rsidRDefault="00DD221C" w:rsidP="00DD221C">
      <w:pPr>
        <w:jc w:val="center"/>
        <w:rPr>
          <w:b/>
          <w:bCs/>
          <w:sz w:val="28"/>
          <w:szCs w:val="28"/>
          <w:lang w:val="uk-UA"/>
        </w:rPr>
      </w:pPr>
      <w:r w:rsidRPr="00C46806">
        <w:rPr>
          <w:b/>
          <w:bCs/>
          <w:sz w:val="28"/>
          <w:szCs w:val="28"/>
          <w:lang w:val="uk-UA"/>
        </w:rPr>
        <w:t>Рисунок Г7 - Варіанти установки теплолічильника.</w:t>
      </w:r>
    </w:p>
    <w:p w:rsidR="00DD221C" w:rsidRPr="00C46806" w:rsidRDefault="00DD221C" w:rsidP="00DD221C">
      <w:pPr>
        <w:ind w:firstLine="426"/>
        <w:jc w:val="both"/>
        <w:rPr>
          <w:b/>
          <w:bCs/>
          <w:sz w:val="28"/>
          <w:szCs w:val="28"/>
          <w:lang w:val="uk-UA"/>
        </w:rPr>
      </w:pPr>
    </w:p>
    <w:p w:rsidR="00DD221C" w:rsidRPr="00C040AA" w:rsidRDefault="00DD221C" w:rsidP="00DD221C">
      <w:pPr>
        <w:ind w:firstLine="426"/>
        <w:jc w:val="both"/>
        <w:rPr>
          <w:sz w:val="28"/>
          <w:szCs w:val="28"/>
          <w:lang w:val="uk-UA"/>
        </w:rPr>
      </w:pPr>
      <w:r>
        <w:rPr>
          <w:sz w:val="28"/>
          <w:szCs w:val="28"/>
          <w:lang w:val="uk-UA"/>
        </w:rPr>
        <w:t xml:space="preserve">4.3 </w:t>
      </w:r>
      <w:r w:rsidRPr="00C040AA">
        <w:rPr>
          <w:sz w:val="28"/>
          <w:szCs w:val="28"/>
          <w:lang w:val="uk-UA"/>
        </w:rPr>
        <w:t>При монтажі теплолічильника повинні бути дотримані наступні умови:</w:t>
      </w:r>
    </w:p>
    <w:p w:rsidR="00DD221C" w:rsidRPr="00C040AA" w:rsidRDefault="00DD221C" w:rsidP="00DD221C">
      <w:pPr>
        <w:ind w:firstLine="426"/>
        <w:jc w:val="both"/>
        <w:rPr>
          <w:sz w:val="28"/>
          <w:szCs w:val="28"/>
          <w:lang w:val="uk-UA"/>
        </w:rPr>
      </w:pPr>
      <w:r w:rsidRPr="00C040AA">
        <w:rPr>
          <w:sz w:val="28"/>
          <w:szCs w:val="28"/>
          <w:lang w:val="uk-UA"/>
        </w:rPr>
        <w:t>- теплолічильник повинен бути встановлений так, щоб лічильник води перебував у нижній частині трубопроводу, тобто завжди був заповнений водою;</w:t>
      </w:r>
    </w:p>
    <w:p w:rsidR="00DD221C" w:rsidRPr="00C040AA" w:rsidRDefault="00DD221C" w:rsidP="00DD221C">
      <w:pPr>
        <w:ind w:firstLine="426"/>
        <w:jc w:val="both"/>
        <w:rPr>
          <w:sz w:val="28"/>
          <w:szCs w:val="28"/>
          <w:lang w:val="uk-UA"/>
        </w:rPr>
      </w:pPr>
      <w:r w:rsidRPr="00C040AA">
        <w:rPr>
          <w:sz w:val="28"/>
          <w:szCs w:val="28"/>
          <w:lang w:val="uk-UA"/>
        </w:rPr>
        <w:t>- трубопровід перед установкою теплолічильника ретельно очищають від окалини, піску й інших твердих часток і промивають із метою видалення сторонніх тіл і бруду;</w:t>
      </w:r>
    </w:p>
    <w:p w:rsidR="00DD221C" w:rsidRPr="00C040AA" w:rsidRDefault="00DD221C" w:rsidP="00DD221C">
      <w:pPr>
        <w:ind w:firstLine="426"/>
        <w:jc w:val="both"/>
        <w:rPr>
          <w:sz w:val="28"/>
          <w:szCs w:val="28"/>
          <w:lang w:val="uk-UA"/>
        </w:rPr>
      </w:pPr>
      <w:r w:rsidRPr="00C040AA">
        <w:rPr>
          <w:sz w:val="28"/>
          <w:szCs w:val="28"/>
          <w:lang w:val="uk-UA"/>
        </w:rPr>
        <w:t>- у новоспоруджених або капітально відремонтованих системах теплопостачання настійно рекомендується встановлювати теплолічильники тільки після роботи системи в експлуатаційному режимі.</w:t>
      </w:r>
    </w:p>
    <w:p w:rsidR="00DD221C" w:rsidRPr="00C040AA" w:rsidRDefault="00DD221C" w:rsidP="00DD221C">
      <w:pPr>
        <w:ind w:firstLine="426"/>
        <w:jc w:val="both"/>
        <w:rPr>
          <w:sz w:val="28"/>
          <w:szCs w:val="28"/>
          <w:lang w:val="uk-UA"/>
        </w:rPr>
      </w:pPr>
      <w:r w:rsidRPr="00C040AA">
        <w:rPr>
          <w:sz w:val="28"/>
          <w:szCs w:val="28"/>
          <w:lang w:val="uk-UA"/>
        </w:rPr>
        <w:t>- для забезпечення ремонту й заміни теплолічильника перед ним і після нього встановлюються запірні арматури (вентилі, засувки) і спускники для спорожнювання ділянки, що відключається;</w:t>
      </w:r>
    </w:p>
    <w:p w:rsidR="00DD221C" w:rsidRPr="00C040AA" w:rsidRDefault="00DD221C" w:rsidP="00DD221C">
      <w:pPr>
        <w:ind w:firstLine="426"/>
        <w:jc w:val="both"/>
        <w:rPr>
          <w:sz w:val="28"/>
          <w:szCs w:val="28"/>
          <w:lang w:val="uk-UA"/>
        </w:rPr>
      </w:pPr>
      <w:r w:rsidRPr="00C040AA">
        <w:rPr>
          <w:sz w:val="28"/>
          <w:szCs w:val="28"/>
          <w:lang w:val="uk-UA"/>
        </w:rPr>
        <w:t>- перед теплолічильником (але після запірних арматур) обов'язково встановлюють сітчастий фільтр;</w:t>
      </w:r>
    </w:p>
    <w:p w:rsidR="00DD221C" w:rsidRPr="00C040AA" w:rsidRDefault="00DD221C" w:rsidP="00DD221C">
      <w:pPr>
        <w:ind w:firstLine="426"/>
        <w:jc w:val="both"/>
        <w:rPr>
          <w:sz w:val="28"/>
          <w:szCs w:val="28"/>
          <w:lang w:val="uk-UA"/>
        </w:rPr>
      </w:pPr>
      <w:r w:rsidRPr="00C040AA">
        <w:rPr>
          <w:sz w:val="28"/>
          <w:szCs w:val="28"/>
          <w:lang w:val="uk-UA"/>
        </w:rPr>
        <w:t>- зварювальні роботи на трубопроводі після установки теплолічильника не допускаються;</w:t>
      </w:r>
    </w:p>
    <w:p w:rsidR="00DD221C" w:rsidRPr="00C040AA" w:rsidRDefault="00DD221C" w:rsidP="00DD221C">
      <w:pPr>
        <w:ind w:firstLine="426"/>
        <w:jc w:val="both"/>
        <w:rPr>
          <w:sz w:val="28"/>
          <w:szCs w:val="28"/>
          <w:lang w:val="uk-UA"/>
        </w:rPr>
      </w:pPr>
      <w:r w:rsidRPr="00C040AA">
        <w:rPr>
          <w:sz w:val="28"/>
          <w:szCs w:val="28"/>
          <w:lang w:val="uk-UA"/>
        </w:rPr>
        <w:t>- приєднання теплолічильника до трубопроводу повинно бути герметичним, без перекосів з метою уникнення протічок при тиску мереж (до 16 бар);</w:t>
      </w:r>
    </w:p>
    <w:p w:rsidR="00DD221C" w:rsidRPr="00C040AA" w:rsidRDefault="00DD221C" w:rsidP="00DD221C">
      <w:pPr>
        <w:ind w:firstLine="426"/>
        <w:jc w:val="both"/>
        <w:rPr>
          <w:sz w:val="28"/>
          <w:szCs w:val="28"/>
          <w:lang w:val="uk-UA"/>
        </w:rPr>
      </w:pPr>
      <w:r w:rsidRPr="00C040AA">
        <w:rPr>
          <w:sz w:val="28"/>
          <w:szCs w:val="28"/>
          <w:lang w:val="uk-UA"/>
        </w:rPr>
        <w:t>- теплолічильник повинен бути розташований так, щоб напрямок, зазначений стрілкою на його корпусі, збігалося з напрямком потоку теплоносія в трубопроводі.</w:t>
      </w:r>
    </w:p>
    <w:p w:rsidR="00DD221C" w:rsidRPr="00C040AA" w:rsidRDefault="00DD221C" w:rsidP="00DD221C">
      <w:pPr>
        <w:ind w:firstLine="426"/>
        <w:jc w:val="both"/>
        <w:rPr>
          <w:sz w:val="28"/>
          <w:szCs w:val="28"/>
          <w:lang w:val="uk-UA"/>
        </w:rPr>
      </w:pPr>
      <w:r w:rsidRPr="00C040AA">
        <w:rPr>
          <w:sz w:val="28"/>
          <w:szCs w:val="28"/>
          <w:lang w:val="uk-UA"/>
        </w:rPr>
        <w:t>- при установці лічильника після відводів, запірних арматур і інших елементів, що обурюють, необхідно передбачити прямі ділянки трубопроводу перед і після лічильника довжиною не менш 2 Ду.</w:t>
      </w:r>
    </w:p>
    <w:p w:rsidR="00DD221C" w:rsidRPr="00C040AA" w:rsidRDefault="00DD221C" w:rsidP="00DD221C">
      <w:pPr>
        <w:ind w:firstLine="426"/>
        <w:jc w:val="both"/>
        <w:rPr>
          <w:sz w:val="28"/>
          <w:szCs w:val="28"/>
          <w:lang w:val="uk-UA"/>
        </w:rPr>
      </w:pPr>
      <w:r w:rsidRPr="00C040AA">
        <w:rPr>
          <w:sz w:val="28"/>
          <w:szCs w:val="28"/>
          <w:lang w:val="uk-UA"/>
        </w:rPr>
        <w:t>- прямі ділянки не потрібні, якщо лічильник монтується з комплектом фірмою-постачальником ActarisMeteringsystems приєднувальних штуцерів;</w:t>
      </w:r>
    </w:p>
    <w:p w:rsidR="00DD221C" w:rsidRPr="00C040AA" w:rsidRDefault="00DD221C" w:rsidP="00DD221C">
      <w:pPr>
        <w:ind w:firstLine="426"/>
        <w:jc w:val="both"/>
        <w:rPr>
          <w:sz w:val="28"/>
          <w:szCs w:val="28"/>
          <w:lang w:val="uk-UA"/>
        </w:rPr>
      </w:pPr>
      <w:r>
        <w:rPr>
          <w:sz w:val="28"/>
          <w:szCs w:val="28"/>
          <w:lang w:val="uk-UA"/>
        </w:rPr>
        <w:t>4.4</w:t>
      </w:r>
      <w:r w:rsidRPr="00C040AA">
        <w:rPr>
          <w:sz w:val="28"/>
          <w:szCs w:val="28"/>
          <w:lang w:val="uk-UA"/>
        </w:rPr>
        <w:t xml:space="preserve"> Термоперетворювачі встановлюють у трійник на трубопроводі й у корпус лічильника води. "Синій" датчик повинен бути встановлений у корпусі витратоміра, а "червоний" - у трійнику на трубопроводі, що подає.</w:t>
      </w:r>
    </w:p>
    <w:p w:rsidR="00DD221C" w:rsidRPr="00C040AA" w:rsidRDefault="00DD221C" w:rsidP="00DD221C">
      <w:pPr>
        <w:ind w:firstLine="426"/>
        <w:jc w:val="both"/>
        <w:rPr>
          <w:sz w:val="28"/>
          <w:szCs w:val="28"/>
          <w:lang w:val="uk-UA"/>
        </w:rPr>
      </w:pPr>
      <w:r>
        <w:rPr>
          <w:sz w:val="28"/>
          <w:szCs w:val="28"/>
          <w:lang w:val="uk-UA"/>
        </w:rPr>
        <w:t>4.5</w:t>
      </w:r>
      <w:r w:rsidRPr="00C040AA">
        <w:rPr>
          <w:sz w:val="28"/>
          <w:szCs w:val="28"/>
          <w:lang w:val="uk-UA"/>
        </w:rPr>
        <w:t xml:space="preserve"> Включити витрату теплоносія під робочим тиском у напрямку, зазначеному стрілкою на корпусі лічильника, перевірити герметичність з'єднань лічильника води й термоперетворювачів із трубопроводом.</w:t>
      </w:r>
    </w:p>
    <w:p w:rsidR="00DD221C" w:rsidRPr="00C040AA" w:rsidRDefault="00DD221C" w:rsidP="00DD221C">
      <w:pPr>
        <w:ind w:firstLine="426"/>
        <w:jc w:val="both"/>
        <w:rPr>
          <w:sz w:val="28"/>
          <w:szCs w:val="28"/>
          <w:lang w:val="uk-UA"/>
        </w:rPr>
      </w:pPr>
      <w:r>
        <w:rPr>
          <w:sz w:val="28"/>
          <w:szCs w:val="28"/>
          <w:lang w:val="uk-UA"/>
        </w:rPr>
        <w:t>4.6</w:t>
      </w:r>
      <w:r w:rsidRPr="00C040AA">
        <w:rPr>
          <w:sz w:val="28"/>
          <w:szCs w:val="28"/>
          <w:lang w:val="uk-UA"/>
        </w:rPr>
        <w:t xml:space="preserve"> При пуску, щоб уникнути підвищеної вібрації й гідравлічних ударів, необхідно плавне заповнення лічильника водою. Перед початком роботи </w:t>
      </w:r>
      <w:r w:rsidRPr="00C040AA">
        <w:rPr>
          <w:sz w:val="28"/>
          <w:szCs w:val="28"/>
          <w:lang w:val="uk-UA"/>
        </w:rPr>
        <w:lastRenderedPageBreak/>
        <w:t>проводиться короткочасний пропуск води через лічильник з метою видалення повітря із системи.</w:t>
      </w:r>
    </w:p>
    <w:p w:rsidR="00DD221C" w:rsidRPr="00C040AA" w:rsidRDefault="00DD221C" w:rsidP="00DD221C">
      <w:pPr>
        <w:ind w:firstLine="426"/>
        <w:jc w:val="both"/>
        <w:rPr>
          <w:sz w:val="28"/>
          <w:szCs w:val="28"/>
          <w:lang w:val="uk-UA"/>
        </w:rPr>
      </w:pPr>
      <w:r>
        <w:rPr>
          <w:sz w:val="28"/>
          <w:szCs w:val="28"/>
          <w:lang w:val="uk-UA"/>
        </w:rPr>
        <w:t>4.7</w:t>
      </w:r>
      <w:r w:rsidRPr="00C040AA">
        <w:rPr>
          <w:sz w:val="28"/>
          <w:szCs w:val="28"/>
          <w:lang w:val="uk-UA"/>
        </w:rPr>
        <w:t xml:space="preserve"> Переконатися, що на табло з'явилися показання теплової енергії (розмірність - MWh або GJ). Оперуючи кнопкою користувача на панелі, переконатися, що на табло з'являються значення інших контрольованих параметрів. Переконатися в тому, що вага показання не мають негативних значень.</w:t>
      </w:r>
    </w:p>
    <w:p w:rsidR="00DD221C" w:rsidRPr="00C040AA" w:rsidRDefault="00DD221C" w:rsidP="00DD221C">
      <w:pPr>
        <w:ind w:firstLine="426"/>
        <w:jc w:val="both"/>
        <w:rPr>
          <w:sz w:val="28"/>
          <w:szCs w:val="28"/>
          <w:lang w:val="uk-UA"/>
        </w:rPr>
      </w:pPr>
      <w:r>
        <w:rPr>
          <w:sz w:val="28"/>
          <w:szCs w:val="28"/>
          <w:lang w:val="uk-UA"/>
        </w:rPr>
        <w:t>4.8</w:t>
      </w:r>
      <w:r w:rsidRPr="00C040AA">
        <w:rPr>
          <w:sz w:val="28"/>
          <w:szCs w:val="28"/>
          <w:lang w:val="uk-UA"/>
        </w:rPr>
        <w:t xml:space="preserve"> Не допускається установка теплолічильника на близькій відстані від пристроїв, що створюють навколо себе потужне магнітне поле, поруч із електричними машинами й іншим електроустаткуванням.</w:t>
      </w:r>
    </w:p>
    <w:p w:rsidR="00DD221C" w:rsidRPr="00C040AA" w:rsidRDefault="00DD221C" w:rsidP="00DD221C">
      <w:pPr>
        <w:ind w:firstLine="426"/>
        <w:jc w:val="both"/>
        <w:rPr>
          <w:sz w:val="28"/>
          <w:szCs w:val="28"/>
          <w:lang w:val="uk-UA"/>
        </w:rPr>
      </w:pPr>
      <w:r>
        <w:rPr>
          <w:sz w:val="28"/>
          <w:szCs w:val="28"/>
          <w:lang w:val="uk-UA"/>
        </w:rPr>
        <w:t>4.9</w:t>
      </w:r>
      <w:r w:rsidRPr="00C040AA">
        <w:rPr>
          <w:sz w:val="28"/>
          <w:szCs w:val="28"/>
          <w:lang w:val="uk-UA"/>
        </w:rPr>
        <w:t xml:space="preserve"> До теплолічильника повинен бути забезпечений вільний доступ для зняття показань і технічного обслуговування.</w:t>
      </w:r>
    </w:p>
    <w:p w:rsidR="00DD221C" w:rsidRPr="00C040AA" w:rsidRDefault="00DD221C" w:rsidP="00DD221C">
      <w:pPr>
        <w:ind w:firstLine="426"/>
        <w:jc w:val="both"/>
        <w:rPr>
          <w:sz w:val="28"/>
          <w:szCs w:val="28"/>
          <w:lang w:val="uk-UA"/>
        </w:rPr>
      </w:pPr>
      <w:r>
        <w:rPr>
          <w:sz w:val="28"/>
          <w:szCs w:val="28"/>
          <w:lang w:val="uk-UA"/>
        </w:rPr>
        <w:t>4.10</w:t>
      </w:r>
      <w:r w:rsidRPr="00C040AA">
        <w:rPr>
          <w:sz w:val="28"/>
          <w:szCs w:val="28"/>
          <w:lang w:val="uk-UA"/>
        </w:rPr>
        <w:t xml:space="preserve"> При наявності опції "Підключення двох додаткових лічильників води", лічильники води підключаються до додаткового інтерфейсу (плата розширення) (</w:t>
      </w:r>
      <w:r>
        <w:rPr>
          <w:sz w:val="28"/>
          <w:szCs w:val="28"/>
          <w:lang w:val="uk-UA"/>
        </w:rPr>
        <w:t>рис. Г8</w:t>
      </w:r>
      <w:r w:rsidRPr="00C040AA">
        <w:rPr>
          <w:sz w:val="28"/>
          <w:szCs w:val="28"/>
          <w:lang w:val="uk-UA"/>
        </w:rPr>
        <w:t>).</w:t>
      </w:r>
    </w:p>
    <w:p w:rsidR="00DD221C" w:rsidRPr="000460B3" w:rsidRDefault="00DD221C" w:rsidP="00DD221C">
      <w:pPr>
        <w:ind w:firstLine="426"/>
        <w:jc w:val="center"/>
        <w:rPr>
          <w:lang w:val="uk-UA"/>
        </w:rPr>
      </w:pPr>
      <w:r>
        <w:rPr>
          <w:noProof/>
        </w:rPr>
        <w:drawing>
          <wp:inline distT="0" distB="0" distL="0" distR="0">
            <wp:extent cx="4064635" cy="2851150"/>
            <wp:effectExtent l="19050" t="0" r="0" b="0"/>
            <wp:docPr id="70" name="Рисунок 70"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9"/>
                    <pic:cNvPicPr>
                      <a:picLocks noChangeAspect="1" noChangeArrowheads="1"/>
                    </pic:cNvPicPr>
                  </pic:nvPicPr>
                  <pic:blipFill>
                    <a:blip r:embed="rId221" cstate="print">
                      <a:lum bright="-20000" contrast="46000"/>
                    </a:blip>
                    <a:srcRect/>
                    <a:stretch>
                      <a:fillRect/>
                    </a:stretch>
                  </pic:blipFill>
                  <pic:spPr bwMode="auto">
                    <a:xfrm>
                      <a:off x="0" y="0"/>
                      <a:ext cx="4064635" cy="2851150"/>
                    </a:xfrm>
                    <a:prstGeom prst="rect">
                      <a:avLst/>
                    </a:prstGeom>
                    <a:noFill/>
                    <a:ln w="9525">
                      <a:noFill/>
                      <a:miter lim="800000"/>
                      <a:headEnd/>
                      <a:tailEnd/>
                    </a:ln>
                  </pic:spPr>
                </pic:pic>
              </a:graphicData>
            </a:graphic>
          </wp:inline>
        </w:drawing>
      </w:r>
    </w:p>
    <w:p w:rsidR="00DD221C" w:rsidRPr="00E41CD0" w:rsidRDefault="00DD221C" w:rsidP="00DD221C">
      <w:pPr>
        <w:jc w:val="center"/>
        <w:rPr>
          <w:b/>
          <w:bCs/>
          <w:sz w:val="28"/>
          <w:szCs w:val="28"/>
          <w:lang w:val="uk-UA"/>
        </w:rPr>
      </w:pPr>
      <w:r w:rsidRPr="00E41CD0">
        <w:rPr>
          <w:b/>
          <w:bCs/>
          <w:sz w:val="28"/>
          <w:szCs w:val="28"/>
          <w:lang w:val="uk-UA"/>
        </w:rPr>
        <w:t>Рисунок Г8 – Загальний вигляд теплолічильника з додатковим інтерфейсом.</w:t>
      </w:r>
    </w:p>
    <w:p w:rsidR="00DD221C" w:rsidRPr="00E41CD0" w:rsidRDefault="00DD221C" w:rsidP="00DD221C">
      <w:pPr>
        <w:spacing w:line="360" w:lineRule="auto"/>
        <w:rPr>
          <w:b/>
          <w:bCs/>
          <w:sz w:val="28"/>
          <w:szCs w:val="28"/>
          <w:lang w:val="uk-UA"/>
        </w:rPr>
      </w:pPr>
    </w:p>
    <w:p w:rsidR="00DD221C" w:rsidRPr="000460B3" w:rsidRDefault="00DD221C" w:rsidP="00DD221C">
      <w:pPr>
        <w:spacing w:line="360" w:lineRule="auto"/>
        <w:rPr>
          <w:sz w:val="28"/>
          <w:szCs w:val="28"/>
          <w:lang w:val="uk-UA"/>
        </w:rPr>
      </w:pPr>
    </w:p>
    <w:p w:rsidR="00DD221C" w:rsidRPr="000460B3" w:rsidRDefault="00DD221C" w:rsidP="00DD221C">
      <w:pPr>
        <w:spacing w:line="360" w:lineRule="auto"/>
        <w:rPr>
          <w:sz w:val="28"/>
          <w:szCs w:val="28"/>
          <w:lang w:val="uk-UA"/>
        </w:rPr>
      </w:pPr>
    </w:p>
    <w:p w:rsidR="00DD221C" w:rsidRPr="000460B3" w:rsidRDefault="00DD221C" w:rsidP="00DD221C">
      <w:pPr>
        <w:spacing w:line="360" w:lineRule="auto"/>
        <w:rPr>
          <w:sz w:val="28"/>
          <w:szCs w:val="28"/>
          <w:lang w:val="uk-UA"/>
        </w:rPr>
      </w:pPr>
    </w:p>
    <w:p w:rsidR="00DD221C" w:rsidRPr="000460B3" w:rsidRDefault="00DD221C" w:rsidP="00DD221C">
      <w:pPr>
        <w:spacing w:line="360" w:lineRule="auto"/>
        <w:rPr>
          <w:sz w:val="28"/>
          <w:szCs w:val="28"/>
          <w:lang w:val="uk-UA"/>
        </w:rPr>
      </w:pPr>
    </w:p>
    <w:p w:rsidR="00DD221C" w:rsidRPr="000460B3" w:rsidRDefault="00DD221C" w:rsidP="00DD221C">
      <w:pPr>
        <w:spacing w:line="360" w:lineRule="auto"/>
        <w:rPr>
          <w:sz w:val="28"/>
          <w:szCs w:val="28"/>
          <w:lang w:val="uk-UA"/>
        </w:rPr>
      </w:pPr>
    </w:p>
    <w:p w:rsidR="00DD221C" w:rsidRPr="000460B3" w:rsidRDefault="00DD221C" w:rsidP="00DD221C">
      <w:pPr>
        <w:spacing w:line="360" w:lineRule="auto"/>
        <w:rPr>
          <w:sz w:val="28"/>
          <w:szCs w:val="28"/>
          <w:lang w:val="uk-UA"/>
        </w:rPr>
      </w:pPr>
    </w:p>
    <w:p w:rsidR="00DD221C" w:rsidRPr="000460B3" w:rsidRDefault="00DD221C" w:rsidP="00DD221C">
      <w:pPr>
        <w:spacing w:line="360" w:lineRule="auto"/>
        <w:rPr>
          <w:sz w:val="28"/>
          <w:szCs w:val="28"/>
          <w:lang w:val="uk-UA"/>
        </w:rPr>
      </w:pPr>
    </w:p>
    <w:p w:rsidR="00DD221C" w:rsidRPr="000460B3" w:rsidRDefault="00DD221C" w:rsidP="00DD221C">
      <w:pPr>
        <w:spacing w:line="360" w:lineRule="auto"/>
        <w:rPr>
          <w:sz w:val="28"/>
          <w:szCs w:val="28"/>
          <w:lang w:val="uk-UA"/>
        </w:rPr>
      </w:pPr>
    </w:p>
    <w:p w:rsidR="00DD221C" w:rsidRPr="000460B3" w:rsidRDefault="00DD221C" w:rsidP="00DD221C">
      <w:pPr>
        <w:spacing w:line="360" w:lineRule="auto"/>
        <w:rPr>
          <w:sz w:val="28"/>
          <w:szCs w:val="28"/>
          <w:lang w:val="uk-UA"/>
        </w:rPr>
      </w:pPr>
    </w:p>
    <w:p w:rsidR="00DD221C" w:rsidRPr="000460B3" w:rsidRDefault="00DD221C" w:rsidP="00DD221C">
      <w:pPr>
        <w:spacing w:line="360" w:lineRule="auto"/>
        <w:rPr>
          <w:sz w:val="28"/>
          <w:szCs w:val="28"/>
          <w:lang w:val="uk-UA"/>
        </w:rPr>
      </w:pPr>
    </w:p>
    <w:p w:rsidR="00DD221C" w:rsidRPr="000460B3" w:rsidRDefault="00DD221C" w:rsidP="00DD221C">
      <w:pPr>
        <w:jc w:val="center"/>
        <w:rPr>
          <w:b/>
          <w:sz w:val="40"/>
          <w:szCs w:val="40"/>
          <w:lang w:val="uk-UA"/>
        </w:rPr>
      </w:pPr>
      <w:r w:rsidRPr="00DA38F6">
        <w:rPr>
          <w:b/>
          <w:sz w:val="28"/>
          <w:szCs w:val="28"/>
          <w:lang w:val="uk-UA"/>
        </w:rPr>
        <w:t>ДОДАТОК Д</w:t>
      </w:r>
      <w:r>
        <w:rPr>
          <w:sz w:val="28"/>
          <w:szCs w:val="28"/>
          <w:lang w:val="uk-UA"/>
        </w:rPr>
        <w:t xml:space="preserve">   АНАЛІЗАТОР ПАРАМЕТРІВ МЕРЕЖІ </w:t>
      </w:r>
      <w:r w:rsidRPr="00DA38F6">
        <w:rPr>
          <w:sz w:val="28"/>
          <w:szCs w:val="28"/>
          <w:lang w:val="uk-UA"/>
        </w:rPr>
        <w:t>DIRIS A40/41</w:t>
      </w:r>
    </w:p>
    <w:p w:rsidR="00DD221C" w:rsidRPr="00BC0B46" w:rsidRDefault="00DD221C" w:rsidP="00DD221C">
      <w:pPr>
        <w:spacing w:before="100" w:beforeAutospacing="1" w:after="100" w:afterAutospacing="1"/>
        <w:jc w:val="both"/>
        <w:rPr>
          <w:sz w:val="28"/>
          <w:szCs w:val="28"/>
          <w:lang w:val="uk-UA"/>
        </w:rPr>
      </w:pPr>
      <w:r w:rsidRPr="00BC0B46">
        <w:rPr>
          <w:b/>
          <w:sz w:val="28"/>
          <w:szCs w:val="28"/>
          <w:lang w:val="uk-UA"/>
        </w:rPr>
        <w:t xml:space="preserve">       Особливості експлуатації пристроїв DIRIS. </w:t>
      </w:r>
      <w:r w:rsidRPr="00BC0B46">
        <w:rPr>
          <w:sz w:val="28"/>
          <w:szCs w:val="28"/>
          <w:lang w:val="uk-UA"/>
        </w:rPr>
        <w:t>Особи, відповідальні за безпеку експлуатації установки, повинні забезпечити допуск до роботи тільки навченого персоналу, наявність документації по даній установці, заборона роботи некваліфікованому персоналу із цими установками або біля них.</w:t>
      </w:r>
    </w:p>
    <w:p w:rsidR="00DD221C" w:rsidRDefault="00DD221C" w:rsidP="00DD221C">
      <w:pPr>
        <w:spacing w:before="100" w:beforeAutospacing="1" w:after="100" w:afterAutospacing="1"/>
        <w:jc w:val="both"/>
        <w:rPr>
          <w:lang w:val="uk-UA"/>
        </w:rPr>
      </w:pPr>
      <w:r>
        <w:rPr>
          <w:noProof/>
        </w:rPr>
        <w:drawing>
          <wp:anchor distT="0" distB="0" distL="114300" distR="114300" simplePos="0" relativeHeight="251634688" behindDoc="1" locked="0" layoutInCell="1" allowOverlap="1">
            <wp:simplePos x="0" y="0"/>
            <wp:positionH relativeFrom="column">
              <wp:posOffset>1592580</wp:posOffset>
            </wp:positionH>
            <wp:positionV relativeFrom="paragraph">
              <wp:posOffset>78740</wp:posOffset>
            </wp:positionV>
            <wp:extent cx="2586355" cy="2642235"/>
            <wp:effectExtent l="19050" t="0" r="4445" b="0"/>
            <wp:wrapTopAndBottom/>
            <wp:docPr id="5" name="Рисунок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
                    <pic:cNvPicPr>
                      <a:picLocks noChangeAspect="1" noChangeArrowheads="1"/>
                    </pic:cNvPicPr>
                  </pic:nvPicPr>
                  <pic:blipFill>
                    <a:blip r:embed="rId222"/>
                    <a:srcRect/>
                    <a:stretch>
                      <a:fillRect/>
                    </a:stretch>
                  </pic:blipFill>
                  <pic:spPr bwMode="auto">
                    <a:xfrm>
                      <a:off x="0" y="0"/>
                      <a:ext cx="2586355" cy="2642235"/>
                    </a:xfrm>
                    <a:prstGeom prst="rect">
                      <a:avLst/>
                    </a:prstGeom>
                    <a:noFill/>
                    <a:ln w="9525">
                      <a:noFill/>
                      <a:miter lim="800000"/>
                      <a:headEnd/>
                      <a:tailEnd/>
                    </a:ln>
                  </pic:spPr>
                </pic:pic>
              </a:graphicData>
            </a:graphic>
          </wp:anchor>
        </w:drawing>
      </w:r>
    </w:p>
    <w:p w:rsidR="00DD221C" w:rsidRPr="00E41CD0" w:rsidRDefault="00DD221C" w:rsidP="00E41CD0">
      <w:pPr>
        <w:spacing w:before="100" w:beforeAutospacing="1" w:after="100" w:afterAutospacing="1"/>
        <w:jc w:val="center"/>
        <w:rPr>
          <w:b/>
          <w:bCs/>
          <w:sz w:val="28"/>
          <w:szCs w:val="28"/>
          <w:lang w:val="uk-UA"/>
        </w:rPr>
      </w:pPr>
      <w:r w:rsidRPr="00E41CD0">
        <w:rPr>
          <w:b/>
          <w:bCs/>
          <w:sz w:val="28"/>
          <w:szCs w:val="28"/>
          <w:lang w:val="uk-UA"/>
        </w:rPr>
        <w:t>Рисунок Д1 – Загальний вигляд аналізатор параметрів мережі DIRIS A40/41</w:t>
      </w:r>
    </w:p>
    <w:p w:rsidR="00DD221C" w:rsidRPr="00BC0B46" w:rsidRDefault="00DD221C" w:rsidP="00DD221C">
      <w:pPr>
        <w:jc w:val="both"/>
        <w:rPr>
          <w:sz w:val="28"/>
          <w:szCs w:val="28"/>
          <w:lang w:val="uk-UA"/>
        </w:rPr>
      </w:pPr>
      <w:r w:rsidRPr="00BC0B46">
        <w:rPr>
          <w:sz w:val="28"/>
          <w:szCs w:val="28"/>
          <w:lang w:val="uk-UA"/>
        </w:rPr>
        <w:t xml:space="preserve">       Кваліфікованим персоналом вважаються особи, що розташовують необхідними знаннями відповідних норм, правил, інструкцій із ТБ і виробничої обстановки, були допущені відповідальними за техніку безпеки даної системи до проведення відповідних робіт, і здатні розпізнати можливу небезпеку й запобігти її. Виробник не відповідає за несправності, які відбулися через розбіжність із даною інструкцією, а також дотримання наступних параметрів:</w:t>
      </w:r>
    </w:p>
    <w:p w:rsidR="00DD221C" w:rsidRPr="00BC0B46" w:rsidRDefault="00DD221C" w:rsidP="00DD221C">
      <w:pPr>
        <w:ind w:firstLine="426"/>
        <w:jc w:val="both"/>
        <w:rPr>
          <w:bCs/>
          <w:sz w:val="28"/>
          <w:szCs w:val="28"/>
          <w:lang w:val="uk-UA"/>
        </w:rPr>
      </w:pPr>
      <w:r w:rsidRPr="00BC0B46">
        <w:rPr>
          <w:bCs/>
          <w:sz w:val="28"/>
          <w:szCs w:val="28"/>
          <w:lang w:val="uk-UA"/>
        </w:rPr>
        <w:t>• пристрій повинний встановлюватися й обслуговуватися тільки кваліфікованим фахівцем.</w:t>
      </w:r>
    </w:p>
    <w:p w:rsidR="00DD221C" w:rsidRPr="00BC0B46" w:rsidRDefault="00DD221C" w:rsidP="00DD221C">
      <w:pPr>
        <w:ind w:firstLine="426"/>
        <w:jc w:val="both"/>
        <w:rPr>
          <w:bCs/>
          <w:sz w:val="28"/>
          <w:szCs w:val="28"/>
          <w:lang w:val="uk-UA"/>
        </w:rPr>
      </w:pPr>
      <w:r w:rsidRPr="00BC0B46">
        <w:rPr>
          <w:bCs/>
          <w:sz w:val="28"/>
          <w:szCs w:val="28"/>
          <w:lang w:val="uk-UA"/>
        </w:rPr>
        <w:t>• перед будь-якими роботами на (або в) пристрої ізолюйте входи по напрузі й ланцюгу живлення й замкніть накоротко вторинні обмотки всіх трансформаторів струму (PTI Socomec).</w:t>
      </w:r>
    </w:p>
    <w:p w:rsidR="00DD221C" w:rsidRPr="00BC0B46" w:rsidRDefault="00DD221C" w:rsidP="00DD221C">
      <w:pPr>
        <w:ind w:firstLine="426"/>
        <w:jc w:val="both"/>
        <w:rPr>
          <w:bCs/>
          <w:sz w:val="28"/>
          <w:szCs w:val="28"/>
          <w:lang w:val="uk-UA"/>
        </w:rPr>
      </w:pPr>
      <w:r w:rsidRPr="00BC0B46">
        <w:rPr>
          <w:bCs/>
          <w:sz w:val="28"/>
          <w:szCs w:val="28"/>
          <w:lang w:val="uk-UA"/>
        </w:rPr>
        <w:t>• завжди застосовуйте відповідний пристрій для визначення відсутності напруги.</w:t>
      </w:r>
    </w:p>
    <w:p w:rsidR="00DD221C" w:rsidRPr="00BC0B46" w:rsidRDefault="00DD221C" w:rsidP="00DD221C">
      <w:pPr>
        <w:ind w:firstLine="426"/>
        <w:jc w:val="both"/>
        <w:rPr>
          <w:bCs/>
          <w:sz w:val="28"/>
          <w:szCs w:val="28"/>
          <w:lang w:val="uk-UA"/>
        </w:rPr>
      </w:pPr>
      <w:r w:rsidRPr="00BC0B46">
        <w:rPr>
          <w:bCs/>
          <w:sz w:val="28"/>
          <w:szCs w:val="28"/>
          <w:lang w:val="uk-UA"/>
        </w:rPr>
        <w:t>• установить всі механізми, двері й кришки назад на місце перед подачею напруги.</w:t>
      </w:r>
    </w:p>
    <w:p w:rsidR="00DD221C" w:rsidRPr="00BC0B46" w:rsidRDefault="00DD221C" w:rsidP="00DD221C">
      <w:pPr>
        <w:pStyle w:val="af2"/>
        <w:autoSpaceDE w:val="0"/>
        <w:autoSpaceDN w:val="0"/>
        <w:adjustRightInd w:val="0"/>
        <w:ind w:firstLine="426"/>
        <w:rPr>
          <w:bCs/>
          <w:sz w:val="28"/>
          <w:szCs w:val="28"/>
          <w:lang w:val="uk-UA"/>
        </w:rPr>
      </w:pPr>
      <w:r w:rsidRPr="00BC0B46">
        <w:rPr>
          <w:bCs/>
          <w:sz w:val="28"/>
          <w:szCs w:val="28"/>
          <w:lang w:val="uk-UA"/>
        </w:rPr>
        <w:t>• завжди подавайте на прилад відповідну номінальна напруга.</w:t>
      </w:r>
    </w:p>
    <w:p w:rsidR="00DD221C" w:rsidRPr="00BC0B46" w:rsidRDefault="00DD221C" w:rsidP="00DD221C">
      <w:pPr>
        <w:spacing w:before="100" w:beforeAutospacing="1" w:after="100" w:afterAutospacing="1"/>
        <w:jc w:val="both"/>
        <w:rPr>
          <w:b/>
          <w:sz w:val="28"/>
          <w:szCs w:val="28"/>
          <w:lang w:val="uk-UA"/>
        </w:rPr>
      </w:pPr>
    </w:p>
    <w:p w:rsidR="00DD221C" w:rsidRPr="00BC0B46" w:rsidRDefault="00DD221C" w:rsidP="00DD221C">
      <w:pPr>
        <w:spacing w:before="100" w:beforeAutospacing="1" w:after="100" w:afterAutospacing="1"/>
        <w:jc w:val="both"/>
        <w:rPr>
          <w:b/>
          <w:sz w:val="28"/>
          <w:szCs w:val="28"/>
          <w:lang w:val="uk-UA"/>
        </w:rPr>
      </w:pPr>
    </w:p>
    <w:p w:rsidR="00DD221C" w:rsidRDefault="00DD221C" w:rsidP="00DD221C">
      <w:pPr>
        <w:spacing w:before="100" w:beforeAutospacing="1" w:after="100" w:afterAutospacing="1"/>
        <w:jc w:val="both"/>
        <w:rPr>
          <w:b/>
          <w:lang w:val="uk-UA"/>
        </w:rPr>
      </w:pPr>
      <w:r>
        <w:rPr>
          <w:noProof/>
        </w:rPr>
        <w:drawing>
          <wp:anchor distT="0" distB="0" distL="114300" distR="114300" simplePos="0" relativeHeight="251635712" behindDoc="1" locked="0" layoutInCell="1" allowOverlap="1">
            <wp:simplePos x="0" y="0"/>
            <wp:positionH relativeFrom="column">
              <wp:posOffset>1251585</wp:posOffset>
            </wp:positionH>
            <wp:positionV relativeFrom="paragraph">
              <wp:posOffset>421640</wp:posOffset>
            </wp:positionV>
            <wp:extent cx="3091815" cy="2279650"/>
            <wp:effectExtent l="19050" t="0" r="0" b="0"/>
            <wp:wrapTopAndBottom/>
            <wp:docPr id="85" name="Рисунок 85"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2"/>
                    <pic:cNvPicPr>
                      <a:picLocks noChangeAspect="1" noChangeArrowheads="1"/>
                    </pic:cNvPicPr>
                  </pic:nvPicPr>
                  <pic:blipFill>
                    <a:blip r:embed="rId223"/>
                    <a:srcRect/>
                    <a:stretch>
                      <a:fillRect/>
                    </a:stretch>
                  </pic:blipFill>
                  <pic:spPr bwMode="auto">
                    <a:xfrm>
                      <a:off x="0" y="0"/>
                      <a:ext cx="3091815" cy="2279650"/>
                    </a:xfrm>
                    <a:prstGeom prst="rect">
                      <a:avLst/>
                    </a:prstGeom>
                    <a:noFill/>
                    <a:ln w="9525">
                      <a:noFill/>
                      <a:miter lim="800000"/>
                      <a:headEnd/>
                      <a:tailEnd/>
                    </a:ln>
                  </pic:spPr>
                </pic:pic>
              </a:graphicData>
            </a:graphic>
          </wp:anchor>
        </w:drawing>
      </w:r>
    </w:p>
    <w:p w:rsidR="00DD221C" w:rsidRPr="00E41CD0" w:rsidRDefault="00DD221C" w:rsidP="00DD221C">
      <w:pPr>
        <w:spacing w:before="100" w:beforeAutospacing="1" w:after="100" w:afterAutospacing="1"/>
        <w:jc w:val="both"/>
        <w:rPr>
          <w:b/>
          <w:bCs/>
          <w:sz w:val="28"/>
          <w:szCs w:val="28"/>
          <w:lang w:val="uk-UA"/>
        </w:rPr>
      </w:pPr>
      <w:r w:rsidRPr="00E41CD0">
        <w:rPr>
          <w:b/>
          <w:bCs/>
          <w:sz w:val="28"/>
          <w:szCs w:val="28"/>
          <w:lang w:val="uk-UA"/>
        </w:rPr>
        <w:t>Рисунок Д2 - Опис панелі індикації</w:t>
      </w:r>
    </w:p>
    <w:p w:rsidR="00DD221C" w:rsidRPr="00BC0B46" w:rsidRDefault="00DD221C" w:rsidP="00DD221C">
      <w:pPr>
        <w:jc w:val="both"/>
        <w:rPr>
          <w:b/>
          <w:sz w:val="28"/>
          <w:szCs w:val="28"/>
          <w:lang w:val="uk-UA"/>
        </w:rPr>
      </w:pPr>
      <w:r w:rsidRPr="00BC0B46">
        <w:rPr>
          <w:b/>
          <w:sz w:val="28"/>
          <w:szCs w:val="28"/>
          <w:lang w:val="uk-UA"/>
        </w:rPr>
        <w:t>2. Опис панелі індикації</w:t>
      </w:r>
    </w:p>
    <w:p w:rsidR="00DD221C" w:rsidRPr="00BC0B46" w:rsidRDefault="00DD221C" w:rsidP="00DD221C">
      <w:pPr>
        <w:jc w:val="both"/>
        <w:rPr>
          <w:sz w:val="28"/>
          <w:szCs w:val="28"/>
          <w:lang w:val="uk-UA"/>
        </w:rPr>
      </w:pPr>
      <w:r w:rsidRPr="00BC0B46">
        <w:rPr>
          <w:sz w:val="28"/>
          <w:szCs w:val="28"/>
          <w:lang w:val="uk-UA"/>
        </w:rPr>
        <w:t xml:space="preserve">1. Клавіатура із шістьома багато - функціональними кнопками (візуалізація й програмування);2. РКІ з підсвічуванням;3. Фаза;4. Значення;5. Одиниця виміру;6. Індикатор підключення до шини зв'язку;7. Індикація лічильника електроенергії;8. Індикатор лічильника мотогодин і електроенергії;9. Аварійне реле 1;10. Аварійне реле 2. </w:t>
      </w:r>
    </w:p>
    <w:p w:rsidR="00DD221C" w:rsidRPr="000460B3" w:rsidRDefault="00DD221C" w:rsidP="00DD221C">
      <w:pPr>
        <w:jc w:val="center"/>
        <w:rPr>
          <w:lang w:val="uk-UA"/>
        </w:rPr>
      </w:pPr>
      <w:r>
        <w:rPr>
          <w:noProof/>
        </w:rPr>
        <w:drawing>
          <wp:inline distT="0" distB="0" distL="0" distR="0">
            <wp:extent cx="2519045" cy="2435860"/>
            <wp:effectExtent l="19050" t="0" r="0" b="0"/>
            <wp:docPr id="71" name="Рисунок 71"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5"/>
                    <pic:cNvPicPr>
                      <a:picLocks noChangeAspect="1" noChangeArrowheads="1"/>
                    </pic:cNvPicPr>
                  </pic:nvPicPr>
                  <pic:blipFill>
                    <a:blip r:embed="rId224"/>
                    <a:srcRect/>
                    <a:stretch>
                      <a:fillRect/>
                    </a:stretch>
                  </pic:blipFill>
                  <pic:spPr bwMode="auto">
                    <a:xfrm>
                      <a:off x="0" y="0"/>
                      <a:ext cx="2519045" cy="2435860"/>
                    </a:xfrm>
                    <a:prstGeom prst="rect">
                      <a:avLst/>
                    </a:prstGeom>
                    <a:noFill/>
                    <a:ln w="9525">
                      <a:noFill/>
                      <a:miter lim="800000"/>
                      <a:headEnd/>
                      <a:tailEnd/>
                    </a:ln>
                  </pic:spPr>
                </pic:pic>
              </a:graphicData>
            </a:graphic>
          </wp:inline>
        </w:drawing>
      </w:r>
    </w:p>
    <w:p w:rsidR="00DD221C" w:rsidRPr="00E41CD0" w:rsidRDefault="00DD221C" w:rsidP="00DD221C">
      <w:pPr>
        <w:spacing w:before="100" w:beforeAutospacing="1" w:after="100" w:afterAutospacing="1"/>
        <w:jc w:val="both"/>
        <w:rPr>
          <w:b/>
          <w:bCs/>
          <w:sz w:val="28"/>
          <w:szCs w:val="28"/>
          <w:lang w:val="uk-UA"/>
        </w:rPr>
      </w:pPr>
      <w:r w:rsidRPr="00E41CD0">
        <w:rPr>
          <w:b/>
          <w:bCs/>
          <w:sz w:val="28"/>
          <w:szCs w:val="28"/>
          <w:lang w:val="uk-UA"/>
        </w:rPr>
        <w:t>Рисунок Д3 – Клеми для підключення ланцюгів мережі живлення</w:t>
      </w:r>
    </w:p>
    <w:p w:rsidR="00DD221C" w:rsidRPr="00076582" w:rsidRDefault="00DD221C" w:rsidP="00DD221C">
      <w:pPr>
        <w:spacing w:before="100" w:beforeAutospacing="1" w:after="100" w:afterAutospacing="1"/>
        <w:jc w:val="both"/>
        <w:rPr>
          <w:sz w:val="28"/>
          <w:szCs w:val="28"/>
          <w:lang w:val="uk-UA"/>
        </w:rPr>
      </w:pPr>
      <w:r w:rsidRPr="00076582">
        <w:rPr>
          <w:sz w:val="28"/>
          <w:szCs w:val="28"/>
          <w:lang w:val="uk-UA"/>
        </w:rPr>
        <w:t xml:space="preserve">При відключенні Diris необхідно замикати накоротко всі вторинні обмотки трансформаторів струму. Це можна робити автоматично, використовуючи один із приладів Socomec: PTI.  </w:t>
      </w:r>
    </w:p>
    <w:p w:rsidR="00DD221C" w:rsidRPr="00E41CD0" w:rsidRDefault="00DD221C" w:rsidP="00DD221C">
      <w:pPr>
        <w:spacing w:before="100" w:beforeAutospacing="1" w:after="100" w:afterAutospacing="1"/>
        <w:rPr>
          <w:b/>
          <w:bCs/>
          <w:sz w:val="28"/>
          <w:szCs w:val="28"/>
        </w:rPr>
      </w:pPr>
      <w:r w:rsidRPr="00E41CD0">
        <w:rPr>
          <w:b/>
          <w:bCs/>
          <w:noProof/>
        </w:rPr>
        <w:lastRenderedPageBreak/>
        <w:drawing>
          <wp:anchor distT="0" distB="0" distL="114300" distR="114300" simplePos="0" relativeHeight="251662848" behindDoc="1" locked="0" layoutInCell="1" allowOverlap="0">
            <wp:simplePos x="0" y="0"/>
            <wp:positionH relativeFrom="column">
              <wp:posOffset>946785</wp:posOffset>
            </wp:positionH>
            <wp:positionV relativeFrom="paragraph">
              <wp:posOffset>60325</wp:posOffset>
            </wp:positionV>
            <wp:extent cx="3032760" cy="2842895"/>
            <wp:effectExtent l="19050" t="0" r="0" b="0"/>
            <wp:wrapTopAndBottom/>
            <wp:docPr id="37" name="Рисунок 37"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6"/>
                    <pic:cNvPicPr>
                      <a:picLocks noChangeAspect="1" noChangeArrowheads="1"/>
                    </pic:cNvPicPr>
                  </pic:nvPicPr>
                  <pic:blipFill>
                    <a:blip r:embed="rId225"/>
                    <a:srcRect/>
                    <a:stretch>
                      <a:fillRect/>
                    </a:stretch>
                  </pic:blipFill>
                  <pic:spPr bwMode="auto">
                    <a:xfrm>
                      <a:off x="0" y="0"/>
                      <a:ext cx="3032760" cy="2842895"/>
                    </a:xfrm>
                    <a:prstGeom prst="rect">
                      <a:avLst/>
                    </a:prstGeom>
                    <a:noFill/>
                    <a:ln w="9525">
                      <a:noFill/>
                      <a:miter lim="800000"/>
                      <a:headEnd/>
                      <a:tailEnd/>
                    </a:ln>
                  </pic:spPr>
                </pic:pic>
              </a:graphicData>
            </a:graphic>
          </wp:anchor>
        </w:drawing>
      </w:r>
      <w:r w:rsidRPr="00E41CD0">
        <w:rPr>
          <w:b/>
          <w:bCs/>
          <w:sz w:val="28"/>
          <w:szCs w:val="28"/>
          <w:lang w:val="uk-UA"/>
        </w:rPr>
        <w:t xml:space="preserve">Рисунок Д4 – Схема розміщення додаткового модуля </w:t>
      </w:r>
      <w:r w:rsidRPr="00E41CD0">
        <w:rPr>
          <w:b/>
          <w:bCs/>
          <w:sz w:val="28"/>
          <w:szCs w:val="28"/>
          <w:lang w:val="en-US"/>
        </w:rPr>
        <w:t>In</w:t>
      </w:r>
    </w:p>
    <w:p w:rsidR="00DD221C" w:rsidRPr="00076582" w:rsidRDefault="00DD221C" w:rsidP="00DD221C">
      <w:pPr>
        <w:spacing w:before="100" w:beforeAutospacing="1" w:after="100" w:afterAutospacing="1"/>
        <w:jc w:val="both"/>
        <w:rPr>
          <w:sz w:val="28"/>
          <w:szCs w:val="28"/>
          <w:lang w:val="uk-UA"/>
        </w:rPr>
      </w:pPr>
      <w:r w:rsidRPr="00076582">
        <w:rPr>
          <w:sz w:val="28"/>
          <w:szCs w:val="28"/>
          <w:lang w:val="uk-UA"/>
        </w:rPr>
        <w:t>1. Напруга живлення: 110...400В АС;  120...350 В DC; 12...48В DC підключають через запобіжник: 0,5А g / BS 88 2A g</w:t>
      </w:r>
    </w:p>
    <w:p w:rsidR="00DD221C" w:rsidRPr="000460B3" w:rsidRDefault="00DD221C" w:rsidP="00DD221C">
      <w:pPr>
        <w:spacing w:before="100" w:beforeAutospacing="1" w:after="100" w:afterAutospacing="1"/>
        <w:jc w:val="both"/>
        <w:rPr>
          <w:b/>
          <w:lang w:val="uk-UA"/>
        </w:rPr>
      </w:pPr>
      <w:r>
        <w:rPr>
          <w:noProof/>
        </w:rPr>
        <w:drawing>
          <wp:anchor distT="0" distB="0" distL="114300" distR="114300" simplePos="0" relativeHeight="251663360" behindDoc="1" locked="0" layoutInCell="1" allowOverlap="0">
            <wp:simplePos x="0" y="0"/>
            <wp:positionH relativeFrom="column">
              <wp:posOffset>796925</wp:posOffset>
            </wp:positionH>
            <wp:positionV relativeFrom="paragraph">
              <wp:posOffset>36830</wp:posOffset>
            </wp:positionV>
            <wp:extent cx="3964940" cy="2601595"/>
            <wp:effectExtent l="19050" t="0" r="0" b="0"/>
            <wp:wrapTopAndBottom/>
            <wp:docPr id="86" name="Рисунок 86"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7"/>
                    <pic:cNvPicPr>
                      <a:picLocks noChangeAspect="1" noChangeArrowheads="1"/>
                    </pic:cNvPicPr>
                  </pic:nvPicPr>
                  <pic:blipFill>
                    <a:blip r:embed="rId226"/>
                    <a:srcRect/>
                    <a:stretch>
                      <a:fillRect/>
                    </a:stretch>
                  </pic:blipFill>
                  <pic:spPr bwMode="auto">
                    <a:xfrm>
                      <a:off x="0" y="0"/>
                      <a:ext cx="3964940" cy="2601595"/>
                    </a:xfrm>
                    <a:prstGeom prst="rect">
                      <a:avLst/>
                    </a:prstGeom>
                    <a:noFill/>
                    <a:ln w="9525">
                      <a:noFill/>
                      <a:miter lim="800000"/>
                      <a:headEnd/>
                      <a:tailEnd/>
                    </a:ln>
                  </pic:spPr>
                </pic:pic>
              </a:graphicData>
            </a:graphic>
          </wp:anchor>
        </w:drawing>
      </w:r>
    </w:p>
    <w:p w:rsidR="00DD221C" w:rsidRPr="00E41CD0" w:rsidRDefault="00DD221C" w:rsidP="00DD221C">
      <w:pPr>
        <w:spacing w:before="100" w:beforeAutospacing="1" w:after="100" w:afterAutospacing="1"/>
        <w:jc w:val="both"/>
        <w:rPr>
          <w:b/>
          <w:bCs/>
          <w:sz w:val="28"/>
          <w:szCs w:val="28"/>
          <w:lang w:val="uk-UA"/>
        </w:rPr>
      </w:pPr>
      <w:r w:rsidRPr="00E41CD0">
        <w:rPr>
          <w:b/>
          <w:bCs/>
          <w:sz w:val="28"/>
          <w:szCs w:val="28"/>
          <w:lang w:val="uk-UA"/>
        </w:rPr>
        <w:t>Рисунок Д5 – Схема підключення додаткового модуля</w:t>
      </w:r>
    </w:p>
    <w:p w:rsidR="00DD221C" w:rsidRPr="00E43248" w:rsidRDefault="00DD221C" w:rsidP="00DD221C">
      <w:pPr>
        <w:jc w:val="both"/>
        <w:rPr>
          <w:sz w:val="28"/>
          <w:szCs w:val="28"/>
          <w:lang w:val="uk-UA"/>
        </w:rPr>
      </w:pPr>
      <w:r w:rsidRPr="00E43248">
        <w:rPr>
          <w:sz w:val="28"/>
          <w:szCs w:val="28"/>
          <w:lang w:val="uk-UA"/>
        </w:rPr>
        <w:t>- Порт RS485 для зв'язку по протоколу JBUS/MODBUS</w:t>
      </w:r>
      <w:r w:rsidRPr="00E43248">
        <w:rPr>
          <w:sz w:val="28"/>
          <w:szCs w:val="28"/>
          <w:vertAlign w:val="superscript"/>
          <w:lang w:val="uk-UA"/>
        </w:rPr>
        <w:t>®</w:t>
      </w:r>
      <w:r w:rsidRPr="00E43248">
        <w:rPr>
          <w:sz w:val="28"/>
          <w:szCs w:val="28"/>
          <w:lang w:val="uk-UA"/>
        </w:rPr>
        <w:t xml:space="preserve"> (максимум 38400 бод) або PROFIBUSDP</w:t>
      </w:r>
      <w:r w:rsidRPr="00E43248">
        <w:rPr>
          <w:sz w:val="28"/>
          <w:szCs w:val="28"/>
          <w:vertAlign w:val="superscript"/>
          <w:lang w:val="uk-UA"/>
        </w:rPr>
        <w:t>®</w:t>
      </w:r>
      <w:r w:rsidRPr="00E43248">
        <w:rPr>
          <w:sz w:val="28"/>
          <w:szCs w:val="28"/>
          <w:lang w:val="uk-UA"/>
        </w:rPr>
        <w:t xml:space="preserve"> (1,5 Мбод),</w:t>
      </w:r>
    </w:p>
    <w:p w:rsidR="00DD221C" w:rsidRPr="00E43248" w:rsidRDefault="00DD221C" w:rsidP="00DD221C">
      <w:pPr>
        <w:jc w:val="both"/>
        <w:rPr>
          <w:sz w:val="28"/>
          <w:szCs w:val="28"/>
          <w:lang w:val="uk-UA"/>
        </w:rPr>
      </w:pPr>
      <w:r w:rsidRPr="00E43248">
        <w:rPr>
          <w:sz w:val="28"/>
          <w:szCs w:val="28"/>
          <w:lang w:val="uk-UA"/>
        </w:rPr>
        <w:t xml:space="preserve"> - Два набудовуваних імпульсних виходи для лічильника активної, реактивної електроенергії (кВт год, квар ч),</w:t>
      </w:r>
    </w:p>
    <w:p w:rsidR="00DD221C" w:rsidRPr="00E43248" w:rsidRDefault="00DD221C" w:rsidP="00DD221C">
      <w:pPr>
        <w:jc w:val="both"/>
        <w:rPr>
          <w:sz w:val="28"/>
          <w:szCs w:val="28"/>
          <w:lang w:val="uk-UA"/>
        </w:rPr>
      </w:pPr>
      <w:r w:rsidRPr="00E43248">
        <w:rPr>
          <w:sz w:val="28"/>
          <w:szCs w:val="28"/>
          <w:lang w:val="uk-UA"/>
        </w:rPr>
        <w:t xml:space="preserve"> - Спектральний аналіз гармонійних складові токи й напруги до 15 гармоніки,</w:t>
      </w:r>
    </w:p>
    <w:p w:rsidR="00DD221C" w:rsidRPr="00E43248" w:rsidRDefault="00DD221C" w:rsidP="00DD221C">
      <w:pPr>
        <w:jc w:val="both"/>
        <w:rPr>
          <w:sz w:val="28"/>
          <w:szCs w:val="28"/>
          <w:lang w:val="uk-UA"/>
        </w:rPr>
      </w:pPr>
      <w:r w:rsidRPr="00E43248">
        <w:rPr>
          <w:sz w:val="28"/>
          <w:szCs w:val="28"/>
          <w:lang w:val="uk-UA"/>
        </w:rPr>
        <w:t xml:space="preserve"> - Аналоговий вихід 0/4 - 20мА,</w:t>
      </w:r>
    </w:p>
    <w:p w:rsidR="00DD221C" w:rsidRPr="00E43248" w:rsidRDefault="00DD221C" w:rsidP="00DD221C">
      <w:pPr>
        <w:jc w:val="both"/>
        <w:rPr>
          <w:sz w:val="28"/>
          <w:szCs w:val="28"/>
          <w:lang w:val="uk-UA"/>
        </w:rPr>
      </w:pPr>
      <w:r w:rsidRPr="00E43248">
        <w:rPr>
          <w:sz w:val="28"/>
          <w:szCs w:val="28"/>
          <w:lang w:val="uk-UA"/>
        </w:rPr>
        <w:t xml:space="preserve"> - Контроль/команди: аварійний виходи.</w:t>
      </w:r>
    </w:p>
    <w:p w:rsidR="00DD221C" w:rsidRPr="00E43248" w:rsidRDefault="00DD221C" w:rsidP="00DD221C">
      <w:pPr>
        <w:jc w:val="both"/>
        <w:rPr>
          <w:sz w:val="28"/>
          <w:szCs w:val="28"/>
          <w:lang w:val="uk-UA"/>
        </w:rPr>
      </w:pPr>
      <w:r w:rsidRPr="00E43248">
        <w:rPr>
          <w:sz w:val="28"/>
          <w:szCs w:val="28"/>
          <w:lang w:val="uk-UA"/>
        </w:rPr>
        <w:t>Запобіжник: 0,5А g / BS 88 2A g</w:t>
      </w:r>
    </w:p>
    <w:p w:rsidR="00DD221C" w:rsidRPr="00E43248" w:rsidRDefault="00DD221C" w:rsidP="001F7514">
      <w:pPr>
        <w:numPr>
          <w:ilvl w:val="0"/>
          <w:numId w:val="5"/>
        </w:numPr>
        <w:spacing w:before="100" w:beforeAutospacing="1" w:after="100" w:afterAutospacing="1"/>
        <w:rPr>
          <w:sz w:val="28"/>
          <w:szCs w:val="28"/>
          <w:lang w:val="uk-UA"/>
        </w:rPr>
      </w:pPr>
      <w:r w:rsidRPr="00E43248">
        <w:rPr>
          <w:sz w:val="28"/>
          <w:szCs w:val="28"/>
          <w:lang w:val="uk-UA"/>
        </w:rPr>
        <w:t xml:space="preserve">Схеми підключення ланцюгів </w:t>
      </w:r>
      <w:r>
        <w:rPr>
          <w:sz w:val="28"/>
          <w:szCs w:val="28"/>
          <w:lang w:val="uk-UA"/>
        </w:rPr>
        <w:t xml:space="preserve">аналізатор параметрів мережі </w:t>
      </w:r>
      <w:r w:rsidRPr="00DA38F6">
        <w:rPr>
          <w:sz w:val="28"/>
          <w:szCs w:val="28"/>
          <w:lang w:val="uk-UA"/>
        </w:rPr>
        <w:t>DIRIS A40/41</w:t>
      </w:r>
    </w:p>
    <w:p w:rsidR="00DD221C" w:rsidRPr="00E43248" w:rsidRDefault="00DD221C" w:rsidP="00DD221C">
      <w:pPr>
        <w:spacing w:before="100" w:beforeAutospacing="1" w:after="100" w:afterAutospacing="1"/>
        <w:jc w:val="both"/>
        <w:rPr>
          <w:sz w:val="28"/>
          <w:szCs w:val="28"/>
          <w:lang w:val="uk-UA"/>
        </w:rPr>
      </w:pPr>
      <w:r>
        <w:rPr>
          <w:noProof/>
          <w:sz w:val="28"/>
          <w:szCs w:val="28"/>
        </w:rPr>
        <w:lastRenderedPageBreak/>
        <w:drawing>
          <wp:anchor distT="0" distB="0" distL="114300" distR="114300" simplePos="0" relativeHeight="251664384" behindDoc="1" locked="0" layoutInCell="1" allowOverlap="0">
            <wp:simplePos x="0" y="0"/>
            <wp:positionH relativeFrom="column">
              <wp:posOffset>1362075</wp:posOffset>
            </wp:positionH>
            <wp:positionV relativeFrom="paragraph">
              <wp:posOffset>847725</wp:posOffset>
            </wp:positionV>
            <wp:extent cx="2867660" cy="1729105"/>
            <wp:effectExtent l="19050" t="0" r="8890" b="0"/>
            <wp:wrapTopAndBottom/>
            <wp:docPr id="87" name="Рисунок 87" descr="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15"/>
                    <pic:cNvPicPr>
                      <a:picLocks noChangeAspect="1" noChangeArrowheads="1"/>
                    </pic:cNvPicPr>
                  </pic:nvPicPr>
                  <pic:blipFill>
                    <a:blip r:embed="rId227"/>
                    <a:srcRect l="18890" t="9370" r="19069" b="9370"/>
                    <a:stretch>
                      <a:fillRect/>
                    </a:stretch>
                  </pic:blipFill>
                  <pic:spPr bwMode="auto">
                    <a:xfrm>
                      <a:off x="0" y="0"/>
                      <a:ext cx="2867660" cy="1729105"/>
                    </a:xfrm>
                    <a:prstGeom prst="rect">
                      <a:avLst/>
                    </a:prstGeom>
                    <a:noFill/>
                    <a:ln w="9525">
                      <a:noFill/>
                      <a:miter lim="800000"/>
                      <a:headEnd/>
                      <a:tailEnd/>
                    </a:ln>
                  </pic:spPr>
                </pic:pic>
              </a:graphicData>
            </a:graphic>
          </wp:anchor>
        </w:drawing>
      </w:r>
      <w:r w:rsidRPr="00E43248">
        <w:rPr>
          <w:b/>
          <w:sz w:val="28"/>
          <w:szCs w:val="28"/>
          <w:lang w:val="uk-UA"/>
        </w:rPr>
        <w:t xml:space="preserve">Не збалансована трифазна мережа (3NBL/4NBL). </w:t>
      </w:r>
      <w:r w:rsidRPr="00E43248">
        <w:rPr>
          <w:sz w:val="28"/>
          <w:szCs w:val="28"/>
          <w:lang w:val="uk-UA"/>
        </w:rPr>
        <w:t>Якщо  застосовуються два трансформатори струму й струми в другій і третій фазі розраховуються за допомогою векторного підсумовування, то точність зменшується на 0,5%.</w:t>
      </w:r>
    </w:p>
    <w:p w:rsidR="00DD221C" w:rsidRPr="00E41CD0" w:rsidRDefault="00DD221C" w:rsidP="00DD221C">
      <w:pPr>
        <w:tabs>
          <w:tab w:val="left" w:pos="2805"/>
        </w:tabs>
        <w:spacing w:before="100" w:beforeAutospacing="1" w:after="100" w:afterAutospacing="1"/>
        <w:jc w:val="both"/>
        <w:rPr>
          <w:b/>
          <w:bCs/>
          <w:noProof/>
          <w:sz w:val="28"/>
          <w:szCs w:val="28"/>
          <w:lang w:val="uk-UA"/>
        </w:rPr>
      </w:pPr>
      <w:r w:rsidRPr="00E41CD0">
        <w:rPr>
          <w:b/>
          <w:bCs/>
          <w:noProof/>
        </w:rPr>
        <w:drawing>
          <wp:anchor distT="0" distB="0" distL="114300" distR="114300" simplePos="0" relativeHeight="251652608" behindDoc="1" locked="0" layoutInCell="1" allowOverlap="1">
            <wp:simplePos x="0" y="0"/>
            <wp:positionH relativeFrom="column">
              <wp:posOffset>2446020</wp:posOffset>
            </wp:positionH>
            <wp:positionV relativeFrom="paragraph">
              <wp:posOffset>2043430</wp:posOffset>
            </wp:positionV>
            <wp:extent cx="2638425" cy="6714490"/>
            <wp:effectExtent l="19050" t="0" r="9525" b="0"/>
            <wp:wrapNone/>
            <wp:docPr id="7" name="Рисунок 7"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0"/>
                    <pic:cNvPicPr>
                      <a:picLocks noChangeAspect="1" noChangeArrowheads="1"/>
                    </pic:cNvPicPr>
                  </pic:nvPicPr>
                  <pic:blipFill>
                    <a:blip r:embed="rId228">
                      <a:lum bright="-20000" contrast="46000"/>
                    </a:blip>
                    <a:srcRect/>
                    <a:stretch>
                      <a:fillRect/>
                    </a:stretch>
                  </pic:blipFill>
                  <pic:spPr bwMode="auto">
                    <a:xfrm>
                      <a:off x="0" y="0"/>
                      <a:ext cx="2638425" cy="6714490"/>
                    </a:xfrm>
                    <a:prstGeom prst="rect">
                      <a:avLst/>
                    </a:prstGeom>
                    <a:noFill/>
                    <a:ln w="9525">
                      <a:noFill/>
                      <a:miter lim="800000"/>
                      <a:headEnd/>
                      <a:tailEnd/>
                    </a:ln>
                  </pic:spPr>
                </pic:pic>
              </a:graphicData>
            </a:graphic>
          </wp:anchor>
        </w:drawing>
      </w:r>
      <w:r w:rsidRPr="00E41CD0">
        <w:rPr>
          <w:b/>
          <w:bCs/>
          <w:sz w:val="28"/>
          <w:szCs w:val="28"/>
          <w:lang w:val="uk-UA"/>
        </w:rPr>
        <w:t>Рисунок Д6 - Схеми підключення ланцюгів мережі та трансформаторів струму</w:t>
      </w:r>
    </w:p>
    <w:p w:rsidR="00DD221C" w:rsidRDefault="00DD221C" w:rsidP="00DD221C">
      <w:pPr>
        <w:tabs>
          <w:tab w:val="left" w:pos="2805"/>
        </w:tabs>
        <w:spacing w:before="100" w:beforeAutospacing="1" w:after="100" w:afterAutospacing="1"/>
        <w:jc w:val="both"/>
        <w:rPr>
          <w:noProof/>
          <w:lang w:val="uk-UA"/>
        </w:rPr>
      </w:pPr>
    </w:p>
    <w:p w:rsidR="00DD221C" w:rsidRPr="00E43248" w:rsidRDefault="00DD221C" w:rsidP="00DD221C">
      <w:pPr>
        <w:tabs>
          <w:tab w:val="left" w:pos="2805"/>
        </w:tabs>
        <w:spacing w:before="100" w:beforeAutospacing="1" w:after="100" w:afterAutospacing="1"/>
        <w:jc w:val="both"/>
        <w:rPr>
          <w:sz w:val="28"/>
          <w:szCs w:val="28"/>
          <w:lang w:val="uk-UA"/>
        </w:rPr>
      </w:pPr>
      <w:r w:rsidRPr="00E43248">
        <w:rPr>
          <w:noProof/>
          <w:sz w:val="28"/>
          <w:szCs w:val="28"/>
          <w:lang w:val="uk-UA"/>
        </w:rPr>
        <w:t>4.</w:t>
      </w:r>
      <w:r w:rsidRPr="00E43248">
        <w:rPr>
          <w:sz w:val="28"/>
          <w:szCs w:val="28"/>
          <w:lang w:val="uk-UA"/>
        </w:rPr>
        <w:t xml:space="preserve"> Програмування</w:t>
      </w:r>
    </w:p>
    <w:p w:rsidR="00DD221C" w:rsidRPr="00E43248" w:rsidRDefault="00DD221C" w:rsidP="00DD221C">
      <w:pPr>
        <w:tabs>
          <w:tab w:val="left" w:pos="2805"/>
        </w:tabs>
        <w:spacing w:before="100" w:beforeAutospacing="1" w:after="100" w:afterAutospacing="1"/>
        <w:jc w:val="both"/>
        <w:rPr>
          <w:sz w:val="28"/>
          <w:szCs w:val="28"/>
          <w:lang w:val="uk-UA"/>
        </w:rPr>
      </w:pPr>
    </w:p>
    <w:p w:rsidR="00DD221C" w:rsidRPr="00E43248" w:rsidRDefault="00DD221C" w:rsidP="00DD221C">
      <w:pPr>
        <w:tabs>
          <w:tab w:val="left" w:pos="2805"/>
        </w:tabs>
        <w:spacing w:before="100" w:beforeAutospacing="1" w:after="100" w:afterAutospacing="1"/>
        <w:jc w:val="both"/>
        <w:rPr>
          <w:sz w:val="28"/>
          <w:szCs w:val="28"/>
          <w:lang w:val="uk-UA"/>
        </w:rPr>
      </w:pPr>
      <w:r w:rsidRPr="00E43248">
        <w:rPr>
          <w:sz w:val="28"/>
          <w:szCs w:val="28"/>
          <w:lang w:val="uk-UA"/>
        </w:rPr>
        <w:t>Меню програмування</w:t>
      </w:r>
    </w:p>
    <w:p w:rsidR="00DD221C" w:rsidRPr="000460B3" w:rsidRDefault="00DD221C" w:rsidP="00DD221C">
      <w:pPr>
        <w:spacing w:before="100" w:beforeAutospacing="1" w:after="100" w:afterAutospacing="1"/>
        <w:jc w:val="both"/>
        <w:rPr>
          <w:b/>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E43248" w:rsidRDefault="00DD221C" w:rsidP="00DD221C">
      <w:pPr>
        <w:spacing w:before="100" w:beforeAutospacing="1" w:after="100" w:afterAutospacing="1"/>
        <w:jc w:val="both"/>
        <w:rPr>
          <w:b/>
          <w:sz w:val="28"/>
          <w:szCs w:val="28"/>
          <w:lang w:val="uk-UA"/>
        </w:rPr>
      </w:pPr>
      <w:r w:rsidRPr="00E43248">
        <w:rPr>
          <w:b/>
          <w:sz w:val="28"/>
          <w:szCs w:val="28"/>
          <w:lang w:val="uk-UA"/>
        </w:rPr>
        <w:t>Доступ до режиму програмування                                                Мережа</w:t>
      </w:r>
    </w:p>
    <w:p w:rsidR="00DD221C" w:rsidRPr="000460B3" w:rsidRDefault="00DD221C" w:rsidP="00DD221C">
      <w:pPr>
        <w:spacing w:before="100" w:beforeAutospacing="1" w:after="100" w:afterAutospacing="1"/>
        <w:ind w:left="708"/>
        <w:jc w:val="both"/>
        <w:rPr>
          <w:lang w:val="uk-UA"/>
        </w:rPr>
      </w:pPr>
      <w:r w:rsidRPr="000460B3">
        <w:rPr>
          <w:lang w:val="uk-UA"/>
        </w:rPr>
        <w:t>Код 1000Приклад: мережа = 3NBL</w:t>
      </w:r>
    </w:p>
    <w:p w:rsidR="00DD221C" w:rsidRPr="000460B3" w:rsidRDefault="00DD221C" w:rsidP="00DD221C">
      <w:pPr>
        <w:spacing w:before="100" w:beforeAutospacing="1" w:after="100" w:afterAutospacing="1"/>
        <w:jc w:val="both"/>
        <w:rPr>
          <w:lang w:val="uk-UA"/>
        </w:rPr>
      </w:pPr>
      <w:r>
        <w:rPr>
          <w:noProof/>
        </w:rPr>
        <w:drawing>
          <wp:anchor distT="0" distB="0" distL="114300" distR="114300" simplePos="0" relativeHeight="251638784" behindDoc="1" locked="0" layoutInCell="1" allowOverlap="1">
            <wp:simplePos x="0" y="0"/>
            <wp:positionH relativeFrom="column">
              <wp:posOffset>3216275</wp:posOffset>
            </wp:positionH>
            <wp:positionV relativeFrom="paragraph">
              <wp:posOffset>45720</wp:posOffset>
            </wp:positionV>
            <wp:extent cx="3227705" cy="2929890"/>
            <wp:effectExtent l="19050" t="0" r="0" b="0"/>
            <wp:wrapNone/>
            <wp:docPr id="88" name="Рисунок 88" desc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22"/>
                    <pic:cNvPicPr>
                      <a:picLocks noChangeAspect="1" noChangeArrowheads="1"/>
                    </pic:cNvPicPr>
                  </pic:nvPicPr>
                  <pic:blipFill>
                    <a:blip r:embed="rId229">
                      <a:lum bright="-20000" contrast="46000"/>
                    </a:blip>
                    <a:srcRect/>
                    <a:stretch>
                      <a:fillRect/>
                    </a:stretch>
                  </pic:blipFill>
                  <pic:spPr bwMode="auto">
                    <a:xfrm>
                      <a:off x="0" y="0"/>
                      <a:ext cx="3227705" cy="2929890"/>
                    </a:xfrm>
                    <a:prstGeom prst="rect">
                      <a:avLst/>
                    </a:prstGeom>
                    <a:noFill/>
                    <a:ln w="9525">
                      <a:noFill/>
                      <a:miter lim="800000"/>
                      <a:headEnd/>
                      <a:tailEnd/>
                    </a:ln>
                  </pic:spPr>
                </pic:pic>
              </a:graphicData>
            </a:graphic>
          </wp:anchor>
        </w:drawing>
      </w:r>
      <w:r>
        <w:rPr>
          <w:noProof/>
        </w:rPr>
        <w:drawing>
          <wp:anchor distT="0" distB="0" distL="114300" distR="114300" simplePos="0" relativeHeight="251637760" behindDoc="1" locked="0" layoutInCell="1" allowOverlap="1">
            <wp:simplePos x="0" y="0"/>
            <wp:positionH relativeFrom="column">
              <wp:posOffset>-265430</wp:posOffset>
            </wp:positionH>
            <wp:positionV relativeFrom="paragraph">
              <wp:posOffset>45720</wp:posOffset>
            </wp:positionV>
            <wp:extent cx="3352800" cy="3060700"/>
            <wp:effectExtent l="19050" t="0" r="0" b="0"/>
            <wp:wrapNone/>
            <wp:docPr id="89" name="Рисунок 89" descr="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21"/>
                    <pic:cNvPicPr>
                      <a:picLocks noChangeAspect="1" noChangeArrowheads="1"/>
                    </pic:cNvPicPr>
                  </pic:nvPicPr>
                  <pic:blipFill>
                    <a:blip r:embed="rId230" cstate="print">
                      <a:lum bright="-20000" contrast="46000"/>
                    </a:blip>
                    <a:srcRect/>
                    <a:stretch>
                      <a:fillRect/>
                    </a:stretch>
                  </pic:blipFill>
                  <pic:spPr bwMode="auto">
                    <a:xfrm>
                      <a:off x="0" y="0"/>
                      <a:ext cx="3352800" cy="3060700"/>
                    </a:xfrm>
                    <a:prstGeom prst="rect">
                      <a:avLst/>
                    </a:prstGeom>
                    <a:noFill/>
                    <a:ln w="9525">
                      <a:noFill/>
                      <a:miter lim="800000"/>
                      <a:headEnd/>
                      <a:tailEnd/>
                    </a:ln>
                  </pic:spPr>
                </pic:pic>
              </a:graphicData>
            </a:graphic>
          </wp:anchor>
        </w:drawing>
      </w: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b/>
          <w:lang w:val="uk-UA"/>
        </w:rPr>
      </w:pPr>
    </w:p>
    <w:p w:rsidR="00DD221C" w:rsidRPr="000460B3" w:rsidRDefault="00DD221C" w:rsidP="00DD221C">
      <w:pPr>
        <w:spacing w:before="100" w:beforeAutospacing="1" w:after="100" w:afterAutospacing="1"/>
        <w:jc w:val="both"/>
        <w:rPr>
          <w:lang w:val="uk-UA"/>
        </w:rPr>
      </w:pPr>
      <w:r w:rsidRPr="000460B3">
        <w:rPr>
          <w:b/>
          <w:lang w:val="uk-UA"/>
        </w:rPr>
        <w:t>Трансформатор струму</w:t>
      </w:r>
      <w:r>
        <w:rPr>
          <w:b/>
          <w:lang w:val="uk-UA"/>
        </w:rPr>
        <w:t xml:space="preserve">.  </w:t>
      </w:r>
      <w:r>
        <w:rPr>
          <w:noProof/>
        </w:rPr>
        <w:drawing>
          <wp:anchor distT="0" distB="0" distL="114300" distR="114300" simplePos="0" relativeHeight="251639808" behindDoc="1" locked="0" layoutInCell="1" allowOverlap="1">
            <wp:simplePos x="0" y="0"/>
            <wp:positionH relativeFrom="column">
              <wp:posOffset>1730375</wp:posOffset>
            </wp:positionH>
            <wp:positionV relativeFrom="paragraph">
              <wp:posOffset>23495</wp:posOffset>
            </wp:positionV>
            <wp:extent cx="4107815" cy="3604260"/>
            <wp:effectExtent l="19050" t="0" r="6985" b="0"/>
            <wp:wrapNone/>
            <wp:docPr id="10" name="Рисунок 10" descr="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23"/>
                    <pic:cNvPicPr>
                      <a:picLocks noChangeAspect="1" noChangeArrowheads="1"/>
                    </pic:cNvPicPr>
                  </pic:nvPicPr>
                  <pic:blipFill>
                    <a:blip r:embed="rId231">
                      <a:lum bright="-20000" contrast="46000"/>
                    </a:blip>
                    <a:srcRect/>
                    <a:stretch>
                      <a:fillRect/>
                    </a:stretch>
                  </pic:blipFill>
                  <pic:spPr bwMode="auto">
                    <a:xfrm>
                      <a:off x="0" y="0"/>
                      <a:ext cx="4107815" cy="3604260"/>
                    </a:xfrm>
                    <a:prstGeom prst="rect">
                      <a:avLst/>
                    </a:prstGeom>
                    <a:noFill/>
                    <a:ln w="9525">
                      <a:noFill/>
                      <a:miter lim="800000"/>
                      <a:headEnd/>
                      <a:tailEnd/>
                    </a:ln>
                  </pic:spPr>
                </pic:pic>
              </a:graphicData>
            </a:graphic>
          </wp:anchor>
        </w:drawing>
      </w:r>
      <w:r w:rsidRPr="000460B3">
        <w:rPr>
          <w:noProof/>
          <w:lang w:val="uk-UA"/>
        </w:rPr>
        <w:t>Приклад</w:t>
      </w:r>
      <w:r w:rsidRPr="000460B3">
        <w:rPr>
          <w:lang w:val="uk-UA"/>
        </w:rPr>
        <w:t>: ТТ = 1500/5А</w:t>
      </w: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lang w:val="uk-UA"/>
        </w:rPr>
      </w:pPr>
    </w:p>
    <w:p w:rsidR="00DD221C" w:rsidRPr="000460B3" w:rsidRDefault="00DD221C" w:rsidP="00DD221C">
      <w:pPr>
        <w:spacing w:before="100" w:beforeAutospacing="1" w:after="100" w:afterAutospacing="1"/>
        <w:jc w:val="both"/>
        <w:rPr>
          <w:b/>
          <w:lang w:val="uk-UA"/>
        </w:rPr>
      </w:pPr>
      <w:r w:rsidRPr="000460B3">
        <w:rPr>
          <w:b/>
          <w:lang w:val="uk-UA"/>
        </w:rPr>
        <w:t>Налаштування з'єднання з комп'ютером</w:t>
      </w:r>
    </w:p>
    <w:p w:rsidR="00DD221C" w:rsidRPr="000460B3" w:rsidRDefault="00DD221C" w:rsidP="00DD221C">
      <w:pPr>
        <w:jc w:val="center"/>
        <w:rPr>
          <w:lang w:val="uk-UA"/>
        </w:rPr>
      </w:pPr>
      <w:r>
        <w:rPr>
          <w:noProof/>
        </w:rPr>
        <w:lastRenderedPageBreak/>
        <w:drawing>
          <wp:inline distT="0" distB="0" distL="0" distR="0">
            <wp:extent cx="3200400" cy="4605020"/>
            <wp:effectExtent l="1905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232">
                      <a:lum bright="-20000" contrast="46000"/>
                    </a:blip>
                    <a:srcRect/>
                    <a:stretch>
                      <a:fillRect/>
                    </a:stretch>
                  </pic:blipFill>
                  <pic:spPr bwMode="auto">
                    <a:xfrm>
                      <a:off x="0" y="0"/>
                      <a:ext cx="3200400" cy="4605020"/>
                    </a:xfrm>
                    <a:prstGeom prst="rect">
                      <a:avLst/>
                    </a:prstGeom>
                    <a:noFill/>
                    <a:ln w="9525">
                      <a:noFill/>
                      <a:miter lim="800000"/>
                      <a:headEnd/>
                      <a:tailEnd/>
                    </a:ln>
                  </pic:spPr>
                </pic:pic>
              </a:graphicData>
            </a:graphic>
          </wp:inline>
        </w:drawing>
      </w:r>
    </w:p>
    <w:p w:rsidR="00DD221C" w:rsidRPr="000460B3" w:rsidRDefault="00DD221C" w:rsidP="00DD221C">
      <w:pPr>
        <w:shd w:val="clear" w:color="auto" w:fill="FFFFFF"/>
        <w:rPr>
          <w:spacing w:val="-16"/>
          <w:lang w:val="uk-UA"/>
        </w:rPr>
      </w:pPr>
    </w:p>
    <w:p w:rsidR="00DD221C" w:rsidRPr="00E43248" w:rsidRDefault="00DD221C" w:rsidP="00DD221C">
      <w:pPr>
        <w:shd w:val="clear" w:color="auto" w:fill="FFFFFF"/>
        <w:rPr>
          <w:b/>
          <w:sz w:val="28"/>
          <w:szCs w:val="28"/>
          <w:lang w:val="uk-UA"/>
        </w:rPr>
      </w:pPr>
      <w:r w:rsidRPr="00E43248">
        <w:rPr>
          <w:b/>
          <w:spacing w:val="-16"/>
          <w:sz w:val="28"/>
          <w:szCs w:val="28"/>
          <w:lang w:val="uk-UA"/>
        </w:rPr>
        <w:t>Налаштування адреси пристрою</w:t>
      </w:r>
    </w:p>
    <w:p w:rsidR="00DD221C" w:rsidRPr="000460B3" w:rsidRDefault="00DD221C" w:rsidP="00DD221C">
      <w:pPr>
        <w:shd w:val="clear" w:color="auto" w:fill="FFFFFF"/>
        <w:spacing w:before="187"/>
        <w:rPr>
          <w:lang w:val="uk-UA"/>
        </w:rPr>
      </w:pPr>
      <w:r w:rsidRPr="000460B3">
        <w:rPr>
          <w:noProof/>
          <w:lang w:val="uk-UA"/>
        </w:rPr>
        <w:t>Приклад</w:t>
      </w:r>
      <w:r w:rsidRPr="000460B3">
        <w:rPr>
          <w:bCs/>
          <w:spacing w:val="-9"/>
          <w:lang w:val="uk-UA"/>
        </w:rPr>
        <w:t xml:space="preserve"> : COM ADR = 7</w:t>
      </w:r>
    </w:p>
    <w:p w:rsidR="00DD221C" w:rsidRPr="000460B3" w:rsidRDefault="00DD221C" w:rsidP="00DD221C">
      <w:pPr>
        <w:spacing w:before="259"/>
        <w:ind w:left="2280" w:right="29"/>
        <w:rPr>
          <w:lang w:val="uk-UA"/>
        </w:rPr>
      </w:pPr>
      <w:r>
        <w:rPr>
          <w:noProof/>
        </w:rPr>
        <w:drawing>
          <wp:anchor distT="0" distB="0" distL="114300" distR="114300" simplePos="0" relativeHeight="251644928" behindDoc="1" locked="0" layoutInCell="1" allowOverlap="1">
            <wp:simplePos x="0" y="0"/>
            <wp:positionH relativeFrom="column">
              <wp:posOffset>1111885</wp:posOffset>
            </wp:positionH>
            <wp:positionV relativeFrom="paragraph">
              <wp:posOffset>97790</wp:posOffset>
            </wp:positionV>
            <wp:extent cx="4513580" cy="3084830"/>
            <wp:effectExtent l="19050" t="0" r="1270" b="0"/>
            <wp:wrapTight wrapText="bothSides">
              <wp:wrapPolygon edited="0">
                <wp:start x="-91" y="0"/>
                <wp:lineTo x="-91" y="21476"/>
                <wp:lineTo x="21606" y="21476"/>
                <wp:lineTo x="21606" y="0"/>
                <wp:lineTo x="-91" y="0"/>
              </wp:wrapPolygon>
            </wp:wrapTight>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3">
                      <a:lum bright="-20000" contrast="46000"/>
                    </a:blip>
                    <a:srcRect/>
                    <a:stretch>
                      <a:fillRect/>
                    </a:stretch>
                  </pic:blipFill>
                  <pic:spPr bwMode="auto">
                    <a:xfrm>
                      <a:off x="0" y="0"/>
                      <a:ext cx="4513580" cy="3084830"/>
                    </a:xfrm>
                    <a:prstGeom prst="rect">
                      <a:avLst/>
                    </a:prstGeom>
                    <a:noFill/>
                    <a:ln w="9525">
                      <a:noFill/>
                      <a:miter lim="800000"/>
                      <a:headEnd/>
                      <a:tailEnd/>
                    </a:ln>
                  </pic:spPr>
                </pic:pic>
              </a:graphicData>
            </a:graphic>
          </wp:anchor>
        </w:drawing>
      </w:r>
    </w:p>
    <w:p w:rsidR="00DD221C" w:rsidRPr="000460B3" w:rsidRDefault="00DD221C" w:rsidP="00DD221C">
      <w:pPr>
        <w:shd w:val="clear" w:color="auto" w:fill="FFFFFF"/>
        <w:spacing w:before="360"/>
        <w:jc w:val="center"/>
        <w:rPr>
          <w:b/>
          <w:spacing w:val="-14"/>
          <w:lang w:val="uk-UA"/>
        </w:rPr>
      </w:pPr>
    </w:p>
    <w:p w:rsidR="00DD221C" w:rsidRPr="000460B3" w:rsidRDefault="00DD221C" w:rsidP="00DD221C">
      <w:pPr>
        <w:shd w:val="clear" w:color="auto" w:fill="FFFFFF"/>
        <w:spacing w:before="360"/>
        <w:jc w:val="center"/>
        <w:rPr>
          <w:b/>
          <w:spacing w:val="-14"/>
          <w:lang w:val="uk-UA"/>
        </w:rPr>
      </w:pPr>
    </w:p>
    <w:p w:rsidR="00DD221C" w:rsidRPr="000460B3" w:rsidRDefault="00DD221C" w:rsidP="00DD221C">
      <w:pPr>
        <w:shd w:val="clear" w:color="auto" w:fill="FFFFFF"/>
        <w:spacing w:before="360"/>
        <w:jc w:val="center"/>
        <w:rPr>
          <w:b/>
          <w:spacing w:val="-14"/>
          <w:lang w:val="uk-UA"/>
        </w:rPr>
      </w:pPr>
    </w:p>
    <w:p w:rsidR="00DD221C" w:rsidRPr="000460B3" w:rsidRDefault="00DD221C" w:rsidP="00DD221C">
      <w:pPr>
        <w:shd w:val="clear" w:color="auto" w:fill="FFFFFF"/>
        <w:spacing w:before="360"/>
        <w:jc w:val="center"/>
        <w:rPr>
          <w:b/>
          <w:spacing w:val="-14"/>
          <w:lang w:val="uk-UA"/>
        </w:rPr>
      </w:pPr>
    </w:p>
    <w:p w:rsidR="00DD221C" w:rsidRPr="000460B3" w:rsidRDefault="00DD221C" w:rsidP="00DD221C">
      <w:pPr>
        <w:shd w:val="clear" w:color="auto" w:fill="FFFFFF"/>
        <w:spacing w:before="360"/>
        <w:jc w:val="center"/>
        <w:rPr>
          <w:b/>
          <w:spacing w:val="-14"/>
          <w:lang w:val="uk-UA"/>
        </w:rPr>
      </w:pPr>
    </w:p>
    <w:p w:rsidR="00DD221C" w:rsidRDefault="00DD221C" w:rsidP="00DD221C">
      <w:pPr>
        <w:shd w:val="clear" w:color="auto" w:fill="FFFFFF"/>
        <w:spacing w:before="509"/>
        <w:rPr>
          <w:b/>
          <w:spacing w:val="-14"/>
          <w:lang w:val="uk-UA"/>
        </w:rPr>
      </w:pPr>
    </w:p>
    <w:p w:rsidR="00DD221C" w:rsidRDefault="00DD221C" w:rsidP="00DD221C">
      <w:pPr>
        <w:shd w:val="clear" w:color="auto" w:fill="FFFFFF"/>
        <w:spacing w:before="509"/>
        <w:rPr>
          <w:b/>
          <w:spacing w:val="-14"/>
          <w:lang w:val="uk-UA"/>
        </w:rPr>
      </w:pPr>
    </w:p>
    <w:p w:rsidR="00DD221C" w:rsidRDefault="00DD221C" w:rsidP="00DD221C">
      <w:pPr>
        <w:shd w:val="clear" w:color="auto" w:fill="FFFFFF"/>
        <w:spacing w:before="509"/>
        <w:rPr>
          <w:b/>
          <w:spacing w:val="-14"/>
          <w:sz w:val="28"/>
          <w:szCs w:val="28"/>
          <w:lang w:val="uk-UA"/>
        </w:rPr>
      </w:pPr>
    </w:p>
    <w:p w:rsidR="00DD221C" w:rsidRPr="00E43248" w:rsidRDefault="00DD221C" w:rsidP="00DD221C">
      <w:pPr>
        <w:shd w:val="clear" w:color="auto" w:fill="FFFFFF"/>
        <w:spacing w:before="509"/>
        <w:rPr>
          <w:b/>
          <w:sz w:val="28"/>
          <w:szCs w:val="28"/>
          <w:lang w:val="uk-UA"/>
        </w:rPr>
      </w:pPr>
      <w:r w:rsidRPr="00E43248">
        <w:rPr>
          <w:b/>
          <w:spacing w:val="-14"/>
          <w:sz w:val="28"/>
          <w:szCs w:val="28"/>
          <w:lang w:val="uk-UA"/>
        </w:rPr>
        <w:lastRenderedPageBreak/>
        <w:t xml:space="preserve">Швидкість з'єднання                                                                       </w:t>
      </w:r>
      <w:r w:rsidRPr="00E43248">
        <w:rPr>
          <w:b/>
          <w:spacing w:val="-16"/>
          <w:sz w:val="28"/>
          <w:szCs w:val="28"/>
          <w:lang w:val="uk-UA"/>
        </w:rPr>
        <w:t>Стоповий біт з'єднання</w:t>
      </w:r>
    </w:p>
    <w:p w:rsidR="00DD221C" w:rsidRPr="000460B3" w:rsidRDefault="00DD221C" w:rsidP="00DD221C">
      <w:pPr>
        <w:shd w:val="clear" w:color="auto" w:fill="FFFFFF"/>
        <w:spacing w:before="192"/>
        <w:rPr>
          <w:lang w:val="uk-UA"/>
        </w:rPr>
      </w:pPr>
      <w:r w:rsidRPr="000460B3">
        <w:rPr>
          <w:bCs/>
          <w:spacing w:val="-10"/>
          <w:lang w:val="uk-UA"/>
        </w:rPr>
        <w:t>Приклад : BDS = 19200 bauds</w:t>
      </w:r>
      <w:r w:rsidRPr="000460B3">
        <w:rPr>
          <w:bCs/>
          <w:spacing w:val="-9"/>
          <w:lang w:val="uk-UA"/>
        </w:rPr>
        <w:t>Приклад : STOP = 2</w:t>
      </w:r>
    </w:p>
    <w:p w:rsidR="00DD221C" w:rsidRPr="000460B3" w:rsidRDefault="00DD221C" w:rsidP="00DD221C">
      <w:pPr>
        <w:spacing w:before="230"/>
        <w:ind w:left="1978"/>
        <w:rPr>
          <w:b/>
          <w:spacing w:val="-18"/>
          <w:lang w:val="uk-UA"/>
        </w:rPr>
      </w:pPr>
      <w:r>
        <w:rPr>
          <w:noProof/>
        </w:rPr>
        <w:drawing>
          <wp:anchor distT="0" distB="0" distL="114300" distR="114300" simplePos="0" relativeHeight="251645952" behindDoc="1" locked="0" layoutInCell="1" allowOverlap="1">
            <wp:simplePos x="0" y="0"/>
            <wp:positionH relativeFrom="column">
              <wp:posOffset>-391160</wp:posOffset>
            </wp:positionH>
            <wp:positionV relativeFrom="paragraph">
              <wp:posOffset>34290</wp:posOffset>
            </wp:positionV>
            <wp:extent cx="3171190" cy="2967355"/>
            <wp:effectExtent l="19050" t="0" r="0" b="0"/>
            <wp:wrapTight wrapText="bothSides">
              <wp:wrapPolygon edited="0">
                <wp:start x="-130" y="0"/>
                <wp:lineTo x="-130" y="21494"/>
                <wp:lineTo x="21539" y="21494"/>
                <wp:lineTo x="21539" y="0"/>
                <wp:lineTo x="-130" y="0"/>
              </wp:wrapPolygon>
            </wp:wrapTight>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4">
                      <a:lum bright="-20000" contrast="46000"/>
                    </a:blip>
                    <a:srcRect/>
                    <a:stretch>
                      <a:fillRect/>
                    </a:stretch>
                  </pic:blipFill>
                  <pic:spPr bwMode="auto">
                    <a:xfrm>
                      <a:off x="0" y="0"/>
                      <a:ext cx="3171190" cy="2967355"/>
                    </a:xfrm>
                    <a:prstGeom prst="rect">
                      <a:avLst/>
                    </a:prstGeom>
                    <a:noFill/>
                    <a:ln w="9525">
                      <a:noFill/>
                      <a:miter lim="800000"/>
                      <a:headEnd/>
                      <a:tailEnd/>
                    </a:ln>
                  </pic:spPr>
                </pic:pic>
              </a:graphicData>
            </a:graphic>
          </wp:anchor>
        </w:drawing>
      </w:r>
      <w:r>
        <w:rPr>
          <w:noProof/>
        </w:rPr>
        <w:drawing>
          <wp:anchor distT="0" distB="0" distL="114300" distR="114300" simplePos="0" relativeHeight="251646976" behindDoc="0" locked="0" layoutInCell="1" allowOverlap="1">
            <wp:simplePos x="0" y="0"/>
            <wp:positionH relativeFrom="column">
              <wp:posOffset>27940</wp:posOffset>
            </wp:positionH>
            <wp:positionV relativeFrom="paragraph">
              <wp:posOffset>93980</wp:posOffset>
            </wp:positionV>
            <wp:extent cx="3416300" cy="2851785"/>
            <wp:effectExtent l="19050" t="0" r="0" b="0"/>
            <wp:wrapNone/>
            <wp:docPr id="4"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5">
                      <a:lum bright="-20000" contrast="46000"/>
                    </a:blip>
                    <a:srcRect/>
                    <a:stretch>
                      <a:fillRect/>
                    </a:stretch>
                  </pic:blipFill>
                  <pic:spPr bwMode="auto">
                    <a:xfrm>
                      <a:off x="0" y="0"/>
                      <a:ext cx="3416300" cy="2851785"/>
                    </a:xfrm>
                    <a:prstGeom prst="rect">
                      <a:avLst/>
                    </a:prstGeom>
                    <a:noFill/>
                    <a:ln w="9525">
                      <a:noFill/>
                      <a:miter lim="800000"/>
                      <a:headEnd/>
                      <a:tailEnd/>
                    </a:ln>
                  </pic:spPr>
                </pic:pic>
              </a:graphicData>
            </a:graphic>
          </wp:anchor>
        </w:drawing>
      </w:r>
    </w:p>
    <w:p w:rsidR="00DD221C" w:rsidRPr="000460B3" w:rsidRDefault="00DD221C" w:rsidP="00DD221C">
      <w:pPr>
        <w:shd w:val="clear" w:color="auto" w:fill="FFFFFF"/>
        <w:jc w:val="center"/>
        <w:rPr>
          <w:b/>
          <w:spacing w:val="-18"/>
          <w:lang w:val="uk-UA"/>
        </w:rPr>
      </w:pPr>
    </w:p>
    <w:p w:rsidR="00DD221C" w:rsidRPr="000460B3" w:rsidRDefault="00DD221C" w:rsidP="00DD221C">
      <w:pPr>
        <w:shd w:val="clear" w:color="auto" w:fill="FFFFFF"/>
        <w:jc w:val="center"/>
        <w:rPr>
          <w:b/>
          <w:spacing w:val="-18"/>
          <w:lang w:val="uk-UA"/>
        </w:rPr>
      </w:pPr>
    </w:p>
    <w:p w:rsidR="00DD221C" w:rsidRPr="000460B3" w:rsidRDefault="00DD221C" w:rsidP="00DD221C">
      <w:pPr>
        <w:shd w:val="clear" w:color="auto" w:fill="FFFFFF"/>
        <w:jc w:val="center"/>
        <w:rPr>
          <w:b/>
          <w:spacing w:val="-18"/>
          <w:lang w:val="uk-UA"/>
        </w:rPr>
      </w:pPr>
    </w:p>
    <w:p w:rsidR="00DD221C" w:rsidRPr="000460B3" w:rsidRDefault="00DD221C" w:rsidP="00DD221C">
      <w:pPr>
        <w:shd w:val="clear" w:color="auto" w:fill="FFFFFF"/>
        <w:jc w:val="center"/>
        <w:rPr>
          <w:b/>
          <w:spacing w:val="-18"/>
          <w:lang w:val="uk-UA"/>
        </w:rPr>
      </w:pPr>
    </w:p>
    <w:p w:rsidR="00DD221C" w:rsidRPr="000460B3" w:rsidRDefault="00DD221C" w:rsidP="00DD221C">
      <w:pPr>
        <w:shd w:val="clear" w:color="auto" w:fill="FFFFFF"/>
        <w:jc w:val="center"/>
        <w:rPr>
          <w:b/>
          <w:spacing w:val="-18"/>
          <w:lang w:val="uk-UA"/>
        </w:rPr>
      </w:pPr>
    </w:p>
    <w:p w:rsidR="00DD221C" w:rsidRPr="000460B3" w:rsidRDefault="00DD221C" w:rsidP="00DD221C">
      <w:pPr>
        <w:shd w:val="clear" w:color="auto" w:fill="FFFFFF"/>
        <w:jc w:val="center"/>
        <w:rPr>
          <w:b/>
          <w:spacing w:val="-18"/>
          <w:lang w:val="uk-UA"/>
        </w:rPr>
      </w:pPr>
    </w:p>
    <w:p w:rsidR="00DD221C" w:rsidRPr="000460B3" w:rsidRDefault="00DD221C" w:rsidP="00DD221C">
      <w:pPr>
        <w:shd w:val="clear" w:color="auto" w:fill="FFFFFF"/>
        <w:jc w:val="center"/>
        <w:rPr>
          <w:b/>
          <w:spacing w:val="-18"/>
          <w:lang w:val="uk-UA"/>
        </w:rPr>
      </w:pPr>
    </w:p>
    <w:p w:rsidR="00DD221C" w:rsidRPr="000460B3" w:rsidRDefault="00DD221C" w:rsidP="00DD221C">
      <w:pPr>
        <w:shd w:val="clear" w:color="auto" w:fill="FFFFFF"/>
        <w:jc w:val="center"/>
        <w:rPr>
          <w:b/>
          <w:spacing w:val="-18"/>
          <w:lang w:val="uk-UA"/>
        </w:rPr>
      </w:pPr>
    </w:p>
    <w:p w:rsidR="00DD221C" w:rsidRPr="000460B3" w:rsidRDefault="00DD221C" w:rsidP="00DD221C">
      <w:pPr>
        <w:shd w:val="clear" w:color="auto" w:fill="FFFFFF"/>
        <w:jc w:val="center"/>
        <w:rPr>
          <w:b/>
          <w:spacing w:val="-18"/>
          <w:lang w:val="uk-UA"/>
        </w:rPr>
      </w:pPr>
    </w:p>
    <w:p w:rsidR="00DD221C" w:rsidRPr="000460B3" w:rsidRDefault="00DD221C" w:rsidP="00DD221C">
      <w:pPr>
        <w:shd w:val="clear" w:color="auto" w:fill="FFFFFF"/>
        <w:jc w:val="center"/>
        <w:rPr>
          <w:b/>
          <w:spacing w:val="-18"/>
          <w:lang w:val="uk-UA"/>
        </w:rPr>
      </w:pPr>
    </w:p>
    <w:p w:rsidR="00DD221C" w:rsidRPr="000460B3" w:rsidRDefault="00DD221C" w:rsidP="00DD221C">
      <w:pPr>
        <w:shd w:val="clear" w:color="auto" w:fill="FFFFFF"/>
        <w:jc w:val="center"/>
        <w:rPr>
          <w:b/>
          <w:spacing w:val="-18"/>
          <w:lang w:val="uk-UA"/>
        </w:rPr>
      </w:pPr>
    </w:p>
    <w:p w:rsidR="00DD221C" w:rsidRPr="000460B3" w:rsidRDefault="00DD221C" w:rsidP="00DD221C">
      <w:pPr>
        <w:shd w:val="clear" w:color="auto" w:fill="FFFFFF"/>
        <w:jc w:val="center"/>
        <w:rPr>
          <w:b/>
          <w:spacing w:val="-18"/>
          <w:lang w:val="uk-UA"/>
        </w:rPr>
      </w:pPr>
    </w:p>
    <w:p w:rsidR="00DD221C" w:rsidRPr="000460B3" w:rsidRDefault="00DD221C" w:rsidP="00DD221C">
      <w:pPr>
        <w:shd w:val="clear" w:color="auto" w:fill="FFFFFF"/>
        <w:jc w:val="center"/>
        <w:rPr>
          <w:b/>
          <w:spacing w:val="-18"/>
          <w:lang w:val="uk-UA"/>
        </w:rPr>
      </w:pPr>
    </w:p>
    <w:p w:rsidR="00DD221C" w:rsidRPr="000460B3" w:rsidRDefault="00DD221C" w:rsidP="00DD221C">
      <w:pPr>
        <w:shd w:val="clear" w:color="auto" w:fill="FFFFFF"/>
        <w:jc w:val="center"/>
        <w:rPr>
          <w:b/>
          <w:spacing w:val="-18"/>
          <w:lang w:val="uk-UA"/>
        </w:rPr>
      </w:pPr>
    </w:p>
    <w:p w:rsidR="00DD221C" w:rsidRPr="000460B3" w:rsidRDefault="00DD221C" w:rsidP="00DD221C">
      <w:pPr>
        <w:shd w:val="clear" w:color="auto" w:fill="FFFFFF"/>
        <w:jc w:val="center"/>
        <w:rPr>
          <w:b/>
          <w:spacing w:val="-18"/>
          <w:lang w:val="uk-UA"/>
        </w:rPr>
      </w:pPr>
    </w:p>
    <w:p w:rsidR="00DD221C" w:rsidRPr="000460B3" w:rsidRDefault="00DD221C" w:rsidP="00DD221C">
      <w:pPr>
        <w:shd w:val="clear" w:color="auto" w:fill="FFFFFF"/>
        <w:jc w:val="center"/>
        <w:rPr>
          <w:b/>
          <w:spacing w:val="-18"/>
          <w:lang w:val="uk-UA"/>
        </w:rPr>
      </w:pPr>
    </w:p>
    <w:p w:rsidR="00DD221C" w:rsidRPr="000460B3" w:rsidRDefault="00DD221C" w:rsidP="00DD221C">
      <w:pPr>
        <w:shd w:val="clear" w:color="auto" w:fill="FFFFFF"/>
        <w:jc w:val="center"/>
        <w:rPr>
          <w:b/>
          <w:spacing w:val="-18"/>
          <w:lang w:val="uk-UA"/>
        </w:rPr>
      </w:pPr>
    </w:p>
    <w:p w:rsidR="00DD221C" w:rsidRPr="000460B3" w:rsidRDefault="00DD221C" w:rsidP="00DD221C">
      <w:pPr>
        <w:spacing w:before="230"/>
        <w:rPr>
          <w:b/>
          <w:lang w:val="uk-UA"/>
        </w:rPr>
      </w:pPr>
      <w:r w:rsidRPr="000460B3">
        <w:rPr>
          <w:b/>
          <w:spacing w:val="-18"/>
          <w:lang w:val="uk-UA"/>
        </w:rPr>
        <w:t>Паритет з'єднання</w:t>
      </w:r>
    </w:p>
    <w:p w:rsidR="00DD221C" w:rsidRPr="000460B3" w:rsidRDefault="00DD221C" w:rsidP="00DD221C">
      <w:pPr>
        <w:shd w:val="clear" w:color="auto" w:fill="FFFFFF"/>
        <w:spacing w:before="187"/>
        <w:rPr>
          <w:lang w:val="uk-UA"/>
        </w:rPr>
      </w:pPr>
      <w:r w:rsidRPr="000460B3">
        <w:rPr>
          <w:bCs/>
          <w:spacing w:val="-11"/>
          <w:lang w:val="uk-UA"/>
        </w:rPr>
        <w:t>Приклад : PAR = Even</w:t>
      </w:r>
    </w:p>
    <w:p w:rsidR="00DD221C" w:rsidRPr="000460B3" w:rsidRDefault="00DD221C" w:rsidP="00DD221C">
      <w:pPr>
        <w:shd w:val="clear" w:color="auto" w:fill="FFFFFF"/>
        <w:spacing w:before="509"/>
        <w:rPr>
          <w:b/>
          <w:spacing w:val="-16"/>
          <w:lang w:val="uk-UA"/>
        </w:rPr>
      </w:pPr>
      <w:r>
        <w:rPr>
          <w:noProof/>
        </w:rPr>
        <w:drawing>
          <wp:anchor distT="0" distB="0" distL="114300" distR="114300" simplePos="0" relativeHeight="251648000" behindDoc="0" locked="0" layoutInCell="1" allowOverlap="1">
            <wp:simplePos x="0" y="0"/>
            <wp:positionH relativeFrom="column">
              <wp:posOffset>889000</wp:posOffset>
            </wp:positionH>
            <wp:positionV relativeFrom="paragraph">
              <wp:posOffset>72390</wp:posOffset>
            </wp:positionV>
            <wp:extent cx="5080000" cy="3582035"/>
            <wp:effectExtent l="19050" t="0" r="6350" b="0"/>
            <wp:wrapNone/>
            <wp:docPr id="90"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6">
                      <a:lum bright="-20000" contrast="46000"/>
                    </a:blip>
                    <a:srcRect/>
                    <a:stretch>
                      <a:fillRect/>
                    </a:stretch>
                  </pic:blipFill>
                  <pic:spPr bwMode="auto">
                    <a:xfrm>
                      <a:off x="0" y="0"/>
                      <a:ext cx="5080000" cy="3582035"/>
                    </a:xfrm>
                    <a:prstGeom prst="rect">
                      <a:avLst/>
                    </a:prstGeom>
                    <a:noFill/>
                    <a:ln w="9525">
                      <a:noFill/>
                      <a:miter lim="800000"/>
                      <a:headEnd/>
                      <a:tailEnd/>
                    </a:ln>
                  </pic:spPr>
                </pic:pic>
              </a:graphicData>
            </a:graphic>
          </wp:anchor>
        </w:drawing>
      </w:r>
    </w:p>
    <w:p w:rsidR="00DD221C" w:rsidRPr="000460B3" w:rsidRDefault="00DD221C" w:rsidP="00DD221C">
      <w:pPr>
        <w:shd w:val="clear" w:color="auto" w:fill="FFFFFF"/>
        <w:spacing w:before="509"/>
        <w:rPr>
          <w:b/>
          <w:spacing w:val="-16"/>
          <w:lang w:val="uk-UA"/>
        </w:rPr>
      </w:pPr>
    </w:p>
    <w:p w:rsidR="00DD221C" w:rsidRPr="000460B3" w:rsidRDefault="00DD221C" w:rsidP="00DD221C">
      <w:pPr>
        <w:shd w:val="clear" w:color="auto" w:fill="FFFFFF"/>
        <w:spacing w:before="509"/>
        <w:jc w:val="center"/>
        <w:rPr>
          <w:b/>
          <w:spacing w:val="-16"/>
          <w:lang w:val="uk-UA"/>
        </w:rPr>
      </w:pPr>
    </w:p>
    <w:p w:rsidR="00DD221C" w:rsidRPr="000460B3" w:rsidRDefault="00DD221C" w:rsidP="00DD221C">
      <w:pPr>
        <w:shd w:val="clear" w:color="auto" w:fill="FFFFFF"/>
        <w:spacing w:before="509"/>
        <w:jc w:val="center"/>
        <w:rPr>
          <w:b/>
          <w:spacing w:val="-16"/>
          <w:lang w:val="uk-UA"/>
        </w:rPr>
      </w:pPr>
    </w:p>
    <w:p w:rsidR="00DD221C" w:rsidRPr="000460B3" w:rsidRDefault="00DD221C" w:rsidP="00DD221C">
      <w:pPr>
        <w:tabs>
          <w:tab w:val="left" w:pos="1739"/>
        </w:tabs>
        <w:rPr>
          <w:lang w:val="uk-UA"/>
        </w:rPr>
      </w:pPr>
    </w:p>
    <w:p w:rsidR="00DD221C" w:rsidRPr="000460B3" w:rsidRDefault="00DD221C" w:rsidP="00DD221C">
      <w:pPr>
        <w:rPr>
          <w:lang w:val="uk-UA"/>
        </w:rPr>
      </w:pPr>
    </w:p>
    <w:p w:rsidR="00DD221C" w:rsidRPr="000460B3" w:rsidRDefault="00DD221C" w:rsidP="00DD221C">
      <w:pPr>
        <w:rPr>
          <w:lang w:val="uk-UA"/>
        </w:rPr>
        <w:sectPr w:rsidR="00DD221C" w:rsidRPr="000460B3" w:rsidSect="00DD221C">
          <w:type w:val="continuous"/>
          <w:pgSz w:w="11904" w:h="16838"/>
          <w:pgMar w:top="851" w:right="851" w:bottom="851" w:left="1560" w:header="720" w:footer="720" w:gutter="0"/>
          <w:cols w:space="60"/>
          <w:noEndnote/>
          <w:titlePg/>
          <w:docGrid w:linePitch="272"/>
        </w:sectPr>
      </w:pPr>
    </w:p>
    <w:p w:rsidR="00DD221C" w:rsidRPr="00E43248" w:rsidRDefault="00DD221C" w:rsidP="00DD221C">
      <w:pPr>
        <w:spacing w:before="100" w:beforeAutospacing="1" w:after="100" w:afterAutospacing="1"/>
        <w:jc w:val="both"/>
        <w:rPr>
          <w:rFonts w:cs="HelveticaNeue-Roman"/>
          <w:sz w:val="28"/>
          <w:szCs w:val="28"/>
          <w:lang w:val="uk-UA"/>
        </w:rPr>
      </w:pPr>
      <w:r w:rsidRPr="00E43248">
        <w:rPr>
          <w:rFonts w:cs="HelveticaNeue-Roman"/>
          <w:sz w:val="28"/>
          <w:szCs w:val="28"/>
          <w:lang w:val="uk-UA"/>
        </w:rPr>
        <w:lastRenderedPageBreak/>
        <w:t xml:space="preserve">6. Технічні характеристики </w:t>
      </w:r>
      <w:r w:rsidRPr="00E43248">
        <w:rPr>
          <w:sz w:val="28"/>
          <w:szCs w:val="28"/>
          <w:lang w:val="uk-UA"/>
        </w:rPr>
        <w:t>аналізатора параметрів мережі DIRIS A40/41</w:t>
      </w:r>
    </w:p>
    <w:tbl>
      <w:tblPr>
        <w:tblW w:w="97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174"/>
        <w:gridCol w:w="5539"/>
      </w:tblGrid>
      <w:tr w:rsidR="00DD221C" w:rsidRPr="000460B3" w:rsidTr="00DD221C">
        <w:tc>
          <w:tcPr>
            <w:tcW w:w="9713" w:type="dxa"/>
            <w:gridSpan w:val="2"/>
            <w:vAlign w:val="center"/>
          </w:tcPr>
          <w:p w:rsidR="00DD221C" w:rsidRPr="000460B3" w:rsidRDefault="00DD221C" w:rsidP="00DD221C">
            <w:pPr>
              <w:rPr>
                <w:rFonts w:cs="HelveticaNeue-Roman"/>
                <w:b/>
                <w:lang w:val="uk-UA"/>
              </w:rPr>
            </w:pPr>
            <w:r w:rsidRPr="000460B3">
              <w:rPr>
                <w:rFonts w:cs="HelveticaNeue-Roman"/>
                <w:b/>
                <w:sz w:val="22"/>
                <w:szCs w:val="22"/>
                <w:lang w:val="uk-UA"/>
              </w:rPr>
              <w:t>Корпус</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Розміри:</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96х96х60 мм</w:t>
            </w:r>
          </w:p>
          <w:p w:rsidR="00DD221C" w:rsidRPr="000460B3" w:rsidRDefault="00DD221C" w:rsidP="00DD221C">
            <w:pPr>
              <w:rPr>
                <w:rFonts w:cs="HelveticaNeue-Roman"/>
                <w:lang w:val="uk-UA"/>
              </w:rPr>
            </w:pPr>
            <w:r w:rsidRPr="000460B3">
              <w:rPr>
                <w:rFonts w:cs="HelveticaNeue-Roman"/>
                <w:sz w:val="22"/>
                <w:szCs w:val="22"/>
                <w:lang w:val="uk-UA"/>
              </w:rPr>
              <w:t>або 96х96х80 мм із усіма додатковими модулями (DIN 43700)</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Ступінь захисту IP:</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IP52 (для передньої панелі) і IP30 (для корпуса)</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Маса:</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400</w:t>
            </w:r>
            <w:r>
              <w:rPr>
                <w:rFonts w:cs="HelveticaNeue-Roman"/>
                <w:sz w:val="22"/>
                <w:szCs w:val="22"/>
                <w:lang w:val="uk-UA"/>
              </w:rPr>
              <w:t xml:space="preserve"> г</w:t>
            </w:r>
            <w:r w:rsidRPr="000460B3">
              <w:rPr>
                <w:rFonts w:cs="HelveticaNeue-Roman"/>
                <w:sz w:val="22"/>
                <w:szCs w:val="22"/>
                <w:lang w:val="uk-UA"/>
              </w:rPr>
              <w:t>р.</w:t>
            </w:r>
          </w:p>
        </w:tc>
      </w:tr>
      <w:tr w:rsidR="00DD221C" w:rsidRPr="000460B3" w:rsidTr="00DD221C">
        <w:tc>
          <w:tcPr>
            <w:tcW w:w="9713" w:type="dxa"/>
            <w:gridSpan w:val="2"/>
            <w:vAlign w:val="center"/>
          </w:tcPr>
          <w:p w:rsidR="00DD221C" w:rsidRPr="000460B3" w:rsidRDefault="00DD221C" w:rsidP="00DD221C">
            <w:pPr>
              <w:rPr>
                <w:rFonts w:cs="HelveticaNeue-Roman"/>
                <w:b/>
                <w:lang w:val="uk-UA"/>
              </w:rPr>
            </w:pPr>
            <w:r w:rsidRPr="000460B3">
              <w:rPr>
                <w:rFonts w:cs="HelveticaNeue-Roman"/>
                <w:b/>
                <w:sz w:val="22"/>
                <w:szCs w:val="22"/>
                <w:lang w:val="uk-UA"/>
              </w:rPr>
              <w:t>Вимірювання</w:t>
            </w:r>
          </w:p>
        </w:tc>
      </w:tr>
      <w:tr w:rsidR="00DD221C" w:rsidRPr="000460B3" w:rsidTr="00DD221C">
        <w:tc>
          <w:tcPr>
            <w:tcW w:w="9713" w:type="dxa"/>
            <w:gridSpan w:val="2"/>
            <w:vAlign w:val="center"/>
          </w:tcPr>
          <w:p w:rsidR="00DD221C" w:rsidRPr="000460B3" w:rsidRDefault="00DD221C" w:rsidP="00DD221C">
            <w:pPr>
              <w:rPr>
                <w:rFonts w:cs="HelveticaNeue-Roman"/>
                <w:lang w:val="uk-UA"/>
              </w:rPr>
            </w:pPr>
            <w:r w:rsidRPr="000460B3">
              <w:rPr>
                <w:rFonts w:cs="HelveticaNeue-Roman"/>
                <w:sz w:val="22"/>
                <w:szCs w:val="22"/>
                <w:lang w:val="uk-UA"/>
              </w:rPr>
              <w:t>Трифазна (3 або 4 проводи), двофазна (2 проводи) і однофазна мережі</w:t>
            </w:r>
          </w:p>
        </w:tc>
      </w:tr>
      <w:tr w:rsidR="00DD221C" w:rsidRPr="000460B3" w:rsidTr="00DD221C">
        <w:tc>
          <w:tcPr>
            <w:tcW w:w="9713" w:type="dxa"/>
            <w:gridSpan w:val="2"/>
            <w:vAlign w:val="center"/>
          </w:tcPr>
          <w:p w:rsidR="00DD221C" w:rsidRPr="000460B3" w:rsidRDefault="00DD221C" w:rsidP="00DD221C">
            <w:pPr>
              <w:rPr>
                <w:rFonts w:cs="HelveticaNeue-Roman"/>
                <w:b/>
                <w:lang w:val="uk-UA"/>
              </w:rPr>
            </w:pPr>
            <w:r w:rsidRPr="000460B3">
              <w:rPr>
                <w:rFonts w:cs="HelveticaNeue-Roman"/>
                <w:b/>
                <w:sz w:val="22"/>
                <w:szCs w:val="22"/>
                <w:lang w:val="uk-UA"/>
              </w:rPr>
              <w:t>Напруга (діюче значення)</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 xml:space="preserve">Пряме визначення: </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Від 50 до 700У АС (лінійна напруга)</w:t>
            </w:r>
          </w:p>
          <w:p w:rsidR="00DD221C" w:rsidRPr="000460B3" w:rsidRDefault="00DD221C" w:rsidP="00DD221C">
            <w:pPr>
              <w:rPr>
                <w:rFonts w:cs="HelveticaNeue-Roman"/>
                <w:lang w:val="uk-UA"/>
              </w:rPr>
            </w:pPr>
            <w:r w:rsidRPr="000460B3">
              <w:rPr>
                <w:rFonts w:cs="HelveticaNeue-Roman"/>
                <w:sz w:val="22"/>
                <w:szCs w:val="22"/>
                <w:lang w:val="uk-UA"/>
              </w:rPr>
              <w:t>Від 28 до 404У АС (фазна напруга)</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Вимірювання за допомогою трансформатора напруги:</w:t>
            </w:r>
          </w:p>
        </w:tc>
        <w:tc>
          <w:tcPr>
            <w:tcW w:w="5539" w:type="dxa"/>
            <w:vAlign w:val="center"/>
          </w:tcPr>
          <w:p w:rsidR="00DD221C" w:rsidRPr="000460B3" w:rsidRDefault="00DD221C" w:rsidP="00DD221C">
            <w:pPr>
              <w:rPr>
                <w:lang w:val="uk-UA"/>
              </w:rPr>
            </w:pPr>
            <w:r w:rsidRPr="000460B3">
              <w:rPr>
                <w:sz w:val="22"/>
                <w:szCs w:val="22"/>
                <w:lang w:val="uk-UA"/>
              </w:rPr>
              <w:t>• Первинна обмотка: до 500кВ</w:t>
            </w:r>
          </w:p>
          <w:p w:rsidR="00DD221C" w:rsidRPr="000460B3" w:rsidRDefault="00DD221C" w:rsidP="00DD221C">
            <w:pPr>
              <w:rPr>
                <w:rFonts w:cs="HelveticaNeue-Roman"/>
                <w:lang w:val="uk-UA"/>
              </w:rPr>
            </w:pPr>
            <w:r w:rsidRPr="000460B3">
              <w:rPr>
                <w:sz w:val="22"/>
                <w:szCs w:val="22"/>
                <w:lang w:val="uk-UA"/>
              </w:rPr>
              <w:t>• Вторинна обмотка: 60, 100, 110, 115, 120, 173 і 190У АС</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Індикація на екрані:</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Від 0 до 500,0кВ</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Тривалі перевантаження:</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760У АС</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Період відновлення даних:</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1 сек.</w:t>
            </w:r>
          </w:p>
        </w:tc>
      </w:tr>
      <w:tr w:rsidR="00DD221C" w:rsidRPr="000460B3" w:rsidTr="00DD221C">
        <w:tc>
          <w:tcPr>
            <w:tcW w:w="9713" w:type="dxa"/>
            <w:gridSpan w:val="2"/>
            <w:vAlign w:val="center"/>
          </w:tcPr>
          <w:p w:rsidR="00DD221C" w:rsidRPr="000460B3" w:rsidRDefault="00DD221C" w:rsidP="00DD221C">
            <w:pPr>
              <w:rPr>
                <w:rFonts w:cs="HelveticaNeue-Roman"/>
                <w:lang w:val="uk-UA"/>
              </w:rPr>
            </w:pPr>
            <w:r w:rsidRPr="000460B3">
              <w:rPr>
                <w:rFonts w:cs="HelveticaNeue-Roman"/>
                <w:b/>
                <w:sz w:val="22"/>
                <w:szCs w:val="22"/>
                <w:lang w:val="uk-UA"/>
              </w:rPr>
              <w:t>Струм (діюче значення)</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Вимір за допомогою трансформатора струму:</w:t>
            </w:r>
          </w:p>
        </w:tc>
        <w:tc>
          <w:tcPr>
            <w:tcW w:w="5539" w:type="dxa"/>
            <w:vAlign w:val="center"/>
          </w:tcPr>
          <w:p w:rsidR="00DD221C" w:rsidRPr="000460B3" w:rsidRDefault="00DD221C" w:rsidP="00DD221C">
            <w:pPr>
              <w:rPr>
                <w:lang w:val="uk-UA"/>
              </w:rPr>
            </w:pPr>
            <w:r w:rsidRPr="000460B3">
              <w:rPr>
                <w:sz w:val="22"/>
                <w:szCs w:val="22"/>
                <w:lang w:val="uk-UA"/>
              </w:rPr>
              <w:t>• Первинна обмотка: до 10000А</w:t>
            </w:r>
          </w:p>
          <w:p w:rsidR="00DD221C" w:rsidRPr="000460B3" w:rsidRDefault="00DD221C" w:rsidP="00DD221C">
            <w:pPr>
              <w:rPr>
                <w:rFonts w:cs="HelveticaNeue-Roman"/>
                <w:lang w:val="uk-UA"/>
              </w:rPr>
            </w:pPr>
            <w:r w:rsidRPr="000460B3">
              <w:rPr>
                <w:sz w:val="22"/>
                <w:szCs w:val="22"/>
                <w:lang w:val="uk-UA"/>
              </w:rPr>
              <w:t>• Вторинна обмотка: 1 або 5А</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Мінімально вимірюваний струм:</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10мА</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Вхідне споживання:</w:t>
            </w:r>
          </w:p>
        </w:tc>
        <w:tc>
          <w:tcPr>
            <w:tcW w:w="5539" w:type="dxa"/>
            <w:vAlign w:val="center"/>
          </w:tcPr>
          <w:p w:rsidR="00DD221C" w:rsidRPr="000460B3" w:rsidRDefault="00DD221C" w:rsidP="00DD221C">
            <w:pPr>
              <w:rPr>
                <w:rFonts w:cs="HelveticaNeue-Roman"/>
                <w:lang w:val="uk-UA"/>
              </w:rPr>
            </w:pPr>
            <w:r w:rsidRPr="000460B3">
              <w:rPr>
                <w:sz w:val="22"/>
                <w:szCs w:val="22"/>
                <w:lang w:val="uk-UA"/>
              </w:rPr>
              <w:t>&lt;</w:t>
            </w:r>
            <w:r w:rsidRPr="000460B3">
              <w:rPr>
                <w:rFonts w:cs="HelveticaNeue-Roman"/>
                <w:sz w:val="22"/>
                <w:szCs w:val="22"/>
                <w:lang w:val="uk-UA"/>
              </w:rPr>
              <w:t>0,3ВА</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Індикація на екрані:</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Від 0 до 11кА (1,1 від значення на первинній обмотці)</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Тривалі перевантаження:</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10А</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Короткочасні перевантаження:</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10In / 1сек</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Період відновлення даних:</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1 сек.</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Максимальна пропорція KI x KU</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10 000 000</w:t>
            </w:r>
          </w:p>
        </w:tc>
      </w:tr>
      <w:tr w:rsidR="00DD221C" w:rsidRPr="000460B3" w:rsidTr="00DD221C">
        <w:tc>
          <w:tcPr>
            <w:tcW w:w="9713" w:type="dxa"/>
            <w:gridSpan w:val="2"/>
            <w:vAlign w:val="center"/>
          </w:tcPr>
          <w:p w:rsidR="00DD221C" w:rsidRPr="000460B3" w:rsidRDefault="00DD221C" w:rsidP="00DD221C">
            <w:pPr>
              <w:rPr>
                <w:rFonts w:cs="HelveticaNeue-Roman"/>
                <w:b/>
                <w:lang w:val="uk-UA"/>
              </w:rPr>
            </w:pPr>
            <w:r w:rsidRPr="000460B3">
              <w:rPr>
                <w:rFonts w:cs="HelveticaNeue-Roman"/>
                <w:b/>
                <w:sz w:val="22"/>
                <w:szCs w:val="22"/>
                <w:lang w:val="uk-UA"/>
              </w:rPr>
              <w:t>Потужність</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Загальна:</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Від 0 до 8000 МВТ / Мвар / МВА</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Період відновлення даних:</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1 сек.</w:t>
            </w:r>
          </w:p>
        </w:tc>
      </w:tr>
      <w:tr w:rsidR="00DD221C" w:rsidRPr="000460B3" w:rsidTr="00DD221C">
        <w:tc>
          <w:tcPr>
            <w:tcW w:w="9713" w:type="dxa"/>
            <w:gridSpan w:val="2"/>
            <w:vAlign w:val="center"/>
          </w:tcPr>
          <w:p w:rsidR="00DD221C" w:rsidRPr="000460B3" w:rsidRDefault="00DD221C" w:rsidP="00DD221C">
            <w:pPr>
              <w:rPr>
                <w:rFonts w:cs="HelveticaNeue-Roman"/>
                <w:b/>
                <w:lang w:val="uk-UA"/>
              </w:rPr>
            </w:pPr>
            <w:r w:rsidRPr="000460B3">
              <w:rPr>
                <w:rFonts w:cs="HelveticaNeue-Roman"/>
                <w:b/>
                <w:sz w:val="22"/>
                <w:szCs w:val="22"/>
                <w:lang w:val="uk-UA"/>
              </w:rPr>
              <w:t>Точність вимірів</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Струм:</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0,5% від 10 до 110% / In</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Напруга:</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0,5% від 140 до 700У АС</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Потужність:</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1% по всій шкалі (від -90 до +90</w:t>
            </w:r>
            <w:r w:rsidRPr="000460B3">
              <w:rPr>
                <w:sz w:val="22"/>
                <w:szCs w:val="22"/>
                <w:lang w:val="uk-UA"/>
              </w:rPr>
              <w:t>°</w:t>
            </w:r>
            <w:r w:rsidRPr="000460B3">
              <w:rPr>
                <w:rFonts w:cs="HelveticaNeue-Roman"/>
                <w:sz w:val="22"/>
                <w:szCs w:val="22"/>
                <w:lang w:val="uk-UA"/>
              </w:rPr>
              <w:t>С)</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Коефіцієнт потужності:</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1% для 0,5</w:t>
            </w:r>
            <w:r w:rsidRPr="000460B3">
              <w:rPr>
                <w:sz w:val="22"/>
                <w:szCs w:val="22"/>
                <w:lang w:val="uk-UA"/>
              </w:rPr>
              <w:t>&lt;FP&lt;1</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Частота:</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0,1% від 45 до 65 Гц</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Лічильник активної електроенергії:</w:t>
            </w:r>
          </w:p>
        </w:tc>
        <w:tc>
          <w:tcPr>
            <w:tcW w:w="5539" w:type="dxa"/>
            <w:vAlign w:val="center"/>
          </w:tcPr>
          <w:p w:rsidR="00DD221C" w:rsidRPr="000460B3" w:rsidRDefault="00DD221C" w:rsidP="00DD221C">
            <w:pPr>
              <w:rPr>
                <w:rFonts w:cs="HelveticaNeue-Roman"/>
                <w:lang w:val="uk-UA"/>
              </w:rPr>
            </w:pPr>
            <w:r w:rsidRPr="000460B3">
              <w:rPr>
                <w:sz w:val="22"/>
                <w:szCs w:val="22"/>
                <w:lang w:val="uk-UA"/>
              </w:rPr>
              <w:t xml:space="preserve">± 1% від 0,02 до 1,2In з PF=0,5L або </w:t>
            </w:r>
            <w:smartTag w:uri="urn:schemas-microsoft-com:office:smarttags" w:element="metricconverter">
              <w:smartTagPr>
                <w:attr w:name="ProductID" w:val="0,8C"/>
              </w:smartTagPr>
              <w:r w:rsidRPr="000460B3">
                <w:rPr>
                  <w:sz w:val="22"/>
                  <w:szCs w:val="22"/>
                  <w:lang w:val="uk-UA"/>
                </w:rPr>
                <w:t>0,8C</w:t>
              </w:r>
            </w:smartTag>
          </w:p>
          <w:p w:rsidR="00DD221C" w:rsidRPr="000460B3" w:rsidRDefault="00DD221C" w:rsidP="00DD221C">
            <w:pPr>
              <w:rPr>
                <w:rFonts w:cs="HelveticaNeue-Roman"/>
                <w:lang w:val="uk-UA"/>
              </w:rPr>
            </w:pPr>
            <w:r w:rsidRPr="000460B3">
              <w:rPr>
                <w:rFonts w:cs="HelveticaNeue-Roman"/>
                <w:sz w:val="22"/>
                <w:szCs w:val="22"/>
                <w:lang w:val="uk-UA"/>
              </w:rPr>
              <w:t>(клас 1 IEC 62053-23)</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Лічильник реактивної електроенергії:</w:t>
            </w:r>
          </w:p>
        </w:tc>
        <w:tc>
          <w:tcPr>
            <w:tcW w:w="5539" w:type="dxa"/>
            <w:vAlign w:val="center"/>
          </w:tcPr>
          <w:p w:rsidR="00DD221C" w:rsidRPr="000460B3" w:rsidRDefault="00DD221C" w:rsidP="00DD221C">
            <w:pPr>
              <w:rPr>
                <w:rFonts w:cs="HelveticaNeue-Roman"/>
                <w:lang w:val="uk-UA"/>
              </w:rPr>
            </w:pPr>
            <w:r w:rsidRPr="000460B3">
              <w:rPr>
                <w:sz w:val="22"/>
                <w:szCs w:val="22"/>
                <w:lang w:val="uk-UA"/>
              </w:rPr>
              <w:t>± 2% від 0,1 до 1,2In з sin?</w:t>
            </w:r>
            <w:r w:rsidRPr="000460B3">
              <w:rPr>
                <w:rFonts w:cs="HelveticaNeue-Roman"/>
                <w:sz w:val="22"/>
                <w:szCs w:val="22"/>
                <w:lang w:val="uk-UA"/>
              </w:rPr>
              <w:t>=0,5L або C</w:t>
            </w:r>
          </w:p>
          <w:p w:rsidR="00DD221C" w:rsidRPr="000460B3" w:rsidRDefault="00DD221C" w:rsidP="00DD221C">
            <w:pPr>
              <w:rPr>
                <w:rFonts w:cs="HelveticaNeue-Roman"/>
                <w:lang w:val="uk-UA"/>
              </w:rPr>
            </w:pPr>
            <w:r w:rsidRPr="000460B3">
              <w:rPr>
                <w:rFonts w:cs="HelveticaNeue-Roman"/>
                <w:sz w:val="22"/>
                <w:szCs w:val="22"/>
                <w:lang w:val="uk-UA"/>
              </w:rPr>
              <w:t>(клас 1 IEC 62053-23)</w:t>
            </w:r>
          </w:p>
        </w:tc>
      </w:tr>
      <w:tr w:rsidR="00DD221C" w:rsidRPr="000460B3" w:rsidTr="00DD221C">
        <w:tc>
          <w:tcPr>
            <w:tcW w:w="9713" w:type="dxa"/>
            <w:gridSpan w:val="2"/>
            <w:vAlign w:val="center"/>
          </w:tcPr>
          <w:p w:rsidR="00DD221C" w:rsidRPr="000460B3" w:rsidRDefault="00DD221C" w:rsidP="00DD221C">
            <w:pPr>
              <w:rPr>
                <w:rFonts w:cs="HelveticaNeue-Roman"/>
                <w:b/>
                <w:lang w:val="uk-UA"/>
              </w:rPr>
            </w:pPr>
            <w:r w:rsidRPr="000460B3">
              <w:rPr>
                <w:rFonts w:cs="HelveticaNeue-Roman"/>
                <w:b/>
                <w:sz w:val="22"/>
                <w:szCs w:val="22"/>
                <w:lang w:val="uk-UA"/>
              </w:rPr>
              <w:t>Напруга живлення</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Від 110 до 440</w:t>
            </w:r>
            <w:r>
              <w:rPr>
                <w:rFonts w:cs="HelveticaNeue-Roman"/>
                <w:sz w:val="22"/>
                <w:szCs w:val="22"/>
                <w:lang w:val="uk-UA"/>
              </w:rPr>
              <w:t>В</w:t>
            </w:r>
            <w:r w:rsidRPr="000460B3">
              <w:rPr>
                <w:rFonts w:cs="HelveticaNeue-Roman"/>
                <w:sz w:val="22"/>
                <w:szCs w:val="22"/>
                <w:lang w:val="uk-UA"/>
              </w:rPr>
              <w:t xml:space="preserve"> АС 50/60 Гц</w:t>
            </w:r>
          </w:p>
        </w:tc>
        <w:tc>
          <w:tcPr>
            <w:tcW w:w="5539" w:type="dxa"/>
            <w:vAlign w:val="center"/>
          </w:tcPr>
          <w:p w:rsidR="00DD221C" w:rsidRPr="000460B3" w:rsidRDefault="00DD221C" w:rsidP="00DD221C">
            <w:pPr>
              <w:rPr>
                <w:rFonts w:cs="HelveticaNeue-Roman"/>
                <w:lang w:val="uk-UA"/>
              </w:rPr>
            </w:pPr>
            <w:r w:rsidRPr="000460B3">
              <w:rPr>
                <w:sz w:val="22"/>
                <w:szCs w:val="22"/>
                <w:lang w:val="uk-UA"/>
              </w:rPr>
              <w:t>± 10%</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Від 120 до 350</w:t>
            </w:r>
            <w:r>
              <w:rPr>
                <w:rFonts w:cs="HelveticaNeue-Roman"/>
                <w:sz w:val="22"/>
                <w:szCs w:val="22"/>
                <w:lang w:val="uk-UA"/>
              </w:rPr>
              <w:t xml:space="preserve"> В</w:t>
            </w:r>
            <w:r w:rsidRPr="000460B3">
              <w:rPr>
                <w:rFonts w:cs="HelveticaNeue-Roman"/>
                <w:sz w:val="22"/>
                <w:szCs w:val="22"/>
                <w:lang w:val="uk-UA"/>
              </w:rPr>
              <w:t xml:space="preserve">  DC</w:t>
            </w:r>
          </w:p>
        </w:tc>
        <w:tc>
          <w:tcPr>
            <w:tcW w:w="5539" w:type="dxa"/>
            <w:vAlign w:val="center"/>
          </w:tcPr>
          <w:p w:rsidR="00DD221C" w:rsidRPr="000460B3" w:rsidRDefault="00DD221C" w:rsidP="00DD221C">
            <w:pPr>
              <w:rPr>
                <w:rFonts w:cs="HelveticaNeue-Roman"/>
                <w:lang w:val="uk-UA"/>
              </w:rPr>
            </w:pPr>
            <w:r w:rsidRPr="000460B3">
              <w:rPr>
                <w:sz w:val="22"/>
                <w:szCs w:val="22"/>
                <w:lang w:val="uk-UA"/>
              </w:rPr>
              <w:t>± 20%</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Споживана потужність:</w:t>
            </w:r>
          </w:p>
        </w:tc>
        <w:tc>
          <w:tcPr>
            <w:tcW w:w="5539" w:type="dxa"/>
            <w:vAlign w:val="center"/>
          </w:tcPr>
          <w:p w:rsidR="00DD221C" w:rsidRPr="000460B3" w:rsidRDefault="00DD221C" w:rsidP="00DD221C">
            <w:pPr>
              <w:rPr>
                <w:rFonts w:cs="HelveticaNeue-Roman"/>
                <w:lang w:val="uk-UA"/>
              </w:rPr>
            </w:pPr>
            <w:r w:rsidRPr="000460B3">
              <w:rPr>
                <w:sz w:val="22"/>
                <w:szCs w:val="22"/>
                <w:lang w:val="uk-UA"/>
              </w:rPr>
              <w:t>&lt; 10</w:t>
            </w:r>
            <w:r w:rsidRPr="000460B3">
              <w:rPr>
                <w:rFonts w:cs="HelveticaNeue-Roman"/>
                <w:sz w:val="22"/>
                <w:szCs w:val="22"/>
                <w:lang w:val="uk-UA"/>
              </w:rPr>
              <w:t>ВА</w:t>
            </w:r>
          </w:p>
        </w:tc>
      </w:tr>
      <w:tr w:rsidR="00DD221C" w:rsidRPr="000460B3" w:rsidTr="00DD221C">
        <w:tc>
          <w:tcPr>
            <w:tcW w:w="9713" w:type="dxa"/>
            <w:gridSpan w:val="2"/>
            <w:vAlign w:val="center"/>
          </w:tcPr>
          <w:p w:rsidR="00DD221C" w:rsidRPr="000460B3" w:rsidRDefault="00DD221C" w:rsidP="00DD221C">
            <w:pPr>
              <w:rPr>
                <w:rFonts w:cs="HelveticaNeue-Roman"/>
                <w:lang w:val="uk-UA"/>
              </w:rPr>
            </w:pPr>
            <w:r w:rsidRPr="000460B3">
              <w:rPr>
                <w:rFonts w:cs="HelveticaNeue-Roman"/>
                <w:b/>
                <w:sz w:val="22"/>
                <w:szCs w:val="22"/>
                <w:lang w:val="uk-UA"/>
              </w:rPr>
              <w:t>Точність</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Точність по активній енергії</w:t>
            </w:r>
          </w:p>
        </w:tc>
        <w:tc>
          <w:tcPr>
            <w:tcW w:w="5539" w:type="dxa"/>
            <w:vAlign w:val="center"/>
          </w:tcPr>
          <w:p w:rsidR="00DD221C" w:rsidRPr="000460B3" w:rsidRDefault="00DD221C" w:rsidP="00DD221C">
            <w:pPr>
              <w:rPr>
                <w:lang w:val="uk-UA"/>
              </w:rPr>
            </w:pPr>
            <w:r w:rsidRPr="000460B3">
              <w:rPr>
                <w:sz w:val="22"/>
                <w:szCs w:val="22"/>
                <w:lang w:val="uk-UA"/>
              </w:rPr>
              <w:t>CEI 62053-21 клас 1</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Точність по реактивній енергії</w:t>
            </w:r>
          </w:p>
        </w:tc>
        <w:tc>
          <w:tcPr>
            <w:tcW w:w="5539" w:type="dxa"/>
            <w:vAlign w:val="center"/>
          </w:tcPr>
          <w:p w:rsidR="00DD221C" w:rsidRPr="000460B3" w:rsidRDefault="00DD221C" w:rsidP="00DD221C">
            <w:pPr>
              <w:rPr>
                <w:lang w:val="uk-UA"/>
              </w:rPr>
            </w:pPr>
            <w:r w:rsidRPr="000460B3">
              <w:rPr>
                <w:sz w:val="22"/>
                <w:szCs w:val="22"/>
                <w:lang w:val="uk-UA"/>
              </w:rPr>
              <w:t>CEI 62053-23 клас 2</w:t>
            </w:r>
          </w:p>
        </w:tc>
      </w:tr>
      <w:tr w:rsidR="00DD221C" w:rsidRPr="000460B3" w:rsidTr="00DD221C">
        <w:tc>
          <w:tcPr>
            <w:tcW w:w="9713" w:type="dxa"/>
            <w:gridSpan w:val="2"/>
            <w:vAlign w:val="center"/>
          </w:tcPr>
          <w:p w:rsidR="00DD221C" w:rsidRPr="000460B3" w:rsidRDefault="00DD221C" w:rsidP="00DD221C">
            <w:pPr>
              <w:rPr>
                <w:rFonts w:cs="HelveticaNeue-Roman"/>
                <w:lang w:val="uk-UA"/>
              </w:rPr>
            </w:pPr>
            <w:r w:rsidRPr="000460B3">
              <w:rPr>
                <w:rFonts w:cs="HelveticaNeue-Roman"/>
                <w:b/>
                <w:sz w:val="22"/>
                <w:szCs w:val="22"/>
                <w:lang w:val="uk-UA"/>
              </w:rPr>
              <w:t>Відповідність стандартам</w:t>
            </w:r>
          </w:p>
        </w:tc>
      </w:tr>
      <w:tr w:rsidR="00DD221C" w:rsidRPr="000460B3" w:rsidTr="00DD221C">
        <w:trPr>
          <w:trHeight w:val="851"/>
        </w:trPr>
        <w:tc>
          <w:tcPr>
            <w:tcW w:w="9713" w:type="dxa"/>
            <w:gridSpan w:val="2"/>
            <w:vAlign w:val="center"/>
          </w:tcPr>
          <w:p w:rsidR="00DD221C" w:rsidRPr="000460B3" w:rsidRDefault="00DD221C" w:rsidP="00DD221C">
            <w:pPr>
              <w:rPr>
                <w:rFonts w:cs="HelveticaNeue-Roman"/>
                <w:lang w:val="uk-UA"/>
              </w:rPr>
            </w:pPr>
            <w:r w:rsidRPr="000460B3">
              <w:rPr>
                <w:rFonts w:cs="HelveticaNeue-Roman"/>
                <w:sz w:val="22"/>
                <w:szCs w:val="22"/>
                <w:lang w:val="uk-UA"/>
              </w:rPr>
              <w:t>Прилад Diris A40/41 відповідає:</w:t>
            </w:r>
          </w:p>
          <w:p w:rsidR="00DD221C" w:rsidRPr="000460B3" w:rsidRDefault="00DD221C" w:rsidP="00DD221C">
            <w:pPr>
              <w:rPr>
                <w:rFonts w:cs="HelveticaNeue-Roman"/>
                <w:lang w:val="uk-UA"/>
              </w:rPr>
            </w:pPr>
            <w:r w:rsidRPr="000460B3">
              <w:rPr>
                <w:sz w:val="22"/>
                <w:szCs w:val="22"/>
                <w:lang w:val="uk-UA"/>
              </w:rPr>
              <w:t>•</w:t>
            </w:r>
            <w:r w:rsidRPr="000460B3">
              <w:rPr>
                <w:rFonts w:cs="HelveticaNeue-Roman"/>
                <w:sz w:val="22"/>
                <w:szCs w:val="22"/>
                <w:lang w:val="uk-UA"/>
              </w:rPr>
              <w:t xml:space="preserve"> європейській директиві по електромагнітній сумісності номер 89/336/CEE від 3 травня 1989, зміненою директивою номер 92/31/CEE від 28 квітня 1992 і директивою номер 93/68/CEE від 22 </w:t>
            </w:r>
            <w:r w:rsidRPr="000460B3">
              <w:rPr>
                <w:rFonts w:cs="HelveticaNeue-Roman"/>
                <w:sz w:val="22"/>
                <w:szCs w:val="22"/>
                <w:lang w:val="uk-UA"/>
              </w:rPr>
              <w:lastRenderedPageBreak/>
              <w:t>липня 1993.</w:t>
            </w:r>
          </w:p>
          <w:p w:rsidR="00DD221C" w:rsidRPr="000460B3" w:rsidRDefault="00DD221C" w:rsidP="00DD221C">
            <w:pPr>
              <w:rPr>
                <w:rFonts w:cs="HelveticaNeue-Roman"/>
                <w:lang w:val="uk-UA"/>
              </w:rPr>
            </w:pPr>
            <w:r w:rsidRPr="000460B3">
              <w:rPr>
                <w:sz w:val="22"/>
                <w:szCs w:val="22"/>
                <w:lang w:val="uk-UA"/>
              </w:rPr>
              <w:t>• директиві по низьковольтному устаткуванню номер 73/23/CEE від 19 лютого 1973, зміненою директивою номер 93/68/CEE від 22 липня 1993.</w:t>
            </w:r>
          </w:p>
        </w:tc>
      </w:tr>
      <w:tr w:rsidR="00DD221C" w:rsidRPr="000460B3" w:rsidTr="00DD221C">
        <w:tc>
          <w:tcPr>
            <w:tcW w:w="9713" w:type="dxa"/>
            <w:gridSpan w:val="2"/>
            <w:vAlign w:val="center"/>
          </w:tcPr>
          <w:p w:rsidR="00DD221C" w:rsidRPr="000460B3" w:rsidRDefault="00DD221C" w:rsidP="00DD221C">
            <w:pPr>
              <w:rPr>
                <w:rFonts w:cs="HelveticaNeue-Roman"/>
                <w:b/>
                <w:lang w:val="uk-UA"/>
              </w:rPr>
            </w:pPr>
            <w:r w:rsidRPr="000460B3">
              <w:rPr>
                <w:rFonts w:cs="HelveticaNeue-Roman"/>
                <w:b/>
                <w:sz w:val="22"/>
                <w:szCs w:val="22"/>
                <w:lang w:val="uk-UA"/>
              </w:rPr>
              <w:lastRenderedPageBreak/>
              <w:t>Електромагнітна сумісність</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Стійкість до електростатичних розрядів:</w:t>
            </w:r>
          </w:p>
        </w:tc>
        <w:tc>
          <w:tcPr>
            <w:tcW w:w="5539" w:type="dxa"/>
            <w:vAlign w:val="center"/>
          </w:tcPr>
          <w:p w:rsidR="00DD221C" w:rsidRPr="000460B3" w:rsidRDefault="00DD221C" w:rsidP="00DD221C">
            <w:pPr>
              <w:rPr>
                <w:lang w:val="uk-UA"/>
              </w:rPr>
            </w:pPr>
            <w:r w:rsidRPr="000460B3">
              <w:rPr>
                <w:sz w:val="22"/>
                <w:szCs w:val="22"/>
                <w:lang w:val="uk-UA"/>
              </w:rPr>
              <w:t>IEC 61000-4-2 - Рівень III</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Стійкість до випромінюваних радіочастотних полів:</w:t>
            </w:r>
          </w:p>
        </w:tc>
        <w:tc>
          <w:tcPr>
            <w:tcW w:w="5539" w:type="dxa"/>
            <w:vAlign w:val="center"/>
          </w:tcPr>
          <w:p w:rsidR="00DD221C" w:rsidRPr="000460B3" w:rsidRDefault="00DD221C" w:rsidP="00DD221C">
            <w:pPr>
              <w:rPr>
                <w:lang w:val="uk-UA"/>
              </w:rPr>
            </w:pPr>
            <w:r w:rsidRPr="000460B3">
              <w:rPr>
                <w:sz w:val="22"/>
                <w:szCs w:val="22"/>
                <w:lang w:val="uk-UA"/>
              </w:rPr>
              <w:t>IEC 61000-4-3 - Рівень III</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Стійкість до швидких перехідних процесів і сплесків в електричній мережі:</w:t>
            </w:r>
          </w:p>
        </w:tc>
        <w:tc>
          <w:tcPr>
            <w:tcW w:w="5539" w:type="dxa"/>
            <w:vAlign w:val="center"/>
          </w:tcPr>
          <w:p w:rsidR="00DD221C" w:rsidRPr="000460B3" w:rsidRDefault="00DD221C" w:rsidP="00DD221C">
            <w:pPr>
              <w:rPr>
                <w:lang w:val="uk-UA"/>
              </w:rPr>
            </w:pPr>
            <w:r w:rsidRPr="000460B3">
              <w:rPr>
                <w:sz w:val="22"/>
                <w:szCs w:val="22"/>
                <w:lang w:val="uk-UA"/>
              </w:rPr>
              <w:t>IEC 61000-4-4 - Рівень IV</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Стійкість до імпульсних хвиль:</w:t>
            </w:r>
          </w:p>
        </w:tc>
        <w:tc>
          <w:tcPr>
            <w:tcW w:w="5539" w:type="dxa"/>
            <w:vAlign w:val="center"/>
          </w:tcPr>
          <w:p w:rsidR="00DD221C" w:rsidRPr="000460B3" w:rsidRDefault="00DD221C" w:rsidP="00DD221C">
            <w:pPr>
              <w:rPr>
                <w:lang w:val="uk-UA"/>
              </w:rPr>
            </w:pPr>
            <w:r w:rsidRPr="000460B3">
              <w:rPr>
                <w:sz w:val="22"/>
                <w:szCs w:val="22"/>
                <w:lang w:val="uk-UA"/>
              </w:rPr>
              <w:t>IEC 61000-4-5 - Рівень IV</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Стійкість до перешкод у провідниках:</w:t>
            </w:r>
          </w:p>
        </w:tc>
        <w:tc>
          <w:tcPr>
            <w:tcW w:w="5539" w:type="dxa"/>
            <w:vAlign w:val="center"/>
          </w:tcPr>
          <w:p w:rsidR="00DD221C" w:rsidRPr="000460B3" w:rsidRDefault="00DD221C" w:rsidP="00DD221C">
            <w:pPr>
              <w:rPr>
                <w:lang w:val="uk-UA"/>
              </w:rPr>
            </w:pPr>
            <w:r w:rsidRPr="000460B3">
              <w:rPr>
                <w:sz w:val="22"/>
                <w:szCs w:val="22"/>
                <w:lang w:val="uk-UA"/>
              </w:rPr>
              <w:t>IEC 61000-4-6 - Рівень III</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Стійкість до потужних високочастотних магнітних полів:</w:t>
            </w:r>
          </w:p>
        </w:tc>
        <w:tc>
          <w:tcPr>
            <w:tcW w:w="5539" w:type="dxa"/>
            <w:vAlign w:val="center"/>
          </w:tcPr>
          <w:p w:rsidR="00DD221C" w:rsidRPr="000460B3" w:rsidRDefault="00DD221C" w:rsidP="00DD221C">
            <w:pPr>
              <w:rPr>
                <w:lang w:val="uk-UA"/>
              </w:rPr>
            </w:pPr>
            <w:r w:rsidRPr="000460B3">
              <w:rPr>
                <w:sz w:val="22"/>
                <w:szCs w:val="22"/>
                <w:lang w:val="uk-UA"/>
              </w:rPr>
              <w:t>IEC 61000-4-8 - Рівень IV</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Випромінювання перешкод у провідниках і просторі:</w:t>
            </w:r>
          </w:p>
        </w:tc>
        <w:tc>
          <w:tcPr>
            <w:tcW w:w="5539" w:type="dxa"/>
            <w:vAlign w:val="center"/>
          </w:tcPr>
          <w:p w:rsidR="00DD221C" w:rsidRPr="000460B3" w:rsidRDefault="00DD221C" w:rsidP="00DD221C">
            <w:pPr>
              <w:rPr>
                <w:lang w:val="uk-UA"/>
              </w:rPr>
            </w:pPr>
            <w:r w:rsidRPr="000460B3">
              <w:rPr>
                <w:sz w:val="22"/>
                <w:szCs w:val="22"/>
                <w:lang w:val="uk-UA"/>
              </w:rPr>
              <w:t>CISPR11 - Клас B</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Стійкість до знижень напруги й короткочасних обривів:</w:t>
            </w:r>
          </w:p>
        </w:tc>
        <w:tc>
          <w:tcPr>
            <w:tcW w:w="5539" w:type="dxa"/>
            <w:vAlign w:val="center"/>
          </w:tcPr>
          <w:p w:rsidR="00DD221C" w:rsidRPr="000460B3" w:rsidRDefault="00DD221C" w:rsidP="00DD221C">
            <w:pPr>
              <w:rPr>
                <w:lang w:val="uk-UA"/>
              </w:rPr>
            </w:pPr>
            <w:r w:rsidRPr="000460B3">
              <w:rPr>
                <w:sz w:val="22"/>
                <w:szCs w:val="22"/>
                <w:lang w:val="uk-UA"/>
              </w:rPr>
              <w:t>IEC 61000-4-11</w:t>
            </w:r>
          </w:p>
        </w:tc>
      </w:tr>
      <w:tr w:rsidR="00DD221C" w:rsidRPr="000460B3" w:rsidTr="00DD221C">
        <w:tc>
          <w:tcPr>
            <w:tcW w:w="9713" w:type="dxa"/>
            <w:gridSpan w:val="2"/>
            <w:vAlign w:val="center"/>
          </w:tcPr>
          <w:p w:rsidR="00DD221C" w:rsidRPr="000460B3" w:rsidRDefault="00DD221C" w:rsidP="00DD221C">
            <w:pPr>
              <w:rPr>
                <w:rFonts w:cs="HelveticaNeue-Roman"/>
                <w:b/>
                <w:lang w:val="uk-UA"/>
              </w:rPr>
            </w:pPr>
            <w:r w:rsidRPr="000460B3">
              <w:rPr>
                <w:rFonts w:cs="HelveticaNeue-Roman"/>
                <w:b/>
                <w:sz w:val="22"/>
                <w:szCs w:val="22"/>
                <w:lang w:val="uk-UA"/>
              </w:rPr>
              <w:t>Кліматичні умови</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Межі робочої температури:</w:t>
            </w:r>
          </w:p>
        </w:tc>
        <w:tc>
          <w:tcPr>
            <w:tcW w:w="5539" w:type="dxa"/>
            <w:vAlign w:val="center"/>
          </w:tcPr>
          <w:p w:rsidR="00DD221C" w:rsidRPr="000460B3" w:rsidRDefault="00DD221C" w:rsidP="00DD221C">
            <w:pPr>
              <w:rPr>
                <w:lang w:val="uk-UA"/>
              </w:rPr>
            </w:pPr>
            <w:r w:rsidRPr="000460B3">
              <w:rPr>
                <w:sz w:val="22"/>
                <w:szCs w:val="22"/>
                <w:lang w:val="uk-UA"/>
              </w:rPr>
              <w:t>IEC 60068-2-1/IEC 60068-2-2</w:t>
            </w:r>
          </w:p>
          <w:p w:rsidR="00DD221C" w:rsidRPr="000460B3" w:rsidRDefault="00DD221C" w:rsidP="00DD221C">
            <w:pPr>
              <w:rPr>
                <w:lang w:val="uk-UA"/>
              </w:rPr>
            </w:pPr>
            <w:r w:rsidRPr="000460B3">
              <w:rPr>
                <w:sz w:val="22"/>
                <w:szCs w:val="22"/>
                <w:lang w:val="uk-UA"/>
              </w:rPr>
              <w:t xml:space="preserve">Від </w:t>
            </w:r>
            <w:smartTag w:uri="urn:schemas-microsoft-com:office:smarttags" w:element="metricconverter">
              <w:smartTagPr>
                <w:attr w:name="ProductID" w:val="-10 ﾰC"/>
              </w:smartTagPr>
              <w:r w:rsidRPr="000460B3">
                <w:rPr>
                  <w:sz w:val="22"/>
                  <w:szCs w:val="22"/>
                  <w:lang w:val="uk-UA"/>
                </w:rPr>
                <w:t>-10 °C</w:t>
              </w:r>
            </w:smartTag>
            <w:r w:rsidRPr="000460B3">
              <w:rPr>
                <w:sz w:val="22"/>
                <w:szCs w:val="22"/>
                <w:lang w:val="uk-UA"/>
              </w:rPr>
              <w:t xml:space="preserve"> до +</w:t>
            </w:r>
            <w:smartTag w:uri="urn:schemas-microsoft-com:office:smarttags" w:element="metricconverter">
              <w:smartTagPr>
                <w:attr w:name="ProductID" w:val="55 ﾰC"/>
              </w:smartTagPr>
              <w:r w:rsidRPr="000460B3">
                <w:rPr>
                  <w:sz w:val="22"/>
                  <w:szCs w:val="22"/>
                  <w:lang w:val="uk-UA"/>
                </w:rPr>
                <w:t>55 °C</w:t>
              </w:r>
            </w:smartTag>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Межі температури зберігання:</w:t>
            </w:r>
          </w:p>
        </w:tc>
        <w:tc>
          <w:tcPr>
            <w:tcW w:w="5539" w:type="dxa"/>
            <w:vAlign w:val="center"/>
          </w:tcPr>
          <w:p w:rsidR="00DD221C" w:rsidRPr="000460B3" w:rsidRDefault="00DD221C" w:rsidP="00DD221C">
            <w:pPr>
              <w:rPr>
                <w:lang w:val="uk-UA"/>
              </w:rPr>
            </w:pPr>
            <w:r w:rsidRPr="000460B3">
              <w:rPr>
                <w:sz w:val="22"/>
                <w:szCs w:val="22"/>
                <w:lang w:val="uk-UA"/>
              </w:rPr>
              <w:t>IEC 60068-2-1/IEC 60068-2-2</w:t>
            </w:r>
          </w:p>
          <w:p w:rsidR="00DD221C" w:rsidRPr="000460B3" w:rsidRDefault="00DD221C" w:rsidP="00DD221C">
            <w:pPr>
              <w:rPr>
                <w:lang w:val="uk-UA"/>
              </w:rPr>
            </w:pPr>
            <w:r w:rsidRPr="000460B3">
              <w:rPr>
                <w:sz w:val="22"/>
                <w:szCs w:val="22"/>
                <w:lang w:val="uk-UA"/>
              </w:rPr>
              <w:t xml:space="preserve">Від </w:t>
            </w:r>
            <w:smartTag w:uri="urn:schemas-microsoft-com:office:smarttags" w:element="metricconverter">
              <w:smartTagPr>
                <w:attr w:name="ProductID" w:val="-20 ﾰC"/>
              </w:smartTagPr>
              <w:r w:rsidRPr="000460B3">
                <w:rPr>
                  <w:sz w:val="22"/>
                  <w:szCs w:val="22"/>
                  <w:lang w:val="uk-UA"/>
                </w:rPr>
                <w:t>-20 °C</w:t>
              </w:r>
            </w:smartTag>
            <w:r w:rsidRPr="000460B3">
              <w:rPr>
                <w:sz w:val="22"/>
                <w:szCs w:val="22"/>
                <w:lang w:val="uk-UA"/>
              </w:rPr>
              <w:t xml:space="preserve"> до +</w:t>
            </w:r>
            <w:smartTag w:uri="urn:schemas-microsoft-com:office:smarttags" w:element="metricconverter">
              <w:smartTagPr>
                <w:attr w:name="ProductID" w:val="85 ﾰC"/>
              </w:smartTagPr>
              <w:r w:rsidRPr="000460B3">
                <w:rPr>
                  <w:sz w:val="22"/>
                  <w:szCs w:val="22"/>
                  <w:lang w:val="uk-UA"/>
                </w:rPr>
                <w:t>85 °C</w:t>
              </w:r>
            </w:smartTag>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Вологість:</w:t>
            </w:r>
          </w:p>
        </w:tc>
        <w:tc>
          <w:tcPr>
            <w:tcW w:w="5539" w:type="dxa"/>
            <w:vAlign w:val="center"/>
          </w:tcPr>
          <w:p w:rsidR="00DD221C" w:rsidRPr="000460B3" w:rsidRDefault="00DD221C" w:rsidP="00DD221C">
            <w:pPr>
              <w:rPr>
                <w:lang w:val="uk-UA"/>
              </w:rPr>
            </w:pPr>
            <w:r w:rsidRPr="000460B3">
              <w:rPr>
                <w:sz w:val="22"/>
                <w:szCs w:val="22"/>
                <w:lang w:val="uk-UA"/>
              </w:rPr>
              <w:t>IEC 60068-2-30 - 95 %</w:t>
            </w:r>
          </w:p>
        </w:tc>
      </w:tr>
      <w:tr w:rsidR="00DD221C" w:rsidRPr="000460B3" w:rsidTr="00DD221C">
        <w:trPr>
          <w:trHeight w:val="440"/>
        </w:trPr>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Концентрація солі:</w:t>
            </w:r>
          </w:p>
        </w:tc>
        <w:tc>
          <w:tcPr>
            <w:tcW w:w="5539" w:type="dxa"/>
            <w:vAlign w:val="center"/>
          </w:tcPr>
          <w:p w:rsidR="00DD221C" w:rsidRPr="000460B3" w:rsidRDefault="00DD221C" w:rsidP="00DD221C">
            <w:pPr>
              <w:rPr>
                <w:lang w:val="uk-UA"/>
              </w:rPr>
            </w:pPr>
            <w:r w:rsidRPr="000460B3">
              <w:rPr>
                <w:sz w:val="22"/>
                <w:szCs w:val="22"/>
                <w:lang w:val="uk-UA"/>
              </w:rPr>
              <w:t>IEC 60068-2-52 - 2,5 % NaCl</w:t>
            </w:r>
          </w:p>
        </w:tc>
      </w:tr>
      <w:tr w:rsidR="00DD221C" w:rsidRPr="000460B3" w:rsidTr="00DD221C">
        <w:tc>
          <w:tcPr>
            <w:tcW w:w="9713" w:type="dxa"/>
            <w:gridSpan w:val="2"/>
            <w:vAlign w:val="center"/>
          </w:tcPr>
          <w:p w:rsidR="00DD221C" w:rsidRPr="000460B3" w:rsidRDefault="00DD221C" w:rsidP="00DD221C">
            <w:pPr>
              <w:rPr>
                <w:rFonts w:cs="HelveticaNeue-Roman"/>
                <w:lang w:val="uk-UA"/>
              </w:rPr>
            </w:pPr>
            <w:r w:rsidRPr="000460B3">
              <w:rPr>
                <w:rFonts w:cs="HelveticaNeue-Roman"/>
                <w:b/>
                <w:sz w:val="22"/>
                <w:szCs w:val="22"/>
                <w:lang w:val="uk-UA"/>
              </w:rPr>
              <w:t xml:space="preserve">Механічні характеристики </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Вібрації від 10 до 50Гц:</w:t>
            </w:r>
          </w:p>
        </w:tc>
        <w:tc>
          <w:tcPr>
            <w:tcW w:w="5539" w:type="dxa"/>
            <w:vAlign w:val="center"/>
          </w:tcPr>
          <w:p w:rsidR="00DD221C" w:rsidRPr="000460B3" w:rsidRDefault="00DD221C" w:rsidP="00DD221C">
            <w:pPr>
              <w:rPr>
                <w:lang w:val="uk-UA"/>
              </w:rPr>
            </w:pPr>
            <w:r w:rsidRPr="000460B3">
              <w:rPr>
                <w:sz w:val="22"/>
                <w:szCs w:val="22"/>
                <w:lang w:val="uk-UA"/>
              </w:rPr>
              <w:t xml:space="preserve">IEC 60068-2-6 - </w:t>
            </w:r>
            <w:smartTag w:uri="urn:schemas-microsoft-com:office:smarttags" w:element="metricconverter">
              <w:smartTagPr>
                <w:attr w:name="ProductID" w:val="2 g"/>
              </w:smartTagPr>
              <w:r w:rsidRPr="000460B3">
                <w:rPr>
                  <w:sz w:val="22"/>
                  <w:szCs w:val="22"/>
                  <w:lang w:val="uk-UA"/>
                </w:rPr>
                <w:t>2 g</w:t>
              </w:r>
            </w:smartTag>
          </w:p>
        </w:tc>
      </w:tr>
      <w:tr w:rsidR="00DD221C" w:rsidRPr="000460B3" w:rsidTr="00DD221C">
        <w:tc>
          <w:tcPr>
            <w:tcW w:w="9713" w:type="dxa"/>
            <w:gridSpan w:val="2"/>
            <w:vAlign w:val="center"/>
          </w:tcPr>
          <w:p w:rsidR="00DD221C" w:rsidRPr="000460B3" w:rsidRDefault="00DD221C" w:rsidP="00DD221C">
            <w:pPr>
              <w:rPr>
                <w:rFonts w:cs="HelveticaNeue-Roman"/>
                <w:lang w:val="uk-UA"/>
              </w:rPr>
            </w:pPr>
            <w:r w:rsidRPr="000460B3">
              <w:rPr>
                <w:rFonts w:cs="HelveticaNeue-Roman"/>
                <w:b/>
                <w:sz w:val="22"/>
                <w:szCs w:val="22"/>
                <w:lang w:val="uk-UA"/>
              </w:rPr>
              <w:t>Ізоляція</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Категорія установки:</w:t>
            </w:r>
          </w:p>
        </w:tc>
        <w:tc>
          <w:tcPr>
            <w:tcW w:w="5539" w:type="dxa"/>
            <w:vAlign w:val="center"/>
          </w:tcPr>
          <w:p w:rsidR="00DD221C" w:rsidRPr="000460B3" w:rsidRDefault="00DD221C" w:rsidP="00DD221C">
            <w:pPr>
              <w:rPr>
                <w:lang w:val="uk-UA"/>
              </w:rPr>
            </w:pPr>
            <w:r w:rsidRPr="000460B3">
              <w:rPr>
                <w:sz w:val="22"/>
                <w:szCs w:val="22"/>
                <w:lang w:val="uk-UA"/>
              </w:rPr>
              <w:t>Для систем до 700У АС (ph/ph)</w:t>
            </w:r>
          </w:p>
          <w:p w:rsidR="00DD221C" w:rsidRPr="000460B3" w:rsidRDefault="00DD221C" w:rsidP="00DD221C">
            <w:pPr>
              <w:rPr>
                <w:lang w:val="uk-UA"/>
              </w:rPr>
            </w:pPr>
            <w:r w:rsidRPr="000460B3">
              <w:rPr>
                <w:sz w:val="22"/>
                <w:szCs w:val="22"/>
                <w:lang w:val="uk-UA"/>
              </w:rPr>
              <w:t>III</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Ступінь забруднення:</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2</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 xml:space="preserve"> Імпульсна напруга, що витримується</w:t>
            </w:r>
          </w:p>
        </w:tc>
        <w:tc>
          <w:tcPr>
            <w:tcW w:w="5539" w:type="dxa"/>
            <w:vAlign w:val="center"/>
          </w:tcPr>
          <w:p w:rsidR="00DD221C" w:rsidRPr="000460B3" w:rsidRDefault="00DD221C" w:rsidP="00DD221C">
            <w:pPr>
              <w:rPr>
                <w:lang w:val="uk-UA"/>
              </w:rPr>
            </w:pPr>
            <w:r w:rsidRPr="000460B3">
              <w:rPr>
                <w:sz w:val="22"/>
                <w:szCs w:val="22"/>
                <w:lang w:val="uk-UA"/>
              </w:rPr>
              <w:t>IEC 60947-1 - V імп: 4 кВ</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Передня панель:</w:t>
            </w:r>
          </w:p>
        </w:tc>
        <w:tc>
          <w:tcPr>
            <w:tcW w:w="5539" w:type="dxa"/>
            <w:vAlign w:val="center"/>
          </w:tcPr>
          <w:p w:rsidR="00DD221C" w:rsidRPr="000460B3" w:rsidRDefault="00DD221C" w:rsidP="00DD221C">
            <w:pPr>
              <w:rPr>
                <w:rFonts w:cs="HelveticaNeue-Roman"/>
                <w:lang w:val="uk-UA"/>
              </w:rPr>
            </w:pPr>
            <w:r w:rsidRPr="000460B3">
              <w:rPr>
                <w:rFonts w:cs="HelveticaNeue-Roman"/>
                <w:sz w:val="22"/>
                <w:szCs w:val="22"/>
                <w:lang w:val="uk-UA"/>
              </w:rPr>
              <w:t>Клас II</w:t>
            </w:r>
          </w:p>
        </w:tc>
      </w:tr>
      <w:tr w:rsidR="00DD221C" w:rsidRPr="000460B3" w:rsidTr="00DD221C">
        <w:tc>
          <w:tcPr>
            <w:tcW w:w="4174" w:type="dxa"/>
            <w:vAlign w:val="center"/>
          </w:tcPr>
          <w:p w:rsidR="00DD221C" w:rsidRPr="000460B3" w:rsidRDefault="00DD221C" w:rsidP="00DD221C">
            <w:pPr>
              <w:rPr>
                <w:rFonts w:cs="HelveticaNeue-Roman"/>
                <w:lang w:val="uk-UA"/>
              </w:rPr>
            </w:pPr>
            <w:r w:rsidRPr="000460B3">
              <w:rPr>
                <w:rFonts w:cs="HelveticaNeue-Roman"/>
                <w:sz w:val="22"/>
                <w:szCs w:val="22"/>
                <w:lang w:val="uk-UA"/>
              </w:rPr>
              <w:t>Електрична безпека:</w:t>
            </w:r>
          </w:p>
        </w:tc>
        <w:tc>
          <w:tcPr>
            <w:tcW w:w="5539" w:type="dxa"/>
            <w:vAlign w:val="center"/>
          </w:tcPr>
          <w:p w:rsidR="00DD221C" w:rsidRPr="000460B3" w:rsidRDefault="00DD221C" w:rsidP="00DD221C">
            <w:pPr>
              <w:rPr>
                <w:lang w:val="uk-UA"/>
              </w:rPr>
            </w:pPr>
            <w:r w:rsidRPr="000460B3">
              <w:rPr>
                <w:sz w:val="22"/>
                <w:szCs w:val="22"/>
                <w:lang w:val="uk-UA"/>
              </w:rPr>
              <w:t>IEC 61010-1</w:t>
            </w:r>
          </w:p>
        </w:tc>
      </w:tr>
    </w:tbl>
    <w:p w:rsidR="00DD221C" w:rsidRPr="000460B3" w:rsidRDefault="00DD221C" w:rsidP="00DD221C">
      <w:pPr>
        <w:rPr>
          <w:lang w:val="uk-UA"/>
        </w:rPr>
      </w:pPr>
    </w:p>
    <w:p w:rsidR="00DD221C" w:rsidRPr="000460B3" w:rsidRDefault="00DD221C" w:rsidP="00DD221C">
      <w:pPr>
        <w:shd w:val="clear" w:color="auto" w:fill="FFFFFF"/>
        <w:tabs>
          <w:tab w:val="left" w:pos="1123"/>
        </w:tabs>
        <w:spacing w:line="300" w:lineRule="auto"/>
        <w:jc w:val="center"/>
        <w:rPr>
          <w:spacing w:val="-12"/>
          <w:sz w:val="28"/>
          <w:lang w:val="uk-UA"/>
        </w:rPr>
      </w:pPr>
    </w:p>
    <w:p w:rsidR="00DD221C" w:rsidRPr="00F5274C" w:rsidRDefault="00DD221C" w:rsidP="00DD221C">
      <w:pPr>
        <w:shd w:val="clear" w:color="auto" w:fill="FFFFFF"/>
        <w:tabs>
          <w:tab w:val="left" w:leader="underscore" w:pos="9024"/>
        </w:tabs>
        <w:rPr>
          <w:sz w:val="28"/>
          <w:szCs w:val="28"/>
          <w:lang w:val="uk-UA"/>
        </w:rPr>
      </w:pPr>
      <w:r w:rsidRPr="000460B3">
        <w:rPr>
          <w:lang w:val="uk-UA"/>
        </w:rPr>
        <w:br w:type="page"/>
      </w:r>
      <w:r w:rsidRPr="00F5274C">
        <w:rPr>
          <w:b/>
          <w:sz w:val="28"/>
          <w:szCs w:val="28"/>
          <w:lang w:val="uk-UA"/>
        </w:rPr>
        <w:lastRenderedPageBreak/>
        <w:t>ДОДАТОК Е</w:t>
      </w:r>
      <w:r w:rsidRPr="00F5274C">
        <w:rPr>
          <w:sz w:val="28"/>
          <w:szCs w:val="28"/>
          <w:lang w:val="uk-UA"/>
        </w:rPr>
        <w:t>ПЕРЕТВОРЮВАЧ ІНТЕРФЕЙСУ SCM-38I (RS 485-RS232C)</w:t>
      </w:r>
    </w:p>
    <w:p w:rsidR="00DD221C" w:rsidRPr="000460B3" w:rsidRDefault="00DD221C" w:rsidP="00DD221C">
      <w:pPr>
        <w:shd w:val="clear" w:color="auto" w:fill="FFFFFF"/>
        <w:ind w:right="653"/>
        <w:rPr>
          <w:noProof/>
          <w:sz w:val="28"/>
          <w:szCs w:val="28"/>
          <w:lang w:val="uk-UA"/>
        </w:rPr>
      </w:pPr>
      <w:r>
        <w:rPr>
          <w:noProof/>
          <w:sz w:val="28"/>
          <w:szCs w:val="28"/>
        </w:rPr>
        <w:drawing>
          <wp:anchor distT="0" distB="0" distL="114300" distR="114300" simplePos="0" relativeHeight="251633664" behindDoc="0" locked="0" layoutInCell="1" allowOverlap="0">
            <wp:simplePos x="0" y="0"/>
            <wp:positionH relativeFrom="column">
              <wp:posOffset>2254250</wp:posOffset>
            </wp:positionH>
            <wp:positionV relativeFrom="paragraph">
              <wp:posOffset>70485</wp:posOffset>
            </wp:positionV>
            <wp:extent cx="2209800" cy="1476375"/>
            <wp:effectExtent l="19050" t="0" r="0" b="0"/>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7"/>
                    <a:srcRect/>
                    <a:stretch>
                      <a:fillRect/>
                    </a:stretch>
                  </pic:blipFill>
                  <pic:spPr bwMode="auto">
                    <a:xfrm>
                      <a:off x="0" y="0"/>
                      <a:ext cx="2209800" cy="1476375"/>
                    </a:xfrm>
                    <a:prstGeom prst="rect">
                      <a:avLst/>
                    </a:prstGeom>
                    <a:noFill/>
                    <a:ln w="9525">
                      <a:noFill/>
                      <a:miter lim="800000"/>
                      <a:headEnd/>
                      <a:tailEnd/>
                    </a:ln>
                  </pic:spPr>
                </pic:pic>
              </a:graphicData>
            </a:graphic>
          </wp:anchor>
        </w:drawing>
      </w:r>
    </w:p>
    <w:p w:rsidR="00DD221C" w:rsidRDefault="00DD221C" w:rsidP="00DD221C">
      <w:pPr>
        <w:shd w:val="clear" w:color="auto" w:fill="FFFFFF"/>
        <w:ind w:right="653"/>
        <w:rPr>
          <w:noProof/>
          <w:sz w:val="28"/>
          <w:szCs w:val="28"/>
          <w:lang w:val="uk-UA"/>
        </w:rPr>
      </w:pPr>
    </w:p>
    <w:p w:rsidR="00DD221C" w:rsidRDefault="00DD221C" w:rsidP="00DD221C">
      <w:pPr>
        <w:shd w:val="clear" w:color="auto" w:fill="FFFFFF"/>
        <w:ind w:right="653"/>
        <w:rPr>
          <w:noProof/>
          <w:sz w:val="28"/>
          <w:szCs w:val="28"/>
          <w:lang w:val="uk-UA"/>
        </w:rPr>
      </w:pPr>
    </w:p>
    <w:p w:rsidR="00DD221C" w:rsidRDefault="00DD221C" w:rsidP="00DD221C">
      <w:pPr>
        <w:shd w:val="clear" w:color="auto" w:fill="FFFFFF"/>
        <w:ind w:right="653"/>
        <w:rPr>
          <w:noProof/>
          <w:sz w:val="28"/>
          <w:szCs w:val="28"/>
          <w:lang w:val="uk-UA"/>
        </w:rPr>
      </w:pPr>
    </w:p>
    <w:p w:rsidR="00DD221C" w:rsidRDefault="00DD221C" w:rsidP="00DD221C">
      <w:pPr>
        <w:shd w:val="clear" w:color="auto" w:fill="FFFFFF"/>
        <w:ind w:right="653"/>
        <w:rPr>
          <w:noProof/>
          <w:sz w:val="28"/>
          <w:szCs w:val="28"/>
          <w:lang w:val="uk-UA"/>
        </w:rPr>
      </w:pPr>
    </w:p>
    <w:p w:rsidR="00DD221C" w:rsidRDefault="00DD221C" w:rsidP="00DD221C">
      <w:pPr>
        <w:shd w:val="clear" w:color="auto" w:fill="FFFFFF"/>
        <w:ind w:right="653"/>
        <w:rPr>
          <w:noProof/>
          <w:sz w:val="28"/>
          <w:szCs w:val="28"/>
          <w:lang w:val="uk-UA"/>
        </w:rPr>
      </w:pPr>
    </w:p>
    <w:p w:rsidR="00DD221C" w:rsidRDefault="00DD221C" w:rsidP="00DD221C">
      <w:pPr>
        <w:shd w:val="clear" w:color="auto" w:fill="FFFFFF"/>
        <w:ind w:right="653"/>
        <w:rPr>
          <w:noProof/>
          <w:sz w:val="28"/>
          <w:szCs w:val="28"/>
          <w:lang w:val="uk-UA"/>
        </w:rPr>
      </w:pPr>
    </w:p>
    <w:p w:rsidR="00DD221C" w:rsidRDefault="00DD221C" w:rsidP="00DD221C">
      <w:pPr>
        <w:shd w:val="clear" w:color="auto" w:fill="FFFFFF"/>
        <w:ind w:right="653"/>
        <w:rPr>
          <w:noProof/>
          <w:sz w:val="28"/>
          <w:szCs w:val="28"/>
          <w:lang w:val="uk-UA"/>
        </w:rPr>
      </w:pPr>
    </w:p>
    <w:p w:rsidR="00DD221C" w:rsidRPr="00E41CD0" w:rsidRDefault="00DD221C" w:rsidP="00E41CD0">
      <w:pPr>
        <w:shd w:val="clear" w:color="auto" w:fill="FFFFFF"/>
        <w:ind w:right="653"/>
        <w:jc w:val="center"/>
        <w:rPr>
          <w:b/>
          <w:bCs/>
          <w:noProof/>
          <w:sz w:val="28"/>
          <w:szCs w:val="28"/>
          <w:lang w:val="uk-UA"/>
        </w:rPr>
      </w:pPr>
      <w:r w:rsidRPr="00E41CD0">
        <w:rPr>
          <w:b/>
          <w:bCs/>
          <w:noProof/>
          <w:sz w:val="28"/>
          <w:szCs w:val="28"/>
          <w:lang w:val="uk-UA"/>
        </w:rPr>
        <w:t xml:space="preserve">Рисунок Е1 – Загальний вигляд </w:t>
      </w:r>
      <w:r w:rsidRPr="00E41CD0">
        <w:rPr>
          <w:b/>
          <w:bCs/>
          <w:sz w:val="28"/>
          <w:szCs w:val="28"/>
          <w:lang w:val="uk-UA"/>
        </w:rPr>
        <w:t>перетворювача  інтерфейсу SCM-38I</w:t>
      </w:r>
    </w:p>
    <w:p w:rsidR="00DD221C" w:rsidRPr="000460B3" w:rsidRDefault="00DD221C" w:rsidP="00DD221C">
      <w:pPr>
        <w:shd w:val="clear" w:color="auto" w:fill="FFFFFF"/>
        <w:ind w:right="653"/>
        <w:rPr>
          <w:sz w:val="22"/>
          <w:szCs w:val="22"/>
          <w:lang w:val="uk-UA"/>
        </w:rPr>
      </w:pPr>
      <w:r w:rsidRPr="00E43248">
        <w:rPr>
          <w:noProof/>
          <w:sz w:val="28"/>
          <w:szCs w:val="28"/>
          <w:lang w:val="uk-UA"/>
        </w:rPr>
        <w:t>Особливості:</w:t>
      </w:r>
      <w:r>
        <w:rPr>
          <w:noProof/>
          <w:sz w:val="28"/>
          <w:szCs w:val="28"/>
          <w:lang w:val="uk-UA"/>
        </w:rPr>
        <w:t xml:space="preserve"> в</w:t>
      </w:r>
      <w:r w:rsidRPr="00E43248">
        <w:rPr>
          <w:sz w:val="28"/>
          <w:szCs w:val="28"/>
          <w:lang w:val="uk-UA"/>
        </w:rPr>
        <w:t>будован</w:t>
      </w:r>
      <w:r>
        <w:rPr>
          <w:sz w:val="28"/>
          <w:szCs w:val="28"/>
          <w:lang w:val="uk-UA"/>
        </w:rPr>
        <w:t>ий захист від перевантаження; і</w:t>
      </w:r>
      <w:r w:rsidRPr="00E43248">
        <w:rPr>
          <w:sz w:val="28"/>
          <w:szCs w:val="28"/>
          <w:lang w:val="uk-UA"/>
        </w:rPr>
        <w:t>зольований сигнал (</w:t>
      </w:r>
      <w:r>
        <w:rPr>
          <w:sz w:val="28"/>
          <w:szCs w:val="28"/>
          <w:lang w:val="uk-UA"/>
        </w:rPr>
        <w:t>і</w:t>
      </w:r>
      <w:r w:rsidRPr="00E43248">
        <w:rPr>
          <w:sz w:val="28"/>
          <w:szCs w:val="28"/>
          <w:lang w:val="uk-UA"/>
        </w:rPr>
        <w:t>золяція RS-</w:t>
      </w:r>
      <w:smartTag w:uri="urn:schemas-microsoft-com:office:smarttags" w:element="metricconverter">
        <w:smartTagPr>
          <w:attr w:name="ProductID" w:val="232C"/>
        </w:smartTagPr>
        <w:r w:rsidRPr="00E43248">
          <w:rPr>
            <w:sz w:val="28"/>
            <w:szCs w:val="28"/>
            <w:lang w:val="uk-UA"/>
          </w:rPr>
          <w:t>232C</w:t>
        </w:r>
      </w:smartTag>
      <w:r w:rsidRPr="00E43248">
        <w:rPr>
          <w:sz w:val="28"/>
          <w:szCs w:val="28"/>
          <w:lang w:val="uk-UA"/>
        </w:rPr>
        <w:t xml:space="preserve"> і RS-485)</w:t>
      </w:r>
      <w:r>
        <w:rPr>
          <w:sz w:val="28"/>
          <w:szCs w:val="28"/>
          <w:lang w:val="uk-UA"/>
        </w:rPr>
        <w:t>; с</w:t>
      </w:r>
      <w:r w:rsidRPr="00E43248">
        <w:rPr>
          <w:sz w:val="28"/>
          <w:szCs w:val="28"/>
          <w:lang w:val="uk-UA"/>
        </w:rPr>
        <w:t>творення Tx сигналу автоматично</w:t>
      </w:r>
      <w:r w:rsidRPr="000460B3">
        <w:rPr>
          <w:sz w:val="22"/>
          <w:szCs w:val="22"/>
          <w:lang w:val="uk-UA"/>
        </w:rPr>
        <w:t>.</w:t>
      </w:r>
    </w:p>
    <w:p w:rsidR="00DD221C" w:rsidRPr="000460B3" w:rsidRDefault="00DD221C" w:rsidP="00DD221C">
      <w:pPr>
        <w:ind w:right="1435"/>
        <w:rPr>
          <w:lang w:val="uk-UA"/>
        </w:rPr>
      </w:pPr>
    </w:p>
    <w:p w:rsidR="00DD221C" w:rsidRPr="000460B3" w:rsidRDefault="00DD221C" w:rsidP="00DD221C">
      <w:pPr>
        <w:shd w:val="clear" w:color="auto" w:fill="FFFFFF"/>
        <w:rPr>
          <w:lang w:val="uk-UA"/>
        </w:rPr>
      </w:pPr>
      <w:r>
        <w:rPr>
          <w:noProof/>
        </w:rPr>
        <w:drawing>
          <wp:inline distT="0" distB="0" distL="0" distR="0">
            <wp:extent cx="4854575" cy="1579245"/>
            <wp:effectExtent l="19050" t="0" r="3175"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238"/>
                    <a:srcRect/>
                    <a:stretch>
                      <a:fillRect/>
                    </a:stretch>
                  </pic:blipFill>
                  <pic:spPr bwMode="auto">
                    <a:xfrm>
                      <a:off x="0" y="0"/>
                      <a:ext cx="4854575" cy="1579245"/>
                    </a:xfrm>
                    <a:prstGeom prst="rect">
                      <a:avLst/>
                    </a:prstGeom>
                    <a:noFill/>
                    <a:ln w="9525">
                      <a:noFill/>
                      <a:miter lim="800000"/>
                      <a:headEnd/>
                      <a:tailEnd/>
                    </a:ln>
                  </pic:spPr>
                </pic:pic>
              </a:graphicData>
            </a:graphic>
          </wp:inline>
        </w:drawing>
      </w:r>
    </w:p>
    <w:p w:rsidR="00DD221C" w:rsidRDefault="00DD221C" w:rsidP="00DD221C">
      <w:pPr>
        <w:shd w:val="clear" w:color="auto" w:fill="FFFFFF"/>
        <w:rPr>
          <w:sz w:val="28"/>
          <w:szCs w:val="28"/>
          <w:lang w:val="uk-UA"/>
        </w:rPr>
      </w:pPr>
    </w:p>
    <w:p w:rsidR="00DD221C" w:rsidRDefault="00DD221C" w:rsidP="00DD221C">
      <w:pPr>
        <w:shd w:val="clear" w:color="auto" w:fill="FFFFFF"/>
        <w:rPr>
          <w:sz w:val="28"/>
          <w:szCs w:val="28"/>
          <w:lang w:val="uk-UA"/>
        </w:rPr>
      </w:pPr>
      <w:r w:rsidRPr="00C46806">
        <w:rPr>
          <w:b/>
          <w:bCs/>
          <w:noProof/>
          <w:sz w:val="28"/>
          <w:szCs w:val="28"/>
          <w:lang w:val="uk-UA"/>
        </w:rPr>
        <w:t xml:space="preserve">    Рисунок Е2 -</w:t>
      </w:r>
      <w:r w:rsidRPr="00C46806">
        <w:rPr>
          <w:b/>
          <w:bCs/>
          <w:sz w:val="28"/>
          <w:szCs w:val="28"/>
          <w:lang w:val="uk-UA"/>
        </w:rPr>
        <w:t xml:space="preserve"> Розшифровка позначення перетворювача  інтерфейсу SCM-38I  </w:t>
      </w:r>
    </w:p>
    <w:p w:rsidR="00DD221C" w:rsidRPr="00023F05" w:rsidRDefault="00DD221C" w:rsidP="00DD221C">
      <w:pPr>
        <w:shd w:val="clear" w:color="auto" w:fill="FFFFFF"/>
        <w:rPr>
          <w:sz w:val="28"/>
          <w:szCs w:val="28"/>
          <w:lang w:val="uk-UA"/>
        </w:rPr>
      </w:pPr>
      <w:r w:rsidRPr="000460B3">
        <w:rPr>
          <w:sz w:val="28"/>
          <w:szCs w:val="28"/>
          <w:lang w:val="uk-UA"/>
        </w:rPr>
        <w:t>Технічні дані</w:t>
      </w:r>
      <w:r w:rsidRPr="00F5274C">
        <w:rPr>
          <w:sz w:val="28"/>
          <w:szCs w:val="28"/>
          <w:lang w:val="uk-UA"/>
        </w:rPr>
        <w:t>перетворювач</w:t>
      </w:r>
      <w:r>
        <w:rPr>
          <w:sz w:val="28"/>
          <w:szCs w:val="28"/>
          <w:lang w:val="uk-UA"/>
        </w:rPr>
        <w:t xml:space="preserve">а </w:t>
      </w:r>
      <w:r w:rsidRPr="00F5274C">
        <w:rPr>
          <w:sz w:val="28"/>
          <w:szCs w:val="28"/>
          <w:lang w:val="uk-UA"/>
        </w:rPr>
        <w:t xml:space="preserve"> інтерфейсу SCM-38I</w:t>
      </w:r>
      <w:r w:rsidRPr="00023F05">
        <w:rPr>
          <w:sz w:val="28"/>
          <w:szCs w:val="28"/>
          <w:lang w:val="uk-UA"/>
        </w:rPr>
        <w:t xml:space="preserve">приведені </w:t>
      </w:r>
      <w:r>
        <w:rPr>
          <w:sz w:val="28"/>
          <w:szCs w:val="28"/>
          <w:lang w:val="uk-UA"/>
        </w:rPr>
        <w:t>в табл. Е1</w:t>
      </w:r>
    </w:p>
    <w:p w:rsidR="00DD221C" w:rsidRPr="000460B3" w:rsidRDefault="00DD221C" w:rsidP="00DD221C">
      <w:pPr>
        <w:shd w:val="clear" w:color="auto" w:fill="FFFFFF"/>
        <w:ind w:right="284"/>
        <w:rPr>
          <w:sz w:val="28"/>
          <w:szCs w:val="28"/>
          <w:lang w:val="uk-UA"/>
        </w:rPr>
      </w:pPr>
      <w:r>
        <w:rPr>
          <w:sz w:val="28"/>
          <w:szCs w:val="28"/>
          <w:lang w:val="uk-UA"/>
        </w:rPr>
        <w:t xml:space="preserve">Таблиця Е1. </w:t>
      </w:r>
      <w:r w:rsidRPr="000460B3">
        <w:rPr>
          <w:sz w:val="28"/>
          <w:szCs w:val="28"/>
          <w:lang w:val="uk-UA"/>
        </w:rPr>
        <w:t>Технічні дані</w:t>
      </w:r>
      <w:r w:rsidRPr="00F5274C">
        <w:rPr>
          <w:sz w:val="28"/>
          <w:szCs w:val="28"/>
          <w:lang w:val="uk-UA"/>
        </w:rPr>
        <w:t>перетворювач</w:t>
      </w:r>
      <w:r>
        <w:rPr>
          <w:sz w:val="28"/>
          <w:szCs w:val="28"/>
          <w:lang w:val="uk-UA"/>
        </w:rPr>
        <w:t xml:space="preserve">а </w:t>
      </w:r>
      <w:r w:rsidRPr="00F5274C">
        <w:rPr>
          <w:sz w:val="28"/>
          <w:szCs w:val="28"/>
          <w:lang w:val="uk-UA"/>
        </w:rPr>
        <w:t xml:space="preserve"> інтерфейсу SCM-38I</w:t>
      </w:r>
    </w:p>
    <w:tbl>
      <w:tblPr>
        <w:tblW w:w="9923"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1421"/>
        <w:gridCol w:w="1070"/>
        <w:gridCol w:w="7432"/>
      </w:tblGrid>
      <w:tr w:rsidR="00DD221C" w:rsidRPr="000460B3" w:rsidTr="00DD221C">
        <w:trPr>
          <w:trHeight w:hRule="exact" w:val="283"/>
        </w:trPr>
        <w:tc>
          <w:tcPr>
            <w:tcW w:w="2491" w:type="dxa"/>
            <w:gridSpan w:val="2"/>
            <w:shd w:val="clear" w:color="auto" w:fill="FFFFFF"/>
            <w:vAlign w:val="center"/>
          </w:tcPr>
          <w:p w:rsidR="00DD221C" w:rsidRPr="000460B3" w:rsidRDefault="00DD221C" w:rsidP="00DD221C">
            <w:pPr>
              <w:shd w:val="clear" w:color="auto" w:fill="FFFFFF"/>
              <w:rPr>
                <w:lang w:val="uk-UA"/>
              </w:rPr>
            </w:pPr>
            <w:r w:rsidRPr="000460B3">
              <w:rPr>
                <w:sz w:val="18"/>
                <w:szCs w:val="18"/>
                <w:lang w:val="uk-UA"/>
              </w:rPr>
              <w:t>Модель</w:t>
            </w:r>
          </w:p>
        </w:tc>
        <w:tc>
          <w:tcPr>
            <w:tcW w:w="7432" w:type="dxa"/>
            <w:shd w:val="clear" w:color="auto" w:fill="FFFFFF"/>
            <w:vAlign w:val="center"/>
          </w:tcPr>
          <w:p w:rsidR="00DD221C" w:rsidRPr="000460B3" w:rsidRDefault="00DD221C" w:rsidP="00DD221C">
            <w:pPr>
              <w:shd w:val="clear" w:color="auto" w:fill="FFFFFF"/>
              <w:jc w:val="center"/>
              <w:rPr>
                <w:lang w:val="uk-UA"/>
              </w:rPr>
            </w:pPr>
            <w:r w:rsidRPr="000460B3">
              <w:rPr>
                <w:b/>
                <w:bCs/>
                <w:sz w:val="18"/>
                <w:szCs w:val="18"/>
                <w:lang w:val="uk-UA"/>
              </w:rPr>
              <w:t>SCM-38I</w:t>
            </w:r>
          </w:p>
        </w:tc>
      </w:tr>
      <w:tr w:rsidR="00DD221C" w:rsidRPr="000460B3" w:rsidTr="00DD221C">
        <w:trPr>
          <w:trHeight w:hRule="exact" w:val="264"/>
        </w:trPr>
        <w:tc>
          <w:tcPr>
            <w:tcW w:w="2491" w:type="dxa"/>
            <w:gridSpan w:val="2"/>
            <w:shd w:val="clear" w:color="auto" w:fill="FFFFFF"/>
            <w:vAlign w:val="center"/>
          </w:tcPr>
          <w:p w:rsidR="00DD221C" w:rsidRPr="000460B3" w:rsidRDefault="00DD221C" w:rsidP="00DD221C">
            <w:pPr>
              <w:shd w:val="clear" w:color="auto" w:fill="FFFFFF"/>
              <w:rPr>
                <w:lang w:val="uk-UA"/>
              </w:rPr>
            </w:pPr>
            <w:r w:rsidRPr="000460B3">
              <w:rPr>
                <w:sz w:val="18"/>
                <w:szCs w:val="18"/>
                <w:lang w:val="uk-UA"/>
              </w:rPr>
              <w:t>Джерело живлення</w:t>
            </w:r>
          </w:p>
        </w:tc>
        <w:tc>
          <w:tcPr>
            <w:tcW w:w="7432" w:type="dxa"/>
            <w:shd w:val="clear" w:color="auto" w:fill="FFFFFF"/>
            <w:vAlign w:val="center"/>
          </w:tcPr>
          <w:p w:rsidR="00DD221C" w:rsidRPr="000460B3" w:rsidRDefault="00DD221C" w:rsidP="00DD221C">
            <w:pPr>
              <w:shd w:val="clear" w:color="auto" w:fill="FFFFFF"/>
              <w:jc w:val="center"/>
              <w:rPr>
                <w:lang w:val="uk-UA"/>
              </w:rPr>
            </w:pPr>
            <w:r w:rsidRPr="000460B3">
              <w:rPr>
                <w:sz w:val="18"/>
                <w:szCs w:val="18"/>
                <w:lang w:val="uk-UA"/>
              </w:rPr>
              <w:t>12-24VDC</w:t>
            </w:r>
          </w:p>
        </w:tc>
      </w:tr>
      <w:tr w:rsidR="00DD221C" w:rsidRPr="000460B3" w:rsidTr="00DD221C">
        <w:trPr>
          <w:trHeight w:hRule="exact" w:val="450"/>
        </w:trPr>
        <w:tc>
          <w:tcPr>
            <w:tcW w:w="2491" w:type="dxa"/>
            <w:gridSpan w:val="2"/>
            <w:shd w:val="clear" w:color="auto" w:fill="FFFFFF"/>
            <w:vAlign w:val="center"/>
          </w:tcPr>
          <w:p w:rsidR="00DD221C" w:rsidRPr="000460B3" w:rsidRDefault="00DD221C" w:rsidP="00DD221C">
            <w:pPr>
              <w:shd w:val="clear" w:color="auto" w:fill="FFFFFF"/>
              <w:rPr>
                <w:lang w:val="uk-UA"/>
              </w:rPr>
            </w:pPr>
            <w:r w:rsidRPr="000460B3">
              <w:rPr>
                <w:sz w:val="18"/>
                <w:szCs w:val="18"/>
                <w:lang w:val="uk-UA"/>
              </w:rPr>
              <w:t>Припустимий діапазон напруги живлення</w:t>
            </w:r>
          </w:p>
        </w:tc>
        <w:tc>
          <w:tcPr>
            <w:tcW w:w="7432" w:type="dxa"/>
            <w:shd w:val="clear" w:color="auto" w:fill="FFFFFF"/>
            <w:vAlign w:val="center"/>
          </w:tcPr>
          <w:p w:rsidR="00DD221C" w:rsidRPr="000460B3" w:rsidRDefault="00DD221C" w:rsidP="00DD221C">
            <w:pPr>
              <w:shd w:val="clear" w:color="auto" w:fill="FFFFFF"/>
              <w:jc w:val="center"/>
              <w:rPr>
                <w:lang w:val="uk-UA"/>
              </w:rPr>
            </w:pPr>
            <w:r w:rsidRPr="000460B3">
              <w:rPr>
                <w:sz w:val="18"/>
                <w:szCs w:val="18"/>
                <w:lang w:val="uk-UA"/>
              </w:rPr>
              <w:t>90 -110% від номінальної напруги</w:t>
            </w:r>
          </w:p>
        </w:tc>
      </w:tr>
      <w:tr w:rsidR="00DD221C" w:rsidRPr="000460B3" w:rsidTr="00DD221C">
        <w:trPr>
          <w:trHeight w:hRule="exact" w:val="269"/>
        </w:trPr>
        <w:tc>
          <w:tcPr>
            <w:tcW w:w="2491" w:type="dxa"/>
            <w:gridSpan w:val="2"/>
            <w:shd w:val="clear" w:color="auto" w:fill="FFFFFF"/>
            <w:vAlign w:val="center"/>
          </w:tcPr>
          <w:p w:rsidR="00DD221C" w:rsidRPr="000460B3" w:rsidRDefault="00DD221C" w:rsidP="00DD221C">
            <w:pPr>
              <w:shd w:val="clear" w:color="auto" w:fill="FFFFFF"/>
              <w:rPr>
                <w:lang w:val="uk-UA"/>
              </w:rPr>
            </w:pPr>
            <w:r w:rsidRPr="000460B3">
              <w:rPr>
                <w:sz w:val="18"/>
                <w:szCs w:val="18"/>
                <w:lang w:val="uk-UA"/>
              </w:rPr>
              <w:t>Споживана потужність</w:t>
            </w:r>
          </w:p>
        </w:tc>
        <w:tc>
          <w:tcPr>
            <w:tcW w:w="7432" w:type="dxa"/>
            <w:shd w:val="clear" w:color="auto" w:fill="FFFFFF"/>
            <w:vAlign w:val="center"/>
          </w:tcPr>
          <w:p w:rsidR="00DD221C" w:rsidRPr="000460B3" w:rsidRDefault="00DD221C" w:rsidP="00DD221C">
            <w:pPr>
              <w:shd w:val="clear" w:color="auto" w:fill="FFFFFF"/>
              <w:jc w:val="center"/>
              <w:rPr>
                <w:lang w:val="uk-UA"/>
              </w:rPr>
            </w:pPr>
            <w:r w:rsidRPr="000460B3">
              <w:rPr>
                <w:sz w:val="18"/>
                <w:szCs w:val="18"/>
                <w:lang w:val="uk-UA"/>
              </w:rPr>
              <w:t>Приблизно. 1</w:t>
            </w:r>
            <w:r>
              <w:rPr>
                <w:sz w:val="18"/>
                <w:szCs w:val="18"/>
                <w:lang w:val="uk-UA"/>
              </w:rPr>
              <w:t>,</w:t>
            </w:r>
            <w:r w:rsidRPr="000460B3">
              <w:rPr>
                <w:sz w:val="18"/>
                <w:szCs w:val="18"/>
                <w:lang w:val="uk-UA"/>
              </w:rPr>
              <w:t>7Вт</w:t>
            </w:r>
          </w:p>
        </w:tc>
      </w:tr>
      <w:tr w:rsidR="00DD221C" w:rsidRPr="000460B3" w:rsidTr="00DD221C">
        <w:trPr>
          <w:trHeight w:hRule="exact" w:val="432"/>
        </w:trPr>
        <w:tc>
          <w:tcPr>
            <w:tcW w:w="2491" w:type="dxa"/>
            <w:gridSpan w:val="2"/>
            <w:shd w:val="clear" w:color="auto" w:fill="FFFFFF"/>
            <w:vAlign w:val="center"/>
          </w:tcPr>
          <w:p w:rsidR="00DD221C" w:rsidRPr="000460B3" w:rsidRDefault="00DD221C" w:rsidP="00DD221C">
            <w:pPr>
              <w:shd w:val="clear" w:color="auto" w:fill="FFFFFF"/>
              <w:rPr>
                <w:lang w:val="uk-UA"/>
              </w:rPr>
            </w:pPr>
            <w:r w:rsidRPr="000460B3">
              <w:rPr>
                <w:spacing w:val="-1"/>
                <w:sz w:val="18"/>
                <w:szCs w:val="18"/>
                <w:lang w:val="uk-UA"/>
              </w:rPr>
              <w:t>Максимальна швидкість з'єднання</w:t>
            </w:r>
          </w:p>
        </w:tc>
        <w:tc>
          <w:tcPr>
            <w:tcW w:w="7432" w:type="dxa"/>
            <w:shd w:val="clear" w:color="auto" w:fill="FFFFFF"/>
            <w:vAlign w:val="center"/>
          </w:tcPr>
          <w:p w:rsidR="00DD221C" w:rsidRPr="000460B3" w:rsidRDefault="00DD221C" w:rsidP="00DD221C">
            <w:pPr>
              <w:shd w:val="clear" w:color="auto" w:fill="FFFFFF"/>
              <w:jc w:val="center"/>
              <w:rPr>
                <w:lang w:val="uk-UA"/>
              </w:rPr>
            </w:pPr>
            <w:r w:rsidRPr="000460B3">
              <w:rPr>
                <w:sz w:val="18"/>
                <w:szCs w:val="18"/>
                <w:lang w:val="uk-UA"/>
              </w:rPr>
              <w:t>1200 ~ 115200bps (1200/2400/4800/9600/12800/25600/56700/115200)</w:t>
            </w:r>
          </w:p>
        </w:tc>
      </w:tr>
      <w:tr w:rsidR="00DD221C" w:rsidRPr="000460B3" w:rsidTr="00DD221C">
        <w:trPr>
          <w:trHeight w:hRule="exact" w:val="264"/>
        </w:trPr>
        <w:tc>
          <w:tcPr>
            <w:tcW w:w="2491" w:type="dxa"/>
            <w:gridSpan w:val="2"/>
            <w:shd w:val="clear" w:color="auto" w:fill="FFFFFF"/>
            <w:vAlign w:val="center"/>
          </w:tcPr>
          <w:p w:rsidR="00DD221C" w:rsidRPr="000460B3" w:rsidRDefault="00DD221C" w:rsidP="00DD221C">
            <w:pPr>
              <w:shd w:val="clear" w:color="auto" w:fill="FFFFFF"/>
              <w:rPr>
                <w:lang w:val="uk-UA"/>
              </w:rPr>
            </w:pPr>
            <w:r>
              <w:rPr>
                <w:sz w:val="18"/>
                <w:szCs w:val="18"/>
                <w:lang w:val="uk-UA"/>
              </w:rPr>
              <w:t>Тип комуні</w:t>
            </w:r>
            <w:r w:rsidRPr="000460B3">
              <w:rPr>
                <w:sz w:val="18"/>
                <w:szCs w:val="18"/>
                <w:lang w:val="uk-UA"/>
              </w:rPr>
              <w:t>кації</w:t>
            </w:r>
          </w:p>
        </w:tc>
        <w:tc>
          <w:tcPr>
            <w:tcW w:w="7432" w:type="dxa"/>
            <w:shd w:val="clear" w:color="auto" w:fill="FFFFFF"/>
            <w:vAlign w:val="center"/>
          </w:tcPr>
          <w:p w:rsidR="00DD221C" w:rsidRPr="000460B3" w:rsidRDefault="00DD221C" w:rsidP="00DD221C">
            <w:pPr>
              <w:shd w:val="clear" w:color="auto" w:fill="FFFFFF"/>
              <w:jc w:val="center"/>
              <w:rPr>
                <w:lang w:val="uk-UA"/>
              </w:rPr>
            </w:pPr>
            <w:r>
              <w:rPr>
                <w:sz w:val="18"/>
                <w:szCs w:val="18"/>
                <w:lang w:val="uk-UA"/>
              </w:rPr>
              <w:t>Напівдуплекс</w:t>
            </w:r>
            <w:r w:rsidRPr="000460B3">
              <w:rPr>
                <w:sz w:val="18"/>
                <w:szCs w:val="18"/>
                <w:lang w:val="uk-UA"/>
              </w:rPr>
              <w:t>-Дуплекс</w:t>
            </w:r>
          </w:p>
        </w:tc>
      </w:tr>
      <w:tr w:rsidR="00DD221C" w:rsidRPr="000460B3" w:rsidTr="00DD221C">
        <w:trPr>
          <w:trHeight w:hRule="exact" w:val="494"/>
        </w:trPr>
        <w:tc>
          <w:tcPr>
            <w:tcW w:w="2491" w:type="dxa"/>
            <w:gridSpan w:val="2"/>
            <w:shd w:val="clear" w:color="auto" w:fill="FFFFFF"/>
            <w:vAlign w:val="center"/>
          </w:tcPr>
          <w:p w:rsidR="00DD221C" w:rsidRPr="000460B3" w:rsidRDefault="00DD221C" w:rsidP="00DD221C">
            <w:pPr>
              <w:shd w:val="clear" w:color="auto" w:fill="FFFFFF"/>
              <w:spacing w:line="216" w:lineRule="exact"/>
              <w:ind w:right="394"/>
              <w:rPr>
                <w:lang w:val="uk-UA"/>
              </w:rPr>
            </w:pPr>
            <w:r w:rsidRPr="000460B3">
              <w:rPr>
                <w:sz w:val="18"/>
                <w:szCs w:val="18"/>
                <w:lang w:val="uk-UA"/>
              </w:rPr>
              <w:t>Припустима відстань з'єднання</w:t>
            </w:r>
          </w:p>
        </w:tc>
        <w:tc>
          <w:tcPr>
            <w:tcW w:w="7432" w:type="dxa"/>
            <w:shd w:val="clear" w:color="auto" w:fill="FFFFFF"/>
            <w:vAlign w:val="center"/>
          </w:tcPr>
          <w:p w:rsidR="00DD221C" w:rsidRPr="000460B3" w:rsidRDefault="00DD221C" w:rsidP="00DD221C">
            <w:pPr>
              <w:shd w:val="clear" w:color="auto" w:fill="FFFFFF"/>
              <w:jc w:val="center"/>
              <w:rPr>
                <w:lang w:val="uk-UA"/>
              </w:rPr>
            </w:pPr>
            <w:r w:rsidRPr="000460B3">
              <w:rPr>
                <w:sz w:val="18"/>
                <w:szCs w:val="18"/>
                <w:lang w:val="uk-UA"/>
              </w:rPr>
              <w:t xml:space="preserve">максимум. </w:t>
            </w:r>
            <w:smartTag w:uri="urn:schemas-microsoft-com:office:smarttags" w:element="metricconverter">
              <w:smartTagPr>
                <w:attr w:name="ProductID" w:val="800 м"/>
              </w:smartTagPr>
              <w:r w:rsidRPr="000460B3">
                <w:rPr>
                  <w:sz w:val="18"/>
                  <w:szCs w:val="18"/>
                  <w:lang w:val="uk-UA"/>
                </w:rPr>
                <w:t>800 м</w:t>
              </w:r>
            </w:smartTag>
          </w:p>
        </w:tc>
      </w:tr>
      <w:tr w:rsidR="00DD221C" w:rsidRPr="000460B3" w:rsidTr="00DD221C">
        <w:trPr>
          <w:trHeight w:hRule="exact" w:val="264"/>
        </w:trPr>
        <w:tc>
          <w:tcPr>
            <w:tcW w:w="2491" w:type="dxa"/>
            <w:gridSpan w:val="2"/>
            <w:shd w:val="clear" w:color="auto" w:fill="FFFFFF"/>
            <w:vAlign w:val="center"/>
          </w:tcPr>
          <w:p w:rsidR="00DD221C" w:rsidRPr="000460B3" w:rsidRDefault="00DD221C" w:rsidP="00DD221C">
            <w:pPr>
              <w:shd w:val="clear" w:color="auto" w:fill="FFFFFF"/>
              <w:rPr>
                <w:lang w:val="uk-UA"/>
              </w:rPr>
            </w:pPr>
            <w:r w:rsidRPr="000460B3">
              <w:rPr>
                <w:sz w:val="18"/>
                <w:szCs w:val="18"/>
                <w:lang w:val="uk-UA"/>
              </w:rPr>
              <w:t>Multi-Drop</w:t>
            </w:r>
          </w:p>
        </w:tc>
        <w:tc>
          <w:tcPr>
            <w:tcW w:w="7432" w:type="dxa"/>
            <w:shd w:val="clear" w:color="auto" w:fill="FFFFFF"/>
            <w:vAlign w:val="center"/>
          </w:tcPr>
          <w:p w:rsidR="00DD221C" w:rsidRPr="000460B3" w:rsidRDefault="00DD221C" w:rsidP="00DD221C">
            <w:pPr>
              <w:shd w:val="clear" w:color="auto" w:fill="FFFFFF"/>
              <w:jc w:val="center"/>
              <w:rPr>
                <w:lang w:val="uk-UA"/>
              </w:rPr>
            </w:pPr>
            <w:r w:rsidRPr="000460B3">
              <w:rPr>
                <w:sz w:val="18"/>
                <w:szCs w:val="18"/>
                <w:lang w:val="uk-UA"/>
              </w:rPr>
              <w:t>Max. 32 Multi-Drop</w:t>
            </w:r>
          </w:p>
        </w:tc>
      </w:tr>
      <w:tr w:rsidR="00DD221C" w:rsidRPr="000460B3" w:rsidTr="00DD221C">
        <w:trPr>
          <w:trHeight w:hRule="exact" w:val="269"/>
        </w:trPr>
        <w:tc>
          <w:tcPr>
            <w:tcW w:w="1421" w:type="dxa"/>
            <w:vMerge w:val="restart"/>
            <w:shd w:val="clear" w:color="auto" w:fill="FFFFFF"/>
            <w:vAlign w:val="center"/>
          </w:tcPr>
          <w:p w:rsidR="00DD221C" w:rsidRPr="000460B3" w:rsidRDefault="00DD221C" w:rsidP="00DD221C">
            <w:pPr>
              <w:shd w:val="clear" w:color="auto" w:fill="FFFFFF"/>
              <w:rPr>
                <w:lang w:val="uk-UA"/>
              </w:rPr>
            </w:pPr>
            <w:r w:rsidRPr="000460B3">
              <w:rPr>
                <w:sz w:val="18"/>
                <w:szCs w:val="18"/>
                <w:lang w:val="uk-UA"/>
              </w:rPr>
              <w:t>Тип з'єднання</w:t>
            </w:r>
          </w:p>
        </w:tc>
        <w:tc>
          <w:tcPr>
            <w:tcW w:w="1070" w:type="dxa"/>
            <w:shd w:val="clear" w:color="auto" w:fill="FFFFFF"/>
            <w:vAlign w:val="center"/>
          </w:tcPr>
          <w:p w:rsidR="00DD221C" w:rsidRPr="000460B3" w:rsidRDefault="00DD221C" w:rsidP="00DD221C">
            <w:pPr>
              <w:shd w:val="clear" w:color="auto" w:fill="FFFFFF"/>
              <w:ind w:left="110"/>
              <w:rPr>
                <w:lang w:val="uk-UA"/>
              </w:rPr>
            </w:pPr>
            <w:r w:rsidRPr="000460B3">
              <w:rPr>
                <w:sz w:val="18"/>
                <w:szCs w:val="18"/>
                <w:lang w:val="uk-UA"/>
              </w:rPr>
              <w:t>RS232</w:t>
            </w:r>
          </w:p>
        </w:tc>
        <w:tc>
          <w:tcPr>
            <w:tcW w:w="7432" w:type="dxa"/>
            <w:shd w:val="clear" w:color="auto" w:fill="FFFFFF"/>
            <w:vAlign w:val="center"/>
          </w:tcPr>
          <w:p w:rsidR="00DD221C" w:rsidRPr="000460B3" w:rsidRDefault="00DD221C" w:rsidP="00DD221C">
            <w:pPr>
              <w:shd w:val="clear" w:color="auto" w:fill="FFFFFF"/>
              <w:jc w:val="center"/>
              <w:rPr>
                <w:lang w:val="uk-UA"/>
              </w:rPr>
            </w:pPr>
            <w:r w:rsidRPr="000460B3">
              <w:rPr>
                <w:sz w:val="18"/>
                <w:szCs w:val="18"/>
                <w:lang w:val="uk-UA"/>
              </w:rPr>
              <w:t>D-Sub 9Pin</w:t>
            </w:r>
          </w:p>
        </w:tc>
      </w:tr>
      <w:tr w:rsidR="00DD221C" w:rsidRPr="007C07CF" w:rsidTr="00DD221C">
        <w:trPr>
          <w:trHeight w:hRule="exact" w:val="269"/>
        </w:trPr>
        <w:tc>
          <w:tcPr>
            <w:tcW w:w="1421" w:type="dxa"/>
            <w:vMerge/>
            <w:shd w:val="clear" w:color="auto" w:fill="FFFFFF"/>
            <w:vAlign w:val="center"/>
          </w:tcPr>
          <w:p w:rsidR="00DD221C" w:rsidRPr="000460B3" w:rsidRDefault="00DD221C" w:rsidP="00DD221C">
            <w:pPr>
              <w:rPr>
                <w:lang w:val="uk-UA"/>
              </w:rPr>
            </w:pPr>
          </w:p>
        </w:tc>
        <w:tc>
          <w:tcPr>
            <w:tcW w:w="1070" w:type="dxa"/>
            <w:shd w:val="clear" w:color="auto" w:fill="FFFFFF"/>
            <w:vAlign w:val="center"/>
          </w:tcPr>
          <w:p w:rsidR="00DD221C" w:rsidRPr="000460B3" w:rsidRDefault="00DD221C" w:rsidP="00DD221C">
            <w:pPr>
              <w:shd w:val="clear" w:color="auto" w:fill="FFFFFF"/>
              <w:ind w:left="110"/>
              <w:rPr>
                <w:lang w:val="uk-UA"/>
              </w:rPr>
            </w:pPr>
            <w:r w:rsidRPr="000460B3">
              <w:rPr>
                <w:sz w:val="18"/>
                <w:szCs w:val="18"/>
                <w:lang w:val="uk-UA"/>
              </w:rPr>
              <w:t>RS485</w:t>
            </w:r>
          </w:p>
        </w:tc>
        <w:tc>
          <w:tcPr>
            <w:tcW w:w="7432" w:type="dxa"/>
            <w:shd w:val="clear" w:color="auto" w:fill="FFFFFF"/>
            <w:vAlign w:val="center"/>
          </w:tcPr>
          <w:p w:rsidR="00DD221C" w:rsidRPr="000460B3" w:rsidRDefault="00DD221C" w:rsidP="00DD221C">
            <w:pPr>
              <w:shd w:val="clear" w:color="auto" w:fill="FFFFFF"/>
              <w:jc w:val="center"/>
              <w:rPr>
                <w:lang w:val="uk-UA"/>
              </w:rPr>
            </w:pPr>
            <w:r w:rsidRPr="000460B3">
              <w:rPr>
                <w:sz w:val="18"/>
                <w:szCs w:val="18"/>
                <w:lang w:val="uk-UA"/>
              </w:rPr>
              <w:t>4-wire Screwterminal (2wire communicationtype)</w:t>
            </w:r>
          </w:p>
        </w:tc>
      </w:tr>
      <w:tr w:rsidR="00DD221C" w:rsidRPr="000460B3" w:rsidTr="00DD221C">
        <w:trPr>
          <w:trHeight w:hRule="exact" w:val="269"/>
        </w:trPr>
        <w:tc>
          <w:tcPr>
            <w:tcW w:w="2491" w:type="dxa"/>
            <w:gridSpan w:val="2"/>
            <w:shd w:val="clear" w:color="auto" w:fill="FFFFFF"/>
            <w:vAlign w:val="center"/>
          </w:tcPr>
          <w:p w:rsidR="00DD221C" w:rsidRPr="000460B3" w:rsidRDefault="00DD221C" w:rsidP="00DD221C">
            <w:pPr>
              <w:shd w:val="clear" w:color="auto" w:fill="FFFFFF"/>
              <w:rPr>
                <w:lang w:val="uk-UA"/>
              </w:rPr>
            </w:pPr>
            <w:r w:rsidRPr="000460B3">
              <w:rPr>
                <w:sz w:val="18"/>
                <w:szCs w:val="18"/>
                <w:lang w:val="uk-UA"/>
              </w:rPr>
              <w:t>Опір ізоляції</w:t>
            </w:r>
          </w:p>
        </w:tc>
        <w:tc>
          <w:tcPr>
            <w:tcW w:w="7432" w:type="dxa"/>
            <w:shd w:val="clear" w:color="auto" w:fill="FFFFFF"/>
            <w:vAlign w:val="center"/>
          </w:tcPr>
          <w:p w:rsidR="00DD221C" w:rsidRPr="000460B3" w:rsidRDefault="00DD221C" w:rsidP="00DD221C">
            <w:pPr>
              <w:shd w:val="clear" w:color="auto" w:fill="FFFFFF"/>
              <w:jc w:val="center"/>
              <w:rPr>
                <w:lang w:val="uk-UA"/>
              </w:rPr>
            </w:pPr>
            <w:r w:rsidRPr="000460B3">
              <w:rPr>
                <w:sz w:val="18"/>
                <w:szCs w:val="18"/>
                <w:lang w:val="uk-UA"/>
              </w:rPr>
              <w:t>Min. 100MΩ (при 500VDC)</w:t>
            </w:r>
          </w:p>
        </w:tc>
      </w:tr>
      <w:tr w:rsidR="00DD221C" w:rsidRPr="000460B3" w:rsidTr="00DD221C">
        <w:trPr>
          <w:trHeight w:hRule="exact" w:val="264"/>
        </w:trPr>
        <w:tc>
          <w:tcPr>
            <w:tcW w:w="2491" w:type="dxa"/>
            <w:gridSpan w:val="2"/>
            <w:shd w:val="clear" w:color="auto" w:fill="FFFFFF"/>
            <w:vAlign w:val="center"/>
          </w:tcPr>
          <w:p w:rsidR="00DD221C" w:rsidRPr="000460B3" w:rsidRDefault="00DD221C" w:rsidP="00DD221C">
            <w:pPr>
              <w:shd w:val="clear" w:color="auto" w:fill="FFFFFF"/>
              <w:rPr>
                <w:lang w:val="uk-UA"/>
              </w:rPr>
            </w:pPr>
            <w:r w:rsidRPr="000460B3">
              <w:rPr>
                <w:sz w:val="18"/>
                <w:szCs w:val="18"/>
                <w:lang w:val="uk-UA"/>
              </w:rPr>
              <w:t>Діелектрична міцність</w:t>
            </w:r>
          </w:p>
        </w:tc>
        <w:tc>
          <w:tcPr>
            <w:tcW w:w="7432" w:type="dxa"/>
            <w:shd w:val="clear" w:color="auto" w:fill="FFFFFF"/>
            <w:vAlign w:val="center"/>
          </w:tcPr>
          <w:p w:rsidR="00DD221C" w:rsidRPr="000460B3" w:rsidRDefault="00DD221C" w:rsidP="00DD221C">
            <w:pPr>
              <w:shd w:val="clear" w:color="auto" w:fill="FFFFFF"/>
              <w:jc w:val="center"/>
              <w:rPr>
                <w:lang w:val="uk-UA"/>
              </w:rPr>
            </w:pPr>
            <w:r w:rsidRPr="000460B3">
              <w:rPr>
                <w:sz w:val="18"/>
                <w:szCs w:val="18"/>
                <w:lang w:val="uk-UA"/>
              </w:rPr>
              <w:t>2500Vrms</w:t>
            </w:r>
          </w:p>
        </w:tc>
      </w:tr>
      <w:tr w:rsidR="00DD221C" w:rsidRPr="000460B3" w:rsidTr="00DD221C">
        <w:trPr>
          <w:trHeight w:hRule="exact" w:val="269"/>
        </w:trPr>
        <w:tc>
          <w:tcPr>
            <w:tcW w:w="2491" w:type="dxa"/>
            <w:gridSpan w:val="2"/>
            <w:shd w:val="clear" w:color="auto" w:fill="FFFFFF"/>
            <w:vAlign w:val="center"/>
          </w:tcPr>
          <w:p w:rsidR="00DD221C" w:rsidRPr="000460B3" w:rsidRDefault="00DD221C" w:rsidP="00DD221C">
            <w:pPr>
              <w:shd w:val="clear" w:color="auto" w:fill="FFFFFF"/>
              <w:rPr>
                <w:lang w:val="uk-UA"/>
              </w:rPr>
            </w:pPr>
            <w:r w:rsidRPr="000460B3">
              <w:rPr>
                <w:sz w:val="18"/>
                <w:szCs w:val="18"/>
                <w:lang w:val="uk-UA"/>
              </w:rPr>
              <w:t>Завадостійкість</w:t>
            </w:r>
          </w:p>
        </w:tc>
        <w:tc>
          <w:tcPr>
            <w:tcW w:w="7432" w:type="dxa"/>
            <w:shd w:val="clear" w:color="auto" w:fill="FFFFFF"/>
            <w:vAlign w:val="center"/>
          </w:tcPr>
          <w:p w:rsidR="00DD221C" w:rsidRPr="000460B3" w:rsidRDefault="00DD221C" w:rsidP="00DD221C">
            <w:pPr>
              <w:shd w:val="clear" w:color="auto" w:fill="FFFFFF"/>
              <w:jc w:val="center"/>
              <w:rPr>
                <w:lang w:val="uk-UA"/>
              </w:rPr>
            </w:pPr>
            <w:r w:rsidRPr="000460B3">
              <w:rPr>
                <w:sz w:val="18"/>
                <w:szCs w:val="18"/>
                <w:lang w:val="uk-UA"/>
              </w:rPr>
              <w:t>±500V прямокутні імпульси (період: 1μs</w:t>
            </w:r>
            <w:r w:rsidRPr="000460B3">
              <w:rPr>
                <w:i/>
                <w:iCs/>
                <w:sz w:val="18"/>
                <w:szCs w:val="18"/>
                <w:lang w:val="uk-UA"/>
              </w:rPr>
              <w:t>)</w:t>
            </w:r>
            <w:r w:rsidRPr="000460B3">
              <w:rPr>
                <w:iCs/>
                <w:sz w:val="18"/>
                <w:szCs w:val="18"/>
                <w:lang w:val="uk-UA"/>
              </w:rPr>
              <w:t xml:space="preserve"> від генератора</w:t>
            </w:r>
          </w:p>
        </w:tc>
      </w:tr>
      <w:tr w:rsidR="00DD221C" w:rsidRPr="000460B3" w:rsidTr="00DD221C">
        <w:trPr>
          <w:trHeight w:hRule="exact" w:val="432"/>
        </w:trPr>
        <w:tc>
          <w:tcPr>
            <w:tcW w:w="2491" w:type="dxa"/>
            <w:gridSpan w:val="2"/>
            <w:shd w:val="clear" w:color="auto" w:fill="FFFFFF"/>
            <w:vAlign w:val="center"/>
          </w:tcPr>
          <w:p w:rsidR="00DD221C" w:rsidRPr="000460B3" w:rsidRDefault="00DD221C" w:rsidP="00DD221C">
            <w:pPr>
              <w:shd w:val="clear" w:color="auto" w:fill="FFFFFF"/>
              <w:rPr>
                <w:lang w:val="uk-UA"/>
              </w:rPr>
            </w:pPr>
            <w:r w:rsidRPr="000460B3">
              <w:rPr>
                <w:sz w:val="18"/>
                <w:szCs w:val="18"/>
                <w:lang w:val="uk-UA"/>
              </w:rPr>
              <w:t>Температура навколишнього середовища</w:t>
            </w:r>
          </w:p>
        </w:tc>
        <w:tc>
          <w:tcPr>
            <w:tcW w:w="7432" w:type="dxa"/>
            <w:shd w:val="clear" w:color="auto" w:fill="FFFFFF"/>
            <w:vAlign w:val="center"/>
          </w:tcPr>
          <w:p w:rsidR="00DD221C" w:rsidRPr="000460B3" w:rsidRDefault="00DD221C" w:rsidP="00DD221C">
            <w:pPr>
              <w:shd w:val="clear" w:color="auto" w:fill="FFFFFF"/>
              <w:jc w:val="center"/>
              <w:rPr>
                <w:lang w:val="uk-UA"/>
              </w:rPr>
            </w:pPr>
            <w:r w:rsidRPr="000460B3">
              <w:rPr>
                <w:sz w:val="18"/>
                <w:szCs w:val="18"/>
                <w:lang w:val="uk-UA"/>
              </w:rPr>
              <w:t>-10 - +55"C</w:t>
            </w:r>
          </w:p>
        </w:tc>
      </w:tr>
      <w:tr w:rsidR="00DD221C" w:rsidRPr="000460B3" w:rsidTr="00DD221C">
        <w:trPr>
          <w:trHeight w:hRule="exact" w:val="269"/>
        </w:trPr>
        <w:tc>
          <w:tcPr>
            <w:tcW w:w="2491" w:type="dxa"/>
            <w:gridSpan w:val="2"/>
            <w:shd w:val="clear" w:color="auto" w:fill="FFFFFF"/>
            <w:vAlign w:val="center"/>
          </w:tcPr>
          <w:p w:rsidR="00DD221C" w:rsidRPr="000460B3" w:rsidRDefault="00DD221C" w:rsidP="00DD221C">
            <w:pPr>
              <w:shd w:val="clear" w:color="auto" w:fill="FFFFFF"/>
              <w:rPr>
                <w:lang w:val="uk-UA"/>
              </w:rPr>
            </w:pPr>
            <w:r w:rsidRPr="000460B3">
              <w:rPr>
                <w:sz w:val="18"/>
                <w:szCs w:val="18"/>
                <w:lang w:val="uk-UA"/>
              </w:rPr>
              <w:t>Температура зберігання</w:t>
            </w:r>
          </w:p>
        </w:tc>
        <w:tc>
          <w:tcPr>
            <w:tcW w:w="7432" w:type="dxa"/>
            <w:shd w:val="clear" w:color="auto" w:fill="FFFFFF"/>
            <w:vAlign w:val="center"/>
          </w:tcPr>
          <w:p w:rsidR="00DD221C" w:rsidRPr="000460B3" w:rsidRDefault="00DD221C" w:rsidP="00DD221C">
            <w:pPr>
              <w:shd w:val="clear" w:color="auto" w:fill="FFFFFF"/>
              <w:ind w:right="-40"/>
              <w:jc w:val="center"/>
              <w:rPr>
                <w:lang w:val="uk-UA"/>
              </w:rPr>
            </w:pPr>
            <w:r w:rsidRPr="000460B3">
              <w:rPr>
                <w:sz w:val="18"/>
                <w:szCs w:val="18"/>
                <w:lang w:val="uk-UA"/>
              </w:rPr>
              <w:t>-20 - +60"C</w:t>
            </w:r>
          </w:p>
        </w:tc>
      </w:tr>
      <w:tr w:rsidR="00DD221C" w:rsidRPr="000460B3" w:rsidTr="00DD221C">
        <w:trPr>
          <w:trHeight w:hRule="exact" w:val="264"/>
        </w:trPr>
        <w:tc>
          <w:tcPr>
            <w:tcW w:w="2491" w:type="dxa"/>
            <w:gridSpan w:val="2"/>
            <w:shd w:val="clear" w:color="auto" w:fill="FFFFFF"/>
            <w:vAlign w:val="center"/>
          </w:tcPr>
          <w:p w:rsidR="00DD221C" w:rsidRPr="000460B3" w:rsidRDefault="00DD221C" w:rsidP="00DD221C">
            <w:pPr>
              <w:shd w:val="clear" w:color="auto" w:fill="FFFFFF"/>
              <w:rPr>
                <w:lang w:val="uk-UA"/>
              </w:rPr>
            </w:pPr>
            <w:r w:rsidRPr="000460B3">
              <w:rPr>
                <w:sz w:val="18"/>
                <w:szCs w:val="18"/>
                <w:lang w:val="uk-UA"/>
              </w:rPr>
              <w:t>Вологість</w:t>
            </w:r>
          </w:p>
        </w:tc>
        <w:tc>
          <w:tcPr>
            <w:tcW w:w="7432" w:type="dxa"/>
            <w:shd w:val="clear" w:color="auto" w:fill="FFFFFF"/>
            <w:vAlign w:val="center"/>
          </w:tcPr>
          <w:p w:rsidR="00DD221C" w:rsidRPr="000460B3" w:rsidRDefault="00DD221C" w:rsidP="00DD221C">
            <w:pPr>
              <w:shd w:val="clear" w:color="auto" w:fill="FFFFFF"/>
              <w:jc w:val="center"/>
              <w:rPr>
                <w:lang w:val="uk-UA"/>
              </w:rPr>
            </w:pPr>
            <w:r w:rsidRPr="000460B3">
              <w:rPr>
                <w:sz w:val="18"/>
                <w:szCs w:val="18"/>
                <w:lang w:val="uk-UA"/>
              </w:rPr>
              <w:t>35 -85%RH</w:t>
            </w:r>
          </w:p>
        </w:tc>
      </w:tr>
      <w:tr w:rsidR="00DD221C" w:rsidRPr="000460B3" w:rsidTr="00DD221C">
        <w:trPr>
          <w:trHeight w:hRule="exact" w:val="374"/>
        </w:trPr>
        <w:tc>
          <w:tcPr>
            <w:tcW w:w="2491" w:type="dxa"/>
            <w:gridSpan w:val="2"/>
            <w:shd w:val="clear" w:color="auto" w:fill="FFFFFF"/>
            <w:vAlign w:val="center"/>
          </w:tcPr>
          <w:p w:rsidR="00DD221C" w:rsidRPr="000460B3" w:rsidRDefault="00DD221C" w:rsidP="00DD221C">
            <w:pPr>
              <w:shd w:val="clear" w:color="auto" w:fill="FFFFFF"/>
              <w:rPr>
                <w:lang w:val="uk-UA"/>
              </w:rPr>
            </w:pPr>
            <w:r w:rsidRPr="000460B3">
              <w:rPr>
                <w:sz w:val="18"/>
                <w:szCs w:val="18"/>
                <w:lang w:val="uk-UA"/>
              </w:rPr>
              <w:t>Вага</w:t>
            </w:r>
          </w:p>
        </w:tc>
        <w:tc>
          <w:tcPr>
            <w:tcW w:w="7432" w:type="dxa"/>
            <w:shd w:val="clear" w:color="auto" w:fill="FFFFFF"/>
            <w:vAlign w:val="center"/>
          </w:tcPr>
          <w:p w:rsidR="00DD221C" w:rsidRPr="000460B3" w:rsidRDefault="00DD221C" w:rsidP="00DD221C">
            <w:pPr>
              <w:shd w:val="clear" w:color="auto" w:fill="FFFFFF"/>
              <w:jc w:val="center"/>
              <w:rPr>
                <w:lang w:val="uk-UA"/>
              </w:rPr>
            </w:pPr>
            <w:r w:rsidRPr="000460B3">
              <w:rPr>
                <w:sz w:val="18"/>
                <w:szCs w:val="18"/>
                <w:lang w:val="uk-UA"/>
              </w:rPr>
              <w:t xml:space="preserve">Приблизно </w:t>
            </w:r>
            <w:smartTag w:uri="urn:schemas-microsoft-com:office:smarttags" w:element="metricconverter">
              <w:smartTagPr>
                <w:attr w:name="ProductID" w:val="46 г"/>
              </w:smartTagPr>
              <w:r w:rsidRPr="000460B3">
                <w:rPr>
                  <w:sz w:val="18"/>
                  <w:szCs w:val="18"/>
                  <w:lang w:val="uk-UA"/>
                </w:rPr>
                <w:t>46 г</w:t>
              </w:r>
            </w:smartTag>
          </w:p>
        </w:tc>
      </w:tr>
    </w:tbl>
    <w:p w:rsidR="00DD221C" w:rsidRPr="000460B3" w:rsidRDefault="00DD221C" w:rsidP="00DD221C">
      <w:pPr>
        <w:shd w:val="clear" w:color="auto" w:fill="FFFFFF"/>
        <w:rPr>
          <w:sz w:val="28"/>
          <w:szCs w:val="28"/>
          <w:lang w:val="uk-UA"/>
        </w:rPr>
      </w:pPr>
      <w:r>
        <w:rPr>
          <w:noProof/>
        </w:rPr>
        <w:lastRenderedPageBreak/>
        <w:drawing>
          <wp:anchor distT="0" distB="0" distL="114300" distR="114300" simplePos="0" relativeHeight="251642880" behindDoc="1" locked="0" layoutInCell="1" allowOverlap="1">
            <wp:simplePos x="0" y="0"/>
            <wp:positionH relativeFrom="column">
              <wp:posOffset>1221740</wp:posOffset>
            </wp:positionH>
            <wp:positionV relativeFrom="paragraph">
              <wp:posOffset>10795</wp:posOffset>
            </wp:positionV>
            <wp:extent cx="3040380" cy="2921635"/>
            <wp:effectExtent l="19050" t="0" r="7620"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9"/>
                    <a:srcRect/>
                    <a:stretch>
                      <a:fillRect/>
                    </a:stretch>
                  </pic:blipFill>
                  <pic:spPr bwMode="auto">
                    <a:xfrm>
                      <a:off x="0" y="0"/>
                      <a:ext cx="3040380" cy="2921635"/>
                    </a:xfrm>
                    <a:prstGeom prst="rect">
                      <a:avLst/>
                    </a:prstGeom>
                    <a:noFill/>
                    <a:ln w="9525">
                      <a:noFill/>
                      <a:miter lim="800000"/>
                      <a:headEnd/>
                      <a:tailEnd/>
                    </a:ln>
                  </pic:spPr>
                </pic:pic>
              </a:graphicData>
            </a:graphic>
          </wp:anchor>
        </w:drawing>
      </w:r>
    </w:p>
    <w:p w:rsidR="00DD221C" w:rsidRPr="00C46806" w:rsidRDefault="00DD221C" w:rsidP="00E41CD0">
      <w:pPr>
        <w:shd w:val="clear" w:color="auto" w:fill="FFFFFF"/>
        <w:jc w:val="center"/>
        <w:rPr>
          <w:b/>
          <w:bCs/>
          <w:sz w:val="28"/>
          <w:szCs w:val="28"/>
          <w:lang w:val="uk-UA"/>
        </w:rPr>
      </w:pPr>
      <w:r w:rsidRPr="00C46806">
        <w:rPr>
          <w:b/>
          <w:bCs/>
          <w:noProof/>
          <w:sz w:val="28"/>
          <w:szCs w:val="28"/>
          <w:lang w:val="uk-UA"/>
        </w:rPr>
        <w:t xml:space="preserve">Рисунок Е3 - </w:t>
      </w:r>
      <w:r w:rsidRPr="00C46806">
        <w:rPr>
          <w:b/>
          <w:bCs/>
          <w:sz w:val="28"/>
          <w:szCs w:val="28"/>
          <w:lang w:val="uk-UA"/>
        </w:rPr>
        <w:t>Розміри габаритні перетворювача  інтерфейсу SCM-38I</w:t>
      </w:r>
    </w:p>
    <w:p w:rsidR="00DD221C" w:rsidRPr="00C46806" w:rsidRDefault="00DD221C" w:rsidP="00DD221C">
      <w:pPr>
        <w:shd w:val="clear" w:color="auto" w:fill="FFFFFF"/>
        <w:rPr>
          <w:b/>
          <w:bCs/>
          <w:sz w:val="28"/>
          <w:szCs w:val="28"/>
          <w:lang w:val="uk-UA"/>
        </w:rPr>
      </w:pPr>
    </w:p>
    <w:p w:rsidR="00DD221C" w:rsidRDefault="00DD221C" w:rsidP="00DD221C">
      <w:pPr>
        <w:shd w:val="clear" w:color="auto" w:fill="FFFFFF"/>
        <w:rPr>
          <w:sz w:val="28"/>
          <w:szCs w:val="28"/>
          <w:lang w:val="uk-UA"/>
        </w:rPr>
      </w:pPr>
      <w:r>
        <w:rPr>
          <w:noProof/>
        </w:rPr>
        <w:drawing>
          <wp:anchor distT="0" distB="0" distL="114300" distR="114300" simplePos="0" relativeHeight="251640832" behindDoc="1" locked="0" layoutInCell="1" allowOverlap="1">
            <wp:simplePos x="0" y="0"/>
            <wp:positionH relativeFrom="column">
              <wp:posOffset>1678305</wp:posOffset>
            </wp:positionH>
            <wp:positionV relativeFrom="paragraph">
              <wp:posOffset>118745</wp:posOffset>
            </wp:positionV>
            <wp:extent cx="2399030" cy="974090"/>
            <wp:effectExtent l="19050" t="0" r="1270" b="0"/>
            <wp:wrapTopAndBottom/>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0"/>
                    <a:srcRect/>
                    <a:stretch>
                      <a:fillRect/>
                    </a:stretch>
                  </pic:blipFill>
                  <pic:spPr bwMode="auto">
                    <a:xfrm>
                      <a:off x="0" y="0"/>
                      <a:ext cx="2399030" cy="974090"/>
                    </a:xfrm>
                    <a:prstGeom prst="rect">
                      <a:avLst/>
                    </a:prstGeom>
                    <a:noFill/>
                    <a:ln w="9525">
                      <a:noFill/>
                      <a:miter lim="800000"/>
                      <a:headEnd/>
                      <a:tailEnd/>
                    </a:ln>
                  </pic:spPr>
                </pic:pic>
              </a:graphicData>
            </a:graphic>
          </wp:anchor>
        </w:drawing>
      </w:r>
    </w:p>
    <w:p w:rsidR="00DD221C" w:rsidRPr="00C46806" w:rsidRDefault="00DD221C" w:rsidP="00DD221C">
      <w:pPr>
        <w:shd w:val="clear" w:color="auto" w:fill="FFFFFF"/>
        <w:rPr>
          <w:b/>
          <w:bCs/>
          <w:sz w:val="28"/>
          <w:szCs w:val="28"/>
          <w:lang w:val="uk-UA"/>
        </w:rPr>
      </w:pPr>
      <w:r w:rsidRPr="00C46806">
        <w:rPr>
          <w:b/>
          <w:bCs/>
          <w:noProof/>
          <w:sz w:val="28"/>
          <w:szCs w:val="28"/>
          <w:lang w:val="uk-UA"/>
        </w:rPr>
        <w:t xml:space="preserve">Рисунок Е4 - </w:t>
      </w:r>
      <w:r w:rsidRPr="00C46806">
        <w:rPr>
          <w:b/>
          <w:bCs/>
          <w:sz w:val="28"/>
          <w:szCs w:val="28"/>
          <w:lang w:val="uk-UA"/>
        </w:rPr>
        <w:t>Вибір вбудованого опору</w:t>
      </w:r>
    </w:p>
    <w:p w:rsidR="00DD221C" w:rsidRPr="00C46806" w:rsidRDefault="00DD221C" w:rsidP="00DD221C">
      <w:pPr>
        <w:rPr>
          <w:b/>
          <w:bCs/>
          <w:lang w:val="uk-UA"/>
        </w:rPr>
      </w:pPr>
    </w:p>
    <w:p w:rsidR="00DD221C" w:rsidRPr="000460B3" w:rsidRDefault="00DD221C" w:rsidP="00DD221C">
      <w:pPr>
        <w:shd w:val="clear" w:color="auto" w:fill="FFFFFF"/>
        <w:spacing w:line="360" w:lineRule="auto"/>
        <w:rPr>
          <w:lang w:val="uk-UA"/>
        </w:rPr>
      </w:pPr>
      <w:r>
        <w:rPr>
          <w:noProof/>
        </w:rPr>
        <w:drawing>
          <wp:anchor distT="0" distB="0" distL="114300" distR="114300" simplePos="0" relativeHeight="251641856" behindDoc="0" locked="0" layoutInCell="1" allowOverlap="0">
            <wp:simplePos x="0" y="0"/>
            <wp:positionH relativeFrom="column">
              <wp:posOffset>83820</wp:posOffset>
            </wp:positionH>
            <wp:positionV relativeFrom="paragraph">
              <wp:posOffset>17780</wp:posOffset>
            </wp:positionV>
            <wp:extent cx="285750" cy="371475"/>
            <wp:effectExtent l="19050" t="0" r="0" b="0"/>
            <wp:wrapSquare wrapText="bothSides"/>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1"/>
                    <a:srcRect/>
                    <a:stretch>
                      <a:fillRect/>
                    </a:stretch>
                  </pic:blipFill>
                  <pic:spPr bwMode="auto">
                    <a:xfrm>
                      <a:off x="0" y="0"/>
                      <a:ext cx="285750" cy="371475"/>
                    </a:xfrm>
                    <a:prstGeom prst="rect">
                      <a:avLst/>
                    </a:prstGeom>
                    <a:noFill/>
                    <a:ln w="9525">
                      <a:noFill/>
                      <a:miter lim="800000"/>
                      <a:headEnd/>
                      <a:tailEnd/>
                    </a:ln>
                  </pic:spPr>
                </pic:pic>
              </a:graphicData>
            </a:graphic>
          </wp:anchor>
        </w:drawing>
      </w:r>
      <w:r w:rsidRPr="000460B3">
        <w:rPr>
          <w:noProof/>
          <w:lang w:val="uk-UA"/>
        </w:rPr>
        <w:t>Вбудований</w:t>
      </w:r>
      <w:r w:rsidRPr="000460B3">
        <w:rPr>
          <w:lang w:val="uk-UA"/>
        </w:rPr>
        <w:t xml:space="preserve"> опір підключений</w:t>
      </w:r>
      <w:r>
        <w:rPr>
          <w:lang w:val="uk-UA"/>
        </w:rPr>
        <w:t xml:space="preserve">; </w:t>
      </w:r>
    </w:p>
    <w:p w:rsidR="00DD221C" w:rsidRPr="000460B3" w:rsidRDefault="00DD221C" w:rsidP="00DD221C">
      <w:pPr>
        <w:spacing w:line="360" w:lineRule="auto"/>
        <w:rPr>
          <w:lang w:val="uk-UA"/>
        </w:rPr>
      </w:pPr>
      <w:r>
        <w:rPr>
          <w:noProof/>
        </w:rPr>
        <w:drawing>
          <wp:anchor distT="0" distB="0" distL="114300" distR="114300" simplePos="0" relativeHeight="251643904" behindDoc="1" locked="0" layoutInCell="1" allowOverlap="0">
            <wp:simplePos x="0" y="0"/>
            <wp:positionH relativeFrom="column">
              <wp:posOffset>306705</wp:posOffset>
            </wp:positionH>
            <wp:positionV relativeFrom="paragraph">
              <wp:posOffset>387985</wp:posOffset>
            </wp:positionV>
            <wp:extent cx="4581525" cy="2268220"/>
            <wp:effectExtent l="0" t="0" r="0" b="0"/>
            <wp:wrapTopAndBottom/>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2"/>
                    <a:srcRect/>
                    <a:stretch>
                      <a:fillRect/>
                    </a:stretch>
                  </pic:blipFill>
                  <pic:spPr bwMode="auto">
                    <a:xfrm>
                      <a:off x="0" y="0"/>
                      <a:ext cx="4581525" cy="2268220"/>
                    </a:xfrm>
                    <a:prstGeom prst="rect">
                      <a:avLst/>
                    </a:prstGeom>
                    <a:noFill/>
                    <a:ln w="9525">
                      <a:noFill/>
                      <a:miter lim="800000"/>
                      <a:headEnd/>
                      <a:tailEnd/>
                    </a:ln>
                  </pic:spPr>
                </pic:pic>
              </a:graphicData>
            </a:graphic>
          </wp:anchor>
        </w:drawing>
      </w:r>
      <w:r w:rsidRPr="000460B3">
        <w:rPr>
          <w:lang w:val="uk-UA"/>
        </w:rPr>
        <w:t>Вбудований опір не підключений</w:t>
      </w:r>
    </w:p>
    <w:p w:rsidR="00DD221C" w:rsidRPr="000460B3" w:rsidRDefault="00DD221C" w:rsidP="00DD221C">
      <w:pPr>
        <w:shd w:val="clear" w:color="auto" w:fill="FFFFFF"/>
        <w:spacing w:before="182"/>
        <w:rPr>
          <w:sz w:val="28"/>
          <w:szCs w:val="28"/>
          <w:lang w:val="uk-UA"/>
        </w:rPr>
      </w:pPr>
    </w:p>
    <w:p w:rsidR="00DD221C" w:rsidRPr="00C46806" w:rsidRDefault="00DD221C" w:rsidP="00E41CD0">
      <w:pPr>
        <w:shd w:val="clear" w:color="auto" w:fill="FFFFFF"/>
        <w:jc w:val="center"/>
        <w:rPr>
          <w:b/>
          <w:bCs/>
          <w:sz w:val="28"/>
          <w:szCs w:val="28"/>
          <w:lang w:val="uk-UA"/>
        </w:rPr>
      </w:pPr>
      <w:r w:rsidRPr="00C46806">
        <w:rPr>
          <w:b/>
          <w:bCs/>
          <w:noProof/>
          <w:sz w:val="28"/>
          <w:szCs w:val="28"/>
          <w:lang w:val="uk-UA"/>
        </w:rPr>
        <w:t xml:space="preserve">Рисунок Е5 - </w:t>
      </w:r>
      <w:r w:rsidRPr="00C46806">
        <w:rPr>
          <w:b/>
          <w:bCs/>
          <w:sz w:val="28"/>
          <w:szCs w:val="28"/>
          <w:lang w:val="uk-UA"/>
        </w:rPr>
        <w:t>Функціональна схема перетворювача  інтерфейсу SCM-38I</w:t>
      </w:r>
    </w:p>
    <w:p w:rsidR="00DD221C" w:rsidRPr="00C46806" w:rsidRDefault="00DD221C" w:rsidP="00DD221C">
      <w:pPr>
        <w:shd w:val="clear" w:color="auto" w:fill="FFFFFF"/>
        <w:rPr>
          <w:b/>
          <w:bCs/>
          <w:sz w:val="28"/>
          <w:szCs w:val="28"/>
          <w:lang w:val="uk-UA"/>
        </w:rPr>
      </w:pPr>
    </w:p>
    <w:p w:rsidR="00DD221C" w:rsidRPr="000460B3" w:rsidRDefault="00DD221C" w:rsidP="00DD221C">
      <w:pPr>
        <w:shd w:val="clear" w:color="auto" w:fill="FFFFFF"/>
        <w:rPr>
          <w:sz w:val="28"/>
          <w:szCs w:val="28"/>
          <w:lang w:val="uk-UA"/>
        </w:rPr>
      </w:pPr>
    </w:p>
    <w:p w:rsidR="00DD221C" w:rsidRPr="000460B3" w:rsidRDefault="00DD221C" w:rsidP="00DD221C">
      <w:pPr>
        <w:shd w:val="clear" w:color="auto" w:fill="FFFFFF"/>
        <w:rPr>
          <w:sz w:val="28"/>
          <w:szCs w:val="28"/>
          <w:lang w:val="uk-UA"/>
        </w:rPr>
      </w:pPr>
      <w:r>
        <w:rPr>
          <w:noProof/>
        </w:rPr>
        <w:lastRenderedPageBreak/>
        <w:drawing>
          <wp:inline distT="0" distB="0" distL="0" distR="0">
            <wp:extent cx="6292850" cy="1546225"/>
            <wp:effectExtent l="1905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243">
                      <a:lum bright="20000"/>
                    </a:blip>
                    <a:srcRect/>
                    <a:stretch>
                      <a:fillRect/>
                    </a:stretch>
                  </pic:blipFill>
                  <pic:spPr bwMode="auto">
                    <a:xfrm>
                      <a:off x="0" y="0"/>
                      <a:ext cx="6292850" cy="1546225"/>
                    </a:xfrm>
                    <a:prstGeom prst="rect">
                      <a:avLst/>
                    </a:prstGeom>
                    <a:noFill/>
                    <a:ln w="9525">
                      <a:noFill/>
                      <a:miter lim="800000"/>
                      <a:headEnd/>
                      <a:tailEnd/>
                    </a:ln>
                  </pic:spPr>
                </pic:pic>
              </a:graphicData>
            </a:graphic>
          </wp:inline>
        </w:drawing>
      </w:r>
    </w:p>
    <w:p w:rsidR="00DD221C" w:rsidRPr="000460B3" w:rsidRDefault="00DD221C" w:rsidP="00DD221C">
      <w:pPr>
        <w:spacing w:before="48"/>
        <w:rPr>
          <w:lang w:val="uk-UA"/>
        </w:rPr>
      </w:pPr>
      <w:r>
        <w:rPr>
          <w:noProof/>
        </w:rPr>
        <w:drawing>
          <wp:inline distT="0" distB="0" distL="0" distR="0">
            <wp:extent cx="6284595" cy="1421765"/>
            <wp:effectExtent l="19050" t="0" r="1905"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244"/>
                    <a:srcRect/>
                    <a:stretch>
                      <a:fillRect/>
                    </a:stretch>
                  </pic:blipFill>
                  <pic:spPr bwMode="auto">
                    <a:xfrm>
                      <a:off x="0" y="0"/>
                      <a:ext cx="6284595" cy="1421765"/>
                    </a:xfrm>
                    <a:prstGeom prst="rect">
                      <a:avLst/>
                    </a:prstGeom>
                    <a:noFill/>
                    <a:ln w="9525">
                      <a:noFill/>
                      <a:miter lim="800000"/>
                      <a:headEnd/>
                      <a:tailEnd/>
                    </a:ln>
                  </pic:spPr>
                </pic:pic>
              </a:graphicData>
            </a:graphic>
          </wp:inline>
        </w:drawing>
      </w:r>
    </w:p>
    <w:p w:rsidR="00DD221C" w:rsidRPr="000460B3" w:rsidRDefault="00DD221C" w:rsidP="00DD221C">
      <w:pPr>
        <w:shd w:val="clear" w:color="auto" w:fill="FFFFFF"/>
        <w:rPr>
          <w:sz w:val="26"/>
          <w:szCs w:val="26"/>
          <w:lang w:val="uk-UA"/>
        </w:rPr>
      </w:pPr>
    </w:p>
    <w:p w:rsidR="00DD221C" w:rsidRPr="00C46806" w:rsidRDefault="00DD221C" w:rsidP="00DD221C">
      <w:pPr>
        <w:shd w:val="clear" w:color="auto" w:fill="FFFFFF"/>
        <w:rPr>
          <w:b/>
          <w:bCs/>
          <w:sz w:val="28"/>
          <w:szCs w:val="28"/>
          <w:lang w:val="uk-UA"/>
        </w:rPr>
      </w:pPr>
      <w:r w:rsidRPr="00C46806">
        <w:rPr>
          <w:b/>
          <w:bCs/>
          <w:noProof/>
          <w:sz w:val="28"/>
          <w:szCs w:val="28"/>
          <w:lang w:val="uk-UA"/>
        </w:rPr>
        <w:t xml:space="preserve">Рисунок Е6 – </w:t>
      </w:r>
      <w:r w:rsidRPr="00C46806">
        <w:rPr>
          <w:b/>
          <w:bCs/>
          <w:sz w:val="28"/>
          <w:szCs w:val="28"/>
          <w:lang w:val="uk-UA"/>
        </w:rPr>
        <w:t xml:space="preserve">Схеми підключення та  використання пристрою SCM-38I                                                     </w:t>
      </w:r>
    </w:p>
    <w:p w:rsidR="00DD221C" w:rsidRPr="00C46806" w:rsidRDefault="00DD221C" w:rsidP="00DD221C">
      <w:pPr>
        <w:shd w:val="clear" w:color="auto" w:fill="FFFFFF"/>
        <w:rPr>
          <w:b/>
          <w:bCs/>
          <w:sz w:val="28"/>
          <w:szCs w:val="28"/>
          <w:lang w:val="uk-UA"/>
        </w:rPr>
      </w:pPr>
    </w:p>
    <w:p w:rsidR="00DD221C" w:rsidRPr="000460B3" w:rsidRDefault="00DD221C" w:rsidP="001F7514">
      <w:pPr>
        <w:widowControl w:val="0"/>
        <w:numPr>
          <w:ilvl w:val="0"/>
          <w:numId w:val="9"/>
        </w:numPr>
        <w:shd w:val="clear" w:color="auto" w:fill="FFFFFF"/>
        <w:autoSpaceDE w:val="0"/>
        <w:autoSpaceDN w:val="0"/>
        <w:adjustRightInd w:val="0"/>
        <w:jc w:val="both"/>
        <w:rPr>
          <w:sz w:val="28"/>
          <w:szCs w:val="28"/>
          <w:lang w:val="uk-UA"/>
        </w:rPr>
      </w:pPr>
      <w:r w:rsidRPr="000460B3">
        <w:rPr>
          <w:sz w:val="28"/>
          <w:szCs w:val="28"/>
          <w:lang w:val="uk-UA"/>
        </w:rPr>
        <w:t>Налаштування правила протоколу (</w:t>
      </w:r>
      <w:r>
        <w:rPr>
          <w:sz w:val="28"/>
          <w:szCs w:val="28"/>
          <w:lang w:val="uk-UA"/>
        </w:rPr>
        <w:t>с</w:t>
      </w:r>
      <w:r w:rsidRPr="000460B3">
        <w:rPr>
          <w:sz w:val="28"/>
          <w:szCs w:val="28"/>
          <w:lang w:val="uk-UA"/>
        </w:rPr>
        <w:t xml:space="preserve">тартовий біт t, </w:t>
      </w:r>
      <w:r>
        <w:rPr>
          <w:sz w:val="28"/>
          <w:szCs w:val="28"/>
          <w:lang w:val="uk-UA"/>
        </w:rPr>
        <w:t>стоповий біт, паритетний біт, біт даних, ч</w:t>
      </w:r>
      <w:r w:rsidRPr="000460B3">
        <w:rPr>
          <w:sz w:val="28"/>
          <w:szCs w:val="28"/>
          <w:lang w:val="uk-UA"/>
        </w:rPr>
        <w:t xml:space="preserve">астота бодів) може бути обраний за допомогою програмного забезпечення без зовнішніх входів або внутрішніх </w:t>
      </w:r>
      <w:r>
        <w:rPr>
          <w:sz w:val="28"/>
          <w:szCs w:val="28"/>
          <w:lang w:val="uk-UA"/>
        </w:rPr>
        <w:t>налаштувань</w:t>
      </w:r>
      <w:r w:rsidRPr="000460B3">
        <w:rPr>
          <w:sz w:val="28"/>
          <w:szCs w:val="28"/>
          <w:lang w:val="uk-UA"/>
        </w:rPr>
        <w:t>.</w:t>
      </w:r>
    </w:p>
    <w:p w:rsidR="00DD221C" w:rsidRPr="000460B3" w:rsidRDefault="00DD221C" w:rsidP="001F7514">
      <w:pPr>
        <w:widowControl w:val="0"/>
        <w:numPr>
          <w:ilvl w:val="0"/>
          <w:numId w:val="9"/>
        </w:numPr>
        <w:shd w:val="clear" w:color="auto" w:fill="FFFFFF"/>
        <w:autoSpaceDE w:val="0"/>
        <w:autoSpaceDN w:val="0"/>
        <w:adjustRightInd w:val="0"/>
        <w:jc w:val="both"/>
        <w:rPr>
          <w:sz w:val="28"/>
          <w:szCs w:val="28"/>
          <w:lang w:val="uk-UA"/>
        </w:rPr>
      </w:pPr>
      <w:r w:rsidRPr="000460B3">
        <w:rPr>
          <w:sz w:val="28"/>
          <w:szCs w:val="28"/>
          <w:lang w:val="uk-UA"/>
        </w:rPr>
        <w:t>Для з'єднання рекомендується використовувати кручену пару ( 24-AWG), що підходить для інтерфейсу RS485. Якщо ж кручена пара не використовується, перекона</w:t>
      </w:r>
      <w:r>
        <w:rPr>
          <w:sz w:val="28"/>
          <w:szCs w:val="28"/>
          <w:lang w:val="uk-UA"/>
        </w:rPr>
        <w:t>йтеся</w:t>
      </w:r>
      <w:r w:rsidRPr="000460B3">
        <w:rPr>
          <w:sz w:val="28"/>
          <w:szCs w:val="28"/>
          <w:lang w:val="uk-UA"/>
        </w:rPr>
        <w:t xml:space="preserve"> в збереженні довжини кабелів A(+) </w:t>
      </w:r>
      <w:r>
        <w:rPr>
          <w:sz w:val="28"/>
          <w:szCs w:val="28"/>
          <w:lang w:val="uk-UA"/>
        </w:rPr>
        <w:t>та</w:t>
      </w:r>
      <w:r w:rsidRPr="000460B3">
        <w:rPr>
          <w:sz w:val="28"/>
          <w:szCs w:val="28"/>
          <w:lang w:val="uk-UA"/>
        </w:rPr>
        <w:t xml:space="preserve"> B(-).</w:t>
      </w:r>
    </w:p>
    <w:p w:rsidR="00DD221C" w:rsidRPr="000460B3" w:rsidRDefault="00DD221C" w:rsidP="001F7514">
      <w:pPr>
        <w:widowControl w:val="0"/>
        <w:numPr>
          <w:ilvl w:val="0"/>
          <w:numId w:val="9"/>
        </w:numPr>
        <w:shd w:val="clear" w:color="auto" w:fill="FFFFFF"/>
        <w:autoSpaceDE w:val="0"/>
        <w:autoSpaceDN w:val="0"/>
        <w:adjustRightInd w:val="0"/>
        <w:jc w:val="both"/>
        <w:rPr>
          <w:sz w:val="28"/>
          <w:szCs w:val="28"/>
          <w:lang w:val="uk-UA"/>
        </w:rPr>
      </w:pPr>
      <w:r w:rsidRPr="000460B3">
        <w:rPr>
          <w:sz w:val="28"/>
          <w:szCs w:val="28"/>
          <w:lang w:val="uk-UA"/>
        </w:rPr>
        <w:t xml:space="preserve">Максимальна довжина з'єднуючого кабелю </w:t>
      </w:r>
      <w:smartTag w:uri="urn:schemas-microsoft-com:office:smarttags" w:element="metricconverter">
        <w:smartTagPr>
          <w:attr w:name="ProductID" w:val="800 м"/>
        </w:smartTagPr>
        <w:r w:rsidRPr="000460B3">
          <w:rPr>
            <w:sz w:val="28"/>
            <w:szCs w:val="28"/>
            <w:lang w:val="uk-UA"/>
          </w:rPr>
          <w:t>800 м</w:t>
        </w:r>
      </w:smartTag>
      <w:r w:rsidRPr="000460B3">
        <w:rPr>
          <w:sz w:val="28"/>
          <w:szCs w:val="28"/>
          <w:lang w:val="uk-UA"/>
        </w:rPr>
        <w:t>. Кількість пристроїв, що підключаються в ланцюг, не більше 32.</w:t>
      </w:r>
    </w:p>
    <w:p w:rsidR="00DD221C" w:rsidRPr="000460B3" w:rsidRDefault="00DD221C" w:rsidP="001F7514">
      <w:pPr>
        <w:widowControl w:val="0"/>
        <w:numPr>
          <w:ilvl w:val="0"/>
          <w:numId w:val="9"/>
        </w:numPr>
        <w:shd w:val="clear" w:color="auto" w:fill="FFFFFF"/>
        <w:autoSpaceDE w:val="0"/>
        <w:autoSpaceDN w:val="0"/>
        <w:adjustRightInd w:val="0"/>
        <w:ind w:left="142" w:firstLine="0"/>
        <w:jc w:val="both"/>
        <w:rPr>
          <w:sz w:val="28"/>
          <w:szCs w:val="28"/>
          <w:lang w:val="uk-UA"/>
        </w:rPr>
      </w:pPr>
      <w:r w:rsidRPr="000460B3">
        <w:rPr>
          <w:sz w:val="28"/>
          <w:szCs w:val="28"/>
          <w:lang w:val="uk-UA"/>
        </w:rPr>
        <w:t>Після приєднання SCM-38I до інших пристроїв переконаєтеся в правильності внутрішнього опору пристрою ( 100-120</w:t>
      </w:r>
      <w:r>
        <w:rPr>
          <w:sz w:val="28"/>
          <w:szCs w:val="28"/>
          <w:lang w:val="uk-UA"/>
        </w:rPr>
        <w:t>Ом</w:t>
      </w:r>
      <w:r w:rsidRPr="000460B3">
        <w:rPr>
          <w:sz w:val="28"/>
          <w:szCs w:val="28"/>
          <w:lang w:val="uk-UA"/>
        </w:rPr>
        <w:t>). (Внутрішній опір SCM-38I задається за допомогою зовнішнього перемикача).</w:t>
      </w:r>
    </w:p>
    <w:p w:rsidR="00DD221C" w:rsidRPr="000460B3" w:rsidRDefault="00DD221C" w:rsidP="001F7514">
      <w:pPr>
        <w:widowControl w:val="0"/>
        <w:numPr>
          <w:ilvl w:val="0"/>
          <w:numId w:val="9"/>
        </w:numPr>
        <w:shd w:val="clear" w:color="auto" w:fill="FFFFFF"/>
        <w:autoSpaceDE w:val="0"/>
        <w:autoSpaceDN w:val="0"/>
        <w:adjustRightInd w:val="0"/>
        <w:jc w:val="both"/>
        <w:rPr>
          <w:sz w:val="28"/>
          <w:szCs w:val="28"/>
          <w:lang w:val="uk-UA"/>
        </w:rPr>
      </w:pPr>
      <w:r w:rsidRPr="000460B3">
        <w:rPr>
          <w:sz w:val="28"/>
          <w:szCs w:val="28"/>
          <w:lang w:val="uk-UA"/>
        </w:rPr>
        <w:t>Після з'єднання впевніться в погодженості протоколів з'єднаних пристроїв.</w:t>
      </w:r>
    </w:p>
    <w:p w:rsidR="00DD221C" w:rsidRPr="000460B3" w:rsidRDefault="00DD221C" w:rsidP="001F7514">
      <w:pPr>
        <w:widowControl w:val="0"/>
        <w:numPr>
          <w:ilvl w:val="0"/>
          <w:numId w:val="9"/>
        </w:numPr>
        <w:shd w:val="clear" w:color="auto" w:fill="FFFFFF"/>
        <w:autoSpaceDE w:val="0"/>
        <w:autoSpaceDN w:val="0"/>
        <w:adjustRightInd w:val="0"/>
        <w:jc w:val="both"/>
        <w:rPr>
          <w:sz w:val="28"/>
          <w:szCs w:val="28"/>
          <w:lang w:val="uk-UA"/>
        </w:rPr>
      </w:pPr>
      <w:r w:rsidRPr="000460B3">
        <w:rPr>
          <w:sz w:val="28"/>
          <w:szCs w:val="28"/>
          <w:lang w:val="uk-UA"/>
        </w:rPr>
        <w:t>Щоб уникнути індуктивних перешкод, сигнальні проведення прокладати окремо від силових кабелів.</w:t>
      </w:r>
    </w:p>
    <w:p w:rsidR="00DD221C" w:rsidRPr="000460B3" w:rsidRDefault="00DD221C" w:rsidP="001F7514">
      <w:pPr>
        <w:widowControl w:val="0"/>
        <w:numPr>
          <w:ilvl w:val="0"/>
          <w:numId w:val="9"/>
        </w:numPr>
        <w:shd w:val="clear" w:color="auto" w:fill="FFFFFF"/>
        <w:autoSpaceDE w:val="0"/>
        <w:autoSpaceDN w:val="0"/>
        <w:adjustRightInd w:val="0"/>
        <w:jc w:val="both"/>
        <w:rPr>
          <w:sz w:val="28"/>
          <w:szCs w:val="28"/>
          <w:lang w:val="uk-UA"/>
        </w:rPr>
      </w:pPr>
      <w:r w:rsidRPr="000460B3">
        <w:rPr>
          <w:sz w:val="28"/>
          <w:szCs w:val="28"/>
          <w:lang w:val="uk-UA"/>
        </w:rPr>
        <w:t>Не розміщайте пристрій у наступних місцях:</w:t>
      </w:r>
    </w:p>
    <w:p w:rsidR="00DD221C" w:rsidRPr="000460B3" w:rsidRDefault="00DD221C" w:rsidP="001F7514">
      <w:pPr>
        <w:widowControl w:val="0"/>
        <w:numPr>
          <w:ilvl w:val="1"/>
          <w:numId w:val="9"/>
        </w:numPr>
        <w:shd w:val="clear" w:color="auto" w:fill="FFFFFF"/>
        <w:autoSpaceDE w:val="0"/>
        <w:autoSpaceDN w:val="0"/>
        <w:adjustRightInd w:val="0"/>
        <w:jc w:val="both"/>
        <w:rPr>
          <w:sz w:val="28"/>
          <w:szCs w:val="28"/>
          <w:lang w:val="uk-UA"/>
        </w:rPr>
      </w:pPr>
      <w:r w:rsidRPr="000460B3">
        <w:rPr>
          <w:sz w:val="28"/>
          <w:szCs w:val="28"/>
          <w:lang w:val="uk-UA"/>
        </w:rPr>
        <w:t>Місцях з підвищеною вібрацією;</w:t>
      </w:r>
    </w:p>
    <w:p w:rsidR="00DD221C" w:rsidRPr="000460B3" w:rsidRDefault="00DD221C" w:rsidP="001F7514">
      <w:pPr>
        <w:widowControl w:val="0"/>
        <w:numPr>
          <w:ilvl w:val="1"/>
          <w:numId w:val="9"/>
        </w:numPr>
        <w:shd w:val="clear" w:color="auto" w:fill="FFFFFF"/>
        <w:autoSpaceDE w:val="0"/>
        <w:autoSpaceDN w:val="0"/>
        <w:adjustRightInd w:val="0"/>
        <w:jc w:val="both"/>
        <w:rPr>
          <w:sz w:val="28"/>
          <w:szCs w:val="28"/>
          <w:lang w:val="uk-UA"/>
        </w:rPr>
      </w:pPr>
      <w:r w:rsidRPr="000460B3">
        <w:rPr>
          <w:sz w:val="28"/>
          <w:szCs w:val="28"/>
          <w:lang w:val="uk-UA"/>
        </w:rPr>
        <w:t>Місцях використання сильних кислот або лугів;</w:t>
      </w:r>
    </w:p>
    <w:p w:rsidR="00DD221C" w:rsidRPr="000460B3" w:rsidRDefault="00DD221C" w:rsidP="001F7514">
      <w:pPr>
        <w:widowControl w:val="0"/>
        <w:numPr>
          <w:ilvl w:val="1"/>
          <w:numId w:val="9"/>
        </w:numPr>
        <w:shd w:val="clear" w:color="auto" w:fill="FFFFFF"/>
        <w:autoSpaceDE w:val="0"/>
        <w:autoSpaceDN w:val="0"/>
        <w:adjustRightInd w:val="0"/>
        <w:jc w:val="both"/>
        <w:rPr>
          <w:sz w:val="28"/>
          <w:szCs w:val="28"/>
          <w:lang w:val="uk-UA"/>
        </w:rPr>
      </w:pPr>
      <w:r w:rsidRPr="000460B3">
        <w:rPr>
          <w:sz w:val="28"/>
          <w:szCs w:val="28"/>
          <w:lang w:val="uk-UA"/>
        </w:rPr>
        <w:t>Під прямими сонячними променями</w:t>
      </w:r>
    </w:p>
    <w:p w:rsidR="00DD221C" w:rsidRPr="001A6341" w:rsidRDefault="00DD221C" w:rsidP="001F7514">
      <w:pPr>
        <w:widowControl w:val="0"/>
        <w:numPr>
          <w:ilvl w:val="1"/>
          <w:numId w:val="9"/>
        </w:numPr>
        <w:shd w:val="clear" w:color="auto" w:fill="FFFFFF"/>
        <w:autoSpaceDE w:val="0"/>
        <w:autoSpaceDN w:val="0"/>
        <w:adjustRightInd w:val="0"/>
        <w:ind w:left="360"/>
        <w:jc w:val="both"/>
        <w:rPr>
          <w:sz w:val="28"/>
          <w:szCs w:val="28"/>
          <w:lang w:val="uk-UA"/>
        </w:rPr>
      </w:pPr>
      <w:r w:rsidRPr="001A6341">
        <w:rPr>
          <w:sz w:val="28"/>
          <w:szCs w:val="28"/>
          <w:lang w:val="uk-UA"/>
        </w:rPr>
        <w:t>У місцях із сильним електромагнітним полем або електричним шумом.</w:t>
      </w:r>
    </w:p>
    <w:p w:rsidR="00E41CD0" w:rsidRDefault="00E41CD0" w:rsidP="006261F2">
      <w:pPr>
        <w:spacing w:line="360" w:lineRule="auto"/>
        <w:ind w:firstLine="709"/>
        <w:jc w:val="center"/>
        <w:rPr>
          <w:b/>
          <w:iCs/>
          <w:sz w:val="28"/>
          <w:szCs w:val="28"/>
        </w:rPr>
      </w:pPr>
      <w:bookmarkStart w:id="8" w:name="lr3"/>
    </w:p>
    <w:p w:rsidR="00E41CD0" w:rsidRDefault="00E41CD0" w:rsidP="006261F2">
      <w:pPr>
        <w:spacing w:line="360" w:lineRule="auto"/>
        <w:ind w:firstLine="709"/>
        <w:jc w:val="center"/>
        <w:rPr>
          <w:b/>
          <w:iCs/>
          <w:sz w:val="28"/>
          <w:szCs w:val="28"/>
        </w:rPr>
      </w:pPr>
    </w:p>
    <w:p w:rsidR="006261F2" w:rsidRPr="002515C7" w:rsidRDefault="006261F2" w:rsidP="006261F2">
      <w:pPr>
        <w:spacing w:line="360" w:lineRule="auto"/>
        <w:ind w:firstLine="709"/>
        <w:jc w:val="center"/>
        <w:rPr>
          <w:b/>
          <w:iCs/>
          <w:sz w:val="28"/>
          <w:szCs w:val="28"/>
        </w:rPr>
      </w:pPr>
      <w:r w:rsidRPr="002515C7">
        <w:rPr>
          <w:b/>
          <w:iCs/>
          <w:sz w:val="28"/>
          <w:szCs w:val="28"/>
        </w:rPr>
        <w:t>ЛАБОРАТОРНА РОБОТА №</w:t>
      </w:r>
      <w:r>
        <w:rPr>
          <w:b/>
          <w:iCs/>
          <w:sz w:val="28"/>
          <w:szCs w:val="28"/>
          <w:lang w:val="uk-UA"/>
        </w:rPr>
        <w:t>3</w:t>
      </w:r>
    </w:p>
    <w:bookmarkEnd w:id="8"/>
    <w:p w:rsidR="006261F2" w:rsidRPr="002515C7" w:rsidRDefault="006261F2" w:rsidP="006261F2">
      <w:pPr>
        <w:spacing w:line="360" w:lineRule="auto"/>
        <w:ind w:left="142"/>
        <w:jc w:val="center"/>
        <w:rPr>
          <w:b/>
          <w:bCs/>
          <w:sz w:val="28"/>
          <w:szCs w:val="28"/>
        </w:rPr>
      </w:pPr>
      <w:r w:rsidRPr="006261F2">
        <w:rPr>
          <w:b/>
          <w:sz w:val="28"/>
          <w:szCs w:val="28"/>
        </w:rPr>
        <w:lastRenderedPageBreak/>
        <w:t>«Дослідженнярежимівкерованого  мостовоговипрямляча</w:t>
      </w:r>
      <w:r w:rsidRPr="002515C7">
        <w:rPr>
          <w:b/>
          <w:sz w:val="28"/>
          <w:szCs w:val="28"/>
        </w:rPr>
        <w:t>»</w:t>
      </w:r>
    </w:p>
    <w:p w:rsidR="006261F2" w:rsidRPr="0003715D" w:rsidRDefault="006261F2" w:rsidP="006261F2">
      <w:pPr>
        <w:spacing w:line="360" w:lineRule="auto"/>
        <w:ind w:left="4248"/>
        <w:rPr>
          <w:sz w:val="28"/>
          <w:szCs w:val="28"/>
          <w:lang w:val="uk-UA"/>
        </w:rPr>
      </w:pPr>
      <w:r w:rsidRPr="0003715D">
        <w:rPr>
          <w:sz w:val="28"/>
          <w:szCs w:val="28"/>
          <w:lang w:val="uk-UA"/>
        </w:rPr>
        <w:t xml:space="preserve">Тривалість </w:t>
      </w:r>
      <w:r>
        <w:rPr>
          <w:sz w:val="28"/>
          <w:szCs w:val="28"/>
          <w:lang w:val="uk-UA"/>
        </w:rPr>
        <w:t xml:space="preserve">лабораторної </w:t>
      </w:r>
      <w:r w:rsidRPr="0003715D">
        <w:rPr>
          <w:sz w:val="28"/>
          <w:szCs w:val="28"/>
          <w:lang w:val="uk-UA"/>
        </w:rPr>
        <w:t xml:space="preserve"> роботи – 4 год.</w:t>
      </w:r>
    </w:p>
    <w:p w:rsidR="0097530D" w:rsidRPr="00E372BD" w:rsidRDefault="0097530D" w:rsidP="0097530D">
      <w:pPr>
        <w:spacing w:line="360" w:lineRule="auto"/>
        <w:jc w:val="center"/>
        <w:rPr>
          <w:b/>
          <w:caps/>
          <w:color w:val="000000"/>
          <w:sz w:val="30"/>
          <w:lang w:val="uk-UA"/>
        </w:rPr>
      </w:pPr>
      <w:r w:rsidRPr="00E372BD">
        <w:rPr>
          <w:b/>
          <w:caps/>
          <w:color w:val="000000"/>
          <w:sz w:val="30"/>
          <w:lang w:val="uk-UA"/>
        </w:rPr>
        <w:t>ВСТУП</w:t>
      </w:r>
    </w:p>
    <w:p w:rsidR="0097530D" w:rsidRPr="00E372BD" w:rsidRDefault="0097530D" w:rsidP="00E14439">
      <w:pPr>
        <w:pStyle w:val="22"/>
        <w:spacing w:after="0" w:line="360" w:lineRule="auto"/>
        <w:ind w:left="0" w:firstLine="708"/>
        <w:jc w:val="both"/>
        <w:rPr>
          <w:color w:val="000000"/>
          <w:sz w:val="28"/>
          <w:lang w:val="uk-UA"/>
        </w:rPr>
      </w:pPr>
      <w:r w:rsidRPr="00E372BD">
        <w:rPr>
          <w:color w:val="000000"/>
          <w:sz w:val="28"/>
          <w:lang w:val="uk-UA"/>
        </w:rPr>
        <w:t>Система MATLAB (матрична лабораторія) була розроблена програмістом Молером (C.B. Moler) як середовище програмування високого рівня для технічних обчислень і з кінця 70-х років широко використовувалися на більших ЕОМ. На початку 80-х років Дж. Литл (JohnLittle) з фірми Math Works, Inc. розробив першу версію системи PC MATLAB для комп'ютерів класу IBM PC і Macintosh.</w:t>
      </w:r>
    </w:p>
    <w:p w:rsidR="0097530D" w:rsidRPr="00E372BD" w:rsidRDefault="0097530D" w:rsidP="0097530D">
      <w:pPr>
        <w:spacing w:line="360" w:lineRule="auto"/>
        <w:ind w:firstLine="720"/>
        <w:jc w:val="both"/>
        <w:rPr>
          <w:color w:val="000000"/>
          <w:sz w:val="28"/>
          <w:lang w:val="uk-UA"/>
        </w:rPr>
      </w:pPr>
      <w:r w:rsidRPr="00E372BD">
        <w:rPr>
          <w:color w:val="000000"/>
          <w:sz w:val="28"/>
          <w:lang w:val="uk-UA"/>
        </w:rPr>
        <w:t xml:space="preserve">Архітектурно система MATLAB складається з базової програми й декількох десятків так званих пакетів розширення, які у своїй сукупності забезпечують винятково широкий діапазон розв'язуваних завдань. Інтеграція всіх цих засобів у єдиному робітничому середовищі забезпечує необхідну гнучкість використання сотень убудованих функцій, що реалізують різноманітні математичні процедури й обчислювальні алгоритми.   Вона застосовна для розрахунків практично в будь-якій галузі науки й техніки й широко використовується при математичному моделюванні фізичних пристроїв і систем.   Цьому сприяє не тільки розширений набір матричних і інших операцій і функцій, але й наявність пакета розширення </w:t>
      </w:r>
      <w:r w:rsidRPr="00E372BD">
        <w:rPr>
          <w:caps/>
          <w:color w:val="000000"/>
          <w:sz w:val="28"/>
          <w:lang w:val="uk-UA"/>
        </w:rPr>
        <w:t>Simulink</w:t>
      </w:r>
      <w:r w:rsidRPr="00E372BD">
        <w:rPr>
          <w:color w:val="000000"/>
          <w:sz w:val="28"/>
          <w:lang w:val="uk-UA"/>
        </w:rPr>
        <w:t>, призначеного для рішення завдань імітаційного блокового моделювання динамічних систем і пристроїв, а також десятків інших розширень.</w:t>
      </w:r>
    </w:p>
    <w:p w:rsidR="0097530D" w:rsidRPr="00DD31D8" w:rsidRDefault="0097530D" w:rsidP="0097530D">
      <w:pPr>
        <w:spacing w:line="360" w:lineRule="auto"/>
        <w:ind w:firstLine="720"/>
        <w:jc w:val="both"/>
        <w:rPr>
          <w:color w:val="000000"/>
          <w:sz w:val="28"/>
          <w:lang w:val="uk-UA"/>
        </w:rPr>
      </w:pPr>
      <w:r w:rsidRPr="00E372BD">
        <w:rPr>
          <w:color w:val="000000"/>
          <w:sz w:val="28"/>
          <w:lang w:val="uk-UA"/>
        </w:rPr>
        <w:t xml:space="preserve"> Методичні вказівки призначені для студентів, що виконують лабораторні роботи з дисципліни: "</w:t>
      </w:r>
      <w:r w:rsidRPr="00DD31D8">
        <w:rPr>
          <w:color w:val="000000"/>
          <w:sz w:val="28"/>
          <w:lang w:val="uk-UA"/>
        </w:rPr>
        <w:t>«Автоматизація технологічних процесів установок и комплексів-2. Автоматизація технологічних процесів»</w:t>
      </w:r>
    </w:p>
    <w:p w:rsidR="0097530D" w:rsidRDefault="0097530D" w:rsidP="0097530D">
      <w:pPr>
        <w:spacing w:line="360" w:lineRule="auto"/>
        <w:ind w:firstLine="720"/>
        <w:jc w:val="both"/>
        <w:rPr>
          <w:color w:val="000000"/>
          <w:sz w:val="28"/>
          <w:lang w:val="uk-UA"/>
        </w:rPr>
      </w:pPr>
    </w:p>
    <w:p w:rsidR="0097530D" w:rsidRPr="0097530D" w:rsidRDefault="0097530D" w:rsidP="00E14439">
      <w:pPr>
        <w:pStyle w:val="af9"/>
        <w:spacing w:after="0" w:line="360" w:lineRule="auto"/>
        <w:ind w:left="0" w:firstLine="709"/>
        <w:rPr>
          <w:b/>
          <w:bCs/>
          <w:i/>
          <w:sz w:val="28"/>
          <w:szCs w:val="28"/>
          <w:lang w:val="uk-UA"/>
        </w:rPr>
      </w:pPr>
      <w:r w:rsidRPr="0097530D">
        <w:rPr>
          <w:b/>
          <w:bCs/>
          <w:sz w:val="28"/>
          <w:szCs w:val="28"/>
          <w:lang w:val="uk-UA"/>
        </w:rPr>
        <w:t xml:space="preserve"> 1.   </w:t>
      </w:r>
      <w:r>
        <w:rPr>
          <w:b/>
          <w:bCs/>
          <w:sz w:val="28"/>
          <w:szCs w:val="28"/>
          <w:lang w:val="uk-UA"/>
        </w:rPr>
        <w:t>Мета</w:t>
      </w:r>
      <w:r w:rsidRPr="0097530D">
        <w:rPr>
          <w:b/>
          <w:bCs/>
          <w:sz w:val="28"/>
          <w:szCs w:val="28"/>
          <w:lang w:val="uk-UA"/>
        </w:rPr>
        <w:t xml:space="preserve"> роботи</w:t>
      </w:r>
    </w:p>
    <w:p w:rsidR="0097530D" w:rsidRPr="00E372BD" w:rsidRDefault="0097530D" w:rsidP="00E14439">
      <w:pPr>
        <w:widowControl w:val="0"/>
        <w:shd w:val="clear" w:color="auto" w:fill="FFFFFF"/>
        <w:spacing w:line="360" w:lineRule="auto"/>
        <w:ind w:firstLine="709"/>
        <w:jc w:val="both"/>
        <w:rPr>
          <w:color w:val="000000"/>
          <w:sz w:val="28"/>
          <w:lang w:val="uk-UA"/>
        </w:rPr>
      </w:pPr>
      <w:r w:rsidRPr="00E372BD">
        <w:rPr>
          <w:color w:val="000000"/>
          <w:sz w:val="28"/>
          <w:lang w:val="uk-UA"/>
        </w:rPr>
        <w:t xml:space="preserve">Дослідження трифазного </w:t>
      </w:r>
      <w:r>
        <w:rPr>
          <w:color w:val="000000"/>
          <w:sz w:val="28"/>
          <w:lang w:val="uk-UA"/>
        </w:rPr>
        <w:t>двопівв</w:t>
      </w:r>
      <w:r w:rsidRPr="00E372BD">
        <w:rPr>
          <w:color w:val="000000"/>
          <w:sz w:val="28"/>
          <w:lang w:val="uk-UA"/>
        </w:rPr>
        <w:t>періодного мостового керованого випрямляча при роботі на активно-індуктивне навантаження із противо ЕРС і зі зворотним діодом.</w:t>
      </w:r>
    </w:p>
    <w:p w:rsidR="0097530D" w:rsidRPr="00E372BD" w:rsidRDefault="0097530D" w:rsidP="00E14439">
      <w:pPr>
        <w:shd w:val="clear" w:color="auto" w:fill="FFFFFF"/>
        <w:spacing w:line="360" w:lineRule="auto"/>
        <w:ind w:firstLine="540"/>
        <w:jc w:val="both"/>
        <w:rPr>
          <w:color w:val="000000"/>
          <w:sz w:val="28"/>
          <w:lang w:val="uk-UA"/>
        </w:rPr>
      </w:pPr>
      <w:r w:rsidRPr="00E372BD">
        <w:rPr>
          <w:b/>
          <w:color w:val="000000"/>
          <w:sz w:val="28"/>
          <w:lang w:val="uk-UA"/>
        </w:rPr>
        <w:lastRenderedPageBreak/>
        <w:t>2.Вказівки до виконання роботи</w:t>
      </w:r>
    </w:p>
    <w:p w:rsidR="0097530D" w:rsidRPr="00E372BD" w:rsidRDefault="0097530D" w:rsidP="00E14439">
      <w:pPr>
        <w:shd w:val="clear" w:color="auto" w:fill="FFFFFF"/>
        <w:spacing w:line="360" w:lineRule="auto"/>
        <w:ind w:firstLine="540"/>
        <w:jc w:val="both"/>
        <w:rPr>
          <w:color w:val="000000"/>
          <w:sz w:val="28"/>
          <w:lang w:val="uk-UA"/>
        </w:rPr>
      </w:pPr>
      <w:r w:rsidRPr="00E372BD">
        <w:rPr>
          <w:color w:val="000000"/>
          <w:sz w:val="28"/>
          <w:lang w:val="uk-UA"/>
        </w:rPr>
        <w:t>До виконання лабораторної роботи варто приступати після вивчення методичних вказівок. Як додаткова література рекомендується скористатися [1].</w:t>
      </w:r>
    </w:p>
    <w:p w:rsidR="0097530D" w:rsidRPr="00E372BD" w:rsidRDefault="0097530D" w:rsidP="00E14439">
      <w:pPr>
        <w:shd w:val="clear" w:color="auto" w:fill="FFFFFF"/>
        <w:spacing w:line="360" w:lineRule="auto"/>
        <w:ind w:firstLine="540"/>
        <w:jc w:val="both"/>
        <w:rPr>
          <w:color w:val="000000"/>
          <w:sz w:val="28"/>
          <w:lang w:val="uk-UA"/>
        </w:rPr>
      </w:pPr>
      <w:r w:rsidRPr="00E372BD">
        <w:rPr>
          <w:b/>
          <w:color w:val="000000"/>
          <w:sz w:val="28"/>
          <w:lang w:val="uk-UA"/>
        </w:rPr>
        <w:t>3.Зміст роботи</w:t>
      </w:r>
    </w:p>
    <w:p w:rsidR="0097530D" w:rsidRPr="00E372BD" w:rsidRDefault="0097530D" w:rsidP="00E14439">
      <w:pPr>
        <w:shd w:val="clear" w:color="auto" w:fill="FFFFFF"/>
        <w:spacing w:line="360" w:lineRule="auto"/>
        <w:ind w:firstLine="540"/>
        <w:jc w:val="both"/>
        <w:rPr>
          <w:color w:val="000000"/>
          <w:sz w:val="28"/>
          <w:lang w:val="uk-UA"/>
        </w:rPr>
      </w:pPr>
      <w:r w:rsidRPr="00E372BD">
        <w:rPr>
          <w:color w:val="000000"/>
          <w:sz w:val="28"/>
          <w:lang w:val="uk-UA"/>
        </w:rPr>
        <w:t>3.1.  Дослідження зовнішніх і енергетичних характеристик трифазного керованого випрямляча при роботі на активно-індуктивне навантаження із противо ЕРС  і зворотним діодом.</w:t>
      </w:r>
    </w:p>
    <w:p w:rsidR="0097530D" w:rsidRPr="00E372BD" w:rsidRDefault="0097530D" w:rsidP="00E14439">
      <w:pPr>
        <w:shd w:val="clear" w:color="auto" w:fill="FFFFFF"/>
        <w:spacing w:line="360" w:lineRule="auto"/>
        <w:ind w:firstLine="540"/>
        <w:jc w:val="both"/>
        <w:rPr>
          <w:color w:val="000000"/>
          <w:sz w:val="28"/>
          <w:lang w:val="uk-UA"/>
        </w:rPr>
      </w:pPr>
      <w:r w:rsidRPr="00E372BD">
        <w:rPr>
          <w:color w:val="000000"/>
          <w:sz w:val="28"/>
          <w:lang w:val="uk-UA"/>
        </w:rPr>
        <w:t>3.2.  Дослідження регулювальних характеристик трифазного керованого випрямляча при роботі на активно-індуктивне навантаження із противо ЕРС  і зворотним діодом.</w:t>
      </w:r>
    </w:p>
    <w:p w:rsidR="0097530D" w:rsidRPr="00E372BD" w:rsidRDefault="0097530D" w:rsidP="00E14439">
      <w:pPr>
        <w:shd w:val="clear" w:color="auto" w:fill="FFFFFF"/>
        <w:spacing w:line="360" w:lineRule="auto"/>
        <w:ind w:firstLine="540"/>
        <w:jc w:val="both"/>
        <w:rPr>
          <w:color w:val="000000"/>
          <w:sz w:val="28"/>
          <w:lang w:val="uk-UA"/>
        </w:rPr>
      </w:pPr>
      <w:r w:rsidRPr="00E372BD">
        <w:rPr>
          <w:color w:val="000000"/>
          <w:sz w:val="28"/>
          <w:lang w:val="uk-UA"/>
        </w:rPr>
        <w:t>3.3.  Дослідження гармонійного складу струму споживання трифазного керованого випрямляча.</w:t>
      </w:r>
    </w:p>
    <w:p w:rsidR="0097530D" w:rsidRPr="00E372BD" w:rsidRDefault="0097530D" w:rsidP="00E14439">
      <w:pPr>
        <w:shd w:val="clear" w:color="auto" w:fill="FFFFFF"/>
        <w:spacing w:line="360" w:lineRule="auto"/>
        <w:ind w:firstLine="288"/>
        <w:jc w:val="both"/>
        <w:rPr>
          <w:b/>
          <w:color w:val="000000"/>
          <w:spacing w:val="-7"/>
          <w:sz w:val="28"/>
          <w:lang w:val="uk-UA"/>
        </w:rPr>
      </w:pPr>
      <w:r w:rsidRPr="00E372BD">
        <w:rPr>
          <w:b/>
          <w:color w:val="000000"/>
          <w:spacing w:val="-7"/>
          <w:sz w:val="28"/>
          <w:lang w:val="uk-UA"/>
        </w:rPr>
        <w:t>4. Теоретичні положення про трифазні  керовані  випрямлячі</w:t>
      </w:r>
    </w:p>
    <w:p w:rsidR="0097530D" w:rsidRPr="00E372BD" w:rsidRDefault="0097530D" w:rsidP="00E14439">
      <w:pPr>
        <w:shd w:val="clear" w:color="auto" w:fill="FFFFFF"/>
        <w:spacing w:line="360" w:lineRule="auto"/>
        <w:ind w:firstLine="288"/>
        <w:jc w:val="both"/>
        <w:rPr>
          <w:color w:val="000000"/>
          <w:sz w:val="28"/>
          <w:lang w:val="uk-UA"/>
        </w:rPr>
      </w:pPr>
      <w:r w:rsidRPr="00E372BD">
        <w:rPr>
          <w:color w:val="000000"/>
          <w:spacing w:val="-7"/>
          <w:sz w:val="28"/>
          <w:lang w:val="uk-UA"/>
        </w:rPr>
        <w:t xml:space="preserve">Трифазні керовані випрямлячі будуються по схемах з однополуперіодним випрямленням, </w:t>
      </w:r>
      <w:r>
        <w:rPr>
          <w:color w:val="000000"/>
          <w:spacing w:val="-7"/>
          <w:sz w:val="28"/>
          <w:lang w:val="uk-UA"/>
        </w:rPr>
        <w:t>рис.</w:t>
      </w:r>
      <w:r w:rsidRPr="00E372BD">
        <w:rPr>
          <w:color w:val="000000"/>
          <w:spacing w:val="-7"/>
          <w:sz w:val="28"/>
          <w:lang w:val="uk-UA"/>
        </w:rPr>
        <w:t xml:space="preserve"> 1</w:t>
      </w:r>
      <w:r>
        <w:rPr>
          <w:color w:val="000000"/>
          <w:spacing w:val="-7"/>
          <w:sz w:val="28"/>
          <w:lang w:val="uk-UA"/>
        </w:rPr>
        <w:t xml:space="preserve"> а</w:t>
      </w:r>
      <w:r w:rsidRPr="00E372BD">
        <w:rPr>
          <w:color w:val="000000"/>
          <w:spacing w:val="-7"/>
          <w:sz w:val="28"/>
          <w:lang w:val="uk-UA"/>
        </w:rPr>
        <w:t xml:space="preserve"> й </w:t>
      </w:r>
      <w:r>
        <w:rPr>
          <w:color w:val="000000"/>
          <w:sz w:val="28"/>
          <w:lang w:val="uk-UA"/>
        </w:rPr>
        <w:t>двопівв</w:t>
      </w:r>
      <w:r w:rsidRPr="00E372BD">
        <w:rPr>
          <w:color w:val="000000"/>
          <w:sz w:val="28"/>
          <w:lang w:val="uk-UA"/>
        </w:rPr>
        <w:t>періодного</w:t>
      </w:r>
      <w:r w:rsidRPr="00E372BD">
        <w:rPr>
          <w:color w:val="000000"/>
          <w:spacing w:val="-7"/>
          <w:sz w:val="28"/>
          <w:lang w:val="uk-UA"/>
        </w:rPr>
        <w:t xml:space="preserve"> випрямленням  - мостова,  </w:t>
      </w:r>
      <w:r>
        <w:rPr>
          <w:color w:val="000000"/>
          <w:spacing w:val="-7"/>
          <w:sz w:val="28"/>
          <w:lang w:val="uk-UA"/>
        </w:rPr>
        <w:t>рис</w:t>
      </w:r>
      <w:r w:rsidRPr="00E372BD">
        <w:rPr>
          <w:color w:val="000000"/>
          <w:spacing w:val="-7"/>
          <w:sz w:val="28"/>
          <w:lang w:val="uk-UA"/>
        </w:rPr>
        <w:t>. 1б.</w:t>
      </w:r>
    </w:p>
    <w:p w:rsidR="0097530D" w:rsidRPr="00E372BD" w:rsidRDefault="0097530D" w:rsidP="00E14439">
      <w:pPr>
        <w:shd w:val="clear" w:color="auto" w:fill="FFFFFF"/>
        <w:spacing w:line="360" w:lineRule="auto"/>
        <w:ind w:firstLine="283"/>
        <w:jc w:val="both"/>
        <w:rPr>
          <w:color w:val="000000"/>
          <w:sz w:val="28"/>
          <w:lang w:val="uk-UA"/>
        </w:rPr>
      </w:pPr>
      <w:r w:rsidRPr="00E372BD">
        <w:rPr>
          <w:color w:val="000000"/>
          <w:spacing w:val="-6"/>
          <w:sz w:val="28"/>
          <w:lang w:val="uk-UA"/>
        </w:rPr>
        <w:t xml:space="preserve">Трифазна мостова схема набула переважного застосування при побудові керованих випрямлячів трифазного струму. </w:t>
      </w:r>
      <w:r w:rsidRPr="00E372BD">
        <w:rPr>
          <w:color w:val="000000"/>
          <w:sz w:val="28"/>
          <w:lang w:val="uk-UA"/>
        </w:rPr>
        <w:t>Аналіз схеми випрямляча  (</w:t>
      </w:r>
      <w:r>
        <w:rPr>
          <w:color w:val="000000"/>
          <w:spacing w:val="-7"/>
          <w:sz w:val="28"/>
          <w:lang w:val="uk-UA"/>
        </w:rPr>
        <w:t>рис.</w:t>
      </w:r>
      <w:r w:rsidRPr="00E372BD">
        <w:rPr>
          <w:color w:val="000000"/>
          <w:spacing w:val="-7"/>
          <w:sz w:val="28"/>
          <w:lang w:val="uk-UA"/>
        </w:rPr>
        <w:t xml:space="preserve"> 1</w:t>
      </w:r>
      <w:r w:rsidRPr="00E372BD">
        <w:rPr>
          <w:color w:val="000000"/>
          <w:sz w:val="28"/>
          <w:lang w:val="uk-UA"/>
        </w:rPr>
        <w:t xml:space="preserve">б) виконується для активно-індуктивного навантаження зі зворотним діодом, спочатку при </w:t>
      </w:r>
      <w:r w:rsidRPr="00E372BD">
        <w:rPr>
          <w:i/>
          <w:color w:val="000000"/>
          <w:sz w:val="28"/>
          <w:lang w:val="uk-UA"/>
        </w:rPr>
        <w:t>х</w:t>
      </w:r>
      <w:r w:rsidRPr="00E372BD">
        <w:rPr>
          <w:i/>
          <w:color w:val="000000"/>
          <w:sz w:val="28"/>
          <w:vertAlign w:val="subscript"/>
          <w:lang w:val="uk-UA"/>
        </w:rPr>
        <w:t>аа</w:t>
      </w:r>
      <w:r w:rsidRPr="00E372BD">
        <w:rPr>
          <w:color w:val="000000"/>
          <w:sz w:val="28"/>
          <w:lang w:val="uk-UA"/>
        </w:rPr>
        <w:t xml:space="preserve">= </w:t>
      </w:r>
      <w:r w:rsidRPr="00E372BD">
        <w:rPr>
          <w:i/>
          <w:color w:val="000000"/>
          <w:sz w:val="28"/>
          <w:lang w:val="uk-UA"/>
        </w:rPr>
        <w:t>х</w:t>
      </w:r>
      <w:r w:rsidRPr="00E372BD">
        <w:rPr>
          <w:i/>
          <w:color w:val="000000"/>
          <w:sz w:val="28"/>
          <w:vertAlign w:val="subscript"/>
          <w:lang w:val="uk-UA"/>
        </w:rPr>
        <w:t>аb</w:t>
      </w:r>
      <w:r w:rsidRPr="00E372BD">
        <w:rPr>
          <w:color w:val="000000"/>
          <w:sz w:val="28"/>
          <w:lang w:val="uk-UA"/>
        </w:rPr>
        <w:t xml:space="preserve">= </w:t>
      </w:r>
      <w:r w:rsidRPr="00E372BD">
        <w:rPr>
          <w:i/>
          <w:color w:val="000000"/>
          <w:sz w:val="28"/>
          <w:lang w:val="uk-UA"/>
        </w:rPr>
        <w:t>х</w:t>
      </w:r>
      <w:r w:rsidRPr="00E372BD">
        <w:rPr>
          <w:i/>
          <w:color w:val="000000"/>
          <w:sz w:val="28"/>
          <w:vertAlign w:val="subscript"/>
          <w:lang w:val="uk-UA"/>
        </w:rPr>
        <w:t>ac</w:t>
      </w:r>
      <w:r w:rsidRPr="00E372BD">
        <w:rPr>
          <w:color w:val="000000"/>
          <w:sz w:val="28"/>
          <w:lang w:val="uk-UA"/>
        </w:rPr>
        <w:t xml:space="preserve">= 0, </w:t>
      </w:r>
      <w:r w:rsidRPr="00E372BD">
        <w:rPr>
          <w:color w:val="000000"/>
          <w:spacing w:val="-2"/>
          <w:sz w:val="28"/>
          <w:lang w:val="uk-UA"/>
        </w:rPr>
        <w:t>а потім розглянемо їхній вплив.</w:t>
      </w:r>
    </w:p>
    <w:p w:rsidR="0097530D" w:rsidRPr="00E372BD" w:rsidRDefault="0097530D" w:rsidP="00E14439">
      <w:pPr>
        <w:shd w:val="clear" w:color="auto" w:fill="FFFFFF"/>
        <w:spacing w:line="360" w:lineRule="auto"/>
        <w:ind w:firstLine="288"/>
        <w:jc w:val="both"/>
        <w:rPr>
          <w:color w:val="000000"/>
          <w:sz w:val="28"/>
          <w:lang w:val="uk-UA"/>
        </w:rPr>
      </w:pPr>
      <w:r w:rsidRPr="00E372BD">
        <w:rPr>
          <w:color w:val="000000"/>
          <w:spacing w:val="-7"/>
          <w:sz w:val="28"/>
          <w:lang w:val="uk-UA"/>
        </w:rPr>
        <w:t xml:space="preserve">  Особливість роботи керованого випрямляча полягає в затримці</w:t>
      </w:r>
      <w:r w:rsidRPr="00E372BD">
        <w:rPr>
          <w:color w:val="000000"/>
          <w:spacing w:val="-4"/>
          <w:sz w:val="28"/>
          <w:lang w:val="uk-UA"/>
        </w:rPr>
        <w:t xml:space="preserve"> на кут </w:t>
      </w:r>
      <w:r w:rsidRPr="00E372BD">
        <w:rPr>
          <w:i/>
          <w:color w:val="000000"/>
          <w:sz w:val="28"/>
          <w:lang w:val="uk-UA"/>
        </w:rPr>
        <w:t>а</w:t>
      </w:r>
      <w:r w:rsidRPr="00E372BD">
        <w:rPr>
          <w:color w:val="000000"/>
          <w:spacing w:val="-4"/>
          <w:sz w:val="28"/>
          <w:lang w:val="uk-UA"/>
        </w:rPr>
        <w:t xml:space="preserve"> моменту відмикання чергових тиристорів щодо</w:t>
      </w:r>
      <w:r w:rsidRPr="00E372BD">
        <w:rPr>
          <w:color w:val="000000"/>
          <w:sz w:val="28"/>
          <w:lang w:val="uk-UA"/>
        </w:rPr>
        <w:t xml:space="preserve"> точок природного відпирання (</w:t>
      </w:r>
      <w:r>
        <w:rPr>
          <w:color w:val="000000"/>
          <w:spacing w:val="-7"/>
          <w:sz w:val="28"/>
          <w:lang w:val="uk-UA"/>
        </w:rPr>
        <w:t>рис.</w:t>
      </w:r>
      <w:r w:rsidRPr="00E372BD">
        <w:rPr>
          <w:color w:val="000000"/>
          <w:sz w:val="28"/>
          <w:lang w:val="uk-UA"/>
        </w:rPr>
        <w:t>2).</w:t>
      </w:r>
    </w:p>
    <w:p w:rsidR="0097530D" w:rsidRPr="00E372BD" w:rsidRDefault="0097530D" w:rsidP="0097530D">
      <w:pPr>
        <w:shd w:val="clear" w:color="auto" w:fill="FFFFFF"/>
        <w:spacing w:line="360" w:lineRule="auto"/>
        <w:ind w:firstLine="274"/>
        <w:jc w:val="both"/>
        <w:rPr>
          <w:color w:val="000000"/>
          <w:sz w:val="28"/>
          <w:lang w:val="uk-UA"/>
        </w:rPr>
      </w:pPr>
      <w:r w:rsidRPr="00E372BD">
        <w:rPr>
          <w:color w:val="000000"/>
          <w:sz w:val="28"/>
          <w:lang w:val="uk-UA"/>
        </w:rPr>
        <w:t xml:space="preserve">Вплив зміни кута </w:t>
      </w:r>
      <w:r w:rsidRPr="00E372BD">
        <w:rPr>
          <w:i/>
          <w:color w:val="000000"/>
          <w:sz w:val="28"/>
          <w:lang w:val="uk-UA"/>
        </w:rPr>
        <w:t xml:space="preserve">а </w:t>
      </w:r>
      <w:r w:rsidRPr="00E372BD">
        <w:rPr>
          <w:color w:val="000000"/>
          <w:sz w:val="28"/>
          <w:lang w:val="uk-UA"/>
        </w:rPr>
        <w:t xml:space="preserve">на криву </w:t>
      </w:r>
      <w:r w:rsidRPr="00E372BD">
        <w:rPr>
          <w:i/>
          <w:color w:val="000000"/>
          <w:sz w:val="28"/>
          <w:lang w:val="uk-UA"/>
        </w:rPr>
        <w:t>и</w:t>
      </w:r>
      <w:r w:rsidRPr="00E372BD">
        <w:rPr>
          <w:i/>
          <w:color w:val="000000"/>
          <w:sz w:val="28"/>
          <w:vertAlign w:val="subscript"/>
          <w:lang w:val="uk-UA"/>
        </w:rPr>
        <w:t>н</w:t>
      </w:r>
      <w:r w:rsidRPr="00E372BD">
        <w:rPr>
          <w:color w:val="000000"/>
          <w:sz w:val="28"/>
          <w:lang w:val="uk-UA"/>
        </w:rPr>
        <w:t xml:space="preserve">показана на </w:t>
      </w:r>
      <w:r>
        <w:rPr>
          <w:color w:val="000000"/>
          <w:spacing w:val="-7"/>
          <w:sz w:val="28"/>
          <w:lang w:val="uk-UA"/>
        </w:rPr>
        <w:t>рис.</w:t>
      </w:r>
      <w:r w:rsidRPr="00E372BD">
        <w:rPr>
          <w:color w:val="000000"/>
          <w:sz w:val="28"/>
          <w:lang w:val="uk-UA"/>
        </w:rPr>
        <w:t>2.  Оскільки в трифазній мостовій схемі випрямленню піддається лінійна напруга,  то крива  складається з ділянок лінійних напруг вторинних обмоток трансформатора.</w:t>
      </w:r>
    </w:p>
    <w:p w:rsidR="0097530D" w:rsidRPr="00E372BD" w:rsidRDefault="0097530D" w:rsidP="00E14439">
      <w:pPr>
        <w:shd w:val="clear" w:color="auto" w:fill="FFFFFF"/>
        <w:spacing w:line="360" w:lineRule="auto"/>
        <w:ind w:firstLine="708"/>
        <w:jc w:val="both"/>
        <w:rPr>
          <w:color w:val="000000"/>
          <w:sz w:val="28"/>
          <w:lang w:val="uk-UA"/>
        </w:rPr>
      </w:pPr>
      <w:r>
        <w:rPr>
          <w:noProof/>
          <w:color w:val="000000"/>
          <w:sz w:val="28"/>
        </w:rPr>
        <w:lastRenderedPageBreak/>
        <w:drawing>
          <wp:anchor distT="0" distB="0" distL="0" distR="0" simplePos="0" relativeHeight="251666432" behindDoc="1" locked="0" layoutInCell="0" allowOverlap="1">
            <wp:simplePos x="0" y="0"/>
            <wp:positionH relativeFrom="column">
              <wp:posOffset>3263265</wp:posOffset>
            </wp:positionH>
            <wp:positionV relativeFrom="paragraph">
              <wp:posOffset>838200</wp:posOffset>
            </wp:positionV>
            <wp:extent cx="2614930" cy="3590925"/>
            <wp:effectExtent l="0" t="0" r="0" b="0"/>
            <wp:wrapThrough wrapText="bothSides">
              <wp:wrapPolygon edited="0">
                <wp:start x="0" y="0"/>
                <wp:lineTo x="0" y="21543"/>
                <wp:lineTo x="21401" y="21543"/>
                <wp:lineTo x="21401" y="0"/>
                <wp:lineTo x="0" y="0"/>
              </wp:wrapPolygon>
            </wp:wrapThrough>
            <wp:docPr id="9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5">
                      <a:lum bright="30000" contrast="100000"/>
                      <a:grayscl/>
                      <a:biLevel thresh="50000"/>
                    </a:blip>
                    <a:srcRect/>
                    <a:stretch>
                      <a:fillRect/>
                    </a:stretch>
                  </pic:blipFill>
                  <pic:spPr bwMode="auto">
                    <a:xfrm>
                      <a:off x="0" y="0"/>
                      <a:ext cx="2614930" cy="3590925"/>
                    </a:xfrm>
                    <a:prstGeom prst="rect">
                      <a:avLst/>
                    </a:prstGeom>
                    <a:noFill/>
                  </pic:spPr>
                </pic:pic>
              </a:graphicData>
            </a:graphic>
          </wp:anchor>
        </w:drawing>
      </w:r>
      <w:r w:rsidRPr="00E372BD">
        <w:rPr>
          <w:color w:val="000000"/>
          <w:sz w:val="28"/>
          <w:lang w:val="uk-UA"/>
        </w:rPr>
        <w:t xml:space="preserve">При зміні кута </w:t>
      </w:r>
      <w:r w:rsidRPr="00E372BD">
        <w:rPr>
          <w:color w:val="000000"/>
          <w:position w:val="-6"/>
          <w:sz w:val="28"/>
          <w:lang w:val="uk-UA"/>
        </w:rPr>
        <w:object w:dxaOrig="240" w:dyaOrig="220">
          <v:shape id="_x0000_i1099" type="#_x0000_t75" style="width:12pt;height:11.25pt" o:ole="" fillcolor="window">
            <v:imagedata r:id="rId246" o:title=""/>
          </v:shape>
          <o:OLEObject Type="Embed" ProgID="Equation.3" ShapeID="_x0000_i1099" DrawAspect="Content" ObjectID="_1716699264" r:id="rId247"/>
        </w:object>
      </w:r>
      <w:r w:rsidRPr="00E372BD">
        <w:rPr>
          <w:color w:val="000000"/>
          <w:sz w:val="28"/>
          <w:lang w:val="uk-UA"/>
        </w:rPr>
        <w:t xml:space="preserve"> в діапазоні від 0 до 60</w:t>
      </w:r>
      <w:r w:rsidRPr="00E372BD">
        <w:rPr>
          <w:color w:val="000000"/>
          <w:sz w:val="28"/>
          <w:vertAlign w:val="superscript"/>
          <w:lang w:val="uk-UA"/>
        </w:rPr>
        <w:t xml:space="preserve">0 </w:t>
      </w:r>
      <w:r w:rsidRPr="00E372BD">
        <w:rPr>
          <w:color w:val="000000"/>
          <w:sz w:val="28"/>
          <w:lang w:val="uk-UA"/>
        </w:rPr>
        <w:t>(</w:t>
      </w:r>
      <w:r>
        <w:rPr>
          <w:color w:val="000000"/>
          <w:spacing w:val="-7"/>
          <w:sz w:val="28"/>
          <w:lang w:val="uk-UA"/>
        </w:rPr>
        <w:t>рис.</w:t>
      </w:r>
      <w:r w:rsidRPr="00E372BD">
        <w:rPr>
          <w:color w:val="000000"/>
          <w:sz w:val="28"/>
          <w:lang w:val="uk-UA"/>
        </w:rPr>
        <w:t xml:space="preserve">2) перехід напруги </w:t>
      </w:r>
      <w:r w:rsidRPr="00E372BD">
        <w:rPr>
          <w:i/>
          <w:color w:val="000000"/>
          <w:sz w:val="28"/>
          <w:lang w:val="uk-UA"/>
        </w:rPr>
        <w:t>и</w:t>
      </w:r>
      <w:r w:rsidRPr="00E372BD">
        <w:rPr>
          <w:i/>
          <w:color w:val="000000"/>
          <w:sz w:val="28"/>
          <w:vertAlign w:val="subscript"/>
          <w:lang w:val="uk-UA"/>
        </w:rPr>
        <w:t>н</w:t>
      </w:r>
      <w:r w:rsidRPr="00E372BD">
        <w:rPr>
          <w:color w:val="000000"/>
          <w:sz w:val="28"/>
          <w:lang w:val="uk-UA"/>
        </w:rPr>
        <w:t>з однієї лінійної напруги на інше здійснює  в межах позитивної полярності ділянок лінійних напруг.</w:t>
      </w:r>
    </w:p>
    <w:p w:rsidR="0097530D" w:rsidRPr="00E372BD" w:rsidRDefault="0097530D" w:rsidP="0097530D">
      <w:pPr>
        <w:shd w:val="clear" w:color="auto" w:fill="FFFFFF"/>
        <w:spacing w:line="360" w:lineRule="auto"/>
        <w:ind w:firstLine="274"/>
        <w:jc w:val="both"/>
        <w:rPr>
          <w:color w:val="000000"/>
          <w:sz w:val="28"/>
          <w:lang w:val="uk-UA"/>
        </w:rPr>
      </w:pPr>
      <w:r>
        <w:rPr>
          <w:noProof/>
          <w:color w:val="000000"/>
        </w:rPr>
        <w:drawing>
          <wp:anchor distT="0" distB="0" distL="114300" distR="114300" simplePos="0" relativeHeight="251668480" behindDoc="1" locked="0" layoutInCell="0" allowOverlap="1">
            <wp:simplePos x="0" y="0"/>
            <wp:positionH relativeFrom="column">
              <wp:posOffset>-29210</wp:posOffset>
            </wp:positionH>
            <wp:positionV relativeFrom="paragraph">
              <wp:posOffset>118110</wp:posOffset>
            </wp:positionV>
            <wp:extent cx="2971800" cy="3381375"/>
            <wp:effectExtent l="19050" t="0" r="0" b="0"/>
            <wp:wrapTight wrapText="bothSides">
              <wp:wrapPolygon edited="0">
                <wp:start x="-138" y="0"/>
                <wp:lineTo x="-138" y="21539"/>
                <wp:lineTo x="21600" y="21539"/>
                <wp:lineTo x="21600" y="0"/>
                <wp:lineTo x="-138" y="0"/>
              </wp:wrapPolygon>
            </wp:wrapTight>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8">
                      <a:lum bright="24000" contrast="60000"/>
                      <a:grayscl/>
                      <a:biLevel thresh="50000"/>
                    </a:blip>
                    <a:srcRect/>
                    <a:stretch>
                      <a:fillRect/>
                    </a:stretch>
                  </pic:blipFill>
                  <pic:spPr bwMode="auto">
                    <a:xfrm>
                      <a:off x="0" y="0"/>
                      <a:ext cx="2971800" cy="3381375"/>
                    </a:xfrm>
                    <a:prstGeom prst="rect">
                      <a:avLst/>
                    </a:prstGeom>
                    <a:noFill/>
                    <a:ln w="9525">
                      <a:noFill/>
                      <a:miter lim="800000"/>
                      <a:headEnd/>
                      <a:tailEnd/>
                    </a:ln>
                  </pic:spPr>
                </pic:pic>
              </a:graphicData>
            </a:graphic>
          </wp:anchor>
        </w:drawing>
      </w:r>
    </w:p>
    <w:p w:rsidR="0097530D" w:rsidRPr="00E372BD" w:rsidRDefault="0097530D" w:rsidP="0097530D">
      <w:pPr>
        <w:shd w:val="clear" w:color="auto" w:fill="FFFFFF"/>
        <w:spacing w:line="360" w:lineRule="auto"/>
        <w:rPr>
          <w:color w:val="000000"/>
          <w:sz w:val="28"/>
          <w:lang w:val="uk-UA"/>
        </w:rPr>
      </w:pPr>
    </w:p>
    <w:p w:rsidR="0097530D" w:rsidRPr="00E372BD" w:rsidRDefault="0097530D" w:rsidP="0097530D">
      <w:pPr>
        <w:spacing w:line="360" w:lineRule="auto"/>
        <w:rPr>
          <w:color w:val="000000"/>
          <w:sz w:val="28"/>
          <w:lang w:val="uk-UA"/>
        </w:rPr>
      </w:pPr>
    </w:p>
    <w:p w:rsidR="0097530D" w:rsidRPr="00E372BD" w:rsidRDefault="0097530D" w:rsidP="0097530D">
      <w:pPr>
        <w:spacing w:line="360" w:lineRule="auto"/>
        <w:rPr>
          <w:color w:val="000000"/>
          <w:sz w:val="28"/>
          <w:lang w:val="uk-UA"/>
        </w:rPr>
      </w:pPr>
    </w:p>
    <w:p w:rsidR="0097530D" w:rsidRPr="00E372BD" w:rsidRDefault="0097530D" w:rsidP="0097530D">
      <w:pPr>
        <w:spacing w:line="360" w:lineRule="auto"/>
        <w:rPr>
          <w:color w:val="000000"/>
          <w:sz w:val="28"/>
          <w:lang w:val="uk-UA"/>
        </w:rPr>
      </w:pPr>
    </w:p>
    <w:p w:rsidR="0097530D" w:rsidRPr="00E372BD" w:rsidRDefault="0097530D" w:rsidP="0097530D">
      <w:pPr>
        <w:spacing w:line="360" w:lineRule="auto"/>
        <w:rPr>
          <w:color w:val="000000"/>
          <w:sz w:val="28"/>
          <w:lang w:val="uk-UA"/>
        </w:rPr>
      </w:pPr>
    </w:p>
    <w:p w:rsidR="0097530D" w:rsidRPr="00E372BD" w:rsidRDefault="0097530D" w:rsidP="0097530D">
      <w:pPr>
        <w:spacing w:line="360" w:lineRule="auto"/>
        <w:rPr>
          <w:color w:val="000000"/>
          <w:sz w:val="28"/>
          <w:lang w:val="uk-UA"/>
        </w:rPr>
      </w:pPr>
    </w:p>
    <w:p w:rsidR="0097530D" w:rsidRPr="00E372BD" w:rsidRDefault="0097530D" w:rsidP="0097530D">
      <w:pPr>
        <w:spacing w:line="360" w:lineRule="auto"/>
        <w:rPr>
          <w:color w:val="000000"/>
          <w:sz w:val="28"/>
          <w:lang w:val="uk-UA"/>
        </w:rPr>
      </w:pPr>
    </w:p>
    <w:p w:rsidR="0097530D" w:rsidRPr="00E372BD" w:rsidRDefault="0097530D" w:rsidP="0097530D">
      <w:pPr>
        <w:spacing w:line="360" w:lineRule="auto"/>
        <w:rPr>
          <w:color w:val="000000"/>
          <w:sz w:val="28"/>
          <w:lang w:val="uk-UA"/>
        </w:rPr>
      </w:pPr>
    </w:p>
    <w:p w:rsidR="0097530D" w:rsidRPr="00E372BD" w:rsidRDefault="0097530D" w:rsidP="0097530D">
      <w:pPr>
        <w:spacing w:line="360" w:lineRule="auto"/>
        <w:rPr>
          <w:color w:val="000000"/>
          <w:sz w:val="28"/>
          <w:lang w:val="uk-UA"/>
        </w:rPr>
      </w:pPr>
    </w:p>
    <w:p w:rsidR="0097530D" w:rsidRPr="00E372BD" w:rsidRDefault="0097530D" w:rsidP="0097530D">
      <w:pPr>
        <w:spacing w:line="360" w:lineRule="auto"/>
        <w:rPr>
          <w:color w:val="000000"/>
          <w:sz w:val="28"/>
          <w:lang w:val="uk-UA"/>
        </w:rPr>
      </w:pPr>
    </w:p>
    <w:p w:rsidR="0097530D" w:rsidRPr="00E372BD" w:rsidRDefault="0097530D" w:rsidP="0097530D">
      <w:pPr>
        <w:spacing w:line="360" w:lineRule="auto"/>
        <w:rPr>
          <w:color w:val="000000"/>
          <w:sz w:val="28"/>
          <w:lang w:val="uk-UA"/>
        </w:rPr>
      </w:pPr>
    </w:p>
    <w:p w:rsidR="0097530D" w:rsidRDefault="0097530D" w:rsidP="0097530D">
      <w:pPr>
        <w:spacing w:line="360" w:lineRule="auto"/>
        <w:rPr>
          <w:color w:val="000000"/>
          <w:sz w:val="28"/>
          <w:lang w:val="uk-UA"/>
        </w:rPr>
      </w:pPr>
      <w:r w:rsidRPr="00E372BD">
        <w:rPr>
          <w:color w:val="000000"/>
          <w:sz w:val="28"/>
          <w:lang w:val="uk-UA"/>
        </w:rPr>
        <w:t>а)                                                                          б)</w:t>
      </w:r>
    </w:p>
    <w:p w:rsidR="0097530D" w:rsidRPr="002550FD" w:rsidRDefault="0097530D" w:rsidP="0097530D">
      <w:pPr>
        <w:spacing w:line="360" w:lineRule="auto"/>
        <w:jc w:val="center"/>
        <w:rPr>
          <w:color w:val="000000"/>
          <w:sz w:val="28"/>
          <w:lang w:val="uk-UA"/>
        </w:rPr>
      </w:pPr>
      <w:r w:rsidRPr="00E372BD">
        <w:rPr>
          <w:b/>
          <w:color w:val="000000"/>
          <w:sz w:val="28"/>
          <w:lang w:val="uk-UA"/>
        </w:rPr>
        <w:t>Рис</w:t>
      </w:r>
      <w:r>
        <w:rPr>
          <w:b/>
          <w:color w:val="000000"/>
          <w:sz w:val="28"/>
          <w:lang w:val="uk-UA"/>
        </w:rPr>
        <w:t>унок</w:t>
      </w:r>
      <w:r w:rsidRPr="00E372BD">
        <w:rPr>
          <w:b/>
          <w:color w:val="000000"/>
          <w:sz w:val="28"/>
          <w:lang w:val="uk-UA"/>
        </w:rPr>
        <w:t xml:space="preserve"> 1</w:t>
      </w:r>
      <w:r>
        <w:rPr>
          <w:b/>
          <w:color w:val="000000"/>
          <w:sz w:val="28"/>
          <w:lang w:val="uk-UA"/>
        </w:rPr>
        <w:t xml:space="preserve"> –Схеми т</w:t>
      </w:r>
      <w:r w:rsidRPr="00E372BD">
        <w:rPr>
          <w:b/>
          <w:color w:val="000000"/>
          <w:sz w:val="28"/>
          <w:lang w:val="uk-UA"/>
        </w:rPr>
        <w:t>рифазн</w:t>
      </w:r>
      <w:r>
        <w:rPr>
          <w:b/>
          <w:color w:val="000000"/>
          <w:sz w:val="28"/>
          <w:lang w:val="uk-UA"/>
        </w:rPr>
        <w:t>их</w:t>
      </w:r>
      <w:r w:rsidRPr="00E372BD">
        <w:rPr>
          <w:b/>
          <w:color w:val="000000"/>
          <w:sz w:val="28"/>
          <w:lang w:val="uk-UA"/>
        </w:rPr>
        <w:t xml:space="preserve"> керован</w:t>
      </w:r>
      <w:r>
        <w:rPr>
          <w:b/>
          <w:color w:val="000000"/>
          <w:sz w:val="28"/>
          <w:lang w:val="uk-UA"/>
        </w:rPr>
        <w:t>их</w:t>
      </w:r>
      <w:r w:rsidRPr="00E372BD">
        <w:rPr>
          <w:b/>
          <w:color w:val="000000"/>
          <w:sz w:val="28"/>
          <w:lang w:val="uk-UA"/>
        </w:rPr>
        <w:t xml:space="preserve"> випрямлячі</w:t>
      </w:r>
      <w:r>
        <w:rPr>
          <w:b/>
          <w:color w:val="000000"/>
          <w:sz w:val="28"/>
          <w:lang w:val="uk-UA"/>
        </w:rPr>
        <w:t>в</w:t>
      </w:r>
    </w:p>
    <w:p w:rsidR="0097530D" w:rsidRPr="00E372BD" w:rsidRDefault="0097530D" w:rsidP="0097530D">
      <w:pPr>
        <w:spacing w:line="360" w:lineRule="auto"/>
        <w:jc w:val="center"/>
        <w:rPr>
          <w:color w:val="000000"/>
          <w:sz w:val="28"/>
          <w:lang w:val="uk-UA"/>
        </w:rPr>
      </w:pPr>
      <w:r>
        <w:rPr>
          <w:noProof/>
          <w:color w:val="000000"/>
          <w:sz w:val="28"/>
        </w:rPr>
        <w:drawing>
          <wp:inline distT="0" distB="0" distL="0" distR="0">
            <wp:extent cx="3955415" cy="3189605"/>
            <wp:effectExtent l="19050" t="0" r="6985"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9">
                      <a:lum bright="-42000" contrast="72000"/>
                      <a:grayscl/>
                      <a:biLevel thresh="50000"/>
                    </a:blip>
                    <a:srcRect/>
                    <a:stretch>
                      <a:fillRect/>
                    </a:stretch>
                  </pic:blipFill>
                  <pic:spPr bwMode="auto">
                    <a:xfrm>
                      <a:off x="0" y="0"/>
                      <a:ext cx="3955415" cy="3189605"/>
                    </a:xfrm>
                    <a:prstGeom prst="rect">
                      <a:avLst/>
                    </a:prstGeom>
                    <a:noFill/>
                    <a:ln w="9525">
                      <a:noFill/>
                      <a:miter lim="800000"/>
                      <a:headEnd/>
                      <a:tailEnd/>
                    </a:ln>
                  </pic:spPr>
                </pic:pic>
              </a:graphicData>
            </a:graphic>
          </wp:inline>
        </w:drawing>
      </w:r>
    </w:p>
    <w:p w:rsidR="0097530D" w:rsidRPr="00E372BD" w:rsidRDefault="0097530D" w:rsidP="0097530D">
      <w:pPr>
        <w:spacing w:line="360" w:lineRule="auto"/>
        <w:jc w:val="center"/>
        <w:rPr>
          <w:b/>
          <w:color w:val="000000"/>
          <w:sz w:val="28"/>
          <w:lang w:val="uk-UA"/>
        </w:rPr>
      </w:pPr>
      <w:r w:rsidRPr="00E372BD">
        <w:rPr>
          <w:b/>
          <w:color w:val="000000"/>
          <w:sz w:val="28"/>
          <w:lang w:val="uk-UA"/>
        </w:rPr>
        <w:t>Рис</w:t>
      </w:r>
      <w:r>
        <w:rPr>
          <w:b/>
          <w:color w:val="000000"/>
          <w:sz w:val="28"/>
          <w:lang w:val="uk-UA"/>
        </w:rPr>
        <w:t>унок</w:t>
      </w:r>
      <w:r w:rsidRPr="00E372BD">
        <w:rPr>
          <w:b/>
          <w:color w:val="000000"/>
          <w:sz w:val="28"/>
          <w:lang w:val="uk-UA"/>
        </w:rPr>
        <w:t xml:space="preserve"> 2</w:t>
      </w:r>
      <w:r>
        <w:rPr>
          <w:b/>
          <w:color w:val="000000"/>
          <w:sz w:val="28"/>
          <w:lang w:val="uk-UA"/>
        </w:rPr>
        <w:t xml:space="preserve"> -</w:t>
      </w:r>
      <w:r w:rsidRPr="00E372BD">
        <w:rPr>
          <w:b/>
          <w:color w:val="000000"/>
          <w:sz w:val="28"/>
          <w:lang w:val="uk-UA"/>
        </w:rPr>
        <w:t xml:space="preserve"> Напруга на виході трифазного мостового КВ</w:t>
      </w:r>
    </w:p>
    <w:p w:rsidR="0097530D" w:rsidRPr="00E372BD" w:rsidRDefault="0097530D" w:rsidP="0097530D">
      <w:pPr>
        <w:spacing w:line="360" w:lineRule="auto"/>
        <w:jc w:val="center"/>
        <w:rPr>
          <w:b/>
          <w:color w:val="000000"/>
          <w:sz w:val="28"/>
          <w:vertAlign w:val="superscript"/>
          <w:lang w:val="uk-UA"/>
        </w:rPr>
      </w:pPr>
      <w:r w:rsidRPr="00E372BD">
        <w:rPr>
          <w:b/>
          <w:color w:val="000000"/>
          <w:sz w:val="28"/>
          <w:lang w:val="uk-UA"/>
        </w:rPr>
        <w:t xml:space="preserve">при </w:t>
      </w:r>
      <w:r w:rsidRPr="00E372BD">
        <w:rPr>
          <w:b/>
          <w:color w:val="000000"/>
          <w:position w:val="-6"/>
          <w:sz w:val="28"/>
          <w:lang w:val="uk-UA"/>
        </w:rPr>
        <w:object w:dxaOrig="240" w:dyaOrig="220">
          <v:shape id="_x0000_i1100" type="#_x0000_t75" style="width:12pt;height:11.25pt" o:ole="" fillcolor="window">
            <v:imagedata r:id="rId246" o:title=""/>
          </v:shape>
          <o:OLEObject Type="Embed" ProgID="Equation.3" ShapeID="_x0000_i1100" DrawAspect="Content" ObjectID="_1716699265" r:id="rId250"/>
        </w:object>
      </w:r>
      <w:r w:rsidRPr="00E372BD">
        <w:rPr>
          <w:b/>
          <w:color w:val="000000"/>
          <w:sz w:val="28"/>
          <w:lang w:val="uk-UA"/>
        </w:rPr>
        <w:t>=60</w:t>
      </w:r>
      <w:r w:rsidRPr="00E372BD">
        <w:rPr>
          <w:b/>
          <w:color w:val="000000"/>
          <w:sz w:val="28"/>
          <w:vertAlign w:val="superscript"/>
          <w:lang w:val="uk-UA"/>
        </w:rPr>
        <w:t xml:space="preserve">0 </w:t>
      </w:r>
      <w:r w:rsidRPr="00E372BD">
        <w:rPr>
          <w:b/>
          <w:color w:val="000000"/>
          <w:sz w:val="28"/>
          <w:lang w:val="uk-UA"/>
        </w:rPr>
        <w:t xml:space="preserve"> і </w:t>
      </w:r>
      <w:r w:rsidRPr="00E372BD">
        <w:rPr>
          <w:b/>
          <w:color w:val="000000"/>
          <w:position w:val="-6"/>
          <w:sz w:val="28"/>
          <w:lang w:val="uk-UA"/>
        </w:rPr>
        <w:object w:dxaOrig="240" w:dyaOrig="220">
          <v:shape id="_x0000_i1101" type="#_x0000_t75" style="width:12pt;height:11.25pt" o:ole="" fillcolor="window">
            <v:imagedata r:id="rId246" o:title=""/>
          </v:shape>
          <o:OLEObject Type="Embed" ProgID="Equation.3" ShapeID="_x0000_i1101" DrawAspect="Content" ObjectID="_1716699266" r:id="rId251"/>
        </w:object>
      </w:r>
      <w:r w:rsidRPr="00E372BD">
        <w:rPr>
          <w:b/>
          <w:color w:val="000000"/>
          <w:sz w:val="28"/>
          <w:lang w:val="uk-UA"/>
        </w:rPr>
        <w:t>&gt;60</w:t>
      </w:r>
      <w:r w:rsidRPr="00E372BD">
        <w:rPr>
          <w:b/>
          <w:color w:val="000000"/>
          <w:sz w:val="28"/>
          <w:vertAlign w:val="superscript"/>
          <w:lang w:val="uk-UA"/>
        </w:rPr>
        <w:t>0</w:t>
      </w:r>
    </w:p>
    <w:p w:rsidR="0097530D" w:rsidRPr="00E372BD" w:rsidRDefault="0097530D" w:rsidP="0097530D">
      <w:pPr>
        <w:shd w:val="clear" w:color="auto" w:fill="FFFFFF"/>
        <w:spacing w:line="360" w:lineRule="auto"/>
        <w:jc w:val="both"/>
        <w:rPr>
          <w:color w:val="000000"/>
          <w:sz w:val="28"/>
          <w:lang w:val="uk-UA"/>
        </w:rPr>
      </w:pPr>
      <w:r w:rsidRPr="00E372BD">
        <w:rPr>
          <w:color w:val="000000"/>
          <w:sz w:val="28"/>
          <w:lang w:val="uk-UA"/>
        </w:rPr>
        <w:lastRenderedPageBreak/>
        <w:t xml:space="preserve">При </w:t>
      </w:r>
      <w:r w:rsidRPr="00E372BD">
        <w:rPr>
          <w:color w:val="000000"/>
          <w:position w:val="-6"/>
          <w:sz w:val="28"/>
          <w:lang w:val="uk-UA"/>
        </w:rPr>
        <w:object w:dxaOrig="240" w:dyaOrig="220">
          <v:shape id="_x0000_i1102" type="#_x0000_t75" style="width:14.25pt;height:12.75pt" o:ole="" fillcolor="window">
            <v:imagedata r:id="rId252" o:title=""/>
          </v:shape>
          <o:OLEObject Type="Embed" ProgID="Equation.3" ShapeID="_x0000_i1102" DrawAspect="Content" ObjectID="_1716699267" r:id="rId253"/>
        </w:object>
      </w:r>
      <w:r w:rsidRPr="00E372BD">
        <w:rPr>
          <w:color w:val="000000"/>
          <w:sz w:val="28"/>
          <w:lang w:val="uk-UA"/>
        </w:rPr>
        <w:t xml:space="preserve">&gt;60° у кривій вихідної напруги з'являється пауза й напруга </w:t>
      </w:r>
      <w:r w:rsidRPr="00E372BD">
        <w:rPr>
          <w:i/>
          <w:color w:val="000000"/>
          <w:sz w:val="28"/>
          <w:lang w:val="uk-UA"/>
        </w:rPr>
        <w:t>и</w:t>
      </w:r>
      <w:r w:rsidRPr="00E372BD">
        <w:rPr>
          <w:i/>
          <w:color w:val="000000"/>
          <w:sz w:val="28"/>
          <w:vertAlign w:val="subscript"/>
          <w:lang w:val="uk-UA"/>
        </w:rPr>
        <w:t>н</w:t>
      </w:r>
      <w:r w:rsidRPr="00E372BD">
        <w:rPr>
          <w:i/>
          <w:color w:val="000000"/>
          <w:sz w:val="28"/>
          <w:lang w:val="uk-UA"/>
        </w:rPr>
        <w:t xml:space="preserve"> = </w:t>
      </w:r>
      <w:r w:rsidRPr="00E372BD">
        <w:rPr>
          <w:color w:val="000000"/>
          <w:sz w:val="28"/>
          <w:lang w:val="uk-UA"/>
        </w:rPr>
        <w:t xml:space="preserve">0, що буде відповідати значення кута </w:t>
      </w:r>
      <w:r w:rsidRPr="00E372BD">
        <w:rPr>
          <w:color w:val="000000"/>
          <w:position w:val="-6"/>
          <w:sz w:val="28"/>
          <w:lang w:val="uk-UA"/>
        </w:rPr>
        <w:object w:dxaOrig="240" w:dyaOrig="220">
          <v:shape id="_x0000_i1103" type="#_x0000_t75" style="width:14.25pt;height:12.75pt" o:ole="" fillcolor="window">
            <v:imagedata r:id="rId254" o:title=""/>
          </v:shape>
          <o:OLEObject Type="Embed" ProgID="Equation.3" ShapeID="_x0000_i1103" DrawAspect="Content" ObjectID="_1716699268" r:id="rId255"/>
        </w:object>
      </w:r>
      <w:r w:rsidRPr="00E372BD">
        <w:rPr>
          <w:color w:val="000000"/>
          <w:sz w:val="28"/>
          <w:lang w:val="uk-UA"/>
        </w:rPr>
        <w:t xml:space="preserve"> = 120°.</w:t>
      </w:r>
    </w:p>
    <w:p w:rsidR="0097530D" w:rsidRPr="00E372BD" w:rsidRDefault="0097530D" w:rsidP="0097530D">
      <w:pPr>
        <w:shd w:val="clear" w:color="auto" w:fill="FFFFFF"/>
        <w:spacing w:line="360" w:lineRule="auto"/>
        <w:ind w:firstLine="180"/>
        <w:jc w:val="both"/>
        <w:rPr>
          <w:color w:val="000000"/>
          <w:sz w:val="28"/>
          <w:lang w:val="uk-UA"/>
        </w:rPr>
      </w:pPr>
      <w:r w:rsidRPr="00E372BD">
        <w:rPr>
          <w:color w:val="000000"/>
          <w:spacing w:val="-13"/>
          <w:sz w:val="28"/>
          <w:lang w:val="uk-UA"/>
        </w:rPr>
        <w:t xml:space="preserve">   Залежність середнього значення випрямленної напруги від кута </w:t>
      </w:r>
      <w:r w:rsidRPr="00E372BD">
        <w:rPr>
          <w:color w:val="000000"/>
          <w:sz w:val="28"/>
          <w:lang w:val="uk-UA"/>
        </w:rPr>
        <w:t xml:space="preserve">(регулювальна характеристика) при </w:t>
      </w:r>
      <w:r w:rsidRPr="00E372BD">
        <w:rPr>
          <w:color w:val="000000"/>
          <w:position w:val="-6"/>
          <w:sz w:val="28"/>
          <w:lang w:val="uk-UA"/>
        </w:rPr>
        <w:object w:dxaOrig="240" w:dyaOrig="220">
          <v:shape id="_x0000_i1104" type="#_x0000_t75" style="width:14.25pt;height:12.75pt" o:ole="" fillcolor="window">
            <v:imagedata r:id="rId252" o:title=""/>
          </v:shape>
          <o:OLEObject Type="Embed" ProgID="Equation.3" ShapeID="_x0000_i1104" DrawAspect="Content" ObjectID="_1716699269" r:id="rId256"/>
        </w:object>
      </w:r>
      <w:r w:rsidRPr="00E372BD">
        <w:rPr>
          <w:color w:val="000000"/>
          <w:sz w:val="28"/>
          <w:lang w:val="uk-UA"/>
        </w:rPr>
        <w:t>&lt; 60° визначається виразом</w:t>
      </w:r>
    </w:p>
    <w:p w:rsidR="0097530D" w:rsidRPr="00E372BD" w:rsidRDefault="0097530D" w:rsidP="0097530D">
      <w:pPr>
        <w:shd w:val="clear" w:color="auto" w:fill="FFFFFF"/>
        <w:spacing w:line="360" w:lineRule="auto"/>
        <w:ind w:firstLine="180"/>
        <w:jc w:val="both"/>
        <w:rPr>
          <w:color w:val="000000"/>
          <w:sz w:val="28"/>
          <w:lang w:val="uk-UA"/>
        </w:rPr>
      </w:pPr>
      <w:r w:rsidRPr="00E372BD">
        <w:rPr>
          <w:color w:val="000000"/>
          <w:position w:val="-10"/>
          <w:sz w:val="28"/>
          <w:lang w:val="uk-UA"/>
        </w:rPr>
        <w:object w:dxaOrig="180" w:dyaOrig="340">
          <v:shape id="_x0000_i1105" type="#_x0000_t75" style="width:9pt;height:17.25pt" o:ole="" fillcolor="window">
            <v:imagedata r:id="rId257" o:title=""/>
          </v:shape>
          <o:OLEObject Type="Embed" ProgID="Equation.3" ShapeID="_x0000_i1105" DrawAspect="Content" ObjectID="_1716699270" r:id="rId258"/>
        </w:object>
      </w:r>
      <w:r w:rsidRPr="00E372BD">
        <w:rPr>
          <w:color w:val="000000"/>
          <w:sz w:val="28"/>
          <w:lang w:val="uk-UA"/>
        </w:rPr>
        <w:t>U</w:t>
      </w:r>
      <w:r w:rsidRPr="00E372BD">
        <w:rPr>
          <w:color w:val="000000"/>
          <w:sz w:val="28"/>
          <w:vertAlign w:val="subscript"/>
          <w:lang w:val="uk-UA"/>
        </w:rPr>
        <w:t>н</w:t>
      </w:r>
      <w:r w:rsidRPr="00E372BD">
        <w:rPr>
          <w:color w:val="000000"/>
          <w:sz w:val="28"/>
          <w:lang w:val="uk-UA"/>
        </w:rPr>
        <w:t>=</w:t>
      </w:r>
      <w:r w:rsidRPr="00E372BD">
        <w:rPr>
          <w:color w:val="000000"/>
          <w:position w:val="-50"/>
          <w:sz w:val="28"/>
          <w:lang w:val="uk-UA"/>
        </w:rPr>
        <w:object w:dxaOrig="3720" w:dyaOrig="1120">
          <v:shape id="_x0000_i1106" type="#_x0000_t75" style="width:186pt;height:56.25pt" o:ole="" fillcolor="window">
            <v:imagedata r:id="rId259" o:title=""/>
          </v:shape>
          <o:OLEObject Type="Embed" ProgID="Equation.3" ShapeID="_x0000_i1106" DrawAspect="Content" ObjectID="_1716699271" r:id="rId260"/>
        </w:object>
      </w:r>
      <w:r w:rsidRPr="00E372BD">
        <w:rPr>
          <w:color w:val="000000"/>
          <w:position w:val="-10"/>
          <w:sz w:val="28"/>
          <w:lang w:val="uk-UA"/>
        </w:rPr>
        <w:object w:dxaOrig="180" w:dyaOrig="340">
          <v:shape id="_x0000_i1107" type="#_x0000_t75" style="width:9pt;height:17.25pt" o:ole="" fillcolor="window">
            <v:imagedata r:id="rId257" o:title=""/>
          </v:shape>
          <o:OLEObject Type="Embed" ProgID="Equation.3" ShapeID="_x0000_i1107" DrawAspect="Content" ObjectID="_1716699272" r:id="rId261"/>
        </w:object>
      </w:r>
    </w:p>
    <w:p w:rsidR="0097530D" w:rsidRPr="00E372BD" w:rsidRDefault="0097530D" w:rsidP="0097530D">
      <w:pPr>
        <w:spacing w:line="360" w:lineRule="auto"/>
        <w:ind w:firstLine="180"/>
        <w:rPr>
          <w:color w:val="000000"/>
          <w:sz w:val="28"/>
          <w:lang w:val="uk-UA"/>
        </w:rPr>
      </w:pPr>
      <w:r w:rsidRPr="00E372BD">
        <w:rPr>
          <w:color w:val="000000"/>
          <w:sz w:val="28"/>
          <w:lang w:val="uk-UA"/>
        </w:rPr>
        <w:t>де U</w:t>
      </w:r>
      <w:r w:rsidRPr="00E372BD">
        <w:rPr>
          <w:i/>
          <w:color w:val="000000"/>
          <w:sz w:val="28"/>
          <w:vertAlign w:val="subscript"/>
          <w:lang w:val="uk-UA"/>
        </w:rPr>
        <w:t>Нmax</w:t>
      </w:r>
      <w:r w:rsidRPr="00E372BD">
        <w:rPr>
          <w:color w:val="000000"/>
          <w:sz w:val="28"/>
          <w:lang w:val="uk-UA"/>
        </w:rPr>
        <w:t>=2,3U</w:t>
      </w:r>
      <w:r w:rsidRPr="00E372BD">
        <w:rPr>
          <w:i/>
          <w:color w:val="000000"/>
          <w:sz w:val="28"/>
          <w:vertAlign w:val="subscript"/>
          <w:lang w:val="uk-UA"/>
        </w:rPr>
        <w:t>2 .</w:t>
      </w:r>
    </w:p>
    <w:p w:rsidR="0097530D" w:rsidRPr="00E372BD" w:rsidRDefault="0097530D" w:rsidP="0097530D">
      <w:pPr>
        <w:spacing w:line="360" w:lineRule="auto"/>
        <w:ind w:firstLine="180"/>
        <w:jc w:val="both"/>
        <w:rPr>
          <w:color w:val="000000"/>
          <w:sz w:val="28"/>
          <w:lang w:val="uk-UA"/>
        </w:rPr>
      </w:pPr>
      <w:r w:rsidRPr="00E372BD">
        <w:rPr>
          <w:color w:val="000000"/>
          <w:spacing w:val="3"/>
          <w:sz w:val="28"/>
          <w:lang w:val="uk-UA"/>
        </w:rPr>
        <w:t xml:space="preserve">   Ділянка регулювальної характеристики на інтервалі 120°&gt;</w:t>
      </w:r>
      <w:r w:rsidRPr="00E372BD">
        <w:rPr>
          <w:color w:val="000000"/>
          <w:position w:val="-6"/>
          <w:sz w:val="28"/>
          <w:lang w:val="uk-UA"/>
        </w:rPr>
        <w:object w:dxaOrig="240" w:dyaOrig="220">
          <v:shape id="_x0000_i1108" type="#_x0000_t75" style="width:14.25pt;height:12.75pt" o:ole="" fillcolor="window">
            <v:imagedata r:id="rId252" o:title=""/>
          </v:shape>
          <o:OLEObject Type="Embed" ProgID="Equation.3" ShapeID="_x0000_i1108" DrawAspect="Content" ObjectID="_1716699273" r:id="rId262"/>
        </w:object>
      </w:r>
      <w:r w:rsidRPr="00E372BD">
        <w:rPr>
          <w:color w:val="000000"/>
          <w:spacing w:val="3"/>
          <w:sz w:val="28"/>
          <w:lang w:val="uk-UA"/>
        </w:rPr>
        <w:t xml:space="preserve">&gt;60° </w:t>
      </w:r>
      <w:r w:rsidRPr="00E372BD">
        <w:rPr>
          <w:color w:val="000000"/>
          <w:spacing w:val="-3"/>
          <w:sz w:val="28"/>
          <w:lang w:val="uk-UA"/>
        </w:rPr>
        <w:t>випливає з виразу</w:t>
      </w:r>
    </w:p>
    <w:p w:rsidR="0097530D" w:rsidRPr="00E372BD" w:rsidRDefault="0097530D" w:rsidP="0097530D">
      <w:pPr>
        <w:spacing w:line="360" w:lineRule="auto"/>
        <w:ind w:firstLine="180"/>
        <w:jc w:val="center"/>
        <w:rPr>
          <w:color w:val="000000"/>
          <w:sz w:val="28"/>
          <w:lang w:val="uk-UA"/>
        </w:rPr>
      </w:pPr>
      <w:r w:rsidRPr="00E372BD">
        <w:rPr>
          <w:color w:val="000000"/>
          <w:sz w:val="28"/>
          <w:lang w:val="uk-UA"/>
        </w:rPr>
        <w:t>U</w:t>
      </w:r>
      <w:r w:rsidRPr="00E372BD">
        <w:rPr>
          <w:color w:val="000000"/>
          <w:sz w:val="28"/>
          <w:vertAlign w:val="subscript"/>
          <w:lang w:val="uk-UA"/>
        </w:rPr>
        <w:t>н</w:t>
      </w:r>
      <w:r w:rsidRPr="00E372BD">
        <w:rPr>
          <w:color w:val="000000"/>
          <w:sz w:val="28"/>
          <w:lang w:val="uk-UA"/>
        </w:rPr>
        <w:t>=</w:t>
      </w:r>
      <w:r w:rsidRPr="00E372BD">
        <w:rPr>
          <w:color w:val="000000"/>
          <w:position w:val="-50"/>
          <w:sz w:val="28"/>
          <w:lang w:val="uk-UA"/>
        </w:rPr>
        <w:object w:dxaOrig="4480" w:dyaOrig="940">
          <v:shape id="_x0000_i1109" type="#_x0000_t75" style="width:245.25pt;height:51.75pt" o:ole="" fillcolor="window">
            <v:imagedata r:id="rId263" o:title=""/>
          </v:shape>
          <o:OLEObject Type="Embed" ProgID="Equation.3" ShapeID="_x0000_i1109" DrawAspect="Content" ObjectID="_1716699274" r:id="rId264"/>
        </w:object>
      </w:r>
      <w:r w:rsidRPr="00E372BD">
        <w:rPr>
          <w:color w:val="000000"/>
          <w:position w:val="-10"/>
          <w:sz w:val="28"/>
          <w:lang w:val="uk-UA"/>
        </w:rPr>
        <w:object w:dxaOrig="1440" w:dyaOrig="340">
          <v:shape id="_x0000_i1110" type="#_x0000_t75" style="width:1in;height:17.25pt" o:ole="" fillcolor="window">
            <v:imagedata r:id="rId265" o:title=""/>
          </v:shape>
          <o:OLEObject Type="Embed" ProgID="Equation.3" ShapeID="_x0000_i1110" DrawAspect="Content" ObjectID="_1716699275" r:id="rId266"/>
        </w:object>
      </w:r>
    </w:p>
    <w:p w:rsidR="0097530D" w:rsidRPr="00E372BD" w:rsidRDefault="0097530D" w:rsidP="0097530D">
      <w:pPr>
        <w:shd w:val="clear" w:color="auto" w:fill="FFFFFF"/>
        <w:spacing w:line="360" w:lineRule="auto"/>
        <w:ind w:firstLine="180"/>
        <w:jc w:val="both"/>
        <w:rPr>
          <w:color w:val="000000"/>
          <w:spacing w:val="-9"/>
          <w:sz w:val="28"/>
          <w:lang w:val="uk-UA"/>
        </w:rPr>
      </w:pPr>
      <w:r w:rsidRPr="00E372BD">
        <w:rPr>
          <w:color w:val="000000"/>
          <w:spacing w:val="-9"/>
          <w:sz w:val="28"/>
          <w:lang w:val="uk-UA"/>
        </w:rPr>
        <w:t xml:space="preserve">     Регулювальна характеристика трифазного мостового випрямляча наведена на </w:t>
      </w:r>
      <w:r>
        <w:rPr>
          <w:color w:val="000000"/>
          <w:sz w:val="28"/>
          <w:lang w:val="uk-UA"/>
        </w:rPr>
        <w:t>рис.</w:t>
      </w:r>
    </w:p>
    <w:p w:rsidR="0097530D" w:rsidRPr="00E372BD" w:rsidRDefault="0097530D" w:rsidP="0097530D">
      <w:pPr>
        <w:shd w:val="clear" w:color="auto" w:fill="FFFFFF"/>
        <w:spacing w:line="360" w:lineRule="auto"/>
        <w:jc w:val="both"/>
        <w:rPr>
          <w:color w:val="000000"/>
          <w:sz w:val="28"/>
          <w:lang w:val="uk-UA"/>
        </w:rPr>
      </w:pPr>
      <w:r w:rsidRPr="00E372BD">
        <w:rPr>
          <w:color w:val="000000"/>
          <w:spacing w:val="-5"/>
          <w:sz w:val="28"/>
          <w:lang w:val="uk-UA"/>
        </w:rPr>
        <w:t xml:space="preserve">3.Криві анодних струмів тиристорів і струму споживання так само, як </w:t>
      </w:r>
      <w:r w:rsidRPr="00E372BD">
        <w:rPr>
          <w:color w:val="000000"/>
          <w:sz w:val="28"/>
          <w:lang w:val="uk-UA"/>
        </w:rPr>
        <w:t>і в схемі однофазного керованого випрямляча  відрізняються</w:t>
      </w:r>
      <w:r w:rsidRPr="00E372BD">
        <w:rPr>
          <w:color w:val="000000"/>
          <w:spacing w:val="-7"/>
          <w:sz w:val="28"/>
          <w:lang w:val="uk-UA"/>
        </w:rPr>
        <w:t xml:space="preserve"> від синусоїди. Амплітуда зворотної напруги на тиристорі </w:t>
      </w:r>
      <w:r w:rsidRPr="00E372BD">
        <w:rPr>
          <w:color w:val="000000"/>
          <w:sz w:val="28"/>
          <w:lang w:val="uk-UA"/>
        </w:rPr>
        <w:t xml:space="preserve">дорівнює 1,045 </w:t>
      </w:r>
      <w:r w:rsidRPr="00E372BD">
        <w:rPr>
          <w:i/>
          <w:color w:val="000000"/>
          <w:sz w:val="28"/>
          <w:lang w:val="uk-UA"/>
        </w:rPr>
        <w:t>U</w:t>
      </w:r>
      <w:r w:rsidRPr="00E372BD">
        <w:rPr>
          <w:i/>
          <w:color w:val="000000"/>
          <w:sz w:val="28"/>
          <w:vertAlign w:val="subscript"/>
          <w:lang w:val="uk-UA"/>
        </w:rPr>
        <w:t>HrM</w:t>
      </w:r>
      <w:r w:rsidRPr="00E372BD">
        <w:rPr>
          <w:i/>
          <w:color w:val="000000"/>
          <w:sz w:val="28"/>
          <w:lang w:val="uk-UA"/>
        </w:rPr>
        <w:t xml:space="preserve">. </w:t>
      </w:r>
      <w:r w:rsidRPr="00E372BD">
        <w:rPr>
          <w:color w:val="000000"/>
          <w:sz w:val="28"/>
          <w:lang w:val="uk-UA"/>
        </w:rPr>
        <w:t xml:space="preserve">Цією величиною визначається не тільки зворотна </w:t>
      </w:r>
      <w:r w:rsidRPr="00E372BD">
        <w:rPr>
          <w:color w:val="000000"/>
          <w:spacing w:val="-6"/>
          <w:sz w:val="28"/>
          <w:lang w:val="uk-UA"/>
        </w:rPr>
        <w:t>напруга, але й можливе значення амплітуди прямої напруги</w:t>
      </w:r>
      <w:r w:rsidRPr="00E372BD">
        <w:rPr>
          <w:color w:val="000000"/>
          <w:spacing w:val="-3"/>
          <w:sz w:val="28"/>
          <w:lang w:val="uk-UA"/>
        </w:rPr>
        <w:t xml:space="preserve"> на тиристорі при регулюванні кута </w:t>
      </w:r>
      <w:r w:rsidRPr="00E372BD">
        <w:rPr>
          <w:color w:val="000000"/>
          <w:position w:val="-6"/>
          <w:sz w:val="28"/>
          <w:lang w:val="uk-UA"/>
        </w:rPr>
        <w:object w:dxaOrig="240" w:dyaOrig="220">
          <v:shape id="_x0000_i1111" type="#_x0000_t75" style="width:14.25pt;height:12.75pt" o:ole="" fillcolor="window">
            <v:imagedata r:id="rId252" o:title=""/>
          </v:shape>
          <o:OLEObject Type="Embed" ProgID="Equation.3" ShapeID="_x0000_i1111" DrawAspect="Content" ObjectID="_1716699276" r:id="rId267"/>
        </w:object>
      </w:r>
      <w:r w:rsidRPr="00E372BD">
        <w:rPr>
          <w:color w:val="000000"/>
          <w:sz w:val="28"/>
          <w:lang w:val="uk-UA"/>
        </w:rPr>
        <w:t>.</w:t>
      </w:r>
    </w:p>
    <w:p w:rsidR="0097530D" w:rsidRPr="00E372BD" w:rsidRDefault="00757626" w:rsidP="0097530D">
      <w:pPr>
        <w:shd w:val="clear" w:color="auto" w:fill="FFFFFF"/>
        <w:spacing w:line="360" w:lineRule="auto"/>
        <w:ind w:firstLine="180"/>
        <w:jc w:val="both"/>
        <w:rPr>
          <w:color w:val="000000"/>
          <w:sz w:val="28"/>
          <w:lang w:val="uk-UA"/>
        </w:rPr>
      </w:pPr>
      <w:r>
        <w:rPr>
          <w:noProof/>
          <w:color w:val="000000"/>
          <w:sz w:val="28"/>
        </w:rPr>
        <w:drawing>
          <wp:anchor distT="0" distB="0" distL="0" distR="0" simplePos="0" relativeHeight="251667456" behindDoc="1" locked="0" layoutInCell="0" allowOverlap="1">
            <wp:simplePos x="0" y="0"/>
            <wp:positionH relativeFrom="margin">
              <wp:posOffset>1168400</wp:posOffset>
            </wp:positionH>
            <wp:positionV relativeFrom="paragraph">
              <wp:posOffset>100330</wp:posOffset>
            </wp:positionV>
            <wp:extent cx="4037330" cy="2290445"/>
            <wp:effectExtent l="19050" t="0" r="1270" b="0"/>
            <wp:wrapThrough wrapText="bothSides">
              <wp:wrapPolygon edited="0">
                <wp:start x="-102" y="0"/>
                <wp:lineTo x="-102" y="21378"/>
                <wp:lineTo x="21607" y="21378"/>
                <wp:lineTo x="21607" y="0"/>
                <wp:lineTo x="-102" y="0"/>
              </wp:wrapPolygon>
            </wp:wrapThrough>
            <wp:docPr id="9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8">
                      <a:lum bright="-30000" contrast="100000"/>
                      <a:grayscl/>
                      <a:biLevel thresh="50000"/>
                    </a:blip>
                    <a:srcRect l="17471" t="13951" r="31841" b="14493"/>
                    <a:stretch>
                      <a:fillRect/>
                    </a:stretch>
                  </pic:blipFill>
                  <pic:spPr bwMode="auto">
                    <a:xfrm>
                      <a:off x="0" y="0"/>
                      <a:ext cx="4037330" cy="2290445"/>
                    </a:xfrm>
                    <a:prstGeom prst="rect">
                      <a:avLst/>
                    </a:prstGeom>
                    <a:noFill/>
                  </pic:spPr>
                </pic:pic>
              </a:graphicData>
            </a:graphic>
          </wp:anchor>
        </w:drawing>
      </w:r>
    </w:p>
    <w:p w:rsidR="0097530D" w:rsidRPr="00E372BD" w:rsidRDefault="0097530D" w:rsidP="0097530D">
      <w:pPr>
        <w:shd w:val="clear" w:color="auto" w:fill="FFFFFF"/>
        <w:spacing w:line="360" w:lineRule="auto"/>
        <w:ind w:firstLine="180"/>
        <w:jc w:val="both"/>
        <w:rPr>
          <w:color w:val="000000"/>
          <w:sz w:val="28"/>
          <w:lang w:val="uk-UA"/>
        </w:rPr>
      </w:pPr>
    </w:p>
    <w:p w:rsidR="0097530D" w:rsidRPr="00E372BD" w:rsidRDefault="0097530D" w:rsidP="0097530D">
      <w:pPr>
        <w:shd w:val="clear" w:color="auto" w:fill="FFFFFF"/>
        <w:spacing w:line="360" w:lineRule="auto"/>
        <w:ind w:firstLine="180"/>
        <w:jc w:val="both"/>
        <w:rPr>
          <w:color w:val="000000"/>
          <w:sz w:val="28"/>
          <w:lang w:val="uk-UA"/>
        </w:rPr>
      </w:pPr>
    </w:p>
    <w:p w:rsidR="0097530D" w:rsidRPr="00E372BD" w:rsidRDefault="0097530D" w:rsidP="0097530D">
      <w:pPr>
        <w:shd w:val="clear" w:color="auto" w:fill="FFFFFF"/>
        <w:spacing w:line="360" w:lineRule="auto"/>
        <w:ind w:firstLine="180"/>
        <w:jc w:val="both"/>
        <w:rPr>
          <w:color w:val="000000"/>
          <w:sz w:val="28"/>
          <w:lang w:val="uk-UA"/>
        </w:rPr>
      </w:pPr>
    </w:p>
    <w:p w:rsidR="0097530D" w:rsidRPr="00E372BD" w:rsidRDefault="0097530D" w:rsidP="0097530D">
      <w:pPr>
        <w:shd w:val="clear" w:color="auto" w:fill="FFFFFF"/>
        <w:spacing w:line="360" w:lineRule="auto"/>
        <w:ind w:firstLine="180"/>
        <w:jc w:val="both"/>
        <w:rPr>
          <w:color w:val="000000"/>
          <w:sz w:val="28"/>
          <w:lang w:val="uk-UA"/>
        </w:rPr>
      </w:pPr>
    </w:p>
    <w:p w:rsidR="0097530D" w:rsidRPr="00E372BD" w:rsidRDefault="0097530D" w:rsidP="0097530D">
      <w:pPr>
        <w:shd w:val="clear" w:color="auto" w:fill="FFFFFF"/>
        <w:spacing w:line="360" w:lineRule="auto"/>
        <w:ind w:firstLine="180"/>
        <w:jc w:val="both"/>
        <w:rPr>
          <w:color w:val="000000"/>
          <w:sz w:val="28"/>
          <w:lang w:val="uk-UA"/>
        </w:rPr>
      </w:pPr>
    </w:p>
    <w:p w:rsidR="0097530D" w:rsidRPr="00E372BD" w:rsidRDefault="0097530D" w:rsidP="0097530D">
      <w:pPr>
        <w:shd w:val="clear" w:color="auto" w:fill="FFFFFF"/>
        <w:spacing w:line="360" w:lineRule="auto"/>
        <w:ind w:firstLine="180"/>
        <w:jc w:val="both"/>
        <w:rPr>
          <w:color w:val="000000"/>
          <w:sz w:val="28"/>
          <w:lang w:val="uk-UA"/>
        </w:rPr>
      </w:pPr>
    </w:p>
    <w:p w:rsidR="0097530D" w:rsidRPr="00E372BD" w:rsidRDefault="0097530D" w:rsidP="0097530D">
      <w:pPr>
        <w:shd w:val="clear" w:color="auto" w:fill="FFFFFF"/>
        <w:spacing w:line="360" w:lineRule="auto"/>
        <w:ind w:firstLine="180"/>
        <w:jc w:val="both"/>
        <w:rPr>
          <w:color w:val="000000"/>
          <w:sz w:val="28"/>
          <w:lang w:val="uk-UA"/>
        </w:rPr>
      </w:pPr>
    </w:p>
    <w:p w:rsidR="0097530D" w:rsidRPr="00E372BD" w:rsidRDefault="0097530D" w:rsidP="00E41CD0">
      <w:pPr>
        <w:shd w:val="clear" w:color="auto" w:fill="FFFFFF"/>
        <w:ind w:firstLine="181"/>
        <w:jc w:val="center"/>
        <w:rPr>
          <w:b/>
          <w:color w:val="000000"/>
          <w:sz w:val="28"/>
          <w:lang w:val="uk-UA"/>
        </w:rPr>
      </w:pPr>
      <w:r w:rsidRPr="00E372BD">
        <w:rPr>
          <w:b/>
          <w:color w:val="000000"/>
          <w:sz w:val="28"/>
          <w:lang w:val="uk-UA"/>
        </w:rPr>
        <w:t>Рис</w:t>
      </w:r>
      <w:r>
        <w:rPr>
          <w:b/>
          <w:color w:val="000000"/>
          <w:sz w:val="28"/>
          <w:lang w:val="uk-UA"/>
        </w:rPr>
        <w:t>унок</w:t>
      </w:r>
      <w:r w:rsidRPr="00E372BD">
        <w:rPr>
          <w:b/>
          <w:color w:val="000000"/>
          <w:sz w:val="28"/>
          <w:lang w:val="uk-UA"/>
        </w:rPr>
        <w:t xml:space="preserve"> 3</w:t>
      </w:r>
      <w:r>
        <w:rPr>
          <w:b/>
          <w:color w:val="000000"/>
          <w:sz w:val="28"/>
          <w:lang w:val="uk-UA"/>
        </w:rPr>
        <w:t xml:space="preserve"> -</w:t>
      </w:r>
      <w:r w:rsidRPr="00E372BD">
        <w:rPr>
          <w:b/>
          <w:color w:val="000000"/>
          <w:sz w:val="28"/>
          <w:lang w:val="uk-UA"/>
        </w:rPr>
        <w:t xml:space="preserve"> Регулювальна характеристика трифазного</w:t>
      </w:r>
    </w:p>
    <w:p w:rsidR="0097530D" w:rsidRPr="00E372BD" w:rsidRDefault="0097530D" w:rsidP="00E41CD0">
      <w:pPr>
        <w:shd w:val="clear" w:color="auto" w:fill="FFFFFF"/>
        <w:ind w:firstLine="181"/>
        <w:jc w:val="center"/>
        <w:rPr>
          <w:b/>
          <w:color w:val="000000"/>
          <w:sz w:val="28"/>
          <w:lang w:val="uk-UA"/>
        </w:rPr>
      </w:pPr>
      <w:r w:rsidRPr="00E372BD">
        <w:rPr>
          <w:b/>
          <w:color w:val="000000"/>
          <w:sz w:val="28"/>
          <w:lang w:val="uk-UA"/>
        </w:rPr>
        <w:t xml:space="preserve"> мостового випрямляча</w:t>
      </w:r>
    </w:p>
    <w:p w:rsidR="0097530D" w:rsidRPr="00E372BD" w:rsidRDefault="0097530D" w:rsidP="0097530D">
      <w:pPr>
        <w:shd w:val="clear" w:color="auto" w:fill="FFFFFF"/>
        <w:spacing w:line="360" w:lineRule="auto"/>
        <w:ind w:firstLine="180"/>
        <w:jc w:val="both"/>
        <w:rPr>
          <w:color w:val="000000"/>
          <w:sz w:val="28"/>
          <w:lang w:val="uk-UA"/>
        </w:rPr>
      </w:pPr>
    </w:p>
    <w:p w:rsidR="0097530D" w:rsidRPr="00E372BD" w:rsidRDefault="0097530D" w:rsidP="0097530D">
      <w:pPr>
        <w:shd w:val="clear" w:color="auto" w:fill="FFFFFF"/>
        <w:spacing w:line="360" w:lineRule="auto"/>
        <w:ind w:firstLine="180"/>
        <w:jc w:val="both"/>
        <w:rPr>
          <w:color w:val="000000"/>
          <w:spacing w:val="-5"/>
          <w:sz w:val="28"/>
          <w:lang w:val="uk-UA"/>
        </w:rPr>
      </w:pPr>
      <w:r w:rsidRPr="00E372BD">
        <w:rPr>
          <w:color w:val="000000"/>
          <w:spacing w:val="-10"/>
          <w:sz w:val="28"/>
          <w:lang w:val="uk-UA"/>
        </w:rPr>
        <w:lastRenderedPageBreak/>
        <w:t xml:space="preserve">     Комутація струмів, обумовлена наявністю індуктивності в ланцюзі </w:t>
      </w:r>
      <w:r w:rsidRPr="00E372BD">
        <w:rPr>
          <w:color w:val="000000"/>
          <w:spacing w:val="-9"/>
          <w:sz w:val="28"/>
          <w:lang w:val="uk-UA"/>
        </w:rPr>
        <w:t xml:space="preserve">живлення, протікає так само, як і в схемах однофазних випрямлячів. </w:t>
      </w:r>
      <w:r w:rsidRPr="00E372BD">
        <w:rPr>
          <w:color w:val="000000"/>
          <w:spacing w:val="-10"/>
          <w:sz w:val="28"/>
          <w:lang w:val="uk-UA"/>
        </w:rPr>
        <w:t xml:space="preserve">Комутаційні спадання напруги позначаються на формі кривої </w:t>
      </w:r>
      <w:r w:rsidRPr="00E372BD">
        <w:rPr>
          <w:color w:val="000000"/>
          <w:sz w:val="28"/>
          <w:lang w:val="uk-UA"/>
        </w:rPr>
        <w:t xml:space="preserve">напруги </w:t>
      </w:r>
      <w:r w:rsidRPr="00E372BD">
        <w:rPr>
          <w:i/>
          <w:color w:val="000000"/>
          <w:sz w:val="28"/>
          <w:lang w:val="uk-UA"/>
        </w:rPr>
        <w:t>и</w:t>
      </w:r>
      <w:r w:rsidRPr="00E372BD">
        <w:rPr>
          <w:i/>
          <w:color w:val="000000"/>
          <w:sz w:val="28"/>
          <w:vertAlign w:val="subscript"/>
          <w:lang w:val="uk-UA"/>
        </w:rPr>
        <w:t>н</w:t>
      </w:r>
      <w:r w:rsidRPr="00E372BD">
        <w:rPr>
          <w:color w:val="000000"/>
          <w:sz w:val="28"/>
          <w:lang w:val="uk-UA"/>
        </w:rPr>
        <w:t xml:space="preserve">і зменшенні його середнього значення </w:t>
      </w:r>
      <w:r w:rsidRPr="00E372BD">
        <w:rPr>
          <w:i/>
          <w:color w:val="000000"/>
          <w:sz w:val="28"/>
          <w:lang w:val="uk-UA"/>
        </w:rPr>
        <w:t>U</w:t>
      </w:r>
      <w:r w:rsidRPr="00E372BD">
        <w:rPr>
          <w:i/>
          <w:color w:val="000000"/>
          <w:sz w:val="28"/>
          <w:vertAlign w:val="subscript"/>
          <w:lang w:val="uk-UA"/>
        </w:rPr>
        <w:t>H</w:t>
      </w:r>
      <w:r w:rsidRPr="00E372BD">
        <w:rPr>
          <w:i/>
          <w:color w:val="000000"/>
          <w:sz w:val="28"/>
          <w:lang w:val="uk-UA"/>
        </w:rPr>
        <w:t xml:space="preserve">, </w:t>
      </w:r>
      <w:r w:rsidRPr="00E372BD">
        <w:rPr>
          <w:color w:val="000000"/>
          <w:sz w:val="28"/>
          <w:lang w:val="uk-UA"/>
        </w:rPr>
        <w:t xml:space="preserve">що для </w:t>
      </w:r>
      <w:r w:rsidRPr="00E372BD">
        <w:rPr>
          <w:color w:val="000000"/>
          <w:spacing w:val="-5"/>
          <w:sz w:val="28"/>
          <w:lang w:val="uk-UA"/>
        </w:rPr>
        <w:t>трифазної схеми визначається з рівняння</w:t>
      </w:r>
    </w:p>
    <w:p w:rsidR="0097530D" w:rsidRPr="00E372BD" w:rsidRDefault="0097530D" w:rsidP="0097530D">
      <w:pPr>
        <w:shd w:val="clear" w:color="auto" w:fill="FFFFFF"/>
        <w:spacing w:line="360" w:lineRule="auto"/>
        <w:ind w:firstLine="180"/>
        <w:jc w:val="center"/>
        <w:rPr>
          <w:color w:val="000000"/>
          <w:sz w:val="28"/>
          <w:lang w:val="uk-UA"/>
        </w:rPr>
      </w:pPr>
      <w:r w:rsidRPr="00E372BD">
        <w:rPr>
          <w:color w:val="000000"/>
          <w:position w:val="-14"/>
          <w:sz w:val="28"/>
          <w:lang w:val="uk-UA"/>
        </w:rPr>
        <w:object w:dxaOrig="139" w:dyaOrig="400">
          <v:shape id="_x0000_i1112" type="#_x0000_t75" style="width:6.75pt;height:20.25pt" o:ole="" fillcolor="window">
            <v:imagedata r:id="rId269" o:title=""/>
          </v:shape>
          <o:OLEObject Type="Embed" ProgID="Equation.3" ShapeID="_x0000_i1112" DrawAspect="Content" ObjectID="_1716699277" r:id="rId270"/>
        </w:object>
      </w:r>
      <w:r w:rsidRPr="00E372BD">
        <w:rPr>
          <w:color w:val="000000"/>
          <w:position w:val="-24"/>
          <w:sz w:val="28"/>
          <w:lang w:val="uk-UA"/>
        </w:rPr>
        <w:object w:dxaOrig="1880" w:dyaOrig="620">
          <v:shape id="_x0000_i1113" type="#_x0000_t75" style="width:161.25pt;height:38.25pt" o:ole="" fillcolor="window">
            <v:imagedata r:id="rId271" o:title=""/>
          </v:shape>
          <o:OLEObject Type="Embed" ProgID="Equation.3" ShapeID="_x0000_i1113" DrawAspect="Content" ObjectID="_1716699278" r:id="rId272"/>
        </w:object>
      </w:r>
    </w:p>
    <w:p w:rsidR="0097530D" w:rsidRPr="00E372BD" w:rsidRDefault="0097530D" w:rsidP="0097530D">
      <w:pPr>
        <w:shd w:val="clear" w:color="auto" w:fill="FFFFFF"/>
        <w:spacing w:line="360" w:lineRule="auto"/>
        <w:ind w:firstLine="180"/>
        <w:jc w:val="both"/>
        <w:rPr>
          <w:color w:val="000000"/>
          <w:sz w:val="28"/>
          <w:lang w:val="uk-UA"/>
        </w:rPr>
      </w:pPr>
      <w:r w:rsidRPr="00E372BD">
        <w:rPr>
          <w:color w:val="000000"/>
          <w:sz w:val="28"/>
          <w:lang w:val="uk-UA"/>
        </w:rPr>
        <w:t xml:space="preserve">де </w:t>
      </w:r>
      <w:r w:rsidRPr="00E372BD">
        <w:rPr>
          <w:i/>
          <w:color w:val="000000"/>
          <w:sz w:val="28"/>
          <w:lang w:val="uk-UA"/>
        </w:rPr>
        <w:t>U</w:t>
      </w:r>
      <w:r w:rsidRPr="00E372BD">
        <w:rPr>
          <w:i/>
          <w:color w:val="000000"/>
          <w:sz w:val="28"/>
          <w:vertAlign w:val="subscript"/>
          <w:lang w:val="uk-UA"/>
        </w:rPr>
        <w:t>H</w:t>
      </w:r>
      <w:r w:rsidRPr="00E372BD">
        <w:rPr>
          <w:color w:val="000000"/>
          <w:sz w:val="28"/>
          <w:lang w:val="uk-UA"/>
        </w:rPr>
        <w:t>— напруга  без врахування комутації</w:t>
      </w:r>
      <w:r w:rsidRPr="00E372BD">
        <w:rPr>
          <w:color w:val="000000"/>
          <w:spacing w:val="-9"/>
          <w:sz w:val="28"/>
          <w:lang w:val="uk-UA"/>
        </w:rPr>
        <w:t>..</w:t>
      </w:r>
    </w:p>
    <w:p w:rsidR="0097530D" w:rsidRPr="00E372BD" w:rsidRDefault="0097530D" w:rsidP="0097530D">
      <w:pPr>
        <w:shd w:val="clear" w:color="auto" w:fill="FFFFFF"/>
        <w:spacing w:line="360" w:lineRule="auto"/>
        <w:ind w:firstLine="180"/>
        <w:jc w:val="both"/>
        <w:rPr>
          <w:color w:val="000000"/>
          <w:spacing w:val="-8"/>
          <w:sz w:val="28"/>
          <w:lang w:val="uk-UA"/>
        </w:rPr>
      </w:pPr>
      <w:r w:rsidRPr="00E372BD">
        <w:rPr>
          <w:color w:val="000000"/>
          <w:sz w:val="28"/>
          <w:lang w:val="uk-UA"/>
        </w:rPr>
        <w:t xml:space="preserve">  Останнє співвідношення є рівнянням зовнішніх характеристик трифазного керованого випрямляча.</w:t>
      </w:r>
    </w:p>
    <w:p w:rsidR="0097530D" w:rsidRPr="00E372BD" w:rsidRDefault="0097530D" w:rsidP="0097530D">
      <w:pPr>
        <w:shd w:val="clear" w:color="auto" w:fill="FFFFFF"/>
        <w:spacing w:line="360" w:lineRule="auto"/>
        <w:ind w:hanging="130"/>
        <w:rPr>
          <w:b/>
          <w:color w:val="000000"/>
          <w:sz w:val="28"/>
          <w:lang w:val="uk-UA"/>
        </w:rPr>
      </w:pPr>
      <w:r w:rsidRPr="00E372BD">
        <w:rPr>
          <w:b/>
          <w:color w:val="000000"/>
          <w:sz w:val="28"/>
          <w:lang w:val="uk-UA"/>
        </w:rPr>
        <w:t xml:space="preserve">        4.  Енергетичні характеристики керованих випрямлячів </w:t>
      </w:r>
    </w:p>
    <w:p w:rsidR="0097530D" w:rsidRPr="00E372BD" w:rsidRDefault="0097530D" w:rsidP="0097530D">
      <w:pPr>
        <w:shd w:val="clear" w:color="auto" w:fill="FFFFFF"/>
        <w:spacing w:line="360" w:lineRule="auto"/>
        <w:ind w:firstLine="288"/>
        <w:jc w:val="both"/>
        <w:rPr>
          <w:color w:val="000000"/>
          <w:sz w:val="28"/>
          <w:lang w:val="uk-UA"/>
        </w:rPr>
      </w:pPr>
      <w:r w:rsidRPr="00E372BD">
        <w:rPr>
          <w:color w:val="000000"/>
          <w:spacing w:val="-9"/>
          <w:sz w:val="28"/>
          <w:lang w:val="uk-UA"/>
        </w:rPr>
        <w:t>Енергетичні характеристики керованого випрямляча визначаються наступними залежностями:</w:t>
      </w:r>
    </w:p>
    <w:p w:rsidR="0097530D" w:rsidRPr="00E372BD" w:rsidRDefault="0097530D" w:rsidP="0097530D">
      <w:pPr>
        <w:shd w:val="clear" w:color="auto" w:fill="FFFFFF"/>
        <w:spacing w:line="360" w:lineRule="auto"/>
        <w:ind w:hanging="283"/>
        <w:jc w:val="both"/>
        <w:rPr>
          <w:color w:val="000000"/>
          <w:sz w:val="28"/>
          <w:lang w:val="uk-UA"/>
        </w:rPr>
      </w:pPr>
      <w:r w:rsidRPr="00E372BD">
        <w:rPr>
          <w:color w:val="000000"/>
          <w:spacing w:val="-8"/>
          <w:sz w:val="28"/>
          <w:lang w:val="uk-UA"/>
        </w:rPr>
        <w:t xml:space="preserve">           -  залежності середнього, ефективного і максимального струму тиристора</w:t>
      </w:r>
      <w:r w:rsidRPr="00E372BD">
        <w:rPr>
          <w:color w:val="000000"/>
          <w:spacing w:val="-7"/>
          <w:sz w:val="28"/>
          <w:lang w:val="uk-UA"/>
        </w:rPr>
        <w:t xml:space="preserve"> від середнього струму навантаження  (І</w:t>
      </w:r>
      <w:r w:rsidRPr="00E372BD">
        <w:rPr>
          <w:color w:val="000000"/>
          <w:spacing w:val="-7"/>
          <w:position w:val="-6"/>
          <w:sz w:val="28"/>
          <w:lang w:val="uk-UA"/>
        </w:rPr>
        <w:object w:dxaOrig="200" w:dyaOrig="220">
          <v:shape id="_x0000_i1114" type="#_x0000_t75" style="width:9.75pt;height:11.25pt" o:ole="" fillcolor="window">
            <v:imagedata r:id="rId273" o:title=""/>
          </v:shape>
          <o:OLEObject Type="Embed" ProgID="Equation.3" ShapeID="_x0000_i1114" DrawAspect="Content" ObjectID="_1716699279" r:id="rId274"/>
        </w:object>
      </w:r>
      <w:r w:rsidRPr="00E372BD">
        <w:rPr>
          <w:color w:val="000000"/>
          <w:spacing w:val="-7"/>
          <w:sz w:val="28"/>
          <w:vertAlign w:val="subscript"/>
          <w:lang w:val="uk-UA"/>
        </w:rPr>
        <w:t>порівн,</w:t>
      </w:r>
      <w:r w:rsidRPr="00E372BD">
        <w:rPr>
          <w:color w:val="000000"/>
          <w:spacing w:val="-7"/>
          <w:sz w:val="28"/>
          <w:lang w:val="uk-UA"/>
        </w:rPr>
        <w:t xml:space="preserve"> І</w:t>
      </w:r>
      <w:r w:rsidRPr="00E372BD">
        <w:rPr>
          <w:color w:val="000000"/>
          <w:spacing w:val="-7"/>
          <w:position w:val="-6"/>
          <w:sz w:val="28"/>
          <w:lang w:val="uk-UA"/>
        </w:rPr>
        <w:object w:dxaOrig="200" w:dyaOrig="220">
          <v:shape id="_x0000_i1115" type="#_x0000_t75" style="width:9.75pt;height:11.25pt" o:ole="" fillcolor="window">
            <v:imagedata r:id="rId275" o:title=""/>
          </v:shape>
          <o:OLEObject Type="Embed" ProgID="Equation.3" ShapeID="_x0000_i1115" DrawAspect="Content" ObjectID="_1716699280" r:id="rId276"/>
        </w:object>
      </w:r>
      <w:r w:rsidRPr="00E372BD">
        <w:rPr>
          <w:color w:val="000000"/>
          <w:spacing w:val="-7"/>
          <w:sz w:val="28"/>
          <w:lang w:val="uk-UA"/>
        </w:rPr>
        <w:t xml:space="preserve"> , І</w:t>
      </w:r>
      <w:r w:rsidRPr="00E372BD">
        <w:rPr>
          <w:color w:val="000000"/>
          <w:spacing w:val="-7"/>
          <w:position w:val="-6"/>
          <w:sz w:val="28"/>
          <w:lang w:val="uk-UA"/>
        </w:rPr>
        <w:object w:dxaOrig="200" w:dyaOrig="220">
          <v:shape id="_x0000_i1116" type="#_x0000_t75" style="width:9.75pt;height:11.25pt" o:ole="" fillcolor="window">
            <v:imagedata r:id="rId275" o:title=""/>
          </v:shape>
          <o:OLEObject Type="Embed" ProgID="Equation.3" ShapeID="_x0000_i1116" DrawAspect="Content" ObjectID="_1716699281" r:id="rId277"/>
        </w:object>
      </w:r>
      <w:r w:rsidRPr="00E372BD">
        <w:rPr>
          <w:color w:val="000000"/>
          <w:spacing w:val="-7"/>
          <w:sz w:val="28"/>
          <w:vertAlign w:val="subscript"/>
          <w:lang w:val="uk-UA"/>
        </w:rPr>
        <w:t>max</w:t>
      </w:r>
      <w:r w:rsidRPr="00E372BD">
        <w:rPr>
          <w:color w:val="000000"/>
          <w:spacing w:val="-7"/>
          <w:sz w:val="28"/>
          <w:lang w:val="uk-UA"/>
        </w:rPr>
        <w:t>=  f (І</w:t>
      </w:r>
      <w:r w:rsidRPr="00E372BD">
        <w:rPr>
          <w:color w:val="000000"/>
          <w:spacing w:val="-7"/>
          <w:sz w:val="28"/>
          <w:vertAlign w:val="subscript"/>
          <w:lang w:val="uk-UA"/>
        </w:rPr>
        <w:t>П</w:t>
      </w:r>
      <w:r w:rsidRPr="00E372BD">
        <w:rPr>
          <w:color w:val="000000"/>
          <w:spacing w:val="-7"/>
          <w:sz w:val="28"/>
          <w:lang w:val="uk-UA"/>
        </w:rPr>
        <w:t>));</w:t>
      </w:r>
    </w:p>
    <w:p w:rsidR="0097530D" w:rsidRPr="00E372BD" w:rsidRDefault="0097530D" w:rsidP="0097530D">
      <w:pPr>
        <w:shd w:val="clear" w:color="auto" w:fill="FFFFFF"/>
        <w:spacing w:line="360" w:lineRule="auto"/>
        <w:ind w:hanging="293"/>
        <w:jc w:val="both"/>
        <w:rPr>
          <w:color w:val="000000"/>
          <w:sz w:val="28"/>
          <w:lang w:val="uk-UA"/>
        </w:rPr>
      </w:pPr>
      <w:r w:rsidRPr="00E372BD">
        <w:rPr>
          <w:color w:val="000000"/>
          <w:spacing w:val="-8"/>
          <w:sz w:val="28"/>
          <w:lang w:val="uk-UA"/>
        </w:rPr>
        <w:t xml:space="preserve">           - </w:t>
      </w:r>
      <w:r w:rsidRPr="00E372BD">
        <w:rPr>
          <w:color w:val="000000"/>
          <w:sz w:val="28"/>
          <w:lang w:val="uk-UA"/>
        </w:rPr>
        <w:t xml:space="preserve">залежності повної й активної потужності по першої, гармоніці, </w:t>
      </w:r>
      <w:r w:rsidRPr="00E372BD">
        <w:rPr>
          <w:color w:val="000000"/>
          <w:spacing w:val="-5"/>
          <w:sz w:val="28"/>
          <w:lang w:val="uk-UA"/>
        </w:rPr>
        <w:t xml:space="preserve">споживаної КВ з мережі від середньої потужності в навантаженні </w:t>
      </w:r>
      <w:r w:rsidRPr="00E372BD">
        <w:rPr>
          <w:color w:val="000000"/>
          <w:sz w:val="28"/>
          <w:lang w:val="uk-UA"/>
        </w:rPr>
        <w:t>(S(l),P(l)=</w:t>
      </w:r>
      <w:r w:rsidRPr="00E372BD">
        <w:rPr>
          <w:color w:val="000000"/>
          <w:spacing w:val="-7"/>
          <w:sz w:val="28"/>
          <w:lang w:val="uk-UA"/>
        </w:rPr>
        <w:t xml:space="preserve"> f (P</w:t>
      </w:r>
      <w:r w:rsidRPr="00E372BD">
        <w:rPr>
          <w:color w:val="000000"/>
          <w:spacing w:val="-7"/>
          <w:sz w:val="28"/>
          <w:vertAlign w:val="subscript"/>
          <w:lang w:val="uk-UA"/>
        </w:rPr>
        <w:t>H</w:t>
      </w:r>
      <w:r w:rsidRPr="00E372BD">
        <w:rPr>
          <w:color w:val="000000"/>
          <w:spacing w:val="-7"/>
          <w:sz w:val="28"/>
          <w:lang w:val="uk-UA"/>
        </w:rPr>
        <w:t>)</w:t>
      </w:r>
      <w:r w:rsidRPr="00E372BD">
        <w:rPr>
          <w:color w:val="000000"/>
          <w:sz w:val="28"/>
          <w:lang w:val="uk-UA"/>
        </w:rPr>
        <w:t>);</w:t>
      </w:r>
    </w:p>
    <w:p w:rsidR="0097530D" w:rsidRPr="00E372BD" w:rsidRDefault="0097530D" w:rsidP="0097530D">
      <w:pPr>
        <w:shd w:val="clear" w:color="auto" w:fill="FFFFFF"/>
        <w:spacing w:line="360" w:lineRule="auto"/>
        <w:ind w:firstLine="360"/>
        <w:jc w:val="both"/>
        <w:rPr>
          <w:i/>
          <w:color w:val="000000"/>
          <w:spacing w:val="-7"/>
          <w:sz w:val="28"/>
          <w:lang w:val="uk-UA"/>
        </w:rPr>
      </w:pPr>
      <w:r w:rsidRPr="00E372BD">
        <w:rPr>
          <w:color w:val="000000"/>
          <w:spacing w:val="-8"/>
          <w:sz w:val="28"/>
          <w:lang w:val="uk-UA"/>
        </w:rPr>
        <w:t xml:space="preserve"> -   залежності  втрат у тиристорі від середньої потужності в навантаженні  P</w:t>
      </w:r>
      <w:r w:rsidRPr="00E372BD">
        <w:rPr>
          <w:color w:val="000000"/>
          <w:position w:val="-6"/>
          <w:sz w:val="28"/>
          <w:lang w:val="uk-UA"/>
        </w:rPr>
        <w:object w:dxaOrig="200" w:dyaOrig="220">
          <v:shape id="_x0000_i1117" type="#_x0000_t75" style="width:9.75pt;height:11.25pt" o:ole="" fillcolor="window">
            <v:imagedata r:id="rId278" o:title=""/>
          </v:shape>
          <o:OLEObject Type="Embed" ProgID="Equation.3" ShapeID="_x0000_i1117" DrawAspect="Content" ObjectID="_1716699282" r:id="rId279"/>
        </w:object>
      </w:r>
      <w:r w:rsidRPr="00E372BD">
        <w:rPr>
          <w:color w:val="000000"/>
          <w:sz w:val="28"/>
          <w:lang w:val="uk-UA"/>
        </w:rPr>
        <w:t xml:space="preserve"> =</w:t>
      </w:r>
      <w:r w:rsidRPr="00E372BD">
        <w:rPr>
          <w:color w:val="000000"/>
          <w:spacing w:val="-7"/>
          <w:sz w:val="28"/>
          <w:lang w:val="uk-UA"/>
        </w:rPr>
        <w:t xml:space="preserve"> f(P</w:t>
      </w:r>
      <w:r w:rsidRPr="00E372BD">
        <w:rPr>
          <w:color w:val="000000"/>
          <w:spacing w:val="-7"/>
          <w:sz w:val="28"/>
          <w:vertAlign w:val="subscript"/>
          <w:lang w:val="uk-UA"/>
        </w:rPr>
        <w:t>H</w:t>
      </w:r>
      <w:r w:rsidRPr="00E372BD">
        <w:rPr>
          <w:color w:val="000000"/>
          <w:spacing w:val="-7"/>
          <w:sz w:val="28"/>
          <w:lang w:val="uk-UA"/>
        </w:rPr>
        <w:t>).</w:t>
      </w:r>
    </w:p>
    <w:p w:rsidR="0097530D" w:rsidRPr="00E372BD" w:rsidRDefault="0097530D" w:rsidP="0097530D">
      <w:pPr>
        <w:shd w:val="clear" w:color="auto" w:fill="FFFFFF"/>
        <w:spacing w:line="360" w:lineRule="auto"/>
        <w:ind w:firstLine="360"/>
        <w:jc w:val="both"/>
        <w:rPr>
          <w:color w:val="000000"/>
          <w:spacing w:val="-8"/>
          <w:sz w:val="28"/>
          <w:lang w:val="uk-UA"/>
        </w:rPr>
      </w:pPr>
      <w:r w:rsidRPr="003B742B">
        <w:rPr>
          <w:color w:val="000000"/>
          <w:spacing w:val="-5"/>
          <w:sz w:val="28"/>
          <w:lang w:val="uk-UA"/>
        </w:rPr>
        <w:t>Керований випрямляч негативно впливає на живильну мережу змінного струму. По-перше, він споживає з мережі несинусоїдальний струм. По-друге, він зрушує фазу</w:t>
      </w:r>
      <w:r w:rsidRPr="00E372BD">
        <w:rPr>
          <w:color w:val="000000"/>
          <w:spacing w:val="-8"/>
          <w:sz w:val="28"/>
          <w:lang w:val="uk-UA"/>
        </w:rPr>
        <w:t xml:space="preserve"> споживаного струму щодо живлячої напруги. Несинусоїдальність струму може бути охарактеризована коефіцієнтом гармонік (THD- TotalHarmonicDistorsion)</w:t>
      </w:r>
    </w:p>
    <w:p w:rsidR="0097530D" w:rsidRPr="00E372BD" w:rsidRDefault="0097530D" w:rsidP="0097530D">
      <w:pPr>
        <w:shd w:val="clear" w:color="auto" w:fill="FFFFFF"/>
        <w:spacing w:line="360" w:lineRule="auto"/>
        <w:ind w:firstLine="360"/>
        <w:jc w:val="center"/>
        <w:rPr>
          <w:color w:val="000000"/>
          <w:spacing w:val="-8"/>
          <w:sz w:val="28"/>
          <w:lang w:val="uk-UA"/>
        </w:rPr>
      </w:pPr>
      <w:r w:rsidRPr="00E372BD">
        <w:rPr>
          <w:color w:val="000000"/>
          <w:spacing w:val="-8"/>
          <w:sz w:val="28"/>
          <w:lang w:val="uk-UA"/>
        </w:rPr>
        <w:t>THD=</w:t>
      </w:r>
      <w:r w:rsidRPr="00E372BD">
        <w:rPr>
          <w:color w:val="000000"/>
          <w:spacing w:val="-8"/>
          <w:position w:val="-30"/>
          <w:sz w:val="28"/>
          <w:lang w:val="uk-UA"/>
        </w:rPr>
        <w:object w:dxaOrig="2980" w:dyaOrig="780">
          <v:shape id="_x0000_i1118" type="#_x0000_t75" style="width:149.25pt;height:39pt" o:ole="" fillcolor="window">
            <v:imagedata r:id="rId280" o:title=""/>
          </v:shape>
          <o:OLEObject Type="Embed" ProgID="Equation.3" ShapeID="_x0000_i1118" DrawAspect="Content" ObjectID="_1716699283" r:id="rId281"/>
        </w:object>
      </w:r>
    </w:p>
    <w:p w:rsidR="0097530D" w:rsidRPr="00E372BD" w:rsidRDefault="0097530D" w:rsidP="0097530D">
      <w:pPr>
        <w:shd w:val="clear" w:color="auto" w:fill="FFFFFF"/>
        <w:spacing w:line="360" w:lineRule="auto"/>
        <w:ind w:firstLine="360"/>
        <w:jc w:val="both"/>
        <w:rPr>
          <w:color w:val="000000"/>
          <w:spacing w:val="-8"/>
          <w:sz w:val="28"/>
          <w:lang w:val="uk-UA"/>
        </w:rPr>
      </w:pPr>
      <w:r w:rsidRPr="00E372BD">
        <w:rPr>
          <w:color w:val="000000"/>
          <w:spacing w:val="-8"/>
          <w:sz w:val="28"/>
          <w:lang w:val="uk-UA"/>
        </w:rPr>
        <w:t>де  I(1)…I(</w:t>
      </w:r>
      <w:r w:rsidRPr="00E372BD">
        <w:rPr>
          <w:i/>
          <w:color w:val="000000"/>
          <w:spacing w:val="-8"/>
          <w:sz w:val="28"/>
          <w:lang w:val="uk-UA"/>
        </w:rPr>
        <w:t>n</w:t>
      </w:r>
      <w:r w:rsidRPr="00E372BD">
        <w:rPr>
          <w:color w:val="000000"/>
          <w:spacing w:val="-8"/>
          <w:sz w:val="28"/>
          <w:lang w:val="uk-UA"/>
        </w:rPr>
        <w:t xml:space="preserve">)–ефективні значення струму першої й т.д. гармонік, </w:t>
      </w:r>
    </w:p>
    <w:p w:rsidR="0097530D" w:rsidRPr="00E372BD" w:rsidRDefault="0097530D" w:rsidP="0097530D">
      <w:pPr>
        <w:shd w:val="clear" w:color="auto" w:fill="FFFFFF"/>
        <w:spacing w:line="360" w:lineRule="auto"/>
        <w:ind w:firstLine="360"/>
        <w:jc w:val="both"/>
        <w:rPr>
          <w:color w:val="000000"/>
          <w:spacing w:val="-8"/>
          <w:sz w:val="28"/>
          <w:lang w:val="uk-UA"/>
        </w:rPr>
      </w:pPr>
      <w:r w:rsidRPr="00E372BD">
        <w:rPr>
          <w:color w:val="000000"/>
          <w:spacing w:val="-8"/>
          <w:position w:val="-12"/>
          <w:sz w:val="28"/>
          <w:lang w:val="uk-UA"/>
        </w:rPr>
        <w:object w:dxaOrig="279" w:dyaOrig="360">
          <v:shape id="_x0000_i1119" type="#_x0000_t75" style="width:14.25pt;height:18.75pt" o:ole="" fillcolor="window">
            <v:imagedata r:id="rId282" o:title=""/>
          </v:shape>
          <o:OLEObject Type="Embed" ProgID="Equation.3" ShapeID="_x0000_i1119" DrawAspect="Content" ObjectID="_1716699284" r:id="rId283"/>
        </w:object>
      </w:r>
      <w:r w:rsidRPr="00E372BD">
        <w:rPr>
          <w:color w:val="000000"/>
          <w:spacing w:val="-8"/>
          <w:sz w:val="28"/>
          <w:lang w:val="uk-UA"/>
        </w:rPr>
        <w:t>- ефективний струм всіх вищих гармонік.</w:t>
      </w:r>
    </w:p>
    <w:p w:rsidR="0097530D" w:rsidRPr="003B742B" w:rsidRDefault="0097530D" w:rsidP="0097530D">
      <w:pPr>
        <w:shd w:val="clear" w:color="auto" w:fill="FFFFFF"/>
        <w:spacing w:line="360" w:lineRule="auto"/>
        <w:ind w:firstLine="360"/>
        <w:jc w:val="both"/>
        <w:rPr>
          <w:color w:val="000000"/>
          <w:spacing w:val="-8"/>
          <w:sz w:val="28"/>
          <w:lang w:val="uk-UA"/>
        </w:rPr>
      </w:pPr>
      <w:r w:rsidRPr="003B742B">
        <w:rPr>
          <w:color w:val="000000"/>
          <w:spacing w:val="-8"/>
          <w:sz w:val="28"/>
          <w:lang w:val="uk-UA"/>
        </w:rPr>
        <w:lastRenderedPageBreak/>
        <w:t xml:space="preserve">   Фазове зміщення залежить від кута керування керованим випрямлячем і несинусоїдальності струму споживання. Тому коефіцієнт </w:t>
      </w:r>
      <w:r w:rsidRPr="00E372BD">
        <w:rPr>
          <w:color w:val="000000"/>
          <w:spacing w:val="-8"/>
          <w:sz w:val="28"/>
          <w:lang w:val="uk-UA"/>
        </w:rPr>
        <w:t>потужності КВ визначається в такий спосіб. Першу гармоніку струму можна розкласти на активну І</w:t>
      </w:r>
      <w:r w:rsidRPr="003B742B">
        <w:rPr>
          <w:color w:val="000000"/>
          <w:spacing w:val="-8"/>
          <w:sz w:val="28"/>
          <w:lang w:val="uk-UA"/>
        </w:rPr>
        <w:t>1а</w:t>
      </w:r>
      <w:r w:rsidRPr="00E372BD">
        <w:rPr>
          <w:color w:val="000000"/>
          <w:spacing w:val="-8"/>
          <w:sz w:val="28"/>
          <w:lang w:val="uk-UA"/>
        </w:rPr>
        <w:t>(1) і реактивну І</w:t>
      </w:r>
      <w:r w:rsidRPr="003B742B">
        <w:rPr>
          <w:color w:val="000000"/>
          <w:spacing w:val="-8"/>
          <w:sz w:val="28"/>
          <w:lang w:val="uk-UA"/>
        </w:rPr>
        <w:t>1р</w:t>
      </w:r>
      <w:r w:rsidRPr="00E372BD">
        <w:rPr>
          <w:color w:val="000000"/>
          <w:spacing w:val="-8"/>
          <w:sz w:val="28"/>
          <w:lang w:val="uk-UA"/>
        </w:rPr>
        <w:t>(1)складову. Якщо прийняти, що напруга мережі синусоїдальна, тоді окремі складові потужності для трифазних схем визначаються наступними  виразами:</w:t>
      </w:r>
    </w:p>
    <w:p w:rsidR="0097530D" w:rsidRPr="00E372BD" w:rsidRDefault="0097530D" w:rsidP="0097530D">
      <w:pPr>
        <w:shd w:val="clear" w:color="auto" w:fill="FFFFFF"/>
        <w:spacing w:line="360" w:lineRule="auto"/>
        <w:ind w:firstLine="360"/>
        <w:jc w:val="both"/>
        <w:rPr>
          <w:color w:val="000000"/>
          <w:sz w:val="28"/>
          <w:lang w:val="uk-UA"/>
        </w:rPr>
      </w:pPr>
      <w:r w:rsidRPr="00E372BD">
        <w:rPr>
          <w:color w:val="000000"/>
          <w:sz w:val="28"/>
          <w:lang w:val="uk-UA"/>
        </w:rPr>
        <w:t xml:space="preserve">-  повна потужність, споживана з мережі </w:t>
      </w:r>
      <w:r w:rsidRPr="00E372BD">
        <w:rPr>
          <w:i/>
          <w:color w:val="000000"/>
          <w:sz w:val="28"/>
          <w:lang w:val="uk-UA"/>
        </w:rPr>
        <w:t>S</w:t>
      </w:r>
      <w:r w:rsidRPr="00E372BD">
        <w:rPr>
          <w:i/>
          <w:color w:val="000000"/>
          <w:sz w:val="28"/>
          <w:vertAlign w:val="subscript"/>
          <w:lang w:val="uk-UA"/>
        </w:rPr>
        <w:t>1</w:t>
      </w:r>
      <w:r w:rsidRPr="00E372BD">
        <w:rPr>
          <w:color w:val="000000"/>
          <w:sz w:val="28"/>
          <w:lang w:val="uk-UA"/>
        </w:rPr>
        <w:t>=3U</w:t>
      </w:r>
      <w:r w:rsidRPr="00E372BD">
        <w:rPr>
          <w:color w:val="000000"/>
          <w:sz w:val="28"/>
          <w:vertAlign w:val="subscript"/>
          <w:lang w:val="uk-UA"/>
        </w:rPr>
        <w:t>1</w:t>
      </w:r>
      <w:r w:rsidRPr="00E372BD">
        <w:rPr>
          <w:color w:val="000000"/>
          <w:sz w:val="28"/>
          <w:lang w:val="uk-UA"/>
        </w:rPr>
        <w:t>I</w:t>
      </w:r>
      <w:r w:rsidRPr="00E372BD">
        <w:rPr>
          <w:color w:val="000000"/>
          <w:sz w:val="28"/>
          <w:vertAlign w:val="subscript"/>
          <w:lang w:val="uk-UA"/>
        </w:rPr>
        <w:t>1</w:t>
      </w:r>
      <w:r w:rsidRPr="00E372BD">
        <w:rPr>
          <w:color w:val="000000"/>
          <w:sz w:val="28"/>
          <w:lang w:val="uk-UA"/>
        </w:rPr>
        <w:t>;</w:t>
      </w:r>
    </w:p>
    <w:p w:rsidR="0097530D" w:rsidRPr="00E372BD" w:rsidRDefault="0097530D" w:rsidP="0097530D">
      <w:pPr>
        <w:shd w:val="clear" w:color="auto" w:fill="FFFFFF"/>
        <w:spacing w:line="360" w:lineRule="auto"/>
        <w:ind w:firstLine="360"/>
        <w:jc w:val="both"/>
        <w:rPr>
          <w:color w:val="000000"/>
          <w:sz w:val="28"/>
          <w:lang w:val="uk-UA"/>
        </w:rPr>
      </w:pPr>
      <w:r w:rsidRPr="00E372BD">
        <w:rPr>
          <w:color w:val="000000"/>
          <w:sz w:val="28"/>
          <w:lang w:val="uk-UA"/>
        </w:rPr>
        <w:t>-  повна потужність по першій гармоніці S</w:t>
      </w:r>
      <w:r w:rsidRPr="00E372BD">
        <w:rPr>
          <w:color w:val="000000"/>
          <w:sz w:val="28"/>
          <w:vertAlign w:val="subscript"/>
          <w:lang w:val="uk-UA"/>
        </w:rPr>
        <w:t>1</w:t>
      </w:r>
      <w:r w:rsidRPr="00E372BD">
        <w:rPr>
          <w:color w:val="000000"/>
          <w:sz w:val="28"/>
          <w:lang w:val="uk-UA"/>
        </w:rPr>
        <w:t>(1) = 3 U</w:t>
      </w:r>
      <w:r w:rsidRPr="00E372BD">
        <w:rPr>
          <w:color w:val="000000"/>
          <w:sz w:val="28"/>
          <w:vertAlign w:val="subscript"/>
          <w:lang w:val="uk-UA"/>
        </w:rPr>
        <w:t>1</w:t>
      </w:r>
      <w:r w:rsidRPr="00E372BD">
        <w:rPr>
          <w:color w:val="000000"/>
          <w:sz w:val="28"/>
          <w:lang w:val="uk-UA"/>
        </w:rPr>
        <w:t>I</w:t>
      </w:r>
      <w:r w:rsidRPr="00E372BD">
        <w:rPr>
          <w:color w:val="000000"/>
          <w:sz w:val="28"/>
          <w:vertAlign w:val="subscript"/>
          <w:lang w:val="uk-UA"/>
        </w:rPr>
        <w:t>1</w:t>
      </w:r>
      <w:r w:rsidRPr="00E372BD">
        <w:rPr>
          <w:color w:val="000000"/>
          <w:sz w:val="28"/>
          <w:lang w:val="uk-UA"/>
        </w:rPr>
        <w:t>(1);</w:t>
      </w:r>
    </w:p>
    <w:p w:rsidR="0097530D" w:rsidRPr="00E372BD" w:rsidRDefault="0097530D" w:rsidP="0097530D">
      <w:pPr>
        <w:shd w:val="clear" w:color="auto" w:fill="FFFFFF"/>
        <w:spacing w:line="360" w:lineRule="auto"/>
        <w:ind w:firstLine="360"/>
        <w:jc w:val="both"/>
        <w:rPr>
          <w:color w:val="000000"/>
          <w:sz w:val="28"/>
          <w:lang w:val="uk-UA"/>
        </w:rPr>
      </w:pPr>
      <w:r w:rsidRPr="00E372BD">
        <w:rPr>
          <w:color w:val="000000"/>
          <w:sz w:val="28"/>
          <w:lang w:val="uk-UA"/>
        </w:rPr>
        <w:t xml:space="preserve">-  активна потужність  по  першій  гармоніці   </w:t>
      </w:r>
    </w:p>
    <w:p w:rsidR="0097530D" w:rsidRPr="00E372BD" w:rsidRDefault="0097530D" w:rsidP="0097530D">
      <w:pPr>
        <w:shd w:val="clear" w:color="auto" w:fill="FFFFFF"/>
        <w:spacing w:line="360" w:lineRule="auto"/>
        <w:ind w:firstLine="360"/>
        <w:jc w:val="both"/>
        <w:rPr>
          <w:color w:val="000000"/>
          <w:sz w:val="28"/>
          <w:lang w:val="uk-UA"/>
        </w:rPr>
      </w:pPr>
      <w:r w:rsidRPr="00E372BD">
        <w:rPr>
          <w:color w:val="000000"/>
          <w:sz w:val="28"/>
          <w:lang w:val="uk-UA"/>
        </w:rPr>
        <w:t xml:space="preserve">                         P</w:t>
      </w:r>
      <w:r w:rsidRPr="00E372BD">
        <w:rPr>
          <w:color w:val="000000"/>
          <w:sz w:val="28"/>
          <w:vertAlign w:val="subscript"/>
          <w:lang w:val="uk-UA"/>
        </w:rPr>
        <w:t>1</w:t>
      </w:r>
      <w:r w:rsidRPr="00E372BD">
        <w:rPr>
          <w:color w:val="000000"/>
          <w:sz w:val="28"/>
          <w:lang w:val="uk-UA"/>
        </w:rPr>
        <w:t>(l) = 3 U</w:t>
      </w:r>
      <w:r w:rsidRPr="00E372BD">
        <w:rPr>
          <w:color w:val="000000"/>
          <w:sz w:val="28"/>
          <w:vertAlign w:val="subscript"/>
          <w:lang w:val="uk-UA"/>
        </w:rPr>
        <w:t>1</w:t>
      </w:r>
      <w:r w:rsidRPr="00E372BD">
        <w:rPr>
          <w:color w:val="000000"/>
          <w:sz w:val="28"/>
          <w:lang w:val="uk-UA"/>
        </w:rPr>
        <w:t>I</w:t>
      </w:r>
      <w:r w:rsidRPr="00E372BD">
        <w:rPr>
          <w:color w:val="000000"/>
          <w:sz w:val="28"/>
          <w:vertAlign w:val="subscript"/>
          <w:lang w:val="uk-UA"/>
        </w:rPr>
        <w:t>1a</w:t>
      </w:r>
      <w:r w:rsidRPr="00E372BD">
        <w:rPr>
          <w:color w:val="000000"/>
          <w:sz w:val="28"/>
          <w:lang w:val="uk-UA"/>
        </w:rPr>
        <w:t xml:space="preserve"> (1) = 3 U</w:t>
      </w:r>
      <w:r w:rsidRPr="00E372BD">
        <w:rPr>
          <w:color w:val="000000"/>
          <w:sz w:val="28"/>
          <w:vertAlign w:val="subscript"/>
          <w:lang w:val="uk-UA"/>
        </w:rPr>
        <w:t>1</w:t>
      </w:r>
      <w:r w:rsidRPr="00E372BD">
        <w:rPr>
          <w:color w:val="000000"/>
          <w:sz w:val="28"/>
          <w:lang w:val="uk-UA"/>
        </w:rPr>
        <w:t>I</w:t>
      </w:r>
      <w:r w:rsidRPr="00E372BD">
        <w:rPr>
          <w:color w:val="000000"/>
          <w:sz w:val="28"/>
          <w:vertAlign w:val="subscript"/>
          <w:lang w:val="uk-UA"/>
        </w:rPr>
        <w:t>1</w:t>
      </w:r>
      <w:r w:rsidRPr="00E372BD">
        <w:rPr>
          <w:color w:val="000000"/>
          <w:sz w:val="28"/>
          <w:lang w:val="uk-UA"/>
        </w:rPr>
        <w:t>(1)cos</w:t>
      </w:r>
      <w:r w:rsidRPr="00E372BD">
        <w:rPr>
          <w:color w:val="000000"/>
          <w:position w:val="-10"/>
          <w:sz w:val="28"/>
          <w:lang w:val="uk-UA"/>
        </w:rPr>
        <w:object w:dxaOrig="220" w:dyaOrig="260">
          <v:shape id="_x0000_i1120" type="#_x0000_t75" style="width:11.25pt;height:12.75pt" o:ole="" fillcolor="window">
            <v:imagedata r:id="rId284" o:title=""/>
          </v:shape>
          <o:OLEObject Type="Embed" ProgID="Equation.3" ShapeID="_x0000_i1120" DrawAspect="Content" ObjectID="_1716699285" r:id="rId285"/>
        </w:object>
      </w:r>
      <w:r w:rsidRPr="00E372BD">
        <w:rPr>
          <w:color w:val="000000"/>
          <w:sz w:val="28"/>
          <w:lang w:val="uk-UA"/>
        </w:rPr>
        <w:t xml:space="preserve"> ;</w:t>
      </w:r>
    </w:p>
    <w:p w:rsidR="0097530D" w:rsidRPr="00E372BD" w:rsidRDefault="0097530D" w:rsidP="001F7514">
      <w:pPr>
        <w:widowControl w:val="0"/>
        <w:numPr>
          <w:ilvl w:val="0"/>
          <w:numId w:val="14"/>
        </w:numPr>
        <w:shd w:val="clear" w:color="auto" w:fill="FFFFFF"/>
        <w:autoSpaceDE w:val="0"/>
        <w:autoSpaceDN w:val="0"/>
        <w:adjustRightInd w:val="0"/>
        <w:spacing w:line="360" w:lineRule="auto"/>
        <w:jc w:val="both"/>
        <w:rPr>
          <w:color w:val="000000"/>
          <w:sz w:val="28"/>
          <w:lang w:val="uk-UA"/>
        </w:rPr>
      </w:pPr>
      <w:r w:rsidRPr="00E372BD">
        <w:rPr>
          <w:color w:val="000000"/>
          <w:sz w:val="28"/>
          <w:lang w:val="uk-UA"/>
        </w:rPr>
        <w:t xml:space="preserve">реактивна потужність по першій гармоніці </w:t>
      </w:r>
    </w:p>
    <w:p w:rsidR="0097530D" w:rsidRPr="00E372BD" w:rsidRDefault="0097530D" w:rsidP="0097530D">
      <w:pPr>
        <w:shd w:val="clear" w:color="auto" w:fill="FFFFFF"/>
        <w:spacing w:line="360" w:lineRule="auto"/>
        <w:ind w:left="360"/>
        <w:jc w:val="both"/>
        <w:rPr>
          <w:color w:val="000000"/>
          <w:sz w:val="28"/>
          <w:lang w:val="uk-UA"/>
        </w:rPr>
      </w:pPr>
      <w:r w:rsidRPr="00E372BD">
        <w:rPr>
          <w:color w:val="000000"/>
          <w:sz w:val="28"/>
          <w:lang w:val="uk-UA"/>
        </w:rPr>
        <w:t xml:space="preserve">                       Q</w:t>
      </w:r>
      <w:r w:rsidRPr="00E372BD">
        <w:rPr>
          <w:color w:val="000000"/>
          <w:sz w:val="28"/>
          <w:vertAlign w:val="subscript"/>
          <w:lang w:val="uk-UA"/>
        </w:rPr>
        <w:t>1</w:t>
      </w:r>
      <w:r w:rsidRPr="00E372BD">
        <w:rPr>
          <w:color w:val="000000"/>
          <w:sz w:val="28"/>
          <w:lang w:val="uk-UA"/>
        </w:rPr>
        <w:t xml:space="preserve"> (1) =3 U</w:t>
      </w:r>
      <w:r w:rsidRPr="00E372BD">
        <w:rPr>
          <w:color w:val="000000"/>
          <w:sz w:val="28"/>
          <w:vertAlign w:val="subscript"/>
          <w:lang w:val="uk-UA"/>
        </w:rPr>
        <w:t>1</w:t>
      </w:r>
      <w:r w:rsidRPr="00E372BD">
        <w:rPr>
          <w:color w:val="000000"/>
          <w:sz w:val="28"/>
          <w:lang w:val="uk-UA"/>
        </w:rPr>
        <w:t>I</w:t>
      </w:r>
      <w:r w:rsidRPr="00E372BD">
        <w:rPr>
          <w:color w:val="000000"/>
          <w:sz w:val="28"/>
          <w:vertAlign w:val="subscript"/>
          <w:lang w:val="uk-UA"/>
        </w:rPr>
        <w:t>1</w:t>
      </w:r>
      <w:r w:rsidRPr="00E372BD">
        <w:rPr>
          <w:i/>
          <w:color w:val="000000"/>
          <w:sz w:val="28"/>
          <w:vertAlign w:val="subscript"/>
          <w:lang w:val="uk-UA"/>
        </w:rPr>
        <w:t>р</w:t>
      </w:r>
      <w:r w:rsidRPr="00E372BD">
        <w:rPr>
          <w:color w:val="000000"/>
          <w:sz w:val="28"/>
          <w:lang w:val="uk-UA"/>
        </w:rPr>
        <w:t>(1) = 3 U</w:t>
      </w:r>
      <w:r w:rsidRPr="00E372BD">
        <w:rPr>
          <w:color w:val="000000"/>
          <w:sz w:val="28"/>
          <w:vertAlign w:val="subscript"/>
          <w:lang w:val="uk-UA"/>
        </w:rPr>
        <w:t>1</w:t>
      </w:r>
      <w:r w:rsidRPr="00E372BD">
        <w:rPr>
          <w:color w:val="000000"/>
          <w:sz w:val="28"/>
          <w:lang w:val="uk-UA"/>
        </w:rPr>
        <w:t>I</w:t>
      </w:r>
      <w:r w:rsidRPr="00E372BD">
        <w:rPr>
          <w:color w:val="000000"/>
          <w:sz w:val="28"/>
          <w:vertAlign w:val="subscript"/>
          <w:lang w:val="uk-UA"/>
        </w:rPr>
        <w:t>1</w:t>
      </w:r>
      <w:r w:rsidRPr="00E372BD">
        <w:rPr>
          <w:color w:val="000000"/>
          <w:sz w:val="28"/>
          <w:lang w:val="uk-UA"/>
        </w:rPr>
        <w:t>(1)sin</w:t>
      </w:r>
      <w:r w:rsidRPr="00E372BD">
        <w:rPr>
          <w:color w:val="000000"/>
          <w:position w:val="-10"/>
          <w:sz w:val="28"/>
          <w:lang w:val="uk-UA"/>
        </w:rPr>
        <w:object w:dxaOrig="220" w:dyaOrig="260">
          <v:shape id="_x0000_i1121" type="#_x0000_t75" style="width:11.25pt;height:12.75pt" o:ole="" fillcolor="window">
            <v:imagedata r:id="rId284" o:title=""/>
          </v:shape>
          <o:OLEObject Type="Embed" ProgID="Equation.3" ShapeID="_x0000_i1121" DrawAspect="Content" ObjectID="_1716699286" r:id="rId286"/>
        </w:object>
      </w:r>
      <w:r w:rsidRPr="00E372BD">
        <w:rPr>
          <w:color w:val="000000"/>
          <w:sz w:val="28"/>
          <w:lang w:val="uk-UA"/>
        </w:rPr>
        <w:t xml:space="preserve"> ;</w:t>
      </w:r>
    </w:p>
    <w:p w:rsidR="0097530D" w:rsidRPr="00E372BD" w:rsidRDefault="0097530D" w:rsidP="0097530D">
      <w:pPr>
        <w:shd w:val="clear" w:color="auto" w:fill="FFFFFF"/>
        <w:spacing w:line="360" w:lineRule="auto"/>
        <w:ind w:firstLine="360"/>
        <w:jc w:val="both"/>
        <w:rPr>
          <w:color w:val="000000"/>
          <w:sz w:val="28"/>
          <w:lang w:val="uk-UA"/>
        </w:rPr>
      </w:pPr>
      <w:r w:rsidRPr="00E372BD">
        <w:rPr>
          <w:color w:val="000000"/>
          <w:sz w:val="28"/>
          <w:lang w:val="uk-UA"/>
        </w:rPr>
        <w:t xml:space="preserve">-  потужність перекручувань </w:t>
      </w:r>
      <w:r w:rsidRPr="00E372BD">
        <w:rPr>
          <w:i/>
          <w:color w:val="000000"/>
          <w:sz w:val="28"/>
          <w:lang w:val="uk-UA"/>
        </w:rPr>
        <w:t xml:space="preserve">D = </w:t>
      </w:r>
      <w:r w:rsidRPr="00E372BD">
        <w:rPr>
          <w:color w:val="000000"/>
          <w:sz w:val="28"/>
          <w:lang w:val="uk-UA"/>
        </w:rPr>
        <w:t>3U</w:t>
      </w:r>
      <w:r w:rsidRPr="00E372BD">
        <w:rPr>
          <w:color w:val="000000"/>
          <w:sz w:val="28"/>
          <w:vertAlign w:val="subscript"/>
          <w:lang w:val="uk-UA"/>
        </w:rPr>
        <w:t>1</w:t>
      </w:r>
      <w:r w:rsidRPr="00E372BD">
        <w:rPr>
          <w:color w:val="000000"/>
          <w:sz w:val="28"/>
          <w:lang w:val="uk-UA"/>
        </w:rPr>
        <w:t>I</w:t>
      </w:r>
      <w:r w:rsidRPr="00E372BD">
        <w:rPr>
          <w:color w:val="000000"/>
          <w:position w:val="-12"/>
          <w:sz w:val="28"/>
          <w:lang w:val="uk-UA"/>
        </w:rPr>
        <w:object w:dxaOrig="180" w:dyaOrig="360">
          <v:shape id="_x0000_i1122" type="#_x0000_t75" style="width:9pt;height:18.75pt" o:ole="" fillcolor="window">
            <v:imagedata r:id="rId287" o:title=""/>
          </v:shape>
          <o:OLEObject Type="Embed" ProgID="Equation.3" ShapeID="_x0000_i1122" DrawAspect="Content" ObjectID="_1716699287" r:id="rId288"/>
        </w:object>
      </w:r>
      <w:r w:rsidRPr="00E372BD">
        <w:rPr>
          <w:i/>
          <w:color w:val="000000"/>
          <w:sz w:val="28"/>
          <w:lang w:val="uk-UA"/>
        </w:rPr>
        <w:t>.</w:t>
      </w:r>
    </w:p>
    <w:p w:rsidR="0097530D" w:rsidRPr="00E372BD" w:rsidRDefault="0097530D" w:rsidP="0097530D">
      <w:pPr>
        <w:shd w:val="clear" w:color="auto" w:fill="FFFFFF"/>
        <w:spacing w:line="360" w:lineRule="auto"/>
        <w:ind w:firstLine="360"/>
        <w:jc w:val="both"/>
        <w:rPr>
          <w:color w:val="000000"/>
          <w:spacing w:val="-7"/>
          <w:sz w:val="28"/>
          <w:lang w:val="uk-UA"/>
        </w:rPr>
      </w:pPr>
      <w:r w:rsidRPr="00E372BD">
        <w:rPr>
          <w:color w:val="000000"/>
          <w:spacing w:val="-5"/>
          <w:sz w:val="28"/>
          <w:lang w:val="uk-UA"/>
        </w:rPr>
        <w:t xml:space="preserve">  Всі перераховані характеристики є функцією середнього струму навантаження КВ, що у загальному випадку визначається виразом</w:t>
      </w:r>
    </w:p>
    <w:p w:rsidR="0097530D" w:rsidRPr="00E372BD" w:rsidRDefault="0097530D" w:rsidP="0097530D">
      <w:pPr>
        <w:shd w:val="clear" w:color="auto" w:fill="FFFFFF"/>
        <w:spacing w:line="360" w:lineRule="auto"/>
        <w:ind w:firstLine="360"/>
        <w:jc w:val="center"/>
        <w:rPr>
          <w:color w:val="000000"/>
          <w:sz w:val="28"/>
          <w:lang w:val="uk-UA"/>
        </w:rPr>
      </w:pPr>
      <w:r w:rsidRPr="00E372BD">
        <w:rPr>
          <w:color w:val="000000"/>
          <w:position w:val="-30"/>
          <w:sz w:val="28"/>
          <w:lang w:val="uk-UA"/>
        </w:rPr>
        <w:object w:dxaOrig="1340" w:dyaOrig="680">
          <v:shape id="_x0000_i1123" type="#_x0000_t75" style="width:77.25pt;height:38.25pt" o:ole="" fillcolor="window">
            <v:imagedata r:id="rId289" o:title=""/>
          </v:shape>
          <o:OLEObject Type="Embed" ProgID="Equation.3" ShapeID="_x0000_i1123" DrawAspect="Content" ObjectID="_1716699288" r:id="rId290"/>
        </w:object>
      </w:r>
    </w:p>
    <w:p w:rsidR="0097530D" w:rsidRPr="00E372BD" w:rsidRDefault="0097530D" w:rsidP="0097530D">
      <w:pPr>
        <w:shd w:val="clear" w:color="auto" w:fill="FFFFFF"/>
        <w:spacing w:line="360" w:lineRule="auto"/>
        <w:ind w:firstLine="540"/>
        <w:rPr>
          <w:b/>
          <w:color w:val="000000"/>
          <w:sz w:val="28"/>
          <w:lang w:val="uk-UA"/>
        </w:rPr>
      </w:pPr>
      <w:r w:rsidRPr="00E372BD">
        <w:rPr>
          <w:b/>
          <w:color w:val="000000"/>
          <w:sz w:val="28"/>
          <w:lang w:val="uk-UA"/>
        </w:rPr>
        <w:t>5. Опис віртуальної лабораторної установки</w:t>
      </w:r>
    </w:p>
    <w:p w:rsidR="0097530D" w:rsidRPr="00E372BD" w:rsidRDefault="0097530D" w:rsidP="0097530D">
      <w:pPr>
        <w:shd w:val="clear" w:color="auto" w:fill="FFFFFF"/>
        <w:spacing w:line="360" w:lineRule="auto"/>
        <w:rPr>
          <w:color w:val="000000"/>
          <w:sz w:val="28"/>
          <w:lang w:val="uk-UA"/>
        </w:rPr>
      </w:pPr>
      <w:r w:rsidRPr="00E372BD">
        <w:rPr>
          <w:color w:val="000000"/>
          <w:sz w:val="28"/>
          <w:lang w:val="uk-UA"/>
        </w:rPr>
        <w:t xml:space="preserve">Віртуальна лабораторна установка для досліджень  показана на </w:t>
      </w:r>
      <w:r>
        <w:rPr>
          <w:color w:val="000000"/>
          <w:sz w:val="28"/>
          <w:lang w:val="uk-UA"/>
        </w:rPr>
        <w:t>рис.</w:t>
      </w:r>
      <w:r w:rsidRPr="00E372BD">
        <w:rPr>
          <w:color w:val="000000"/>
          <w:sz w:val="28"/>
          <w:lang w:val="uk-UA"/>
        </w:rPr>
        <w:t xml:space="preserve"> 4. Файл для запуску з ім'ям  -  UWyp_most_3f.</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 xml:space="preserve">  Вона містить:</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   джерело трифазної  синусоїдальної напруги  (Inductivesourcewithneutral);</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  активно-індуктивне навантаження із противо ЕРС. (R, L), (Е);</w:t>
      </w:r>
    </w:p>
    <w:p w:rsidR="0097530D" w:rsidRPr="00E372BD" w:rsidRDefault="0097530D" w:rsidP="0097530D">
      <w:pPr>
        <w:spacing w:line="360" w:lineRule="auto"/>
        <w:rPr>
          <w:color w:val="000000"/>
          <w:sz w:val="28"/>
          <w:lang w:val="uk-UA"/>
        </w:rPr>
      </w:pPr>
      <w:r>
        <w:rPr>
          <w:noProof/>
          <w:color w:val="000000"/>
        </w:rPr>
        <w:lastRenderedPageBreak/>
        <w:drawing>
          <wp:anchor distT="0" distB="0" distL="114300" distR="114300" simplePos="0" relativeHeight="251677696" behindDoc="1" locked="0" layoutInCell="0" allowOverlap="1">
            <wp:simplePos x="0" y="0"/>
            <wp:positionH relativeFrom="column">
              <wp:posOffset>342900</wp:posOffset>
            </wp:positionH>
            <wp:positionV relativeFrom="paragraph">
              <wp:posOffset>8255</wp:posOffset>
            </wp:positionV>
            <wp:extent cx="5340985" cy="3724275"/>
            <wp:effectExtent l="19050" t="0" r="0" b="0"/>
            <wp:wrapTopAndBottom/>
            <wp:docPr id="98" name="Рисунок 98" descr="Sch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chema"/>
                    <pic:cNvPicPr>
                      <a:picLocks noChangeAspect="1" noChangeArrowheads="1"/>
                    </pic:cNvPicPr>
                  </pic:nvPicPr>
                  <pic:blipFill>
                    <a:blip r:embed="rId291">
                      <a:lum bright="-24000" contrast="34000"/>
                      <a:grayscl/>
                    </a:blip>
                    <a:srcRect/>
                    <a:stretch>
                      <a:fillRect/>
                    </a:stretch>
                  </pic:blipFill>
                  <pic:spPr bwMode="auto">
                    <a:xfrm>
                      <a:off x="0" y="0"/>
                      <a:ext cx="5340985" cy="3724275"/>
                    </a:xfrm>
                    <a:prstGeom prst="rect">
                      <a:avLst/>
                    </a:prstGeom>
                    <a:noFill/>
                    <a:ln w="9525">
                      <a:noFill/>
                      <a:miter lim="800000"/>
                      <a:headEnd/>
                      <a:tailEnd/>
                    </a:ln>
                  </pic:spPr>
                </pic:pic>
              </a:graphicData>
            </a:graphic>
          </wp:anchor>
        </w:drawing>
      </w:r>
    </w:p>
    <w:p w:rsidR="0097530D" w:rsidRPr="00E372BD" w:rsidRDefault="0097530D" w:rsidP="0097530D">
      <w:pPr>
        <w:pStyle w:val="afe"/>
        <w:rPr>
          <w:b/>
          <w:lang w:val="uk-UA"/>
        </w:rPr>
      </w:pPr>
      <w:r w:rsidRPr="00E372BD">
        <w:rPr>
          <w:b/>
          <w:lang w:val="uk-UA"/>
        </w:rPr>
        <w:t>Рис</w:t>
      </w:r>
      <w:r>
        <w:rPr>
          <w:b/>
          <w:lang w:val="uk-UA"/>
        </w:rPr>
        <w:t>унок</w:t>
      </w:r>
      <w:r w:rsidRPr="00E372BD">
        <w:rPr>
          <w:b/>
          <w:lang w:val="uk-UA"/>
        </w:rPr>
        <w:t xml:space="preserve"> 4</w:t>
      </w:r>
      <w:r>
        <w:rPr>
          <w:b/>
          <w:lang w:val="uk-UA"/>
        </w:rPr>
        <w:t xml:space="preserve"> – Схема м</w:t>
      </w:r>
      <w:r w:rsidRPr="00E372BD">
        <w:rPr>
          <w:b/>
          <w:lang w:val="uk-UA"/>
        </w:rPr>
        <w:t>одел</w:t>
      </w:r>
      <w:r>
        <w:rPr>
          <w:b/>
          <w:lang w:val="uk-UA"/>
        </w:rPr>
        <w:t>і</w:t>
      </w:r>
      <w:r w:rsidRPr="00E372BD">
        <w:rPr>
          <w:b/>
          <w:lang w:val="uk-UA"/>
        </w:rPr>
        <w:t xml:space="preserve"> трифазного керованого випрямляча</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  зворотний діод (Diode);</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 вимірники миттєвих струмів у джерелі живлення (I1) і навантаження (I Load);</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  вимірник миттєвої напруги на навантаженні (U Load);</w:t>
      </w:r>
    </w:p>
    <w:p w:rsidR="0097530D" w:rsidRDefault="0097530D" w:rsidP="0097530D">
      <w:pPr>
        <w:shd w:val="clear" w:color="auto" w:fill="FFFFFF"/>
        <w:spacing w:line="360" w:lineRule="auto"/>
        <w:ind w:firstLine="539"/>
        <w:rPr>
          <w:color w:val="000000"/>
          <w:sz w:val="28"/>
          <w:lang w:val="uk-UA"/>
        </w:rPr>
      </w:pPr>
      <w:r w:rsidRPr="00E372BD">
        <w:rPr>
          <w:color w:val="000000"/>
          <w:sz w:val="28"/>
          <w:lang w:val="uk-UA"/>
        </w:rPr>
        <w:t>•  блок для виміру гармонійних складових токів живлення (Fourier I1) і струму тиристора (Fourier T0);</w:t>
      </w:r>
    </w:p>
    <w:p w:rsidR="0097530D" w:rsidRPr="00E372BD" w:rsidRDefault="0097530D" w:rsidP="0097530D">
      <w:pPr>
        <w:shd w:val="clear" w:color="auto" w:fill="FFFFFF"/>
        <w:spacing w:line="360" w:lineRule="auto"/>
        <w:ind w:firstLine="539"/>
        <w:rPr>
          <w:color w:val="000000"/>
          <w:sz w:val="28"/>
          <w:lang w:val="uk-UA"/>
        </w:rPr>
      </w:pPr>
      <w:r w:rsidRPr="00E372BD">
        <w:rPr>
          <w:color w:val="000000"/>
          <w:sz w:val="28"/>
          <w:lang w:val="uk-UA"/>
        </w:rPr>
        <w:t>•  блок для виміру гармонійних складових струму навантаження (Fourier I0) і аналогічний блок для виміру гармонійних складових напруги на навантаженні (Fourier U0);</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  блок для виміру діючого струму в тиристорі (RMS T);</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  блок для спостереження (виміру) миттєвих значень струму в ланцюзі живлення, струму навантаження й напруги на навантаженні (Scope);</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  блок для спостереження (виміру) миттєвих значень величин, які обрані в поле Measurement відповідних блоків Multimeter;</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lastRenderedPageBreak/>
        <w:t>•  блок для виміру амплітудного значення струму і його фаз у ланцюзі живлення (Display1);</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  блок для виміру середніх значень струму й напруги на навантаженні (Display);</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  блок для виміру середнього й діючого значення струму тиристора (Display2)</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  блок Те Workspace, призначений для передачі досліджуваного сигналу в робочий простір MatLab з наступною обробкою пакетом розширення</w:t>
      </w:r>
    </w:p>
    <w:p w:rsidR="0097530D" w:rsidRPr="00E372BD" w:rsidRDefault="0097530D" w:rsidP="0097530D">
      <w:pPr>
        <w:shd w:val="clear" w:color="auto" w:fill="FFFFFF"/>
        <w:spacing w:line="360" w:lineRule="auto"/>
        <w:ind w:firstLine="540"/>
        <w:jc w:val="center"/>
        <w:rPr>
          <w:b/>
          <w:color w:val="000000"/>
          <w:sz w:val="28"/>
          <w:lang w:val="uk-UA"/>
        </w:rPr>
      </w:pPr>
      <w:r>
        <w:rPr>
          <w:noProof/>
          <w:color w:val="000000"/>
        </w:rPr>
        <w:drawing>
          <wp:anchor distT="0" distB="0" distL="114300" distR="114300" simplePos="0" relativeHeight="251669504" behindDoc="1" locked="0" layoutInCell="0" allowOverlap="1">
            <wp:simplePos x="0" y="0"/>
            <wp:positionH relativeFrom="column">
              <wp:posOffset>1010920</wp:posOffset>
            </wp:positionH>
            <wp:positionV relativeFrom="paragraph">
              <wp:posOffset>84455</wp:posOffset>
            </wp:positionV>
            <wp:extent cx="4227195" cy="3813810"/>
            <wp:effectExtent l="19050" t="0" r="1905" b="0"/>
            <wp:wrapTopAndBottom/>
            <wp:docPr id="99" name="Рисунок 99" descr="Без имени-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Без имени-1"/>
                    <pic:cNvPicPr>
                      <a:picLocks noChangeAspect="1" noChangeArrowheads="1"/>
                    </pic:cNvPicPr>
                  </pic:nvPicPr>
                  <pic:blipFill>
                    <a:blip r:embed="rId292">
                      <a:lum bright="-12000" contrast="42000"/>
                      <a:grayscl/>
                    </a:blip>
                    <a:srcRect/>
                    <a:stretch>
                      <a:fillRect/>
                    </a:stretch>
                  </pic:blipFill>
                  <pic:spPr bwMode="auto">
                    <a:xfrm>
                      <a:off x="0" y="0"/>
                      <a:ext cx="4227195" cy="3813810"/>
                    </a:xfrm>
                    <a:prstGeom prst="rect">
                      <a:avLst/>
                    </a:prstGeom>
                    <a:noFill/>
                    <a:ln w="9525">
                      <a:noFill/>
                      <a:miter lim="800000"/>
                      <a:headEnd/>
                      <a:tailEnd/>
                    </a:ln>
                  </pic:spPr>
                </pic:pic>
              </a:graphicData>
            </a:graphic>
          </wp:anchor>
        </w:drawing>
      </w:r>
      <w:r w:rsidRPr="00E372BD">
        <w:rPr>
          <w:b/>
          <w:color w:val="000000"/>
          <w:sz w:val="28"/>
          <w:lang w:val="uk-UA"/>
        </w:rPr>
        <w:t>Рис</w:t>
      </w:r>
      <w:r>
        <w:rPr>
          <w:b/>
          <w:color w:val="000000"/>
          <w:sz w:val="28"/>
          <w:lang w:val="uk-UA"/>
        </w:rPr>
        <w:t>унок</w:t>
      </w:r>
      <w:r w:rsidRPr="00E372BD">
        <w:rPr>
          <w:b/>
          <w:color w:val="000000"/>
          <w:sz w:val="28"/>
          <w:lang w:val="uk-UA"/>
        </w:rPr>
        <w:t xml:space="preserve"> 5</w:t>
      </w:r>
      <w:r>
        <w:rPr>
          <w:b/>
          <w:color w:val="000000"/>
          <w:sz w:val="28"/>
          <w:lang w:val="uk-UA"/>
        </w:rPr>
        <w:t xml:space="preserve"> -</w:t>
      </w:r>
      <w:r w:rsidRPr="00E372BD">
        <w:rPr>
          <w:b/>
          <w:color w:val="000000"/>
          <w:sz w:val="28"/>
          <w:lang w:val="uk-UA"/>
        </w:rPr>
        <w:t xml:space="preserve"> Вікно на</w:t>
      </w:r>
      <w:r>
        <w:rPr>
          <w:b/>
          <w:color w:val="000000"/>
          <w:sz w:val="28"/>
          <w:lang w:val="uk-UA"/>
        </w:rPr>
        <w:t>лаштування</w:t>
      </w:r>
      <w:r w:rsidRPr="00E372BD">
        <w:rPr>
          <w:b/>
          <w:color w:val="000000"/>
          <w:sz w:val="28"/>
          <w:lang w:val="uk-UA"/>
        </w:rPr>
        <w:t xml:space="preserve"> керованого випрямляча</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SignalProcessingToolbox для дослідження гармонійного спектра струму споживання;</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 трифазний тиристорний міст (UniversalBridge);</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 xml:space="preserve">•  бібліотечний    блок   керування   трифазним    випрямлячем </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(Synchronized 6-Pulse Generator).</w:t>
      </w:r>
    </w:p>
    <w:p w:rsidR="0097530D" w:rsidRPr="00E372BD" w:rsidRDefault="0097530D" w:rsidP="0097530D">
      <w:pPr>
        <w:shd w:val="clear" w:color="auto" w:fill="FFFFFF"/>
        <w:spacing w:line="360" w:lineRule="auto"/>
        <w:ind w:firstLine="540"/>
        <w:jc w:val="both"/>
        <w:rPr>
          <w:color w:val="000000"/>
          <w:sz w:val="28"/>
          <w:lang w:val="uk-UA"/>
        </w:rPr>
      </w:pPr>
      <w:r w:rsidRPr="00E372BD">
        <w:rPr>
          <w:color w:val="000000"/>
          <w:spacing w:val="-4"/>
          <w:sz w:val="28"/>
          <w:lang w:val="uk-UA"/>
        </w:rPr>
        <w:t xml:space="preserve">Реалізація силового блоку трифазного мостового керованого випрямляча здійснюється з використанням віртуального блоку UniversalBridge з бібліотеки </w:t>
      </w:r>
      <w:r w:rsidRPr="00E372BD">
        <w:rPr>
          <w:color w:val="000000"/>
          <w:spacing w:val="-4"/>
          <w:sz w:val="28"/>
          <w:lang w:val="uk-UA"/>
        </w:rPr>
        <w:lastRenderedPageBreak/>
        <w:t>Powerlib.</w:t>
      </w:r>
      <w:r w:rsidRPr="00E372BD">
        <w:rPr>
          <w:color w:val="000000"/>
          <w:sz w:val="28"/>
          <w:lang w:val="uk-UA"/>
        </w:rPr>
        <w:t xml:space="preserve"> У вікні настроювання блоку    в першому полі Numberofbridgearms з меню, що випливає, необхідно вибрати цифру 3.</w:t>
      </w:r>
    </w:p>
    <w:p w:rsidR="0097530D" w:rsidRPr="00E372BD" w:rsidRDefault="0097530D" w:rsidP="0097530D">
      <w:pPr>
        <w:shd w:val="clear" w:color="auto" w:fill="FFFFFF"/>
        <w:spacing w:line="360" w:lineRule="auto"/>
        <w:ind w:firstLine="540"/>
        <w:jc w:val="both"/>
        <w:rPr>
          <w:color w:val="000000"/>
          <w:sz w:val="28"/>
          <w:lang w:val="uk-UA"/>
        </w:rPr>
      </w:pPr>
      <w:r w:rsidRPr="00E372BD">
        <w:rPr>
          <w:color w:val="000000"/>
          <w:sz w:val="28"/>
          <w:lang w:val="uk-UA"/>
        </w:rPr>
        <w:t xml:space="preserve"> Вікно настроювання параметрів тиристорного моста - керованого випрямляча наведене на </w:t>
      </w:r>
      <w:r>
        <w:rPr>
          <w:color w:val="000000"/>
          <w:sz w:val="28"/>
          <w:lang w:val="uk-UA"/>
        </w:rPr>
        <w:t>рис</w:t>
      </w:r>
      <w:r w:rsidRPr="00E372BD">
        <w:rPr>
          <w:color w:val="000000"/>
          <w:sz w:val="28"/>
          <w:lang w:val="uk-UA"/>
        </w:rPr>
        <w:t>. 5.</w:t>
      </w:r>
    </w:p>
    <w:p w:rsidR="0097530D" w:rsidRPr="00E372BD" w:rsidRDefault="0097530D" w:rsidP="0097530D">
      <w:pPr>
        <w:shd w:val="clear" w:color="auto" w:fill="FFFFFF"/>
        <w:spacing w:line="360" w:lineRule="auto"/>
        <w:rPr>
          <w:color w:val="000000"/>
          <w:spacing w:val="-1"/>
          <w:sz w:val="28"/>
          <w:lang w:val="uk-UA"/>
        </w:rPr>
      </w:pPr>
      <w:r w:rsidRPr="00E372BD">
        <w:rPr>
          <w:color w:val="000000"/>
          <w:spacing w:val="-1"/>
          <w:sz w:val="28"/>
          <w:lang w:val="uk-UA"/>
        </w:rPr>
        <w:t xml:space="preserve">  У полях на</w:t>
      </w:r>
      <w:r>
        <w:rPr>
          <w:color w:val="000000"/>
          <w:spacing w:val="-1"/>
          <w:sz w:val="28"/>
          <w:lang w:val="uk-UA"/>
        </w:rPr>
        <w:t>лаштування</w:t>
      </w:r>
      <w:r w:rsidRPr="00E372BD">
        <w:rPr>
          <w:color w:val="000000"/>
          <w:spacing w:val="-1"/>
          <w:sz w:val="28"/>
          <w:lang w:val="uk-UA"/>
        </w:rPr>
        <w:t xml:space="preserve"> задані:</w:t>
      </w:r>
    </w:p>
    <w:p w:rsidR="0097530D" w:rsidRPr="00E372BD" w:rsidRDefault="0097530D" w:rsidP="001F7514">
      <w:pPr>
        <w:widowControl w:val="0"/>
        <w:numPr>
          <w:ilvl w:val="0"/>
          <w:numId w:val="12"/>
        </w:numPr>
        <w:shd w:val="clear" w:color="auto" w:fill="FFFFFF"/>
        <w:tabs>
          <w:tab w:val="left" w:pos="139"/>
        </w:tabs>
        <w:autoSpaceDE w:val="0"/>
        <w:autoSpaceDN w:val="0"/>
        <w:adjustRightInd w:val="0"/>
        <w:spacing w:line="360" w:lineRule="auto"/>
        <w:rPr>
          <w:color w:val="000000"/>
          <w:sz w:val="28"/>
          <w:lang w:val="uk-UA"/>
        </w:rPr>
      </w:pPr>
      <w:r w:rsidRPr="00E372BD">
        <w:rPr>
          <w:color w:val="000000"/>
          <w:spacing w:val="2"/>
          <w:sz w:val="28"/>
          <w:lang w:val="uk-UA"/>
        </w:rPr>
        <w:t xml:space="preserve"> кількість гілок моста (3) (Numberofbridgearms);</w:t>
      </w:r>
    </w:p>
    <w:p w:rsidR="0097530D" w:rsidRPr="00E372BD" w:rsidRDefault="0097530D" w:rsidP="001F7514">
      <w:pPr>
        <w:widowControl w:val="0"/>
        <w:numPr>
          <w:ilvl w:val="0"/>
          <w:numId w:val="12"/>
        </w:numPr>
        <w:shd w:val="clear" w:color="auto" w:fill="FFFFFF"/>
        <w:tabs>
          <w:tab w:val="left" w:pos="139"/>
        </w:tabs>
        <w:autoSpaceDE w:val="0"/>
        <w:autoSpaceDN w:val="0"/>
        <w:adjustRightInd w:val="0"/>
        <w:spacing w:line="360" w:lineRule="auto"/>
        <w:rPr>
          <w:color w:val="000000"/>
          <w:sz w:val="28"/>
          <w:lang w:val="uk-UA"/>
        </w:rPr>
      </w:pPr>
      <w:r w:rsidRPr="00E372BD">
        <w:rPr>
          <w:color w:val="000000"/>
          <w:spacing w:val="-3"/>
          <w:sz w:val="28"/>
          <w:lang w:val="uk-UA"/>
        </w:rPr>
        <w:t xml:space="preserve"> конфігурація вхідних і вихідних портів (Portconfiguration);</w:t>
      </w:r>
    </w:p>
    <w:p w:rsidR="0097530D" w:rsidRPr="00E372BD" w:rsidRDefault="0097530D" w:rsidP="001F7514">
      <w:pPr>
        <w:widowControl w:val="0"/>
        <w:numPr>
          <w:ilvl w:val="0"/>
          <w:numId w:val="12"/>
        </w:numPr>
        <w:shd w:val="clear" w:color="auto" w:fill="FFFFFF"/>
        <w:tabs>
          <w:tab w:val="left" w:pos="139"/>
        </w:tabs>
        <w:autoSpaceDE w:val="0"/>
        <w:autoSpaceDN w:val="0"/>
        <w:adjustRightInd w:val="0"/>
        <w:spacing w:line="360" w:lineRule="auto"/>
        <w:rPr>
          <w:color w:val="000000"/>
          <w:sz w:val="28"/>
          <w:lang w:val="uk-UA"/>
        </w:rPr>
      </w:pPr>
      <w:r w:rsidRPr="00E372BD">
        <w:rPr>
          <w:color w:val="000000"/>
          <w:spacing w:val="-4"/>
          <w:sz w:val="28"/>
          <w:lang w:val="uk-UA"/>
        </w:rPr>
        <w:t xml:space="preserve"> параметри   ланцюгів, що   демпфірують   (Snubberresistance,   Snubbercapacitance);</w:t>
      </w:r>
    </w:p>
    <w:p w:rsidR="0097530D" w:rsidRPr="00E372BD" w:rsidRDefault="0097530D" w:rsidP="0097530D">
      <w:pPr>
        <w:shd w:val="clear" w:color="auto" w:fill="FFFFFF"/>
        <w:tabs>
          <w:tab w:val="left" w:pos="139"/>
        </w:tabs>
        <w:spacing w:line="360" w:lineRule="auto"/>
        <w:rPr>
          <w:color w:val="000000"/>
          <w:sz w:val="28"/>
          <w:lang w:val="uk-UA"/>
        </w:rPr>
      </w:pPr>
      <w:r w:rsidRPr="00E372BD">
        <w:rPr>
          <w:color w:val="000000"/>
          <w:sz w:val="28"/>
          <w:lang w:val="uk-UA"/>
        </w:rPr>
        <w:t>•</w:t>
      </w:r>
      <w:r w:rsidRPr="00E372BD">
        <w:rPr>
          <w:color w:val="000000"/>
          <w:sz w:val="28"/>
          <w:lang w:val="uk-UA"/>
        </w:rPr>
        <w:tab/>
      </w:r>
      <w:r w:rsidRPr="00E372BD">
        <w:rPr>
          <w:color w:val="000000"/>
          <w:spacing w:val="-1"/>
          <w:sz w:val="28"/>
          <w:lang w:val="uk-UA"/>
        </w:rPr>
        <w:t>тип напівпровідникових приладів в універсальному мосту (Power</w:t>
      </w:r>
      <w:r w:rsidRPr="00E372BD">
        <w:rPr>
          <w:color w:val="000000"/>
          <w:spacing w:val="-2"/>
          <w:sz w:val="28"/>
          <w:lang w:val="uk-UA"/>
        </w:rPr>
        <w:t>Electronicdevice);</w:t>
      </w:r>
    </w:p>
    <w:p w:rsidR="0097530D" w:rsidRPr="00E372BD" w:rsidRDefault="0097530D" w:rsidP="0097530D">
      <w:pPr>
        <w:shd w:val="clear" w:color="auto" w:fill="FFFFFF"/>
        <w:tabs>
          <w:tab w:val="left" w:pos="139"/>
        </w:tabs>
        <w:spacing w:line="360" w:lineRule="auto"/>
        <w:rPr>
          <w:color w:val="000000"/>
          <w:spacing w:val="-4"/>
          <w:sz w:val="28"/>
          <w:lang w:val="uk-UA"/>
        </w:rPr>
      </w:pPr>
      <w:r w:rsidRPr="00E372BD">
        <w:rPr>
          <w:color w:val="000000"/>
          <w:sz w:val="28"/>
          <w:lang w:val="uk-UA"/>
        </w:rPr>
        <w:t xml:space="preserve">• </w:t>
      </w:r>
      <w:r w:rsidRPr="00E372BD">
        <w:rPr>
          <w:color w:val="000000"/>
          <w:spacing w:val="-4"/>
          <w:sz w:val="28"/>
          <w:lang w:val="uk-UA"/>
        </w:rPr>
        <w:t>динамічний опір діодів у відкритому стані в омах (Ron, Ohms);</w:t>
      </w:r>
    </w:p>
    <w:p w:rsidR="0097530D" w:rsidRPr="00E372BD" w:rsidRDefault="0097530D" w:rsidP="0097530D">
      <w:pPr>
        <w:shd w:val="clear" w:color="auto" w:fill="FFFFFF"/>
        <w:tabs>
          <w:tab w:val="left" w:pos="427"/>
        </w:tabs>
        <w:spacing w:line="360" w:lineRule="auto"/>
        <w:rPr>
          <w:color w:val="000000"/>
          <w:sz w:val="28"/>
          <w:lang w:val="uk-UA"/>
        </w:rPr>
      </w:pPr>
      <w:r w:rsidRPr="00E372BD">
        <w:rPr>
          <w:color w:val="000000"/>
          <w:sz w:val="28"/>
          <w:lang w:val="uk-UA"/>
        </w:rPr>
        <w:t>• індуктивність діода у відкритому стані в генрі (Lon, H);</w:t>
      </w:r>
    </w:p>
    <w:p w:rsidR="0097530D" w:rsidRPr="00E372BD" w:rsidRDefault="0097530D" w:rsidP="0097530D">
      <w:pPr>
        <w:shd w:val="clear" w:color="auto" w:fill="FFFFFF"/>
        <w:tabs>
          <w:tab w:val="left" w:pos="490"/>
        </w:tabs>
        <w:spacing w:line="360" w:lineRule="auto"/>
        <w:rPr>
          <w:color w:val="000000"/>
          <w:sz w:val="28"/>
          <w:lang w:val="uk-UA"/>
        </w:rPr>
      </w:pPr>
      <w:r w:rsidRPr="00E372BD">
        <w:rPr>
          <w:color w:val="000000"/>
          <w:sz w:val="28"/>
          <w:lang w:val="uk-UA"/>
        </w:rPr>
        <w:t xml:space="preserve">• </w:t>
      </w:r>
      <w:r w:rsidRPr="00E372BD">
        <w:rPr>
          <w:color w:val="000000"/>
          <w:spacing w:val="-2"/>
          <w:sz w:val="28"/>
          <w:lang w:val="uk-UA"/>
        </w:rPr>
        <w:t>гранична напруга на діоді у відкритому стані у вольтах</w:t>
      </w:r>
    </w:p>
    <w:p w:rsidR="0097530D" w:rsidRPr="00E372BD" w:rsidRDefault="0097530D" w:rsidP="0097530D">
      <w:pPr>
        <w:shd w:val="clear" w:color="auto" w:fill="FFFFFF"/>
        <w:spacing w:line="360" w:lineRule="auto"/>
        <w:rPr>
          <w:color w:val="000000"/>
          <w:sz w:val="28"/>
          <w:lang w:val="uk-UA"/>
        </w:rPr>
      </w:pPr>
      <w:r w:rsidRPr="00E372BD">
        <w:rPr>
          <w:color w:val="000000"/>
          <w:spacing w:val="-1"/>
          <w:sz w:val="28"/>
          <w:lang w:val="uk-UA"/>
        </w:rPr>
        <w:t>(Forwardvoltage, V).</w:t>
      </w:r>
    </w:p>
    <w:p w:rsidR="0097530D" w:rsidRPr="00E372BD" w:rsidRDefault="0097530D" w:rsidP="0097530D">
      <w:pPr>
        <w:shd w:val="clear" w:color="auto" w:fill="FFFFFF"/>
        <w:spacing w:line="360" w:lineRule="auto"/>
        <w:ind w:firstLine="278"/>
        <w:rPr>
          <w:color w:val="000000"/>
          <w:spacing w:val="-5"/>
          <w:sz w:val="28"/>
          <w:lang w:val="uk-UA"/>
        </w:rPr>
      </w:pPr>
      <w:r w:rsidRPr="00E372BD">
        <w:rPr>
          <w:color w:val="000000"/>
          <w:spacing w:val="-2"/>
          <w:sz w:val="28"/>
          <w:lang w:val="uk-UA"/>
        </w:rPr>
        <w:t>У поле Measurement вибираються величини, які виміряються блоком Multimetr.</w:t>
      </w:r>
    </w:p>
    <w:p w:rsidR="0097530D" w:rsidRPr="00E372BD" w:rsidRDefault="0097530D" w:rsidP="0097530D">
      <w:pPr>
        <w:shd w:val="clear" w:color="auto" w:fill="FFFFFF"/>
        <w:spacing w:line="360" w:lineRule="auto"/>
        <w:ind w:firstLine="278"/>
        <w:rPr>
          <w:color w:val="000000"/>
          <w:sz w:val="28"/>
          <w:lang w:val="uk-UA"/>
        </w:rPr>
      </w:pPr>
      <w:r w:rsidRPr="00E372BD">
        <w:rPr>
          <w:b/>
          <w:color w:val="000000"/>
          <w:spacing w:val="-4"/>
          <w:sz w:val="28"/>
          <w:lang w:val="uk-UA"/>
        </w:rPr>
        <w:t>5.1. Віртуальні моделі</w:t>
      </w:r>
      <w:r w:rsidRPr="00E372BD">
        <w:rPr>
          <w:color w:val="000000"/>
          <w:spacing w:val="-4"/>
          <w:sz w:val="28"/>
          <w:lang w:val="uk-UA"/>
        </w:rPr>
        <w:t>.</w:t>
      </w:r>
    </w:p>
    <w:p w:rsidR="0097530D" w:rsidRPr="00E372BD" w:rsidRDefault="0097530D" w:rsidP="0097530D">
      <w:pPr>
        <w:shd w:val="clear" w:color="auto" w:fill="FFFFFF"/>
        <w:spacing w:line="360" w:lineRule="auto"/>
        <w:ind w:firstLine="540"/>
        <w:jc w:val="both"/>
        <w:rPr>
          <w:color w:val="000000"/>
          <w:sz w:val="28"/>
          <w:lang w:val="uk-UA"/>
        </w:rPr>
      </w:pPr>
      <w:r w:rsidRPr="00E372BD">
        <w:rPr>
          <w:color w:val="000000"/>
          <w:sz w:val="28"/>
          <w:lang w:val="uk-UA"/>
        </w:rPr>
        <w:t xml:space="preserve">Приклад вікна настойки параметрів блоку керування показане на </w:t>
      </w:r>
      <w:r>
        <w:rPr>
          <w:color w:val="000000"/>
          <w:sz w:val="28"/>
          <w:lang w:val="uk-UA"/>
        </w:rPr>
        <w:t>рис.</w:t>
      </w:r>
      <w:r w:rsidRPr="00E372BD">
        <w:rPr>
          <w:color w:val="000000"/>
          <w:sz w:val="28"/>
          <w:lang w:val="uk-UA"/>
        </w:rPr>
        <w:t xml:space="preserve"> 6.</w:t>
      </w:r>
    </w:p>
    <w:p w:rsidR="0097530D" w:rsidRPr="00E372BD" w:rsidRDefault="0097530D" w:rsidP="0097530D">
      <w:pPr>
        <w:shd w:val="clear" w:color="auto" w:fill="FFFFFF"/>
        <w:spacing w:line="360" w:lineRule="auto"/>
        <w:ind w:firstLine="540"/>
        <w:jc w:val="both"/>
        <w:rPr>
          <w:color w:val="000000"/>
          <w:sz w:val="28"/>
          <w:lang w:val="uk-UA"/>
        </w:rPr>
      </w:pPr>
      <w:r w:rsidRPr="00E372BD">
        <w:rPr>
          <w:color w:val="000000"/>
          <w:sz w:val="28"/>
          <w:lang w:val="uk-UA"/>
        </w:rPr>
        <w:t>У поля вікна вводиться частота джерела й тривалість імпульсу керування в градусах. Останню величину варто погоджувати із сигналом керування (вхід alpha_deg у блоці Sinchronized 6-Pulse Generator) мал.4, так, щоб сума цих кутів не перевищувала 120 градусів.</w:t>
      </w:r>
    </w:p>
    <w:p w:rsidR="0097530D" w:rsidRPr="00E372BD" w:rsidRDefault="0097530D" w:rsidP="0097530D">
      <w:pPr>
        <w:spacing w:line="360" w:lineRule="auto"/>
        <w:ind w:firstLine="540"/>
        <w:jc w:val="center"/>
        <w:rPr>
          <w:b/>
          <w:color w:val="000000"/>
          <w:sz w:val="28"/>
          <w:lang w:val="uk-UA"/>
        </w:rPr>
      </w:pPr>
      <w:r>
        <w:rPr>
          <w:b/>
          <w:noProof/>
          <w:color w:val="000000"/>
          <w:sz w:val="28"/>
        </w:rPr>
        <w:lastRenderedPageBreak/>
        <w:drawing>
          <wp:anchor distT="0" distB="0" distL="114300" distR="114300" simplePos="0" relativeHeight="251674624" behindDoc="1" locked="0" layoutInCell="0" allowOverlap="1">
            <wp:simplePos x="0" y="0"/>
            <wp:positionH relativeFrom="column">
              <wp:posOffset>1111885</wp:posOffset>
            </wp:positionH>
            <wp:positionV relativeFrom="paragraph">
              <wp:posOffset>146685</wp:posOffset>
            </wp:positionV>
            <wp:extent cx="4206240" cy="3902710"/>
            <wp:effectExtent l="19050" t="0" r="3810" b="0"/>
            <wp:wrapTopAndBottom/>
            <wp:docPr id="100" name="Рисунок 100" descr="Parame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arameter"/>
                    <pic:cNvPicPr>
                      <a:picLocks noChangeAspect="1" noChangeArrowheads="1"/>
                    </pic:cNvPicPr>
                  </pic:nvPicPr>
                  <pic:blipFill>
                    <a:blip r:embed="rId293">
                      <a:lum bright="-24000" contrast="66000"/>
                      <a:grayscl/>
                    </a:blip>
                    <a:srcRect/>
                    <a:stretch>
                      <a:fillRect/>
                    </a:stretch>
                  </pic:blipFill>
                  <pic:spPr bwMode="auto">
                    <a:xfrm>
                      <a:off x="0" y="0"/>
                      <a:ext cx="4206240" cy="3902710"/>
                    </a:xfrm>
                    <a:prstGeom prst="rect">
                      <a:avLst/>
                    </a:prstGeom>
                    <a:noFill/>
                    <a:ln w="9525">
                      <a:noFill/>
                      <a:miter lim="800000"/>
                      <a:headEnd/>
                      <a:tailEnd/>
                    </a:ln>
                  </pic:spPr>
                </pic:pic>
              </a:graphicData>
            </a:graphic>
          </wp:anchor>
        </w:drawing>
      </w:r>
      <w:r w:rsidRPr="00E372BD">
        <w:rPr>
          <w:b/>
          <w:color w:val="000000"/>
          <w:sz w:val="28"/>
          <w:lang w:val="uk-UA"/>
        </w:rPr>
        <w:t>Рис</w:t>
      </w:r>
      <w:r>
        <w:rPr>
          <w:b/>
          <w:color w:val="000000"/>
          <w:sz w:val="28"/>
          <w:lang w:val="uk-UA"/>
        </w:rPr>
        <w:t>унок</w:t>
      </w:r>
      <w:r w:rsidRPr="00E372BD">
        <w:rPr>
          <w:b/>
          <w:color w:val="000000"/>
          <w:sz w:val="28"/>
          <w:lang w:val="uk-UA"/>
        </w:rPr>
        <w:t xml:space="preserve"> 6</w:t>
      </w:r>
      <w:r>
        <w:rPr>
          <w:b/>
          <w:color w:val="000000"/>
          <w:sz w:val="28"/>
          <w:lang w:val="uk-UA"/>
        </w:rPr>
        <w:t xml:space="preserve"> -</w:t>
      </w:r>
      <w:r w:rsidRPr="00E372BD">
        <w:rPr>
          <w:b/>
          <w:color w:val="000000"/>
          <w:sz w:val="28"/>
          <w:lang w:val="uk-UA"/>
        </w:rPr>
        <w:t xml:space="preserve"> Вікно на</w:t>
      </w:r>
      <w:r>
        <w:rPr>
          <w:b/>
          <w:color w:val="000000"/>
          <w:sz w:val="28"/>
          <w:lang w:val="uk-UA"/>
        </w:rPr>
        <w:t>лаштування</w:t>
      </w:r>
      <w:r w:rsidRPr="00E372BD">
        <w:rPr>
          <w:b/>
          <w:color w:val="000000"/>
          <w:sz w:val="28"/>
          <w:lang w:val="uk-UA"/>
        </w:rPr>
        <w:t xml:space="preserve"> параметрів блоку керування</w:t>
      </w:r>
    </w:p>
    <w:p w:rsidR="0097530D" w:rsidRPr="00E372BD" w:rsidRDefault="0097530D" w:rsidP="0097530D">
      <w:pPr>
        <w:shd w:val="clear" w:color="auto" w:fill="FFFFFF"/>
        <w:spacing w:line="360" w:lineRule="auto"/>
        <w:ind w:firstLine="540"/>
        <w:jc w:val="both"/>
        <w:rPr>
          <w:color w:val="000000"/>
          <w:sz w:val="28"/>
          <w:lang w:val="uk-UA"/>
        </w:rPr>
      </w:pPr>
      <w:r>
        <w:rPr>
          <w:noProof/>
          <w:color w:val="000000"/>
          <w:sz w:val="28"/>
        </w:rPr>
        <w:drawing>
          <wp:anchor distT="0" distB="0" distL="114300" distR="114300" simplePos="0" relativeHeight="251678720" behindDoc="1" locked="0" layoutInCell="0" allowOverlap="1">
            <wp:simplePos x="0" y="0"/>
            <wp:positionH relativeFrom="column">
              <wp:posOffset>1149985</wp:posOffset>
            </wp:positionH>
            <wp:positionV relativeFrom="paragraph">
              <wp:posOffset>1430655</wp:posOffset>
            </wp:positionV>
            <wp:extent cx="3657600" cy="2631440"/>
            <wp:effectExtent l="19050" t="0" r="0" b="0"/>
            <wp:wrapTopAndBottom/>
            <wp:docPr id="101" name="Рисунок 101" descr="R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L"/>
                    <pic:cNvPicPr>
                      <a:picLocks noChangeAspect="1" noChangeArrowheads="1"/>
                    </pic:cNvPicPr>
                  </pic:nvPicPr>
                  <pic:blipFill>
                    <a:blip r:embed="rId294">
                      <a:lum bright="-26000" contrast="36000"/>
                      <a:grayscl/>
                    </a:blip>
                    <a:srcRect/>
                    <a:stretch>
                      <a:fillRect/>
                    </a:stretch>
                  </pic:blipFill>
                  <pic:spPr bwMode="auto">
                    <a:xfrm>
                      <a:off x="0" y="0"/>
                      <a:ext cx="3657600" cy="2631440"/>
                    </a:xfrm>
                    <a:prstGeom prst="rect">
                      <a:avLst/>
                    </a:prstGeom>
                    <a:noFill/>
                    <a:ln w="9525">
                      <a:noFill/>
                      <a:miter lim="800000"/>
                      <a:headEnd/>
                      <a:tailEnd/>
                    </a:ln>
                  </pic:spPr>
                </pic:pic>
              </a:graphicData>
            </a:graphic>
          </wp:anchor>
        </w:drawing>
      </w:r>
      <w:r w:rsidRPr="00E372BD">
        <w:rPr>
          <w:color w:val="000000"/>
          <w:sz w:val="28"/>
          <w:lang w:val="uk-UA"/>
        </w:rPr>
        <w:t>На вхід блоку надходять синхронізуючі сигнали від мережі й сигнал завдання кута керування.</w:t>
      </w:r>
      <w:r w:rsidRPr="003B742B">
        <w:rPr>
          <w:noProof/>
          <w:color w:val="000000"/>
          <w:sz w:val="28"/>
          <w:lang w:val="uk-UA"/>
        </w:rPr>
        <w:t>Для</w:t>
      </w:r>
      <w:r w:rsidRPr="00E372BD">
        <w:rPr>
          <w:color w:val="000000"/>
          <w:sz w:val="28"/>
          <w:lang w:val="uk-UA"/>
        </w:rPr>
        <w:t xml:space="preserve"> схем</w:t>
      </w:r>
      <w:r>
        <w:rPr>
          <w:color w:val="000000"/>
          <w:sz w:val="28"/>
          <w:lang w:val="uk-UA"/>
        </w:rPr>
        <w:t>и</w:t>
      </w:r>
      <w:r w:rsidRPr="00E372BD">
        <w:rPr>
          <w:color w:val="000000"/>
          <w:sz w:val="28"/>
          <w:lang w:val="uk-UA"/>
        </w:rPr>
        <w:t xml:space="preserve"> керування трифазним мостовим керованим випрямлячем зручно використовувати блок Synchronize 6-Pulse Generator з </w:t>
      </w:r>
      <w:r w:rsidR="00757626" w:rsidRPr="00E372BD">
        <w:rPr>
          <w:color w:val="000000"/>
          <w:sz w:val="28"/>
          <w:lang w:val="uk-UA"/>
        </w:rPr>
        <w:t>бібліотеки powerlib/extras/controlBlocks.</w:t>
      </w:r>
    </w:p>
    <w:p w:rsidR="0097530D" w:rsidRPr="003B742B" w:rsidRDefault="0097530D" w:rsidP="00757626">
      <w:pPr>
        <w:ind w:firstLine="539"/>
        <w:jc w:val="center"/>
        <w:rPr>
          <w:b/>
          <w:color w:val="000000"/>
          <w:sz w:val="28"/>
          <w:lang w:val="uk-UA"/>
        </w:rPr>
      </w:pPr>
      <w:r w:rsidRPr="003B742B">
        <w:rPr>
          <w:b/>
          <w:color w:val="000000"/>
          <w:sz w:val="28"/>
          <w:lang w:val="uk-UA"/>
        </w:rPr>
        <w:t>Рисунок 7 - Вікно на</w:t>
      </w:r>
      <w:r>
        <w:rPr>
          <w:b/>
          <w:color w:val="000000"/>
          <w:sz w:val="28"/>
          <w:lang w:val="uk-UA"/>
        </w:rPr>
        <w:t>лаштування</w:t>
      </w:r>
      <w:r w:rsidRPr="003B742B">
        <w:rPr>
          <w:b/>
          <w:color w:val="000000"/>
          <w:sz w:val="28"/>
          <w:lang w:val="uk-UA"/>
        </w:rPr>
        <w:t xml:space="preserve"> параметрів блоку навантаження</w:t>
      </w:r>
    </w:p>
    <w:p w:rsidR="0097530D" w:rsidRPr="00E372BD" w:rsidRDefault="0097530D" w:rsidP="0097530D">
      <w:pPr>
        <w:shd w:val="clear" w:color="auto" w:fill="FFFFFF"/>
        <w:spacing w:line="360" w:lineRule="auto"/>
        <w:ind w:firstLine="360"/>
        <w:jc w:val="both"/>
        <w:rPr>
          <w:color w:val="000000"/>
          <w:sz w:val="28"/>
          <w:lang w:val="uk-UA"/>
        </w:rPr>
      </w:pPr>
    </w:p>
    <w:p w:rsidR="0097530D" w:rsidRPr="00E372BD" w:rsidRDefault="0097530D" w:rsidP="0097530D">
      <w:pPr>
        <w:shd w:val="clear" w:color="auto" w:fill="FFFFFF"/>
        <w:spacing w:line="360" w:lineRule="auto"/>
        <w:jc w:val="both"/>
        <w:rPr>
          <w:color w:val="000000"/>
          <w:sz w:val="28"/>
          <w:lang w:val="uk-UA"/>
        </w:rPr>
      </w:pPr>
      <w:r w:rsidRPr="00E372BD">
        <w:rPr>
          <w:color w:val="000000"/>
          <w:spacing w:val="-5"/>
          <w:sz w:val="28"/>
          <w:lang w:val="uk-UA"/>
        </w:rPr>
        <w:lastRenderedPageBreak/>
        <w:t>У полях вікна настроювання встановлюється частота живильної мережі</w:t>
      </w:r>
      <w:r w:rsidR="00757626">
        <w:rPr>
          <w:color w:val="000000"/>
          <w:spacing w:val="-5"/>
          <w:sz w:val="28"/>
          <w:lang w:val="uk-UA"/>
        </w:rPr>
        <w:t>,</w:t>
      </w:r>
      <w:r w:rsidRPr="00E372BD">
        <w:rPr>
          <w:color w:val="000000"/>
          <w:spacing w:val="-5"/>
          <w:sz w:val="28"/>
          <w:lang w:val="uk-UA"/>
        </w:rPr>
        <w:t xml:space="preserve"> тривалість імпульсу керування в градусах.</w:t>
      </w:r>
    </w:p>
    <w:p w:rsidR="0097530D" w:rsidRPr="00E372BD" w:rsidRDefault="0097530D" w:rsidP="0097530D">
      <w:pPr>
        <w:shd w:val="clear" w:color="auto" w:fill="FFFFFF"/>
        <w:spacing w:line="360" w:lineRule="auto"/>
        <w:ind w:firstLine="312"/>
        <w:jc w:val="both"/>
        <w:rPr>
          <w:color w:val="000000"/>
          <w:spacing w:val="-6"/>
          <w:sz w:val="28"/>
          <w:lang w:val="uk-UA"/>
        </w:rPr>
      </w:pPr>
      <w:r w:rsidRPr="00E372BD">
        <w:rPr>
          <w:color w:val="000000"/>
          <w:spacing w:val="-6"/>
          <w:sz w:val="28"/>
          <w:lang w:val="uk-UA"/>
        </w:rPr>
        <w:t xml:space="preserve">Приклад вікна настроювання параметрів навантаження показане на </w:t>
      </w:r>
      <w:r>
        <w:rPr>
          <w:color w:val="000000"/>
          <w:spacing w:val="-6"/>
          <w:sz w:val="28"/>
          <w:lang w:val="uk-UA"/>
        </w:rPr>
        <w:t>рис</w:t>
      </w:r>
      <w:r w:rsidRPr="00E372BD">
        <w:rPr>
          <w:color w:val="000000"/>
          <w:spacing w:val="-6"/>
          <w:sz w:val="28"/>
          <w:lang w:val="uk-UA"/>
        </w:rPr>
        <w:t>. 7. Для реалізації  активно-індуктивного навантаження в послідовної R, L, З ланцюга у двох перших полях (Resistance R, Ohms, Inductance L, H) установлюється значення активного опору в омах і індуктивності в генрі, у третім полі (Capacitane З, F ) - нескінченність (inf).</w:t>
      </w:r>
    </w:p>
    <w:p w:rsidR="0097530D" w:rsidRPr="00E372BD" w:rsidRDefault="0097530D" w:rsidP="0097530D">
      <w:pPr>
        <w:shd w:val="clear" w:color="auto" w:fill="FFFFFF"/>
        <w:spacing w:line="360" w:lineRule="auto"/>
        <w:ind w:firstLine="298"/>
        <w:jc w:val="both"/>
        <w:rPr>
          <w:color w:val="000000"/>
          <w:spacing w:val="-10"/>
          <w:sz w:val="28"/>
          <w:lang w:val="uk-UA"/>
        </w:rPr>
      </w:pPr>
      <w:r>
        <w:rPr>
          <w:noProof/>
          <w:color w:val="000000"/>
        </w:rPr>
        <w:drawing>
          <wp:anchor distT="0" distB="0" distL="114300" distR="114300" simplePos="0" relativeHeight="251670528" behindDoc="1" locked="0" layoutInCell="0" allowOverlap="1">
            <wp:simplePos x="0" y="0"/>
            <wp:positionH relativeFrom="column">
              <wp:posOffset>746125</wp:posOffset>
            </wp:positionH>
            <wp:positionV relativeFrom="paragraph">
              <wp:posOffset>662305</wp:posOffset>
            </wp:positionV>
            <wp:extent cx="4663440" cy="3021965"/>
            <wp:effectExtent l="19050" t="0" r="3810" b="0"/>
            <wp:wrapTopAndBottom/>
            <wp:docPr id="102" name="Рисунок 102" descr="Fouier I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ouier I1"/>
                    <pic:cNvPicPr>
                      <a:picLocks noChangeAspect="1" noChangeArrowheads="1"/>
                    </pic:cNvPicPr>
                  </pic:nvPicPr>
                  <pic:blipFill>
                    <a:blip r:embed="rId295">
                      <a:lum bright="-12000" contrast="62000"/>
                      <a:grayscl/>
                      <a:biLevel thresh="50000"/>
                    </a:blip>
                    <a:srcRect/>
                    <a:stretch>
                      <a:fillRect/>
                    </a:stretch>
                  </pic:blipFill>
                  <pic:spPr bwMode="auto">
                    <a:xfrm>
                      <a:off x="0" y="0"/>
                      <a:ext cx="4663440" cy="3021965"/>
                    </a:xfrm>
                    <a:prstGeom prst="rect">
                      <a:avLst/>
                    </a:prstGeom>
                    <a:noFill/>
                    <a:ln w="9525">
                      <a:noFill/>
                      <a:miter lim="800000"/>
                      <a:headEnd/>
                      <a:tailEnd/>
                    </a:ln>
                  </pic:spPr>
                </pic:pic>
              </a:graphicData>
            </a:graphic>
          </wp:anchor>
        </w:drawing>
      </w:r>
      <w:r w:rsidRPr="00E372BD">
        <w:rPr>
          <w:noProof/>
          <w:color w:val="000000"/>
          <w:lang w:val="uk-UA"/>
        </w:rPr>
        <w:t>У</w:t>
      </w:r>
      <w:r w:rsidRPr="00E372BD">
        <w:rPr>
          <w:color w:val="000000"/>
          <w:spacing w:val="-6"/>
          <w:sz w:val="28"/>
          <w:lang w:val="uk-UA"/>
        </w:rPr>
        <w:t xml:space="preserve"> вікні настроювання параметрів блоку Fourier I1 (</w:t>
      </w:r>
      <w:r>
        <w:rPr>
          <w:color w:val="000000"/>
          <w:spacing w:val="-6"/>
          <w:sz w:val="28"/>
          <w:lang w:val="uk-UA"/>
        </w:rPr>
        <w:t>рис</w:t>
      </w:r>
      <w:r w:rsidRPr="00E372BD">
        <w:rPr>
          <w:color w:val="000000"/>
          <w:spacing w:val="-6"/>
          <w:sz w:val="28"/>
          <w:lang w:val="uk-UA"/>
        </w:rPr>
        <w:t>. 8) встановлюється</w:t>
      </w:r>
      <w:r w:rsidRPr="00E372BD">
        <w:rPr>
          <w:color w:val="000000"/>
          <w:spacing w:val="-5"/>
          <w:sz w:val="28"/>
          <w:lang w:val="uk-UA"/>
        </w:rPr>
        <w:t xml:space="preserve"> частота, рівна частоті живлячої напруги, і номер першої </w:t>
      </w:r>
      <w:r w:rsidRPr="00E372BD">
        <w:rPr>
          <w:color w:val="000000"/>
          <w:spacing w:val="-10"/>
          <w:sz w:val="28"/>
          <w:lang w:val="uk-UA"/>
        </w:rPr>
        <w:t>гармоніки.</w:t>
      </w:r>
    </w:p>
    <w:p w:rsidR="0097530D" w:rsidRPr="00E372BD" w:rsidRDefault="0097530D" w:rsidP="0097530D">
      <w:pPr>
        <w:shd w:val="clear" w:color="auto" w:fill="FFFFFF"/>
        <w:spacing w:line="360" w:lineRule="auto"/>
        <w:ind w:firstLine="298"/>
        <w:jc w:val="both"/>
        <w:rPr>
          <w:color w:val="000000"/>
          <w:spacing w:val="-10"/>
          <w:sz w:val="28"/>
          <w:lang w:val="uk-UA"/>
        </w:rPr>
      </w:pPr>
    </w:p>
    <w:p w:rsidR="0097530D" w:rsidRPr="004849EA" w:rsidRDefault="0097530D" w:rsidP="0097530D">
      <w:pPr>
        <w:spacing w:line="360" w:lineRule="auto"/>
        <w:ind w:firstLine="540"/>
        <w:jc w:val="center"/>
        <w:rPr>
          <w:b/>
          <w:color w:val="000000"/>
          <w:sz w:val="28"/>
          <w:lang w:val="uk-UA"/>
        </w:rPr>
      </w:pPr>
      <w:r w:rsidRPr="004849EA">
        <w:rPr>
          <w:b/>
          <w:color w:val="000000"/>
          <w:sz w:val="28"/>
          <w:lang w:val="uk-UA"/>
        </w:rPr>
        <w:t>Рисунок 8 - Вікно на</w:t>
      </w:r>
      <w:r w:rsidR="004B49AB">
        <w:rPr>
          <w:b/>
          <w:color w:val="000000"/>
          <w:sz w:val="28"/>
          <w:lang w:val="uk-UA"/>
        </w:rPr>
        <w:t>лашту</w:t>
      </w:r>
      <w:r w:rsidRPr="004849EA">
        <w:rPr>
          <w:b/>
          <w:color w:val="000000"/>
          <w:sz w:val="28"/>
          <w:lang w:val="uk-UA"/>
        </w:rPr>
        <w:t xml:space="preserve">вання параметрів   блоку Fourier I1 </w:t>
      </w:r>
    </w:p>
    <w:p w:rsidR="0097530D" w:rsidRPr="00E372BD" w:rsidRDefault="0097530D" w:rsidP="0097530D">
      <w:pPr>
        <w:shd w:val="clear" w:color="auto" w:fill="FFFFFF"/>
        <w:spacing w:line="360" w:lineRule="auto"/>
        <w:ind w:firstLine="302"/>
        <w:jc w:val="both"/>
        <w:rPr>
          <w:color w:val="000000"/>
          <w:sz w:val="28"/>
          <w:lang w:val="uk-UA"/>
        </w:rPr>
      </w:pPr>
      <w:r w:rsidRPr="00E372BD">
        <w:rPr>
          <w:color w:val="000000"/>
          <w:spacing w:val="-7"/>
          <w:sz w:val="28"/>
          <w:lang w:val="uk-UA"/>
        </w:rPr>
        <w:t xml:space="preserve">Блоки Fourier I0, Fourier U0 вимірюють постійні </w:t>
      </w:r>
      <w:r w:rsidR="008641A8">
        <w:rPr>
          <w:color w:val="000000"/>
          <w:spacing w:val="-7"/>
          <w:sz w:val="28"/>
          <w:lang w:val="uk-UA"/>
        </w:rPr>
        <w:t>складові</w:t>
      </w:r>
      <w:r w:rsidRPr="00E372BD">
        <w:rPr>
          <w:color w:val="000000"/>
          <w:spacing w:val="-7"/>
          <w:sz w:val="28"/>
          <w:lang w:val="uk-UA"/>
        </w:rPr>
        <w:t xml:space="preserve"> вихідного</w:t>
      </w:r>
      <w:r w:rsidRPr="00E372BD">
        <w:rPr>
          <w:color w:val="000000"/>
          <w:spacing w:val="-6"/>
          <w:sz w:val="28"/>
          <w:lang w:val="uk-UA"/>
        </w:rPr>
        <w:t xml:space="preserve"> струму й напруги. При </w:t>
      </w:r>
      <w:r w:rsidR="00E16F64" w:rsidRPr="00E16F64">
        <w:rPr>
          <w:color w:val="000000"/>
          <w:spacing w:val="-6"/>
          <w:sz w:val="28"/>
          <w:lang w:val="uk-UA"/>
        </w:rPr>
        <w:t>двопівперіодн</w:t>
      </w:r>
      <w:r w:rsidR="00E16F64">
        <w:rPr>
          <w:color w:val="000000"/>
          <w:spacing w:val="-6"/>
          <w:sz w:val="28"/>
          <w:lang w:val="uk-UA"/>
        </w:rPr>
        <w:t>ому</w:t>
      </w:r>
      <w:r w:rsidRPr="00E372BD">
        <w:rPr>
          <w:color w:val="000000"/>
          <w:spacing w:val="-6"/>
          <w:sz w:val="28"/>
          <w:lang w:val="uk-UA"/>
        </w:rPr>
        <w:t xml:space="preserve"> випрямленні основна</w:t>
      </w:r>
      <w:r w:rsidRPr="00E372BD">
        <w:rPr>
          <w:color w:val="000000"/>
          <w:spacing w:val="-5"/>
          <w:sz w:val="28"/>
          <w:lang w:val="uk-UA"/>
        </w:rPr>
        <w:t xml:space="preserve"> частота вихідної напруги (струму) дорівнює потроєній частоті </w:t>
      </w:r>
      <w:r w:rsidRPr="00E372BD">
        <w:rPr>
          <w:color w:val="000000"/>
          <w:spacing w:val="2"/>
          <w:sz w:val="28"/>
          <w:lang w:val="uk-UA"/>
        </w:rPr>
        <w:t xml:space="preserve">джерела </w:t>
      </w:r>
      <w:r w:rsidRPr="00E372BD">
        <w:rPr>
          <w:i/>
          <w:color w:val="000000"/>
          <w:spacing w:val="2"/>
          <w:sz w:val="28"/>
          <w:lang w:val="uk-UA"/>
        </w:rPr>
        <w:t xml:space="preserve">(f= </w:t>
      </w:r>
      <w:r w:rsidRPr="00E372BD">
        <w:rPr>
          <w:color w:val="000000"/>
          <w:spacing w:val="2"/>
          <w:sz w:val="28"/>
          <w:lang w:val="uk-UA"/>
        </w:rPr>
        <w:t>300).</w:t>
      </w:r>
    </w:p>
    <w:p w:rsidR="0097530D" w:rsidRPr="00E372BD" w:rsidRDefault="0097530D" w:rsidP="0097530D">
      <w:pPr>
        <w:shd w:val="clear" w:color="auto" w:fill="FFFFFF"/>
        <w:spacing w:line="360" w:lineRule="auto"/>
        <w:ind w:firstLine="293"/>
        <w:jc w:val="both"/>
        <w:rPr>
          <w:color w:val="000000"/>
          <w:spacing w:val="1"/>
          <w:sz w:val="28"/>
          <w:lang w:val="uk-UA"/>
        </w:rPr>
      </w:pPr>
      <w:r>
        <w:rPr>
          <w:noProof/>
          <w:color w:val="000000"/>
        </w:rPr>
        <w:lastRenderedPageBreak/>
        <w:drawing>
          <wp:anchor distT="0" distB="0" distL="114300" distR="114300" simplePos="0" relativeHeight="251671552" behindDoc="1" locked="0" layoutInCell="0" allowOverlap="1">
            <wp:simplePos x="0" y="0"/>
            <wp:positionH relativeFrom="column">
              <wp:posOffset>1120140</wp:posOffset>
            </wp:positionH>
            <wp:positionV relativeFrom="paragraph">
              <wp:posOffset>868680</wp:posOffset>
            </wp:positionV>
            <wp:extent cx="3931920" cy="2641600"/>
            <wp:effectExtent l="19050" t="0" r="0" b="0"/>
            <wp:wrapTopAndBottom/>
            <wp:docPr id="103" name="Рисунок 103" descr="Displ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ispl 1"/>
                    <pic:cNvPicPr>
                      <a:picLocks noChangeAspect="1" noChangeArrowheads="1"/>
                    </pic:cNvPicPr>
                  </pic:nvPicPr>
                  <pic:blipFill>
                    <a:blip r:embed="rId296">
                      <a:lum bright="-12000" contrast="46000"/>
                      <a:grayscl/>
                    </a:blip>
                    <a:srcRect/>
                    <a:stretch>
                      <a:fillRect/>
                    </a:stretch>
                  </pic:blipFill>
                  <pic:spPr bwMode="auto">
                    <a:xfrm>
                      <a:off x="0" y="0"/>
                      <a:ext cx="3931920" cy="2641600"/>
                    </a:xfrm>
                    <a:prstGeom prst="rect">
                      <a:avLst/>
                    </a:prstGeom>
                    <a:noFill/>
                    <a:ln w="9525">
                      <a:noFill/>
                      <a:miter lim="800000"/>
                      <a:headEnd/>
                      <a:tailEnd/>
                    </a:ln>
                  </pic:spPr>
                </pic:pic>
              </a:graphicData>
            </a:graphic>
          </wp:anchor>
        </w:drawing>
      </w:r>
      <w:r w:rsidRPr="00E372BD">
        <w:rPr>
          <w:noProof/>
          <w:color w:val="000000"/>
          <w:lang w:val="uk-UA"/>
        </w:rPr>
        <w:t>У</w:t>
      </w:r>
      <w:r w:rsidRPr="00E372BD">
        <w:rPr>
          <w:color w:val="000000"/>
          <w:spacing w:val="-4"/>
          <w:sz w:val="28"/>
          <w:lang w:val="uk-UA"/>
        </w:rPr>
        <w:t xml:space="preserve"> полі (Harmonic n) задається номер гармоніки. У цьому випадку </w:t>
      </w:r>
      <w:r w:rsidRPr="00E372BD">
        <w:rPr>
          <w:color w:val="000000"/>
          <w:spacing w:val="1"/>
          <w:sz w:val="28"/>
          <w:lang w:val="uk-UA"/>
        </w:rPr>
        <w:t xml:space="preserve">виміряється постійна складова </w:t>
      </w:r>
      <w:r w:rsidRPr="00E372BD">
        <w:rPr>
          <w:i/>
          <w:color w:val="000000"/>
          <w:spacing w:val="1"/>
          <w:sz w:val="28"/>
          <w:lang w:val="uk-UA"/>
        </w:rPr>
        <w:t xml:space="preserve">(п = </w:t>
      </w:r>
      <w:r w:rsidRPr="00E372BD">
        <w:rPr>
          <w:color w:val="000000"/>
          <w:spacing w:val="1"/>
          <w:sz w:val="28"/>
          <w:lang w:val="uk-UA"/>
        </w:rPr>
        <w:t>0).</w:t>
      </w:r>
    </w:p>
    <w:p w:rsidR="0097530D" w:rsidRPr="00E372BD" w:rsidRDefault="0097530D" w:rsidP="0097530D">
      <w:pPr>
        <w:shd w:val="clear" w:color="auto" w:fill="FFFFFF"/>
        <w:spacing w:line="360" w:lineRule="auto"/>
        <w:ind w:firstLine="293"/>
        <w:jc w:val="both"/>
        <w:rPr>
          <w:color w:val="000000"/>
          <w:spacing w:val="1"/>
          <w:sz w:val="28"/>
          <w:lang w:val="uk-UA"/>
        </w:rPr>
      </w:pPr>
    </w:p>
    <w:p w:rsidR="0097530D" w:rsidRPr="004849EA" w:rsidRDefault="0097530D" w:rsidP="0097530D">
      <w:pPr>
        <w:spacing w:line="360" w:lineRule="auto"/>
        <w:ind w:firstLine="540"/>
        <w:jc w:val="center"/>
        <w:rPr>
          <w:b/>
          <w:color w:val="000000"/>
          <w:sz w:val="28"/>
          <w:lang w:val="uk-UA"/>
        </w:rPr>
      </w:pPr>
      <w:r w:rsidRPr="004849EA">
        <w:rPr>
          <w:b/>
          <w:color w:val="000000"/>
          <w:sz w:val="28"/>
          <w:lang w:val="uk-UA"/>
        </w:rPr>
        <w:t>Рисунок 9 - Вікно налаштування параметрів приладів Display</w:t>
      </w:r>
    </w:p>
    <w:p w:rsidR="0097530D" w:rsidRPr="00E372BD" w:rsidRDefault="0097530D" w:rsidP="0097530D">
      <w:pPr>
        <w:spacing w:line="360" w:lineRule="auto"/>
        <w:rPr>
          <w:color w:val="000000"/>
          <w:lang w:val="uk-UA"/>
        </w:rPr>
      </w:pPr>
    </w:p>
    <w:p w:rsidR="0097530D" w:rsidRPr="00E372BD" w:rsidRDefault="0097530D" w:rsidP="0097530D">
      <w:pPr>
        <w:shd w:val="clear" w:color="auto" w:fill="FFFFFF"/>
        <w:spacing w:line="360" w:lineRule="auto"/>
        <w:ind w:firstLine="298"/>
        <w:jc w:val="both"/>
        <w:rPr>
          <w:color w:val="000000"/>
          <w:sz w:val="28"/>
          <w:lang w:val="uk-UA"/>
        </w:rPr>
      </w:pPr>
      <w:r w:rsidRPr="00E372BD">
        <w:rPr>
          <w:color w:val="000000"/>
          <w:spacing w:val="-4"/>
          <w:sz w:val="28"/>
          <w:lang w:val="uk-UA"/>
        </w:rPr>
        <w:t xml:space="preserve">Вікно приладів Display для виміру значень досліджуваних процесів показане на </w:t>
      </w:r>
      <w:r>
        <w:rPr>
          <w:color w:val="000000"/>
          <w:spacing w:val="-4"/>
          <w:sz w:val="28"/>
          <w:lang w:val="uk-UA"/>
        </w:rPr>
        <w:t>рис</w:t>
      </w:r>
      <w:r w:rsidRPr="00E372BD">
        <w:rPr>
          <w:color w:val="000000"/>
          <w:spacing w:val="-4"/>
          <w:sz w:val="28"/>
          <w:lang w:val="uk-UA"/>
        </w:rPr>
        <w:t xml:space="preserve">. </w:t>
      </w:r>
      <w:r w:rsidRPr="00E372BD">
        <w:rPr>
          <w:color w:val="000000"/>
          <w:sz w:val="28"/>
          <w:lang w:val="uk-UA"/>
        </w:rPr>
        <w:t xml:space="preserve"> 9</w:t>
      </w:r>
      <w:r w:rsidRPr="00E372BD">
        <w:rPr>
          <w:color w:val="000000"/>
          <w:spacing w:val="-4"/>
          <w:sz w:val="28"/>
          <w:lang w:val="uk-UA"/>
        </w:rPr>
        <w:t>. У першому полі задається формат подання вимірюваних значень.</w:t>
      </w:r>
    </w:p>
    <w:p w:rsidR="0097530D" w:rsidRPr="00E372BD" w:rsidRDefault="0097530D" w:rsidP="0097530D">
      <w:pPr>
        <w:shd w:val="clear" w:color="auto" w:fill="FFFFFF"/>
        <w:spacing w:line="360" w:lineRule="auto"/>
        <w:ind w:firstLine="293"/>
        <w:jc w:val="both"/>
        <w:rPr>
          <w:color w:val="000000"/>
          <w:sz w:val="28"/>
          <w:lang w:val="uk-UA"/>
        </w:rPr>
      </w:pPr>
      <w:r w:rsidRPr="00E372BD">
        <w:rPr>
          <w:color w:val="000000"/>
          <w:spacing w:val="-4"/>
          <w:sz w:val="28"/>
          <w:lang w:val="uk-UA"/>
        </w:rPr>
        <w:t>Друге поле (Decimation) визначає періодичність ви</w:t>
      </w:r>
      <w:r w:rsidR="00E16F64">
        <w:rPr>
          <w:color w:val="000000"/>
          <w:spacing w:val="-4"/>
          <w:sz w:val="28"/>
          <w:lang w:val="uk-UA"/>
        </w:rPr>
        <w:t>хідних</w:t>
      </w:r>
      <w:r w:rsidRPr="00E372BD">
        <w:rPr>
          <w:color w:val="000000"/>
          <w:spacing w:val="-4"/>
          <w:sz w:val="28"/>
          <w:lang w:val="uk-UA"/>
        </w:rPr>
        <w:t xml:space="preserve"> значень у вікні Display.</w:t>
      </w:r>
    </w:p>
    <w:p w:rsidR="0097530D" w:rsidRPr="00E372BD" w:rsidRDefault="0097530D" w:rsidP="0097530D">
      <w:pPr>
        <w:shd w:val="clear" w:color="auto" w:fill="FFFFFF"/>
        <w:spacing w:line="360" w:lineRule="auto"/>
        <w:ind w:firstLine="307"/>
        <w:jc w:val="both"/>
        <w:rPr>
          <w:color w:val="000000"/>
          <w:sz w:val="28"/>
          <w:lang w:val="uk-UA"/>
        </w:rPr>
      </w:pPr>
      <w:r w:rsidRPr="00E372BD">
        <w:rPr>
          <w:color w:val="000000"/>
          <w:spacing w:val="-3"/>
          <w:sz w:val="28"/>
          <w:lang w:val="uk-UA"/>
        </w:rPr>
        <w:t xml:space="preserve"> Параметр Sampletime задає дискретність висновку вимірюваних значень.</w:t>
      </w:r>
      <w:r w:rsidRPr="00E372BD">
        <w:rPr>
          <w:color w:val="000000"/>
          <w:spacing w:val="-4"/>
          <w:sz w:val="28"/>
          <w:lang w:val="uk-UA"/>
        </w:rPr>
        <w:t xml:space="preserve"> Цей параметр повинен бути погоджений із часом дискретизації при завданні параметрів моделювання (</w:t>
      </w:r>
      <w:r>
        <w:rPr>
          <w:color w:val="000000"/>
          <w:spacing w:val="-4"/>
          <w:sz w:val="28"/>
          <w:lang w:val="uk-UA"/>
        </w:rPr>
        <w:t>рис</w:t>
      </w:r>
      <w:r w:rsidRPr="00E372BD">
        <w:rPr>
          <w:color w:val="000000"/>
          <w:spacing w:val="-4"/>
          <w:sz w:val="28"/>
          <w:lang w:val="uk-UA"/>
        </w:rPr>
        <w:t>. 9). При моделюванні аналогових систем його можна встановити рівним нулю.</w:t>
      </w:r>
    </w:p>
    <w:p w:rsidR="0097530D" w:rsidRPr="00E372BD" w:rsidRDefault="0097530D" w:rsidP="0097530D">
      <w:pPr>
        <w:shd w:val="clear" w:color="auto" w:fill="FFFFFF"/>
        <w:spacing w:line="360" w:lineRule="auto"/>
        <w:rPr>
          <w:b/>
          <w:i/>
          <w:color w:val="000000"/>
          <w:sz w:val="28"/>
          <w:lang w:val="uk-UA"/>
        </w:rPr>
      </w:pPr>
      <w:r w:rsidRPr="00E372BD">
        <w:rPr>
          <w:color w:val="000000"/>
          <w:spacing w:val="-1"/>
          <w:sz w:val="28"/>
          <w:lang w:val="uk-UA"/>
        </w:rPr>
        <w:t xml:space="preserve">    Приклад вікна на</w:t>
      </w:r>
      <w:r w:rsidR="00616AEE">
        <w:rPr>
          <w:color w:val="000000"/>
          <w:spacing w:val="-1"/>
          <w:sz w:val="28"/>
          <w:lang w:val="uk-UA"/>
        </w:rPr>
        <w:t>лашту</w:t>
      </w:r>
      <w:r w:rsidRPr="00E372BD">
        <w:rPr>
          <w:color w:val="000000"/>
          <w:spacing w:val="-1"/>
          <w:sz w:val="28"/>
          <w:lang w:val="uk-UA"/>
        </w:rPr>
        <w:t xml:space="preserve">вання блоку Multimeter показане на </w:t>
      </w:r>
      <w:r>
        <w:rPr>
          <w:color w:val="000000"/>
          <w:spacing w:val="-1"/>
          <w:sz w:val="28"/>
          <w:lang w:val="uk-UA"/>
        </w:rPr>
        <w:t>рис</w:t>
      </w:r>
      <w:r w:rsidRPr="00E372BD">
        <w:rPr>
          <w:color w:val="000000"/>
          <w:spacing w:val="-1"/>
          <w:sz w:val="28"/>
          <w:lang w:val="uk-UA"/>
        </w:rPr>
        <w:t>. 10</w:t>
      </w:r>
      <w:r w:rsidRPr="00E372BD">
        <w:rPr>
          <w:color w:val="000000"/>
          <w:sz w:val="28"/>
          <w:lang w:val="uk-UA"/>
        </w:rPr>
        <w:t>.</w:t>
      </w:r>
    </w:p>
    <w:p w:rsidR="0097530D" w:rsidRPr="00E372BD" w:rsidRDefault="0097530D" w:rsidP="0097530D">
      <w:pPr>
        <w:shd w:val="clear" w:color="auto" w:fill="FFFFFF"/>
        <w:spacing w:line="360" w:lineRule="auto"/>
        <w:rPr>
          <w:b/>
          <w:i/>
          <w:color w:val="000000"/>
          <w:sz w:val="28"/>
          <w:lang w:val="uk-UA"/>
        </w:rPr>
      </w:pPr>
    </w:p>
    <w:p w:rsidR="0097530D" w:rsidRPr="00E372BD" w:rsidRDefault="0097530D" w:rsidP="0097530D">
      <w:pPr>
        <w:shd w:val="clear" w:color="auto" w:fill="FFFFFF"/>
        <w:spacing w:line="360" w:lineRule="auto"/>
        <w:rPr>
          <w:b/>
          <w:i/>
          <w:color w:val="000000"/>
          <w:sz w:val="28"/>
          <w:lang w:val="uk-UA"/>
        </w:rPr>
      </w:pPr>
    </w:p>
    <w:p w:rsidR="0097530D" w:rsidRPr="00E372BD" w:rsidRDefault="0097530D" w:rsidP="0097530D">
      <w:pPr>
        <w:shd w:val="clear" w:color="auto" w:fill="FFFFFF"/>
        <w:spacing w:line="360" w:lineRule="auto"/>
        <w:rPr>
          <w:b/>
          <w:i/>
          <w:color w:val="000000"/>
          <w:sz w:val="28"/>
          <w:lang w:val="uk-UA"/>
        </w:rPr>
      </w:pPr>
    </w:p>
    <w:p w:rsidR="0097530D" w:rsidRPr="00E372BD" w:rsidRDefault="0097530D" w:rsidP="0097530D">
      <w:pPr>
        <w:shd w:val="clear" w:color="auto" w:fill="FFFFFF"/>
        <w:spacing w:line="360" w:lineRule="auto"/>
        <w:rPr>
          <w:b/>
          <w:i/>
          <w:color w:val="000000"/>
          <w:sz w:val="28"/>
          <w:lang w:val="uk-UA"/>
        </w:rPr>
      </w:pPr>
    </w:p>
    <w:p w:rsidR="0097530D" w:rsidRPr="00E372BD" w:rsidRDefault="0097530D" w:rsidP="0097530D">
      <w:pPr>
        <w:shd w:val="clear" w:color="auto" w:fill="FFFFFF"/>
        <w:spacing w:line="360" w:lineRule="auto"/>
        <w:rPr>
          <w:b/>
          <w:i/>
          <w:color w:val="000000"/>
          <w:sz w:val="28"/>
          <w:lang w:val="uk-UA"/>
        </w:rPr>
      </w:pPr>
    </w:p>
    <w:p w:rsidR="0097530D" w:rsidRPr="00E372BD" w:rsidRDefault="0097530D" w:rsidP="0097530D">
      <w:pPr>
        <w:shd w:val="clear" w:color="auto" w:fill="FFFFFF"/>
        <w:spacing w:line="360" w:lineRule="auto"/>
        <w:rPr>
          <w:b/>
          <w:i/>
          <w:color w:val="000000"/>
          <w:sz w:val="28"/>
          <w:lang w:val="uk-UA"/>
        </w:rPr>
      </w:pPr>
      <w:r>
        <w:rPr>
          <w:noProof/>
          <w:color w:val="000000"/>
        </w:rPr>
        <w:lastRenderedPageBreak/>
        <w:drawing>
          <wp:anchor distT="0" distB="0" distL="114300" distR="114300" simplePos="0" relativeHeight="251672576" behindDoc="1" locked="0" layoutInCell="0" allowOverlap="1">
            <wp:simplePos x="0" y="0"/>
            <wp:positionH relativeFrom="column">
              <wp:posOffset>654685</wp:posOffset>
            </wp:positionH>
            <wp:positionV relativeFrom="paragraph">
              <wp:posOffset>100330</wp:posOffset>
            </wp:positionV>
            <wp:extent cx="4754880" cy="4490720"/>
            <wp:effectExtent l="19050" t="0" r="7620" b="0"/>
            <wp:wrapTopAndBottom/>
            <wp:docPr id="104" name="Рисунок 104" descr="Mu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ult"/>
                    <pic:cNvPicPr>
                      <a:picLocks noChangeAspect="1" noChangeArrowheads="1"/>
                    </pic:cNvPicPr>
                  </pic:nvPicPr>
                  <pic:blipFill>
                    <a:blip r:embed="rId297">
                      <a:lum bright="-2000" contrast="46000"/>
                      <a:grayscl/>
                    </a:blip>
                    <a:srcRect/>
                    <a:stretch>
                      <a:fillRect/>
                    </a:stretch>
                  </pic:blipFill>
                  <pic:spPr bwMode="auto">
                    <a:xfrm>
                      <a:off x="0" y="0"/>
                      <a:ext cx="4754880" cy="4490720"/>
                    </a:xfrm>
                    <a:prstGeom prst="rect">
                      <a:avLst/>
                    </a:prstGeom>
                    <a:noFill/>
                    <a:ln w="9525">
                      <a:noFill/>
                      <a:miter lim="800000"/>
                      <a:headEnd/>
                      <a:tailEnd/>
                    </a:ln>
                  </pic:spPr>
                </pic:pic>
              </a:graphicData>
            </a:graphic>
          </wp:anchor>
        </w:drawing>
      </w:r>
    </w:p>
    <w:p w:rsidR="0097530D" w:rsidRPr="00C46806" w:rsidRDefault="0097530D" w:rsidP="0097530D">
      <w:pPr>
        <w:pStyle w:val="1"/>
        <w:spacing w:line="360" w:lineRule="auto"/>
        <w:jc w:val="center"/>
        <w:rPr>
          <w:rFonts w:ascii="Times New Roman" w:hAnsi="Times New Roman" w:cs="Times New Roman"/>
          <w:b/>
          <w:bCs/>
          <w:i/>
          <w:color w:val="auto"/>
          <w:sz w:val="28"/>
          <w:lang w:val="uk-UA"/>
        </w:rPr>
      </w:pPr>
      <w:r w:rsidRPr="00C46806">
        <w:rPr>
          <w:rFonts w:ascii="Times New Roman" w:hAnsi="Times New Roman" w:cs="Times New Roman"/>
          <w:b/>
          <w:bCs/>
          <w:color w:val="auto"/>
          <w:sz w:val="28"/>
          <w:lang w:val="uk-UA"/>
        </w:rPr>
        <w:t>Рисунок 10 - Вікно налаштування параметрів блоку Multimeter</w:t>
      </w:r>
    </w:p>
    <w:p w:rsidR="0097530D" w:rsidRPr="00E372BD" w:rsidRDefault="0097530D" w:rsidP="0097530D">
      <w:pPr>
        <w:shd w:val="clear" w:color="auto" w:fill="FFFFFF"/>
        <w:spacing w:line="360" w:lineRule="auto"/>
        <w:ind w:firstLine="302"/>
        <w:jc w:val="both"/>
        <w:rPr>
          <w:color w:val="000000"/>
          <w:sz w:val="28"/>
          <w:lang w:val="uk-UA"/>
        </w:rPr>
      </w:pPr>
      <w:r w:rsidRPr="00E372BD">
        <w:rPr>
          <w:color w:val="000000"/>
          <w:spacing w:val="-5"/>
          <w:sz w:val="28"/>
          <w:lang w:val="uk-UA"/>
        </w:rPr>
        <w:t xml:space="preserve">    У лівому полі (Available) в</w:t>
      </w:r>
      <w:r>
        <w:rPr>
          <w:color w:val="000000"/>
          <w:spacing w:val="-5"/>
          <w:sz w:val="28"/>
          <w:lang w:val="uk-UA"/>
        </w:rPr>
        <w:t>исвічую</w:t>
      </w:r>
      <w:r w:rsidRPr="00E372BD">
        <w:rPr>
          <w:color w:val="000000"/>
          <w:spacing w:val="-5"/>
          <w:sz w:val="28"/>
          <w:lang w:val="uk-UA"/>
        </w:rPr>
        <w:t xml:space="preserve">ться всі напруги й струми універсального моста, тому що вони задані у вікні налаштування блоку </w:t>
      </w:r>
      <w:r>
        <w:rPr>
          <w:color w:val="000000"/>
          <w:spacing w:val="-5"/>
          <w:sz w:val="28"/>
          <w:lang w:val="uk-UA"/>
        </w:rPr>
        <w:t>рис</w:t>
      </w:r>
      <w:r w:rsidRPr="00E372BD">
        <w:rPr>
          <w:color w:val="000000"/>
          <w:spacing w:val="-5"/>
          <w:sz w:val="28"/>
          <w:lang w:val="uk-UA"/>
        </w:rPr>
        <w:t>. 5.</w:t>
      </w:r>
    </w:p>
    <w:p w:rsidR="0097530D" w:rsidRPr="00E372BD" w:rsidRDefault="0097530D" w:rsidP="00757626">
      <w:pPr>
        <w:shd w:val="clear" w:color="auto" w:fill="FFFFFF"/>
        <w:spacing w:line="360" w:lineRule="auto"/>
        <w:ind w:firstLine="298"/>
        <w:jc w:val="both"/>
        <w:rPr>
          <w:color w:val="000000"/>
          <w:sz w:val="28"/>
          <w:lang w:val="uk-UA"/>
        </w:rPr>
      </w:pPr>
      <w:r w:rsidRPr="00E372BD">
        <w:rPr>
          <w:color w:val="000000"/>
          <w:spacing w:val="-3"/>
          <w:sz w:val="28"/>
          <w:lang w:val="uk-UA"/>
        </w:rPr>
        <w:t xml:space="preserve">   У правому полі (Selected) відбиті ті змінні, які вимірює блок (ці значення перенесені з лівого поля в праве кнопкою Select).</w:t>
      </w:r>
      <w:r w:rsidRPr="00E372BD">
        <w:rPr>
          <w:color w:val="000000"/>
          <w:spacing w:val="-7"/>
          <w:sz w:val="28"/>
          <w:lang w:val="uk-UA"/>
        </w:rPr>
        <w:t>Змінні правого поля можна виміряти на виході блоку зовнішніми приладами. При включеному прапорці Displaysignalsatsimulationstop миттєві значення цих величин від</w:t>
      </w:r>
      <w:r w:rsidR="00D60D5A">
        <w:rPr>
          <w:color w:val="000000"/>
          <w:spacing w:val="-7"/>
          <w:sz w:val="28"/>
          <w:lang w:val="uk-UA"/>
        </w:rPr>
        <w:t>обр</w:t>
      </w:r>
      <w:r w:rsidRPr="00E372BD">
        <w:rPr>
          <w:color w:val="000000"/>
          <w:spacing w:val="-7"/>
          <w:sz w:val="28"/>
          <w:lang w:val="uk-UA"/>
        </w:rPr>
        <w:t>а</w:t>
      </w:r>
      <w:r w:rsidR="00D60D5A">
        <w:rPr>
          <w:color w:val="000000"/>
          <w:spacing w:val="-7"/>
          <w:sz w:val="28"/>
          <w:lang w:val="uk-UA"/>
        </w:rPr>
        <w:t>жу</w:t>
      </w:r>
      <w:r w:rsidRPr="00E372BD">
        <w:rPr>
          <w:color w:val="000000"/>
          <w:spacing w:val="-7"/>
          <w:sz w:val="28"/>
          <w:lang w:val="uk-UA"/>
        </w:rPr>
        <w:t>ються в графічному вікні блоку по закінченні чергового моделювання.</w:t>
      </w:r>
      <w:r w:rsidRPr="00E372BD">
        <w:rPr>
          <w:color w:val="000000"/>
          <w:sz w:val="28"/>
          <w:lang w:val="uk-UA"/>
        </w:rPr>
        <w:t>Блок Те Workspace призначений для передачі досліджуваного сигналу в робочий простір MatLab з наступною обробкою пакетом розширення SignalProcessingToolbox для дослідження гармонійного спектра струму споживання. Приклад вікна на</w:t>
      </w:r>
      <w:r>
        <w:rPr>
          <w:color w:val="000000"/>
          <w:sz w:val="28"/>
          <w:lang w:val="uk-UA"/>
        </w:rPr>
        <w:t>лаштування</w:t>
      </w:r>
      <w:r w:rsidRPr="00E372BD">
        <w:rPr>
          <w:color w:val="000000"/>
          <w:sz w:val="28"/>
          <w:lang w:val="uk-UA"/>
        </w:rPr>
        <w:t xml:space="preserve"> параметрів блоку показане на </w:t>
      </w:r>
      <w:r>
        <w:rPr>
          <w:color w:val="000000"/>
          <w:sz w:val="28"/>
          <w:lang w:val="uk-UA"/>
        </w:rPr>
        <w:t>рис</w:t>
      </w:r>
      <w:r w:rsidRPr="00E372BD">
        <w:rPr>
          <w:color w:val="000000"/>
          <w:sz w:val="28"/>
          <w:lang w:val="uk-UA"/>
        </w:rPr>
        <w:t>. 11.</w:t>
      </w:r>
    </w:p>
    <w:p w:rsidR="0097530D" w:rsidRPr="00E372BD" w:rsidRDefault="0097530D" w:rsidP="0097530D">
      <w:pPr>
        <w:shd w:val="clear" w:color="auto" w:fill="FFFFFF"/>
        <w:spacing w:line="360" w:lineRule="auto"/>
        <w:ind w:firstLine="302"/>
        <w:jc w:val="both"/>
        <w:rPr>
          <w:color w:val="000000"/>
          <w:sz w:val="28"/>
          <w:lang w:val="uk-UA"/>
        </w:rPr>
      </w:pPr>
    </w:p>
    <w:p w:rsidR="0097530D" w:rsidRPr="00E372BD" w:rsidRDefault="0097530D" w:rsidP="0097530D">
      <w:pPr>
        <w:shd w:val="clear" w:color="auto" w:fill="FFFFFF"/>
        <w:spacing w:line="360" w:lineRule="auto"/>
        <w:ind w:firstLine="540"/>
        <w:jc w:val="center"/>
        <w:rPr>
          <w:color w:val="000000"/>
          <w:sz w:val="28"/>
          <w:lang w:val="uk-UA"/>
        </w:rPr>
      </w:pPr>
      <w:r>
        <w:rPr>
          <w:noProof/>
          <w:color w:val="000000"/>
          <w:sz w:val="28"/>
        </w:rPr>
        <w:lastRenderedPageBreak/>
        <w:drawing>
          <wp:anchor distT="0" distB="0" distL="114300" distR="114300" simplePos="0" relativeHeight="251679744" behindDoc="1" locked="0" layoutInCell="0" allowOverlap="1">
            <wp:simplePos x="0" y="0"/>
            <wp:positionH relativeFrom="column">
              <wp:posOffset>654685</wp:posOffset>
            </wp:positionH>
            <wp:positionV relativeFrom="paragraph">
              <wp:posOffset>64135</wp:posOffset>
            </wp:positionV>
            <wp:extent cx="4754880" cy="4687570"/>
            <wp:effectExtent l="19050" t="0" r="7620" b="0"/>
            <wp:wrapTopAndBottom/>
            <wp:docPr id="105" name="Рисунок 105" descr="Worcsp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Worcspace"/>
                    <pic:cNvPicPr>
                      <a:picLocks noChangeAspect="1" noChangeArrowheads="1"/>
                    </pic:cNvPicPr>
                  </pic:nvPicPr>
                  <pic:blipFill>
                    <a:blip r:embed="rId298">
                      <a:lum bright="-8000" contrast="62000"/>
                      <a:grayscl/>
                    </a:blip>
                    <a:srcRect/>
                    <a:stretch>
                      <a:fillRect/>
                    </a:stretch>
                  </pic:blipFill>
                  <pic:spPr bwMode="auto">
                    <a:xfrm>
                      <a:off x="0" y="0"/>
                      <a:ext cx="4754880" cy="4687570"/>
                    </a:xfrm>
                    <a:prstGeom prst="rect">
                      <a:avLst/>
                    </a:prstGeom>
                    <a:noFill/>
                    <a:ln w="9525">
                      <a:noFill/>
                      <a:miter lim="800000"/>
                      <a:headEnd/>
                      <a:tailEnd/>
                    </a:ln>
                  </pic:spPr>
                </pic:pic>
              </a:graphicData>
            </a:graphic>
          </wp:anchor>
        </w:drawing>
      </w:r>
    </w:p>
    <w:p w:rsidR="0097530D" w:rsidRDefault="0097530D" w:rsidP="0097530D">
      <w:pPr>
        <w:shd w:val="clear" w:color="auto" w:fill="FFFFFF"/>
        <w:spacing w:line="360" w:lineRule="auto"/>
        <w:ind w:firstLine="540"/>
        <w:jc w:val="center"/>
        <w:rPr>
          <w:b/>
          <w:color w:val="000000"/>
          <w:sz w:val="28"/>
          <w:lang w:val="uk-UA"/>
        </w:rPr>
      </w:pPr>
      <w:r w:rsidRPr="004849EA">
        <w:rPr>
          <w:b/>
          <w:color w:val="000000"/>
          <w:sz w:val="28"/>
          <w:lang w:val="uk-UA"/>
        </w:rPr>
        <w:t>Рисунок</w:t>
      </w:r>
      <w:r w:rsidRPr="00E372BD">
        <w:rPr>
          <w:b/>
          <w:color w:val="000000"/>
          <w:sz w:val="28"/>
          <w:lang w:val="uk-UA"/>
        </w:rPr>
        <w:t xml:space="preserve"> 11</w:t>
      </w:r>
      <w:r>
        <w:rPr>
          <w:b/>
          <w:color w:val="000000"/>
          <w:sz w:val="28"/>
          <w:lang w:val="uk-UA"/>
        </w:rPr>
        <w:t xml:space="preserve"> -</w:t>
      </w:r>
      <w:r w:rsidRPr="00E372BD">
        <w:rPr>
          <w:b/>
          <w:color w:val="000000"/>
          <w:sz w:val="28"/>
          <w:lang w:val="uk-UA"/>
        </w:rPr>
        <w:t xml:space="preserve"> Вікно налаштування параметрів блоку Те Workspace</w:t>
      </w:r>
    </w:p>
    <w:p w:rsidR="0097530D" w:rsidRPr="00E372BD" w:rsidRDefault="0097530D" w:rsidP="0097530D">
      <w:pPr>
        <w:shd w:val="clear" w:color="auto" w:fill="FFFFFF"/>
        <w:spacing w:line="360" w:lineRule="auto"/>
        <w:ind w:firstLine="540"/>
        <w:jc w:val="center"/>
        <w:rPr>
          <w:b/>
          <w:color w:val="000000"/>
          <w:sz w:val="28"/>
          <w:lang w:val="uk-UA"/>
        </w:rPr>
      </w:pPr>
    </w:p>
    <w:p w:rsidR="0097530D" w:rsidRPr="00E372BD" w:rsidRDefault="0097530D" w:rsidP="0097530D">
      <w:pPr>
        <w:shd w:val="clear" w:color="auto" w:fill="FFFFFF"/>
        <w:spacing w:line="360" w:lineRule="auto"/>
        <w:ind w:firstLine="540"/>
        <w:jc w:val="both"/>
        <w:rPr>
          <w:color w:val="000000"/>
          <w:sz w:val="28"/>
          <w:lang w:val="uk-UA"/>
        </w:rPr>
      </w:pPr>
      <w:r w:rsidRPr="00E372BD">
        <w:rPr>
          <w:color w:val="000000"/>
          <w:sz w:val="28"/>
          <w:lang w:val="uk-UA"/>
        </w:rPr>
        <w:t xml:space="preserve">У перше поле вікна введені налаштування назви змінної, під якою виміряний вектор буде фігурувати в робочому просторі. У другому полі визначена довжина вектора (кількість записаних значень досліджуваної змінної). Довжина вектора повинна бути зв'язана як із частотою (періодом) досліджуваного сигналу, так і згодом поля Sampletime. Частота досліджуваного сигналу в розглянутому випадку дорівнює 50 Гц (період 0,02 с). При часі зчитування сигналу 2е-4 на періоді зчитується 100 крапок. Із цього випливає, що в робочу область при довжині вектора 200 будуть записані два останніх періоди досліджуваного сигналу. Варто підкреслити, що для одержання спектра необхідно записувати в робочу область не менш двох періодів. Варто також підкреслити, що час у полі SampleTime повинне </w:t>
      </w:r>
      <w:r w:rsidRPr="00E372BD">
        <w:rPr>
          <w:color w:val="000000"/>
          <w:sz w:val="28"/>
          <w:lang w:val="uk-UA"/>
        </w:rPr>
        <w:lastRenderedPageBreak/>
        <w:t>бути погоджене із кроком моделювання у вікні параметрів моделювання. Формат вектора встановлюється в нижньому полі вікна.</w:t>
      </w:r>
    </w:p>
    <w:p w:rsidR="0097530D" w:rsidRPr="00E372BD" w:rsidRDefault="0097530D" w:rsidP="0097530D">
      <w:pPr>
        <w:shd w:val="clear" w:color="auto" w:fill="FFFFFF"/>
        <w:spacing w:line="360" w:lineRule="auto"/>
        <w:ind w:firstLine="540"/>
        <w:rPr>
          <w:b/>
          <w:color w:val="000000"/>
          <w:sz w:val="28"/>
          <w:lang w:val="uk-UA"/>
        </w:rPr>
      </w:pPr>
      <w:r w:rsidRPr="00E372BD">
        <w:rPr>
          <w:b/>
          <w:color w:val="000000"/>
          <w:sz w:val="28"/>
          <w:lang w:val="uk-UA"/>
        </w:rPr>
        <w:t>6.  Порядок проведення лабораторної роботи</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Дослідження трифазного керованого випрямляча при роботі на активно-індуктивне навантаження зі зворотним діодом по п. 1 змісту роботи проводи</w:t>
      </w:r>
      <w:r>
        <w:rPr>
          <w:color w:val="000000"/>
          <w:sz w:val="28"/>
          <w:lang w:val="uk-UA"/>
        </w:rPr>
        <w:t>ться на віртуальній установці рис. 4</w:t>
      </w:r>
      <w:r w:rsidRPr="00E372BD">
        <w:rPr>
          <w:color w:val="000000"/>
          <w:sz w:val="28"/>
          <w:lang w:val="uk-UA"/>
        </w:rPr>
        <w:t>, докладний опис якої наведено вище.</w:t>
      </w:r>
    </w:p>
    <w:p w:rsidR="0097530D" w:rsidRPr="00E372BD" w:rsidRDefault="0097530D" w:rsidP="0097530D">
      <w:pPr>
        <w:shd w:val="clear" w:color="auto" w:fill="FFFFFF"/>
        <w:spacing w:line="360" w:lineRule="auto"/>
        <w:ind w:firstLine="540"/>
        <w:rPr>
          <w:color w:val="000000"/>
          <w:sz w:val="28"/>
          <w:lang w:val="uk-UA"/>
        </w:rPr>
      </w:pPr>
    </w:p>
    <w:p w:rsidR="0097530D" w:rsidRPr="00E372BD" w:rsidRDefault="0097530D" w:rsidP="0097530D">
      <w:pPr>
        <w:shd w:val="clear" w:color="auto" w:fill="FFFFFF"/>
        <w:spacing w:line="360" w:lineRule="auto"/>
        <w:ind w:firstLine="540"/>
        <w:rPr>
          <w:color w:val="000000"/>
          <w:sz w:val="28"/>
          <w:lang w:val="uk-UA"/>
        </w:rPr>
      </w:pPr>
      <w:r>
        <w:rPr>
          <w:noProof/>
          <w:color w:val="000000"/>
        </w:rPr>
        <w:drawing>
          <wp:anchor distT="0" distB="0" distL="114300" distR="114300" simplePos="0" relativeHeight="251673600" behindDoc="1" locked="0" layoutInCell="0" allowOverlap="1">
            <wp:simplePos x="0" y="0"/>
            <wp:positionH relativeFrom="column">
              <wp:posOffset>1477645</wp:posOffset>
            </wp:positionH>
            <wp:positionV relativeFrom="paragraph">
              <wp:posOffset>56515</wp:posOffset>
            </wp:positionV>
            <wp:extent cx="3749040" cy="3285490"/>
            <wp:effectExtent l="19050" t="0" r="3810" b="0"/>
            <wp:wrapTopAndBottom/>
            <wp:docPr id="106" name="Рисунок 106" descr="Simul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imulation"/>
                    <pic:cNvPicPr>
                      <a:picLocks noChangeAspect="1" noChangeArrowheads="1"/>
                    </pic:cNvPicPr>
                  </pic:nvPicPr>
                  <pic:blipFill>
                    <a:blip r:embed="rId299">
                      <a:lum bright="-22000" contrast="50000"/>
                      <a:grayscl/>
                    </a:blip>
                    <a:srcRect/>
                    <a:stretch>
                      <a:fillRect/>
                    </a:stretch>
                  </pic:blipFill>
                  <pic:spPr bwMode="auto">
                    <a:xfrm>
                      <a:off x="0" y="0"/>
                      <a:ext cx="3749040" cy="3285490"/>
                    </a:xfrm>
                    <a:prstGeom prst="rect">
                      <a:avLst/>
                    </a:prstGeom>
                    <a:noFill/>
                    <a:ln w="9525">
                      <a:noFill/>
                      <a:miter lim="800000"/>
                      <a:headEnd/>
                      <a:tailEnd/>
                    </a:ln>
                  </pic:spPr>
                </pic:pic>
              </a:graphicData>
            </a:graphic>
          </wp:anchor>
        </w:drawing>
      </w:r>
    </w:p>
    <w:p w:rsidR="0097530D" w:rsidRPr="00E372BD" w:rsidRDefault="0097530D" w:rsidP="0097530D">
      <w:pPr>
        <w:pStyle w:val="2"/>
        <w:spacing w:line="360" w:lineRule="auto"/>
        <w:rPr>
          <w:b w:val="0"/>
          <w:i/>
          <w:sz w:val="28"/>
          <w:lang w:val="uk-UA"/>
        </w:rPr>
      </w:pPr>
      <w:r w:rsidRPr="004849EA">
        <w:rPr>
          <w:sz w:val="28"/>
          <w:lang w:val="uk-UA"/>
        </w:rPr>
        <w:t>Рисунок</w:t>
      </w:r>
      <w:r w:rsidRPr="00E372BD">
        <w:rPr>
          <w:sz w:val="28"/>
          <w:lang w:val="uk-UA"/>
        </w:rPr>
        <w:t xml:space="preserve"> 12</w:t>
      </w:r>
      <w:r>
        <w:rPr>
          <w:sz w:val="28"/>
          <w:lang w:val="uk-UA"/>
        </w:rPr>
        <w:t xml:space="preserve"> -</w:t>
      </w:r>
      <w:r w:rsidRPr="00E372BD">
        <w:rPr>
          <w:sz w:val="28"/>
          <w:lang w:val="uk-UA"/>
        </w:rPr>
        <w:t xml:space="preserve"> Параметри моделювання</w:t>
      </w:r>
    </w:p>
    <w:p w:rsidR="0097530D" w:rsidRPr="00E372BD" w:rsidRDefault="0097530D" w:rsidP="0097530D">
      <w:pPr>
        <w:shd w:val="clear" w:color="auto" w:fill="FFFFFF"/>
        <w:spacing w:line="360" w:lineRule="auto"/>
        <w:jc w:val="both"/>
        <w:rPr>
          <w:color w:val="000000"/>
          <w:sz w:val="28"/>
          <w:lang w:val="uk-UA"/>
        </w:rPr>
      </w:pPr>
      <w:r w:rsidRPr="00E372BD">
        <w:rPr>
          <w:color w:val="000000"/>
          <w:sz w:val="28"/>
          <w:lang w:val="uk-UA"/>
        </w:rPr>
        <w:t xml:space="preserve">    Параметри джерела живлення, навантаження й тиристорн</w:t>
      </w:r>
      <w:r>
        <w:rPr>
          <w:color w:val="000000"/>
          <w:sz w:val="28"/>
          <w:lang w:val="uk-UA"/>
        </w:rPr>
        <w:t xml:space="preserve">ого моста задаються викладачем. </w:t>
      </w:r>
      <w:r w:rsidRPr="00E372BD">
        <w:rPr>
          <w:color w:val="000000"/>
          <w:sz w:val="28"/>
          <w:lang w:val="uk-UA"/>
        </w:rPr>
        <w:t>Параметри моделювання встановлюються на вкладці Simulation/parameters (</w:t>
      </w:r>
      <w:r>
        <w:rPr>
          <w:color w:val="000000"/>
          <w:sz w:val="28"/>
          <w:lang w:val="uk-UA"/>
        </w:rPr>
        <w:t>рис</w:t>
      </w:r>
      <w:r w:rsidRPr="00E372BD">
        <w:rPr>
          <w:color w:val="000000"/>
          <w:sz w:val="28"/>
          <w:lang w:val="uk-UA"/>
        </w:rPr>
        <w:t xml:space="preserve">. 12).  У полі Stoptime задається час у секундах. У полі Maxstepsize встановлюється значення кроку моделювання, це ж значення заноситься в поле Sampletime всіх блоків, які це поле мають. У полях, що залишилися, можна залишити те, що комп'ютер встановлює по </w:t>
      </w:r>
      <w:r>
        <w:rPr>
          <w:color w:val="000000"/>
          <w:sz w:val="28"/>
          <w:lang w:val="uk-UA"/>
        </w:rPr>
        <w:t>замовчуванні</w:t>
      </w:r>
      <w:r w:rsidRPr="00E372BD">
        <w:rPr>
          <w:color w:val="000000"/>
          <w:sz w:val="28"/>
          <w:lang w:val="uk-UA"/>
        </w:rPr>
        <w:t>.</w:t>
      </w:r>
    </w:p>
    <w:p w:rsidR="0097530D" w:rsidRPr="00E372BD" w:rsidRDefault="0097530D" w:rsidP="0097530D">
      <w:pPr>
        <w:shd w:val="clear" w:color="auto" w:fill="FFFFFF"/>
        <w:spacing w:line="360" w:lineRule="auto"/>
        <w:ind w:firstLine="540"/>
        <w:jc w:val="both"/>
        <w:rPr>
          <w:color w:val="000000"/>
          <w:sz w:val="28"/>
          <w:lang w:val="uk-UA"/>
        </w:rPr>
      </w:pPr>
      <w:r w:rsidRPr="00E372BD">
        <w:rPr>
          <w:color w:val="000000"/>
          <w:sz w:val="28"/>
          <w:lang w:val="uk-UA"/>
        </w:rPr>
        <w:t xml:space="preserve">При знятті зовнішніх характеристик параметри R, L навантаження залишаються без змін, змінюється противо ЕРС  навантаження від - 100 </w:t>
      </w:r>
      <w:r>
        <w:rPr>
          <w:color w:val="000000"/>
          <w:sz w:val="28"/>
        </w:rPr>
        <w:t>В</w:t>
      </w:r>
      <w:r w:rsidRPr="00E372BD">
        <w:rPr>
          <w:color w:val="000000"/>
          <w:sz w:val="28"/>
          <w:lang w:val="uk-UA"/>
        </w:rPr>
        <w:t xml:space="preserve"> до </w:t>
      </w:r>
      <w:r w:rsidRPr="00E372BD">
        <w:rPr>
          <w:color w:val="000000"/>
          <w:sz w:val="28"/>
          <w:lang w:val="uk-UA"/>
        </w:rPr>
        <w:lastRenderedPageBreak/>
        <w:t xml:space="preserve">0 </w:t>
      </w:r>
      <w:r>
        <w:rPr>
          <w:color w:val="000000"/>
          <w:sz w:val="28"/>
          <w:lang w:val="uk-UA"/>
        </w:rPr>
        <w:t>Вз</w:t>
      </w:r>
      <w:r w:rsidRPr="00E372BD">
        <w:rPr>
          <w:color w:val="000000"/>
          <w:sz w:val="28"/>
          <w:lang w:val="uk-UA"/>
        </w:rPr>
        <w:t xml:space="preserve"> кроком 20</w:t>
      </w:r>
      <w:r>
        <w:rPr>
          <w:color w:val="000000"/>
          <w:sz w:val="28"/>
          <w:lang w:val="uk-UA"/>
        </w:rPr>
        <w:t>В</w:t>
      </w:r>
      <w:r w:rsidRPr="00E372BD">
        <w:rPr>
          <w:color w:val="000000"/>
          <w:sz w:val="28"/>
          <w:lang w:val="uk-UA"/>
        </w:rPr>
        <w:t>. Зовнішні характеристики знімаються для трьох значень кута керування випрямлячем (</w:t>
      </w:r>
      <w:r w:rsidRPr="00E372BD">
        <w:rPr>
          <w:color w:val="000000"/>
          <w:sz w:val="28"/>
          <w:lang w:val="uk-UA"/>
        </w:rPr>
        <w:sym w:font="Symbol" w:char="F061"/>
      </w:r>
      <w:r w:rsidRPr="00E372BD">
        <w:rPr>
          <w:color w:val="000000"/>
          <w:sz w:val="28"/>
          <w:lang w:val="uk-UA"/>
        </w:rPr>
        <w:t xml:space="preserve"> = 0°, 40°, 60°).</w:t>
      </w:r>
    </w:p>
    <w:p w:rsidR="0097530D" w:rsidRPr="00E372BD" w:rsidRDefault="0097530D" w:rsidP="0097530D">
      <w:pPr>
        <w:shd w:val="clear" w:color="auto" w:fill="FFFFFF"/>
        <w:spacing w:line="360" w:lineRule="auto"/>
        <w:ind w:firstLine="540"/>
        <w:jc w:val="both"/>
        <w:rPr>
          <w:color w:val="000000"/>
          <w:sz w:val="28"/>
          <w:lang w:val="uk-UA"/>
        </w:rPr>
      </w:pPr>
      <w:r w:rsidRPr="00E372BD">
        <w:rPr>
          <w:color w:val="000000"/>
          <w:sz w:val="28"/>
          <w:lang w:val="uk-UA"/>
        </w:rPr>
        <w:t>При цьому моделювання проводиться для кожного значення противо ЕРС  і кута керування. Результати моделювання заносяться в табл. 1.</w:t>
      </w:r>
    </w:p>
    <w:p w:rsidR="0097530D" w:rsidRPr="00E372BD" w:rsidRDefault="0097530D" w:rsidP="0097530D">
      <w:pPr>
        <w:shd w:val="clear" w:color="auto" w:fill="FFFFFF"/>
        <w:spacing w:line="360" w:lineRule="auto"/>
        <w:ind w:firstLine="540"/>
        <w:jc w:val="both"/>
        <w:rPr>
          <w:color w:val="000000"/>
          <w:sz w:val="28"/>
          <w:lang w:val="uk-UA"/>
        </w:rPr>
      </w:pPr>
      <w:r w:rsidRPr="004849EA">
        <w:rPr>
          <w:color w:val="000000"/>
          <w:sz w:val="28"/>
          <w:lang w:val="uk-UA"/>
        </w:rPr>
        <w:t>Таблиця</w:t>
      </w:r>
      <w:r w:rsidRPr="00E372BD">
        <w:rPr>
          <w:color w:val="000000"/>
          <w:sz w:val="28"/>
          <w:lang w:val="uk-UA"/>
        </w:rPr>
        <w:t xml:space="preserve"> 1</w:t>
      </w:r>
      <w:r>
        <w:rPr>
          <w:color w:val="000000"/>
          <w:sz w:val="28"/>
          <w:lang w:val="uk-UA"/>
        </w:rPr>
        <w:t>. Результати моделювання</w:t>
      </w:r>
    </w:p>
    <w:tbl>
      <w:tblPr>
        <w:tblW w:w="9372"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3"/>
        <w:gridCol w:w="571"/>
        <w:gridCol w:w="530"/>
        <w:gridCol w:w="502"/>
        <w:gridCol w:w="887"/>
        <w:gridCol w:w="702"/>
        <w:gridCol w:w="652"/>
        <w:gridCol w:w="572"/>
        <w:gridCol w:w="665"/>
        <w:gridCol w:w="755"/>
        <w:gridCol w:w="674"/>
        <w:gridCol w:w="756"/>
        <w:gridCol w:w="810"/>
        <w:gridCol w:w="593"/>
      </w:tblGrid>
      <w:tr w:rsidR="0097530D" w:rsidTr="0097530D">
        <w:trPr>
          <w:trHeight w:val="365"/>
        </w:trPr>
        <w:tc>
          <w:tcPr>
            <w:tcW w:w="1274" w:type="dxa"/>
            <w:gridSpan w:val="2"/>
          </w:tcPr>
          <w:p w:rsidR="0097530D" w:rsidRDefault="0097530D" w:rsidP="0097530D">
            <w:pPr>
              <w:spacing w:line="360" w:lineRule="auto"/>
              <w:jc w:val="center"/>
              <w:rPr>
                <w:color w:val="000000"/>
                <w:sz w:val="28"/>
                <w:lang w:val="uk-UA"/>
              </w:rPr>
            </w:pPr>
            <w:r>
              <w:rPr>
                <w:color w:val="000000"/>
                <w:sz w:val="28"/>
                <w:lang w:val="uk-UA"/>
              </w:rPr>
              <w:t>Дані</w:t>
            </w:r>
          </w:p>
        </w:tc>
        <w:tc>
          <w:tcPr>
            <w:tcW w:w="5265" w:type="dxa"/>
            <w:gridSpan w:val="8"/>
          </w:tcPr>
          <w:p w:rsidR="0097530D" w:rsidRDefault="0097530D" w:rsidP="0097530D">
            <w:pPr>
              <w:spacing w:line="360" w:lineRule="auto"/>
              <w:ind w:firstLine="540"/>
              <w:jc w:val="center"/>
              <w:rPr>
                <w:color w:val="000000"/>
                <w:sz w:val="28"/>
                <w:lang w:val="uk-UA"/>
              </w:rPr>
            </w:pPr>
            <w:r>
              <w:rPr>
                <w:color w:val="000000"/>
                <w:sz w:val="28"/>
                <w:lang w:val="uk-UA"/>
              </w:rPr>
              <w:t>Вимірювання</w:t>
            </w:r>
          </w:p>
        </w:tc>
        <w:tc>
          <w:tcPr>
            <w:tcW w:w="2833" w:type="dxa"/>
            <w:gridSpan w:val="4"/>
          </w:tcPr>
          <w:p w:rsidR="0097530D" w:rsidRDefault="0097530D" w:rsidP="0097530D">
            <w:pPr>
              <w:spacing w:line="360" w:lineRule="auto"/>
              <w:jc w:val="center"/>
              <w:rPr>
                <w:color w:val="000000"/>
                <w:sz w:val="28"/>
                <w:lang w:val="uk-UA"/>
              </w:rPr>
            </w:pPr>
            <w:r>
              <w:rPr>
                <w:color w:val="000000"/>
                <w:sz w:val="28"/>
                <w:lang w:val="uk-UA"/>
              </w:rPr>
              <w:t>Розрахунок</w:t>
            </w:r>
          </w:p>
        </w:tc>
      </w:tr>
      <w:tr w:rsidR="0097530D" w:rsidTr="0097530D">
        <w:trPr>
          <w:trHeight w:val="365"/>
        </w:trPr>
        <w:tc>
          <w:tcPr>
            <w:tcW w:w="703" w:type="dxa"/>
          </w:tcPr>
          <w:p w:rsidR="0097530D" w:rsidRPr="00182DE6" w:rsidRDefault="0097530D" w:rsidP="0097530D">
            <w:pPr>
              <w:tabs>
                <w:tab w:val="left" w:pos="0"/>
                <w:tab w:val="left" w:pos="128"/>
              </w:tabs>
              <w:spacing w:line="360" w:lineRule="auto"/>
              <w:ind w:right="38" w:firstLine="128"/>
              <w:jc w:val="center"/>
              <w:rPr>
                <w:i/>
                <w:color w:val="000000"/>
                <w:lang w:val="uk-UA"/>
              </w:rPr>
            </w:pPr>
            <w:r w:rsidRPr="00182DE6">
              <w:rPr>
                <w:i/>
                <w:color w:val="000000"/>
                <w:lang w:val="uk-UA"/>
              </w:rPr>
              <w:t>α</w:t>
            </w:r>
          </w:p>
        </w:tc>
        <w:tc>
          <w:tcPr>
            <w:tcW w:w="571" w:type="dxa"/>
          </w:tcPr>
          <w:p w:rsidR="0097530D" w:rsidRPr="00182DE6" w:rsidRDefault="0097530D" w:rsidP="0097530D">
            <w:pPr>
              <w:tabs>
                <w:tab w:val="left" w:pos="0"/>
                <w:tab w:val="left" w:pos="128"/>
              </w:tabs>
              <w:spacing w:line="360" w:lineRule="auto"/>
              <w:ind w:right="38" w:firstLine="128"/>
              <w:jc w:val="center"/>
              <w:rPr>
                <w:i/>
                <w:color w:val="000000"/>
                <w:lang w:val="uk-UA"/>
              </w:rPr>
            </w:pPr>
            <w:r w:rsidRPr="00182DE6">
              <w:rPr>
                <w:i/>
                <w:color w:val="000000"/>
                <w:lang w:val="uk-UA"/>
              </w:rPr>
              <w:t>Е</w:t>
            </w:r>
          </w:p>
        </w:tc>
        <w:tc>
          <w:tcPr>
            <w:tcW w:w="530" w:type="dxa"/>
          </w:tcPr>
          <w:p w:rsidR="0097530D" w:rsidRPr="00182DE6" w:rsidRDefault="0097530D" w:rsidP="0097530D">
            <w:pPr>
              <w:tabs>
                <w:tab w:val="left" w:pos="0"/>
                <w:tab w:val="left" w:pos="128"/>
              </w:tabs>
              <w:spacing w:line="360" w:lineRule="auto"/>
              <w:ind w:right="38" w:hanging="91"/>
              <w:jc w:val="center"/>
              <w:rPr>
                <w:i/>
                <w:color w:val="000000"/>
                <w:vertAlign w:val="subscript"/>
              </w:rPr>
            </w:pPr>
            <w:r w:rsidRPr="00182DE6">
              <w:rPr>
                <w:i/>
                <w:color w:val="000000"/>
                <w:lang w:val="en-US"/>
              </w:rPr>
              <w:t>I</w:t>
            </w:r>
            <w:r w:rsidRPr="00182DE6">
              <w:rPr>
                <w:i/>
                <w:color w:val="000000"/>
                <w:vertAlign w:val="subscript"/>
              </w:rPr>
              <w:t>н</w:t>
            </w:r>
          </w:p>
        </w:tc>
        <w:tc>
          <w:tcPr>
            <w:tcW w:w="502" w:type="dxa"/>
          </w:tcPr>
          <w:p w:rsidR="0097530D" w:rsidRPr="00182DE6" w:rsidRDefault="0097530D" w:rsidP="0097530D">
            <w:pPr>
              <w:tabs>
                <w:tab w:val="left" w:pos="0"/>
                <w:tab w:val="left" w:pos="128"/>
              </w:tabs>
              <w:spacing w:line="360" w:lineRule="auto"/>
              <w:ind w:right="38" w:hanging="56"/>
              <w:jc w:val="center"/>
              <w:rPr>
                <w:i/>
                <w:color w:val="000000"/>
                <w:lang w:val="uk-UA"/>
              </w:rPr>
            </w:pPr>
            <w:r w:rsidRPr="00182DE6">
              <w:rPr>
                <w:i/>
                <w:color w:val="000000"/>
                <w:lang w:val="en-US"/>
              </w:rPr>
              <w:t>U</w:t>
            </w:r>
            <w:r w:rsidRPr="00182DE6">
              <w:rPr>
                <w:i/>
                <w:color w:val="000000"/>
                <w:vertAlign w:val="subscript"/>
              </w:rPr>
              <w:t>н</w:t>
            </w:r>
          </w:p>
        </w:tc>
        <w:tc>
          <w:tcPr>
            <w:tcW w:w="887" w:type="dxa"/>
          </w:tcPr>
          <w:p w:rsidR="0097530D" w:rsidRPr="00182DE6" w:rsidRDefault="0097530D" w:rsidP="0097530D">
            <w:pPr>
              <w:tabs>
                <w:tab w:val="left" w:pos="11"/>
              </w:tabs>
              <w:spacing w:line="360" w:lineRule="auto"/>
              <w:ind w:right="-41" w:hanging="131"/>
              <w:jc w:val="center"/>
              <w:rPr>
                <w:i/>
                <w:color w:val="000000"/>
                <w:lang w:val="en-US"/>
              </w:rPr>
            </w:pPr>
            <w:r w:rsidRPr="00182DE6">
              <w:rPr>
                <w:i/>
                <w:color w:val="000000"/>
                <w:lang w:val="en-US"/>
              </w:rPr>
              <w:t xml:space="preserve"> I</w:t>
            </w:r>
            <w:r w:rsidRPr="00182DE6">
              <w:rPr>
                <w:i/>
                <w:color w:val="000000"/>
                <w:vertAlign w:val="subscript"/>
              </w:rPr>
              <w:t>1</w:t>
            </w:r>
            <w:r w:rsidRPr="00182DE6">
              <w:rPr>
                <w:i/>
                <w:color w:val="000000"/>
              </w:rPr>
              <w:t>(1)</w:t>
            </w:r>
            <w:r w:rsidRPr="00182DE6">
              <w:rPr>
                <w:i/>
                <w:color w:val="000000"/>
                <w:vertAlign w:val="subscript"/>
                <w:lang w:val="en-US"/>
              </w:rPr>
              <w:t>max</w:t>
            </w:r>
          </w:p>
        </w:tc>
        <w:tc>
          <w:tcPr>
            <w:tcW w:w="702" w:type="dxa"/>
          </w:tcPr>
          <w:p w:rsidR="0097530D" w:rsidRPr="00182DE6" w:rsidRDefault="0097530D" w:rsidP="0097530D">
            <w:pPr>
              <w:tabs>
                <w:tab w:val="left" w:pos="0"/>
                <w:tab w:val="left" w:pos="128"/>
              </w:tabs>
              <w:spacing w:line="360" w:lineRule="auto"/>
              <w:ind w:right="38" w:firstLine="128"/>
              <w:jc w:val="center"/>
              <w:rPr>
                <w:i/>
                <w:color w:val="000000"/>
                <w:lang w:val="en-US"/>
              </w:rPr>
            </w:pPr>
            <w:r w:rsidRPr="00182DE6">
              <w:rPr>
                <w:i/>
                <w:color w:val="000000"/>
                <w:lang w:val="en-US"/>
              </w:rPr>
              <w:t>φ</w:t>
            </w:r>
            <w:r w:rsidRPr="00182DE6">
              <w:rPr>
                <w:i/>
                <w:color w:val="000000"/>
                <w:vertAlign w:val="subscript"/>
                <w:lang w:val="en-US"/>
              </w:rPr>
              <w:t>1</w:t>
            </w:r>
          </w:p>
        </w:tc>
        <w:tc>
          <w:tcPr>
            <w:tcW w:w="652" w:type="dxa"/>
          </w:tcPr>
          <w:p w:rsidR="0097530D" w:rsidRPr="00182DE6" w:rsidRDefault="0097530D" w:rsidP="0097530D">
            <w:pPr>
              <w:tabs>
                <w:tab w:val="left" w:pos="0"/>
                <w:tab w:val="left" w:pos="128"/>
              </w:tabs>
              <w:spacing w:line="360" w:lineRule="auto"/>
              <w:ind w:right="38"/>
              <w:jc w:val="center"/>
              <w:rPr>
                <w:i/>
                <w:color w:val="000000"/>
                <w:lang w:val="uk-UA"/>
              </w:rPr>
            </w:pPr>
            <w:r w:rsidRPr="00182DE6">
              <w:rPr>
                <w:i/>
                <w:color w:val="000000"/>
                <w:lang w:val="en-US"/>
              </w:rPr>
              <w:t>I</w:t>
            </w:r>
            <w:r>
              <w:rPr>
                <w:i/>
                <w:color w:val="000000"/>
                <w:vertAlign w:val="subscript"/>
              </w:rPr>
              <w:t>ТО</w:t>
            </w:r>
          </w:p>
        </w:tc>
        <w:tc>
          <w:tcPr>
            <w:tcW w:w="572" w:type="dxa"/>
          </w:tcPr>
          <w:p w:rsidR="0097530D" w:rsidRPr="00182DE6" w:rsidRDefault="0097530D" w:rsidP="0097530D">
            <w:pPr>
              <w:tabs>
                <w:tab w:val="left" w:pos="0"/>
                <w:tab w:val="left" w:pos="128"/>
              </w:tabs>
              <w:spacing w:line="360" w:lineRule="auto"/>
              <w:ind w:right="38" w:firstLine="39"/>
              <w:jc w:val="center"/>
              <w:rPr>
                <w:i/>
                <w:color w:val="000000"/>
                <w:lang w:val="uk-UA"/>
              </w:rPr>
            </w:pPr>
            <w:r w:rsidRPr="00182DE6">
              <w:rPr>
                <w:i/>
                <w:color w:val="000000"/>
                <w:lang w:val="en-US"/>
              </w:rPr>
              <w:t>I</w:t>
            </w:r>
            <w:r>
              <w:rPr>
                <w:i/>
                <w:color w:val="000000"/>
                <w:vertAlign w:val="subscript"/>
              </w:rPr>
              <w:t>Т</w:t>
            </w:r>
          </w:p>
        </w:tc>
        <w:tc>
          <w:tcPr>
            <w:tcW w:w="665" w:type="dxa"/>
          </w:tcPr>
          <w:p w:rsidR="0097530D" w:rsidRPr="00182DE6" w:rsidRDefault="0097530D" w:rsidP="0097530D">
            <w:pPr>
              <w:tabs>
                <w:tab w:val="left" w:pos="-37"/>
              </w:tabs>
              <w:spacing w:line="360" w:lineRule="auto"/>
              <w:ind w:right="-85" w:hanging="31"/>
              <w:jc w:val="center"/>
              <w:rPr>
                <w:i/>
                <w:color w:val="000000"/>
                <w:lang w:val="uk-UA"/>
              </w:rPr>
            </w:pPr>
            <w:r w:rsidRPr="00182DE6">
              <w:rPr>
                <w:i/>
                <w:color w:val="000000"/>
                <w:lang w:val="en-US"/>
              </w:rPr>
              <w:t>U</w:t>
            </w:r>
            <w:r w:rsidRPr="00182DE6">
              <w:rPr>
                <w:i/>
                <w:color w:val="000000"/>
                <w:vertAlign w:val="subscript"/>
                <w:lang w:val="en-US"/>
              </w:rPr>
              <w:t>Dmax</w:t>
            </w:r>
          </w:p>
        </w:tc>
        <w:tc>
          <w:tcPr>
            <w:tcW w:w="755" w:type="dxa"/>
          </w:tcPr>
          <w:p w:rsidR="0097530D" w:rsidRPr="00182DE6" w:rsidRDefault="0097530D" w:rsidP="0097530D">
            <w:pPr>
              <w:tabs>
                <w:tab w:val="left" w:pos="0"/>
                <w:tab w:val="left" w:pos="128"/>
              </w:tabs>
              <w:spacing w:line="360" w:lineRule="auto"/>
              <w:ind w:right="38"/>
              <w:jc w:val="center"/>
              <w:rPr>
                <w:i/>
                <w:color w:val="000000"/>
                <w:lang w:val="uk-UA"/>
              </w:rPr>
            </w:pPr>
            <w:r w:rsidRPr="00182DE6">
              <w:rPr>
                <w:i/>
                <w:color w:val="000000"/>
                <w:lang w:val="en-US"/>
              </w:rPr>
              <w:t>I</w:t>
            </w:r>
            <w:r w:rsidRPr="00182DE6">
              <w:rPr>
                <w:i/>
                <w:color w:val="000000"/>
                <w:vertAlign w:val="subscript"/>
                <w:lang w:val="en-US"/>
              </w:rPr>
              <w:t>Dmax</w:t>
            </w:r>
          </w:p>
        </w:tc>
        <w:tc>
          <w:tcPr>
            <w:tcW w:w="674" w:type="dxa"/>
          </w:tcPr>
          <w:p w:rsidR="0097530D" w:rsidRPr="00182DE6" w:rsidRDefault="0097530D" w:rsidP="0097530D">
            <w:pPr>
              <w:tabs>
                <w:tab w:val="left" w:pos="-36"/>
                <w:tab w:val="left" w:pos="458"/>
              </w:tabs>
              <w:spacing w:line="360" w:lineRule="auto"/>
              <w:ind w:right="38" w:hanging="116"/>
              <w:jc w:val="center"/>
              <w:rPr>
                <w:i/>
                <w:color w:val="000000"/>
                <w:lang w:val="uk-UA"/>
              </w:rPr>
            </w:pPr>
            <w:r w:rsidRPr="00182DE6">
              <w:rPr>
                <w:i/>
                <w:color w:val="000000"/>
                <w:lang w:val="en-US"/>
              </w:rPr>
              <w:t>S</w:t>
            </w:r>
            <w:r w:rsidRPr="00182DE6">
              <w:rPr>
                <w:i/>
                <w:color w:val="000000"/>
                <w:vertAlign w:val="subscript"/>
              </w:rPr>
              <w:t>1</w:t>
            </w:r>
            <w:r w:rsidRPr="00182DE6">
              <w:rPr>
                <w:i/>
                <w:color w:val="000000"/>
              </w:rPr>
              <w:t>(1)</w:t>
            </w:r>
          </w:p>
        </w:tc>
        <w:tc>
          <w:tcPr>
            <w:tcW w:w="756" w:type="dxa"/>
          </w:tcPr>
          <w:p w:rsidR="0097530D" w:rsidRPr="00182DE6" w:rsidRDefault="0097530D" w:rsidP="0097530D">
            <w:pPr>
              <w:tabs>
                <w:tab w:val="left" w:pos="0"/>
                <w:tab w:val="left" w:pos="128"/>
              </w:tabs>
              <w:spacing w:line="360" w:lineRule="auto"/>
              <w:ind w:right="38" w:firstLine="128"/>
              <w:jc w:val="center"/>
              <w:rPr>
                <w:i/>
                <w:color w:val="000000"/>
                <w:lang w:val="uk-UA"/>
              </w:rPr>
            </w:pPr>
            <w:r w:rsidRPr="00182DE6">
              <w:rPr>
                <w:i/>
                <w:color w:val="000000"/>
                <w:lang w:val="en-US"/>
              </w:rPr>
              <w:t>P</w:t>
            </w:r>
            <w:r>
              <w:rPr>
                <w:i/>
                <w:color w:val="000000"/>
                <w:vertAlign w:val="subscript"/>
              </w:rPr>
              <w:t>Т</w:t>
            </w:r>
          </w:p>
        </w:tc>
        <w:tc>
          <w:tcPr>
            <w:tcW w:w="810" w:type="dxa"/>
          </w:tcPr>
          <w:p w:rsidR="0097530D" w:rsidRPr="00182DE6" w:rsidRDefault="0097530D" w:rsidP="0097530D">
            <w:pPr>
              <w:tabs>
                <w:tab w:val="left" w:pos="0"/>
                <w:tab w:val="left" w:pos="128"/>
              </w:tabs>
              <w:spacing w:line="360" w:lineRule="auto"/>
              <w:ind w:right="38" w:hanging="41"/>
              <w:jc w:val="center"/>
              <w:rPr>
                <w:i/>
                <w:color w:val="000000"/>
                <w:lang w:val="uk-UA"/>
              </w:rPr>
            </w:pPr>
            <w:r w:rsidRPr="00182DE6">
              <w:rPr>
                <w:i/>
                <w:color w:val="000000"/>
                <w:lang w:val="en-US"/>
              </w:rPr>
              <w:t>P</w:t>
            </w:r>
            <w:r w:rsidRPr="00182DE6">
              <w:rPr>
                <w:i/>
                <w:color w:val="000000"/>
                <w:vertAlign w:val="subscript"/>
              </w:rPr>
              <w:t>1</w:t>
            </w:r>
            <w:r w:rsidRPr="00182DE6">
              <w:rPr>
                <w:i/>
                <w:color w:val="000000"/>
              </w:rPr>
              <w:t>(1)</w:t>
            </w:r>
          </w:p>
        </w:tc>
        <w:tc>
          <w:tcPr>
            <w:tcW w:w="593" w:type="dxa"/>
          </w:tcPr>
          <w:p w:rsidR="0097530D" w:rsidRPr="00182DE6" w:rsidRDefault="0097530D" w:rsidP="0097530D">
            <w:pPr>
              <w:tabs>
                <w:tab w:val="left" w:pos="0"/>
                <w:tab w:val="left" w:pos="128"/>
              </w:tabs>
              <w:spacing w:line="360" w:lineRule="auto"/>
              <w:ind w:right="38"/>
              <w:jc w:val="center"/>
              <w:rPr>
                <w:i/>
                <w:color w:val="000000"/>
                <w:lang w:val="uk-UA"/>
              </w:rPr>
            </w:pPr>
            <w:r w:rsidRPr="00182DE6">
              <w:rPr>
                <w:i/>
                <w:color w:val="000000"/>
                <w:lang w:val="en-US"/>
              </w:rPr>
              <w:t>P</w:t>
            </w:r>
            <w:r w:rsidRPr="00182DE6">
              <w:rPr>
                <w:i/>
                <w:color w:val="000000"/>
                <w:vertAlign w:val="subscript"/>
              </w:rPr>
              <w:t>н</w:t>
            </w:r>
          </w:p>
        </w:tc>
      </w:tr>
      <w:tr w:rsidR="0097530D" w:rsidTr="0097530D">
        <w:trPr>
          <w:trHeight w:val="365"/>
        </w:trPr>
        <w:tc>
          <w:tcPr>
            <w:tcW w:w="703" w:type="dxa"/>
          </w:tcPr>
          <w:p w:rsidR="0097530D" w:rsidRPr="00FD453E" w:rsidRDefault="0097530D" w:rsidP="0097530D">
            <w:pPr>
              <w:tabs>
                <w:tab w:val="left" w:pos="0"/>
                <w:tab w:val="left" w:pos="128"/>
              </w:tabs>
              <w:spacing w:line="360" w:lineRule="auto"/>
              <w:ind w:right="38"/>
              <w:jc w:val="center"/>
              <w:rPr>
                <w:color w:val="000000"/>
                <w:lang w:val="uk-UA"/>
              </w:rPr>
            </w:pPr>
            <w:r w:rsidRPr="00FD453E">
              <w:rPr>
                <w:color w:val="000000"/>
                <w:lang w:val="uk-UA"/>
              </w:rPr>
              <w:t>град</w:t>
            </w:r>
          </w:p>
        </w:tc>
        <w:tc>
          <w:tcPr>
            <w:tcW w:w="571" w:type="dxa"/>
          </w:tcPr>
          <w:p w:rsidR="0097530D" w:rsidRPr="00FD453E" w:rsidRDefault="0097530D" w:rsidP="0097530D">
            <w:pPr>
              <w:tabs>
                <w:tab w:val="left" w:pos="0"/>
                <w:tab w:val="left" w:pos="128"/>
              </w:tabs>
              <w:spacing w:line="360" w:lineRule="auto"/>
              <w:ind w:right="38" w:firstLine="128"/>
              <w:jc w:val="center"/>
              <w:rPr>
                <w:color w:val="000000"/>
                <w:lang w:val="uk-UA"/>
              </w:rPr>
            </w:pPr>
            <w:r w:rsidRPr="00FD453E">
              <w:rPr>
                <w:color w:val="000000"/>
                <w:lang w:val="uk-UA"/>
              </w:rPr>
              <w:t>В</w:t>
            </w:r>
          </w:p>
        </w:tc>
        <w:tc>
          <w:tcPr>
            <w:tcW w:w="530" w:type="dxa"/>
          </w:tcPr>
          <w:p w:rsidR="0097530D" w:rsidRPr="00FD453E" w:rsidRDefault="0097530D" w:rsidP="0097530D">
            <w:pPr>
              <w:tabs>
                <w:tab w:val="left" w:pos="0"/>
                <w:tab w:val="left" w:pos="128"/>
              </w:tabs>
              <w:spacing w:line="360" w:lineRule="auto"/>
              <w:ind w:right="38" w:firstLine="128"/>
              <w:jc w:val="center"/>
              <w:rPr>
                <w:color w:val="000000"/>
                <w:lang w:val="uk-UA"/>
              </w:rPr>
            </w:pPr>
            <w:r w:rsidRPr="00FD453E">
              <w:rPr>
                <w:color w:val="000000"/>
                <w:lang w:val="uk-UA"/>
              </w:rPr>
              <w:t>А</w:t>
            </w:r>
          </w:p>
        </w:tc>
        <w:tc>
          <w:tcPr>
            <w:tcW w:w="502" w:type="dxa"/>
          </w:tcPr>
          <w:p w:rsidR="0097530D" w:rsidRPr="00FD453E" w:rsidRDefault="0097530D" w:rsidP="0097530D">
            <w:pPr>
              <w:tabs>
                <w:tab w:val="left" w:pos="0"/>
                <w:tab w:val="left" w:pos="128"/>
              </w:tabs>
              <w:spacing w:line="360" w:lineRule="auto"/>
              <w:ind w:right="38" w:firstLine="128"/>
              <w:jc w:val="center"/>
              <w:rPr>
                <w:color w:val="000000"/>
                <w:lang w:val="uk-UA"/>
              </w:rPr>
            </w:pPr>
            <w:r w:rsidRPr="00FD453E">
              <w:rPr>
                <w:color w:val="000000"/>
                <w:lang w:val="uk-UA"/>
              </w:rPr>
              <w:t>В</w:t>
            </w:r>
          </w:p>
        </w:tc>
        <w:tc>
          <w:tcPr>
            <w:tcW w:w="887" w:type="dxa"/>
          </w:tcPr>
          <w:p w:rsidR="0097530D" w:rsidRPr="00FD453E" w:rsidRDefault="0097530D" w:rsidP="0097530D">
            <w:pPr>
              <w:tabs>
                <w:tab w:val="left" w:pos="0"/>
                <w:tab w:val="left" w:pos="128"/>
              </w:tabs>
              <w:spacing w:line="360" w:lineRule="auto"/>
              <w:ind w:right="38" w:firstLine="128"/>
              <w:jc w:val="center"/>
              <w:rPr>
                <w:color w:val="000000"/>
                <w:lang w:val="uk-UA"/>
              </w:rPr>
            </w:pPr>
            <w:r w:rsidRPr="00FD453E">
              <w:rPr>
                <w:color w:val="000000"/>
                <w:lang w:val="uk-UA"/>
              </w:rPr>
              <w:t>А</w:t>
            </w:r>
          </w:p>
        </w:tc>
        <w:tc>
          <w:tcPr>
            <w:tcW w:w="702" w:type="dxa"/>
          </w:tcPr>
          <w:p w:rsidR="0097530D" w:rsidRPr="00FD453E" w:rsidRDefault="0097530D" w:rsidP="0097530D">
            <w:pPr>
              <w:tabs>
                <w:tab w:val="left" w:pos="0"/>
                <w:tab w:val="left" w:pos="128"/>
              </w:tabs>
              <w:spacing w:line="360" w:lineRule="auto"/>
              <w:ind w:right="38"/>
              <w:jc w:val="center"/>
              <w:rPr>
                <w:color w:val="000000"/>
                <w:lang w:val="uk-UA"/>
              </w:rPr>
            </w:pPr>
            <w:r w:rsidRPr="00FD453E">
              <w:rPr>
                <w:color w:val="000000"/>
                <w:lang w:val="uk-UA"/>
              </w:rPr>
              <w:t>град</w:t>
            </w:r>
          </w:p>
        </w:tc>
        <w:tc>
          <w:tcPr>
            <w:tcW w:w="652" w:type="dxa"/>
          </w:tcPr>
          <w:p w:rsidR="0097530D" w:rsidRPr="00FD453E" w:rsidRDefault="0097530D" w:rsidP="0097530D">
            <w:pPr>
              <w:tabs>
                <w:tab w:val="left" w:pos="0"/>
                <w:tab w:val="left" w:pos="128"/>
              </w:tabs>
              <w:spacing w:line="360" w:lineRule="auto"/>
              <w:ind w:right="38" w:firstLine="128"/>
              <w:jc w:val="center"/>
              <w:rPr>
                <w:color w:val="000000"/>
                <w:lang w:val="uk-UA"/>
              </w:rPr>
            </w:pPr>
            <w:r w:rsidRPr="00FD453E">
              <w:rPr>
                <w:color w:val="000000"/>
                <w:lang w:val="uk-UA"/>
              </w:rPr>
              <w:t>А</w:t>
            </w:r>
          </w:p>
        </w:tc>
        <w:tc>
          <w:tcPr>
            <w:tcW w:w="572" w:type="dxa"/>
          </w:tcPr>
          <w:p w:rsidR="0097530D" w:rsidRPr="00FD453E" w:rsidRDefault="0097530D" w:rsidP="0097530D">
            <w:pPr>
              <w:tabs>
                <w:tab w:val="left" w:pos="0"/>
                <w:tab w:val="left" w:pos="128"/>
              </w:tabs>
              <w:spacing w:line="360" w:lineRule="auto"/>
              <w:ind w:right="38" w:firstLine="128"/>
              <w:jc w:val="center"/>
              <w:rPr>
                <w:color w:val="000000"/>
                <w:lang w:val="uk-UA"/>
              </w:rPr>
            </w:pPr>
            <w:r w:rsidRPr="00FD453E">
              <w:rPr>
                <w:color w:val="000000"/>
                <w:lang w:val="uk-UA"/>
              </w:rPr>
              <w:t>А</w:t>
            </w:r>
          </w:p>
        </w:tc>
        <w:tc>
          <w:tcPr>
            <w:tcW w:w="665" w:type="dxa"/>
          </w:tcPr>
          <w:p w:rsidR="0097530D" w:rsidRPr="00FD453E" w:rsidRDefault="0097530D" w:rsidP="0097530D">
            <w:pPr>
              <w:spacing w:line="360" w:lineRule="auto"/>
              <w:ind w:firstLine="7"/>
              <w:jc w:val="center"/>
              <w:rPr>
                <w:color w:val="000000"/>
                <w:lang w:val="uk-UA"/>
              </w:rPr>
            </w:pPr>
            <w:r w:rsidRPr="00FD453E">
              <w:rPr>
                <w:color w:val="000000"/>
                <w:lang w:val="uk-UA"/>
              </w:rPr>
              <w:t>В</w:t>
            </w:r>
          </w:p>
        </w:tc>
        <w:tc>
          <w:tcPr>
            <w:tcW w:w="755" w:type="dxa"/>
          </w:tcPr>
          <w:p w:rsidR="0097530D" w:rsidRPr="00FD453E" w:rsidRDefault="0097530D" w:rsidP="0097530D">
            <w:pPr>
              <w:spacing w:line="360" w:lineRule="auto"/>
              <w:ind w:firstLine="7"/>
              <w:jc w:val="center"/>
              <w:rPr>
                <w:color w:val="000000"/>
                <w:lang w:val="uk-UA"/>
              </w:rPr>
            </w:pPr>
            <w:r w:rsidRPr="00FD453E">
              <w:rPr>
                <w:color w:val="000000"/>
                <w:lang w:val="uk-UA"/>
              </w:rPr>
              <w:t>А</w:t>
            </w:r>
          </w:p>
        </w:tc>
        <w:tc>
          <w:tcPr>
            <w:tcW w:w="674" w:type="dxa"/>
          </w:tcPr>
          <w:p w:rsidR="0097530D" w:rsidRPr="00FD453E" w:rsidRDefault="0097530D" w:rsidP="0097530D">
            <w:pPr>
              <w:spacing w:line="360" w:lineRule="auto"/>
              <w:ind w:firstLine="7"/>
              <w:jc w:val="center"/>
              <w:rPr>
                <w:color w:val="000000"/>
                <w:lang w:val="uk-UA"/>
              </w:rPr>
            </w:pPr>
            <w:r w:rsidRPr="00FD453E">
              <w:rPr>
                <w:color w:val="000000"/>
                <w:lang w:val="uk-UA"/>
              </w:rPr>
              <w:t>В</w:t>
            </w:r>
            <w:r>
              <w:rPr>
                <w:color w:val="000000"/>
                <w:lang w:val="uk-UA"/>
              </w:rPr>
              <w:t>А</w:t>
            </w:r>
          </w:p>
        </w:tc>
        <w:tc>
          <w:tcPr>
            <w:tcW w:w="756" w:type="dxa"/>
          </w:tcPr>
          <w:p w:rsidR="0097530D" w:rsidRPr="00FD453E" w:rsidRDefault="0097530D" w:rsidP="0097530D">
            <w:pPr>
              <w:spacing w:line="360" w:lineRule="auto"/>
              <w:ind w:firstLine="7"/>
              <w:jc w:val="center"/>
              <w:rPr>
                <w:color w:val="000000"/>
                <w:lang w:val="uk-UA"/>
              </w:rPr>
            </w:pPr>
            <w:r w:rsidRPr="00FD453E">
              <w:rPr>
                <w:color w:val="000000"/>
                <w:lang w:val="uk-UA"/>
              </w:rPr>
              <w:t>Вт</w:t>
            </w:r>
          </w:p>
        </w:tc>
        <w:tc>
          <w:tcPr>
            <w:tcW w:w="810" w:type="dxa"/>
          </w:tcPr>
          <w:p w:rsidR="0097530D" w:rsidRPr="00FD453E" w:rsidRDefault="0097530D" w:rsidP="0097530D">
            <w:pPr>
              <w:spacing w:line="360" w:lineRule="auto"/>
              <w:jc w:val="center"/>
              <w:rPr>
                <w:color w:val="000000"/>
                <w:lang w:val="uk-UA"/>
              </w:rPr>
            </w:pPr>
            <w:r w:rsidRPr="00FD453E">
              <w:rPr>
                <w:color w:val="000000"/>
                <w:lang w:val="uk-UA"/>
              </w:rPr>
              <w:t>Вт</w:t>
            </w:r>
          </w:p>
        </w:tc>
        <w:tc>
          <w:tcPr>
            <w:tcW w:w="593" w:type="dxa"/>
          </w:tcPr>
          <w:p w:rsidR="0097530D" w:rsidRPr="00FD453E" w:rsidRDefault="0097530D" w:rsidP="0097530D">
            <w:pPr>
              <w:spacing w:line="360" w:lineRule="auto"/>
              <w:jc w:val="center"/>
              <w:rPr>
                <w:color w:val="000000"/>
                <w:lang w:val="uk-UA"/>
              </w:rPr>
            </w:pPr>
            <w:r w:rsidRPr="00FD453E">
              <w:rPr>
                <w:color w:val="000000"/>
                <w:lang w:val="uk-UA"/>
              </w:rPr>
              <w:t>Вт</w:t>
            </w:r>
          </w:p>
        </w:tc>
      </w:tr>
      <w:tr w:rsidR="0097530D" w:rsidTr="0097530D">
        <w:trPr>
          <w:trHeight w:val="365"/>
        </w:trPr>
        <w:tc>
          <w:tcPr>
            <w:tcW w:w="703" w:type="dxa"/>
          </w:tcPr>
          <w:p w:rsidR="0097530D" w:rsidRPr="00FD453E" w:rsidRDefault="0097530D" w:rsidP="0097530D">
            <w:pPr>
              <w:tabs>
                <w:tab w:val="left" w:pos="0"/>
                <w:tab w:val="left" w:pos="128"/>
              </w:tabs>
              <w:spacing w:line="360" w:lineRule="auto"/>
              <w:ind w:right="38" w:firstLine="128"/>
              <w:jc w:val="center"/>
              <w:rPr>
                <w:color w:val="000000"/>
                <w:lang w:val="uk-UA"/>
              </w:rPr>
            </w:pPr>
          </w:p>
        </w:tc>
        <w:tc>
          <w:tcPr>
            <w:tcW w:w="571" w:type="dxa"/>
          </w:tcPr>
          <w:p w:rsidR="0097530D" w:rsidRPr="00FD453E" w:rsidRDefault="0097530D" w:rsidP="0097530D">
            <w:pPr>
              <w:tabs>
                <w:tab w:val="left" w:pos="0"/>
                <w:tab w:val="left" w:pos="128"/>
              </w:tabs>
              <w:spacing w:line="360" w:lineRule="auto"/>
              <w:ind w:right="38" w:firstLine="128"/>
              <w:jc w:val="center"/>
              <w:rPr>
                <w:color w:val="000000"/>
                <w:lang w:val="uk-UA"/>
              </w:rPr>
            </w:pPr>
          </w:p>
        </w:tc>
        <w:tc>
          <w:tcPr>
            <w:tcW w:w="530" w:type="dxa"/>
          </w:tcPr>
          <w:p w:rsidR="0097530D" w:rsidRPr="00FD453E" w:rsidRDefault="0097530D" w:rsidP="0097530D">
            <w:pPr>
              <w:tabs>
                <w:tab w:val="left" w:pos="0"/>
                <w:tab w:val="left" w:pos="128"/>
              </w:tabs>
              <w:spacing w:line="360" w:lineRule="auto"/>
              <w:ind w:right="38" w:firstLine="128"/>
              <w:jc w:val="center"/>
              <w:rPr>
                <w:color w:val="000000"/>
                <w:lang w:val="uk-UA"/>
              </w:rPr>
            </w:pPr>
          </w:p>
        </w:tc>
        <w:tc>
          <w:tcPr>
            <w:tcW w:w="502" w:type="dxa"/>
          </w:tcPr>
          <w:p w:rsidR="0097530D" w:rsidRPr="00FD453E" w:rsidRDefault="0097530D" w:rsidP="0097530D">
            <w:pPr>
              <w:tabs>
                <w:tab w:val="left" w:pos="0"/>
                <w:tab w:val="left" w:pos="128"/>
              </w:tabs>
              <w:spacing w:line="360" w:lineRule="auto"/>
              <w:ind w:right="38" w:firstLine="128"/>
              <w:jc w:val="center"/>
              <w:rPr>
                <w:color w:val="000000"/>
                <w:lang w:val="uk-UA"/>
              </w:rPr>
            </w:pPr>
          </w:p>
        </w:tc>
        <w:tc>
          <w:tcPr>
            <w:tcW w:w="887" w:type="dxa"/>
          </w:tcPr>
          <w:p w:rsidR="0097530D" w:rsidRPr="00FD453E" w:rsidRDefault="0097530D" w:rsidP="0097530D">
            <w:pPr>
              <w:tabs>
                <w:tab w:val="left" w:pos="0"/>
                <w:tab w:val="left" w:pos="128"/>
              </w:tabs>
              <w:spacing w:line="360" w:lineRule="auto"/>
              <w:ind w:right="38" w:firstLine="128"/>
              <w:jc w:val="center"/>
              <w:rPr>
                <w:color w:val="000000"/>
                <w:lang w:val="uk-UA"/>
              </w:rPr>
            </w:pPr>
          </w:p>
        </w:tc>
        <w:tc>
          <w:tcPr>
            <w:tcW w:w="702" w:type="dxa"/>
          </w:tcPr>
          <w:p w:rsidR="0097530D" w:rsidRPr="00FD453E" w:rsidRDefault="0097530D" w:rsidP="0097530D">
            <w:pPr>
              <w:tabs>
                <w:tab w:val="left" w:pos="0"/>
                <w:tab w:val="left" w:pos="128"/>
              </w:tabs>
              <w:spacing w:line="360" w:lineRule="auto"/>
              <w:ind w:right="38" w:firstLine="128"/>
              <w:jc w:val="center"/>
              <w:rPr>
                <w:color w:val="000000"/>
                <w:lang w:val="uk-UA"/>
              </w:rPr>
            </w:pPr>
          </w:p>
        </w:tc>
        <w:tc>
          <w:tcPr>
            <w:tcW w:w="652" w:type="dxa"/>
          </w:tcPr>
          <w:p w:rsidR="0097530D" w:rsidRPr="00FD453E" w:rsidRDefault="0097530D" w:rsidP="0097530D">
            <w:pPr>
              <w:tabs>
                <w:tab w:val="left" w:pos="0"/>
                <w:tab w:val="left" w:pos="128"/>
              </w:tabs>
              <w:spacing w:line="360" w:lineRule="auto"/>
              <w:ind w:right="38" w:firstLine="128"/>
              <w:jc w:val="center"/>
              <w:rPr>
                <w:color w:val="000000"/>
                <w:lang w:val="uk-UA"/>
              </w:rPr>
            </w:pPr>
          </w:p>
        </w:tc>
        <w:tc>
          <w:tcPr>
            <w:tcW w:w="572" w:type="dxa"/>
          </w:tcPr>
          <w:p w:rsidR="0097530D" w:rsidRPr="00FD453E" w:rsidRDefault="0097530D" w:rsidP="0097530D">
            <w:pPr>
              <w:tabs>
                <w:tab w:val="left" w:pos="0"/>
                <w:tab w:val="left" w:pos="128"/>
              </w:tabs>
              <w:spacing w:line="360" w:lineRule="auto"/>
              <w:ind w:right="38" w:firstLine="128"/>
              <w:jc w:val="center"/>
              <w:rPr>
                <w:color w:val="000000"/>
                <w:lang w:val="uk-UA"/>
              </w:rPr>
            </w:pPr>
          </w:p>
        </w:tc>
        <w:tc>
          <w:tcPr>
            <w:tcW w:w="665" w:type="dxa"/>
          </w:tcPr>
          <w:p w:rsidR="0097530D" w:rsidRPr="00FD453E" w:rsidRDefault="0097530D" w:rsidP="0097530D">
            <w:pPr>
              <w:tabs>
                <w:tab w:val="left" w:pos="0"/>
                <w:tab w:val="left" w:pos="128"/>
              </w:tabs>
              <w:spacing w:line="360" w:lineRule="auto"/>
              <w:ind w:right="38" w:firstLine="128"/>
              <w:jc w:val="center"/>
              <w:rPr>
                <w:color w:val="000000"/>
                <w:lang w:val="uk-UA"/>
              </w:rPr>
            </w:pPr>
          </w:p>
        </w:tc>
        <w:tc>
          <w:tcPr>
            <w:tcW w:w="755" w:type="dxa"/>
          </w:tcPr>
          <w:p w:rsidR="0097530D" w:rsidRPr="00FD453E" w:rsidRDefault="0097530D" w:rsidP="0097530D">
            <w:pPr>
              <w:tabs>
                <w:tab w:val="left" w:pos="0"/>
                <w:tab w:val="left" w:pos="128"/>
              </w:tabs>
              <w:spacing w:line="360" w:lineRule="auto"/>
              <w:ind w:right="38" w:firstLine="128"/>
              <w:jc w:val="center"/>
              <w:rPr>
                <w:color w:val="000000"/>
                <w:lang w:val="uk-UA"/>
              </w:rPr>
            </w:pPr>
          </w:p>
        </w:tc>
        <w:tc>
          <w:tcPr>
            <w:tcW w:w="674" w:type="dxa"/>
          </w:tcPr>
          <w:p w:rsidR="0097530D" w:rsidRPr="00FD453E" w:rsidRDefault="0097530D" w:rsidP="0097530D">
            <w:pPr>
              <w:tabs>
                <w:tab w:val="left" w:pos="0"/>
                <w:tab w:val="left" w:pos="128"/>
              </w:tabs>
              <w:spacing w:line="360" w:lineRule="auto"/>
              <w:ind w:right="38" w:firstLine="128"/>
              <w:jc w:val="center"/>
              <w:rPr>
                <w:color w:val="000000"/>
                <w:lang w:val="uk-UA"/>
              </w:rPr>
            </w:pPr>
          </w:p>
        </w:tc>
        <w:tc>
          <w:tcPr>
            <w:tcW w:w="756" w:type="dxa"/>
          </w:tcPr>
          <w:p w:rsidR="0097530D" w:rsidRPr="00FD453E" w:rsidRDefault="0097530D" w:rsidP="0097530D">
            <w:pPr>
              <w:tabs>
                <w:tab w:val="left" w:pos="0"/>
                <w:tab w:val="left" w:pos="128"/>
              </w:tabs>
              <w:spacing w:line="360" w:lineRule="auto"/>
              <w:ind w:right="38" w:firstLine="128"/>
              <w:jc w:val="center"/>
              <w:rPr>
                <w:color w:val="000000"/>
                <w:lang w:val="uk-UA"/>
              </w:rPr>
            </w:pPr>
          </w:p>
        </w:tc>
        <w:tc>
          <w:tcPr>
            <w:tcW w:w="810" w:type="dxa"/>
          </w:tcPr>
          <w:p w:rsidR="0097530D" w:rsidRPr="00FD453E" w:rsidRDefault="0097530D" w:rsidP="0097530D">
            <w:pPr>
              <w:tabs>
                <w:tab w:val="left" w:pos="0"/>
                <w:tab w:val="left" w:pos="128"/>
              </w:tabs>
              <w:spacing w:line="360" w:lineRule="auto"/>
              <w:ind w:right="38" w:firstLine="128"/>
              <w:jc w:val="center"/>
              <w:rPr>
                <w:color w:val="000000"/>
                <w:lang w:val="uk-UA"/>
              </w:rPr>
            </w:pPr>
          </w:p>
        </w:tc>
        <w:tc>
          <w:tcPr>
            <w:tcW w:w="593" w:type="dxa"/>
          </w:tcPr>
          <w:p w:rsidR="0097530D" w:rsidRPr="00FD453E" w:rsidRDefault="0097530D" w:rsidP="0097530D">
            <w:pPr>
              <w:tabs>
                <w:tab w:val="left" w:pos="0"/>
                <w:tab w:val="left" w:pos="128"/>
              </w:tabs>
              <w:spacing w:line="360" w:lineRule="auto"/>
              <w:ind w:right="38" w:firstLine="128"/>
              <w:jc w:val="center"/>
              <w:rPr>
                <w:color w:val="000000"/>
                <w:lang w:val="uk-UA"/>
              </w:rPr>
            </w:pPr>
          </w:p>
        </w:tc>
      </w:tr>
    </w:tbl>
    <w:p w:rsidR="0097530D" w:rsidRDefault="0097530D" w:rsidP="0097530D">
      <w:pPr>
        <w:shd w:val="clear" w:color="auto" w:fill="FFFFFF"/>
        <w:spacing w:line="360" w:lineRule="auto"/>
        <w:ind w:firstLine="540"/>
        <w:jc w:val="both"/>
        <w:rPr>
          <w:color w:val="000000"/>
          <w:sz w:val="28"/>
          <w:lang w:val="uk-UA"/>
        </w:rPr>
      </w:pPr>
    </w:p>
    <w:p w:rsidR="0097530D" w:rsidRPr="00E372BD" w:rsidRDefault="0097530D" w:rsidP="0097530D">
      <w:pPr>
        <w:shd w:val="clear" w:color="auto" w:fill="FFFFFF"/>
        <w:spacing w:line="360" w:lineRule="auto"/>
        <w:ind w:firstLine="540"/>
        <w:jc w:val="both"/>
        <w:rPr>
          <w:color w:val="000000"/>
          <w:sz w:val="28"/>
          <w:lang w:val="uk-UA"/>
        </w:rPr>
      </w:pPr>
      <w:r w:rsidRPr="00E372BD">
        <w:rPr>
          <w:color w:val="000000"/>
          <w:sz w:val="28"/>
          <w:lang w:val="uk-UA"/>
        </w:rPr>
        <w:t xml:space="preserve">Амплітуда першої гармоніки в джерелі живлення й початкова фаза цього струму визначаються за показниками Display 1, струм і напруга на навантаженні визначаються за показниками Display. Миттєві значення цих величин можна спостерігати на екрані осциллоскопа, як приклад показане на </w:t>
      </w:r>
      <w:r>
        <w:rPr>
          <w:color w:val="000000"/>
          <w:sz w:val="28"/>
          <w:lang w:val="uk-UA"/>
        </w:rPr>
        <w:t>рис</w:t>
      </w:r>
      <w:r w:rsidRPr="00E372BD">
        <w:rPr>
          <w:color w:val="000000"/>
          <w:sz w:val="28"/>
          <w:lang w:val="uk-UA"/>
        </w:rPr>
        <w:t>. 13.</w:t>
      </w:r>
    </w:p>
    <w:p w:rsidR="0097530D" w:rsidRPr="00E372BD" w:rsidRDefault="0097530D" w:rsidP="0097530D">
      <w:pPr>
        <w:shd w:val="clear" w:color="auto" w:fill="FFFFFF"/>
        <w:spacing w:line="360" w:lineRule="auto"/>
        <w:ind w:firstLine="540"/>
        <w:jc w:val="both"/>
        <w:rPr>
          <w:color w:val="000000"/>
          <w:sz w:val="28"/>
          <w:lang w:val="uk-UA"/>
        </w:rPr>
      </w:pPr>
      <w:r w:rsidRPr="00E372BD">
        <w:rPr>
          <w:color w:val="000000"/>
          <w:sz w:val="28"/>
          <w:lang w:val="uk-UA"/>
        </w:rPr>
        <w:t>У графічному вікні блоку Multimeter (</w:t>
      </w:r>
      <w:r>
        <w:rPr>
          <w:color w:val="000000"/>
          <w:sz w:val="28"/>
          <w:lang w:val="uk-UA"/>
        </w:rPr>
        <w:t>рис</w:t>
      </w:r>
      <w:r w:rsidRPr="00E372BD">
        <w:rPr>
          <w:color w:val="000000"/>
          <w:sz w:val="28"/>
          <w:lang w:val="uk-UA"/>
        </w:rPr>
        <w:t>.14) спостерігаються й визначаються максимальні значення напруги й струму тиристора керованого випрямляча.</w:t>
      </w:r>
    </w:p>
    <w:p w:rsidR="0097530D" w:rsidRPr="00E372BD" w:rsidRDefault="0097530D" w:rsidP="0097530D">
      <w:pPr>
        <w:shd w:val="clear" w:color="auto" w:fill="FFFFFF"/>
        <w:spacing w:line="360" w:lineRule="auto"/>
        <w:ind w:firstLine="540"/>
        <w:jc w:val="both"/>
        <w:rPr>
          <w:color w:val="000000"/>
          <w:sz w:val="28"/>
          <w:lang w:val="uk-UA"/>
        </w:rPr>
      </w:pPr>
      <w:r w:rsidRPr="00E372BD">
        <w:rPr>
          <w:color w:val="000000"/>
          <w:sz w:val="28"/>
          <w:lang w:val="uk-UA"/>
        </w:rPr>
        <w:t>Повна й активна потужність по першій гармоніці, споживана випрямлячем з мережі, розраховуються по виразах:</w:t>
      </w:r>
    </w:p>
    <w:p w:rsidR="0097530D" w:rsidRPr="00E372BD" w:rsidRDefault="0097530D" w:rsidP="0097530D">
      <w:pPr>
        <w:spacing w:line="360" w:lineRule="auto"/>
        <w:ind w:firstLine="540"/>
        <w:jc w:val="center"/>
        <w:rPr>
          <w:color w:val="000000"/>
          <w:sz w:val="28"/>
          <w:lang w:val="uk-UA"/>
        </w:rPr>
      </w:pPr>
      <w:r w:rsidRPr="006A6FB0">
        <w:rPr>
          <w:i/>
          <w:color w:val="000000"/>
          <w:position w:val="-24"/>
          <w:sz w:val="28"/>
          <w:lang w:val="uk-UA"/>
        </w:rPr>
        <w:object w:dxaOrig="2640" w:dyaOrig="639">
          <v:shape id="_x0000_i1124" type="#_x0000_t75" style="width:132pt;height:33pt" o:ole="" fillcolor="window">
            <v:imagedata r:id="rId300" o:title=""/>
          </v:shape>
          <o:OLEObject Type="Embed" ProgID="Equation.3" ShapeID="_x0000_i1124" DrawAspect="Content" ObjectID="_1716699289" r:id="rId301"/>
        </w:object>
      </w:r>
      <w:r w:rsidRPr="00E372BD">
        <w:rPr>
          <w:color w:val="000000"/>
          <w:position w:val="-24"/>
          <w:sz w:val="28"/>
          <w:lang w:val="uk-UA"/>
        </w:rPr>
        <w:object w:dxaOrig="3260" w:dyaOrig="639">
          <v:shape id="_x0000_i1125" type="#_x0000_t75" style="width:162pt;height:33pt" o:ole="" fillcolor="window">
            <v:imagedata r:id="rId302" o:title=""/>
          </v:shape>
          <o:OLEObject Type="Embed" ProgID="Equation.3" ShapeID="_x0000_i1125" DrawAspect="Content" ObjectID="_1716699290" r:id="rId303"/>
        </w:objec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Потужність у навантаженні визначається по вираженню:</w:t>
      </w:r>
    </w:p>
    <w:p w:rsidR="0097530D" w:rsidRPr="00E372BD" w:rsidRDefault="0097530D" w:rsidP="0097530D">
      <w:pPr>
        <w:spacing w:line="360" w:lineRule="auto"/>
        <w:ind w:firstLine="540"/>
        <w:jc w:val="center"/>
        <w:rPr>
          <w:color w:val="000000"/>
          <w:sz w:val="28"/>
          <w:lang w:val="uk-UA"/>
        </w:rPr>
      </w:pPr>
      <w:r w:rsidRPr="00E372BD">
        <w:rPr>
          <w:color w:val="000000"/>
          <w:position w:val="-10"/>
          <w:sz w:val="28"/>
          <w:lang w:val="uk-UA"/>
        </w:rPr>
        <w:object w:dxaOrig="1760" w:dyaOrig="340">
          <v:shape id="_x0000_i1126" type="#_x0000_t75" style="width:111.75pt;height:21.75pt" o:ole="" fillcolor="window">
            <v:imagedata r:id="rId304" o:title=""/>
          </v:shape>
          <o:OLEObject Type="Embed" ProgID="Equation.3" ShapeID="_x0000_i1126" DrawAspect="Content" ObjectID="_1716699291" r:id="rId305"/>
        </w:object>
      </w:r>
    </w:p>
    <w:p w:rsidR="0097530D" w:rsidRPr="00E372BD" w:rsidRDefault="0097530D" w:rsidP="0097530D">
      <w:pPr>
        <w:spacing w:line="360" w:lineRule="auto"/>
        <w:ind w:firstLine="540"/>
        <w:rPr>
          <w:color w:val="000000"/>
          <w:sz w:val="28"/>
          <w:lang w:val="uk-UA"/>
        </w:rPr>
      </w:pPr>
    </w:p>
    <w:p w:rsidR="0097530D" w:rsidRPr="00E372BD" w:rsidRDefault="0097530D" w:rsidP="0097530D">
      <w:pPr>
        <w:spacing w:line="360" w:lineRule="auto"/>
        <w:ind w:firstLine="540"/>
        <w:rPr>
          <w:color w:val="000000"/>
          <w:sz w:val="28"/>
          <w:lang w:val="uk-UA"/>
        </w:rPr>
      </w:pPr>
    </w:p>
    <w:p w:rsidR="0097530D" w:rsidRPr="00E372BD" w:rsidRDefault="0097530D" w:rsidP="0097530D">
      <w:pPr>
        <w:spacing w:line="360" w:lineRule="auto"/>
        <w:ind w:firstLine="540"/>
        <w:jc w:val="center"/>
        <w:rPr>
          <w:color w:val="000000"/>
          <w:sz w:val="28"/>
          <w:lang w:val="uk-UA"/>
        </w:rPr>
      </w:pPr>
    </w:p>
    <w:p w:rsidR="0097530D" w:rsidRPr="00E372BD" w:rsidRDefault="0097530D" w:rsidP="0097530D">
      <w:pPr>
        <w:shd w:val="clear" w:color="auto" w:fill="FFFFFF"/>
        <w:spacing w:line="360" w:lineRule="auto"/>
        <w:ind w:firstLine="540"/>
        <w:rPr>
          <w:i/>
          <w:color w:val="000000"/>
          <w:sz w:val="28"/>
          <w:lang w:val="uk-UA"/>
        </w:rPr>
      </w:pPr>
    </w:p>
    <w:p w:rsidR="0097530D" w:rsidRPr="00E372BD" w:rsidRDefault="0097530D" w:rsidP="0097530D">
      <w:pPr>
        <w:shd w:val="clear" w:color="auto" w:fill="FFFFFF"/>
        <w:spacing w:line="360" w:lineRule="auto"/>
        <w:ind w:firstLine="540"/>
        <w:jc w:val="center"/>
        <w:rPr>
          <w:color w:val="000000"/>
          <w:sz w:val="28"/>
          <w:lang w:val="uk-UA"/>
        </w:rPr>
      </w:pPr>
      <w:r>
        <w:rPr>
          <w:noProof/>
          <w:color w:val="000000"/>
        </w:rPr>
        <w:lastRenderedPageBreak/>
        <w:drawing>
          <wp:anchor distT="0" distB="0" distL="114300" distR="114300" simplePos="0" relativeHeight="251675648" behindDoc="1" locked="0" layoutInCell="0" allowOverlap="1">
            <wp:simplePos x="0" y="0"/>
            <wp:positionH relativeFrom="column">
              <wp:posOffset>837565</wp:posOffset>
            </wp:positionH>
            <wp:positionV relativeFrom="paragraph">
              <wp:posOffset>6985</wp:posOffset>
            </wp:positionV>
            <wp:extent cx="4754880" cy="4287520"/>
            <wp:effectExtent l="19050" t="0" r="7620" b="0"/>
            <wp:wrapTopAndBottom/>
            <wp:docPr id="107" name="Рисунок 107" descr="Sco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cope"/>
                    <pic:cNvPicPr>
                      <a:picLocks noChangeAspect="1" noChangeArrowheads="1"/>
                    </pic:cNvPicPr>
                  </pic:nvPicPr>
                  <pic:blipFill>
                    <a:blip r:embed="rId306">
                      <a:lum bright="-16000" contrast="26000"/>
                      <a:grayscl/>
                    </a:blip>
                    <a:srcRect/>
                    <a:stretch>
                      <a:fillRect/>
                    </a:stretch>
                  </pic:blipFill>
                  <pic:spPr bwMode="auto">
                    <a:xfrm>
                      <a:off x="0" y="0"/>
                      <a:ext cx="4754880" cy="4287520"/>
                    </a:xfrm>
                    <a:prstGeom prst="rect">
                      <a:avLst/>
                    </a:prstGeom>
                    <a:noFill/>
                    <a:ln w="9525">
                      <a:noFill/>
                      <a:miter lim="800000"/>
                      <a:headEnd/>
                      <a:tailEnd/>
                    </a:ln>
                  </pic:spPr>
                </pic:pic>
              </a:graphicData>
            </a:graphic>
          </wp:anchor>
        </w:drawing>
      </w:r>
    </w:p>
    <w:p w:rsidR="0097530D" w:rsidRDefault="0097530D" w:rsidP="0097530D">
      <w:pPr>
        <w:shd w:val="clear" w:color="auto" w:fill="FFFFFF"/>
        <w:ind w:firstLine="539"/>
        <w:jc w:val="center"/>
        <w:rPr>
          <w:b/>
          <w:color w:val="000000"/>
          <w:sz w:val="28"/>
          <w:lang w:val="uk-UA"/>
        </w:rPr>
      </w:pPr>
      <w:r w:rsidRPr="004849EA">
        <w:rPr>
          <w:b/>
          <w:color w:val="000000"/>
          <w:sz w:val="28"/>
          <w:lang w:val="uk-UA"/>
        </w:rPr>
        <w:t xml:space="preserve"> Рисунок</w:t>
      </w:r>
      <w:r w:rsidRPr="00E372BD">
        <w:rPr>
          <w:b/>
          <w:color w:val="000000"/>
          <w:sz w:val="28"/>
          <w:lang w:val="uk-UA"/>
        </w:rPr>
        <w:t xml:space="preserve"> 13</w:t>
      </w:r>
      <w:r w:rsidR="00D1415F">
        <w:rPr>
          <w:b/>
          <w:color w:val="000000"/>
          <w:sz w:val="28"/>
          <w:lang w:val="uk-UA"/>
        </w:rPr>
        <w:t>–Графіки зміни с</w:t>
      </w:r>
      <w:r w:rsidRPr="00E372BD">
        <w:rPr>
          <w:b/>
          <w:color w:val="000000"/>
          <w:sz w:val="28"/>
          <w:lang w:val="uk-UA"/>
        </w:rPr>
        <w:t>трум</w:t>
      </w:r>
      <w:r w:rsidR="00D1415F">
        <w:rPr>
          <w:b/>
          <w:color w:val="000000"/>
          <w:sz w:val="28"/>
          <w:lang w:val="uk-UA"/>
        </w:rPr>
        <w:t>у</w:t>
      </w:r>
      <w:r w:rsidRPr="00E372BD">
        <w:rPr>
          <w:b/>
          <w:color w:val="000000"/>
          <w:sz w:val="28"/>
          <w:lang w:val="uk-UA"/>
        </w:rPr>
        <w:t xml:space="preserve"> живлення, навантаження </w:t>
      </w:r>
      <w:r w:rsidR="00D1415F">
        <w:rPr>
          <w:b/>
          <w:color w:val="000000"/>
          <w:sz w:val="28"/>
          <w:lang w:val="uk-UA"/>
        </w:rPr>
        <w:t>і</w:t>
      </w:r>
      <w:r w:rsidRPr="00E372BD">
        <w:rPr>
          <w:b/>
          <w:color w:val="000000"/>
          <w:sz w:val="28"/>
          <w:lang w:val="uk-UA"/>
        </w:rPr>
        <w:t xml:space="preserve"> напруг</w:t>
      </w:r>
      <w:r w:rsidR="00D1415F">
        <w:rPr>
          <w:b/>
          <w:color w:val="000000"/>
          <w:sz w:val="28"/>
          <w:lang w:val="uk-UA"/>
        </w:rPr>
        <w:t>и</w:t>
      </w:r>
      <w:r w:rsidRPr="00E372BD">
        <w:rPr>
          <w:b/>
          <w:color w:val="000000"/>
          <w:sz w:val="28"/>
          <w:lang w:val="uk-UA"/>
        </w:rPr>
        <w:t xml:space="preserve"> на навантаженні </w:t>
      </w:r>
      <w:r>
        <w:rPr>
          <w:b/>
          <w:color w:val="000000"/>
          <w:sz w:val="28"/>
          <w:lang w:val="uk-UA"/>
        </w:rPr>
        <w:t>керованого випрямляча</w:t>
      </w:r>
    </w:p>
    <w:p w:rsidR="0097530D" w:rsidRPr="004849EA" w:rsidRDefault="0097530D" w:rsidP="0097530D">
      <w:pPr>
        <w:shd w:val="clear" w:color="auto" w:fill="FFFFFF"/>
        <w:ind w:firstLine="539"/>
        <w:jc w:val="center"/>
        <w:rPr>
          <w:b/>
          <w:color w:val="000000"/>
          <w:sz w:val="28"/>
          <w:lang w:val="uk-UA"/>
        </w:rPr>
      </w:pPr>
      <w:r>
        <w:rPr>
          <w:b/>
          <w:noProof/>
          <w:color w:val="000000"/>
          <w:sz w:val="28"/>
        </w:rPr>
        <w:lastRenderedPageBreak/>
        <w:drawing>
          <wp:anchor distT="0" distB="0" distL="114300" distR="114300" simplePos="0" relativeHeight="251676672" behindDoc="1" locked="0" layoutInCell="0" allowOverlap="1">
            <wp:simplePos x="0" y="0"/>
            <wp:positionH relativeFrom="column">
              <wp:posOffset>937260</wp:posOffset>
            </wp:positionH>
            <wp:positionV relativeFrom="paragraph">
              <wp:posOffset>178435</wp:posOffset>
            </wp:positionV>
            <wp:extent cx="4655185" cy="3576955"/>
            <wp:effectExtent l="19050" t="0" r="0" b="0"/>
            <wp:wrapTopAndBottom/>
            <wp:docPr id="108" name="Рисунок 108" descr="Resu7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esu7lt"/>
                    <pic:cNvPicPr>
                      <a:picLocks noChangeAspect="1" noChangeArrowheads="1"/>
                    </pic:cNvPicPr>
                  </pic:nvPicPr>
                  <pic:blipFill>
                    <a:blip r:embed="rId307">
                      <a:lum bright="-28000" contrast="64000"/>
                      <a:grayscl/>
                    </a:blip>
                    <a:srcRect/>
                    <a:stretch>
                      <a:fillRect/>
                    </a:stretch>
                  </pic:blipFill>
                  <pic:spPr bwMode="auto">
                    <a:xfrm>
                      <a:off x="0" y="0"/>
                      <a:ext cx="4655185" cy="3576955"/>
                    </a:xfrm>
                    <a:prstGeom prst="rect">
                      <a:avLst/>
                    </a:prstGeom>
                    <a:noFill/>
                    <a:ln w="9525">
                      <a:noFill/>
                      <a:miter lim="800000"/>
                      <a:headEnd/>
                      <a:tailEnd/>
                    </a:ln>
                  </pic:spPr>
                </pic:pic>
              </a:graphicData>
            </a:graphic>
          </wp:anchor>
        </w:drawing>
      </w:r>
      <w:r w:rsidRPr="004849EA">
        <w:rPr>
          <w:b/>
          <w:color w:val="000000"/>
          <w:sz w:val="28"/>
          <w:lang w:val="uk-UA"/>
        </w:rPr>
        <w:t xml:space="preserve">Рисунок 14 - </w:t>
      </w:r>
      <w:r w:rsidR="00D1415F">
        <w:rPr>
          <w:b/>
          <w:color w:val="000000"/>
          <w:sz w:val="28"/>
          <w:lang w:val="uk-UA"/>
        </w:rPr>
        <w:t>Графіки зміни с</w:t>
      </w:r>
      <w:r w:rsidR="00D1415F" w:rsidRPr="00E372BD">
        <w:rPr>
          <w:b/>
          <w:color w:val="000000"/>
          <w:sz w:val="28"/>
          <w:lang w:val="uk-UA"/>
        </w:rPr>
        <w:t>трум</w:t>
      </w:r>
      <w:r w:rsidR="00D1415F">
        <w:rPr>
          <w:b/>
          <w:color w:val="000000"/>
          <w:sz w:val="28"/>
          <w:lang w:val="uk-UA"/>
        </w:rPr>
        <w:t>ун</w:t>
      </w:r>
      <w:r w:rsidRPr="004849EA">
        <w:rPr>
          <w:b/>
          <w:color w:val="000000"/>
          <w:sz w:val="28"/>
          <w:lang w:val="uk-UA"/>
        </w:rPr>
        <w:t xml:space="preserve">апруга </w:t>
      </w:r>
      <w:r w:rsidR="00D1415F">
        <w:rPr>
          <w:b/>
          <w:color w:val="000000"/>
          <w:sz w:val="28"/>
          <w:lang w:val="uk-UA"/>
        </w:rPr>
        <w:t>та</w:t>
      </w:r>
      <w:r w:rsidRPr="004849EA">
        <w:rPr>
          <w:b/>
          <w:color w:val="000000"/>
          <w:sz w:val="28"/>
          <w:lang w:val="uk-UA"/>
        </w:rPr>
        <w:t xml:space="preserve"> струм</w:t>
      </w:r>
      <w:r w:rsidR="00D1415F">
        <w:rPr>
          <w:b/>
          <w:color w:val="000000"/>
          <w:sz w:val="28"/>
          <w:lang w:val="uk-UA"/>
        </w:rPr>
        <w:t>у</w:t>
      </w:r>
      <w:r w:rsidRPr="004849EA">
        <w:rPr>
          <w:b/>
          <w:color w:val="000000"/>
          <w:sz w:val="28"/>
          <w:lang w:val="uk-UA"/>
        </w:rPr>
        <w:t xml:space="preserve"> тиристора </w:t>
      </w:r>
      <w:r>
        <w:rPr>
          <w:b/>
          <w:color w:val="000000"/>
          <w:sz w:val="28"/>
          <w:lang w:val="uk-UA"/>
        </w:rPr>
        <w:t>керованого випрямляча</w:t>
      </w:r>
    </w:p>
    <w:p w:rsidR="0097530D" w:rsidRPr="00E372BD" w:rsidRDefault="0097530D" w:rsidP="0097530D">
      <w:pPr>
        <w:shd w:val="clear" w:color="auto" w:fill="FFFFFF"/>
        <w:spacing w:line="360" w:lineRule="auto"/>
        <w:ind w:firstLine="540"/>
        <w:jc w:val="both"/>
        <w:rPr>
          <w:color w:val="000000"/>
          <w:sz w:val="28"/>
          <w:lang w:val="uk-UA"/>
        </w:rPr>
      </w:pPr>
      <w:r w:rsidRPr="00E372BD">
        <w:rPr>
          <w:color w:val="000000"/>
          <w:sz w:val="28"/>
          <w:lang w:val="uk-UA"/>
        </w:rPr>
        <w:t>Втрати в тиристорі керованого випрямляча розраховуються за виразом:</w:t>
      </w:r>
    </w:p>
    <w:p w:rsidR="0097530D" w:rsidRPr="006A6FB0" w:rsidRDefault="0097530D" w:rsidP="0097530D">
      <w:pPr>
        <w:shd w:val="clear" w:color="auto" w:fill="FFFFFF"/>
        <w:spacing w:line="360" w:lineRule="auto"/>
        <w:ind w:firstLine="540"/>
        <w:jc w:val="center"/>
        <w:rPr>
          <w:i/>
          <w:color w:val="000000"/>
          <w:sz w:val="28"/>
          <w:vertAlign w:val="subscript"/>
          <w:lang w:val="uk-UA"/>
        </w:rPr>
      </w:pPr>
      <w:r w:rsidRPr="006A6FB0">
        <w:rPr>
          <w:i/>
          <w:color w:val="000000"/>
          <w:sz w:val="28"/>
          <w:lang w:val="uk-UA"/>
        </w:rPr>
        <w:t>P = U</w:t>
      </w:r>
      <w:r w:rsidRPr="006A6FB0">
        <w:rPr>
          <w:i/>
          <w:color w:val="000000"/>
          <w:sz w:val="28"/>
          <w:vertAlign w:val="subscript"/>
          <w:lang w:val="uk-UA"/>
        </w:rPr>
        <w:t>f</w:t>
      </w:r>
      <w:r w:rsidRPr="006A6FB0">
        <w:rPr>
          <w:i/>
          <w:color w:val="000000"/>
          <w:sz w:val="28"/>
          <w:lang w:val="uk-UA"/>
        </w:rPr>
        <w:t xml:space="preserve"> I </w:t>
      </w:r>
      <w:r w:rsidRPr="006A6FB0">
        <w:rPr>
          <w:i/>
          <w:color w:val="000000"/>
          <w:sz w:val="28"/>
          <w:vertAlign w:val="subscript"/>
          <w:lang w:val="uk-UA"/>
        </w:rPr>
        <w:t>те</w:t>
      </w:r>
      <w:r w:rsidRPr="006A6FB0">
        <w:rPr>
          <w:i/>
          <w:color w:val="000000"/>
          <w:sz w:val="28"/>
          <w:lang w:val="uk-UA"/>
        </w:rPr>
        <w:t xml:space="preserve"> + I</w:t>
      </w:r>
      <w:r w:rsidRPr="006A6FB0">
        <w:rPr>
          <w:i/>
          <w:color w:val="000000"/>
          <w:sz w:val="28"/>
          <w:vertAlign w:val="superscript"/>
          <w:lang w:val="uk-UA"/>
        </w:rPr>
        <w:t>2</w:t>
      </w:r>
      <w:r w:rsidRPr="006A6FB0">
        <w:rPr>
          <w:i/>
          <w:color w:val="000000"/>
          <w:sz w:val="28"/>
          <w:vertAlign w:val="subscript"/>
          <w:lang w:val="uk-UA"/>
        </w:rPr>
        <w:t xml:space="preserve">т </w:t>
      </w:r>
      <w:r w:rsidRPr="006A6FB0">
        <w:rPr>
          <w:i/>
          <w:color w:val="000000"/>
          <w:sz w:val="28"/>
          <w:lang w:val="uk-UA"/>
        </w:rPr>
        <w:t xml:space="preserve">R </w:t>
      </w:r>
      <w:r w:rsidRPr="006A6FB0">
        <w:rPr>
          <w:i/>
          <w:color w:val="000000"/>
          <w:sz w:val="28"/>
          <w:vertAlign w:val="subscript"/>
          <w:lang w:val="uk-UA"/>
        </w:rPr>
        <w:t>оп</w:t>
      </w:r>
    </w:p>
    <w:p w:rsidR="0097530D" w:rsidRPr="00E372BD" w:rsidRDefault="0097530D" w:rsidP="0013074D">
      <w:pPr>
        <w:shd w:val="clear" w:color="auto" w:fill="FFFFFF"/>
        <w:spacing w:line="360" w:lineRule="auto"/>
        <w:jc w:val="both"/>
        <w:rPr>
          <w:color w:val="000000"/>
          <w:sz w:val="28"/>
          <w:lang w:val="uk-UA"/>
        </w:rPr>
      </w:pPr>
      <w:r w:rsidRPr="00E372BD">
        <w:rPr>
          <w:color w:val="000000"/>
          <w:sz w:val="28"/>
          <w:lang w:val="uk-UA"/>
        </w:rPr>
        <w:t>За результатами табл. 1 будуються характеристики:</w:t>
      </w:r>
    </w:p>
    <w:p w:rsidR="0097530D" w:rsidRPr="00E372BD" w:rsidRDefault="0097530D" w:rsidP="0097530D">
      <w:pPr>
        <w:shd w:val="clear" w:color="auto" w:fill="FFFFFF"/>
        <w:spacing w:line="360" w:lineRule="auto"/>
        <w:ind w:firstLine="540"/>
        <w:jc w:val="both"/>
        <w:rPr>
          <w:color w:val="000000"/>
          <w:sz w:val="28"/>
          <w:lang w:val="uk-UA"/>
        </w:rPr>
      </w:pPr>
      <w:r w:rsidRPr="00E372BD">
        <w:rPr>
          <w:color w:val="000000"/>
          <w:sz w:val="28"/>
          <w:lang w:val="uk-UA"/>
        </w:rPr>
        <w:t>•  зовнішня (навантажувальна) характеристика керованого випрямляча</w:t>
      </w:r>
    </w:p>
    <w:p w:rsidR="0097530D" w:rsidRPr="006A6FB0" w:rsidRDefault="0097530D" w:rsidP="0097530D">
      <w:pPr>
        <w:shd w:val="clear" w:color="auto" w:fill="FFFFFF"/>
        <w:spacing w:line="360" w:lineRule="auto"/>
        <w:ind w:firstLine="540"/>
        <w:jc w:val="center"/>
        <w:rPr>
          <w:i/>
          <w:color w:val="000000"/>
          <w:sz w:val="28"/>
          <w:lang w:val="uk-UA"/>
        </w:rPr>
      </w:pPr>
      <w:r w:rsidRPr="006A6FB0">
        <w:rPr>
          <w:i/>
          <w:color w:val="000000"/>
          <w:sz w:val="28"/>
          <w:lang w:val="uk-UA"/>
        </w:rPr>
        <w:t>U</w:t>
      </w:r>
      <w:r w:rsidRPr="006A6FB0">
        <w:rPr>
          <w:i/>
          <w:color w:val="000000"/>
          <w:sz w:val="28"/>
          <w:vertAlign w:val="subscript"/>
          <w:lang w:val="uk-UA"/>
        </w:rPr>
        <w:t>H</w:t>
      </w:r>
      <w:r w:rsidRPr="006A6FB0">
        <w:rPr>
          <w:i/>
          <w:color w:val="000000"/>
          <w:sz w:val="28"/>
          <w:lang w:val="uk-UA"/>
        </w:rPr>
        <w:t xml:space="preserve"> = f(I</w:t>
      </w:r>
      <w:r w:rsidRPr="006A6FB0">
        <w:rPr>
          <w:i/>
          <w:color w:val="000000"/>
          <w:sz w:val="28"/>
          <w:vertAlign w:val="subscript"/>
          <w:lang w:val="uk-UA"/>
        </w:rPr>
        <w:t>H</w:t>
      </w:r>
      <w:r w:rsidRPr="006A6FB0">
        <w:rPr>
          <w:i/>
          <w:color w:val="000000"/>
          <w:sz w:val="28"/>
          <w:lang w:val="uk-UA"/>
        </w:rPr>
        <w:t>);</w:t>
      </w:r>
    </w:p>
    <w:p w:rsidR="0097530D" w:rsidRPr="00E372BD" w:rsidRDefault="0097530D" w:rsidP="0097530D">
      <w:pPr>
        <w:shd w:val="clear" w:color="auto" w:fill="FFFFFF"/>
        <w:spacing w:line="360" w:lineRule="auto"/>
        <w:ind w:firstLine="540"/>
        <w:jc w:val="both"/>
        <w:rPr>
          <w:color w:val="000000"/>
          <w:sz w:val="28"/>
          <w:lang w:val="uk-UA"/>
        </w:rPr>
      </w:pPr>
      <w:r w:rsidRPr="00E372BD">
        <w:rPr>
          <w:color w:val="000000"/>
          <w:sz w:val="28"/>
          <w:lang w:val="uk-UA"/>
        </w:rPr>
        <w:t xml:space="preserve">•  енергетичні характеристики керованого випрямляча </w:t>
      </w:r>
    </w:p>
    <w:p w:rsidR="0097530D" w:rsidRPr="006A6FB0" w:rsidRDefault="0097530D" w:rsidP="0097530D">
      <w:pPr>
        <w:shd w:val="clear" w:color="auto" w:fill="FFFFFF"/>
        <w:spacing w:line="360" w:lineRule="auto"/>
        <w:ind w:firstLine="540"/>
        <w:jc w:val="center"/>
        <w:rPr>
          <w:i/>
          <w:color w:val="000000"/>
          <w:sz w:val="28"/>
          <w:lang w:val="uk-UA"/>
        </w:rPr>
      </w:pPr>
      <w:r w:rsidRPr="006A6FB0">
        <w:rPr>
          <w:i/>
          <w:color w:val="000000"/>
          <w:sz w:val="28"/>
          <w:lang w:val="uk-UA"/>
        </w:rPr>
        <w:t>S</w:t>
      </w:r>
      <w:r w:rsidRPr="006A6FB0">
        <w:rPr>
          <w:i/>
          <w:color w:val="000000"/>
          <w:sz w:val="28"/>
          <w:vertAlign w:val="subscript"/>
          <w:lang w:val="uk-UA"/>
        </w:rPr>
        <w:t>1</w:t>
      </w:r>
      <w:r w:rsidRPr="006A6FB0">
        <w:rPr>
          <w:i/>
          <w:color w:val="000000"/>
          <w:sz w:val="28"/>
          <w:lang w:val="uk-UA"/>
        </w:rPr>
        <w:t>(1), P</w:t>
      </w:r>
      <w:r w:rsidRPr="006A6FB0">
        <w:rPr>
          <w:i/>
          <w:color w:val="000000"/>
          <w:sz w:val="28"/>
          <w:vertAlign w:val="subscript"/>
          <w:lang w:val="uk-UA"/>
        </w:rPr>
        <w:t>1</w:t>
      </w:r>
      <w:r w:rsidRPr="006A6FB0">
        <w:rPr>
          <w:i/>
          <w:color w:val="000000"/>
          <w:sz w:val="28"/>
          <w:lang w:val="uk-UA"/>
        </w:rPr>
        <w:t>(1),  P</w:t>
      </w:r>
      <w:r w:rsidRPr="006A6FB0">
        <w:rPr>
          <w:i/>
          <w:smallCaps/>
          <w:color w:val="000000"/>
          <w:sz w:val="28"/>
          <w:vertAlign w:val="subscript"/>
          <w:lang w:val="uk-UA"/>
        </w:rPr>
        <w:t>т</w:t>
      </w:r>
      <w:r w:rsidRPr="006A6FB0">
        <w:rPr>
          <w:i/>
          <w:smallCaps/>
          <w:color w:val="000000"/>
          <w:sz w:val="28"/>
          <w:lang w:val="uk-UA"/>
        </w:rPr>
        <w:t xml:space="preserve"> = </w:t>
      </w:r>
      <w:r w:rsidRPr="006A6FB0">
        <w:rPr>
          <w:i/>
          <w:color w:val="000000"/>
          <w:sz w:val="28"/>
          <w:lang w:val="uk-UA"/>
        </w:rPr>
        <w:t>f</w:t>
      </w:r>
      <w:r w:rsidRPr="006A6FB0">
        <w:rPr>
          <w:i/>
          <w:smallCaps/>
          <w:color w:val="000000"/>
          <w:sz w:val="28"/>
          <w:lang w:val="uk-UA"/>
        </w:rPr>
        <w:t>(P</w:t>
      </w:r>
      <w:r w:rsidRPr="006A6FB0">
        <w:rPr>
          <w:i/>
          <w:smallCaps/>
          <w:color w:val="000000"/>
          <w:sz w:val="28"/>
          <w:vertAlign w:val="subscript"/>
          <w:lang w:val="uk-UA"/>
        </w:rPr>
        <w:t>H</w:t>
      </w:r>
      <w:r w:rsidRPr="006A6FB0">
        <w:rPr>
          <w:i/>
          <w:smallCaps/>
          <w:color w:val="000000"/>
          <w:sz w:val="28"/>
          <w:lang w:val="uk-UA"/>
        </w:rPr>
        <w:t>);</w:t>
      </w:r>
    </w:p>
    <w:p w:rsidR="0097530D" w:rsidRPr="00E372BD" w:rsidRDefault="0097530D" w:rsidP="0097530D">
      <w:pPr>
        <w:shd w:val="clear" w:color="auto" w:fill="FFFFFF"/>
        <w:spacing w:line="360" w:lineRule="auto"/>
        <w:ind w:firstLine="540"/>
        <w:jc w:val="both"/>
        <w:rPr>
          <w:color w:val="000000"/>
          <w:sz w:val="28"/>
          <w:lang w:val="uk-UA"/>
        </w:rPr>
      </w:pPr>
      <w:r w:rsidRPr="00E372BD">
        <w:rPr>
          <w:color w:val="000000"/>
          <w:sz w:val="28"/>
          <w:lang w:val="uk-UA"/>
        </w:rPr>
        <w:t>•  енергетичні   характеристики   керованого   випрямляча</w:t>
      </w:r>
    </w:p>
    <w:p w:rsidR="0097530D" w:rsidRPr="006A6FB0" w:rsidRDefault="0097530D" w:rsidP="0097530D">
      <w:pPr>
        <w:shd w:val="clear" w:color="auto" w:fill="FFFFFF"/>
        <w:spacing w:line="360" w:lineRule="auto"/>
        <w:ind w:firstLine="540"/>
        <w:jc w:val="center"/>
        <w:rPr>
          <w:i/>
          <w:color w:val="000000"/>
          <w:sz w:val="28"/>
          <w:lang w:val="uk-UA"/>
        </w:rPr>
      </w:pPr>
      <w:r w:rsidRPr="006A6FB0">
        <w:rPr>
          <w:i/>
          <w:color w:val="000000"/>
          <w:sz w:val="28"/>
          <w:lang w:val="uk-UA"/>
        </w:rPr>
        <w:t>I</w:t>
      </w:r>
      <w:r w:rsidRPr="006A6FB0">
        <w:rPr>
          <w:i/>
          <w:color w:val="000000"/>
          <w:sz w:val="28"/>
          <w:vertAlign w:val="subscript"/>
          <w:lang w:val="uk-UA"/>
        </w:rPr>
        <w:t>1</w:t>
      </w:r>
      <w:r w:rsidRPr="006A6FB0">
        <w:rPr>
          <w:i/>
          <w:color w:val="000000"/>
          <w:sz w:val="28"/>
          <w:lang w:val="uk-UA"/>
        </w:rPr>
        <w:t>(1)</w:t>
      </w:r>
      <w:r w:rsidRPr="006A6FB0">
        <w:rPr>
          <w:i/>
          <w:color w:val="000000"/>
          <w:sz w:val="28"/>
          <w:vertAlign w:val="subscript"/>
          <w:lang w:val="uk-UA"/>
        </w:rPr>
        <w:t>max</w:t>
      </w:r>
      <w:r w:rsidRPr="006A6FB0">
        <w:rPr>
          <w:i/>
          <w:color w:val="000000"/>
          <w:sz w:val="28"/>
          <w:lang w:val="uk-UA"/>
        </w:rPr>
        <w:t>,  I</w:t>
      </w:r>
      <w:r w:rsidRPr="006A6FB0">
        <w:rPr>
          <w:i/>
          <w:color w:val="000000"/>
          <w:sz w:val="28"/>
          <w:vertAlign w:val="subscript"/>
          <w:lang w:val="uk-UA"/>
        </w:rPr>
        <w:t>T0</w:t>
      </w:r>
      <w:r w:rsidRPr="006A6FB0">
        <w:rPr>
          <w:i/>
          <w:color w:val="000000"/>
          <w:sz w:val="28"/>
          <w:lang w:val="uk-UA"/>
        </w:rPr>
        <w:t>, I</w:t>
      </w:r>
      <w:r w:rsidRPr="006A6FB0">
        <w:rPr>
          <w:i/>
          <w:color w:val="000000"/>
          <w:sz w:val="28"/>
          <w:vertAlign w:val="subscript"/>
          <w:lang w:val="uk-UA"/>
        </w:rPr>
        <w:t>Т</w:t>
      </w:r>
      <w:r w:rsidRPr="006A6FB0">
        <w:rPr>
          <w:i/>
          <w:color w:val="000000"/>
          <w:sz w:val="28"/>
          <w:lang w:val="uk-UA"/>
        </w:rPr>
        <w:t>=f(I</w:t>
      </w:r>
      <w:r w:rsidRPr="006A6FB0">
        <w:rPr>
          <w:i/>
          <w:color w:val="000000"/>
          <w:sz w:val="28"/>
          <w:vertAlign w:val="subscript"/>
          <w:lang w:val="uk-UA"/>
        </w:rPr>
        <w:t>Н</w:t>
      </w:r>
      <w:r w:rsidRPr="006A6FB0">
        <w:rPr>
          <w:i/>
          <w:color w:val="000000"/>
          <w:sz w:val="28"/>
          <w:lang w:val="uk-UA"/>
        </w:rPr>
        <w:t>).</w:t>
      </w:r>
    </w:p>
    <w:p w:rsidR="0097530D" w:rsidRPr="00E372BD" w:rsidRDefault="0097530D" w:rsidP="0097530D">
      <w:pPr>
        <w:shd w:val="clear" w:color="auto" w:fill="FFFFFF"/>
        <w:spacing w:line="360" w:lineRule="auto"/>
        <w:ind w:firstLine="540"/>
        <w:jc w:val="both"/>
        <w:rPr>
          <w:color w:val="000000"/>
          <w:sz w:val="28"/>
          <w:lang w:val="uk-UA"/>
        </w:rPr>
      </w:pPr>
      <w:r w:rsidRPr="00E372BD">
        <w:rPr>
          <w:color w:val="000000"/>
          <w:sz w:val="28"/>
          <w:lang w:val="uk-UA"/>
        </w:rPr>
        <w:t>Дослідження регулювальної характеристики керованого трифазного випрямляча по п. 2 змісту лабораторної роботи здійснюється на віртуальній моделі (</w:t>
      </w:r>
      <w:r>
        <w:rPr>
          <w:color w:val="000000"/>
          <w:sz w:val="28"/>
          <w:lang w:val="uk-UA"/>
        </w:rPr>
        <w:t>рис</w:t>
      </w:r>
      <w:r w:rsidRPr="00E372BD">
        <w:rPr>
          <w:color w:val="000000"/>
          <w:sz w:val="28"/>
          <w:lang w:val="uk-UA"/>
        </w:rPr>
        <w:t>. 4) при одному значенні   противо ЕРС  (задається викладачем) і зміні кута керування від 0 до 120 градусів із кроком 20 градусів. Моделювання здійснюється при кожному значенні кута керування й при цьому заповнюється табл. 2.</w:t>
      </w:r>
    </w:p>
    <w:p w:rsidR="0097530D" w:rsidRPr="00E372BD" w:rsidRDefault="0097530D" w:rsidP="0097530D">
      <w:pPr>
        <w:shd w:val="clear" w:color="auto" w:fill="FFFFFF"/>
        <w:spacing w:line="360" w:lineRule="auto"/>
        <w:ind w:firstLine="540"/>
        <w:jc w:val="both"/>
        <w:rPr>
          <w:color w:val="000000"/>
          <w:sz w:val="28"/>
          <w:lang w:val="uk-UA"/>
        </w:rPr>
      </w:pPr>
      <w:r w:rsidRPr="004849EA">
        <w:rPr>
          <w:color w:val="000000"/>
          <w:sz w:val="28"/>
          <w:lang w:val="uk-UA"/>
        </w:rPr>
        <w:t>Таблиця</w:t>
      </w:r>
      <w:r w:rsidRPr="00E372BD">
        <w:rPr>
          <w:color w:val="000000"/>
          <w:sz w:val="28"/>
          <w:lang w:val="uk-UA"/>
        </w:rPr>
        <w:t xml:space="preserve">  2</w:t>
      </w:r>
      <w:r>
        <w:rPr>
          <w:color w:val="000000"/>
          <w:sz w:val="28"/>
          <w:lang w:val="uk-UA"/>
        </w:rPr>
        <w:t xml:space="preserve">. </w:t>
      </w:r>
      <w:r w:rsidRPr="00E372BD">
        <w:rPr>
          <w:color w:val="000000"/>
          <w:sz w:val="28"/>
          <w:lang w:val="uk-UA"/>
        </w:rPr>
        <w:t>Дослідження регулювальної характеристики</w:t>
      </w: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070"/>
        <w:gridCol w:w="4480"/>
      </w:tblGrid>
      <w:tr w:rsidR="0097530D" w:rsidTr="0097530D">
        <w:trPr>
          <w:trHeight w:val="430"/>
        </w:trPr>
        <w:tc>
          <w:tcPr>
            <w:tcW w:w="8550" w:type="dxa"/>
            <w:gridSpan w:val="2"/>
          </w:tcPr>
          <w:p w:rsidR="0097530D" w:rsidRDefault="0097530D" w:rsidP="0097530D">
            <w:pPr>
              <w:shd w:val="clear" w:color="auto" w:fill="FFFFFF"/>
              <w:spacing w:line="360" w:lineRule="auto"/>
              <w:ind w:firstLine="540"/>
              <w:jc w:val="both"/>
              <w:rPr>
                <w:color w:val="000000"/>
                <w:sz w:val="28"/>
                <w:lang w:val="uk-UA"/>
              </w:rPr>
            </w:pPr>
            <w:r>
              <w:rPr>
                <w:color w:val="000000"/>
                <w:sz w:val="28"/>
                <w:lang w:val="uk-UA"/>
              </w:rPr>
              <w:lastRenderedPageBreak/>
              <w:t xml:space="preserve">                                Результати вимірювань</w:t>
            </w:r>
          </w:p>
        </w:tc>
      </w:tr>
      <w:tr w:rsidR="0097530D" w:rsidTr="0097530D">
        <w:trPr>
          <w:trHeight w:val="430"/>
        </w:trPr>
        <w:tc>
          <w:tcPr>
            <w:tcW w:w="4070" w:type="dxa"/>
          </w:tcPr>
          <w:p w:rsidR="0097530D" w:rsidRPr="00E2489C" w:rsidRDefault="0097530D" w:rsidP="0097530D">
            <w:pPr>
              <w:shd w:val="clear" w:color="auto" w:fill="FFFFFF"/>
              <w:spacing w:line="360" w:lineRule="auto"/>
              <w:ind w:firstLine="540"/>
              <w:jc w:val="both"/>
              <w:rPr>
                <w:i/>
                <w:color w:val="000000"/>
                <w:sz w:val="28"/>
                <w:lang w:val="uk-UA"/>
              </w:rPr>
            </w:pPr>
            <w:r>
              <w:rPr>
                <w:i/>
                <w:color w:val="000000"/>
                <w:sz w:val="28"/>
                <w:lang w:val="uk-UA"/>
              </w:rPr>
              <w:t>α</w:t>
            </w:r>
            <w:r w:rsidRPr="00E2489C">
              <w:rPr>
                <w:i/>
                <w:color w:val="000000"/>
                <w:sz w:val="28"/>
                <w:lang w:val="uk-UA"/>
              </w:rPr>
              <w:t>, град</w:t>
            </w:r>
          </w:p>
        </w:tc>
        <w:tc>
          <w:tcPr>
            <w:tcW w:w="4480" w:type="dxa"/>
          </w:tcPr>
          <w:p w:rsidR="0097530D" w:rsidRPr="00E2489C" w:rsidRDefault="0097530D" w:rsidP="0097530D">
            <w:pPr>
              <w:shd w:val="clear" w:color="auto" w:fill="FFFFFF"/>
              <w:spacing w:line="360" w:lineRule="auto"/>
              <w:ind w:firstLine="540"/>
              <w:jc w:val="both"/>
              <w:rPr>
                <w:i/>
                <w:color w:val="000000"/>
                <w:sz w:val="28"/>
              </w:rPr>
            </w:pPr>
            <w:r w:rsidRPr="00E2489C">
              <w:rPr>
                <w:i/>
                <w:color w:val="000000"/>
                <w:sz w:val="28"/>
                <w:lang w:val="en-US"/>
              </w:rPr>
              <w:t>U</w:t>
            </w:r>
            <w:r w:rsidRPr="00E2489C">
              <w:rPr>
                <w:i/>
                <w:color w:val="000000"/>
                <w:sz w:val="28"/>
              </w:rPr>
              <w:t>н, В</w:t>
            </w:r>
          </w:p>
        </w:tc>
      </w:tr>
      <w:tr w:rsidR="0097530D" w:rsidTr="0097530D">
        <w:trPr>
          <w:trHeight w:val="430"/>
        </w:trPr>
        <w:tc>
          <w:tcPr>
            <w:tcW w:w="4070" w:type="dxa"/>
          </w:tcPr>
          <w:p w:rsidR="0097530D" w:rsidRDefault="0097530D" w:rsidP="0097530D">
            <w:pPr>
              <w:shd w:val="clear" w:color="auto" w:fill="FFFFFF"/>
              <w:spacing w:line="360" w:lineRule="auto"/>
              <w:ind w:firstLine="540"/>
              <w:jc w:val="both"/>
              <w:rPr>
                <w:color w:val="000000"/>
                <w:sz w:val="28"/>
                <w:lang w:val="uk-UA"/>
              </w:rPr>
            </w:pPr>
          </w:p>
        </w:tc>
        <w:tc>
          <w:tcPr>
            <w:tcW w:w="4480" w:type="dxa"/>
          </w:tcPr>
          <w:p w:rsidR="0097530D" w:rsidRDefault="0097530D" w:rsidP="0097530D">
            <w:pPr>
              <w:shd w:val="clear" w:color="auto" w:fill="FFFFFF"/>
              <w:spacing w:line="360" w:lineRule="auto"/>
              <w:ind w:firstLine="540"/>
              <w:jc w:val="both"/>
              <w:rPr>
                <w:color w:val="000000"/>
                <w:sz w:val="28"/>
                <w:lang w:val="uk-UA"/>
              </w:rPr>
            </w:pPr>
          </w:p>
        </w:tc>
      </w:tr>
    </w:tbl>
    <w:p w:rsidR="0097530D" w:rsidRDefault="0097530D" w:rsidP="0097530D">
      <w:pPr>
        <w:shd w:val="clear" w:color="auto" w:fill="FFFFFF"/>
        <w:spacing w:line="360" w:lineRule="auto"/>
        <w:ind w:firstLine="540"/>
        <w:jc w:val="both"/>
        <w:rPr>
          <w:color w:val="000000"/>
          <w:sz w:val="28"/>
          <w:lang w:val="uk-UA"/>
        </w:rPr>
      </w:pPr>
    </w:p>
    <w:p w:rsidR="0097530D" w:rsidRPr="00E372BD" w:rsidRDefault="0097530D" w:rsidP="0097530D">
      <w:pPr>
        <w:shd w:val="clear" w:color="auto" w:fill="FFFFFF"/>
        <w:spacing w:line="360" w:lineRule="auto"/>
        <w:ind w:firstLine="540"/>
        <w:jc w:val="both"/>
        <w:rPr>
          <w:color w:val="000000"/>
          <w:sz w:val="28"/>
          <w:lang w:val="uk-UA"/>
        </w:rPr>
      </w:pPr>
      <w:r w:rsidRPr="00E372BD">
        <w:rPr>
          <w:color w:val="000000"/>
          <w:sz w:val="28"/>
          <w:lang w:val="uk-UA"/>
        </w:rPr>
        <w:t>Дослідження спектрального складу струму споживання керованим випрямлячем здійснюється при одному значенні кута керування (задається викладачем) у пакеті розширення SignalProcessingToolbox. Використовуючи засоби перегляду сигналу, можна переглянути досліджуваний сигнал (</w:t>
      </w:r>
      <w:r>
        <w:rPr>
          <w:color w:val="000000"/>
          <w:sz w:val="28"/>
          <w:lang w:val="uk-UA"/>
        </w:rPr>
        <w:t>рис</w:t>
      </w:r>
      <w:r w:rsidRPr="00E372BD">
        <w:rPr>
          <w:color w:val="000000"/>
          <w:sz w:val="28"/>
          <w:lang w:val="uk-UA"/>
        </w:rPr>
        <w:t>. 15).</w:t>
      </w:r>
    </w:p>
    <w:p w:rsidR="0097530D" w:rsidRPr="00E372BD" w:rsidRDefault="0097530D" w:rsidP="0097530D">
      <w:pPr>
        <w:shd w:val="clear" w:color="auto" w:fill="FFFFFF"/>
        <w:spacing w:line="360" w:lineRule="auto"/>
        <w:ind w:firstLine="540"/>
        <w:jc w:val="both"/>
        <w:rPr>
          <w:color w:val="000000"/>
          <w:sz w:val="28"/>
          <w:lang w:val="uk-UA"/>
        </w:rPr>
      </w:pPr>
      <w:r w:rsidRPr="00E372BD">
        <w:rPr>
          <w:color w:val="000000"/>
          <w:sz w:val="28"/>
          <w:lang w:val="uk-UA"/>
        </w:rPr>
        <w:t>У цьому випадку записано два останніх періоди досліджуваного сигналу, про що вже говорилося вище. Приклад спектральн</w:t>
      </w:r>
      <w:r>
        <w:rPr>
          <w:color w:val="000000"/>
          <w:sz w:val="28"/>
          <w:lang w:val="uk-UA"/>
        </w:rPr>
        <w:t>ого складу струму показаний на рис</w:t>
      </w:r>
      <w:r w:rsidRPr="00E372BD">
        <w:rPr>
          <w:color w:val="000000"/>
          <w:sz w:val="28"/>
          <w:lang w:val="uk-UA"/>
        </w:rPr>
        <w:t>. 16. Для визначення абсолютних значень гармонійнихих складових в амперах варто скористатися формулою:</w:t>
      </w:r>
    </w:p>
    <w:p w:rsidR="0097530D" w:rsidRPr="00E372BD" w:rsidRDefault="0097530D" w:rsidP="0097530D">
      <w:pPr>
        <w:spacing w:line="360" w:lineRule="auto"/>
        <w:ind w:firstLine="540"/>
        <w:jc w:val="center"/>
        <w:rPr>
          <w:color w:val="000000"/>
          <w:sz w:val="28"/>
          <w:lang w:val="uk-UA"/>
        </w:rPr>
      </w:pPr>
      <w:r w:rsidRPr="00E372BD">
        <w:rPr>
          <w:color w:val="000000"/>
          <w:position w:val="-30"/>
          <w:sz w:val="28"/>
          <w:lang w:val="uk-UA"/>
        </w:rPr>
        <w:object w:dxaOrig="2600" w:dyaOrig="700">
          <v:shape id="_x0000_i1127" type="#_x0000_t75" style="width:129.75pt;height:35.25pt" o:ole="" fillcolor="window">
            <v:imagedata r:id="rId308" o:title=""/>
          </v:shape>
          <o:OLEObject Type="Embed" ProgID="Equation.3" ShapeID="_x0000_i1127" DrawAspect="Content" ObjectID="_1716699292" r:id="rId309"/>
        </w:object>
      </w:r>
    </w:p>
    <w:p w:rsidR="0097530D" w:rsidRPr="00E372BD" w:rsidRDefault="0097530D" w:rsidP="0097530D">
      <w:pPr>
        <w:shd w:val="clear" w:color="auto" w:fill="FFFFFF"/>
        <w:spacing w:line="360" w:lineRule="auto"/>
        <w:ind w:firstLine="540"/>
        <w:jc w:val="both"/>
        <w:rPr>
          <w:color w:val="000000"/>
          <w:sz w:val="28"/>
          <w:lang w:val="uk-UA"/>
        </w:rPr>
      </w:pPr>
      <w:r w:rsidRPr="00E372BD">
        <w:rPr>
          <w:color w:val="000000"/>
          <w:sz w:val="28"/>
          <w:lang w:val="uk-UA"/>
        </w:rPr>
        <w:t xml:space="preserve">де </w:t>
      </w:r>
      <w:r w:rsidRPr="00E372BD">
        <w:rPr>
          <w:i/>
          <w:color w:val="000000"/>
          <w:sz w:val="28"/>
          <w:lang w:val="uk-UA"/>
        </w:rPr>
        <w:t>I</w:t>
      </w:r>
      <w:r w:rsidRPr="00E372BD">
        <w:rPr>
          <w:color w:val="000000"/>
          <w:sz w:val="28"/>
          <w:vertAlign w:val="subscript"/>
          <w:lang w:val="uk-UA"/>
        </w:rPr>
        <w:t>1</w:t>
      </w:r>
      <w:r w:rsidRPr="00E372BD">
        <w:rPr>
          <w:color w:val="000000"/>
          <w:sz w:val="28"/>
          <w:lang w:val="uk-UA"/>
        </w:rPr>
        <w:t>(</w:t>
      </w:r>
      <w:r w:rsidRPr="00E372BD">
        <w:rPr>
          <w:i/>
          <w:color w:val="000000"/>
          <w:sz w:val="28"/>
          <w:lang w:val="uk-UA"/>
        </w:rPr>
        <w:t>v</w:t>
      </w:r>
      <w:r w:rsidRPr="00E372BD">
        <w:rPr>
          <w:color w:val="000000"/>
          <w:sz w:val="28"/>
          <w:lang w:val="uk-UA"/>
        </w:rPr>
        <w:t>)</w:t>
      </w:r>
      <w:r w:rsidRPr="00E372BD">
        <w:rPr>
          <w:color w:val="000000"/>
          <w:sz w:val="28"/>
          <w:vertAlign w:val="subscript"/>
          <w:lang w:val="uk-UA"/>
        </w:rPr>
        <w:t>max</w:t>
      </w:r>
      <w:r w:rsidRPr="00E372BD">
        <w:rPr>
          <w:color w:val="000000"/>
          <w:sz w:val="28"/>
          <w:lang w:val="uk-UA"/>
        </w:rPr>
        <w:t xml:space="preserve"> — амплітуда струму v-</w:t>
      </w:r>
      <w:r w:rsidRPr="00E372BD">
        <w:rPr>
          <w:i/>
          <w:color w:val="000000"/>
          <w:sz w:val="28"/>
          <w:lang w:val="uk-UA"/>
        </w:rPr>
        <w:t>ой</w:t>
      </w:r>
      <w:r w:rsidRPr="00E372BD">
        <w:rPr>
          <w:color w:val="000000"/>
          <w:sz w:val="28"/>
          <w:lang w:val="uk-UA"/>
        </w:rPr>
        <w:t xml:space="preserve"> гармоніки в амперах, </w:t>
      </w:r>
    </w:p>
    <w:p w:rsidR="0097530D" w:rsidRPr="00E372BD" w:rsidRDefault="0097530D" w:rsidP="0097530D">
      <w:pPr>
        <w:shd w:val="clear" w:color="auto" w:fill="FFFFFF"/>
        <w:spacing w:line="360" w:lineRule="auto"/>
        <w:ind w:firstLine="540"/>
        <w:jc w:val="both"/>
        <w:rPr>
          <w:color w:val="000000"/>
          <w:sz w:val="28"/>
          <w:lang w:val="uk-UA"/>
        </w:rPr>
      </w:pPr>
      <w:r w:rsidRPr="00E372BD">
        <w:rPr>
          <w:i/>
          <w:color w:val="000000"/>
          <w:sz w:val="28"/>
          <w:lang w:val="uk-UA"/>
        </w:rPr>
        <w:t>у</w:t>
      </w:r>
      <w:r w:rsidRPr="00E372BD">
        <w:rPr>
          <w:i/>
          <w:color w:val="000000"/>
          <w:sz w:val="28"/>
          <w:vertAlign w:val="subscript"/>
          <w:lang w:val="uk-UA"/>
        </w:rPr>
        <w:t>1</w:t>
      </w:r>
      <w:r w:rsidRPr="00E372BD">
        <w:rPr>
          <w:i/>
          <w:color w:val="000000"/>
          <w:sz w:val="28"/>
          <w:lang w:val="uk-UA"/>
        </w:rPr>
        <w:t>, y</w:t>
      </w:r>
      <w:r w:rsidRPr="00E372BD">
        <w:rPr>
          <w:i/>
          <w:color w:val="000000"/>
          <w:sz w:val="28"/>
          <w:vertAlign w:val="subscript"/>
          <w:lang w:val="uk-UA"/>
        </w:rPr>
        <w:t>v</w:t>
      </w:r>
      <w:r w:rsidRPr="00E372BD">
        <w:rPr>
          <w:color w:val="000000"/>
          <w:sz w:val="28"/>
          <w:lang w:val="uk-UA"/>
        </w:rPr>
        <w:t xml:space="preserve">— значення, визначені з </w:t>
      </w:r>
      <w:r>
        <w:rPr>
          <w:color w:val="000000"/>
          <w:sz w:val="28"/>
          <w:lang w:val="uk-UA"/>
        </w:rPr>
        <w:t>рис</w:t>
      </w:r>
      <w:r w:rsidRPr="00E372BD">
        <w:rPr>
          <w:color w:val="000000"/>
          <w:sz w:val="28"/>
          <w:lang w:val="uk-UA"/>
        </w:rPr>
        <w:t xml:space="preserve">. 13, </w:t>
      </w:r>
    </w:p>
    <w:p w:rsidR="0097530D" w:rsidRPr="00E372BD" w:rsidRDefault="0097530D" w:rsidP="0097530D">
      <w:pPr>
        <w:shd w:val="clear" w:color="auto" w:fill="FFFFFF"/>
        <w:spacing w:line="360" w:lineRule="auto"/>
        <w:ind w:firstLine="540"/>
        <w:jc w:val="both"/>
        <w:rPr>
          <w:color w:val="000000"/>
          <w:sz w:val="28"/>
          <w:lang w:val="uk-UA"/>
        </w:rPr>
      </w:pPr>
      <w:r w:rsidRPr="00E372BD">
        <w:rPr>
          <w:i/>
          <w:color w:val="000000"/>
          <w:sz w:val="28"/>
          <w:lang w:val="uk-UA"/>
        </w:rPr>
        <w:t>I</w:t>
      </w:r>
      <w:r w:rsidRPr="00E372BD">
        <w:rPr>
          <w:color w:val="000000"/>
          <w:sz w:val="28"/>
          <w:vertAlign w:val="subscript"/>
          <w:lang w:val="uk-UA"/>
        </w:rPr>
        <w:t>1</w:t>
      </w:r>
      <w:r w:rsidRPr="00E372BD">
        <w:rPr>
          <w:color w:val="000000"/>
          <w:sz w:val="28"/>
          <w:lang w:val="uk-UA"/>
        </w:rPr>
        <w:t>(l)</w:t>
      </w:r>
      <w:r w:rsidRPr="00E372BD">
        <w:rPr>
          <w:color w:val="000000"/>
          <w:sz w:val="28"/>
          <w:vertAlign w:val="subscript"/>
          <w:lang w:val="uk-UA"/>
        </w:rPr>
        <w:t>max</w:t>
      </w:r>
      <w:r w:rsidRPr="00E372BD">
        <w:rPr>
          <w:color w:val="000000"/>
          <w:sz w:val="28"/>
          <w:lang w:val="uk-UA"/>
        </w:rPr>
        <w:t xml:space="preserve"> — струм, зчитаний з дисплея в амперах.</w:t>
      </w:r>
    </w:p>
    <w:p w:rsidR="0097530D" w:rsidRPr="00E372BD" w:rsidRDefault="0097530D" w:rsidP="0097530D">
      <w:pPr>
        <w:spacing w:line="360" w:lineRule="auto"/>
        <w:ind w:firstLine="540"/>
        <w:jc w:val="center"/>
        <w:rPr>
          <w:color w:val="000000"/>
          <w:sz w:val="28"/>
          <w:lang w:val="uk-UA"/>
        </w:rPr>
      </w:pPr>
      <w:r>
        <w:rPr>
          <w:noProof/>
          <w:color w:val="000000"/>
        </w:rPr>
        <w:drawing>
          <wp:anchor distT="0" distB="0" distL="114300" distR="114300" simplePos="0" relativeHeight="251680768" behindDoc="1" locked="0" layoutInCell="0" allowOverlap="1">
            <wp:simplePos x="0" y="0"/>
            <wp:positionH relativeFrom="column">
              <wp:posOffset>380365</wp:posOffset>
            </wp:positionH>
            <wp:positionV relativeFrom="paragraph">
              <wp:posOffset>35560</wp:posOffset>
            </wp:positionV>
            <wp:extent cx="5360035" cy="3247390"/>
            <wp:effectExtent l="19050" t="0" r="0" b="0"/>
            <wp:wrapTight wrapText="bothSides">
              <wp:wrapPolygon edited="0">
                <wp:start x="-77" y="0"/>
                <wp:lineTo x="-77" y="21414"/>
                <wp:lineTo x="21572" y="21414"/>
                <wp:lineTo x="21572" y="0"/>
                <wp:lineTo x="-77" y="0"/>
              </wp:wrapPolygon>
            </wp:wrapTight>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0">
                      <a:lum bright="-8000" contrast="80000"/>
                      <a:grayscl/>
                    </a:blip>
                    <a:srcRect/>
                    <a:stretch>
                      <a:fillRect/>
                    </a:stretch>
                  </pic:blipFill>
                  <pic:spPr bwMode="auto">
                    <a:xfrm>
                      <a:off x="0" y="0"/>
                      <a:ext cx="5360035" cy="3247390"/>
                    </a:xfrm>
                    <a:prstGeom prst="rect">
                      <a:avLst/>
                    </a:prstGeom>
                    <a:noFill/>
                  </pic:spPr>
                </pic:pic>
              </a:graphicData>
            </a:graphic>
          </wp:anchor>
        </w:drawing>
      </w:r>
    </w:p>
    <w:p w:rsidR="0097530D" w:rsidRPr="00E372BD" w:rsidRDefault="0097530D" w:rsidP="0097530D">
      <w:pPr>
        <w:spacing w:line="360" w:lineRule="auto"/>
        <w:ind w:firstLine="540"/>
        <w:jc w:val="center"/>
        <w:rPr>
          <w:color w:val="000000"/>
          <w:sz w:val="28"/>
          <w:lang w:val="uk-UA"/>
        </w:rPr>
      </w:pPr>
    </w:p>
    <w:p w:rsidR="0097530D" w:rsidRPr="00E372BD" w:rsidRDefault="0097530D" w:rsidP="0097530D">
      <w:pPr>
        <w:spacing w:line="360" w:lineRule="auto"/>
        <w:ind w:firstLine="540"/>
        <w:jc w:val="center"/>
        <w:rPr>
          <w:color w:val="000000"/>
          <w:sz w:val="28"/>
          <w:lang w:val="uk-UA"/>
        </w:rPr>
      </w:pPr>
    </w:p>
    <w:p w:rsidR="0097530D" w:rsidRPr="00E372BD" w:rsidRDefault="0097530D" w:rsidP="0097530D">
      <w:pPr>
        <w:spacing w:line="360" w:lineRule="auto"/>
        <w:ind w:firstLine="540"/>
        <w:jc w:val="center"/>
        <w:rPr>
          <w:color w:val="000000"/>
          <w:sz w:val="28"/>
          <w:lang w:val="uk-UA"/>
        </w:rPr>
      </w:pPr>
    </w:p>
    <w:p w:rsidR="0097530D" w:rsidRPr="00E372BD" w:rsidRDefault="0097530D" w:rsidP="0097530D">
      <w:pPr>
        <w:spacing w:line="360" w:lineRule="auto"/>
        <w:ind w:firstLine="540"/>
        <w:jc w:val="center"/>
        <w:rPr>
          <w:color w:val="000000"/>
          <w:sz w:val="28"/>
          <w:lang w:val="uk-UA"/>
        </w:rPr>
      </w:pPr>
    </w:p>
    <w:p w:rsidR="0097530D" w:rsidRPr="00E372BD" w:rsidRDefault="0097530D" w:rsidP="0097530D">
      <w:pPr>
        <w:spacing w:line="360" w:lineRule="auto"/>
        <w:ind w:firstLine="540"/>
        <w:jc w:val="center"/>
        <w:rPr>
          <w:color w:val="000000"/>
          <w:sz w:val="28"/>
          <w:lang w:val="uk-UA"/>
        </w:rPr>
      </w:pPr>
    </w:p>
    <w:p w:rsidR="0097530D" w:rsidRPr="00E372BD" w:rsidRDefault="0097530D" w:rsidP="0097530D">
      <w:pPr>
        <w:shd w:val="clear" w:color="auto" w:fill="FFFFFF"/>
        <w:spacing w:line="360" w:lineRule="auto"/>
        <w:ind w:firstLine="540"/>
        <w:rPr>
          <w:b/>
          <w:i/>
          <w:color w:val="000000"/>
          <w:sz w:val="28"/>
          <w:lang w:val="uk-UA"/>
        </w:rPr>
      </w:pPr>
    </w:p>
    <w:p w:rsidR="0097530D" w:rsidRPr="00E372BD" w:rsidRDefault="0097530D" w:rsidP="0097530D">
      <w:pPr>
        <w:shd w:val="clear" w:color="auto" w:fill="FFFFFF"/>
        <w:spacing w:line="360" w:lineRule="auto"/>
        <w:jc w:val="center"/>
        <w:rPr>
          <w:b/>
          <w:color w:val="000000"/>
          <w:sz w:val="28"/>
          <w:lang w:val="uk-UA"/>
        </w:rPr>
      </w:pPr>
    </w:p>
    <w:p w:rsidR="0097530D" w:rsidRPr="00E372BD" w:rsidRDefault="0097530D" w:rsidP="0097530D">
      <w:pPr>
        <w:shd w:val="clear" w:color="auto" w:fill="FFFFFF"/>
        <w:spacing w:line="360" w:lineRule="auto"/>
        <w:jc w:val="center"/>
        <w:rPr>
          <w:b/>
          <w:color w:val="000000"/>
          <w:sz w:val="28"/>
          <w:lang w:val="uk-UA"/>
        </w:rPr>
      </w:pPr>
      <w:r w:rsidRPr="004849EA">
        <w:rPr>
          <w:b/>
          <w:color w:val="000000"/>
          <w:sz w:val="28"/>
          <w:lang w:val="uk-UA"/>
        </w:rPr>
        <w:t>Рисунок</w:t>
      </w:r>
      <w:r w:rsidRPr="00E372BD">
        <w:rPr>
          <w:b/>
          <w:color w:val="000000"/>
          <w:sz w:val="28"/>
          <w:lang w:val="uk-UA"/>
        </w:rPr>
        <w:t xml:space="preserve"> 15</w:t>
      </w:r>
      <w:r w:rsidR="00B67F34">
        <w:rPr>
          <w:b/>
          <w:color w:val="000000"/>
          <w:sz w:val="28"/>
          <w:lang w:val="uk-UA"/>
        </w:rPr>
        <w:t>–Графік зміни с</w:t>
      </w:r>
      <w:r w:rsidRPr="00E372BD">
        <w:rPr>
          <w:b/>
          <w:color w:val="000000"/>
          <w:sz w:val="28"/>
          <w:lang w:val="uk-UA"/>
        </w:rPr>
        <w:t>трум</w:t>
      </w:r>
      <w:r w:rsidR="00B67F34">
        <w:rPr>
          <w:b/>
          <w:color w:val="000000"/>
          <w:sz w:val="28"/>
          <w:lang w:val="uk-UA"/>
        </w:rPr>
        <w:t>у</w:t>
      </w:r>
      <w:r w:rsidRPr="00E372BD">
        <w:rPr>
          <w:b/>
          <w:color w:val="000000"/>
          <w:sz w:val="28"/>
          <w:lang w:val="uk-UA"/>
        </w:rPr>
        <w:t xml:space="preserve"> живлення </w:t>
      </w:r>
      <w:r>
        <w:rPr>
          <w:b/>
          <w:color w:val="000000"/>
          <w:sz w:val="28"/>
          <w:lang w:val="uk-UA"/>
        </w:rPr>
        <w:t>керованого випрямляча</w:t>
      </w:r>
    </w:p>
    <w:p w:rsidR="0097530D" w:rsidRPr="00E372BD" w:rsidRDefault="0097530D" w:rsidP="0097530D">
      <w:pPr>
        <w:spacing w:line="360" w:lineRule="auto"/>
        <w:ind w:firstLine="540"/>
        <w:rPr>
          <w:color w:val="000000"/>
          <w:sz w:val="28"/>
          <w:lang w:val="uk-UA"/>
        </w:rPr>
      </w:pPr>
      <w:r>
        <w:rPr>
          <w:noProof/>
        </w:rPr>
        <w:lastRenderedPageBreak/>
        <w:drawing>
          <wp:anchor distT="0" distB="0" distL="114300" distR="114300" simplePos="0" relativeHeight="251681792" behindDoc="1" locked="0" layoutInCell="1" allowOverlap="1">
            <wp:simplePos x="0" y="0"/>
            <wp:positionH relativeFrom="column">
              <wp:posOffset>342265</wp:posOffset>
            </wp:positionH>
            <wp:positionV relativeFrom="paragraph">
              <wp:posOffset>0</wp:posOffset>
            </wp:positionV>
            <wp:extent cx="5257800" cy="3762375"/>
            <wp:effectExtent l="19050" t="0" r="0" b="0"/>
            <wp:wrapTight wrapText="bothSides">
              <wp:wrapPolygon edited="0">
                <wp:start x="-78" y="0"/>
                <wp:lineTo x="-78" y="21545"/>
                <wp:lineTo x="21600" y="21545"/>
                <wp:lineTo x="21600" y="0"/>
                <wp:lineTo x="-78" y="0"/>
              </wp:wrapPolygon>
            </wp:wrapTight>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11">
                      <a:lum bright="-2000" contrast="78000"/>
                      <a:grayscl/>
                    </a:blip>
                    <a:srcRect/>
                    <a:stretch>
                      <a:fillRect/>
                    </a:stretch>
                  </pic:blipFill>
                  <pic:spPr bwMode="auto">
                    <a:xfrm>
                      <a:off x="0" y="0"/>
                      <a:ext cx="5257800" cy="3762375"/>
                    </a:xfrm>
                    <a:prstGeom prst="rect">
                      <a:avLst/>
                    </a:prstGeom>
                    <a:noFill/>
                    <a:ln w="9525">
                      <a:noFill/>
                      <a:miter lim="800000"/>
                      <a:headEnd/>
                      <a:tailEnd/>
                    </a:ln>
                  </pic:spPr>
                </pic:pic>
              </a:graphicData>
            </a:graphic>
          </wp:anchor>
        </w:drawing>
      </w:r>
    </w:p>
    <w:p w:rsidR="0097530D" w:rsidRPr="00E372BD" w:rsidRDefault="0097530D" w:rsidP="0097530D">
      <w:pPr>
        <w:shd w:val="clear" w:color="auto" w:fill="FFFFFF"/>
        <w:spacing w:line="360" w:lineRule="auto"/>
        <w:ind w:firstLine="540"/>
        <w:jc w:val="center"/>
        <w:rPr>
          <w:b/>
          <w:color w:val="000000"/>
          <w:sz w:val="28"/>
          <w:lang w:val="uk-UA"/>
        </w:rPr>
      </w:pPr>
      <w:r w:rsidRPr="004849EA">
        <w:rPr>
          <w:b/>
          <w:color w:val="000000"/>
          <w:sz w:val="28"/>
          <w:lang w:val="uk-UA"/>
        </w:rPr>
        <w:t>Рисунок</w:t>
      </w:r>
      <w:r w:rsidRPr="00E372BD">
        <w:rPr>
          <w:b/>
          <w:color w:val="000000"/>
          <w:sz w:val="28"/>
          <w:lang w:val="uk-UA"/>
        </w:rPr>
        <w:t xml:space="preserve"> 16</w:t>
      </w:r>
      <w:r>
        <w:rPr>
          <w:b/>
          <w:color w:val="000000"/>
          <w:sz w:val="28"/>
          <w:lang w:val="uk-UA"/>
        </w:rPr>
        <w:t xml:space="preserve"> -</w:t>
      </w:r>
      <w:r w:rsidRPr="00E372BD">
        <w:rPr>
          <w:b/>
          <w:color w:val="000000"/>
          <w:sz w:val="28"/>
          <w:lang w:val="uk-UA"/>
        </w:rPr>
        <w:t xml:space="preserve"> Спектр струму в ланцюзі живлення</w:t>
      </w:r>
    </w:p>
    <w:p w:rsidR="0097530D" w:rsidRDefault="0097530D" w:rsidP="0097530D">
      <w:pPr>
        <w:shd w:val="clear" w:color="auto" w:fill="FFFFFF"/>
        <w:spacing w:line="360" w:lineRule="auto"/>
        <w:ind w:firstLine="540"/>
        <w:rPr>
          <w:color w:val="000000"/>
          <w:sz w:val="28"/>
          <w:lang w:val="uk-UA"/>
        </w:rPr>
      </w:pPr>
      <w:r w:rsidRPr="00E372BD">
        <w:rPr>
          <w:color w:val="000000"/>
          <w:sz w:val="28"/>
          <w:lang w:val="uk-UA"/>
        </w:rPr>
        <w:t>За результатами вимірів і розрахунків заповнюється табл. 3.</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Таблиця 3</w:t>
      </w:r>
      <w:r>
        <w:rPr>
          <w:color w:val="000000"/>
          <w:sz w:val="28"/>
          <w:lang w:val="uk-UA"/>
        </w:rPr>
        <w:t xml:space="preserve">. </w:t>
      </w:r>
      <w:r w:rsidRPr="004849EA">
        <w:rPr>
          <w:color w:val="000000"/>
          <w:sz w:val="28"/>
          <w:lang w:val="uk-UA"/>
        </w:rPr>
        <w:t>Спектр струму в ланцюзі живлення</w:t>
      </w:r>
      <w:r>
        <w:rPr>
          <w:color w:val="000000"/>
          <w:sz w:val="28"/>
          <w:lang w:val="uk-UA"/>
        </w:rPr>
        <w:t>.</w:t>
      </w:r>
    </w:p>
    <w:tbl>
      <w:tblPr>
        <w:tblW w:w="0" w:type="auto"/>
        <w:tblInd w:w="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40"/>
        <w:gridCol w:w="1875"/>
        <w:gridCol w:w="1830"/>
        <w:gridCol w:w="2970"/>
      </w:tblGrid>
      <w:tr w:rsidR="0097530D" w:rsidTr="0097530D">
        <w:trPr>
          <w:trHeight w:val="469"/>
        </w:trPr>
        <w:tc>
          <w:tcPr>
            <w:tcW w:w="5445" w:type="dxa"/>
            <w:gridSpan w:val="3"/>
            <w:vAlign w:val="center"/>
          </w:tcPr>
          <w:p w:rsidR="0097530D" w:rsidRDefault="0097530D" w:rsidP="0097530D">
            <w:pPr>
              <w:shd w:val="clear" w:color="auto" w:fill="FFFFFF"/>
              <w:spacing w:line="360" w:lineRule="auto"/>
              <w:ind w:firstLine="540"/>
              <w:jc w:val="center"/>
              <w:rPr>
                <w:b/>
                <w:i/>
                <w:color w:val="000000"/>
                <w:sz w:val="28"/>
                <w:lang w:val="uk-UA"/>
              </w:rPr>
            </w:pPr>
            <w:r>
              <w:rPr>
                <w:b/>
                <w:i/>
                <w:color w:val="000000"/>
                <w:sz w:val="28"/>
                <w:lang w:val="uk-UA"/>
              </w:rPr>
              <w:t>Вимірювання</w:t>
            </w:r>
          </w:p>
        </w:tc>
        <w:tc>
          <w:tcPr>
            <w:tcW w:w="2970" w:type="dxa"/>
            <w:vAlign w:val="center"/>
          </w:tcPr>
          <w:p w:rsidR="0097530D" w:rsidRDefault="0097530D" w:rsidP="0097530D">
            <w:pPr>
              <w:shd w:val="clear" w:color="auto" w:fill="FFFFFF"/>
              <w:spacing w:line="360" w:lineRule="auto"/>
              <w:jc w:val="center"/>
              <w:rPr>
                <w:b/>
                <w:i/>
                <w:color w:val="000000"/>
                <w:sz w:val="28"/>
                <w:lang w:val="uk-UA"/>
              </w:rPr>
            </w:pPr>
            <w:r>
              <w:rPr>
                <w:b/>
                <w:i/>
                <w:color w:val="000000"/>
                <w:sz w:val="28"/>
                <w:lang w:val="uk-UA"/>
              </w:rPr>
              <w:t>Розрахунок</w:t>
            </w:r>
          </w:p>
        </w:tc>
      </w:tr>
      <w:tr w:rsidR="0097530D" w:rsidRPr="001C2EC0" w:rsidTr="0097530D">
        <w:trPr>
          <w:trHeight w:val="600"/>
        </w:trPr>
        <w:tc>
          <w:tcPr>
            <w:tcW w:w="1740" w:type="dxa"/>
          </w:tcPr>
          <w:p w:rsidR="0097530D" w:rsidRPr="00E6592E" w:rsidRDefault="0097530D" w:rsidP="0097530D">
            <w:pPr>
              <w:shd w:val="clear" w:color="auto" w:fill="FFFFFF"/>
              <w:spacing w:line="360" w:lineRule="auto"/>
              <w:ind w:firstLine="540"/>
              <w:rPr>
                <w:i/>
                <w:color w:val="000000"/>
                <w:sz w:val="28"/>
              </w:rPr>
            </w:pPr>
            <w:r w:rsidRPr="00E6592E">
              <w:rPr>
                <w:i/>
                <w:color w:val="000000"/>
                <w:sz w:val="28"/>
                <w:lang w:val="uk-UA"/>
              </w:rPr>
              <w:t>Α</w:t>
            </w:r>
            <w:r>
              <w:rPr>
                <w:i/>
                <w:color w:val="000000"/>
                <w:sz w:val="28"/>
              </w:rPr>
              <w:t>, град.</w:t>
            </w:r>
          </w:p>
        </w:tc>
        <w:tc>
          <w:tcPr>
            <w:tcW w:w="1875" w:type="dxa"/>
          </w:tcPr>
          <w:p w:rsidR="0097530D" w:rsidRPr="00E6592E" w:rsidRDefault="0097530D" w:rsidP="0097530D">
            <w:pPr>
              <w:shd w:val="clear" w:color="auto" w:fill="FFFFFF"/>
              <w:spacing w:line="360" w:lineRule="auto"/>
              <w:rPr>
                <w:b/>
                <w:color w:val="000000"/>
                <w:sz w:val="28"/>
                <w:lang w:val="uk-UA"/>
              </w:rPr>
            </w:pPr>
            <w:r>
              <w:rPr>
                <w:i/>
                <w:color w:val="000000"/>
                <w:sz w:val="28"/>
                <w:lang w:val="en-US"/>
              </w:rPr>
              <w:t>y</w:t>
            </w:r>
            <w:r w:rsidRPr="00E6592E">
              <w:rPr>
                <w:color w:val="000000"/>
                <w:sz w:val="28"/>
                <w:vertAlign w:val="subscript"/>
              </w:rPr>
              <w:t xml:space="preserve">2  </w:t>
            </w:r>
            <w:r>
              <w:rPr>
                <w:color w:val="000000"/>
                <w:sz w:val="28"/>
              </w:rPr>
              <w:t>…</w:t>
            </w:r>
            <w:r>
              <w:rPr>
                <w:i/>
                <w:color w:val="000000"/>
                <w:sz w:val="28"/>
                <w:lang w:val="en-US"/>
              </w:rPr>
              <w:t xml:space="preserve"> y</w:t>
            </w:r>
            <w:r w:rsidRPr="00E6592E">
              <w:rPr>
                <w:i/>
                <w:color w:val="000000"/>
                <w:sz w:val="28"/>
                <w:vertAlign w:val="subscript"/>
                <w:lang w:val="uk-UA"/>
              </w:rPr>
              <w:t>v</w:t>
            </w:r>
          </w:p>
        </w:tc>
        <w:tc>
          <w:tcPr>
            <w:tcW w:w="1830" w:type="dxa"/>
          </w:tcPr>
          <w:p w:rsidR="0097530D" w:rsidRPr="00E6592E" w:rsidRDefault="0097530D" w:rsidP="0097530D">
            <w:pPr>
              <w:shd w:val="clear" w:color="auto" w:fill="FFFFFF"/>
              <w:spacing w:line="360" w:lineRule="auto"/>
              <w:ind w:firstLine="183"/>
              <w:rPr>
                <w:b/>
                <w:i/>
                <w:color w:val="000000"/>
                <w:sz w:val="28"/>
                <w:lang w:val="uk-UA"/>
              </w:rPr>
            </w:pPr>
            <w:r w:rsidRPr="00E6592E">
              <w:rPr>
                <w:i/>
                <w:color w:val="000000"/>
                <w:sz w:val="28"/>
                <w:lang w:val="uk-UA"/>
              </w:rPr>
              <w:t>I</w:t>
            </w:r>
            <w:r w:rsidRPr="00E6592E">
              <w:rPr>
                <w:i/>
                <w:color w:val="000000"/>
                <w:sz w:val="28"/>
                <w:vertAlign w:val="subscript"/>
                <w:lang w:val="uk-UA"/>
              </w:rPr>
              <w:t>1</w:t>
            </w:r>
            <w:r w:rsidRPr="00E6592E">
              <w:rPr>
                <w:i/>
                <w:color w:val="000000"/>
                <w:sz w:val="28"/>
                <w:lang w:val="uk-UA"/>
              </w:rPr>
              <w:t>(</w:t>
            </w:r>
            <w:r>
              <w:rPr>
                <w:i/>
                <w:color w:val="000000"/>
                <w:sz w:val="28"/>
                <w:lang w:val="uk-UA"/>
              </w:rPr>
              <w:t>1</w:t>
            </w:r>
            <w:r w:rsidRPr="00E6592E">
              <w:rPr>
                <w:i/>
                <w:color w:val="000000"/>
                <w:sz w:val="28"/>
                <w:lang w:val="uk-UA"/>
              </w:rPr>
              <w:t>)</w:t>
            </w:r>
            <w:r w:rsidRPr="00E6592E">
              <w:rPr>
                <w:i/>
                <w:color w:val="000000"/>
                <w:sz w:val="28"/>
                <w:vertAlign w:val="subscript"/>
                <w:lang w:val="uk-UA"/>
              </w:rPr>
              <w:t>max</w:t>
            </w:r>
            <w:r>
              <w:rPr>
                <w:i/>
                <w:color w:val="000000"/>
                <w:sz w:val="28"/>
                <w:lang w:val="uk-UA"/>
              </w:rPr>
              <w:t>, А</w:t>
            </w:r>
          </w:p>
        </w:tc>
        <w:tc>
          <w:tcPr>
            <w:tcW w:w="2970" w:type="dxa"/>
          </w:tcPr>
          <w:p w:rsidR="0097530D" w:rsidRPr="00E6592E" w:rsidRDefault="0097530D" w:rsidP="0097530D">
            <w:pPr>
              <w:shd w:val="clear" w:color="auto" w:fill="FFFFFF"/>
              <w:spacing w:line="360" w:lineRule="auto"/>
              <w:ind w:firstLine="54"/>
              <w:rPr>
                <w:b/>
                <w:color w:val="000000"/>
                <w:sz w:val="28"/>
                <w:lang w:val="uk-UA"/>
              </w:rPr>
            </w:pPr>
            <w:r w:rsidRPr="00E6592E">
              <w:rPr>
                <w:i/>
                <w:color w:val="000000"/>
                <w:sz w:val="28"/>
                <w:lang w:val="uk-UA"/>
              </w:rPr>
              <w:t>I</w:t>
            </w:r>
            <w:r w:rsidRPr="00E6592E">
              <w:rPr>
                <w:i/>
                <w:color w:val="000000"/>
                <w:sz w:val="28"/>
                <w:vertAlign w:val="subscript"/>
                <w:lang w:val="uk-UA"/>
              </w:rPr>
              <w:t>1</w:t>
            </w:r>
            <w:r w:rsidRPr="00E6592E">
              <w:rPr>
                <w:i/>
                <w:color w:val="000000"/>
                <w:sz w:val="28"/>
                <w:lang w:val="uk-UA"/>
              </w:rPr>
              <w:t>(</w:t>
            </w:r>
            <w:r>
              <w:rPr>
                <w:i/>
                <w:color w:val="000000"/>
                <w:sz w:val="28"/>
                <w:lang w:val="uk-UA"/>
              </w:rPr>
              <w:t>2</w:t>
            </w:r>
            <w:r w:rsidRPr="00E6592E">
              <w:rPr>
                <w:i/>
                <w:color w:val="000000"/>
                <w:sz w:val="28"/>
                <w:lang w:val="uk-UA"/>
              </w:rPr>
              <w:t>)</w:t>
            </w:r>
            <w:r w:rsidRPr="00E6592E">
              <w:rPr>
                <w:i/>
                <w:color w:val="000000"/>
                <w:sz w:val="28"/>
                <w:vertAlign w:val="subscript"/>
                <w:lang w:val="uk-UA"/>
              </w:rPr>
              <w:t>max</w:t>
            </w:r>
            <w:r>
              <w:rPr>
                <w:i/>
                <w:color w:val="000000"/>
                <w:sz w:val="28"/>
                <w:lang w:val="uk-UA"/>
              </w:rPr>
              <w:t xml:space="preserve"> …</w:t>
            </w:r>
            <w:r w:rsidRPr="00E6592E">
              <w:rPr>
                <w:i/>
                <w:color w:val="000000"/>
                <w:sz w:val="28"/>
                <w:lang w:val="uk-UA"/>
              </w:rPr>
              <w:t xml:space="preserve"> I</w:t>
            </w:r>
            <w:r w:rsidRPr="00E6592E">
              <w:rPr>
                <w:i/>
                <w:color w:val="000000"/>
                <w:sz w:val="28"/>
                <w:vertAlign w:val="subscript"/>
                <w:lang w:val="uk-UA"/>
              </w:rPr>
              <w:t>1</w:t>
            </w:r>
            <w:r w:rsidRPr="00E6592E">
              <w:rPr>
                <w:i/>
                <w:color w:val="000000"/>
                <w:sz w:val="28"/>
                <w:lang w:val="uk-UA"/>
              </w:rPr>
              <w:t>(</w:t>
            </w:r>
            <w:r w:rsidRPr="00B07695">
              <w:rPr>
                <w:i/>
                <w:color w:val="000000"/>
                <w:sz w:val="28"/>
                <w:lang w:val="uk-UA"/>
              </w:rPr>
              <w:t>v</w:t>
            </w:r>
            <w:r w:rsidRPr="00E6592E">
              <w:rPr>
                <w:i/>
                <w:color w:val="000000"/>
                <w:sz w:val="28"/>
                <w:lang w:val="uk-UA"/>
              </w:rPr>
              <w:t>)</w:t>
            </w:r>
            <w:r w:rsidRPr="00E6592E">
              <w:rPr>
                <w:i/>
                <w:color w:val="000000"/>
                <w:sz w:val="28"/>
                <w:vertAlign w:val="subscript"/>
                <w:lang w:val="uk-UA"/>
              </w:rPr>
              <w:t>max</w:t>
            </w:r>
            <w:r>
              <w:rPr>
                <w:i/>
                <w:color w:val="000000"/>
                <w:sz w:val="28"/>
                <w:lang w:val="uk-UA"/>
              </w:rPr>
              <w:t>, А</w:t>
            </w:r>
          </w:p>
        </w:tc>
      </w:tr>
      <w:tr w:rsidR="0097530D" w:rsidRPr="001C2EC0" w:rsidTr="0097530D">
        <w:trPr>
          <w:trHeight w:val="600"/>
        </w:trPr>
        <w:tc>
          <w:tcPr>
            <w:tcW w:w="1740" w:type="dxa"/>
          </w:tcPr>
          <w:p w:rsidR="0097530D" w:rsidRPr="00E6592E" w:rsidRDefault="0097530D" w:rsidP="0097530D">
            <w:pPr>
              <w:shd w:val="clear" w:color="auto" w:fill="FFFFFF"/>
              <w:spacing w:line="360" w:lineRule="auto"/>
              <w:ind w:firstLine="540"/>
              <w:rPr>
                <w:b/>
                <w:color w:val="000000"/>
                <w:sz w:val="28"/>
                <w:lang w:val="uk-UA"/>
              </w:rPr>
            </w:pPr>
          </w:p>
        </w:tc>
        <w:tc>
          <w:tcPr>
            <w:tcW w:w="1875" w:type="dxa"/>
          </w:tcPr>
          <w:p w:rsidR="0097530D" w:rsidRPr="00E6592E" w:rsidRDefault="0097530D" w:rsidP="0097530D">
            <w:pPr>
              <w:shd w:val="clear" w:color="auto" w:fill="FFFFFF"/>
              <w:spacing w:line="360" w:lineRule="auto"/>
              <w:ind w:firstLine="540"/>
              <w:rPr>
                <w:b/>
                <w:color w:val="000000"/>
                <w:sz w:val="28"/>
                <w:lang w:val="uk-UA"/>
              </w:rPr>
            </w:pPr>
          </w:p>
        </w:tc>
        <w:tc>
          <w:tcPr>
            <w:tcW w:w="1830" w:type="dxa"/>
          </w:tcPr>
          <w:p w:rsidR="0097530D" w:rsidRPr="00E6592E" w:rsidRDefault="0097530D" w:rsidP="0097530D">
            <w:pPr>
              <w:shd w:val="clear" w:color="auto" w:fill="FFFFFF"/>
              <w:spacing w:line="360" w:lineRule="auto"/>
              <w:ind w:firstLine="540"/>
              <w:rPr>
                <w:b/>
                <w:color w:val="000000"/>
                <w:sz w:val="28"/>
                <w:lang w:val="uk-UA"/>
              </w:rPr>
            </w:pPr>
          </w:p>
        </w:tc>
        <w:tc>
          <w:tcPr>
            <w:tcW w:w="2970" w:type="dxa"/>
          </w:tcPr>
          <w:p w:rsidR="0097530D" w:rsidRPr="00E6592E" w:rsidRDefault="0097530D" w:rsidP="0097530D">
            <w:pPr>
              <w:shd w:val="clear" w:color="auto" w:fill="FFFFFF"/>
              <w:spacing w:line="360" w:lineRule="auto"/>
              <w:ind w:firstLine="540"/>
              <w:rPr>
                <w:b/>
                <w:color w:val="000000"/>
                <w:sz w:val="28"/>
                <w:lang w:val="uk-UA"/>
              </w:rPr>
            </w:pPr>
          </w:p>
        </w:tc>
      </w:tr>
    </w:tbl>
    <w:p w:rsidR="0097530D" w:rsidRPr="00E372BD" w:rsidRDefault="0097530D" w:rsidP="0097530D">
      <w:pPr>
        <w:shd w:val="clear" w:color="auto" w:fill="FFFFFF"/>
        <w:spacing w:line="360" w:lineRule="auto"/>
        <w:ind w:firstLine="540"/>
        <w:rPr>
          <w:b/>
          <w:i/>
          <w:color w:val="000000"/>
          <w:sz w:val="28"/>
          <w:lang w:val="uk-UA"/>
        </w:rPr>
      </w:pPr>
    </w:p>
    <w:p w:rsidR="0097530D" w:rsidRPr="00E372BD" w:rsidRDefault="0097530D" w:rsidP="0097530D">
      <w:pPr>
        <w:shd w:val="clear" w:color="auto" w:fill="FFFFFF"/>
        <w:spacing w:line="360" w:lineRule="auto"/>
        <w:rPr>
          <w:b/>
          <w:color w:val="000000"/>
          <w:sz w:val="28"/>
          <w:lang w:val="uk-UA"/>
        </w:rPr>
      </w:pPr>
      <w:r w:rsidRPr="00E372BD">
        <w:rPr>
          <w:b/>
          <w:color w:val="000000"/>
          <w:sz w:val="28"/>
          <w:lang w:val="uk-UA"/>
        </w:rPr>
        <w:t xml:space="preserve">           7.  Зміст звіту</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1.  Схема віртуальної установки.</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2.  Вираження для розрахунку основних характеристик.</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3.  Навантажувальна характеристика.</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4.  Енергетичні характеристики.</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5.  Регулювальна характеристика.</w:t>
      </w:r>
    </w:p>
    <w:p w:rsidR="0097530D" w:rsidRPr="00E372BD" w:rsidRDefault="0097530D" w:rsidP="0097530D">
      <w:pPr>
        <w:shd w:val="clear" w:color="auto" w:fill="FFFFFF"/>
        <w:spacing w:line="360" w:lineRule="auto"/>
        <w:ind w:firstLine="540"/>
        <w:rPr>
          <w:color w:val="000000"/>
          <w:sz w:val="28"/>
          <w:lang w:val="uk-UA"/>
        </w:rPr>
      </w:pPr>
      <w:r w:rsidRPr="00E372BD">
        <w:rPr>
          <w:color w:val="000000"/>
          <w:sz w:val="28"/>
          <w:lang w:val="uk-UA"/>
        </w:rPr>
        <w:t>6.  Спектральний склад струму споживання.</w:t>
      </w:r>
    </w:p>
    <w:p w:rsidR="0097530D" w:rsidRPr="00E372BD" w:rsidRDefault="0097530D" w:rsidP="001F7514">
      <w:pPr>
        <w:widowControl w:val="0"/>
        <w:numPr>
          <w:ilvl w:val="0"/>
          <w:numId w:val="13"/>
        </w:numPr>
        <w:shd w:val="clear" w:color="auto" w:fill="FFFFFF"/>
        <w:autoSpaceDE w:val="0"/>
        <w:autoSpaceDN w:val="0"/>
        <w:adjustRightInd w:val="0"/>
        <w:spacing w:line="360" w:lineRule="auto"/>
        <w:rPr>
          <w:color w:val="000000"/>
          <w:sz w:val="28"/>
          <w:lang w:val="uk-UA"/>
        </w:rPr>
      </w:pPr>
      <w:r w:rsidRPr="00E372BD">
        <w:rPr>
          <w:color w:val="000000"/>
          <w:sz w:val="28"/>
          <w:lang w:val="uk-UA"/>
        </w:rPr>
        <w:t>Висновки по роботі.</w:t>
      </w:r>
    </w:p>
    <w:p w:rsidR="0097530D" w:rsidRDefault="0097530D" w:rsidP="0097530D">
      <w:pPr>
        <w:spacing w:line="360" w:lineRule="auto"/>
        <w:rPr>
          <w:color w:val="000000"/>
          <w:sz w:val="28"/>
          <w:lang w:val="uk-UA"/>
        </w:rPr>
      </w:pPr>
    </w:p>
    <w:p w:rsidR="0097530D" w:rsidRPr="00E372BD" w:rsidRDefault="0097530D" w:rsidP="0097530D">
      <w:pPr>
        <w:spacing w:line="360" w:lineRule="auto"/>
        <w:rPr>
          <w:b/>
          <w:color w:val="000000"/>
          <w:sz w:val="28"/>
          <w:lang w:val="uk-UA"/>
        </w:rPr>
      </w:pPr>
      <w:r w:rsidRPr="00E372BD">
        <w:rPr>
          <w:b/>
          <w:color w:val="000000"/>
          <w:sz w:val="28"/>
          <w:lang w:val="uk-UA"/>
        </w:rPr>
        <w:t>8. Контрольні  питання</w:t>
      </w:r>
    </w:p>
    <w:p w:rsidR="0097530D" w:rsidRPr="0013074D" w:rsidRDefault="0097530D" w:rsidP="0013074D">
      <w:pPr>
        <w:pStyle w:val="af2"/>
        <w:spacing w:after="0" w:line="360" w:lineRule="auto"/>
        <w:ind w:left="720"/>
        <w:jc w:val="both"/>
        <w:rPr>
          <w:color w:val="000000"/>
          <w:sz w:val="28"/>
          <w:szCs w:val="28"/>
          <w:lang w:val="uk-UA"/>
        </w:rPr>
      </w:pPr>
      <w:r w:rsidRPr="0013074D">
        <w:rPr>
          <w:color w:val="000000"/>
          <w:sz w:val="28"/>
          <w:szCs w:val="28"/>
          <w:lang w:val="uk-UA"/>
        </w:rPr>
        <w:lastRenderedPageBreak/>
        <w:t xml:space="preserve">1. Якими загальними й внутрішніми параметрами характеризується джерело трифазної напруги? </w:t>
      </w:r>
    </w:p>
    <w:p w:rsidR="0097530D" w:rsidRPr="0013074D" w:rsidRDefault="0097530D" w:rsidP="0013074D">
      <w:pPr>
        <w:pStyle w:val="af2"/>
        <w:spacing w:after="0" w:line="360" w:lineRule="auto"/>
        <w:ind w:left="720"/>
        <w:jc w:val="both"/>
        <w:rPr>
          <w:color w:val="000000"/>
          <w:sz w:val="28"/>
          <w:szCs w:val="28"/>
          <w:lang w:val="uk-UA"/>
        </w:rPr>
      </w:pPr>
      <w:r w:rsidRPr="0013074D">
        <w:rPr>
          <w:color w:val="000000"/>
          <w:sz w:val="28"/>
          <w:szCs w:val="28"/>
          <w:lang w:val="uk-UA"/>
        </w:rPr>
        <w:t xml:space="preserve">2. Значення частоти пульсацій випрямленної напруги? </w:t>
      </w:r>
    </w:p>
    <w:p w:rsidR="0097530D" w:rsidRPr="0013074D" w:rsidRDefault="0097530D" w:rsidP="0013074D">
      <w:pPr>
        <w:pStyle w:val="af2"/>
        <w:spacing w:after="0" w:line="360" w:lineRule="auto"/>
        <w:ind w:left="720"/>
        <w:jc w:val="both"/>
        <w:rPr>
          <w:color w:val="000000"/>
          <w:sz w:val="28"/>
          <w:szCs w:val="28"/>
          <w:lang w:val="uk-UA"/>
        </w:rPr>
      </w:pPr>
      <w:r w:rsidRPr="0013074D">
        <w:rPr>
          <w:color w:val="000000"/>
          <w:sz w:val="28"/>
          <w:szCs w:val="28"/>
          <w:lang w:val="uk-UA"/>
        </w:rPr>
        <w:t>3. Як впливає індуктивність навантаження на роботу випрямляча?</w:t>
      </w:r>
    </w:p>
    <w:p w:rsidR="0097530D" w:rsidRPr="0013074D" w:rsidRDefault="0097530D" w:rsidP="0013074D">
      <w:pPr>
        <w:pStyle w:val="af2"/>
        <w:spacing w:after="0" w:line="360" w:lineRule="auto"/>
        <w:ind w:left="720"/>
        <w:jc w:val="both"/>
        <w:rPr>
          <w:color w:val="000000"/>
          <w:sz w:val="28"/>
          <w:szCs w:val="28"/>
          <w:lang w:val="uk-UA"/>
        </w:rPr>
      </w:pPr>
      <w:r w:rsidRPr="0013074D">
        <w:rPr>
          <w:color w:val="000000"/>
          <w:sz w:val="28"/>
          <w:szCs w:val="28"/>
          <w:lang w:val="uk-UA"/>
        </w:rPr>
        <w:t xml:space="preserve">4. Чим пояснюється поява гармонік у вихідній напрузі випрямляча? </w:t>
      </w:r>
    </w:p>
    <w:p w:rsidR="0097530D" w:rsidRPr="0013074D" w:rsidRDefault="0097530D" w:rsidP="0013074D">
      <w:pPr>
        <w:pStyle w:val="af2"/>
        <w:spacing w:after="0" w:line="360" w:lineRule="auto"/>
        <w:ind w:left="720"/>
        <w:jc w:val="both"/>
        <w:rPr>
          <w:color w:val="000000"/>
          <w:sz w:val="28"/>
          <w:szCs w:val="28"/>
          <w:lang w:val="uk-UA"/>
        </w:rPr>
      </w:pPr>
      <w:r w:rsidRPr="0013074D">
        <w:rPr>
          <w:color w:val="000000"/>
          <w:sz w:val="28"/>
          <w:szCs w:val="28"/>
          <w:lang w:val="uk-UA"/>
        </w:rPr>
        <w:t>5.  Як визначаються повна й активна потужності споживання випрямляча?</w:t>
      </w:r>
    </w:p>
    <w:p w:rsidR="0097530D" w:rsidRPr="0013074D" w:rsidRDefault="0097530D" w:rsidP="0013074D">
      <w:pPr>
        <w:spacing w:line="360" w:lineRule="auto"/>
        <w:ind w:left="720"/>
        <w:jc w:val="both"/>
        <w:rPr>
          <w:color w:val="000000"/>
          <w:sz w:val="28"/>
          <w:szCs w:val="28"/>
          <w:lang w:val="uk-UA"/>
        </w:rPr>
      </w:pPr>
      <w:r w:rsidRPr="0013074D">
        <w:rPr>
          <w:color w:val="000000"/>
          <w:sz w:val="28"/>
          <w:szCs w:val="28"/>
          <w:lang w:val="uk-UA"/>
        </w:rPr>
        <w:t xml:space="preserve">6. Як впливає початкова фаза струму випрямляча на значення активної потужності випрямляча? </w:t>
      </w:r>
    </w:p>
    <w:p w:rsidR="0097530D" w:rsidRPr="0013074D" w:rsidRDefault="0097530D" w:rsidP="0013074D">
      <w:pPr>
        <w:spacing w:line="360" w:lineRule="auto"/>
        <w:ind w:left="720"/>
        <w:jc w:val="both"/>
        <w:rPr>
          <w:color w:val="000000"/>
          <w:sz w:val="28"/>
          <w:szCs w:val="28"/>
          <w:lang w:val="uk-UA"/>
        </w:rPr>
      </w:pPr>
      <w:r w:rsidRPr="0013074D">
        <w:rPr>
          <w:color w:val="000000"/>
          <w:sz w:val="28"/>
          <w:szCs w:val="28"/>
          <w:lang w:val="uk-UA"/>
        </w:rPr>
        <w:t xml:space="preserve">7. Яку залежність представляє зовнішня навантажувальна характеристика випрямляча? </w:t>
      </w:r>
    </w:p>
    <w:p w:rsidR="0097530D" w:rsidRPr="0013074D" w:rsidRDefault="0097530D" w:rsidP="0013074D">
      <w:pPr>
        <w:pStyle w:val="26"/>
        <w:spacing w:after="0" w:line="360" w:lineRule="auto"/>
        <w:ind w:left="720"/>
        <w:rPr>
          <w:color w:val="000000"/>
          <w:sz w:val="28"/>
          <w:szCs w:val="28"/>
          <w:lang w:val="uk-UA"/>
        </w:rPr>
      </w:pPr>
      <w:r w:rsidRPr="0013074D">
        <w:rPr>
          <w:color w:val="000000"/>
          <w:sz w:val="28"/>
          <w:szCs w:val="28"/>
          <w:lang w:val="uk-UA"/>
        </w:rPr>
        <w:t>8. У чому полягає особливість роботи керованого трифазного випрямляча в порівнянні з однофазним?</w:t>
      </w:r>
    </w:p>
    <w:p w:rsidR="0097530D" w:rsidRPr="0013074D" w:rsidRDefault="0097530D" w:rsidP="0013074D">
      <w:pPr>
        <w:pStyle w:val="26"/>
        <w:spacing w:after="0" w:line="360" w:lineRule="auto"/>
        <w:ind w:left="720"/>
        <w:rPr>
          <w:color w:val="000000"/>
          <w:sz w:val="28"/>
          <w:szCs w:val="28"/>
          <w:lang w:val="uk-UA"/>
        </w:rPr>
      </w:pPr>
      <w:r w:rsidRPr="0013074D">
        <w:rPr>
          <w:color w:val="000000"/>
          <w:sz w:val="28"/>
          <w:szCs w:val="28"/>
          <w:lang w:val="uk-UA"/>
        </w:rPr>
        <w:t xml:space="preserve">9. При якому куті керування напруга на виході випрямляча стане рівним нулю? </w:t>
      </w:r>
    </w:p>
    <w:p w:rsidR="0097530D" w:rsidRPr="0013074D" w:rsidRDefault="0097530D" w:rsidP="0013074D">
      <w:pPr>
        <w:spacing w:line="360" w:lineRule="auto"/>
        <w:ind w:left="720"/>
        <w:jc w:val="both"/>
        <w:rPr>
          <w:color w:val="000000"/>
          <w:sz w:val="28"/>
          <w:szCs w:val="28"/>
          <w:lang w:val="uk-UA"/>
        </w:rPr>
      </w:pPr>
      <w:r w:rsidRPr="0013074D">
        <w:rPr>
          <w:color w:val="000000"/>
          <w:sz w:val="28"/>
          <w:szCs w:val="28"/>
          <w:lang w:val="uk-UA"/>
        </w:rPr>
        <w:t xml:space="preserve">10.  Як визначається середня випрямлена напруга при </w:t>
      </w:r>
      <w:r w:rsidRPr="0013074D">
        <w:rPr>
          <w:color w:val="000000"/>
          <w:sz w:val="28"/>
          <w:szCs w:val="28"/>
          <w:lang w:val="uk-UA"/>
        </w:rPr>
        <w:sym w:font="Symbol" w:char="F061"/>
      </w:r>
      <w:r w:rsidRPr="0013074D">
        <w:rPr>
          <w:color w:val="000000"/>
          <w:sz w:val="28"/>
          <w:szCs w:val="28"/>
          <w:lang w:val="uk-UA"/>
        </w:rPr>
        <w:t>&lt;60</w:t>
      </w:r>
      <w:r w:rsidRPr="0013074D">
        <w:rPr>
          <w:color w:val="000000"/>
          <w:sz w:val="28"/>
          <w:szCs w:val="28"/>
          <w:vertAlign w:val="superscript"/>
          <w:lang w:val="uk-UA"/>
        </w:rPr>
        <w:t xml:space="preserve">0 </w:t>
      </w:r>
      <w:r w:rsidRPr="0013074D">
        <w:rPr>
          <w:color w:val="000000"/>
          <w:sz w:val="28"/>
          <w:szCs w:val="28"/>
          <w:lang w:val="uk-UA"/>
        </w:rPr>
        <w:t xml:space="preserve">? </w:t>
      </w:r>
    </w:p>
    <w:p w:rsidR="0097530D" w:rsidRPr="0013074D" w:rsidRDefault="0097530D" w:rsidP="0013074D">
      <w:pPr>
        <w:spacing w:line="360" w:lineRule="auto"/>
        <w:ind w:left="720"/>
        <w:jc w:val="both"/>
        <w:rPr>
          <w:color w:val="000000"/>
          <w:sz w:val="28"/>
          <w:szCs w:val="28"/>
          <w:lang w:val="uk-UA"/>
        </w:rPr>
      </w:pPr>
      <w:r w:rsidRPr="0013074D">
        <w:rPr>
          <w:color w:val="000000"/>
          <w:sz w:val="28"/>
          <w:szCs w:val="28"/>
          <w:lang w:val="uk-UA"/>
        </w:rPr>
        <w:t>11. Як можна визначити потужність перекручувань випрямляча?</w:t>
      </w:r>
    </w:p>
    <w:p w:rsidR="0097530D" w:rsidRPr="00E372BD" w:rsidRDefault="0097530D" w:rsidP="0097530D">
      <w:pPr>
        <w:shd w:val="clear" w:color="auto" w:fill="FFFFFF"/>
        <w:spacing w:line="360" w:lineRule="auto"/>
        <w:jc w:val="center"/>
        <w:rPr>
          <w:b/>
          <w:color w:val="000000"/>
          <w:sz w:val="28"/>
          <w:lang w:val="uk-UA"/>
        </w:rPr>
      </w:pPr>
    </w:p>
    <w:p w:rsidR="0097530D" w:rsidRPr="00E372BD" w:rsidRDefault="0097530D" w:rsidP="0097530D">
      <w:pPr>
        <w:shd w:val="clear" w:color="auto" w:fill="FFFFFF"/>
        <w:spacing w:line="360" w:lineRule="auto"/>
        <w:jc w:val="center"/>
        <w:rPr>
          <w:b/>
          <w:color w:val="000000"/>
          <w:sz w:val="28"/>
          <w:lang w:val="uk-UA"/>
        </w:rPr>
      </w:pPr>
    </w:p>
    <w:p w:rsidR="0097530D" w:rsidRDefault="0097530D" w:rsidP="0097530D">
      <w:pPr>
        <w:shd w:val="clear" w:color="auto" w:fill="FFFFFF"/>
        <w:spacing w:line="360" w:lineRule="auto"/>
        <w:jc w:val="center"/>
        <w:rPr>
          <w:b/>
          <w:color w:val="000000"/>
          <w:sz w:val="28"/>
          <w:lang w:val="uk-UA"/>
        </w:rPr>
      </w:pPr>
    </w:p>
    <w:p w:rsidR="0097530D" w:rsidRDefault="0097530D" w:rsidP="0097530D">
      <w:pPr>
        <w:shd w:val="clear" w:color="auto" w:fill="FFFFFF"/>
        <w:spacing w:line="360" w:lineRule="auto"/>
        <w:jc w:val="center"/>
        <w:rPr>
          <w:b/>
          <w:color w:val="000000"/>
          <w:sz w:val="28"/>
          <w:lang w:val="uk-UA"/>
        </w:rPr>
      </w:pPr>
    </w:p>
    <w:p w:rsidR="0097530D" w:rsidRDefault="0097530D" w:rsidP="0097530D">
      <w:pPr>
        <w:shd w:val="clear" w:color="auto" w:fill="FFFFFF"/>
        <w:spacing w:line="360" w:lineRule="auto"/>
        <w:jc w:val="center"/>
        <w:rPr>
          <w:b/>
          <w:color w:val="000000"/>
          <w:sz w:val="28"/>
          <w:lang w:val="uk-UA"/>
        </w:rPr>
      </w:pPr>
    </w:p>
    <w:p w:rsidR="0097530D" w:rsidRDefault="0097530D" w:rsidP="0097530D">
      <w:pPr>
        <w:shd w:val="clear" w:color="auto" w:fill="FFFFFF"/>
        <w:spacing w:line="360" w:lineRule="auto"/>
        <w:jc w:val="center"/>
        <w:rPr>
          <w:b/>
          <w:color w:val="000000"/>
          <w:sz w:val="28"/>
          <w:lang w:val="uk-UA"/>
        </w:rPr>
      </w:pPr>
    </w:p>
    <w:p w:rsidR="0097530D" w:rsidRDefault="0097530D" w:rsidP="0097530D">
      <w:pPr>
        <w:shd w:val="clear" w:color="auto" w:fill="FFFFFF"/>
        <w:spacing w:line="360" w:lineRule="auto"/>
        <w:jc w:val="center"/>
        <w:rPr>
          <w:b/>
          <w:color w:val="000000"/>
          <w:sz w:val="28"/>
          <w:lang w:val="uk-UA"/>
        </w:rPr>
      </w:pPr>
    </w:p>
    <w:p w:rsidR="0097530D" w:rsidRDefault="0097530D" w:rsidP="0097530D">
      <w:pPr>
        <w:shd w:val="clear" w:color="auto" w:fill="FFFFFF"/>
        <w:spacing w:line="360" w:lineRule="auto"/>
        <w:rPr>
          <w:b/>
          <w:color w:val="000000"/>
          <w:sz w:val="28"/>
          <w:lang w:val="uk-UA"/>
        </w:rPr>
      </w:pPr>
    </w:p>
    <w:p w:rsidR="0097530D" w:rsidRDefault="0097530D" w:rsidP="0097530D">
      <w:pPr>
        <w:shd w:val="clear" w:color="auto" w:fill="FFFFFF"/>
        <w:spacing w:line="360" w:lineRule="auto"/>
        <w:rPr>
          <w:b/>
          <w:color w:val="000000"/>
          <w:sz w:val="28"/>
          <w:lang w:val="uk-UA"/>
        </w:rPr>
      </w:pPr>
    </w:p>
    <w:p w:rsidR="0097530D" w:rsidRDefault="0097530D" w:rsidP="0097530D">
      <w:pPr>
        <w:shd w:val="clear" w:color="auto" w:fill="FFFFFF"/>
        <w:spacing w:line="360" w:lineRule="auto"/>
        <w:rPr>
          <w:b/>
          <w:color w:val="000000"/>
          <w:sz w:val="28"/>
          <w:lang w:val="uk-UA"/>
        </w:rPr>
      </w:pPr>
    </w:p>
    <w:p w:rsidR="0097530D" w:rsidRDefault="0097530D" w:rsidP="0097530D">
      <w:pPr>
        <w:shd w:val="clear" w:color="auto" w:fill="FFFFFF"/>
        <w:spacing w:line="360" w:lineRule="auto"/>
        <w:jc w:val="center"/>
        <w:rPr>
          <w:b/>
          <w:color w:val="000000"/>
          <w:sz w:val="28"/>
          <w:lang w:val="uk-UA"/>
        </w:rPr>
      </w:pPr>
    </w:p>
    <w:p w:rsidR="0097530D" w:rsidRDefault="0097530D" w:rsidP="0097530D">
      <w:pPr>
        <w:shd w:val="clear" w:color="auto" w:fill="FFFFFF"/>
        <w:spacing w:line="360" w:lineRule="auto"/>
        <w:jc w:val="center"/>
        <w:rPr>
          <w:b/>
          <w:color w:val="000000"/>
          <w:sz w:val="28"/>
          <w:lang w:val="uk-UA"/>
        </w:rPr>
      </w:pPr>
    </w:p>
    <w:p w:rsidR="0097530D" w:rsidRPr="00E372BD" w:rsidRDefault="0097530D" w:rsidP="0097530D">
      <w:pPr>
        <w:pStyle w:val="af9"/>
        <w:tabs>
          <w:tab w:val="num" w:pos="2138"/>
        </w:tabs>
        <w:spacing w:line="360" w:lineRule="auto"/>
        <w:jc w:val="both"/>
        <w:rPr>
          <w:b/>
          <w:i/>
          <w:lang w:val="uk-UA"/>
        </w:rPr>
      </w:pPr>
    </w:p>
    <w:p w:rsidR="0097530D" w:rsidRPr="00E372BD" w:rsidRDefault="0097530D" w:rsidP="0097530D">
      <w:pPr>
        <w:spacing w:line="360" w:lineRule="auto"/>
        <w:jc w:val="center"/>
        <w:rPr>
          <w:b/>
          <w:color w:val="000000"/>
          <w:sz w:val="28"/>
          <w:lang w:val="uk-UA"/>
        </w:rPr>
      </w:pPr>
    </w:p>
    <w:p w:rsidR="0097530D" w:rsidRDefault="0097530D" w:rsidP="0097530D">
      <w:pPr>
        <w:spacing w:line="360" w:lineRule="auto"/>
        <w:jc w:val="center"/>
        <w:rPr>
          <w:b/>
          <w:color w:val="000000"/>
          <w:sz w:val="28"/>
          <w:lang w:val="uk-UA"/>
        </w:rPr>
      </w:pPr>
    </w:p>
    <w:p w:rsidR="0097530D" w:rsidRDefault="0097530D" w:rsidP="0097530D">
      <w:pPr>
        <w:spacing w:line="360" w:lineRule="auto"/>
        <w:jc w:val="center"/>
        <w:rPr>
          <w:b/>
          <w:color w:val="000000"/>
          <w:sz w:val="28"/>
          <w:lang w:val="uk-UA"/>
        </w:rPr>
      </w:pPr>
    </w:p>
    <w:p w:rsidR="0097530D" w:rsidRDefault="0097530D" w:rsidP="0097530D">
      <w:pPr>
        <w:spacing w:line="360" w:lineRule="auto"/>
        <w:jc w:val="center"/>
        <w:rPr>
          <w:b/>
          <w:color w:val="000000"/>
          <w:sz w:val="28"/>
          <w:lang w:val="uk-UA"/>
        </w:rPr>
      </w:pPr>
    </w:p>
    <w:p w:rsidR="0097530D" w:rsidRDefault="0097530D" w:rsidP="0097530D">
      <w:pPr>
        <w:spacing w:line="360" w:lineRule="auto"/>
        <w:jc w:val="center"/>
        <w:rPr>
          <w:b/>
          <w:color w:val="000000"/>
          <w:sz w:val="28"/>
          <w:lang w:val="uk-UA"/>
        </w:rPr>
      </w:pPr>
    </w:p>
    <w:p w:rsidR="0097530D" w:rsidRDefault="0097530D" w:rsidP="0097530D">
      <w:pPr>
        <w:spacing w:line="360" w:lineRule="auto"/>
        <w:jc w:val="center"/>
        <w:rPr>
          <w:b/>
          <w:color w:val="000000"/>
          <w:sz w:val="28"/>
          <w:lang w:val="uk-UA"/>
        </w:rPr>
      </w:pPr>
    </w:p>
    <w:p w:rsidR="0097530D" w:rsidRDefault="0097530D" w:rsidP="0097530D">
      <w:pPr>
        <w:spacing w:line="360" w:lineRule="auto"/>
        <w:jc w:val="center"/>
        <w:rPr>
          <w:b/>
          <w:color w:val="000000"/>
          <w:sz w:val="28"/>
          <w:lang w:val="uk-UA"/>
        </w:rPr>
      </w:pPr>
    </w:p>
    <w:p w:rsidR="0097530D" w:rsidRDefault="0097530D" w:rsidP="0097530D">
      <w:pPr>
        <w:spacing w:line="360" w:lineRule="auto"/>
        <w:jc w:val="center"/>
        <w:rPr>
          <w:b/>
          <w:color w:val="000000"/>
          <w:sz w:val="28"/>
          <w:lang w:val="uk-UA"/>
        </w:rPr>
      </w:pPr>
    </w:p>
    <w:p w:rsidR="0097530D" w:rsidRDefault="0097530D" w:rsidP="0097530D">
      <w:pPr>
        <w:spacing w:line="360" w:lineRule="auto"/>
        <w:jc w:val="center"/>
        <w:rPr>
          <w:b/>
          <w:color w:val="000000"/>
          <w:sz w:val="28"/>
          <w:lang w:val="uk-UA"/>
        </w:rPr>
      </w:pPr>
    </w:p>
    <w:p w:rsidR="0097530D" w:rsidRDefault="0097530D" w:rsidP="0097530D">
      <w:pPr>
        <w:spacing w:line="360" w:lineRule="auto"/>
        <w:jc w:val="center"/>
        <w:rPr>
          <w:b/>
          <w:color w:val="000000"/>
          <w:sz w:val="28"/>
          <w:lang w:val="uk-UA"/>
        </w:rPr>
      </w:pPr>
    </w:p>
    <w:p w:rsidR="0097530D" w:rsidRDefault="0097530D" w:rsidP="0097530D">
      <w:pPr>
        <w:spacing w:line="360" w:lineRule="auto"/>
        <w:jc w:val="both"/>
        <w:rPr>
          <w:b/>
          <w:color w:val="000000"/>
          <w:sz w:val="28"/>
          <w:lang w:val="uk-UA"/>
        </w:rPr>
      </w:pPr>
      <w:r w:rsidRPr="00E372BD">
        <w:rPr>
          <w:b/>
          <w:color w:val="000000"/>
          <w:sz w:val="28"/>
          <w:lang w:val="uk-UA"/>
        </w:rPr>
        <w:t>Додаток</w:t>
      </w:r>
      <w:r>
        <w:rPr>
          <w:b/>
          <w:color w:val="000000"/>
          <w:sz w:val="28"/>
          <w:lang w:val="uk-UA"/>
        </w:rPr>
        <w:t xml:space="preserve"> А</w:t>
      </w:r>
    </w:p>
    <w:p w:rsidR="0097530D" w:rsidRPr="00E372BD" w:rsidRDefault="0097530D" w:rsidP="0097530D">
      <w:pPr>
        <w:pStyle w:val="6"/>
        <w:spacing w:line="360" w:lineRule="auto"/>
        <w:rPr>
          <w:rFonts w:ascii="Peterburg" w:hAnsi="Peterburg"/>
          <w:color w:val="000000"/>
          <w:lang w:val="uk-UA"/>
        </w:rPr>
      </w:pPr>
      <w:r w:rsidRPr="00E372BD">
        <w:rPr>
          <w:rFonts w:ascii="Peterburg" w:hAnsi="Peterburg"/>
          <w:color w:val="000000"/>
          <w:lang w:val="uk-UA"/>
        </w:rPr>
        <w:t>1.</w:t>
      </w:r>
      <w:r w:rsidRPr="00E372BD">
        <w:rPr>
          <w:color w:val="000000"/>
          <w:lang w:val="uk-UA"/>
        </w:rPr>
        <w:t xml:space="preserve"> ПАКЕТ  РОЗШИРЕННЯ</w:t>
      </w:r>
      <w:r w:rsidRPr="00E372BD">
        <w:rPr>
          <w:rFonts w:ascii="Peterburg" w:hAnsi="Peterburg"/>
          <w:color w:val="000000"/>
          <w:lang w:val="uk-UA"/>
        </w:rPr>
        <w:t xml:space="preserve">  SIMULINK</w:t>
      </w:r>
    </w:p>
    <w:p w:rsidR="0097530D" w:rsidRPr="00E372BD" w:rsidRDefault="0097530D" w:rsidP="0097530D">
      <w:pPr>
        <w:spacing w:line="360" w:lineRule="auto"/>
        <w:ind w:right="-29" w:firstLine="709"/>
        <w:jc w:val="both"/>
        <w:rPr>
          <w:color w:val="000000"/>
          <w:sz w:val="28"/>
          <w:lang w:val="uk-UA"/>
        </w:rPr>
      </w:pPr>
      <w:r w:rsidRPr="00E372BD">
        <w:rPr>
          <w:color w:val="000000"/>
          <w:sz w:val="28"/>
          <w:lang w:val="uk-UA"/>
        </w:rPr>
        <w:t xml:space="preserve">Створення математичних моделей, заданих функціональними блок-схемами, виробляється в додатку </w:t>
      </w:r>
      <w:r w:rsidRPr="00E372BD">
        <w:rPr>
          <w:caps/>
          <w:color w:val="000000"/>
          <w:sz w:val="28"/>
          <w:lang w:val="uk-UA"/>
        </w:rPr>
        <w:t>Simulink</w:t>
      </w:r>
      <w:r w:rsidRPr="00E372BD">
        <w:rPr>
          <w:color w:val="000000"/>
          <w:sz w:val="28"/>
          <w:lang w:val="uk-UA"/>
        </w:rPr>
        <w:t>.</w:t>
      </w:r>
    </w:p>
    <w:p w:rsidR="0097530D" w:rsidRPr="00E372BD" w:rsidRDefault="00020048" w:rsidP="0097530D">
      <w:pPr>
        <w:tabs>
          <w:tab w:val="left" w:pos="7088"/>
        </w:tabs>
        <w:spacing w:line="360" w:lineRule="auto"/>
        <w:ind w:right="3798" w:firstLine="709"/>
        <w:jc w:val="both"/>
        <w:rPr>
          <w:color w:val="000000"/>
          <w:sz w:val="28"/>
          <w:lang w:val="uk-UA"/>
        </w:rPr>
      </w:pPr>
      <w:r w:rsidRPr="00020048">
        <w:rPr>
          <w:color w:val="000000"/>
          <w:lang w:val="uk-UA"/>
        </w:rPr>
        <w:pict>
          <v:group id="_x0000_s1027" style="position:absolute;left:0;text-align:left;margin-left:318.6pt;margin-top:0;width:200pt;height:459.85pt;z-index:251683840" coordorigin="7459,4409" coordsize="4000,6643" o:allowincell="f">
            <v:shape id="_x0000_s1028" type="#_x0000_t202" style="position:absolute;left:7579;top:4869;width:3608;height:6183" filled="f" stroked="f">
              <v:textbox>
                <w:txbxContent>
                  <w:p w:rsidR="00373971" w:rsidRDefault="00373971" w:rsidP="0097530D">
                    <w:r>
                      <w:object w:dxaOrig="3311" w:dyaOrig="5294">
                        <v:shape id="_x0000_i1128" type="#_x0000_t75" style="width:165.75pt;height:264.75pt" o:ole="" fillcolor="window">
                          <v:imagedata r:id="rId312" o:title="" grayscale="t" bilevel="t"/>
                        </v:shape>
                        <o:OLEObject Type="Embed" ProgID="Word.Picture.8" ShapeID="_x0000_i1128" DrawAspect="Content" ObjectID="_1716699293" r:id="rId313"/>
                      </w:object>
                    </w:r>
                  </w:p>
                  <w:p w:rsidR="00373971" w:rsidRDefault="00373971" w:rsidP="0097530D">
                    <w:pPr>
                      <w:jc w:val="center"/>
                      <w:rPr>
                        <w:sz w:val="14"/>
                      </w:rPr>
                    </w:pPr>
                  </w:p>
                  <w:p w:rsidR="00373971" w:rsidRPr="00E41CD0" w:rsidRDefault="00373971" w:rsidP="0097530D">
                    <w:pPr>
                      <w:jc w:val="center"/>
                      <w:rPr>
                        <w:b/>
                        <w:bCs/>
                      </w:rPr>
                    </w:pPr>
                    <w:r>
                      <w:rPr>
                        <w:b/>
                      </w:rPr>
                      <w:t>Рис</w:t>
                    </w:r>
                    <w:r>
                      <w:rPr>
                        <w:b/>
                        <w:lang w:val="uk-UA"/>
                      </w:rPr>
                      <w:t>унок</w:t>
                    </w:r>
                    <w:r>
                      <w:rPr>
                        <w:b/>
                      </w:rPr>
                      <w:t xml:space="preserve"> 1</w:t>
                    </w:r>
                    <w:r>
                      <w:rPr>
                        <w:b/>
                        <w:lang w:val="uk-UA"/>
                      </w:rPr>
                      <w:t xml:space="preserve"> - Вікно</w:t>
                    </w:r>
                    <w:r w:rsidRPr="00E41CD0">
                      <w:rPr>
                        <w:b/>
                        <w:bCs/>
                      </w:rPr>
                      <w:t>браузера</w:t>
                    </w:r>
                  </w:p>
                  <w:p w:rsidR="00373971" w:rsidRDefault="00373971" w:rsidP="0097530D">
                    <w:pPr>
                      <w:jc w:val="center"/>
                    </w:pPr>
                    <w:r w:rsidRPr="00E41CD0">
                      <w:rPr>
                        <w:b/>
                        <w:bCs/>
                      </w:rPr>
                      <w:t>б</w:t>
                    </w:r>
                    <w:r w:rsidRPr="00E41CD0">
                      <w:rPr>
                        <w:b/>
                        <w:bCs/>
                        <w:lang w:val="uk-UA"/>
                      </w:rPr>
                      <w:t>і</w:t>
                    </w:r>
                    <w:r w:rsidRPr="00E41CD0">
                      <w:rPr>
                        <w:b/>
                        <w:bCs/>
                      </w:rPr>
                      <w:t>бл</w:t>
                    </w:r>
                    <w:r w:rsidRPr="00E41CD0">
                      <w:rPr>
                        <w:b/>
                        <w:bCs/>
                        <w:lang w:val="uk-UA"/>
                      </w:rPr>
                      <w:t>і</w:t>
                    </w:r>
                    <w:r w:rsidRPr="00E41CD0">
                      <w:rPr>
                        <w:b/>
                        <w:bCs/>
                      </w:rPr>
                      <w:t xml:space="preserve">отек </w:t>
                    </w:r>
                    <w:r w:rsidRPr="00E41CD0">
                      <w:rPr>
                        <w:b/>
                        <w:bCs/>
                        <w:lang w:val="en-US"/>
                      </w:rPr>
                      <w:t>SIMULINK</w:t>
                    </w:r>
                  </w:p>
                </w:txbxContent>
              </v:textbox>
            </v:shape>
            <v:shape id="_x0000_s1029" type="#_x0000_t202" style="position:absolute;left:7459;top:4409;width:1200;height:440" stroked="f">
              <v:textbox>
                <w:txbxContent>
                  <w:p w:rsidR="00373971" w:rsidRDefault="00373971" w:rsidP="0097530D">
                    <w:pPr>
                      <w:jc w:val="center"/>
                      <w:rPr>
                        <w:rFonts w:ascii="Arial" w:hAnsi="Arial"/>
                      </w:rPr>
                    </w:pPr>
                    <w:r>
                      <w:rPr>
                        <w:rFonts w:ascii="Arial" w:hAnsi="Arial"/>
                      </w:rPr>
                      <w:t>Меню</w:t>
                    </w:r>
                  </w:p>
                </w:txbxContent>
              </v:textbox>
            </v:shape>
            <v:shape id="_x0000_s1030" type="#_x0000_t202" style="position:absolute;left:8499;top:4409;width:2960;height:440" filled="f" stroked="f">
              <v:textbox>
                <w:txbxContent>
                  <w:p w:rsidR="00373971" w:rsidRDefault="00373971" w:rsidP="0097530D">
                    <w:pPr>
                      <w:jc w:val="center"/>
                      <w:rPr>
                        <w:rFonts w:ascii="Arial" w:hAnsi="Arial"/>
                      </w:rPr>
                    </w:pPr>
                    <w:r>
                      <w:rPr>
                        <w:rFonts w:ascii="Arial" w:hAnsi="Arial"/>
                      </w:rPr>
                      <w:t>Панель инструментов</w:t>
                    </w:r>
                  </w:p>
                </w:txbxContent>
              </v:textbox>
            </v:shape>
            <v:line id="_x0000_s1031" style="position:absolute" from="8259,4809" to="8319,5209">
              <v:stroke endarrow="classic" endarrowwidth="narrow" endarrowlength="long"/>
            </v:line>
            <v:line id="_x0000_s1032" style="position:absolute;flip:x" from="8639,4769" to="9979,5409">
              <v:stroke endarrow="classic" endarrowwidth="narrow" endarrowlength="long"/>
            </v:line>
          </v:group>
        </w:pict>
      </w:r>
      <w:r w:rsidR="0097530D" w:rsidRPr="00E372BD">
        <w:rPr>
          <w:color w:val="000000"/>
          <w:lang w:val="uk-UA"/>
        </w:rPr>
        <w:t>Пакет</w:t>
      </w:r>
      <w:r w:rsidR="0097530D" w:rsidRPr="00E372BD">
        <w:rPr>
          <w:caps/>
          <w:color w:val="000000"/>
          <w:sz w:val="28"/>
          <w:lang w:val="uk-UA"/>
        </w:rPr>
        <w:t>Simulink</w:t>
      </w:r>
      <w:r w:rsidR="0097530D" w:rsidRPr="00E372BD">
        <w:rPr>
          <w:color w:val="000000"/>
          <w:sz w:val="28"/>
          <w:lang w:val="uk-UA"/>
        </w:rPr>
        <w:t xml:space="preserve"> є ядром інтерактивного програмного комплексу, призначеного для математичного моделювання лінійних і нелінійних динамічних систем і пристроїв, представлених своєю функціональною блок-схемою, іменованою моделлю.</w:t>
      </w:r>
    </w:p>
    <w:p w:rsidR="0097530D" w:rsidRPr="00E372BD" w:rsidRDefault="0097530D" w:rsidP="0097530D">
      <w:pPr>
        <w:spacing w:line="360" w:lineRule="auto"/>
        <w:ind w:right="3798" w:firstLine="709"/>
        <w:jc w:val="both"/>
        <w:rPr>
          <w:color w:val="000000"/>
          <w:sz w:val="28"/>
          <w:lang w:val="uk-UA"/>
        </w:rPr>
      </w:pPr>
      <w:r w:rsidRPr="00E372BD">
        <w:rPr>
          <w:color w:val="000000"/>
          <w:sz w:val="28"/>
          <w:lang w:val="uk-UA"/>
        </w:rPr>
        <w:t>За допомогою даного пакета можливі різні варіанти моделювання: у тимчасовій області, у частотному діапазоні, із подійним керуванням, на основі спектральних перетворень Фур'є, з використанням методу Монте-Карло й т.д.</w:t>
      </w:r>
    </w:p>
    <w:p w:rsidR="0097530D" w:rsidRPr="00E372BD" w:rsidRDefault="0097530D" w:rsidP="0097530D">
      <w:pPr>
        <w:tabs>
          <w:tab w:val="left" w:pos="9781"/>
        </w:tabs>
        <w:spacing w:line="360" w:lineRule="auto"/>
        <w:ind w:right="3798" w:firstLine="709"/>
        <w:jc w:val="both"/>
        <w:rPr>
          <w:color w:val="000000"/>
          <w:sz w:val="28"/>
          <w:lang w:val="uk-UA"/>
        </w:rPr>
      </w:pPr>
      <w:r w:rsidRPr="00E372BD">
        <w:rPr>
          <w:color w:val="000000"/>
          <w:sz w:val="28"/>
          <w:lang w:val="uk-UA"/>
        </w:rPr>
        <w:t xml:space="preserve">Для побудови функціональної блок-схеми змодульованих пристроїв </w:t>
      </w:r>
      <w:r w:rsidRPr="00E372BD">
        <w:rPr>
          <w:caps/>
          <w:color w:val="000000"/>
          <w:sz w:val="28"/>
          <w:lang w:val="uk-UA"/>
        </w:rPr>
        <w:lastRenderedPageBreak/>
        <w:t>Simulink</w:t>
      </w:r>
      <w:r w:rsidRPr="00E372BD">
        <w:rPr>
          <w:color w:val="000000"/>
          <w:sz w:val="28"/>
          <w:lang w:val="uk-UA"/>
        </w:rPr>
        <w:t>має велику бібліотеку блокових компонентів і зручний редактор блок-схем. Він заснований на графічному інтерфейсі користувача й по суті є технічним засобом візуально-імітаційного моделювання.</w:t>
      </w:r>
    </w:p>
    <w:p w:rsidR="0097530D" w:rsidRPr="00E372BD" w:rsidRDefault="0097530D" w:rsidP="0097530D">
      <w:pPr>
        <w:tabs>
          <w:tab w:val="left" w:pos="6663"/>
        </w:tabs>
        <w:spacing w:line="360" w:lineRule="auto"/>
        <w:ind w:right="3798" w:firstLine="709"/>
        <w:jc w:val="both"/>
        <w:rPr>
          <w:color w:val="000000"/>
          <w:sz w:val="28"/>
          <w:lang w:val="uk-UA"/>
        </w:rPr>
      </w:pPr>
      <w:r w:rsidRPr="00E372BD">
        <w:rPr>
          <w:color w:val="000000"/>
          <w:sz w:val="28"/>
          <w:lang w:val="uk-UA"/>
        </w:rPr>
        <w:t xml:space="preserve">Для створення моделі необхідно запустити пакет розширення </w:t>
      </w:r>
      <w:r w:rsidRPr="00E372BD">
        <w:rPr>
          <w:caps/>
          <w:color w:val="000000"/>
          <w:sz w:val="28"/>
          <w:lang w:val="uk-UA"/>
        </w:rPr>
        <w:t>Simulink</w:t>
      </w:r>
      <w:r w:rsidRPr="00E372BD">
        <w:rPr>
          <w:color w:val="000000"/>
          <w:sz w:val="28"/>
          <w:lang w:val="uk-UA"/>
        </w:rPr>
        <w:t xml:space="preserve">. Зробити це можна, нажавши кнопку </w:t>
      </w:r>
      <w:r w:rsidRPr="00E372BD">
        <w:rPr>
          <w:b/>
          <w:caps/>
          <w:color w:val="000000"/>
          <w:sz w:val="28"/>
          <w:lang w:val="uk-UA"/>
        </w:rPr>
        <w:t>Simulink</w:t>
      </w:r>
      <w:r w:rsidRPr="00E372BD">
        <w:rPr>
          <w:color w:val="000000"/>
          <w:sz w:val="28"/>
          <w:lang w:val="uk-UA"/>
        </w:rPr>
        <w:t xml:space="preserve"> у стандартній панелі інструментів вікна робочого простору MATLAB. При натисканні цієї кнопки відкривається вікно інтегрованого браузера бібліотек </w:t>
      </w:r>
      <w:r w:rsidRPr="00E372BD">
        <w:rPr>
          <w:caps/>
          <w:color w:val="000000"/>
          <w:sz w:val="28"/>
          <w:lang w:val="uk-UA"/>
        </w:rPr>
        <w:t>Simulink</w:t>
      </w:r>
      <w:r w:rsidRPr="00E372BD">
        <w:rPr>
          <w:color w:val="000000"/>
          <w:sz w:val="28"/>
          <w:lang w:val="uk-UA"/>
        </w:rPr>
        <w:t xml:space="preserve"> (</w:t>
      </w:r>
      <w:r w:rsidRPr="00E372BD">
        <w:rPr>
          <w:b/>
          <w:color w:val="000000"/>
          <w:sz w:val="28"/>
          <w:lang w:val="uk-UA"/>
        </w:rPr>
        <w:t>LibraryBrowserSimulink</w:t>
      </w:r>
      <w:r w:rsidRPr="00E372BD">
        <w:rPr>
          <w:color w:val="000000"/>
          <w:sz w:val="28"/>
          <w:lang w:val="uk-UA"/>
        </w:rPr>
        <w:t xml:space="preserve">), показане на </w:t>
      </w:r>
      <w:r>
        <w:rPr>
          <w:color w:val="000000"/>
          <w:sz w:val="28"/>
          <w:lang w:val="uk-UA"/>
        </w:rPr>
        <w:t>рис</w:t>
      </w:r>
      <w:r w:rsidRPr="00E372BD">
        <w:rPr>
          <w:color w:val="000000"/>
          <w:sz w:val="28"/>
          <w:lang w:val="uk-UA"/>
        </w:rPr>
        <w:t>. 1.</w:t>
      </w:r>
    </w:p>
    <w:p w:rsidR="0097530D" w:rsidRPr="00E372BD" w:rsidRDefault="00020048" w:rsidP="0097530D">
      <w:pPr>
        <w:tabs>
          <w:tab w:val="left" w:pos="6521"/>
        </w:tabs>
        <w:spacing w:line="360" w:lineRule="auto"/>
        <w:ind w:right="-29" w:firstLine="709"/>
        <w:jc w:val="both"/>
        <w:rPr>
          <w:color w:val="000000"/>
          <w:sz w:val="28"/>
          <w:lang w:val="uk-UA"/>
        </w:rPr>
      </w:pPr>
      <w:r w:rsidRPr="00020048">
        <w:rPr>
          <w:color w:val="000000"/>
          <w:lang w:val="uk-UA"/>
        </w:rPr>
        <w:pict>
          <v:group id="_x0000_s1040" style="position:absolute;left:0;text-align:left;margin-left:21.55pt;margin-top:87.95pt;width:241.7pt;height:147.05pt;z-index:251685888" coordorigin="380,11090" coordsize="4360,2710" o:allowincell="f">
            <v:shape id="_x0000_s1041" type="#_x0000_t202" style="position:absolute;left:499;top:11090;width:1808;height:584" filled="f" stroked="f">
              <v:textbox style="mso-next-textbox:#_x0000_s1041">
                <w:txbxContent>
                  <w:p w:rsidR="00373971" w:rsidRDefault="00373971" w:rsidP="0097530D"/>
                </w:txbxContent>
              </v:textbox>
            </v:shape>
            <v:shape id="_x0000_s1042" type="#_x0000_t202" style="position:absolute;left:2079;top:12690;width:2460;height:440" filled="f" stroked="f">
              <v:textbox style="mso-next-textbox:#_x0000_s1042">
                <w:txbxContent>
                  <w:p w:rsidR="00373971" w:rsidRDefault="00373971" w:rsidP="0097530D">
                    <w:pPr>
                      <w:jc w:val="center"/>
                      <w:rPr>
                        <w:rFonts w:ascii="Arial" w:hAnsi="Arial"/>
                        <w:lang w:val="en-US"/>
                      </w:rPr>
                    </w:pPr>
                    <w:r>
                      <w:rPr>
                        <w:rFonts w:ascii="Arial" w:hAnsi="Arial"/>
                        <w:lang w:val="en-US"/>
                      </w:rPr>
                      <w:t>Create a new model</w:t>
                    </w:r>
                  </w:p>
                </w:txbxContent>
              </v:textbox>
            </v:shape>
            <v:shape id="_x0000_s1043" type="#_x0000_t202" style="position:absolute;left:2099;top:12350;width:1880;height:440" filled="f" stroked="f">
              <v:textbox style="mso-next-textbox:#_x0000_s1043">
                <w:txbxContent>
                  <w:p w:rsidR="00373971" w:rsidRDefault="00373971" w:rsidP="0097530D">
                    <w:pPr>
                      <w:jc w:val="center"/>
                      <w:rPr>
                        <w:rFonts w:ascii="Arial" w:hAnsi="Arial"/>
                        <w:lang w:val="en-US"/>
                      </w:rPr>
                    </w:pPr>
                    <w:r>
                      <w:rPr>
                        <w:rFonts w:ascii="Arial" w:hAnsi="Arial"/>
                        <w:lang w:val="en-US"/>
                      </w:rPr>
                      <w:t>Open a model</w:t>
                    </w:r>
                  </w:p>
                </w:txbxContent>
              </v:textbox>
            </v:shape>
            <v:shape id="_x0000_s1044" type="#_x0000_t202" style="position:absolute;left:2139;top:12030;width:1540;height:440" filled="f" stroked="f">
              <v:textbox style="mso-next-textbox:#_x0000_s1044">
                <w:txbxContent>
                  <w:p w:rsidR="00373971" w:rsidRDefault="00373971" w:rsidP="0097530D">
                    <w:pPr>
                      <w:jc w:val="center"/>
                      <w:rPr>
                        <w:rFonts w:ascii="Arial" w:hAnsi="Arial"/>
                        <w:lang w:val="en-US"/>
                      </w:rPr>
                    </w:pPr>
                    <w:r>
                      <w:rPr>
                        <w:rFonts w:ascii="Arial" w:hAnsi="Arial"/>
                        <w:lang w:val="en-US"/>
                      </w:rPr>
                      <w:t>Stay on top</w:t>
                    </w:r>
                  </w:p>
                </w:txbxContent>
              </v:textbox>
            </v:shape>
            <v:shape id="_x0000_s1045" type="#_x0000_t202" style="position:absolute;left:2139;top:11710;width:1400;height:440" filled="f" stroked="f">
              <v:textbox style="mso-next-textbox:#_x0000_s1045">
                <w:txbxContent>
                  <w:p w:rsidR="00373971" w:rsidRDefault="00373971" w:rsidP="0097530D">
                    <w:pPr>
                      <w:jc w:val="center"/>
                      <w:rPr>
                        <w:rFonts w:ascii="Arial" w:hAnsi="Arial"/>
                        <w:lang w:val="en-US"/>
                      </w:rPr>
                    </w:pPr>
                    <w:r>
                      <w:rPr>
                        <w:rFonts w:ascii="Arial" w:hAnsi="Arial"/>
                        <w:lang w:val="en-US"/>
                      </w:rPr>
                      <w:t>Find block</w:t>
                    </w:r>
                  </w:p>
                </w:txbxContent>
              </v:textbox>
            </v:shape>
            <v:line id="_x0000_s1046" style="position:absolute;flip:x" from="1975,11920" to="2315,11920">
              <o:lock v:ext="edit" aspectratio="t"/>
            </v:line>
            <v:line id="_x0000_s1047" style="position:absolute;flip:x" from="1630,12236" to="2321,12236">
              <o:lock v:ext="edit" aspectratio="t"/>
            </v:line>
            <v:line id="_x0000_s1048" style="position:absolute;flip:x" from="1194,12551" to="2329,12551">
              <o:lock v:ext="edit" aspectratio="t"/>
            </v:line>
            <v:line id="_x0000_s1049" style="position:absolute;flip:x" from="866,12906" to="2337,12906">
              <o:lock v:ext="edit" aspectratio="t"/>
            </v:line>
            <v:line id="_x0000_s1050" style="position:absolute;rotation:90;flip:x" from="1817,11763" to="2130,11763">
              <o:lock v:ext="edit" aspectratio="t"/>
            </v:line>
            <v:line id="_x0000_s1051" style="position:absolute;rotation:90;flip:x" from="1318,11923" to="1940,11923">
              <o:lock v:ext="edit" aspectratio="t"/>
            </v:line>
            <v:line id="_x0000_s1052" style="position:absolute;rotation:90;flip:x" from="705,12101" to="1682,12101">
              <o:lock v:ext="edit" aspectratio="t"/>
            </v:line>
            <v:line id="_x0000_s1053" style="position:absolute;rotation:90;flip:x" from="224,12261" to="1504,12261">
              <o:lock v:ext="edit" aspectratio="t"/>
            </v:line>
            <v:shape id="_x0000_s1054" type="#_x0000_t202" style="position:absolute;left:380;top:13140;width:4360;height:660" filled="f" stroked="f">
              <v:textbox>
                <w:txbxContent>
                  <w:p w:rsidR="00373971" w:rsidRPr="00E6592E" w:rsidRDefault="00373971" w:rsidP="00E41CD0">
                    <w:pPr>
                      <w:rPr>
                        <w:sz w:val="28"/>
                        <w:szCs w:val="28"/>
                      </w:rPr>
                    </w:pPr>
                    <w:r w:rsidRPr="00E6592E">
                      <w:rPr>
                        <w:b/>
                        <w:sz w:val="28"/>
                        <w:szCs w:val="28"/>
                      </w:rPr>
                      <w:t>Рис</w:t>
                    </w:r>
                    <w:r w:rsidRPr="00E6592E">
                      <w:rPr>
                        <w:b/>
                        <w:sz w:val="28"/>
                        <w:szCs w:val="28"/>
                        <w:lang w:val="uk-UA"/>
                      </w:rPr>
                      <w:t>унок</w:t>
                    </w:r>
                    <w:r w:rsidRPr="00E6592E">
                      <w:rPr>
                        <w:b/>
                        <w:sz w:val="28"/>
                        <w:szCs w:val="28"/>
                        <w:lang w:val="en-US"/>
                      </w:rPr>
                      <w:t>2</w:t>
                    </w:r>
                    <w:r w:rsidRPr="00E6592E">
                      <w:rPr>
                        <w:b/>
                        <w:sz w:val="28"/>
                        <w:szCs w:val="28"/>
                        <w:lang w:val="uk-UA"/>
                      </w:rPr>
                      <w:t xml:space="preserve"> -</w:t>
                    </w:r>
                    <w:r w:rsidRPr="00E6592E">
                      <w:rPr>
                        <w:b/>
                        <w:sz w:val="28"/>
                        <w:szCs w:val="28"/>
                      </w:rPr>
                      <w:t xml:space="preserve">Панель </w:t>
                    </w:r>
                    <w:r w:rsidRPr="00E6592E">
                      <w:rPr>
                        <w:b/>
                        <w:sz w:val="28"/>
                        <w:szCs w:val="28"/>
                        <w:lang w:val="uk-UA"/>
                      </w:rPr>
                      <w:t>і</w:t>
                    </w:r>
                    <w:r w:rsidRPr="00E6592E">
                      <w:rPr>
                        <w:b/>
                        <w:sz w:val="28"/>
                        <w:szCs w:val="28"/>
                      </w:rPr>
                      <w:t>нструмент</w:t>
                    </w:r>
                    <w:r w:rsidRPr="00E6592E">
                      <w:rPr>
                        <w:b/>
                        <w:sz w:val="28"/>
                        <w:szCs w:val="28"/>
                        <w:lang w:val="uk-UA"/>
                      </w:rPr>
                      <w:t>і</w:t>
                    </w:r>
                    <w:r w:rsidRPr="00E6592E">
                      <w:rPr>
                        <w:b/>
                        <w:sz w:val="28"/>
                        <w:szCs w:val="28"/>
                      </w:rPr>
                      <w:t>в</w:t>
                    </w:r>
                  </w:p>
                </w:txbxContent>
              </v:textbox>
            </v:shape>
          </v:group>
        </w:pict>
      </w:r>
      <w:r w:rsidR="0097530D" w:rsidRPr="00E372BD">
        <w:rPr>
          <w:color w:val="000000"/>
          <w:sz w:val="28"/>
          <w:lang w:val="uk-UA"/>
        </w:rPr>
        <w:t xml:space="preserve"> Для перегляду того або іншого розділу бібліотеки досить виділити його мишею – у правому фреймі вікна браузера з'явиться набір програм-компонентів активного розділу бібліотеки. На мал. 1 показаний основний розділ бібліотеки </w:t>
      </w:r>
      <w:r w:rsidR="0097530D" w:rsidRPr="00E372BD">
        <w:rPr>
          <w:caps/>
          <w:color w:val="000000"/>
          <w:sz w:val="28"/>
          <w:lang w:val="uk-UA"/>
        </w:rPr>
        <w:t>Simulink</w:t>
      </w:r>
      <w:r w:rsidR="0097530D" w:rsidRPr="00E372BD">
        <w:rPr>
          <w:color w:val="000000"/>
          <w:sz w:val="28"/>
          <w:lang w:val="uk-UA"/>
        </w:rPr>
        <w:t>.</w:t>
      </w:r>
    </w:p>
    <w:p w:rsidR="0097530D" w:rsidRPr="00E372BD" w:rsidRDefault="0097530D" w:rsidP="0097530D">
      <w:pPr>
        <w:tabs>
          <w:tab w:val="left" w:pos="6521"/>
        </w:tabs>
        <w:spacing w:line="360" w:lineRule="auto"/>
        <w:ind w:right="-29" w:firstLine="709"/>
        <w:jc w:val="both"/>
        <w:rPr>
          <w:color w:val="000000"/>
          <w:sz w:val="28"/>
          <w:lang w:val="uk-UA"/>
        </w:rPr>
      </w:pPr>
      <w:r>
        <w:rPr>
          <w:noProof/>
        </w:rPr>
        <w:drawing>
          <wp:inline distT="0" distB="0" distL="0" distR="0">
            <wp:extent cx="956945" cy="276225"/>
            <wp:effectExtent l="1905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14">
                      <a:grayscl/>
                    </a:blip>
                    <a:srcRect l="1910" t="7599" r="70813" b="87616"/>
                    <a:stretch>
                      <a:fillRect/>
                    </a:stretch>
                  </pic:blipFill>
                  <pic:spPr bwMode="auto">
                    <a:xfrm>
                      <a:off x="0" y="0"/>
                      <a:ext cx="956945" cy="276225"/>
                    </a:xfrm>
                    <a:prstGeom prst="rect">
                      <a:avLst/>
                    </a:prstGeom>
                    <a:noFill/>
                    <a:ln w="9525">
                      <a:noFill/>
                      <a:miter lim="800000"/>
                      <a:headEnd/>
                      <a:tailEnd/>
                    </a:ln>
                  </pic:spPr>
                </pic:pic>
              </a:graphicData>
            </a:graphic>
          </wp:inline>
        </w:drawing>
      </w:r>
    </w:p>
    <w:p w:rsidR="0097530D" w:rsidRDefault="0097530D" w:rsidP="0097530D">
      <w:pPr>
        <w:pStyle w:val="aff1"/>
        <w:spacing w:line="360" w:lineRule="auto"/>
        <w:ind w:left="4253"/>
        <w:rPr>
          <w:color w:val="000000"/>
          <w:sz w:val="28"/>
          <w:lang w:val="uk-UA"/>
        </w:rPr>
      </w:pPr>
    </w:p>
    <w:p w:rsidR="0097530D" w:rsidRDefault="0097530D" w:rsidP="0097530D">
      <w:pPr>
        <w:pStyle w:val="aff1"/>
        <w:spacing w:line="360" w:lineRule="auto"/>
        <w:ind w:left="4253"/>
        <w:rPr>
          <w:color w:val="000000"/>
          <w:sz w:val="28"/>
          <w:lang w:val="uk-UA"/>
        </w:rPr>
      </w:pPr>
    </w:p>
    <w:p w:rsidR="0097530D" w:rsidRDefault="0097530D" w:rsidP="0097530D">
      <w:pPr>
        <w:pStyle w:val="aff1"/>
        <w:spacing w:line="360" w:lineRule="auto"/>
        <w:ind w:left="4253"/>
        <w:rPr>
          <w:color w:val="000000"/>
          <w:sz w:val="28"/>
          <w:lang w:val="uk-UA"/>
        </w:rPr>
      </w:pPr>
    </w:p>
    <w:p w:rsidR="0097530D" w:rsidRDefault="0097530D" w:rsidP="0097530D">
      <w:pPr>
        <w:pStyle w:val="aff1"/>
        <w:spacing w:line="360" w:lineRule="auto"/>
        <w:ind w:left="4253"/>
        <w:rPr>
          <w:color w:val="000000"/>
          <w:sz w:val="28"/>
          <w:lang w:val="uk-UA"/>
        </w:rPr>
      </w:pPr>
    </w:p>
    <w:p w:rsidR="0097530D" w:rsidRDefault="0097530D" w:rsidP="0097530D">
      <w:pPr>
        <w:pStyle w:val="aff1"/>
        <w:spacing w:line="360" w:lineRule="auto"/>
        <w:ind w:left="4253"/>
        <w:rPr>
          <w:color w:val="000000"/>
          <w:sz w:val="28"/>
          <w:lang w:val="uk-UA"/>
        </w:rPr>
      </w:pPr>
    </w:p>
    <w:p w:rsidR="0097530D" w:rsidRPr="00E372BD" w:rsidRDefault="0097530D" w:rsidP="0097530D">
      <w:pPr>
        <w:pStyle w:val="aff1"/>
        <w:spacing w:line="360" w:lineRule="auto"/>
        <w:ind w:left="0"/>
        <w:rPr>
          <w:color w:val="000000"/>
          <w:sz w:val="28"/>
          <w:lang w:val="uk-UA"/>
        </w:rPr>
      </w:pPr>
      <w:r w:rsidRPr="00E372BD">
        <w:rPr>
          <w:color w:val="000000"/>
          <w:sz w:val="28"/>
          <w:lang w:val="uk-UA"/>
        </w:rPr>
        <w:t xml:space="preserve">Як видно з </w:t>
      </w:r>
      <w:r>
        <w:rPr>
          <w:color w:val="000000"/>
          <w:sz w:val="28"/>
          <w:lang w:val="uk-UA"/>
        </w:rPr>
        <w:t>рис</w:t>
      </w:r>
      <w:r w:rsidRPr="00E372BD">
        <w:rPr>
          <w:color w:val="000000"/>
          <w:sz w:val="28"/>
          <w:lang w:val="uk-UA"/>
        </w:rPr>
        <w:t>. 2 панель інструментів браузера бібліотек має всього чотири кнопки, що дублюють деякі команди основного меню.</w:t>
      </w:r>
    </w:p>
    <w:p w:rsidR="0097530D" w:rsidRPr="00E372BD" w:rsidRDefault="0097530D" w:rsidP="0097530D">
      <w:pPr>
        <w:tabs>
          <w:tab w:val="left" w:pos="7513"/>
        </w:tabs>
        <w:spacing w:line="360" w:lineRule="auto"/>
        <w:ind w:right="-2"/>
        <w:jc w:val="both"/>
        <w:rPr>
          <w:color w:val="000000"/>
          <w:sz w:val="28"/>
          <w:lang w:val="uk-UA"/>
        </w:rPr>
      </w:pPr>
      <w:r w:rsidRPr="00E372BD">
        <w:rPr>
          <w:b/>
          <w:color w:val="000000"/>
          <w:sz w:val="28"/>
          <w:lang w:val="uk-UA"/>
        </w:rPr>
        <w:t>Create a newmodel</w:t>
      </w:r>
      <w:r w:rsidRPr="00E372BD">
        <w:rPr>
          <w:color w:val="000000"/>
          <w:sz w:val="28"/>
          <w:lang w:val="uk-UA"/>
        </w:rPr>
        <w:t xml:space="preserve"> – створення нової моделі</w:t>
      </w:r>
    </w:p>
    <w:p w:rsidR="0097530D" w:rsidRPr="00E372BD" w:rsidRDefault="0097530D" w:rsidP="0097530D">
      <w:pPr>
        <w:tabs>
          <w:tab w:val="left" w:pos="7513"/>
        </w:tabs>
        <w:spacing w:line="360" w:lineRule="auto"/>
        <w:ind w:right="-2"/>
        <w:jc w:val="both"/>
        <w:rPr>
          <w:color w:val="000000"/>
          <w:sz w:val="28"/>
          <w:lang w:val="uk-UA"/>
        </w:rPr>
      </w:pPr>
      <w:r w:rsidRPr="00E372BD">
        <w:rPr>
          <w:b/>
          <w:color w:val="000000"/>
          <w:sz w:val="28"/>
          <w:lang w:val="uk-UA"/>
        </w:rPr>
        <w:t>Open a model</w:t>
      </w:r>
      <w:r w:rsidRPr="00E372BD">
        <w:rPr>
          <w:color w:val="000000"/>
          <w:sz w:val="28"/>
          <w:lang w:val="uk-UA"/>
        </w:rPr>
        <w:t xml:space="preserve"> – завантаження існуючої моделі</w:t>
      </w:r>
    </w:p>
    <w:p w:rsidR="0097530D" w:rsidRPr="00E372BD" w:rsidRDefault="0097530D" w:rsidP="0097530D">
      <w:pPr>
        <w:tabs>
          <w:tab w:val="left" w:pos="7513"/>
        </w:tabs>
        <w:spacing w:line="360" w:lineRule="auto"/>
        <w:ind w:right="-2"/>
        <w:jc w:val="both"/>
        <w:rPr>
          <w:color w:val="000000"/>
          <w:sz w:val="28"/>
          <w:lang w:val="uk-UA"/>
        </w:rPr>
      </w:pPr>
      <w:r w:rsidRPr="00E372BD">
        <w:rPr>
          <w:b/>
          <w:color w:val="000000"/>
          <w:sz w:val="28"/>
          <w:lang w:val="uk-UA"/>
        </w:rPr>
        <w:lastRenderedPageBreak/>
        <w:t>Stayontop</w:t>
      </w:r>
      <w:r w:rsidRPr="00E372BD">
        <w:rPr>
          <w:color w:val="000000"/>
          <w:sz w:val="28"/>
          <w:lang w:val="uk-UA"/>
        </w:rPr>
        <w:t xml:space="preserve"> – установка статусу вікна браузера "поверх всіх вікон"</w:t>
      </w:r>
    </w:p>
    <w:p w:rsidR="0097530D" w:rsidRPr="00E372BD" w:rsidRDefault="0097530D" w:rsidP="0097530D">
      <w:pPr>
        <w:tabs>
          <w:tab w:val="left" w:pos="7513"/>
        </w:tabs>
        <w:spacing w:after="120" w:line="360" w:lineRule="auto"/>
        <w:jc w:val="both"/>
        <w:rPr>
          <w:color w:val="000000"/>
          <w:sz w:val="28"/>
          <w:lang w:val="uk-UA"/>
        </w:rPr>
      </w:pPr>
      <w:r w:rsidRPr="00E372BD">
        <w:rPr>
          <w:b/>
          <w:color w:val="000000"/>
          <w:sz w:val="28"/>
          <w:lang w:val="uk-UA"/>
        </w:rPr>
        <w:t>Findblock</w:t>
      </w:r>
      <w:r w:rsidRPr="00E372BD">
        <w:rPr>
          <w:color w:val="000000"/>
          <w:sz w:val="28"/>
          <w:lang w:val="uk-UA"/>
        </w:rPr>
        <w:t xml:space="preserve"> – пошук блоку по заданому імені</w:t>
      </w:r>
    </w:p>
    <w:p w:rsidR="0097530D" w:rsidRPr="00E372BD" w:rsidRDefault="0097530D" w:rsidP="0097530D">
      <w:pPr>
        <w:tabs>
          <w:tab w:val="left" w:pos="7513"/>
        </w:tabs>
        <w:spacing w:line="360" w:lineRule="auto"/>
        <w:ind w:right="-2"/>
        <w:jc w:val="both"/>
        <w:rPr>
          <w:color w:val="000000"/>
          <w:sz w:val="28"/>
          <w:lang w:val="uk-UA"/>
        </w:rPr>
      </w:pPr>
      <w:r w:rsidRPr="00E372BD">
        <w:rPr>
          <w:b/>
          <w:color w:val="000000"/>
          <w:sz w:val="28"/>
          <w:u w:val="single"/>
          <w:lang w:val="uk-UA"/>
        </w:rPr>
        <w:t>Основне меню</w:t>
      </w:r>
      <w:r w:rsidRPr="00E372BD">
        <w:rPr>
          <w:color w:val="000000"/>
          <w:sz w:val="28"/>
          <w:lang w:val="uk-UA"/>
        </w:rPr>
        <w:t xml:space="preserve"> браузера бібліотек </w:t>
      </w:r>
      <w:r w:rsidRPr="00E372BD">
        <w:rPr>
          <w:caps/>
          <w:color w:val="000000"/>
          <w:sz w:val="28"/>
          <w:lang w:val="uk-UA"/>
        </w:rPr>
        <w:t>Simulink</w:t>
      </w:r>
      <w:r w:rsidRPr="00E372BD">
        <w:rPr>
          <w:color w:val="000000"/>
          <w:sz w:val="28"/>
          <w:lang w:val="uk-UA"/>
        </w:rPr>
        <w:t xml:space="preserve"> містить чотири пункти (</w:t>
      </w:r>
      <w:r w:rsidRPr="00E372BD">
        <w:rPr>
          <w:b/>
          <w:color w:val="000000"/>
          <w:sz w:val="28"/>
          <w:lang w:val="uk-UA"/>
        </w:rPr>
        <w:t>File</w:t>
      </w:r>
      <w:r w:rsidRPr="00E372BD">
        <w:rPr>
          <w:color w:val="000000"/>
          <w:sz w:val="28"/>
          <w:lang w:val="uk-UA"/>
        </w:rPr>
        <w:t xml:space="preserve">, </w:t>
      </w:r>
      <w:r w:rsidRPr="00E372BD">
        <w:rPr>
          <w:b/>
          <w:color w:val="000000"/>
          <w:sz w:val="28"/>
          <w:lang w:val="uk-UA"/>
        </w:rPr>
        <w:t>Edit</w:t>
      </w:r>
      <w:r w:rsidRPr="00E372BD">
        <w:rPr>
          <w:color w:val="000000"/>
          <w:sz w:val="28"/>
          <w:lang w:val="uk-UA"/>
        </w:rPr>
        <w:t xml:space="preserve">, </w:t>
      </w:r>
      <w:r w:rsidRPr="00E372BD">
        <w:rPr>
          <w:b/>
          <w:color w:val="000000"/>
          <w:sz w:val="28"/>
          <w:lang w:val="uk-UA"/>
        </w:rPr>
        <w:t>View</w:t>
      </w:r>
      <w:r w:rsidRPr="00E372BD">
        <w:rPr>
          <w:color w:val="000000"/>
          <w:sz w:val="28"/>
          <w:lang w:val="uk-UA"/>
        </w:rPr>
        <w:t xml:space="preserve">, </w:t>
      </w:r>
      <w:r w:rsidRPr="00E372BD">
        <w:rPr>
          <w:b/>
          <w:color w:val="000000"/>
          <w:sz w:val="28"/>
          <w:lang w:val="uk-UA"/>
        </w:rPr>
        <w:t>Help</w:t>
      </w:r>
      <w:r w:rsidRPr="00E372BD">
        <w:rPr>
          <w:color w:val="000000"/>
          <w:sz w:val="28"/>
          <w:lang w:val="uk-UA"/>
        </w:rPr>
        <w:t>). Розглянемо ці пункти й коротко опишемо функціональні можливості вкладених у них команд.</w:t>
      </w:r>
    </w:p>
    <w:p w:rsidR="0013074D" w:rsidRDefault="0013074D" w:rsidP="0097530D">
      <w:pPr>
        <w:tabs>
          <w:tab w:val="left" w:pos="7513"/>
        </w:tabs>
        <w:spacing w:line="360" w:lineRule="auto"/>
        <w:ind w:right="-2" w:firstLine="709"/>
        <w:jc w:val="both"/>
        <w:rPr>
          <w:b/>
          <w:color w:val="000000"/>
          <w:sz w:val="28"/>
          <w:u w:val="single"/>
          <w:lang w:val="uk-UA"/>
        </w:rPr>
      </w:pP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u w:val="single"/>
          <w:lang w:val="uk-UA"/>
        </w:rPr>
        <w:t>File (робота з файлами бібліотек).</w:t>
      </w:r>
      <w:r w:rsidRPr="00E372BD">
        <w:rPr>
          <w:color w:val="000000"/>
          <w:sz w:val="28"/>
          <w:lang w:val="uk-UA"/>
        </w:rPr>
        <w:t xml:space="preserve"> Містить такі команди:</w:t>
      </w:r>
    </w:p>
    <w:p w:rsidR="0097530D" w:rsidRPr="00E372BD" w:rsidRDefault="0097530D" w:rsidP="0097530D">
      <w:pPr>
        <w:tabs>
          <w:tab w:val="left" w:pos="7513"/>
        </w:tabs>
        <w:spacing w:line="360" w:lineRule="auto"/>
        <w:ind w:right="-2"/>
        <w:jc w:val="both"/>
        <w:rPr>
          <w:color w:val="000000"/>
          <w:sz w:val="28"/>
          <w:lang w:val="uk-UA"/>
        </w:rPr>
      </w:pPr>
      <w:r w:rsidRPr="00E372BD">
        <w:rPr>
          <w:b/>
          <w:color w:val="000000"/>
          <w:sz w:val="28"/>
          <w:lang w:val="uk-UA"/>
        </w:rPr>
        <w:t>New</w:t>
      </w:r>
      <w:r w:rsidRPr="00E372BD">
        <w:rPr>
          <w:color w:val="000000"/>
          <w:sz w:val="28"/>
          <w:lang w:val="uk-UA"/>
        </w:rPr>
        <w:t xml:space="preserve"> – створення або нової моделі (</w:t>
      </w:r>
      <w:r w:rsidRPr="00E372BD">
        <w:rPr>
          <w:b/>
          <w:color w:val="000000"/>
          <w:sz w:val="28"/>
          <w:lang w:val="uk-UA"/>
        </w:rPr>
        <w:t>Model</w:t>
      </w:r>
      <w:r w:rsidRPr="00E372BD">
        <w:rPr>
          <w:color w:val="000000"/>
          <w:sz w:val="28"/>
          <w:lang w:val="uk-UA"/>
        </w:rPr>
        <w:t>) або своєї власної бібліотеки (</w:t>
      </w:r>
      <w:r w:rsidRPr="00E372BD">
        <w:rPr>
          <w:b/>
          <w:color w:val="000000"/>
          <w:sz w:val="28"/>
          <w:lang w:val="uk-UA"/>
        </w:rPr>
        <w:t>Library</w:t>
      </w:r>
      <w:r w:rsidRPr="00E372BD">
        <w:rPr>
          <w:color w:val="000000"/>
          <w:sz w:val="28"/>
          <w:lang w:val="uk-UA"/>
        </w:rPr>
        <w:t xml:space="preserve">); </w:t>
      </w:r>
    </w:p>
    <w:p w:rsidR="0097530D" w:rsidRPr="00E372BD" w:rsidRDefault="0097530D" w:rsidP="0097530D">
      <w:pPr>
        <w:tabs>
          <w:tab w:val="left" w:pos="7513"/>
        </w:tabs>
        <w:spacing w:line="360" w:lineRule="auto"/>
        <w:ind w:right="-2"/>
        <w:jc w:val="both"/>
        <w:rPr>
          <w:color w:val="000000"/>
          <w:sz w:val="28"/>
          <w:lang w:val="uk-UA"/>
        </w:rPr>
      </w:pPr>
      <w:r w:rsidRPr="00E372BD">
        <w:rPr>
          <w:b/>
          <w:color w:val="000000"/>
          <w:sz w:val="28"/>
          <w:lang w:val="uk-UA"/>
        </w:rPr>
        <w:t>Open …</w:t>
      </w:r>
      <w:r w:rsidRPr="00E372BD">
        <w:rPr>
          <w:color w:val="000000"/>
          <w:sz w:val="28"/>
          <w:lang w:val="uk-UA"/>
        </w:rPr>
        <w:t xml:space="preserve"> – завантаження вже існуючої у файлі моделі, яку потрібно вибрати з вікна, що розкривається; </w:t>
      </w:r>
    </w:p>
    <w:p w:rsidR="0097530D" w:rsidRPr="00E372BD" w:rsidRDefault="0097530D" w:rsidP="0097530D">
      <w:pPr>
        <w:tabs>
          <w:tab w:val="left" w:pos="7513"/>
        </w:tabs>
        <w:spacing w:line="360" w:lineRule="auto"/>
        <w:ind w:right="-2"/>
        <w:jc w:val="both"/>
        <w:rPr>
          <w:color w:val="000000"/>
          <w:sz w:val="28"/>
          <w:lang w:val="uk-UA"/>
        </w:rPr>
      </w:pPr>
      <w:r w:rsidRPr="00E372BD">
        <w:rPr>
          <w:b/>
          <w:color w:val="000000"/>
          <w:sz w:val="28"/>
          <w:lang w:val="uk-UA"/>
        </w:rPr>
        <w:t>Close</w:t>
      </w:r>
      <w:r w:rsidRPr="00E372BD">
        <w:rPr>
          <w:color w:val="000000"/>
          <w:sz w:val="28"/>
          <w:lang w:val="uk-UA"/>
        </w:rPr>
        <w:t xml:space="preserve"> – закриття вікна браузера бібліотек; </w:t>
      </w:r>
    </w:p>
    <w:p w:rsidR="0097530D" w:rsidRPr="00E372BD" w:rsidRDefault="0097530D" w:rsidP="0097530D">
      <w:pPr>
        <w:tabs>
          <w:tab w:val="left" w:pos="7513"/>
        </w:tabs>
        <w:spacing w:line="360" w:lineRule="auto"/>
        <w:ind w:right="-2"/>
        <w:jc w:val="both"/>
        <w:rPr>
          <w:color w:val="000000"/>
          <w:sz w:val="28"/>
          <w:lang w:val="uk-UA"/>
        </w:rPr>
      </w:pPr>
      <w:r w:rsidRPr="00E372BD">
        <w:rPr>
          <w:b/>
          <w:color w:val="000000"/>
          <w:sz w:val="28"/>
          <w:lang w:val="uk-UA"/>
        </w:rPr>
        <w:t>Preferences …</w:t>
      </w:r>
      <w:r w:rsidRPr="00E372BD">
        <w:rPr>
          <w:color w:val="000000"/>
          <w:sz w:val="28"/>
          <w:lang w:val="uk-UA"/>
        </w:rPr>
        <w:t xml:space="preserve"> – настроювання параметрів </w:t>
      </w:r>
      <w:r w:rsidRPr="00E372BD">
        <w:rPr>
          <w:caps/>
          <w:color w:val="000000"/>
          <w:sz w:val="28"/>
          <w:lang w:val="uk-UA"/>
        </w:rPr>
        <w:t>Simulink</w:t>
      </w:r>
      <w:r w:rsidRPr="00E372BD">
        <w:rPr>
          <w:color w:val="000000"/>
          <w:sz w:val="28"/>
          <w:lang w:val="uk-UA"/>
        </w:rPr>
        <w:t>.</w:t>
      </w:r>
    </w:p>
    <w:p w:rsidR="0097530D" w:rsidRDefault="0097530D" w:rsidP="0097530D">
      <w:pPr>
        <w:tabs>
          <w:tab w:val="left" w:pos="7513"/>
        </w:tabs>
        <w:spacing w:line="360" w:lineRule="auto"/>
        <w:ind w:right="-2" w:firstLine="709"/>
        <w:jc w:val="both"/>
        <w:rPr>
          <w:color w:val="000000"/>
          <w:sz w:val="18"/>
          <w:lang w:val="uk-UA"/>
        </w:rPr>
      </w:pP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u w:val="single"/>
          <w:lang w:val="uk-UA"/>
        </w:rPr>
        <w:t>Edit (додавання компонентів і їхній пошук).</w:t>
      </w:r>
      <w:r w:rsidRPr="00E372BD">
        <w:rPr>
          <w:color w:val="000000"/>
          <w:sz w:val="28"/>
          <w:lang w:val="uk-UA"/>
        </w:rPr>
        <w:t xml:space="preserve"> Містить такі команди: </w:t>
      </w:r>
      <w:r w:rsidRPr="00E372BD">
        <w:rPr>
          <w:b/>
          <w:color w:val="000000"/>
          <w:sz w:val="28"/>
          <w:lang w:val="uk-UA"/>
        </w:rPr>
        <w:t>Addtothecurrentmodel</w:t>
      </w:r>
      <w:r w:rsidRPr="00E372BD">
        <w:rPr>
          <w:color w:val="000000"/>
          <w:sz w:val="28"/>
          <w:lang w:val="uk-UA"/>
        </w:rPr>
        <w:t xml:space="preserve"> – додати виділений блок у поточну модель; </w:t>
      </w:r>
    </w:p>
    <w:p w:rsidR="0097530D" w:rsidRPr="00E372BD" w:rsidRDefault="0097530D" w:rsidP="0097530D">
      <w:pPr>
        <w:tabs>
          <w:tab w:val="left" w:pos="7513"/>
        </w:tabs>
        <w:spacing w:line="360" w:lineRule="auto"/>
        <w:ind w:right="-2"/>
        <w:jc w:val="both"/>
        <w:rPr>
          <w:color w:val="000000"/>
          <w:sz w:val="28"/>
          <w:lang w:val="uk-UA"/>
        </w:rPr>
      </w:pPr>
      <w:r w:rsidRPr="00E372BD">
        <w:rPr>
          <w:b/>
          <w:color w:val="000000"/>
          <w:sz w:val="28"/>
          <w:lang w:val="uk-UA"/>
        </w:rPr>
        <w:t>Findblock …</w:t>
      </w:r>
      <w:r w:rsidRPr="00E372BD">
        <w:rPr>
          <w:color w:val="000000"/>
          <w:sz w:val="28"/>
          <w:lang w:val="uk-UA"/>
        </w:rPr>
        <w:t xml:space="preserve"> – знайти блок із заданим ім'ям; </w:t>
      </w:r>
    </w:p>
    <w:p w:rsidR="0097530D" w:rsidRPr="00E372BD" w:rsidRDefault="0097530D" w:rsidP="0097530D">
      <w:pPr>
        <w:tabs>
          <w:tab w:val="left" w:pos="7513"/>
        </w:tabs>
        <w:spacing w:line="360" w:lineRule="auto"/>
        <w:ind w:right="-2"/>
        <w:jc w:val="both"/>
        <w:rPr>
          <w:color w:val="000000"/>
          <w:sz w:val="28"/>
          <w:lang w:val="uk-UA"/>
        </w:rPr>
      </w:pPr>
      <w:r w:rsidRPr="00E372BD">
        <w:rPr>
          <w:b/>
          <w:color w:val="000000"/>
          <w:sz w:val="28"/>
          <w:lang w:val="uk-UA"/>
        </w:rPr>
        <w:t>Findnextblock …</w:t>
      </w:r>
      <w:r w:rsidRPr="00E372BD">
        <w:rPr>
          <w:color w:val="000000"/>
          <w:sz w:val="28"/>
          <w:lang w:val="uk-UA"/>
        </w:rPr>
        <w:t xml:space="preserve"> – знайти наступний блок із заданим ім'ям.</w:t>
      </w:r>
    </w:p>
    <w:p w:rsidR="0097530D" w:rsidRDefault="0097530D" w:rsidP="0097530D">
      <w:pPr>
        <w:tabs>
          <w:tab w:val="left" w:pos="7513"/>
        </w:tabs>
        <w:spacing w:line="360" w:lineRule="auto"/>
        <w:ind w:right="-2" w:firstLine="709"/>
        <w:jc w:val="both"/>
        <w:rPr>
          <w:color w:val="000000"/>
          <w:sz w:val="18"/>
          <w:lang w:val="uk-UA"/>
        </w:rPr>
      </w:pP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u w:val="single"/>
          <w:lang w:val="uk-UA"/>
        </w:rPr>
        <w:t>View (керування показом елементів інтерфейсу).</w:t>
      </w:r>
      <w:r w:rsidRPr="00E372BD">
        <w:rPr>
          <w:color w:val="000000"/>
          <w:sz w:val="28"/>
          <w:lang w:val="uk-UA"/>
        </w:rPr>
        <w:t xml:space="preserve"> Містить такі команди: </w:t>
      </w:r>
      <w:r w:rsidRPr="00E372BD">
        <w:rPr>
          <w:b/>
          <w:color w:val="000000"/>
          <w:sz w:val="28"/>
          <w:lang w:val="uk-UA"/>
        </w:rPr>
        <w:t>Toolbar</w:t>
      </w:r>
      <w:r w:rsidRPr="00E372BD">
        <w:rPr>
          <w:color w:val="000000"/>
          <w:sz w:val="28"/>
          <w:lang w:val="uk-UA"/>
        </w:rPr>
        <w:t xml:space="preserve"> – висновок (приховання) панелі інструментів; </w:t>
      </w:r>
    </w:p>
    <w:p w:rsidR="0097530D" w:rsidRPr="00E372BD" w:rsidRDefault="0097530D" w:rsidP="0097530D">
      <w:pPr>
        <w:tabs>
          <w:tab w:val="left" w:pos="7513"/>
        </w:tabs>
        <w:spacing w:line="360" w:lineRule="auto"/>
        <w:ind w:right="-2"/>
        <w:jc w:val="both"/>
        <w:rPr>
          <w:color w:val="000000"/>
          <w:sz w:val="28"/>
          <w:lang w:val="uk-UA"/>
        </w:rPr>
      </w:pPr>
      <w:r w:rsidRPr="00E372BD">
        <w:rPr>
          <w:b/>
          <w:color w:val="000000"/>
          <w:sz w:val="28"/>
          <w:lang w:val="uk-UA"/>
        </w:rPr>
        <w:t>Statusbar</w:t>
      </w:r>
      <w:r w:rsidRPr="00E372BD">
        <w:rPr>
          <w:color w:val="000000"/>
          <w:sz w:val="28"/>
          <w:lang w:val="uk-UA"/>
        </w:rPr>
        <w:t xml:space="preserve"> – висновок (приховання) рядка стану; </w:t>
      </w:r>
    </w:p>
    <w:p w:rsidR="0097530D" w:rsidRPr="00E372BD" w:rsidRDefault="0097530D" w:rsidP="0097530D">
      <w:pPr>
        <w:tabs>
          <w:tab w:val="left" w:pos="7513"/>
        </w:tabs>
        <w:spacing w:line="360" w:lineRule="auto"/>
        <w:ind w:right="-2"/>
        <w:jc w:val="both"/>
        <w:rPr>
          <w:color w:val="000000"/>
          <w:sz w:val="28"/>
          <w:lang w:val="uk-UA"/>
        </w:rPr>
      </w:pPr>
      <w:r w:rsidRPr="00E372BD">
        <w:rPr>
          <w:b/>
          <w:color w:val="000000"/>
          <w:sz w:val="28"/>
          <w:lang w:val="uk-UA"/>
        </w:rPr>
        <w:t>Description</w:t>
      </w:r>
      <w:r w:rsidRPr="00E372BD">
        <w:rPr>
          <w:color w:val="000000"/>
          <w:sz w:val="28"/>
          <w:lang w:val="uk-UA"/>
        </w:rPr>
        <w:t xml:space="preserve"> – висновок (приховання) вікна повідомлень; </w:t>
      </w:r>
    </w:p>
    <w:p w:rsidR="0097530D" w:rsidRPr="00E372BD" w:rsidRDefault="0097530D" w:rsidP="0097530D">
      <w:pPr>
        <w:tabs>
          <w:tab w:val="left" w:pos="7513"/>
        </w:tabs>
        <w:spacing w:line="360" w:lineRule="auto"/>
        <w:ind w:right="-2"/>
        <w:jc w:val="both"/>
        <w:rPr>
          <w:color w:val="000000"/>
          <w:sz w:val="28"/>
          <w:lang w:val="uk-UA"/>
        </w:rPr>
      </w:pPr>
      <w:r w:rsidRPr="00E372BD">
        <w:rPr>
          <w:b/>
          <w:color w:val="000000"/>
          <w:sz w:val="28"/>
          <w:lang w:val="uk-UA"/>
        </w:rPr>
        <w:t>Stayontop</w:t>
      </w:r>
      <w:r w:rsidRPr="00E372BD">
        <w:rPr>
          <w:color w:val="000000"/>
          <w:sz w:val="28"/>
          <w:lang w:val="uk-UA"/>
        </w:rPr>
        <w:t xml:space="preserve"> – установка статусу вікна браузера "поверх всіх вікон";</w:t>
      </w:r>
    </w:p>
    <w:p w:rsidR="0097530D" w:rsidRPr="00E372BD" w:rsidRDefault="0097530D" w:rsidP="0097530D">
      <w:pPr>
        <w:tabs>
          <w:tab w:val="left" w:pos="7513"/>
        </w:tabs>
        <w:spacing w:line="360" w:lineRule="auto"/>
        <w:ind w:right="-2"/>
        <w:jc w:val="both"/>
        <w:rPr>
          <w:color w:val="000000"/>
          <w:sz w:val="28"/>
          <w:lang w:val="uk-UA"/>
        </w:rPr>
      </w:pPr>
      <w:r w:rsidRPr="00E372BD">
        <w:rPr>
          <w:b/>
          <w:color w:val="000000"/>
          <w:sz w:val="28"/>
          <w:lang w:val="uk-UA"/>
        </w:rPr>
        <w:t>CollapseentireBrowser</w:t>
      </w:r>
      <w:r w:rsidRPr="00E372BD">
        <w:rPr>
          <w:color w:val="000000"/>
          <w:sz w:val="28"/>
          <w:lang w:val="uk-UA"/>
        </w:rPr>
        <w:t xml:space="preserve"> – закриття поточного розділу бібліотеки; </w:t>
      </w:r>
    </w:p>
    <w:p w:rsidR="0097530D" w:rsidRPr="00E372BD" w:rsidRDefault="0097530D" w:rsidP="0097530D">
      <w:pPr>
        <w:tabs>
          <w:tab w:val="left" w:pos="7513"/>
        </w:tabs>
        <w:spacing w:line="360" w:lineRule="auto"/>
        <w:ind w:right="-2"/>
        <w:jc w:val="both"/>
        <w:rPr>
          <w:color w:val="000000"/>
          <w:sz w:val="28"/>
          <w:lang w:val="uk-UA"/>
        </w:rPr>
      </w:pPr>
      <w:r w:rsidRPr="00E372BD">
        <w:rPr>
          <w:b/>
          <w:color w:val="000000"/>
          <w:sz w:val="28"/>
          <w:lang w:val="uk-UA"/>
        </w:rPr>
        <w:t>ExpandentireBrowser</w:t>
      </w:r>
      <w:r w:rsidRPr="00E372BD">
        <w:rPr>
          <w:color w:val="000000"/>
          <w:sz w:val="28"/>
          <w:lang w:val="uk-UA"/>
        </w:rPr>
        <w:t xml:space="preserve"> – розкриття поточного розділу бібліотеки; </w:t>
      </w:r>
    </w:p>
    <w:p w:rsidR="0097530D" w:rsidRPr="00E372BD" w:rsidRDefault="0097530D" w:rsidP="0097530D">
      <w:pPr>
        <w:tabs>
          <w:tab w:val="left" w:pos="7513"/>
        </w:tabs>
        <w:spacing w:line="360" w:lineRule="auto"/>
        <w:ind w:right="-2"/>
        <w:jc w:val="both"/>
        <w:rPr>
          <w:color w:val="000000"/>
          <w:sz w:val="28"/>
          <w:lang w:val="uk-UA"/>
        </w:rPr>
      </w:pPr>
      <w:r w:rsidRPr="00E372BD">
        <w:rPr>
          <w:b/>
          <w:color w:val="000000"/>
          <w:sz w:val="28"/>
          <w:lang w:val="uk-UA"/>
        </w:rPr>
        <w:t>Largeicons</w:t>
      </w:r>
      <w:r w:rsidRPr="00E372BD">
        <w:rPr>
          <w:color w:val="000000"/>
          <w:sz w:val="28"/>
          <w:lang w:val="uk-UA"/>
        </w:rPr>
        <w:t xml:space="preserve"> – відображення піктограм блоків у збільшеному розмірі; </w:t>
      </w:r>
    </w:p>
    <w:p w:rsidR="0097530D" w:rsidRPr="00E372BD" w:rsidRDefault="0097530D" w:rsidP="0097530D">
      <w:pPr>
        <w:tabs>
          <w:tab w:val="left" w:pos="7513"/>
        </w:tabs>
        <w:spacing w:line="360" w:lineRule="auto"/>
        <w:ind w:right="-2"/>
        <w:jc w:val="both"/>
        <w:rPr>
          <w:color w:val="000000"/>
          <w:sz w:val="28"/>
          <w:lang w:val="uk-UA"/>
        </w:rPr>
      </w:pPr>
      <w:r w:rsidRPr="00E372BD">
        <w:rPr>
          <w:b/>
          <w:color w:val="000000"/>
          <w:sz w:val="28"/>
          <w:lang w:val="uk-UA"/>
        </w:rPr>
        <w:t>Smallicons</w:t>
      </w:r>
      <w:r w:rsidRPr="00E372BD">
        <w:rPr>
          <w:color w:val="000000"/>
          <w:sz w:val="28"/>
          <w:lang w:val="uk-UA"/>
        </w:rPr>
        <w:t xml:space="preserve"> – відображення піктограм блоків у зменшеному розмірі; </w:t>
      </w:r>
    </w:p>
    <w:p w:rsidR="0097530D" w:rsidRPr="00E372BD" w:rsidRDefault="0097530D" w:rsidP="0097530D">
      <w:pPr>
        <w:tabs>
          <w:tab w:val="left" w:pos="7513"/>
        </w:tabs>
        <w:spacing w:line="360" w:lineRule="auto"/>
        <w:ind w:right="-2"/>
        <w:jc w:val="both"/>
        <w:rPr>
          <w:color w:val="000000"/>
          <w:sz w:val="28"/>
          <w:lang w:val="uk-UA"/>
        </w:rPr>
      </w:pPr>
      <w:r w:rsidRPr="00E372BD">
        <w:rPr>
          <w:b/>
          <w:color w:val="000000"/>
          <w:sz w:val="28"/>
          <w:lang w:val="uk-UA"/>
        </w:rPr>
        <w:t>ShowParametersforselectedblock</w:t>
      </w:r>
      <w:r w:rsidRPr="00E372BD">
        <w:rPr>
          <w:color w:val="000000"/>
          <w:sz w:val="28"/>
          <w:lang w:val="uk-UA"/>
        </w:rPr>
        <w:t xml:space="preserve"> – висновок вікна установки параметрів відзначеного блоку.</w:t>
      </w:r>
    </w:p>
    <w:p w:rsidR="0097530D" w:rsidRPr="00E372BD" w:rsidRDefault="0097530D" w:rsidP="0097530D">
      <w:pPr>
        <w:tabs>
          <w:tab w:val="left" w:pos="7513"/>
        </w:tabs>
        <w:spacing w:after="120" w:line="360" w:lineRule="auto"/>
        <w:ind w:firstLine="709"/>
        <w:jc w:val="both"/>
        <w:rPr>
          <w:color w:val="000000"/>
          <w:sz w:val="28"/>
          <w:lang w:val="uk-UA"/>
        </w:rPr>
      </w:pPr>
      <w:r w:rsidRPr="00E372BD">
        <w:rPr>
          <w:b/>
          <w:color w:val="000000"/>
          <w:sz w:val="28"/>
          <w:u w:val="single"/>
          <w:lang w:val="uk-UA"/>
        </w:rPr>
        <w:lastRenderedPageBreak/>
        <w:t>Help (висновок вікна довідки).</w:t>
      </w:r>
      <w:r w:rsidRPr="00E372BD">
        <w:rPr>
          <w:color w:val="000000"/>
          <w:sz w:val="28"/>
          <w:lang w:val="uk-UA"/>
        </w:rPr>
        <w:t xml:space="preserve"> Містить такі команди: </w:t>
      </w:r>
      <w:r w:rsidRPr="00E372BD">
        <w:rPr>
          <w:b/>
          <w:color w:val="000000"/>
          <w:sz w:val="28"/>
          <w:lang w:val="uk-UA"/>
        </w:rPr>
        <w:t>Helpontheselectedblock</w:t>
      </w:r>
      <w:r w:rsidRPr="00E372BD">
        <w:rPr>
          <w:color w:val="000000"/>
          <w:sz w:val="28"/>
          <w:lang w:val="uk-UA"/>
        </w:rPr>
        <w:t xml:space="preserve"> – довідка по виділеному блоці; </w:t>
      </w:r>
      <w:r w:rsidRPr="00E372BD">
        <w:rPr>
          <w:b/>
          <w:color w:val="000000"/>
          <w:sz w:val="28"/>
          <w:lang w:val="uk-UA"/>
        </w:rPr>
        <w:t>Simulinkhelp</w:t>
      </w:r>
      <w:r w:rsidRPr="00E372BD">
        <w:rPr>
          <w:color w:val="000000"/>
          <w:sz w:val="28"/>
          <w:lang w:val="uk-UA"/>
        </w:rPr>
        <w:t xml:space="preserve"> – висновок вікна довідкової системи Simulink; </w:t>
      </w:r>
      <w:r w:rsidRPr="00E372BD">
        <w:rPr>
          <w:b/>
          <w:color w:val="000000"/>
          <w:sz w:val="28"/>
          <w:lang w:val="uk-UA"/>
        </w:rPr>
        <w:t>Tipoftheday</w:t>
      </w:r>
      <w:r w:rsidRPr="00E372BD">
        <w:rPr>
          <w:color w:val="000000"/>
          <w:sz w:val="28"/>
          <w:lang w:val="uk-UA"/>
        </w:rPr>
        <w:t xml:space="preserve"> – корисні поради на кожен день. Для безпосереднього створення </w:t>
      </w:r>
      <w:r w:rsidR="0013074D" w:rsidRPr="00E372BD">
        <w:rPr>
          <w:color w:val="000000"/>
          <w:sz w:val="28"/>
          <w:lang w:val="uk-UA"/>
        </w:rPr>
        <w:t>блок-схеми нової моделі потрібно</w:t>
      </w:r>
      <w:r w:rsidR="0013074D">
        <w:rPr>
          <w:color w:val="000000"/>
          <w:sz w:val="28"/>
          <w:lang w:val="uk-UA"/>
        </w:rPr>
        <w:t xml:space="preserve"> натиснути</w:t>
      </w:r>
    </w:p>
    <w:p w:rsidR="0097530D" w:rsidRPr="00E372BD" w:rsidRDefault="00020048" w:rsidP="0097530D">
      <w:pPr>
        <w:tabs>
          <w:tab w:val="left" w:pos="7513"/>
        </w:tabs>
        <w:spacing w:after="120" w:line="360" w:lineRule="auto"/>
        <w:ind w:firstLine="709"/>
        <w:jc w:val="both"/>
        <w:rPr>
          <w:color w:val="000000"/>
          <w:sz w:val="28"/>
          <w:lang w:val="uk-UA"/>
        </w:rPr>
      </w:pPr>
      <w:r w:rsidRPr="00020048">
        <w:rPr>
          <w:noProof/>
          <w:color w:val="000000"/>
          <w:lang w:val="uk-UA"/>
        </w:rPr>
        <w:pict>
          <v:group id="_x0000_s1033" style="position:absolute;left:0;text-align:left;margin-left:87.8pt;margin-top:19.4pt;width:372.35pt;height:122.95pt;z-index:251684864" coordorigin="5379,954" coordsize="5688,2960" o:allowincell="f">
            <v:shape id="_x0000_s1034" type="#_x0000_t202" style="position:absolute;left:5379;top:1394;width:5688;height:1984" stroked="f">
              <v:textbox style="mso-next-textbox:#_x0000_s1034">
                <w:txbxContent>
                  <w:p w:rsidR="00373971" w:rsidRDefault="00373971" w:rsidP="0097530D">
                    <w:r>
                      <w:object w:dxaOrig="5387" w:dyaOrig="1815">
                        <v:shape id="_x0000_i1129" type="#_x0000_t75" style="width:356.25pt;height:114.75pt" o:ole="" fillcolor="window">
                          <v:imagedata r:id="rId315" o:title="" grayscale="t"/>
                        </v:shape>
                        <o:OLEObject Type="Embed" ProgID="Word.Picture.8" ShapeID="_x0000_i1129" DrawAspect="Content" ObjectID="_1716699294" r:id="rId316"/>
                      </w:object>
                    </w:r>
                  </w:p>
                </w:txbxContent>
              </v:textbox>
            </v:shape>
            <v:shape id="_x0000_s1035" type="#_x0000_t202" style="position:absolute;left:5719;top:974;width:2280;height:480" filled="f" stroked="f">
              <v:textbox style="mso-next-textbox:#_x0000_s1035">
                <w:txbxContent>
                  <w:p w:rsidR="00373971" w:rsidRDefault="00373971" w:rsidP="0097530D">
                    <w:pPr>
                      <w:jc w:val="center"/>
                      <w:rPr>
                        <w:rFonts w:ascii="Arial" w:hAnsi="Arial"/>
                      </w:rPr>
                    </w:pPr>
                    <w:r>
                      <w:rPr>
                        <w:rFonts w:ascii="Arial" w:hAnsi="Arial"/>
                      </w:rPr>
                      <w:t>Основное меню</w:t>
                    </w:r>
                  </w:p>
                </w:txbxContent>
              </v:textbox>
            </v:shape>
            <v:shape id="_x0000_s1036" type="#_x0000_t202" style="position:absolute;left:7879;top:954;width:3020;height:540" filled="f" stroked="f">
              <v:textbox style="mso-next-textbox:#_x0000_s1036">
                <w:txbxContent>
                  <w:p w:rsidR="00373971" w:rsidRDefault="00373971" w:rsidP="0097530D">
                    <w:pPr>
                      <w:jc w:val="center"/>
                      <w:rPr>
                        <w:rFonts w:ascii="Arial" w:hAnsi="Arial"/>
                      </w:rPr>
                    </w:pPr>
                    <w:r>
                      <w:rPr>
                        <w:rFonts w:ascii="Arial" w:hAnsi="Arial"/>
                      </w:rPr>
                      <w:t>Панель инструментов</w:t>
                    </w:r>
                  </w:p>
                </w:txbxContent>
              </v:textbox>
            </v:shape>
            <v:line id="_x0000_s1037" style="position:absolute" from="6589,1432" to="7622,1762" strokeweight=".25pt">
              <v:stroke endarrow="classic" endarrowwidth="narrow" endarrowlength="long"/>
            </v:line>
            <v:line id="_x0000_s1038" style="position:absolute;flip:x" from="8907,1374" to="9177,1974" strokeweight=".25pt">
              <v:stroke endarrow="classic" endarrowwidth="narrow" endarrowlength="long"/>
            </v:line>
            <v:shape id="_x0000_s1039" type="#_x0000_t202" style="position:absolute;left:5719;top:3354;width:5040;height:560" filled="f" stroked="f">
              <v:textbox style="mso-next-textbox:#_x0000_s1039">
                <w:txbxContent>
                  <w:p w:rsidR="00373971" w:rsidRPr="00E41CD0" w:rsidRDefault="00373971" w:rsidP="0097530D">
                    <w:pPr>
                      <w:pStyle w:val="3"/>
                      <w:rPr>
                        <w:rFonts w:ascii="Times New Roman" w:hAnsi="Times New Roman" w:cs="Times New Roman"/>
                        <w:caps/>
                        <w:sz w:val="28"/>
                        <w:szCs w:val="28"/>
                      </w:rPr>
                    </w:pPr>
                    <w:r w:rsidRPr="00E41CD0">
                      <w:rPr>
                        <w:rFonts w:ascii="Times New Roman" w:hAnsi="Times New Roman" w:cs="Times New Roman"/>
                        <w:color w:val="auto"/>
                        <w:sz w:val="28"/>
                        <w:szCs w:val="28"/>
                      </w:rPr>
                      <w:t>Рис</w:t>
                    </w:r>
                    <w:r w:rsidRPr="00E41CD0">
                      <w:rPr>
                        <w:rFonts w:ascii="Times New Roman" w:hAnsi="Times New Roman" w:cs="Times New Roman"/>
                        <w:color w:val="auto"/>
                        <w:sz w:val="28"/>
                        <w:szCs w:val="28"/>
                        <w:lang w:val="uk-UA"/>
                      </w:rPr>
                      <w:t xml:space="preserve">унок </w:t>
                    </w:r>
                    <w:r w:rsidRPr="00E41CD0">
                      <w:rPr>
                        <w:rFonts w:ascii="Times New Roman" w:hAnsi="Times New Roman" w:cs="Times New Roman"/>
                        <w:color w:val="auto"/>
                        <w:sz w:val="28"/>
                        <w:szCs w:val="28"/>
                        <w:lang w:val="en-US"/>
                      </w:rPr>
                      <w:t>3</w:t>
                    </w:r>
                    <w:r w:rsidRPr="00E41CD0">
                      <w:rPr>
                        <w:rFonts w:ascii="Times New Roman" w:hAnsi="Times New Roman" w:cs="Times New Roman"/>
                        <w:color w:val="auto"/>
                        <w:sz w:val="28"/>
                        <w:szCs w:val="28"/>
                        <w:lang w:val="uk-UA"/>
                      </w:rPr>
                      <w:t xml:space="preserve"> - І</w:t>
                    </w:r>
                    <w:r w:rsidRPr="00E41CD0">
                      <w:rPr>
                        <w:rFonts w:ascii="Times New Roman" w:hAnsi="Times New Roman" w:cs="Times New Roman"/>
                        <w:color w:val="auto"/>
                        <w:sz w:val="28"/>
                        <w:szCs w:val="28"/>
                      </w:rPr>
                      <w:t xml:space="preserve">нтерфейс </w:t>
                    </w:r>
                    <w:r w:rsidRPr="00E41CD0">
                      <w:rPr>
                        <w:rFonts w:ascii="Times New Roman" w:hAnsi="Times New Roman" w:cs="Times New Roman"/>
                        <w:color w:val="auto"/>
                        <w:sz w:val="28"/>
                        <w:szCs w:val="28"/>
                        <w:lang w:val="uk-UA"/>
                      </w:rPr>
                      <w:t>ві</w:t>
                    </w:r>
                    <w:r w:rsidRPr="00E41CD0">
                      <w:rPr>
                        <w:rFonts w:ascii="Times New Roman" w:hAnsi="Times New Roman" w:cs="Times New Roman"/>
                        <w:color w:val="auto"/>
                        <w:sz w:val="28"/>
                        <w:szCs w:val="28"/>
                      </w:rPr>
                      <w:t>кна моделей</w:t>
                    </w:r>
                    <w:r w:rsidRPr="00E41CD0">
                      <w:rPr>
                        <w:rFonts w:ascii="Times New Roman" w:hAnsi="Times New Roman" w:cs="Times New Roman"/>
                        <w:caps/>
                        <w:sz w:val="28"/>
                        <w:szCs w:val="28"/>
                        <w:lang w:val="en-US"/>
                      </w:rPr>
                      <w:t>Simlink</w:t>
                    </w:r>
                  </w:p>
                </w:txbxContent>
              </v:textbox>
            </v:shape>
          </v:group>
        </w:pict>
      </w:r>
    </w:p>
    <w:p w:rsidR="0097530D" w:rsidRPr="00E372BD" w:rsidRDefault="0097530D" w:rsidP="0097530D">
      <w:pPr>
        <w:tabs>
          <w:tab w:val="left" w:pos="7513"/>
        </w:tabs>
        <w:spacing w:after="120" w:line="360" w:lineRule="auto"/>
        <w:ind w:firstLine="709"/>
        <w:jc w:val="both"/>
        <w:rPr>
          <w:color w:val="000000"/>
          <w:sz w:val="28"/>
          <w:lang w:val="uk-UA"/>
        </w:rPr>
      </w:pPr>
    </w:p>
    <w:p w:rsidR="0097530D" w:rsidRPr="00E372BD" w:rsidRDefault="0097530D" w:rsidP="0097530D">
      <w:pPr>
        <w:tabs>
          <w:tab w:val="left" w:pos="7513"/>
        </w:tabs>
        <w:spacing w:after="120" w:line="360" w:lineRule="auto"/>
        <w:ind w:firstLine="709"/>
        <w:jc w:val="both"/>
        <w:rPr>
          <w:color w:val="000000"/>
          <w:sz w:val="28"/>
          <w:lang w:val="uk-UA"/>
        </w:rPr>
      </w:pPr>
    </w:p>
    <w:p w:rsidR="0097530D" w:rsidRPr="00E372BD" w:rsidRDefault="0097530D" w:rsidP="0097530D">
      <w:pPr>
        <w:tabs>
          <w:tab w:val="left" w:pos="7513"/>
        </w:tabs>
        <w:spacing w:after="120" w:line="360" w:lineRule="auto"/>
        <w:ind w:firstLine="709"/>
        <w:jc w:val="both"/>
        <w:rPr>
          <w:color w:val="000000"/>
          <w:sz w:val="28"/>
          <w:lang w:val="uk-UA"/>
        </w:rPr>
      </w:pPr>
    </w:p>
    <w:p w:rsidR="0097530D" w:rsidRPr="00E372BD" w:rsidRDefault="0097530D" w:rsidP="0097530D">
      <w:pPr>
        <w:tabs>
          <w:tab w:val="left" w:pos="7513"/>
        </w:tabs>
        <w:spacing w:after="120" w:line="360" w:lineRule="auto"/>
        <w:ind w:firstLine="709"/>
        <w:jc w:val="both"/>
        <w:rPr>
          <w:color w:val="000000"/>
          <w:sz w:val="28"/>
          <w:lang w:val="uk-UA"/>
        </w:rPr>
      </w:pPr>
    </w:p>
    <w:p w:rsidR="0097530D" w:rsidRPr="00E372BD" w:rsidRDefault="0097530D" w:rsidP="0097530D">
      <w:pPr>
        <w:tabs>
          <w:tab w:val="left" w:pos="7513"/>
        </w:tabs>
        <w:spacing w:after="120" w:line="360" w:lineRule="auto"/>
        <w:ind w:firstLine="709"/>
        <w:jc w:val="both"/>
        <w:rPr>
          <w:color w:val="000000"/>
          <w:sz w:val="28"/>
          <w:lang w:val="uk-UA"/>
        </w:rPr>
      </w:pPr>
    </w:p>
    <w:p w:rsidR="0097530D" w:rsidRPr="00E372BD" w:rsidRDefault="0097530D" w:rsidP="0097530D">
      <w:pPr>
        <w:tabs>
          <w:tab w:val="left" w:pos="7513"/>
        </w:tabs>
        <w:spacing w:after="120" w:line="360" w:lineRule="auto"/>
        <w:ind w:firstLine="709"/>
        <w:jc w:val="both"/>
        <w:rPr>
          <w:color w:val="000000"/>
          <w:sz w:val="28"/>
          <w:lang w:val="uk-UA"/>
        </w:rPr>
      </w:pPr>
    </w:p>
    <w:p w:rsidR="0097530D" w:rsidRPr="00E372BD" w:rsidRDefault="00020048" w:rsidP="0097530D">
      <w:pPr>
        <w:tabs>
          <w:tab w:val="left" w:pos="7513"/>
        </w:tabs>
        <w:spacing w:after="120" w:line="360" w:lineRule="auto"/>
        <w:jc w:val="both"/>
        <w:rPr>
          <w:color w:val="000000"/>
          <w:sz w:val="28"/>
          <w:lang w:val="uk-UA"/>
        </w:rPr>
      </w:pPr>
      <w:r w:rsidRPr="00020048">
        <w:rPr>
          <w:noProof/>
          <w:color w:val="000000"/>
          <w:lang w:val="uk-UA"/>
        </w:rPr>
        <w:pict>
          <v:group id="_x0000_s1055" style="position:absolute;left:0;text-align:left;margin-left:70.5pt;margin-top:120.65pt;width:278.8pt;height:163.9pt;z-index:251686912" coordorigin="5444,4150" coordsize="5576,3278" o:allowincell="f">
            <v:shape id="_x0000_s1056" type="#_x0000_t202" style="position:absolute;left:5444;top:4150;width:5576;height:534" stroked="f">
              <v:textbox style="mso-next-textbox:#_x0000_s1056">
                <w:txbxContent>
                  <w:p w:rsidR="00373971" w:rsidRDefault="00373971" w:rsidP="0097530D">
                    <w:r>
                      <w:rPr>
                        <w:noProof/>
                      </w:rPr>
                      <w:drawing>
                        <wp:inline distT="0" distB="0" distL="0" distR="0">
                          <wp:extent cx="3359785" cy="244475"/>
                          <wp:effectExtent l="19050" t="0" r="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17">
                                    <a:grayscl/>
                                  </a:blip>
                                  <a:srcRect l="1624" t="19856" r="22220" b="66882"/>
                                  <a:stretch>
                                    <a:fillRect/>
                                  </a:stretch>
                                </pic:blipFill>
                                <pic:spPr bwMode="auto">
                                  <a:xfrm>
                                    <a:off x="0" y="0"/>
                                    <a:ext cx="3359785" cy="244475"/>
                                  </a:xfrm>
                                  <a:prstGeom prst="rect">
                                    <a:avLst/>
                                  </a:prstGeom>
                                  <a:noFill/>
                                  <a:ln w="9525">
                                    <a:noFill/>
                                    <a:miter lim="800000"/>
                                    <a:headEnd/>
                                    <a:tailEnd/>
                                  </a:ln>
                                </pic:spPr>
                              </pic:pic>
                            </a:graphicData>
                          </a:graphic>
                        </wp:inline>
                      </w:drawing>
                    </w:r>
                  </w:p>
                </w:txbxContent>
              </v:textbox>
            </v:shape>
            <v:shape id="_x0000_s1057" type="#_x0000_t202" style="position:absolute;left:5529;top:4500;width:5470;height:2480" filled="f" stroked="f">
              <v:textbox style="layout-flow:vertical;mso-layout-flow-alt:bottom-to-top;mso-next-textbox:#_x0000_s1057">
                <w:txbxContent>
                  <w:p w:rsidR="00373971" w:rsidRDefault="00373971" w:rsidP="0097530D">
                    <w:pPr>
                      <w:ind w:right="113"/>
                      <w:jc w:val="right"/>
                      <w:rPr>
                        <w:rFonts w:ascii="Arial" w:hAnsi="Arial"/>
                        <w:lang w:val="en-US"/>
                      </w:rPr>
                    </w:pPr>
                    <w:r>
                      <w:rPr>
                        <w:rFonts w:ascii="Arial" w:hAnsi="Arial"/>
                        <w:lang w:val="en-US"/>
                      </w:rPr>
                      <w:t>New model</w:t>
                    </w:r>
                  </w:p>
                  <w:p w:rsidR="00373971" w:rsidRDefault="00373971" w:rsidP="0097530D">
                    <w:pPr>
                      <w:ind w:right="113"/>
                      <w:jc w:val="right"/>
                      <w:rPr>
                        <w:rFonts w:ascii="Arial" w:hAnsi="Arial"/>
                        <w:sz w:val="10"/>
                        <w:lang w:val="en-US"/>
                      </w:rPr>
                    </w:pPr>
                  </w:p>
                  <w:p w:rsidR="00373971" w:rsidRDefault="00373971" w:rsidP="0097530D">
                    <w:pPr>
                      <w:ind w:right="113"/>
                      <w:jc w:val="right"/>
                      <w:rPr>
                        <w:rFonts w:ascii="Arial" w:hAnsi="Arial"/>
                        <w:lang w:val="en-US"/>
                      </w:rPr>
                    </w:pPr>
                    <w:r>
                      <w:rPr>
                        <w:rFonts w:ascii="Arial" w:hAnsi="Arial"/>
                        <w:lang w:val="en-US"/>
                      </w:rPr>
                      <w:t>Open model</w:t>
                    </w:r>
                  </w:p>
                  <w:p w:rsidR="00373971" w:rsidRDefault="00373971" w:rsidP="0097530D">
                    <w:pPr>
                      <w:ind w:right="113"/>
                      <w:jc w:val="right"/>
                      <w:rPr>
                        <w:rFonts w:ascii="Arial" w:hAnsi="Arial"/>
                        <w:sz w:val="8"/>
                        <w:lang w:val="en-US"/>
                      </w:rPr>
                    </w:pPr>
                  </w:p>
                  <w:p w:rsidR="00373971" w:rsidRDefault="00373971" w:rsidP="0097530D">
                    <w:pPr>
                      <w:ind w:right="113"/>
                      <w:jc w:val="right"/>
                      <w:rPr>
                        <w:rFonts w:ascii="Arial" w:hAnsi="Arial"/>
                        <w:lang w:val="en-US"/>
                      </w:rPr>
                    </w:pPr>
                    <w:r>
                      <w:rPr>
                        <w:rFonts w:ascii="Arial" w:hAnsi="Arial"/>
                        <w:lang w:val="en-US"/>
                      </w:rPr>
                      <w:t>Save</w:t>
                    </w:r>
                  </w:p>
                  <w:p w:rsidR="00373971" w:rsidRDefault="00373971" w:rsidP="0097530D">
                    <w:pPr>
                      <w:ind w:right="113"/>
                      <w:jc w:val="right"/>
                      <w:rPr>
                        <w:rFonts w:ascii="Arial" w:hAnsi="Arial"/>
                        <w:sz w:val="10"/>
                        <w:lang w:val="en-US"/>
                      </w:rPr>
                    </w:pPr>
                  </w:p>
                  <w:p w:rsidR="00373971" w:rsidRDefault="00373971" w:rsidP="0097530D">
                    <w:pPr>
                      <w:ind w:right="113"/>
                      <w:jc w:val="right"/>
                      <w:rPr>
                        <w:rFonts w:ascii="Arial" w:hAnsi="Arial"/>
                        <w:lang w:val="en-US"/>
                      </w:rPr>
                    </w:pPr>
                    <w:r>
                      <w:rPr>
                        <w:rFonts w:ascii="Arial" w:hAnsi="Arial"/>
                        <w:lang w:val="en-US"/>
                      </w:rPr>
                      <w:t>Print</w:t>
                    </w:r>
                  </w:p>
                  <w:p w:rsidR="00373971" w:rsidRDefault="00373971" w:rsidP="0097530D">
                    <w:pPr>
                      <w:ind w:right="113"/>
                      <w:jc w:val="right"/>
                      <w:rPr>
                        <w:rFonts w:ascii="Arial" w:hAnsi="Arial"/>
                        <w:sz w:val="16"/>
                        <w:lang w:val="en-US"/>
                      </w:rPr>
                    </w:pPr>
                  </w:p>
                  <w:p w:rsidR="00373971" w:rsidRDefault="00373971" w:rsidP="0097530D">
                    <w:pPr>
                      <w:ind w:right="113"/>
                      <w:jc w:val="right"/>
                      <w:rPr>
                        <w:rFonts w:ascii="Arial" w:hAnsi="Arial"/>
                        <w:lang w:val="en-US"/>
                      </w:rPr>
                    </w:pPr>
                    <w:r>
                      <w:rPr>
                        <w:rFonts w:ascii="Arial" w:hAnsi="Arial"/>
                        <w:lang w:val="en-US"/>
                      </w:rPr>
                      <w:t>Cut</w:t>
                    </w:r>
                  </w:p>
                  <w:p w:rsidR="00373971" w:rsidRDefault="00373971" w:rsidP="0097530D">
                    <w:pPr>
                      <w:ind w:right="113"/>
                      <w:jc w:val="right"/>
                      <w:rPr>
                        <w:rFonts w:ascii="Arial" w:hAnsi="Arial"/>
                        <w:sz w:val="6"/>
                        <w:lang w:val="en-US"/>
                      </w:rPr>
                    </w:pPr>
                  </w:p>
                  <w:p w:rsidR="00373971" w:rsidRDefault="00373971" w:rsidP="0097530D">
                    <w:pPr>
                      <w:ind w:right="113"/>
                      <w:jc w:val="right"/>
                      <w:rPr>
                        <w:rFonts w:ascii="Arial" w:hAnsi="Arial"/>
                        <w:lang w:val="en-US"/>
                      </w:rPr>
                    </w:pPr>
                    <w:r>
                      <w:rPr>
                        <w:rFonts w:ascii="Arial" w:hAnsi="Arial"/>
                        <w:lang w:val="en-US"/>
                      </w:rPr>
                      <w:t>Copy</w:t>
                    </w:r>
                  </w:p>
                  <w:p w:rsidR="00373971" w:rsidRDefault="00373971" w:rsidP="0097530D">
                    <w:pPr>
                      <w:ind w:right="113"/>
                      <w:jc w:val="right"/>
                      <w:rPr>
                        <w:rFonts w:ascii="Arial" w:hAnsi="Arial"/>
                        <w:sz w:val="8"/>
                        <w:lang w:val="en-US"/>
                      </w:rPr>
                    </w:pPr>
                  </w:p>
                  <w:p w:rsidR="00373971" w:rsidRDefault="00373971" w:rsidP="0097530D">
                    <w:pPr>
                      <w:ind w:right="113"/>
                      <w:jc w:val="right"/>
                      <w:rPr>
                        <w:rFonts w:ascii="Arial" w:hAnsi="Arial"/>
                        <w:lang w:val="en-US"/>
                      </w:rPr>
                    </w:pPr>
                    <w:r>
                      <w:rPr>
                        <w:rFonts w:ascii="Arial" w:hAnsi="Arial"/>
                        <w:lang w:val="en-US"/>
                      </w:rPr>
                      <w:t>Paste</w:t>
                    </w:r>
                  </w:p>
                  <w:p w:rsidR="00373971" w:rsidRDefault="00373971" w:rsidP="0097530D">
                    <w:pPr>
                      <w:ind w:right="113"/>
                      <w:jc w:val="right"/>
                      <w:rPr>
                        <w:rFonts w:ascii="Arial" w:hAnsi="Arial"/>
                        <w:sz w:val="16"/>
                        <w:lang w:val="en-US"/>
                      </w:rPr>
                    </w:pPr>
                  </w:p>
                  <w:p w:rsidR="00373971" w:rsidRDefault="00373971" w:rsidP="0097530D">
                    <w:pPr>
                      <w:ind w:right="113"/>
                      <w:jc w:val="right"/>
                      <w:rPr>
                        <w:rFonts w:ascii="Arial" w:hAnsi="Arial"/>
                        <w:lang w:val="en-US"/>
                      </w:rPr>
                    </w:pPr>
                    <w:r>
                      <w:rPr>
                        <w:rFonts w:ascii="Arial" w:hAnsi="Arial"/>
                        <w:lang w:val="en-US"/>
                      </w:rPr>
                      <w:t>Undo</w:t>
                    </w:r>
                  </w:p>
                  <w:p w:rsidR="00373971" w:rsidRDefault="00373971" w:rsidP="0097530D">
                    <w:pPr>
                      <w:ind w:right="113"/>
                      <w:jc w:val="right"/>
                      <w:rPr>
                        <w:rFonts w:ascii="Arial" w:hAnsi="Arial"/>
                        <w:sz w:val="8"/>
                        <w:lang w:val="en-US"/>
                      </w:rPr>
                    </w:pPr>
                  </w:p>
                  <w:p w:rsidR="00373971" w:rsidRDefault="00373971" w:rsidP="0097530D">
                    <w:pPr>
                      <w:ind w:right="113"/>
                      <w:jc w:val="right"/>
                      <w:rPr>
                        <w:rFonts w:ascii="Arial" w:hAnsi="Arial"/>
                        <w:lang w:val="en-US"/>
                      </w:rPr>
                    </w:pPr>
                    <w:r>
                      <w:rPr>
                        <w:rFonts w:ascii="Arial" w:hAnsi="Arial"/>
                        <w:lang w:val="en-US"/>
                      </w:rPr>
                      <w:t>Redo</w:t>
                    </w:r>
                  </w:p>
                  <w:p w:rsidR="00373971" w:rsidRDefault="00373971" w:rsidP="0097530D">
                    <w:pPr>
                      <w:ind w:right="113"/>
                      <w:jc w:val="right"/>
                      <w:rPr>
                        <w:rFonts w:ascii="Arial" w:hAnsi="Arial"/>
                        <w:sz w:val="16"/>
                        <w:lang w:val="en-US"/>
                      </w:rPr>
                    </w:pPr>
                  </w:p>
                  <w:p w:rsidR="00373971" w:rsidRDefault="00373971" w:rsidP="0097530D">
                    <w:pPr>
                      <w:ind w:right="113"/>
                      <w:jc w:val="right"/>
                      <w:rPr>
                        <w:rFonts w:ascii="Arial" w:hAnsi="Arial"/>
                        <w:lang w:val="en-US"/>
                      </w:rPr>
                    </w:pPr>
                    <w:r>
                      <w:rPr>
                        <w:rFonts w:ascii="Arial" w:hAnsi="Arial"/>
                        <w:lang w:val="en-US"/>
                      </w:rPr>
                      <w:t>Library Browser</w:t>
                    </w:r>
                  </w:p>
                  <w:p w:rsidR="00373971" w:rsidRDefault="00373971" w:rsidP="0097530D">
                    <w:pPr>
                      <w:ind w:right="113"/>
                      <w:jc w:val="right"/>
                      <w:rPr>
                        <w:rFonts w:ascii="Arial" w:hAnsi="Arial"/>
                        <w:sz w:val="6"/>
                        <w:lang w:val="en-US"/>
                      </w:rPr>
                    </w:pPr>
                  </w:p>
                  <w:p w:rsidR="00373971" w:rsidRDefault="00373971" w:rsidP="0097530D">
                    <w:pPr>
                      <w:ind w:right="113"/>
                      <w:jc w:val="right"/>
                      <w:rPr>
                        <w:rFonts w:ascii="Arial" w:hAnsi="Arial"/>
                        <w:lang w:val="en-US"/>
                      </w:rPr>
                    </w:pPr>
                    <w:r>
                      <w:rPr>
                        <w:rFonts w:ascii="Arial" w:hAnsi="Arial"/>
                        <w:lang w:val="en-US"/>
                      </w:rPr>
                      <w:t>Toggle model browser</w:t>
                    </w:r>
                  </w:p>
                  <w:p w:rsidR="00373971" w:rsidRDefault="00373971" w:rsidP="0097530D">
                    <w:pPr>
                      <w:ind w:right="113"/>
                      <w:jc w:val="right"/>
                      <w:rPr>
                        <w:rFonts w:ascii="Arial" w:hAnsi="Arial"/>
                        <w:sz w:val="10"/>
                        <w:lang w:val="en-US"/>
                      </w:rPr>
                    </w:pPr>
                  </w:p>
                  <w:p w:rsidR="00373971" w:rsidRDefault="00373971" w:rsidP="0097530D">
                    <w:pPr>
                      <w:ind w:right="113"/>
                      <w:jc w:val="right"/>
                      <w:rPr>
                        <w:rFonts w:ascii="Arial" w:hAnsi="Arial"/>
                        <w:lang w:val="en-US"/>
                      </w:rPr>
                    </w:pPr>
                    <w:r>
                      <w:rPr>
                        <w:rFonts w:ascii="Arial" w:hAnsi="Arial"/>
                        <w:lang w:val="en-US"/>
                      </w:rPr>
                      <w:t>Go to parent system</w:t>
                    </w:r>
                  </w:p>
                  <w:p w:rsidR="00373971" w:rsidRDefault="00373971" w:rsidP="0097530D">
                    <w:pPr>
                      <w:ind w:right="113"/>
                      <w:jc w:val="right"/>
                      <w:rPr>
                        <w:rFonts w:ascii="Arial" w:hAnsi="Arial"/>
                        <w:sz w:val="6"/>
                        <w:lang w:val="en-US"/>
                      </w:rPr>
                    </w:pPr>
                  </w:p>
                  <w:p w:rsidR="00373971" w:rsidRDefault="00373971" w:rsidP="0097530D">
                    <w:pPr>
                      <w:ind w:right="113"/>
                      <w:jc w:val="right"/>
                      <w:rPr>
                        <w:rFonts w:ascii="Arial" w:hAnsi="Arial"/>
                        <w:lang w:val="en-US"/>
                      </w:rPr>
                    </w:pPr>
                    <w:r>
                      <w:rPr>
                        <w:rFonts w:ascii="Arial" w:hAnsi="Arial"/>
                        <w:lang w:val="en-US"/>
                      </w:rPr>
                      <w:t>Debug</w:t>
                    </w:r>
                  </w:p>
                  <w:p w:rsidR="00373971" w:rsidRDefault="00373971" w:rsidP="0097530D">
                    <w:pPr>
                      <w:ind w:right="113"/>
                      <w:jc w:val="right"/>
                      <w:rPr>
                        <w:rFonts w:ascii="Arial" w:hAnsi="Arial"/>
                        <w:sz w:val="18"/>
                        <w:lang w:val="en-US"/>
                      </w:rPr>
                    </w:pPr>
                  </w:p>
                  <w:p w:rsidR="00373971" w:rsidRDefault="00373971" w:rsidP="0097530D">
                    <w:pPr>
                      <w:ind w:right="113"/>
                      <w:jc w:val="right"/>
                      <w:rPr>
                        <w:rFonts w:ascii="Arial" w:hAnsi="Arial"/>
                        <w:lang w:val="en-US"/>
                      </w:rPr>
                    </w:pPr>
                    <w:r>
                      <w:rPr>
                        <w:rFonts w:ascii="Arial" w:hAnsi="Arial"/>
                        <w:lang w:val="en-US"/>
                      </w:rPr>
                      <w:t>Start / Pause simulation</w:t>
                    </w:r>
                  </w:p>
                  <w:p w:rsidR="00373971" w:rsidRDefault="00373971" w:rsidP="0097530D">
                    <w:pPr>
                      <w:ind w:right="113"/>
                      <w:jc w:val="right"/>
                      <w:rPr>
                        <w:rFonts w:ascii="Arial" w:hAnsi="Arial"/>
                        <w:sz w:val="8"/>
                        <w:lang w:val="en-US"/>
                      </w:rPr>
                    </w:pPr>
                  </w:p>
                  <w:p w:rsidR="00373971" w:rsidRDefault="00373971" w:rsidP="0097530D">
                    <w:pPr>
                      <w:ind w:right="113"/>
                      <w:jc w:val="right"/>
                      <w:rPr>
                        <w:rFonts w:ascii="Arial" w:hAnsi="Arial"/>
                        <w:lang w:val="en-US"/>
                      </w:rPr>
                    </w:pPr>
                    <w:r>
                      <w:rPr>
                        <w:rFonts w:ascii="Arial" w:hAnsi="Arial"/>
                        <w:lang w:val="en-US"/>
                      </w:rPr>
                      <w:t>Stop simulation</w:t>
                    </w:r>
                  </w:p>
                </w:txbxContent>
              </v:textbox>
            </v:shape>
            <v:shape id="_x0000_s1058" type="#_x0000_t202" style="position:absolute;left:5700;top:6868;width:5240;height:560" filled="f" stroked="f">
              <v:textbox style="mso-next-textbox:#_x0000_s1058">
                <w:txbxContent>
                  <w:p w:rsidR="00373971" w:rsidRPr="0077299E" w:rsidRDefault="00373971" w:rsidP="0097530D">
                    <w:pPr>
                      <w:jc w:val="center"/>
                      <w:rPr>
                        <w:b/>
                        <w:sz w:val="28"/>
                        <w:szCs w:val="28"/>
                      </w:rPr>
                    </w:pPr>
                    <w:r w:rsidRPr="0077299E">
                      <w:rPr>
                        <w:b/>
                        <w:sz w:val="28"/>
                        <w:szCs w:val="28"/>
                      </w:rPr>
                      <w:t>Рис</w:t>
                    </w:r>
                    <w:r w:rsidRPr="0077299E">
                      <w:rPr>
                        <w:b/>
                        <w:sz w:val="28"/>
                        <w:szCs w:val="28"/>
                        <w:lang w:val="uk-UA"/>
                      </w:rPr>
                      <w:t>унок</w:t>
                    </w:r>
                    <w:r w:rsidRPr="0077299E">
                      <w:rPr>
                        <w:b/>
                        <w:sz w:val="28"/>
                        <w:szCs w:val="28"/>
                      </w:rPr>
                      <w:t xml:space="preserve"> 4</w:t>
                    </w:r>
                    <w:r w:rsidRPr="0077299E">
                      <w:rPr>
                        <w:b/>
                        <w:sz w:val="28"/>
                        <w:szCs w:val="28"/>
                        <w:lang w:val="uk-UA"/>
                      </w:rPr>
                      <w:t xml:space="preserve"> -</w:t>
                    </w:r>
                    <w:r w:rsidRPr="0077299E">
                      <w:rPr>
                        <w:b/>
                        <w:sz w:val="28"/>
                        <w:szCs w:val="28"/>
                      </w:rPr>
                      <w:t xml:space="preserve"> Панель </w:t>
                    </w:r>
                    <w:r w:rsidRPr="0077299E">
                      <w:rPr>
                        <w:b/>
                        <w:sz w:val="28"/>
                        <w:szCs w:val="28"/>
                        <w:lang w:val="uk-UA"/>
                      </w:rPr>
                      <w:t>і</w:t>
                    </w:r>
                    <w:r w:rsidRPr="0077299E">
                      <w:rPr>
                        <w:b/>
                        <w:sz w:val="28"/>
                        <w:szCs w:val="28"/>
                      </w:rPr>
                      <w:t>нструмент</w:t>
                    </w:r>
                    <w:r w:rsidRPr="0077299E">
                      <w:rPr>
                        <w:b/>
                        <w:sz w:val="28"/>
                        <w:szCs w:val="28"/>
                        <w:lang w:val="uk-UA"/>
                      </w:rPr>
                      <w:t>і</w:t>
                    </w:r>
                    <w:r w:rsidRPr="0077299E">
                      <w:rPr>
                        <w:b/>
                        <w:sz w:val="28"/>
                        <w:szCs w:val="28"/>
                      </w:rPr>
                      <w:t>в</w:t>
                    </w:r>
                  </w:p>
                </w:txbxContent>
              </v:textbox>
            </v:shape>
          </v:group>
        </w:pict>
      </w:r>
      <w:r w:rsidR="0097530D" w:rsidRPr="00E372BD">
        <w:rPr>
          <w:color w:val="000000"/>
          <w:sz w:val="28"/>
          <w:lang w:val="uk-UA"/>
        </w:rPr>
        <w:t xml:space="preserve">кнопку </w:t>
      </w:r>
      <w:r w:rsidR="0097530D" w:rsidRPr="00E372BD">
        <w:rPr>
          <w:b/>
          <w:color w:val="000000"/>
          <w:sz w:val="28"/>
          <w:lang w:val="uk-UA"/>
        </w:rPr>
        <w:t>Create a newmodel</w:t>
      </w:r>
      <w:r w:rsidR="0097530D" w:rsidRPr="00E372BD">
        <w:rPr>
          <w:color w:val="000000"/>
          <w:sz w:val="28"/>
          <w:lang w:val="uk-UA"/>
        </w:rPr>
        <w:t xml:space="preserve"> (</w:t>
      </w:r>
      <w:r w:rsidR="0097530D" w:rsidRPr="00E372BD">
        <w:rPr>
          <w:b/>
          <w:color w:val="000000"/>
          <w:sz w:val="28"/>
          <w:lang w:val="uk-UA"/>
        </w:rPr>
        <w:t>створення нової моделі</w:t>
      </w:r>
      <w:r w:rsidR="0097530D" w:rsidRPr="00E372BD">
        <w:rPr>
          <w:color w:val="000000"/>
          <w:sz w:val="28"/>
          <w:lang w:val="uk-UA"/>
        </w:rPr>
        <w:t xml:space="preserve">) у панелі інструментів браузера бібліотек або виконати команду </w:t>
      </w:r>
      <w:r w:rsidR="0097530D" w:rsidRPr="00E372BD">
        <w:rPr>
          <w:b/>
          <w:color w:val="000000"/>
          <w:sz w:val="28"/>
          <w:lang w:val="uk-UA"/>
        </w:rPr>
        <w:t>New … Model</w:t>
      </w:r>
      <w:r w:rsidR="0097530D" w:rsidRPr="00E372BD">
        <w:rPr>
          <w:color w:val="000000"/>
          <w:sz w:val="28"/>
          <w:lang w:val="uk-UA"/>
        </w:rPr>
        <w:t xml:space="preserve"> з пункту основного меню </w:t>
      </w:r>
      <w:r w:rsidR="0097530D" w:rsidRPr="00E372BD">
        <w:rPr>
          <w:b/>
          <w:color w:val="000000"/>
          <w:sz w:val="28"/>
          <w:lang w:val="uk-UA"/>
        </w:rPr>
        <w:t>File</w:t>
      </w:r>
      <w:r w:rsidR="0097530D" w:rsidRPr="00E372BD">
        <w:rPr>
          <w:color w:val="000000"/>
          <w:sz w:val="28"/>
          <w:lang w:val="uk-UA"/>
        </w:rPr>
        <w:t xml:space="preserve">. Виконання цих операцій приведе до відкриття порожнього вікна створення й редагування нової моделі </w:t>
      </w:r>
      <w:r w:rsidR="0097530D" w:rsidRPr="00E372BD">
        <w:rPr>
          <w:caps/>
          <w:color w:val="000000"/>
          <w:sz w:val="28"/>
          <w:lang w:val="uk-UA"/>
        </w:rPr>
        <w:t>Simulink</w:t>
      </w:r>
      <w:r w:rsidR="0097530D" w:rsidRPr="00E372BD">
        <w:rPr>
          <w:color w:val="000000"/>
          <w:sz w:val="28"/>
          <w:lang w:val="uk-UA"/>
        </w:rPr>
        <w:t xml:space="preserve"> з ім'ям </w:t>
      </w:r>
      <w:r w:rsidR="0097530D" w:rsidRPr="00E372BD">
        <w:rPr>
          <w:b/>
          <w:color w:val="000000"/>
          <w:sz w:val="28"/>
          <w:lang w:val="uk-UA"/>
        </w:rPr>
        <w:t>Untitled</w:t>
      </w:r>
      <w:r w:rsidR="0097530D" w:rsidRPr="00E372BD">
        <w:rPr>
          <w:color w:val="000000"/>
          <w:sz w:val="28"/>
          <w:lang w:val="uk-UA"/>
        </w:rPr>
        <w:t xml:space="preserve"> (безіменний), що показане на </w:t>
      </w:r>
      <w:r w:rsidR="0097530D">
        <w:rPr>
          <w:color w:val="000000"/>
          <w:sz w:val="28"/>
          <w:lang w:val="uk-UA"/>
        </w:rPr>
        <w:t>рис</w:t>
      </w:r>
      <w:r w:rsidR="0097530D" w:rsidRPr="00E372BD">
        <w:rPr>
          <w:color w:val="000000"/>
          <w:sz w:val="28"/>
          <w:lang w:val="uk-UA"/>
        </w:rPr>
        <w:t>. 3.</w:t>
      </w:r>
    </w:p>
    <w:p w:rsidR="0097530D" w:rsidRDefault="0097530D" w:rsidP="0097530D">
      <w:pPr>
        <w:tabs>
          <w:tab w:val="left" w:pos="7513"/>
        </w:tabs>
        <w:spacing w:line="360" w:lineRule="auto"/>
        <w:ind w:right="6350" w:firstLine="709"/>
        <w:jc w:val="both"/>
        <w:rPr>
          <w:noProof/>
          <w:color w:val="000000"/>
          <w:lang w:val="uk-UA"/>
        </w:rPr>
      </w:pPr>
    </w:p>
    <w:p w:rsidR="0097530D" w:rsidRDefault="0097530D" w:rsidP="0097530D">
      <w:pPr>
        <w:tabs>
          <w:tab w:val="left" w:pos="7513"/>
        </w:tabs>
        <w:spacing w:line="360" w:lineRule="auto"/>
        <w:ind w:right="6350" w:firstLine="709"/>
        <w:jc w:val="both"/>
        <w:rPr>
          <w:noProof/>
          <w:color w:val="000000"/>
          <w:lang w:val="uk-UA"/>
        </w:rPr>
      </w:pPr>
    </w:p>
    <w:p w:rsidR="0097530D" w:rsidRDefault="0097530D" w:rsidP="0097530D">
      <w:pPr>
        <w:tabs>
          <w:tab w:val="left" w:pos="7513"/>
        </w:tabs>
        <w:spacing w:line="360" w:lineRule="auto"/>
        <w:ind w:right="6350" w:firstLine="709"/>
        <w:jc w:val="both"/>
        <w:rPr>
          <w:noProof/>
          <w:color w:val="000000"/>
          <w:lang w:val="uk-UA"/>
        </w:rPr>
      </w:pPr>
    </w:p>
    <w:p w:rsidR="0097530D" w:rsidRDefault="0097530D" w:rsidP="0097530D">
      <w:pPr>
        <w:tabs>
          <w:tab w:val="left" w:pos="7513"/>
        </w:tabs>
        <w:spacing w:line="360" w:lineRule="auto"/>
        <w:ind w:right="6350" w:firstLine="709"/>
        <w:jc w:val="both"/>
        <w:rPr>
          <w:noProof/>
          <w:color w:val="000000"/>
          <w:lang w:val="uk-UA"/>
        </w:rPr>
      </w:pPr>
    </w:p>
    <w:p w:rsidR="0097530D" w:rsidRDefault="0097530D" w:rsidP="0097530D">
      <w:pPr>
        <w:tabs>
          <w:tab w:val="left" w:pos="7513"/>
        </w:tabs>
        <w:spacing w:line="360" w:lineRule="auto"/>
        <w:ind w:right="6350" w:firstLine="709"/>
        <w:jc w:val="both"/>
        <w:rPr>
          <w:noProof/>
          <w:color w:val="000000"/>
          <w:lang w:val="uk-UA"/>
        </w:rPr>
      </w:pPr>
    </w:p>
    <w:p w:rsidR="0097530D" w:rsidRDefault="0097530D" w:rsidP="0097530D">
      <w:pPr>
        <w:tabs>
          <w:tab w:val="left" w:pos="7513"/>
        </w:tabs>
        <w:spacing w:line="360" w:lineRule="auto"/>
        <w:ind w:right="6350" w:firstLine="709"/>
        <w:jc w:val="both"/>
        <w:rPr>
          <w:noProof/>
          <w:color w:val="000000"/>
          <w:lang w:val="uk-UA"/>
        </w:rPr>
      </w:pPr>
    </w:p>
    <w:p w:rsidR="0097530D" w:rsidRDefault="0097530D" w:rsidP="0097530D">
      <w:pPr>
        <w:tabs>
          <w:tab w:val="left" w:pos="7513"/>
        </w:tabs>
        <w:spacing w:line="360" w:lineRule="auto"/>
        <w:ind w:right="6350" w:firstLine="709"/>
        <w:jc w:val="both"/>
        <w:rPr>
          <w:noProof/>
          <w:color w:val="000000"/>
          <w:lang w:val="uk-UA"/>
        </w:rPr>
      </w:pPr>
    </w:p>
    <w:p w:rsidR="0097530D" w:rsidRDefault="0097530D" w:rsidP="0097530D">
      <w:pPr>
        <w:tabs>
          <w:tab w:val="left" w:pos="7513"/>
        </w:tabs>
        <w:spacing w:line="360" w:lineRule="auto"/>
        <w:ind w:right="6350" w:firstLine="709"/>
        <w:jc w:val="both"/>
        <w:rPr>
          <w:noProof/>
          <w:color w:val="000000"/>
          <w:lang w:val="uk-UA"/>
        </w:rPr>
      </w:pPr>
    </w:p>
    <w:p w:rsidR="0097530D" w:rsidRDefault="0097530D" w:rsidP="0097530D">
      <w:pPr>
        <w:tabs>
          <w:tab w:val="left" w:pos="7513"/>
        </w:tabs>
        <w:spacing w:line="360" w:lineRule="auto"/>
        <w:ind w:right="6350" w:firstLine="709"/>
        <w:jc w:val="both"/>
        <w:rPr>
          <w:noProof/>
          <w:color w:val="000000"/>
          <w:lang w:val="uk-UA"/>
        </w:rPr>
      </w:pPr>
    </w:p>
    <w:p w:rsidR="0097530D" w:rsidRPr="00E372BD" w:rsidRDefault="00581E77" w:rsidP="0097530D">
      <w:pPr>
        <w:tabs>
          <w:tab w:val="left" w:pos="3544"/>
          <w:tab w:val="left" w:pos="9639"/>
        </w:tabs>
        <w:spacing w:line="360" w:lineRule="auto"/>
        <w:ind w:right="81" w:firstLine="709"/>
        <w:jc w:val="both"/>
        <w:rPr>
          <w:color w:val="000000"/>
          <w:sz w:val="28"/>
          <w:lang w:val="uk-UA"/>
        </w:rPr>
      </w:pPr>
      <w:r>
        <w:rPr>
          <w:color w:val="000000"/>
          <w:sz w:val="28"/>
          <w:lang w:val="uk-UA"/>
        </w:rPr>
        <w:t>С</w:t>
      </w:r>
      <w:r w:rsidR="0097530D" w:rsidRPr="00E372BD">
        <w:rPr>
          <w:color w:val="000000"/>
          <w:sz w:val="28"/>
          <w:lang w:val="uk-UA"/>
        </w:rPr>
        <w:t>тандартна панель інструментів вікна нової моделі</w:t>
      </w:r>
      <w:r>
        <w:rPr>
          <w:color w:val="000000"/>
          <w:sz w:val="28"/>
          <w:lang w:val="uk-UA"/>
        </w:rPr>
        <w:t>, рис. 4,</w:t>
      </w:r>
      <w:r w:rsidR="0097530D" w:rsidRPr="00E372BD">
        <w:rPr>
          <w:color w:val="000000"/>
          <w:sz w:val="28"/>
          <w:lang w:val="uk-UA"/>
        </w:rPr>
        <w:t xml:space="preserve"> має 15 кнопок:</w:t>
      </w:r>
    </w:p>
    <w:p w:rsidR="0097530D" w:rsidRPr="00E372BD" w:rsidRDefault="0097530D" w:rsidP="0097530D">
      <w:pPr>
        <w:spacing w:line="360" w:lineRule="auto"/>
        <w:ind w:right="81"/>
        <w:jc w:val="both"/>
        <w:rPr>
          <w:color w:val="000000"/>
          <w:sz w:val="28"/>
          <w:lang w:val="uk-UA"/>
        </w:rPr>
      </w:pPr>
      <w:r w:rsidRPr="00E372BD">
        <w:rPr>
          <w:b/>
          <w:color w:val="000000"/>
          <w:sz w:val="28"/>
          <w:lang w:val="uk-UA"/>
        </w:rPr>
        <w:t>Newmodel</w:t>
      </w:r>
      <w:r w:rsidRPr="00E372BD">
        <w:rPr>
          <w:color w:val="000000"/>
          <w:sz w:val="28"/>
          <w:lang w:val="uk-UA"/>
        </w:rPr>
        <w:t xml:space="preserve"> – створення нової моделі</w:t>
      </w:r>
    </w:p>
    <w:p w:rsidR="0013074D" w:rsidRPr="00E372BD" w:rsidRDefault="0097530D" w:rsidP="0013074D">
      <w:pPr>
        <w:spacing w:line="360" w:lineRule="auto"/>
        <w:rPr>
          <w:color w:val="000000"/>
          <w:sz w:val="28"/>
          <w:lang w:val="uk-UA"/>
        </w:rPr>
      </w:pPr>
      <w:r w:rsidRPr="00E372BD">
        <w:rPr>
          <w:b/>
          <w:color w:val="000000"/>
          <w:sz w:val="28"/>
          <w:lang w:val="uk-UA"/>
        </w:rPr>
        <w:lastRenderedPageBreak/>
        <w:t>Openmodel</w:t>
      </w:r>
      <w:r w:rsidRPr="00E372BD">
        <w:rPr>
          <w:color w:val="000000"/>
          <w:sz w:val="28"/>
          <w:lang w:val="uk-UA"/>
        </w:rPr>
        <w:t>–</w:t>
      </w:r>
      <w:r w:rsidR="0013074D">
        <w:rPr>
          <w:color w:val="000000"/>
          <w:sz w:val="28"/>
          <w:lang w:val="uk-UA"/>
        </w:rPr>
        <w:t xml:space="preserve"> з</w:t>
      </w:r>
      <w:r w:rsidR="0013074D" w:rsidRPr="00E372BD">
        <w:rPr>
          <w:color w:val="000000"/>
          <w:sz w:val="28"/>
          <w:lang w:val="uk-UA"/>
        </w:rPr>
        <w:t>авантаженнямоделі з диска</w:t>
      </w:r>
    </w:p>
    <w:p w:rsidR="0097530D" w:rsidRPr="00E372BD" w:rsidRDefault="0097530D" w:rsidP="0013074D">
      <w:pPr>
        <w:spacing w:line="360" w:lineRule="auto"/>
        <w:rPr>
          <w:color w:val="000000"/>
          <w:sz w:val="28"/>
          <w:lang w:val="uk-UA"/>
        </w:rPr>
      </w:pPr>
      <w:r w:rsidRPr="00E372BD">
        <w:rPr>
          <w:b/>
          <w:color w:val="000000"/>
          <w:sz w:val="28"/>
          <w:lang w:val="uk-UA"/>
        </w:rPr>
        <w:t>Save</w:t>
      </w:r>
      <w:r w:rsidRPr="00E372BD">
        <w:rPr>
          <w:color w:val="000000"/>
          <w:sz w:val="28"/>
          <w:lang w:val="uk-UA"/>
        </w:rPr>
        <w:t xml:space="preserve"> – збереження поточної моделі</w:t>
      </w:r>
    </w:p>
    <w:p w:rsidR="0097530D" w:rsidRPr="00E372BD" w:rsidRDefault="0097530D" w:rsidP="00067234">
      <w:pPr>
        <w:spacing w:line="360" w:lineRule="auto"/>
        <w:jc w:val="both"/>
        <w:rPr>
          <w:color w:val="000000"/>
          <w:sz w:val="28"/>
          <w:lang w:val="uk-UA"/>
        </w:rPr>
      </w:pPr>
      <w:r w:rsidRPr="00E372BD">
        <w:rPr>
          <w:b/>
          <w:color w:val="000000"/>
          <w:sz w:val="28"/>
          <w:lang w:val="uk-UA"/>
        </w:rPr>
        <w:t>Print</w:t>
      </w:r>
      <w:r w:rsidRPr="00E372BD">
        <w:rPr>
          <w:color w:val="000000"/>
          <w:sz w:val="28"/>
          <w:lang w:val="uk-UA"/>
        </w:rPr>
        <w:t xml:space="preserve"> – печатка поточної моделі</w:t>
      </w:r>
    </w:p>
    <w:p w:rsidR="0097530D" w:rsidRPr="00E372BD" w:rsidRDefault="0097530D" w:rsidP="0097530D">
      <w:pPr>
        <w:tabs>
          <w:tab w:val="left" w:pos="5387"/>
          <w:tab w:val="left" w:pos="10886"/>
        </w:tabs>
        <w:spacing w:line="360" w:lineRule="auto"/>
        <w:ind w:right="-29"/>
        <w:jc w:val="both"/>
        <w:rPr>
          <w:color w:val="000000"/>
          <w:sz w:val="28"/>
          <w:lang w:val="uk-UA"/>
        </w:rPr>
      </w:pPr>
      <w:r w:rsidRPr="00E372BD">
        <w:rPr>
          <w:b/>
          <w:color w:val="000000"/>
          <w:sz w:val="28"/>
          <w:lang w:val="uk-UA"/>
        </w:rPr>
        <w:t>Cut</w:t>
      </w:r>
      <w:r w:rsidRPr="00E372BD">
        <w:rPr>
          <w:color w:val="000000"/>
          <w:sz w:val="28"/>
          <w:lang w:val="uk-UA"/>
        </w:rPr>
        <w:t xml:space="preserve"> – перенос виділеного об'єкта в буфер обміну</w:t>
      </w:r>
    </w:p>
    <w:p w:rsidR="0097530D" w:rsidRPr="00E372BD" w:rsidRDefault="0097530D" w:rsidP="0097530D">
      <w:pPr>
        <w:tabs>
          <w:tab w:val="left" w:pos="5387"/>
          <w:tab w:val="left" w:pos="10886"/>
        </w:tabs>
        <w:spacing w:line="360" w:lineRule="auto"/>
        <w:ind w:right="-29"/>
        <w:jc w:val="both"/>
        <w:rPr>
          <w:color w:val="000000"/>
          <w:sz w:val="28"/>
          <w:lang w:val="uk-UA"/>
        </w:rPr>
      </w:pPr>
      <w:r w:rsidRPr="00E372BD">
        <w:rPr>
          <w:b/>
          <w:color w:val="000000"/>
          <w:sz w:val="28"/>
          <w:lang w:val="uk-UA"/>
        </w:rPr>
        <w:t>Copy</w:t>
      </w:r>
      <w:r w:rsidRPr="00E372BD">
        <w:rPr>
          <w:color w:val="000000"/>
          <w:sz w:val="28"/>
          <w:lang w:val="uk-UA"/>
        </w:rPr>
        <w:t xml:space="preserve"> – копіювання виділеного об'єкта в буфер обміну</w:t>
      </w:r>
    </w:p>
    <w:p w:rsidR="0097530D" w:rsidRPr="00E372BD" w:rsidRDefault="0097530D" w:rsidP="0097530D">
      <w:pPr>
        <w:spacing w:line="360" w:lineRule="auto"/>
        <w:ind w:right="113"/>
        <w:jc w:val="both"/>
        <w:rPr>
          <w:color w:val="000000"/>
          <w:sz w:val="28"/>
          <w:lang w:val="uk-UA"/>
        </w:rPr>
      </w:pPr>
      <w:r w:rsidRPr="00E372BD">
        <w:rPr>
          <w:b/>
          <w:color w:val="000000"/>
          <w:sz w:val="28"/>
          <w:lang w:val="uk-UA"/>
        </w:rPr>
        <w:t>Paste</w:t>
      </w:r>
      <w:r w:rsidRPr="00E372BD">
        <w:rPr>
          <w:color w:val="000000"/>
          <w:sz w:val="28"/>
          <w:lang w:val="uk-UA"/>
        </w:rPr>
        <w:t xml:space="preserve"> – вставка об'єкта з буфера обміну</w:t>
      </w:r>
    </w:p>
    <w:p w:rsidR="0097530D" w:rsidRPr="00E372BD" w:rsidRDefault="0097530D" w:rsidP="0097530D">
      <w:pPr>
        <w:spacing w:line="360" w:lineRule="auto"/>
        <w:ind w:right="113"/>
        <w:jc w:val="both"/>
        <w:rPr>
          <w:color w:val="000000"/>
          <w:sz w:val="28"/>
          <w:lang w:val="uk-UA"/>
        </w:rPr>
      </w:pPr>
      <w:r w:rsidRPr="00E372BD">
        <w:rPr>
          <w:b/>
          <w:color w:val="000000"/>
          <w:sz w:val="28"/>
          <w:lang w:val="uk-UA"/>
        </w:rPr>
        <w:t>Undo</w:t>
      </w:r>
      <w:r w:rsidRPr="00E372BD">
        <w:rPr>
          <w:color w:val="000000"/>
          <w:sz w:val="28"/>
          <w:lang w:val="uk-UA"/>
        </w:rPr>
        <w:t xml:space="preserve"> – скасування останньої виконаної операції</w:t>
      </w:r>
    </w:p>
    <w:p w:rsidR="0097530D" w:rsidRPr="00E372BD" w:rsidRDefault="0097530D" w:rsidP="0097530D">
      <w:pPr>
        <w:spacing w:line="360" w:lineRule="auto"/>
        <w:ind w:right="113"/>
        <w:jc w:val="both"/>
        <w:rPr>
          <w:color w:val="000000"/>
          <w:sz w:val="28"/>
          <w:lang w:val="uk-UA"/>
        </w:rPr>
      </w:pPr>
      <w:r w:rsidRPr="00E372BD">
        <w:rPr>
          <w:b/>
          <w:color w:val="000000"/>
          <w:sz w:val="28"/>
          <w:lang w:val="uk-UA"/>
        </w:rPr>
        <w:t>Redo</w:t>
      </w:r>
      <w:r w:rsidRPr="00E372BD">
        <w:rPr>
          <w:color w:val="000000"/>
          <w:sz w:val="28"/>
          <w:lang w:val="uk-UA"/>
        </w:rPr>
        <w:t xml:space="preserve"> – відновлення останньої скасованої операції</w:t>
      </w:r>
    </w:p>
    <w:p w:rsidR="0097530D" w:rsidRPr="00E372BD" w:rsidRDefault="0097530D" w:rsidP="0097530D">
      <w:pPr>
        <w:spacing w:line="360" w:lineRule="auto"/>
        <w:ind w:right="113"/>
        <w:jc w:val="both"/>
        <w:rPr>
          <w:color w:val="000000"/>
          <w:sz w:val="28"/>
          <w:lang w:val="uk-UA"/>
        </w:rPr>
      </w:pPr>
      <w:r w:rsidRPr="00E372BD">
        <w:rPr>
          <w:b/>
          <w:color w:val="000000"/>
          <w:sz w:val="28"/>
          <w:lang w:val="uk-UA"/>
        </w:rPr>
        <w:t>LibraryBrowser</w:t>
      </w:r>
      <w:r w:rsidRPr="00E372BD">
        <w:rPr>
          <w:color w:val="000000"/>
          <w:sz w:val="28"/>
          <w:lang w:val="uk-UA"/>
        </w:rPr>
        <w:t xml:space="preserve"> – відкриття браузера бібліотек</w:t>
      </w:r>
    </w:p>
    <w:p w:rsidR="0097530D" w:rsidRPr="00E372BD" w:rsidRDefault="0097530D" w:rsidP="0097530D">
      <w:pPr>
        <w:spacing w:line="360" w:lineRule="auto"/>
        <w:ind w:right="113"/>
        <w:jc w:val="both"/>
        <w:rPr>
          <w:color w:val="000000"/>
          <w:sz w:val="28"/>
          <w:lang w:val="uk-UA"/>
        </w:rPr>
      </w:pPr>
      <w:r w:rsidRPr="00E372BD">
        <w:rPr>
          <w:b/>
          <w:color w:val="000000"/>
          <w:sz w:val="28"/>
          <w:lang w:val="uk-UA"/>
        </w:rPr>
        <w:t>Togglemodelbrowser</w:t>
      </w:r>
      <w:r w:rsidRPr="00E372BD">
        <w:rPr>
          <w:color w:val="000000"/>
          <w:sz w:val="28"/>
          <w:lang w:val="uk-UA"/>
        </w:rPr>
        <w:t xml:space="preserve"> – відкриття браузера моделей у лівій частині вікна моделі</w:t>
      </w:r>
    </w:p>
    <w:p w:rsidR="0097530D" w:rsidRPr="00E372BD" w:rsidRDefault="0097530D" w:rsidP="0097530D">
      <w:pPr>
        <w:spacing w:line="360" w:lineRule="auto"/>
        <w:ind w:right="113"/>
        <w:jc w:val="both"/>
        <w:rPr>
          <w:color w:val="000000"/>
          <w:sz w:val="28"/>
          <w:lang w:val="uk-UA"/>
        </w:rPr>
      </w:pPr>
      <w:r w:rsidRPr="00E372BD">
        <w:rPr>
          <w:b/>
          <w:color w:val="000000"/>
          <w:sz w:val="28"/>
          <w:lang w:val="uk-UA"/>
        </w:rPr>
        <w:t>Gotoparentsystem</w:t>
      </w:r>
      <w:r w:rsidRPr="00E372BD">
        <w:rPr>
          <w:color w:val="000000"/>
          <w:sz w:val="28"/>
          <w:lang w:val="uk-UA"/>
        </w:rPr>
        <w:t xml:space="preserve"> – перехід в основну (батьківську) систему</w:t>
      </w:r>
    </w:p>
    <w:p w:rsidR="0097530D" w:rsidRPr="00E372BD" w:rsidRDefault="0097530D" w:rsidP="0097530D">
      <w:pPr>
        <w:spacing w:line="360" w:lineRule="auto"/>
        <w:ind w:right="113"/>
        <w:jc w:val="both"/>
        <w:rPr>
          <w:color w:val="000000"/>
          <w:sz w:val="28"/>
          <w:lang w:val="uk-UA"/>
        </w:rPr>
      </w:pPr>
      <w:r w:rsidRPr="00E372BD">
        <w:rPr>
          <w:b/>
          <w:color w:val="000000"/>
          <w:sz w:val="28"/>
          <w:lang w:val="uk-UA"/>
        </w:rPr>
        <w:t>Debug</w:t>
      </w:r>
      <w:r w:rsidRPr="00E372BD">
        <w:rPr>
          <w:color w:val="000000"/>
          <w:sz w:val="28"/>
          <w:lang w:val="uk-UA"/>
        </w:rPr>
        <w:t xml:space="preserve"> – перехід у режим налагодження моделі</w:t>
      </w:r>
    </w:p>
    <w:p w:rsidR="0097530D" w:rsidRPr="00E372BD" w:rsidRDefault="0097530D" w:rsidP="0097530D">
      <w:pPr>
        <w:spacing w:line="360" w:lineRule="auto"/>
        <w:ind w:right="113"/>
        <w:jc w:val="both"/>
        <w:rPr>
          <w:color w:val="000000"/>
          <w:sz w:val="28"/>
          <w:lang w:val="uk-UA"/>
        </w:rPr>
      </w:pPr>
      <w:r w:rsidRPr="00E372BD">
        <w:rPr>
          <w:b/>
          <w:color w:val="000000"/>
          <w:sz w:val="28"/>
          <w:lang w:val="uk-UA"/>
        </w:rPr>
        <w:t>Start / Pausesimulation</w:t>
      </w:r>
      <w:r w:rsidRPr="00E372BD">
        <w:rPr>
          <w:color w:val="000000"/>
          <w:sz w:val="28"/>
          <w:lang w:val="uk-UA"/>
        </w:rPr>
        <w:t xml:space="preserve"> – запуск (припинення) процесу моделювання</w:t>
      </w:r>
    </w:p>
    <w:p w:rsidR="0097530D" w:rsidRPr="00E372BD" w:rsidRDefault="0097530D" w:rsidP="0097530D">
      <w:pPr>
        <w:spacing w:after="120" w:line="360" w:lineRule="auto"/>
        <w:ind w:right="113"/>
        <w:jc w:val="both"/>
        <w:rPr>
          <w:color w:val="000000"/>
          <w:sz w:val="28"/>
          <w:lang w:val="uk-UA"/>
        </w:rPr>
      </w:pPr>
      <w:r w:rsidRPr="00E372BD">
        <w:rPr>
          <w:b/>
          <w:color w:val="000000"/>
          <w:sz w:val="28"/>
          <w:lang w:val="uk-UA"/>
        </w:rPr>
        <w:t>Stopsimulation</w:t>
      </w:r>
      <w:r w:rsidRPr="00E372BD">
        <w:rPr>
          <w:color w:val="000000"/>
          <w:sz w:val="28"/>
          <w:lang w:val="uk-UA"/>
        </w:rPr>
        <w:t xml:space="preserve"> – зупинка моделювання</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u w:val="single"/>
          <w:lang w:val="uk-UA"/>
        </w:rPr>
        <w:t>Основне меню</w:t>
      </w:r>
      <w:r w:rsidRPr="00E372BD">
        <w:rPr>
          <w:color w:val="000000"/>
          <w:sz w:val="28"/>
          <w:lang w:val="uk-UA"/>
        </w:rPr>
        <w:t xml:space="preserve">вікна створення й редагування моделей </w:t>
      </w:r>
      <w:r w:rsidRPr="00E372BD">
        <w:rPr>
          <w:caps/>
          <w:color w:val="000000"/>
          <w:sz w:val="28"/>
          <w:lang w:val="uk-UA"/>
        </w:rPr>
        <w:t>Simulink</w:t>
      </w:r>
      <w:r w:rsidRPr="00E372BD">
        <w:rPr>
          <w:color w:val="000000"/>
          <w:sz w:val="28"/>
          <w:lang w:val="uk-UA"/>
        </w:rPr>
        <w:t xml:space="preserve">, як видно з </w:t>
      </w:r>
      <w:r w:rsidR="00067234">
        <w:rPr>
          <w:color w:val="000000"/>
          <w:sz w:val="28"/>
          <w:lang w:val="uk-UA"/>
        </w:rPr>
        <w:t>рис</w:t>
      </w:r>
      <w:r w:rsidRPr="00E372BD">
        <w:rPr>
          <w:color w:val="000000"/>
          <w:sz w:val="28"/>
          <w:lang w:val="uk-UA"/>
        </w:rPr>
        <w:t>. 3</w:t>
      </w:r>
      <w:r w:rsidR="00067234">
        <w:rPr>
          <w:color w:val="000000"/>
          <w:sz w:val="28"/>
          <w:lang w:val="uk-UA"/>
        </w:rPr>
        <w:t>,</w:t>
      </w:r>
      <w:r w:rsidRPr="00E372BD">
        <w:rPr>
          <w:color w:val="000000"/>
          <w:sz w:val="28"/>
          <w:lang w:val="uk-UA"/>
        </w:rPr>
        <w:t xml:space="preserve"> містить сім команд із безліччю </w:t>
      </w:r>
      <w:r w:rsidR="00067234">
        <w:rPr>
          <w:color w:val="000000"/>
          <w:sz w:val="28"/>
          <w:lang w:val="uk-UA"/>
        </w:rPr>
        <w:t>в</w:t>
      </w:r>
      <w:r w:rsidRPr="00E372BD">
        <w:rPr>
          <w:color w:val="000000"/>
          <w:sz w:val="28"/>
          <w:lang w:val="uk-UA"/>
        </w:rPr>
        <w:t>будованих пунктів. Розглянемо основні з них, що ставляться безпосередньо до створення й редагування моделі:</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u w:val="single"/>
          <w:lang w:val="uk-UA"/>
        </w:rPr>
        <w:t>File (операції з файлами моделей).</w:t>
      </w:r>
      <w:r w:rsidRPr="00E372BD">
        <w:rPr>
          <w:color w:val="000000"/>
          <w:sz w:val="28"/>
          <w:lang w:val="uk-UA"/>
        </w:rPr>
        <w:t xml:space="preserve"> Містить такі команди: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New</w:t>
      </w:r>
      <w:r w:rsidRPr="00E372BD">
        <w:rPr>
          <w:color w:val="000000"/>
          <w:sz w:val="28"/>
          <w:lang w:val="uk-UA"/>
        </w:rPr>
        <w:t xml:space="preserve"> – створення або нової моделі (</w:t>
      </w:r>
      <w:r w:rsidRPr="00E372BD">
        <w:rPr>
          <w:b/>
          <w:color w:val="000000"/>
          <w:sz w:val="28"/>
          <w:lang w:val="uk-UA"/>
        </w:rPr>
        <w:t>Model</w:t>
      </w:r>
      <w:r w:rsidRPr="00E372BD">
        <w:rPr>
          <w:color w:val="000000"/>
          <w:sz w:val="28"/>
          <w:lang w:val="uk-UA"/>
        </w:rPr>
        <w:t>) або своєї власної бібліотеки (</w:t>
      </w:r>
      <w:r w:rsidRPr="00E372BD">
        <w:rPr>
          <w:b/>
          <w:color w:val="000000"/>
          <w:sz w:val="28"/>
          <w:lang w:val="uk-UA"/>
        </w:rPr>
        <w:t>Library</w:t>
      </w:r>
      <w:r w:rsidRPr="00E372BD">
        <w:rPr>
          <w:color w:val="000000"/>
          <w:sz w:val="28"/>
          <w:lang w:val="uk-UA"/>
        </w:rPr>
        <w:t xml:space="preserve">);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Open …</w:t>
      </w:r>
      <w:r w:rsidRPr="00E372BD">
        <w:rPr>
          <w:color w:val="000000"/>
          <w:sz w:val="28"/>
          <w:lang w:val="uk-UA"/>
        </w:rPr>
        <w:t xml:space="preserve"> – завантаження вже існуючої у файлі моделі, яку потрібно вибрати з вікна, що розкривається;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Close</w:t>
      </w:r>
      <w:r w:rsidRPr="00E372BD">
        <w:rPr>
          <w:color w:val="000000"/>
          <w:sz w:val="28"/>
          <w:lang w:val="uk-UA"/>
        </w:rPr>
        <w:t xml:space="preserve"> – закриття вікна поточної моделі;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Save</w:t>
      </w:r>
      <w:r w:rsidRPr="00E372BD">
        <w:rPr>
          <w:color w:val="000000"/>
          <w:sz w:val="28"/>
          <w:lang w:val="uk-UA"/>
        </w:rPr>
        <w:t xml:space="preserve"> – збереження поточної моделі;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SaveAs…</w:t>
      </w:r>
      <w:r w:rsidRPr="00E372BD">
        <w:rPr>
          <w:color w:val="000000"/>
          <w:sz w:val="28"/>
          <w:lang w:val="uk-UA"/>
        </w:rPr>
        <w:t xml:space="preserve">–збереження поточної моделі під заданим ім'ям;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Sourcecontrol …</w:t>
      </w:r>
      <w:r w:rsidRPr="00E372BD">
        <w:rPr>
          <w:color w:val="000000"/>
          <w:sz w:val="28"/>
          <w:lang w:val="uk-UA"/>
        </w:rPr>
        <w:t xml:space="preserve"> – керування джерелами сигналів;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Modelproperties …</w:t>
      </w:r>
      <w:r w:rsidRPr="00E372BD">
        <w:rPr>
          <w:color w:val="000000"/>
          <w:sz w:val="28"/>
          <w:lang w:val="uk-UA"/>
        </w:rPr>
        <w:t xml:space="preserve"> – висновок вікна властивостей поточної моделі;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lastRenderedPageBreak/>
        <w:t>Preferences …</w:t>
      </w:r>
      <w:r w:rsidRPr="00E372BD">
        <w:rPr>
          <w:color w:val="000000"/>
          <w:sz w:val="28"/>
          <w:lang w:val="uk-UA"/>
        </w:rPr>
        <w:t xml:space="preserve"> – висновок вікна властивостей </w:t>
      </w:r>
      <w:r w:rsidRPr="00E372BD">
        <w:rPr>
          <w:caps/>
          <w:color w:val="000000"/>
          <w:sz w:val="28"/>
          <w:lang w:val="uk-UA"/>
        </w:rPr>
        <w:t>Simulink</w:t>
      </w:r>
      <w:r w:rsidRPr="00E372BD">
        <w:rPr>
          <w:color w:val="000000"/>
          <w:sz w:val="28"/>
          <w:lang w:val="uk-UA"/>
        </w:rPr>
        <w:t xml:space="preserve">;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Print …</w:t>
      </w:r>
      <w:r w:rsidRPr="00E372BD">
        <w:rPr>
          <w:color w:val="000000"/>
          <w:sz w:val="28"/>
          <w:lang w:val="uk-UA"/>
        </w:rPr>
        <w:t xml:space="preserve"> – </w:t>
      </w:r>
      <w:r w:rsidR="00067234">
        <w:rPr>
          <w:color w:val="000000"/>
          <w:sz w:val="28"/>
          <w:lang w:val="uk-UA"/>
        </w:rPr>
        <w:t>друк</w:t>
      </w:r>
      <w:r w:rsidRPr="00E372BD">
        <w:rPr>
          <w:color w:val="000000"/>
          <w:sz w:val="28"/>
          <w:lang w:val="uk-UA"/>
        </w:rPr>
        <w:t xml:space="preserve"> поточної моделі;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Printsetup</w:t>
      </w:r>
      <w:r w:rsidRPr="00E372BD">
        <w:rPr>
          <w:color w:val="000000"/>
          <w:sz w:val="28"/>
          <w:lang w:val="uk-UA"/>
        </w:rPr>
        <w:t xml:space="preserve"> – ви</w:t>
      </w:r>
      <w:r w:rsidR="00067234">
        <w:rPr>
          <w:color w:val="000000"/>
          <w:sz w:val="28"/>
          <w:lang w:val="uk-UA"/>
        </w:rPr>
        <w:t>вод</w:t>
      </w:r>
      <w:r w:rsidRPr="00E372BD">
        <w:rPr>
          <w:color w:val="000000"/>
          <w:sz w:val="28"/>
          <w:lang w:val="uk-UA"/>
        </w:rPr>
        <w:t xml:space="preserve"> вікна установок печатки;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Exit MATLAB</w:t>
      </w:r>
      <w:r w:rsidRPr="00E372BD">
        <w:rPr>
          <w:color w:val="000000"/>
          <w:sz w:val="28"/>
          <w:lang w:val="uk-UA"/>
        </w:rPr>
        <w:t xml:space="preserve"> – завершення роботи.</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u w:val="single"/>
          <w:lang w:val="uk-UA"/>
        </w:rPr>
        <w:t>Edit (операції редагування поточної моделі).</w:t>
      </w:r>
      <w:r w:rsidRPr="00E372BD">
        <w:rPr>
          <w:color w:val="000000"/>
          <w:sz w:val="28"/>
          <w:lang w:val="uk-UA"/>
        </w:rPr>
        <w:t xml:space="preserve"> Містить такі команди: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UndoAdd</w:t>
      </w:r>
      <w:r w:rsidRPr="00E372BD">
        <w:rPr>
          <w:color w:val="000000"/>
          <w:sz w:val="28"/>
          <w:lang w:val="uk-UA"/>
        </w:rPr>
        <w:t xml:space="preserve"> – скасування останньої операції;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RedoPaste</w:t>
      </w:r>
      <w:r w:rsidRPr="00E372BD">
        <w:rPr>
          <w:color w:val="000000"/>
          <w:sz w:val="28"/>
          <w:lang w:val="uk-UA"/>
        </w:rPr>
        <w:t xml:space="preserve"> – відновлення останньої скасованої операції;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Cut</w:t>
      </w:r>
      <w:r w:rsidRPr="00E372BD">
        <w:rPr>
          <w:color w:val="000000"/>
          <w:sz w:val="28"/>
          <w:lang w:val="uk-UA"/>
        </w:rPr>
        <w:t xml:space="preserve"> – перенос виділених об'єктів у буфер обміну;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Copy</w:t>
      </w:r>
      <w:r w:rsidRPr="00E372BD">
        <w:rPr>
          <w:color w:val="000000"/>
          <w:sz w:val="28"/>
          <w:lang w:val="uk-UA"/>
        </w:rPr>
        <w:t xml:space="preserve"> – копіювання виділених об'єктів у буфер обміну;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Paste</w:t>
      </w:r>
      <w:r w:rsidRPr="00E372BD">
        <w:rPr>
          <w:color w:val="000000"/>
          <w:sz w:val="28"/>
          <w:lang w:val="uk-UA"/>
        </w:rPr>
        <w:t xml:space="preserve"> – вставка об'єктів з буфера обміну в задане курсором миші місце;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Clear</w:t>
      </w:r>
      <w:r w:rsidRPr="00E372BD">
        <w:rPr>
          <w:color w:val="000000"/>
          <w:sz w:val="28"/>
          <w:lang w:val="uk-UA"/>
        </w:rPr>
        <w:t xml:space="preserve"> – знищення виділених об'єктів;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SelectAll</w:t>
      </w:r>
      <w:r w:rsidRPr="00E372BD">
        <w:rPr>
          <w:color w:val="000000"/>
          <w:sz w:val="28"/>
          <w:lang w:val="uk-UA"/>
        </w:rPr>
        <w:t xml:space="preserve"> – виділення всіх об'єктів моделі;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Copymodeltoclipboard</w:t>
      </w:r>
      <w:r w:rsidRPr="00E372BD">
        <w:rPr>
          <w:color w:val="000000"/>
          <w:sz w:val="28"/>
          <w:lang w:val="uk-UA"/>
        </w:rPr>
        <w:t xml:space="preserve">– копіювання всієї моделі в буфер обміну;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Find</w:t>
      </w:r>
      <w:r w:rsidRPr="00E372BD">
        <w:rPr>
          <w:color w:val="000000"/>
          <w:sz w:val="28"/>
          <w:lang w:val="uk-UA"/>
        </w:rPr>
        <w:t xml:space="preserve"> – пошук у моделі заданого об'єкта;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Createsubsystem</w:t>
      </w:r>
      <w:r w:rsidRPr="00E372BD">
        <w:rPr>
          <w:color w:val="000000"/>
          <w:sz w:val="28"/>
          <w:lang w:val="uk-UA"/>
        </w:rPr>
        <w:t xml:space="preserve">– створення підсистеми з виділених об'єктів;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Masksubsystem</w:t>
      </w:r>
      <w:r w:rsidRPr="00E372BD">
        <w:rPr>
          <w:color w:val="000000"/>
          <w:sz w:val="28"/>
          <w:lang w:val="uk-UA"/>
        </w:rPr>
        <w:t xml:space="preserve"> – створення маски з виділеної підсистеми. </w:t>
      </w:r>
    </w:p>
    <w:p w:rsidR="0097530D" w:rsidRPr="00E372BD" w:rsidRDefault="0097530D" w:rsidP="0097530D">
      <w:pPr>
        <w:tabs>
          <w:tab w:val="left" w:pos="7513"/>
        </w:tabs>
        <w:spacing w:line="360" w:lineRule="auto"/>
        <w:ind w:right="-2" w:firstLine="709"/>
        <w:jc w:val="both"/>
        <w:rPr>
          <w:color w:val="000000"/>
          <w:sz w:val="28"/>
          <w:lang w:val="uk-UA"/>
        </w:rPr>
      </w:pPr>
      <w:r w:rsidRPr="00E372BD">
        <w:rPr>
          <w:color w:val="000000"/>
          <w:sz w:val="28"/>
          <w:lang w:val="uk-UA"/>
        </w:rPr>
        <w:t xml:space="preserve">Інші три команди </w:t>
      </w:r>
      <w:r w:rsidRPr="00E372BD">
        <w:rPr>
          <w:b/>
          <w:color w:val="000000"/>
          <w:sz w:val="28"/>
          <w:lang w:val="uk-UA"/>
        </w:rPr>
        <w:t>Lookundermask</w:t>
      </w:r>
      <w:r w:rsidRPr="00E372BD">
        <w:rPr>
          <w:color w:val="000000"/>
          <w:sz w:val="28"/>
          <w:lang w:val="uk-UA"/>
        </w:rPr>
        <w:t>,</w:t>
      </w:r>
      <w:r w:rsidRPr="00E372BD">
        <w:rPr>
          <w:b/>
          <w:color w:val="000000"/>
          <w:sz w:val="28"/>
          <w:lang w:val="uk-UA"/>
        </w:rPr>
        <w:t>Linkoptions</w:t>
      </w:r>
      <w:r w:rsidRPr="00E372BD">
        <w:rPr>
          <w:color w:val="000000"/>
          <w:sz w:val="28"/>
          <w:lang w:val="uk-UA"/>
        </w:rPr>
        <w:t>,</w:t>
      </w:r>
      <w:r w:rsidRPr="00E372BD">
        <w:rPr>
          <w:b/>
          <w:color w:val="000000"/>
          <w:sz w:val="28"/>
          <w:lang w:val="uk-UA"/>
        </w:rPr>
        <w:t>Updatediagram</w:t>
      </w:r>
      <w:r w:rsidRPr="00E372BD">
        <w:rPr>
          <w:color w:val="000000"/>
          <w:sz w:val="28"/>
          <w:lang w:val="uk-UA"/>
        </w:rPr>
        <w:t xml:space="preserve"> використовуються досить рідко в основному для вузькоспеціальних цілей.</w:t>
      </w:r>
    </w:p>
    <w:p w:rsidR="0097530D" w:rsidRDefault="0097530D" w:rsidP="0097530D">
      <w:pPr>
        <w:tabs>
          <w:tab w:val="left" w:pos="7513"/>
        </w:tabs>
        <w:spacing w:line="360" w:lineRule="auto"/>
        <w:ind w:right="-2" w:firstLine="709"/>
        <w:jc w:val="both"/>
        <w:rPr>
          <w:b/>
          <w:color w:val="000000"/>
          <w:sz w:val="28"/>
          <w:u w:val="single"/>
          <w:lang w:val="uk-UA"/>
        </w:rPr>
      </w:pP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u w:val="single"/>
          <w:lang w:val="uk-UA"/>
        </w:rPr>
        <w:t>View (керування видом інтерфейсу).</w:t>
      </w:r>
      <w:r w:rsidRPr="00E372BD">
        <w:rPr>
          <w:color w:val="000000"/>
          <w:sz w:val="28"/>
          <w:lang w:val="uk-UA"/>
        </w:rPr>
        <w:t xml:space="preserve"> Містить такі команди: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Gotoparent</w:t>
      </w:r>
      <w:r w:rsidRPr="00E372BD">
        <w:rPr>
          <w:color w:val="000000"/>
          <w:sz w:val="28"/>
          <w:lang w:val="uk-UA"/>
        </w:rPr>
        <w:t xml:space="preserve"> – перехід у батьківську підсистему;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Toolbar</w:t>
      </w:r>
      <w:r w:rsidRPr="00E372BD">
        <w:rPr>
          <w:color w:val="000000"/>
          <w:sz w:val="28"/>
          <w:lang w:val="uk-UA"/>
        </w:rPr>
        <w:t xml:space="preserve"> – висновок (приховання) панелі інструментів;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Statusbar</w:t>
      </w:r>
      <w:r w:rsidRPr="00E372BD">
        <w:rPr>
          <w:color w:val="000000"/>
          <w:sz w:val="28"/>
          <w:lang w:val="uk-UA"/>
        </w:rPr>
        <w:t xml:space="preserve"> – висновок (приховання) рядка стану;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Modelbrowseroptions</w:t>
      </w:r>
      <w:r w:rsidRPr="00E372BD">
        <w:rPr>
          <w:color w:val="000000"/>
          <w:sz w:val="28"/>
          <w:lang w:val="uk-UA"/>
        </w:rPr>
        <w:t xml:space="preserve"> – відкриття браузера моделей для підсистем і установка їхніх параметрів;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Blockdatatipsoptions</w:t>
      </w:r>
      <w:r w:rsidRPr="00E372BD">
        <w:rPr>
          <w:color w:val="000000"/>
          <w:sz w:val="28"/>
          <w:lang w:val="uk-UA"/>
        </w:rPr>
        <w:t xml:space="preserve"> – установка параметрів на створені блоки підсистем;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ShowLibraryBrowser</w:t>
      </w:r>
      <w:r w:rsidRPr="00E372BD">
        <w:rPr>
          <w:color w:val="000000"/>
          <w:sz w:val="28"/>
          <w:lang w:val="uk-UA"/>
        </w:rPr>
        <w:t xml:space="preserve"> – відкриття вікна браузера бібліотек </w:t>
      </w:r>
      <w:r w:rsidRPr="00E372BD">
        <w:rPr>
          <w:caps/>
          <w:color w:val="000000"/>
          <w:sz w:val="28"/>
          <w:lang w:val="uk-UA"/>
        </w:rPr>
        <w:t>Simulink</w:t>
      </w:r>
      <w:r w:rsidRPr="00E372BD">
        <w:rPr>
          <w:color w:val="000000"/>
          <w:sz w:val="28"/>
          <w:lang w:val="uk-UA"/>
        </w:rPr>
        <w:t xml:space="preserve">;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Zoomin</w:t>
      </w:r>
      <w:r w:rsidRPr="00E372BD">
        <w:rPr>
          <w:color w:val="000000"/>
          <w:sz w:val="28"/>
          <w:lang w:val="uk-UA"/>
        </w:rPr>
        <w:t xml:space="preserve"> – збільшення масштабу зображення моделі вдвічі;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lastRenderedPageBreak/>
        <w:t>Zoomout</w:t>
      </w:r>
      <w:r w:rsidRPr="00E372BD">
        <w:rPr>
          <w:color w:val="000000"/>
          <w:sz w:val="28"/>
          <w:lang w:val="uk-UA"/>
        </w:rPr>
        <w:t xml:space="preserve"> – зменшення масштабу зображення моделі вдвічі;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Normal (100 %)</w:t>
      </w:r>
      <w:r w:rsidRPr="00E372BD">
        <w:rPr>
          <w:color w:val="000000"/>
          <w:sz w:val="28"/>
          <w:lang w:val="uk-UA"/>
        </w:rPr>
        <w:t xml:space="preserve"> – установка первісного масштабу зображення моделі.</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u w:val="single"/>
          <w:lang w:val="uk-UA"/>
        </w:rPr>
        <w:t>Simulation (операції запуску процесу моделювання і його настроювань).</w:t>
      </w:r>
      <w:r w:rsidRPr="00E372BD">
        <w:rPr>
          <w:color w:val="000000"/>
          <w:sz w:val="28"/>
          <w:lang w:val="uk-UA"/>
        </w:rPr>
        <w:t xml:space="preserve"> Містить такі команди: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Start / Pause</w:t>
      </w:r>
      <w:r w:rsidRPr="00E372BD">
        <w:rPr>
          <w:color w:val="000000"/>
          <w:sz w:val="28"/>
          <w:lang w:val="uk-UA"/>
        </w:rPr>
        <w:t xml:space="preserve"> – запуск і припинення процесу моделювання;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Stop</w:t>
      </w:r>
      <w:r w:rsidRPr="00E372BD">
        <w:rPr>
          <w:color w:val="000000"/>
          <w:sz w:val="28"/>
          <w:lang w:val="uk-UA"/>
        </w:rPr>
        <w:t xml:space="preserve"> – зупинка процесу моделювання;</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Simulationрarameters …</w:t>
      </w:r>
      <w:r w:rsidRPr="00E372BD">
        <w:rPr>
          <w:color w:val="000000"/>
          <w:sz w:val="28"/>
          <w:lang w:val="uk-UA"/>
        </w:rPr>
        <w:t xml:space="preserve"> – установка параметрів моделювання.</w:t>
      </w:r>
    </w:p>
    <w:p w:rsidR="0097530D" w:rsidRDefault="0097530D" w:rsidP="0097530D">
      <w:pPr>
        <w:tabs>
          <w:tab w:val="left" w:pos="7513"/>
        </w:tabs>
        <w:spacing w:line="360" w:lineRule="auto"/>
        <w:ind w:right="-2" w:firstLine="709"/>
        <w:jc w:val="both"/>
        <w:rPr>
          <w:b/>
          <w:color w:val="000000"/>
          <w:sz w:val="28"/>
          <w:u w:val="single"/>
          <w:lang w:val="uk-UA"/>
        </w:rPr>
      </w:pP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u w:val="single"/>
          <w:lang w:val="uk-UA"/>
        </w:rPr>
        <w:t>Format (операції форматування поточної моделі).</w:t>
      </w:r>
      <w:r w:rsidRPr="00E372BD">
        <w:rPr>
          <w:color w:val="000000"/>
          <w:sz w:val="28"/>
          <w:lang w:val="uk-UA"/>
        </w:rPr>
        <w:t xml:space="preserve"> Містить такі команди:</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Font</w:t>
      </w:r>
      <w:r w:rsidRPr="00E372BD">
        <w:rPr>
          <w:color w:val="000000"/>
          <w:sz w:val="28"/>
          <w:lang w:val="uk-UA"/>
        </w:rPr>
        <w:t xml:space="preserve"> – установка шрифту для текстових написів;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Textalignment</w:t>
      </w:r>
      <w:r w:rsidRPr="00E372BD">
        <w:rPr>
          <w:color w:val="000000"/>
          <w:sz w:val="28"/>
          <w:lang w:val="uk-UA"/>
        </w:rPr>
        <w:t xml:space="preserve"> – вирівнювання тексту в текстовому блоці;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Flipname</w:t>
      </w:r>
      <w:r w:rsidRPr="00E372BD">
        <w:rPr>
          <w:color w:val="000000"/>
          <w:sz w:val="28"/>
          <w:lang w:val="uk-UA"/>
        </w:rPr>
        <w:t xml:space="preserve"> – приміщення підпису блоку зверху або знизу блоку;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Show / Hidename</w:t>
      </w:r>
      <w:r w:rsidRPr="00E372BD">
        <w:rPr>
          <w:color w:val="000000"/>
          <w:sz w:val="28"/>
          <w:lang w:val="uk-UA"/>
        </w:rPr>
        <w:t xml:space="preserve"> – відображення або приховання підпису виділеного блоку; </w:t>
      </w:r>
      <w:r w:rsidRPr="00E372BD">
        <w:rPr>
          <w:b/>
          <w:color w:val="000000"/>
          <w:sz w:val="28"/>
          <w:lang w:val="uk-UA"/>
        </w:rPr>
        <w:t>Flipblock</w:t>
      </w:r>
      <w:r w:rsidRPr="00E372BD">
        <w:rPr>
          <w:color w:val="000000"/>
          <w:sz w:val="28"/>
          <w:lang w:val="uk-UA"/>
        </w:rPr>
        <w:t xml:space="preserve"> – поворот блоку щодо вертикальної осі;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Rotateblock</w:t>
      </w:r>
      <w:r w:rsidRPr="00E372BD">
        <w:rPr>
          <w:color w:val="000000"/>
          <w:sz w:val="28"/>
          <w:lang w:val="uk-UA"/>
        </w:rPr>
        <w:t xml:space="preserve"> – обертання блоку за годинниковою стрілкою;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Showdropshadow</w:t>
      </w:r>
      <w:r w:rsidRPr="00E372BD">
        <w:rPr>
          <w:color w:val="000000"/>
          <w:sz w:val="28"/>
          <w:lang w:val="uk-UA"/>
        </w:rPr>
        <w:t xml:space="preserve"> – показ тіні від блоку;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Showportlabels</w:t>
      </w:r>
      <w:r w:rsidRPr="00E372BD">
        <w:rPr>
          <w:color w:val="000000"/>
          <w:sz w:val="28"/>
          <w:lang w:val="uk-UA"/>
        </w:rPr>
        <w:t xml:space="preserve"> – показ міток портів;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Foregroundcolor</w:t>
      </w:r>
      <w:r w:rsidRPr="00E372BD">
        <w:rPr>
          <w:color w:val="000000"/>
          <w:sz w:val="28"/>
          <w:lang w:val="uk-UA"/>
        </w:rPr>
        <w:t xml:space="preserve"> – установка кольору ліній виділених блоків;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Backgroundcolor</w:t>
      </w:r>
      <w:r w:rsidRPr="00E372BD">
        <w:rPr>
          <w:color w:val="000000"/>
          <w:sz w:val="28"/>
          <w:lang w:val="uk-UA"/>
        </w:rPr>
        <w:t xml:space="preserve"> – установка кольору фона для виділених блоків;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Screencolor</w:t>
      </w:r>
      <w:r w:rsidRPr="00E372BD">
        <w:rPr>
          <w:color w:val="000000"/>
          <w:sz w:val="28"/>
          <w:lang w:val="uk-UA"/>
        </w:rPr>
        <w:t xml:space="preserve"> – установка кольору тла для всього вікна моделі;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Librarylinkdisplay</w:t>
      </w:r>
      <w:r w:rsidRPr="00E372BD">
        <w:rPr>
          <w:color w:val="000000"/>
          <w:sz w:val="28"/>
          <w:lang w:val="uk-UA"/>
        </w:rPr>
        <w:t xml:space="preserve"> – відображення зв'язків з бібліотеками компонентів;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Simplytimecolors</w:t>
      </w:r>
      <w:r w:rsidRPr="00E372BD">
        <w:rPr>
          <w:color w:val="000000"/>
          <w:sz w:val="28"/>
          <w:lang w:val="uk-UA"/>
        </w:rPr>
        <w:t xml:space="preserve"> – установка кольору блоку індикації часу;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Windnonscalarlines</w:t>
      </w:r>
      <w:r w:rsidRPr="00E372BD">
        <w:rPr>
          <w:color w:val="000000"/>
          <w:sz w:val="28"/>
          <w:lang w:val="uk-UA"/>
        </w:rPr>
        <w:t xml:space="preserve"> – збільшення (зменшення) ширини нескалярних ліній;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Signaldimensions</w:t>
      </w:r>
      <w:r w:rsidRPr="00E372BD">
        <w:rPr>
          <w:color w:val="000000"/>
          <w:sz w:val="28"/>
          <w:lang w:val="uk-UA"/>
        </w:rPr>
        <w:t xml:space="preserve"> – відображення розмірності сигналів;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Portdatatypes</w:t>
      </w:r>
      <w:r w:rsidRPr="00E372BD">
        <w:rPr>
          <w:color w:val="000000"/>
          <w:sz w:val="28"/>
          <w:lang w:val="uk-UA"/>
        </w:rPr>
        <w:t xml:space="preserve"> – вивід даних про тип портів;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Executionorder</w:t>
      </w:r>
      <w:r w:rsidRPr="00E372BD">
        <w:rPr>
          <w:color w:val="000000"/>
          <w:sz w:val="28"/>
          <w:lang w:val="uk-UA"/>
        </w:rPr>
        <w:t xml:space="preserve"> – вивід порядкового номера блоку в послідовності виконання.</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u w:val="single"/>
          <w:lang w:val="uk-UA"/>
        </w:rPr>
        <w:lastRenderedPageBreak/>
        <w:t>Tools (меню доступу до інструментальних засобів).</w:t>
      </w:r>
      <w:r w:rsidRPr="00E372BD">
        <w:rPr>
          <w:color w:val="000000"/>
          <w:sz w:val="28"/>
          <w:lang w:val="uk-UA"/>
        </w:rPr>
        <w:t xml:space="preserve"> Містить такі команди: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SimulinkDebugger …</w:t>
      </w:r>
      <w:r w:rsidRPr="00E372BD">
        <w:rPr>
          <w:color w:val="000000"/>
          <w:sz w:val="28"/>
          <w:lang w:val="uk-UA"/>
        </w:rPr>
        <w:t xml:space="preserve"> – відкриття отладчика моделей </w:t>
      </w:r>
      <w:r w:rsidRPr="00E372BD">
        <w:rPr>
          <w:caps/>
          <w:color w:val="000000"/>
          <w:sz w:val="28"/>
          <w:lang w:val="uk-UA"/>
        </w:rPr>
        <w:t>Simulink</w:t>
      </w:r>
      <w:r w:rsidRPr="00E372BD">
        <w:rPr>
          <w:color w:val="000000"/>
          <w:sz w:val="28"/>
          <w:lang w:val="uk-UA"/>
        </w:rPr>
        <w:t xml:space="preserve">;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Data Explorer …</w:t>
      </w:r>
      <w:r w:rsidRPr="00E372BD">
        <w:rPr>
          <w:color w:val="000000"/>
          <w:sz w:val="28"/>
          <w:lang w:val="uk-UA"/>
        </w:rPr>
        <w:t xml:space="preserve"> – відкриття браузера даних;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CoverageSetting …</w:t>
      </w:r>
      <w:r w:rsidRPr="00E372BD">
        <w:rPr>
          <w:color w:val="000000"/>
          <w:sz w:val="28"/>
          <w:lang w:val="uk-UA"/>
        </w:rPr>
        <w:t xml:space="preserve"> – відкриття вікна настроювань звіту по моделюванню;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ModelDifferences …</w:t>
      </w:r>
      <w:r w:rsidRPr="00E372BD">
        <w:rPr>
          <w:color w:val="000000"/>
          <w:sz w:val="28"/>
          <w:lang w:val="uk-UA"/>
        </w:rPr>
        <w:t xml:space="preserve"> – відкриття вікна порівняння моделей;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Profiler</w:t>
      </w:r>
      <w:r w:rsidRPr="00E372BD">
        <w:rPr>
          <w:color w:val="000000"/>
          <w:sz w:val="28"/>
          <w:lang w:val="uk-UA"/>
        </w:rPr>
        <w:t xml:space="preserve"> – відкриття вікна профілювання моделей;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Linearanalysis …</w:t>
      </w:r>
      <w:r w:rsidRPr="00E372BD">
        <w:rPr>
          <w:color w:val="000000"/>
          <w:sz w:val="28"/>
          <w:lang w:val="uk-UA"/>
        </w:rPr>
        <w:t xml:space="preserve"> – відкриття вікна лінійного аналізу;</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Reportgenerator …</w:t>
      </w:r>
      <w:r w:rsidRPr="00E372BD">
        <w:rPr>
          <w:color w:val="000000"/>
          <w:sz w:val="28"/>
          <w:lang w:val="uk-UA"/>
        </w:rPr>
        <w:t xml:space="preserve"> – відкриття генератора звітів;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RealTimeWorkshop</w:t>
      </w:r>
      <w:r w:rsidRPr="00E372BD">
        <w:rPr>
          <w:color w:val="000000"/>
          <w:sz w:val="28"/>
          <w:lang w:val="uk-UA"/>
        </w:rPr>
        <w:t xml:space="preserve"> – доступ до моделювання в режимі реального часу;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Externalmodecontrolpanel …</w:t>
      </w:r>
      <w:r w:rsidRPr="00E372BD">
        <w:rPr>
          <w:color w:val="000000"/>
          <w:sz w:val="28"/>
          <w:lang w:val="uk-UA"/>
        </w:rPr>
        <w:t xml:space="preserve"> – висновок панелі контролю моделювання при зовнішнім керуванні;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Fixed-Point …</w:t>
      </w:r>
      <w:r w:rsidRPr="00E372BD">
        <w:rPr>
          <w:color w:val="000000"/>
          <w:sz w:val="28"/>
          <w:lang w:val="uk-UA"/>
        </w:rPr>
        <w:t xml:space="preserve"> – доступ до моделювання з фіксованою крапкою; </w:t>
      </w:r>
    </w:p>
    <w:p w:rsidR="0097530D" w:rsidRPr="00E372BD" w:rsidRDefault="0097530D" w:rsidP="0097530D">
      <w:pPr>
        <w:tabs>
          <w:tab w:val="left" w:pos="7513"/>
        </w:tabs>
        <w:spacing w:line="360" w:lineRule="auto"/>
        <w:ind w:right="-2" w:firstLine="709"/>
        <w:jc w:val="both"/>
        <w:rPr>
          <w:color w:val="000000"/>
          <w:sz w:val="28"/>
          <w:lang w:val="uk-UA"/>
        </w:rPr>
      </w:pPr>
      <w:r w:rsidRPr="00E372BD">
        <w:rPr>
          <w:b/>
          <w:color w:val="000000"/>
          <w:sz w:val="28"/>
          <w:lang w:val="uk-UA"/>
        </w:rPr>
        <w:t>Requirementsmanagementinterface …</w:t>
      </w:r>
      <w:r w:rsidRPr="00E372BD">
        <w:rPr>
          <w:color w:val="000000"/>
          <w:sz w:val="28"/>
          <w:lang w:val="uk-UA"/>
        </w:rPr>
        <w:t xml:space="preserve"> – відкриття вікна перегляду моделі.</w:t>
      </w:r>
    </w:p>
    <w:p w:rsidR="0097530D" w:rsidRPr="00E372BD" w:rsidRDefault="0097530D" w:rsidP="0097530D">
      <w:pPr>
        <w:tabs>
          <w:tab w:val="left" w:pos="7513"/>
        </w:tabs>
        <w:spacing w:line="360" w:lineRule="auto"/>
        <w:ind w:right="-2" w:firstLine="709"/>
        <w:jc w:val="both"/>
        <w:rPr>
          <w:color w:val="000000"/>
          <w:sz w:val="28"/>
          <w:lang w:val="uk-UA"/>
        </w:rPr>
      </w:pPr>
    </w:p>
    <w:p w:rsidR="0097530D" w:rsidRPr="00E372BD" w:rsidRDefault="0097530D" w:rsidP="0097530D">
      <w:pPr>
        <w:pStyle w:val="5"/>
        <w:spacing w:line="360" w:lineRule="auto"/>
        <w:rPr>
          <w:rFonts w:ascii="Peterburg" w:hAnsi="Peterburg"/>
          <w:i/>
          <w:color w:val="000000"/>
          <w:sz w:val="28"/>
        </w:rPr>
      </w:pPr>
      <w:r w:rsidRPr="00E372BD">
        <w:rPr>
          <w:rFonts w:ascii="Peterburg" w:hAnsi="Peterburg"/>
          <w:color w:val="000000"/>
          <w:sz w:val="28"/>
        </w:rPr>
        <w:t>1.2</w:t>
      </w:r>
      <w:r w:rsidRPr="00E372BD">
        <w:rPr>
          <w:color w:val="000000"/>
          <w:sz w:val="28"/>
        </w:rPr>
        <w:t xml:space="preserve"> Основні правила редагування SIMULINK-Моделей</w:t>
      </w:r>
    </w:p>
    <w:p w:rsidR="0097530D" w:rsidRPr="00E372BD" w:rsidRDefault="0097530D" w:rsidP="0097530D">
      <w:pPr>
        <w:tabs>
          <w:tab w:val="left" w:pos="4678"/>
          <w:tab w:val="left" w:pos="7513"/>
        </w:tabs>
        <w:spacing w:after="120" w:line="360" w:lineRule="auto"/>
        <w:ind w:firstLine="709"/>
        <w:jc w:val="both"/>
        <w:rPr>
          <w:color w:val="000000"/>
          <w:sz w:val="28"/>
          <w:lang w:val="uk-UA"/>
        </w:rPr>
      </w:pPr>
      <w:r w:rsidRPr="00E372BD">
        <w:rPr>
          <w:color w:val="000000"/>
          <w:sz w:val="28"/>
          <w:lang w:val="uk-UA"/>
        </w:rPr>
        <w:t xml:space="preserve">Будь-який об'єкт моделі (блоки, сполучні лінії й ін.) можна виділити, клацнувши на ньому один раз лівою кнопкою миші. Надалі будь-які перетворення з елементами моделі можна робити, тільки якщо вони виділені, про що сигналізують чорні квадратні крапки по краях об'єкта. Крім цього групу елементів можна виділити так: установити курсор миші біля елементів які потрібно виділити, при натиснутій лівій кнопці миші провести курсором по цій групі елементів, при цьому з'явиться тонка пунктирна лінія, що облямовує, і далі відпустити ліву кнопку миші - група блоків виявиться виділеною. Для виділення всіх блоків моделі потрібно виконати команду </w:t>
      </w:r>
      <w:r w:rsidRPr="00E372BD">
        <w:rPr>
          <w:b/>
          <w:color w:val="000000"/>
          <w:sz w:val="28"/>
          <w:lang w:val="uk-UA"/>
        </w:rPr>
        <w:t>SelectAll</w:t>
      </w:r>
      <w:r w:rsidRPr="00E372BD">
        <w:rPr>
          <w:color w:val="000000"/>
          <w:sz w:val="28"/>
          <w:lang w:val="uk-UA"/>
        </w:rPr>
        <w:t xml:space="preserve"> з пункту основного меню </w:t>
      </w:r>
      <w:r w:rsidRPr="00E372BD">
        <w:rPr>
          <w:b/>
          <w:color w:val="000000"/>
          <w:sz w:val="28"/>
          <w:lang w:val="uk-UA"/>
        </w:rPr>
        <w:t>Edit</w:t>
      </w:r>
      <w:r w:rsidRPr="00E372BD">
        <w:rPr>
          <w:color w:val="000000"/>
          <w:sz w:val="28"/>
          <w:lang w:val="uk-UA"/>
        </w:rPr>
        <w:t>.</w:t>
      </w:r>
    </w:p>
    <w:p w:rsidR="0097530D" w:rsidRPr="00E372BD" w:rsidRDefault="0097530D" w:rsidP="0097530D">
      <w:pPr>
        <w:tabs>
          <w:tab w:val="left" w:pos="4678"/>
          <w:tab w:val="left" w:pos="7513"/>
        </w:tabs>
        <w:spacing w:line="360" w:lineRule="auto"/>
        <w:ind w:right="-2" w:firstLine="709"/>
        <w:jc w:val="both"/>
        <w:rPr>
          <w:color w:val="000000"/>
          <w:sz w:val="28"/>
          <w:lang w:val="uk-UA"/>
        </w:rPr>
      </w:pPr>
      <w:r w:rsidRPr="00E372BD">
        <w:rPr>
          <w:color w:val="000000"/>
          <w:sz w:val="28"/>
          <w:lang w:val="uk-UA"/>
        </w:rPr>
        <w:lastRenderedPageBreak/>
        <w:t xml:space="preserve">При необхідності створення похилих ліній (звичайно, якщо елемент підсумовування має більше двох входів) потрібно проводити лінію при натиснутій клавіші </w:t>
      </w:r>
      <w:r w:rsidRPr="00E372BD">
        <w:rPr>
          <w:b/>
          <w:color w:val="000000"/>
          <w:sz w:val="28"/>
          <w:lang w:val="uk-UA"/>
        </w:rPr>
        <w:t>Shift</w:t>
      </w:r>
      <w:r w:rsidRPr="00E372BD">
        <w:rPr>
          <w:color w:val="000000"/>
          <w:sz w:val="28"/>
          <w:lang w:val="uk-UA"/>
        </w:rPr>
        <w:t>.</w:t>
      </w:r>
    </w:p>
    <w:p w:rsidR="0097530D" w:rsidRPr="00E372BD" w:rsidRDefault="0097530D" w:rsidP="0097530D">
      <w:pPr>
        <w:tabs>
          <w:tab w:val="left" w:pos="4678"/>
          <w:tab w:val="left" w:pos="7513"/>
        </w:tabs>
        <w:spacing w:line="360" w:lineRule="auto"/>
        <w:ind w:right="-2" w:firstLine="709"/>
        <w:jc w:val="both"/>
        <w:rPr>
          <w:color w:val="000000"/>
          <w:sz w:val="28"/>
          <w:lang w:val="uk-UA"/>
        </w:rPr>
      </w:pPr>
      <w:r w:rsidRPr="00E372BD">
        <w:rPr>
          <w:color w:val="000000"/>
          <w:sz w:val="28"/>
          <w:lang w:val="uk-UA"/>
        </w:rPr>
        <w:t>Часто виникає необхідність створення крапки розгалуження, для чого лінію проводимо при натиснутій правій кнопці миші від місця, де потрібно вставити крапку розгалуження.</w:t>
      </w:r>
    </w:p>
    <w:p w:rsidR="0097530D" w:rsidRPr="00E372BD" w:rsidRDefault="0097530D" w:rsidP="0097530D">
      <w:pPr>
        <w:tabs>
          <w:tab w:val="left" w:pos="4678"/>
          <w:tab w:val="left" w:pos="7513"/>
        </w:tabs>
        <w:spacing w:line="360" w:lineRule="auto"/>
        <w:ind w:right="-2" w:firstLine="709"/>
        <w:jc w:val="both"/>
        <w:rPr>
          <w:color w:val="000000"/>
          <w:sz w:val="28"/>
          <w:lang w:val="uk-UA"/>
        </w:rPr>
      </w:pPr>
      <w:r w:rsidRPr="00E372BD">
        <w:rPr>
          <w:color w:val="000000"/>
          <w:sz w:val="28"/>
          <w:lang w:val="uk-UA"/>
        </w:rPr>
        <w:t xml:space="preserve"> Для видалення виділеного блоку потрібно попередньо його виділивши, нажати клавішу </w:t>
      </w:r>
      <w:r w:rsidRPr="00E372BD">
        <w:rPr>
          <w:b/>
          <w:color w:val="000000"/>
          <w:sz w:val="28"/>
          <w:lang w:val="uk-UA"/>
        </w:rPr>
        <w:t>Del</w:t>
      </w:r>
      <w:r w:rsidRPr="00E372BD">
        <w:rPr>
          <w:color w:val="000000"/>
          <w:sz w:val="28"/>
          <w:lang w:val="uk-UA"/>
        </w:rPr>
        <w:t xml:space="preserve"> або </w:t>
      </w:r>
      <w:r w:rsidRPr="00E372BD">
        <w:rPr>
          <w:b/>
          <w:color w:val="000000"/>
          <w:sz w:val="28"/>
          <w:lang w:val="uk-UA"/>
        </w:rPr>
        <w:t>Backspace</w:t>
      </w:r>
      <w:r w:rsidRPr="00E372BD">
        <w:rPr>
          <w:color w:val="000000"/>
          <w:sz w:val="28"/>
          <w:lang w:val="uk-UA"/>
        </w:rPr>
        <w:t xml:space="preserve">. Для видалення всієї моделі призначена команда </w:t>
      </w:r>
      <w:r w:rsidRPr="00E372BD">
        <w:rPr>
          <w:b/>
          <w:color w:val="000000"/>
          <w:sz w:val="28"/>
          <w:lang w:val="uk-UA"/>
        </w:rPr>
        <w:t>Clear</w:t>
      </w:r>
      <w:r w:rsidRPr="00E372BD">
        <w:rPr>
          <w:color w:val="000000"/>
          <w:sz w:val="28"/>
          <w:lang w:val="uk-UA"/>
        </w:rPr>
        <w:t xml:space="preserve"> з пункту меню </w:t>
      </w:r>
      <w:r w:rsidRPr="00E372BD">
        <w:rPr>
          <w:b/>
          <w:color w:val="000000"/>
          <w:sz w:val="28"/>
          <w:lang w:val="uk-UA"/>
        </w:rPr>
        <w:t>Edit</w:t>
      </w:r>
      <w:r w:rsidRPr="00E372BD">
        <w:rPr>
          <w:color w:val="000000"/>
          <w:sz w:val="28"/>
          <w:lang w:val="uk-UA"/>
        </w:rPr>
        <w:t>.</w:t>
      </w:r>
    </w:p>
    <w:p w:rsidR="0097530D" w:rsidRPr="00E372BD" w:rsidRDefault="0097530D" w:rsidP="0097530D">
      <w:pPr>
        <w:tabs>
          <w:tab w:val="left" w:pos="4678"/>
          <w:tab w:val="left" w:pos="7513"/>
        </w:tabs>
        <w:spacing w:line="360" w:lineRule="auto"/>
        <w:ind w:right="-2" w:firstLine="709"/>
        <w:jc w:val="both"/>
        <w:rPr>
          <w:color w:val="000000"/>
          <w:sz w:val="28"/>
          <w:lang w:val="uk-UA"/>
        </w:rPr>
      </w:pPr>
      <w:r w:rsidRPr="00E372BD">
        <w:rPr>
          <w:color w:val="000000"/>
          <w:sz w:val="28"/>
          <w:lang w:val="uk-UA"/>
        </w:rPr>
        <w:t xml:space="preserve">Блоки моделі можна переміщати, утримуючи натиснутою ліву кнопку миші, але при цьому також будуть переміщатися й сполучні лінії. Щоб перемістити один блок, потрібно втримувати в натиснутому стані при цьому клавішу </w:t>
      </w:r>
      <w:r w:rsidRPr="00E372BD">
        <w:rPr>
          <w:b/>
          <w:color w:val="000000"/>
          <w:sz w:val="28"/>
          <w:lang w:val="uk-UA"/>
        </w:rPr>
        <w:t>Shift</w:t>
      </w:r>
      <w:r w:rsidRPr="00E372BD">
        <w:rPr>
          <w:color w:val="000000"/>
          <w:sz w:val="28"/>
          <w:lang w:val="uk-UA"/>
        </w:rPr>
        <w:t>.</w:t>
      </w:r>
    </w:p>
    <w:p w:rsidR="0097530D" w:rsidRPr="00E372BD" w:rsidRDefault="0097530D" w:rsidP="0097530D">
      <w:pPr>
        <w:tabs>
          <w:tab w:val="left" w:pos="4678"/>
          <w:tab w:val="left" w:pos="7513"/>
        </w:tabs>
        <w:spacing w:after="120" w:line="360" w:lineRule="auto"/>
        <w:ind w:firstLine="709"/>
        <w:jc w:val="both"/>
        <w:rPr>
          <w:color w:val="000000"/>
          <w:sz w:val="28"/>
          <w:lang w:val="uk-UA"/>
        </w:rPr>
      </w:pPr>
      <w:r w:rsidRPr="00E372BD">
        <w:rPr>
          <w:color w:val="000000"/>
          <w:sz w:val="28"/>
          <w:lang w:val="uk-UA"/>
        </w:rPr>
        <w:t xml:space="preserve">Виділені об'єкти можна копіювати, вирізати в буфер обміну, вставляти з буфера обміну в зазначене курсором місце, користуючись при цьому відповідними командами з пункту меню </w:t>
      </w:r>
      <w:r w:rsidRPr="00E372BD">
        <w:rPr>
          <w:b/>
          <w:color w:val="000000"/>
          <w:sz w:val="28"/>
          <w:lang w:val="uk-UA"/>
        </w:rPr>
        <w:t>Edit</w:t>
      </w:r>
      <w:r w:rsidRPr="00E372BD">
        <w:rPr>
          <w:color w:val="000000"/>
          <w:sz w:val="28"/>
          <w:lang w:val="uk-UA"/>
        </w:rPr>
        <w:t xml:space="preserve"> або кнопками на панелі інструментів.</w:t>
      </w:r>
    </w:p>
    <w:p w:rsidR="0097530D" w:rsidRPr="00E372BD" w:rsidRDefault="0097530D" w:rsidP="0097530D">
      <w:pPr>
        <w:tabs>
          <w:tab w:val="left" w:pos="4678"/>
          <w:tab w:val="left" w:pos="7513"/>
        </w:tabs>
        <w:spacing w:line="360" w:lineRule="auto"/>
        <w:ind w:right="-61" w:firstLine="709"/>
        <w:jc w:val="both"/>
        <w:rPr>
          <w:color w:val="000000"/>
          <w:sz w:val="28"/>
          <w:lang w:val="uk-UA"/>
        </w:rPr>
      </w:pPr>
      <w:r w:rsidRPr="00E372BD">
        <w:rPr>
          <w:color w:val="000000"/>
          <w:sz w:val="28"/>
          <w:lang w:val="uk-UA"/>
        </w:rPr>
        <w:t xml:space="preserve">Виділений блок, якщо це необхідно, можна обертати за годинниковою стрілкою на 90°, використовуючи команду </w:t>
      </w:r>
      <w:r w:rsidRPr="00E372BD">
        <w:rPr>
          <w:b/>
          <w:color w:val="000000"/>
          <w:sz w:val="28"/>
          <w:lang w:val="uk-UA"/>
        </w:rPr>
        <w:t>Rotateblock</w:t>
      </w:r>
      <w:r w:rsidRPr="00E372BD">
        <w:rPr>
          <w:color w:val="000000"/>
          <w:sz w:val="28"/>
          <w:lang w:val="uk-UA"/>
        </w:rPr>
        <w:t xml:space="preserve"> з меню </w:t>
      </w:r>
      <w:r w:rsidRPr="00E372BD">
        <w:rPr>
          <w:b/>
          <w:color w:val="000000"/>
          <w:sz w:val="28"/>
          <w:lang w:val="uk-UA"/>
        </w:rPr>
        <w:t>Format</w:t>
      </w:r>
      <w:r w:rsidRPr="00E372BD">
        <w:rPr>
          <w:color w:val="000000"/>
          <w:sz w:val="28"/>
          <w:lang w:val="uk-UA"/>
        </w:rPr>
        <w:t xml:space="preserve">, або дзеркально відобразити щодо вертикальної осі за допомогою команди </w:t>
      </w:r>
      <w:r w:rsidRPr="00E372BD">
        <w:rPr>
          <w:b/>
          <w:color w:val="000000"/>
          <w:sz w:val="28"/>
          <w:lang w:val="uk-UA"/>
        </w:rPr>
        <w:t>Flipblock</w:t>
      </w:r>
      <w:r w:rsidRPr="00E372BD">
        <w:rPr>
          <w:color w:val="000000"/>
          <w:sz w:val="28"/>
          <w:lang w:val="uk-UA"/>
        </w:rPr>
        <w:t xml:space="preserve"> з меню </w:t>
      </w:r>
      <w:r w:rsidRPr="00E372BD">
        <w:rPr>
          <w:b/>
          <w:color w:val="000000"/>
          <w:sz w:val="28"/>
          <w:lang w:val="uk-UA"/>
        </w:rPr>
        <w:t>Format</w:t>
      </w:r>
      <w:r w:rsidRPr="00E372BD">
        <w:rPr>
          <w:color w:val="000000"/>
          <w:sz w:val="28"/>
          <w:lang w:val="uk-UA"/>
        </w:rPr>
        <w:t xml:space="preserve">, як показано на </w:t>
      </w:r>
      <w:r>
        <w:rPr>
          <w:color w:val="000000"/>
          <w:sz w:val="28"/>
          <w:lang w:val="uk-UA"/>
        </w:rPr>
        <w:t>рис</w:t>
      </w:r>
      <w:r w:rsidRPr="00E372BD">
        <w:rPr>
          <w:color w:val="000000"/>
          <w:sz w:val="28"/>
          <w:lang w:val="uk-UA"/>
        </w:rPr>
        <w:t>. 5.</w:t>
      </w:r>
    </w:p>
    <w:p w:rsidR="0097530D" w:rsidRDefault="00020048" w:rsidP="0097530D">
      <w:pPr>
        <w:tabs>
          <w:tab w:val="left" w:pos="9540"/>
          <w:tab w:val="left" w:pos="9720"/>
        </w:tabs>
        <w:spacing w:line="360" w:lineRule="auto"/>
        <w:ind w:firstLine="709"/>
        <w:jc w:val="both"/>
        <w:rPr>
          <w:color w:val="000000"/>
          <w:sz w:val="28"/>
          <w:lang w:val="uk-UA"/>
        </w:rPr>
      </w:pPr>
      <w:r w:rsidRPr="00020048">
        <w:rPr>
          <w:color w:val="000000"/>
          <w:sz w:val="28"/>
          <w:lang w:val="uk-UA"/>
        </w:rPr>
        <w:pict>
          <v:shape id="_x0000_s1059" type="#_x0000_t202" style="position:absolute;left:0;text-align:left;margin-left:90.75pt;margin-top:.15pt;width:249pt;height:75.2pt;z-index:251687936" o:allowincell="f" filled="f" stroked="f">
            <v:textbox>
              <w:txbxContent>
                <w:p w:rsidR="00373971" w:rsidRDefault="00373971" w:rsidP="0097530D">
                  <w:pPr>
                    <w:jc w:val="center"/>
                  </w:pPr>
                  <w:r>
                    <w:rPr>
                      <w:noProof/>
                    </w:rPr>
                    <w:drawing>
                      <wp:inline distT="0" distB="0" distL="0" distR="0">
                        <wp:extent cx="1275715" cy="499745"/>
                        <wp:effectExtent l="19050" t="0" r="635"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18"/>
                                <a:srcRect l="28215" t="73938" r="39999" b="16147"/>
                                <a:stretch>
                                  <a:fillRect/>
                                </a:stretch>
                              </pic:blipFill>
                              <pic:spPr bwMode="auto">
                                <a:xfrm>
                                  <a:off x="0" y="0"/>
                                  <a:ext cx="1275715" cy="499745"/>
                                </a:xfrm>
                                <a:prstGeom prst="rect">
                                  <a:avLst/>
                                </a:prstGeom>
                                <a:noFill/>
                                <a:ln w="9525">
                                  <a:noFill/>
                                  <a:miter lim="800000"/>
                                  <a:headEnd/>
                                  <a:tailEnd/>
                                </a:ln>
                              </pic:spPr>
                            </pic:pic>
                          </a:graphicData>
                        </a:graphic>
                      </wp:inline>
                    </w:drawing>
                  </w:r>
                </w:p>
                <w:p w:rsidR="00373971" w:rsidRDefault="00373971" w:rsidP="0097530D">
                  <w:pPr>
                    <w:jc w:val="center"/>
                    <w:rPr>
                      <w:sz w:val="12"/>
                    </w:rPr>
                  </w:pPr>
                </w:p>
                <w:p w:rsidR="00373971" w:rsidRPr="00C46806" w:rsidRDefault="00373971" w:rsidP="0097530D">
                  <w:pPr>
                    <w:pStyle w:val="26"/>
                    <w:jc w:val="center"/>
                    <w:rPr>
                      <w:b/>
                      <w:sz w:val="28"/>
                      <w:szCs w:val="28"/>
                    </w:rPr>
                  </w:pPr>
                  <w:r w:rsidRPr="00C46806">
                    <w:rPr>
                      <w:b/>
                      <w:sz w:val="28"/>
                      <w:szCs w:val="28"/>
                    </w:rPr>
                    <w:t>Рис</w:t>
                  </w:r>
                  <w:r w:rsidRPr="00C46806">
                    <w:rPr>
                      <w:b/>
                      <w:sz w:val="28"/>
                      <w:szCs w:val="28"/>
                      <w:lang w:val="uk-UA"/>
                    </w:rPr>
                    <w:t xml:space="preserve">унок </w:t>
                  </w:r>
                  <w:r w:rsidRPr="00C46806">
                    <w:rPr>
                      <w:b/>
                      <w:sz w:val="28"/>
                      <w:szCs w:val="28"/>
                      <w:lang w:val="en-US"/>
                    </w:rPr>
                    <w:t>5</w:t>
                  </w:r>
                  <w:r w:rsidRPr="00C46806">
                    <w:rPr>
                      <w:b/>
                      <w:sz w:val="28"/>
                      <w:szCs w:val="28"/>
                      <w:lang w:val="uk-UA"/>
                    </w:rPr>
                    <w:t xml:space="preserve"> - Поворот</w:t>
                  </w:r>
                  <w:r w:rsidRPr="00C46806">
                    <w:rPr>
                      <w:b/>
                      <w:sz w:val="28"/>
                      <w:szCs w:val="28"/>
                    </w:rPr>
                    <w:t xml:space="preserve"> блока</w:t>
                  </w:r>
                </w:p>
              </w:txbxContent>
            </v:textbox>
          </v:shape>
        </w:pict>
      </w:r>
    </w:p>
    <w:p w:rsidR="0097530D" w:rsidRDefault="0097530D" w:rsidP="0097530D">
      <w:pPr>
        <w:tabs>
          <w:tab w:val="left" w:pos="9540"/>
          <w:tab w:val="left" w:pos="9720"/>
        </w:tabs>
        <w:spacing w:line="360" w:lineRule="auto"/>
        <w:ind w:firstLine="709"/>
        <w:jc w:val="both"/>
        <w:rPr>
          <w:color w:val="000000"/>
          <w:sz w:val="28"/>
          <w:lang w:val="uk-UA"/>
        </w:rPr>
      </w:pPr>
    </w:p>
    <w:p w:rsidR="0097530D" w:rsidRDefault="0097530D" w:rsidP="0097530D">
      <w:pPr>
        <w:tabs>
          <w:tab w:val="left" w:pos="9540"/>
          <w:tab w:val="left" w:pos="9720"/>
        </w:tabs>
        <w:spacing w:line="360" w:lineRule="auto"/>
        <w:ind w:firstLine="709"/>
        <w:jc w:val="both"/>
        <w:rPr>
          <w:color w:val="000000"/>
          <w:sz w:val="28"/>
          <w:lang w:val="uk-UA"/>
        </w:rPr>
      </w:pPr>
    </w:p>
    <w:p w:rsidR="0097530D" w:rsidRDefault="0097530D" w:rsidP="0097530D">
      <w:pPr>
        <w:tabs>
          <w:tab w:val="left" w:pos="9540"/>
          <w:tab w:val="left" w:pos="9720"/>
        </w:tabs>
        <w:spacing w:line="360" w:lineRule="auto"/>
        <w:ind w:firstLine="709"/>
        <w:jc w:val="both"/>
        <w:rPr>
          <w:color w:val="000000"/>
          <w:sz w:val="28"/>
          <w:lang w:val="uk-UA"/>
        </w:rPr>
      </w:pPr>
    </w:p>
    <w:p w:rsidR="0097530D" w:rsidRPr="00E372BD" w:rsidRDefault="0097530D" w:rsidP="0097530D">
      <w:pPr>
        <w:tabs>
          <w:tab w:val="left" w:pos="9540"/>
          <w:tab w:val="left" w:pos="9720"/>
        </w:tabs>
        <w:spacing w:line="360" w:lineRule="auto"/>
        <w:ind w:firstLine="709"/>
        <w:jc w:val="both"/>
        <w:rPr>
          <w:color w:val="000000"/>
          <w:sz w:val="28"/>
          <w:lang w:val="uk-UA"/>
        </w:rPr>
      </w:pPr>
      <w:r w:rsidRPr="00E372BD">
        <w:rPr>
          <w:color w:val="000000"/>
          <w:sz w:val="28"/>
          <w:lang w:val="uk-UA"/>
        </w:rPr>
        <w:t>Після проведених дій у вікні створення моделі відобразиться зібрана блок-схема системи. Однак перед запуском процесу моделювання необхідно настроїти параметри кожного блоку окремо й усього процесу моделювання в цілому.</w:t>
      </w:r>
    </w:p>
    <w:p w:rsidR="0097530D" w:rsidRPr="00E372BD" w:rsidRDefault="0097530D" w:rsidP="0097530D">
      <w:pPr>
        <w:tabs>
          <w:tab w:val="left" w:pos="4678"/>
          <w:tab w:val="left" w:pos="7513"/>
        </w:tabs>
        <w:spacing w:line="360" w:lineRule="auto"/>
        <w:ind w:right="-2" w:firstLine="709"/>
        <w:jc w:val="both"/>
        <w:rPr>
          <w:color w:val="000000"/>
          <w:lang w:val="uk-UA"/>
        </w:rPr>
      </w:pPr>
      <w:r w:rsidRPr="00E372BD">
        <w:rPr>
          <w:color w:val="000000"/>
          <w:sz w:val="28"/>
          <w:lang w:val="uk-UA"/>
        </w:rPr>
        <w:lastRenderedPageBreak/>
        <w:t xml:space="preserve">Для установки параметрів кожного блоку потрібно клацнути на ньому два рази лівою кнопкою миші й у вікні, що з'явилося, установити нові параметри блоку, якщо це необхідно (звичайно за замовчуванням установлені стандартні параметри).  </w:t>
      </w:r>
    </w:p>
    <w:p w:rsidR="0097530D" w:rsidRPr="006261F2" w:rsidRDefault="0097530D" w:rsidP="006261F2">
      <w:pPr>
        <w:spacing w:line="360" w:lineRule="auto"/>
        <w:ind w:firstLine="709"/>
        <w:jc w:val="both"/>
        <w:rPr>
          <w:color w:val="FF0000"/>
          <w:sz w:val="28"/>
          <w:szCs w:val="28"/>
        </w:rPr>
      </w:pPr>
    </w:p>
    <w:p w:rsidR="00234EFC" w:rsidRPr="003470A6" w:rsidRDefault="00234EFC" w:rsidP="006C4948">
      <w:pPr>
        <w:shd w:val="clear" w:color="auto" w:fill="FFFFFF"/>
        <w:autoSpaceDE w:val="0"/>
        <w:autoSpaceDN w:val="0"/>
        <w:adjustRightInd w:val="0"/>
        <w:spacing w:line="360" w:lineRule="auto"/>
        <w:ind w:firstLine="709"/>
        <w:jc w:val="both"/>
        <w:rPr>
          <w:sz w:val="28"/>
          <w:szCs w:val="28"/>
        </w:rPr>
      </w:pPr>
    </w:p>
    <w:p w:rsidR="00234EFC" w:rsidRPr="003470A6" w:rsidRDefault="00234EFC" w:rsidP="006C4948">
      <w:pPr>
        <w:shd w:val="clear" w:color="auto" w:fill="FFFFFF"/>
        <w:autoSpaceDE w:val="0"/>
        <w:autoSpaceDN w:val="0"/>
        <w:adjustRightInd w:val="0"/>
        <w:spacing w:line="360" w:lineRule="auto"/>
        <w:ind w:firstLine="709"/>
        <w:jc w:val="both"/>
        <w:rPr>
          <w:sz w:val="28"/>
          <w:szCs w:val="28"/>
        </w:rPr>
      </w:pPr>
    </w:p>
    <w:p w:rsidR="00234EFC" w:rsidRPr="003470A6" w:rsidRDefault="00234EFC" w:rsidP="006C4948">
      <w:pPr>
        <w:shd w:val="clear" w:color="auto" w:fill="FFFFFF"/>
        <w:autoSpaceDE w:val="0"/>
        <w:autoSpaceDN w:val="0"/>
        <w:adjustRightInd w:val="0"/>
        <w:spacing w:line="360" w:lineRule="auto"/>
        <w:ind w:firstLine="709"/>
        <w:jc w:val="both"/>
        <w:rPr>
          <w:sz w:val="28"/>
          <w:szCs w:val="28"/>
        </w:rPr>
      </w:pPr>
    </w:p>
    <w:p w:rsidR="00234EFC" w:rsidRPr="003470A6" w:rsidRDefault="00234EFC" w:rsidP="006C4948">
      <w:pPr>
        <w:shd w:val="clear" w:color="auto" w:fill="FFFFFF"/>
        <w:autoSpaceDE w:val="0"/>
        <w:autoSpaceDN w:val="0"/>
        <w:adjustRightInd w:val="0"/>
        <w:spacing w:line="360" w:lineRule="auto"/>
        <w:ind w:firstLine="709"/>
        <w:jc w:val="both"/>
        <w:rPr>
          <w:sz w:val="28"/>
          <w:szCs w:val="28"/>
        </w:rPr>
      </w:pPr>
    </w:p>
    <w:p w:rsidR="00234EFC" w:rsidRPr="00067234" w:rsidRDefault="00234EFC" w:rsidP="00067234">
      <w:pPr>
        <w:shd w:val="clear" w:color="auto" w:fill="FFFFFF"/>
        <w:autoSpaceDE w:val="0"/>
        <w:autoSpaceDN w:val="0"/>
        <w:adjustRightInd w:val="0"/>
        <w:spacing w:line="360" w:lineRule="auto"/>
        <w:ind w:firstLine="709"/>
        <w:jc w:val="center"/>
        <w:rPr>
          <w:b/>
          <w:bCs/>
          <w:sz w:val="28"/>
          <w:szCs w:val="28"/>
        </w:rPr>
      </w:pPr>
      <w:bookmarkStart w:id="9" w:name="literatura"/>
      <w:r w:rsidRPr="00067234">
        <w:rPr>
          <w:b/>
          <w:bCs/>
          <w:sz w:val="28"/>
          <w:szCs w:val="28"/>
        </w:rPr>
        <w:t>Список рекомендованоїлітератури</w:t>
      </w:r>
    </w:p>
    <w:bookmarkEnd w:id="9"/>
    <w:p w:rsidR="00234EFC" w:rsidRPr="003470A6" w:rsidRDefault="00234EFC" w:rsidP="00234EFC">
      <w:pPr>
        <w:spacing w:line="360" w:lineRule="auto"/>
        <w:jc w:val="both"/>
        <w:rPr>
          <w:sz w:val="28"/>
          <w:szCs w:val="28"/>
        </w:rPr>
      </w:pPr>
    </w:p>
    <w:p w:rsidR="00234EFC" w:rsidRPr="0017719C" w:rsidRDefault="003470A6" w:rsidP="00234EFC">
      <w:pPr>
        <w:spacing w:line="360" w:lineRule="auto"/>
        <w:jc w:val="both"/>
        <w:rPr>
          <w:sz w:val="28"/>
          <w:szCs w:val="28"/>
          <w:lang w:val="uk-UA"/>
        </w:rPr>
      </w:pPr>
      <w:r w:rsidRPr="003470A6">
        <w:rPr>
          <w:sz w:val="28"/>
          <w:szCs w:val="28"/>
        </w:rPr>
        <w:t>1</w:t>
      </w:r>
      <w:r w:rsidR="00234EFC" w:rsidRPr="0017719C">
        <w:rPr>
          <w:sz w:val="28"/>
          <w:szCs w:val="28"/>
          <w:lang w:val="uk-UA"/>
        </w:rPr>
        <w:t>.</w:t>
      </w:r>
      <w:r w:rsidR="00234EFC" w:rsidRPr="00DD7A27">
        <w:rPr>
          <w:sz w:val="28"/>
          <w:szCs w:val="28"/>
        </w:rPr>
        <w:t>ДСТУ EN 50160:2014</w:t>
      </w:r>
      <w:r w:rsidR="00234EFC">
        <w:rPr>
          <w:sz w:val="28"/>
          <w:szCs w:val="28"/>
          <w:lang w:val="uk-UA"/>
        </w:rPr>
        <w:t>. Характеристики напруги електропостачання в електричних мережах загальної призначеності.</w:t>
      </w:r>
    </w:p>
    <w:p w:rsidR="003470A6" w:rsidRPr="003470A6" w:rsidRDefault="003470A6" w:rsidP="003470A6">
      <w:pPr>
        <w:spacing w:line="360" w:lineRule="auto"/>
        <w:jc w:val="both"/>
        <w:rPr>
          <w:sz w:val="28"/>
          <w:szCs w:val="28"/>
          <w:lang w:val="uk-UA"/>
        </w:rPr>
      </w:pPr>
      <w:r w:rsidRPr="003470A6">
        <w:rPr>
          <w:sz w:val="28"/>
          <w:szCs w:val="28"/>
          <w:lang w:val="uk-UA"/>
        </w:rPr>
        <w:t xml:space="preserve">           2. Сучасні методи автоматизації технологічних об’єктів [текст] монографія/ А.П. Ладанюк, О.А. Ладанюк, Р.О. Бойко, В.В. Іващук, Д.О. Кроніковський, Д.А. Шумигай . – К.: Інтер Логістик Україна, 2015. – 408 с.</w:t>
      </w:r>
    </w:p>
    <w:p w:rsidR="003470A6" w:rsidRPr="003470A6" w:rsidRDefault="003470A6" w:rsidP="003470A6">
      <w:pPr>
        <w:spacing w:line="360" w:lineRule="auto"/>
        <w:jc w:val="both"/>
        <w:rPr>
          <w:sz w:val="28"/>
          <w:szCs w:val="28"/>
          <w:lang w:val="uk-UA"/>
        </w:rPr>
      </w:pPr>
      <w:r w:rsidRPr="003470A6">
        <w:rPr>
          <w:sz w:val="28"/>
          <w:szCs w:val="28"/>
          <w:lang w:val="uk-UA"/>
        </w:rPr>
        <w:t xml:space="preserve">          3. Основи автоматики та автоматизації : навч. посіб. / Є. П. Пістун, І. Д. Стасюк; Нац. ун-т "Львів. політехніка". - Львів, 2014. - 333 c.</w:t>
      </w:r>
    </w:p>
    <w:p w:rsidR="003470A6" w:rsidRPr="003470A6" w:rsidRDefault="003470A6" w:rsidP="003470A6">
      <w:pPr>
        <w:spacing w:line="360" w:lineRule="auto"/>
        <w:jc w:val="both"/>
        <w:rPr>
          <w:sz w:val="28"/>
          <w:szCs w:val="28"/>
          <w:lang w:val="uk-UA"/>
        </w:rPr>
      </w:pPr>
      <w:r w:rsidRPr="003470A6">
        <w:rPr>
          <w:sz w:val="28"/>
          <w:szCs w:val="28"/>
          <w:lang w:val="uk-UA"/>
        </w:rPr>
        <w:t xml:space="preserve">          4. Ладанюк А.П. Сучасні технології конструювання систем автоматизації складних об’єктів (мережеві структури, адаптація, діагностика та прогнозування): монографія / А.П. Ладанюк, Н.А. Заєць, Л.О. Власенко – К.: Видавництво Ліра-К, 2016. – 312 с.</w:t>
      </w:r>
    </w:p>
    <w:p w:rsidR="003470A6" w:rsidRPr="003470A6" w:rsidRDefault="003470A6" w:rsidP="003470A6">
      <w:pPr>
        <w:spacing w:line="360" w:lineRule="auto"/>
        <w:jc w:val="both"/>
        <w:rPr>
          <w:sz w:val="28"/>
          <w:szCs w:val="28"/>
          <w:lang w:val="uk-UA"/>
        </w:rPr>
      </w:pPr>
      <w:r w:rsidRPr="003470A6">
        <w:rPr>
          <w:sz w:val="28"/>
          <w:szCs w:val="28"/>
          <w:lang w:val="uk-UA"/>
        </w:rPr>
        <w:t>5. Автоматизация процессов подземных горных работ. Под ред. А.И. Иванова.- Киев, Донецк: Вища школа, 1987. -328 с.</w:t>
      </w:r>
    </w:p>
    <w:p w:rsidR="003470A6" w:rsidRPr="003470A6" w:rsidRDefault="003470A6" w:rsidP="003470A6">
      <w:pPr>
        <w:spacing w:line="360" w:lineRule="auto"/>
        <w:jc w:val="both"/>
        <w:rPr>
          <w:sz w:val="28"/>
          <w:szCs w:val="28"/>
          <w:lang w:val="uk-UA"/>
        </w:rPr>
      </w:pPr>
      <w:r w:rsidRPr="003470A6">
        <w:rPr>
          <w:sz w:val="28"/>
          <w:szCs w:val="28"/>
          <w:lang w:val="uk-UA"/>
        </w:rPr>
        <w:t xml:space="preserve">6. Патент України на корисну модель №127198 від 25.07.2018 р.  Дубовик В.Г., Лебедєв Л.М.,  Горобець А.М.,  Костенюк Я.С.  Пристрій визначення енергоефективності насосної установки. МПК F04D 15/00. Бюлетень "Промислова власнiсть", №14 2018 р.    </w:t>
      </w:r>
    </w:p>
    <w:p w:rsidR="006C4948" w:rsidRPr="003470A6" w:rsidRDefault="006C4948" w:rsidP="003470A6">
      <w:pPr>
        <w:spacing w:line="360" w:lineRule="auto"/>
        <w:jc w:val="both"/>
        <w:rPr>
          <w:sz w:val="28"/>
          <w:szCs w:val="28"/>
          <w:lang w:val="uk-UA"/>
        </w:rPr>
      </w:pPr>
    </w:p>
    <w:sectPr w:rsidR="006C4948" w:rsidRPr="003470A6" w:rsidSect="00A90AAE">
      <w:headerReference w:type="default" r:id="rId319"/>
      <w:footerReference w:type="default" r:id="rId320"/>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6B44" w:rsidRDefault="00C66B44" w:rsidP="00A90AAE">
      <w:r>
        <w:separator/>
      </w:r>
    </w:p>
  </w:endnote>
  <w:endnote w:type="continuationSeparator" w:id="1">
    <w:p w:rsidR="00C66B44" w:rsidRDefault="00C66B44" w:rsidP="00A90AA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Peterburg">
    <w:altName w:val="Times New Roman"/>
    <w:charset w:val="00"/>
    <w:family w:val="auto"/>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Segoe UI">
    <w:panose1 w:val="020B0502040204020203"/>
    <w:charset w:val="CC"/>
    <w:family w:val="swiss"/>
    <w:pitch w:val="variable"/>
    <w:sig w:usb0="E10022FF" w:usb1="C000E47F" w:usb2="00000029" w:usb3="00000000" w:csb0="000001DF" w:csb1="00000000"/>
  </w:font>
  <w:font w:name="Times New Roman CYR">
    <w:panose1 w:val="02020603050405020304"/>
    <w:charset w:val="CC"/>
    <w:family w:val="roman"/>
    <w:pitch w:val="variable"/>
    <w:sig w:usb0="E0002AFF" w:usb1="C0007841" w:usb2="00000009" w:usb3="00000000" w:csb0="000001FF" w:csb1="00000000"/>
  </w:font>
  <w:font w:name="Arial CYR">
    <w:panose1 w:val="020B0604020202020204"/>
    <w:charset w:val="CC"/>
    <w:family w:val="swiss"/>
    <w:pitch w:val="variable"/>
    <w:sig w:usb0="E0002AFF" w:usb1="C0007843" w:usb2="00000009" w:usb3="00000000" w:csb0="000001FF" w:csb1="00000000"/>
  </w:font>
  <w:font w:name="HelveticaNeue-Roman">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38085025"/>
      <w:docPartObj>
        <w:docPartGallery w:val="Page Numbers (Bottom of Page)"/>
        <w:docPartUnique/>
      </w:docPartObj>
    </w:sdtPr>
    <w:sdtContent>
      <w:p w:rsidR="00373971" w:rsidRDefault="00020048">
        <w:pPr>
          <w:pStyle w:val="a7"/>
          <w:jc w:val="right"/>
        </w:pPr>
        <w:r>
          <w:fldChar w:fldCharType="begin"/>
        </w:r>
        <w:r w:rsidR="00373971">
          <w:instrText>PAGE   \* MERGEFORMAT</w:instrText>
        </w:r>
        <w:r>
          <w:fldChar w:fldCharType="separate"/>
        </w:r>
        <w:r w:rsidR="0003468C">
          <w:rPr>
            <w:noProof/>
          </w:rPr>
          <w:t>2</w:t>
        </w:r>
        <w:r>
          <w:fldChar w:fldCharType="end"/>
        </w:r>
      </w:p>
    </w:sdtContent>
  </w:sdt>
  <w:p w:rsidR="00373971" w:rsidRDefault="00373971">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3971" w:rsidRDefault="00373971">
    <w:pPr>
      <w:pStyle w:val="a7"/>
      <w:jc w:val="right"/>
    </w:pPr>
  </w:p>
  <w:p w:rsidR="00373971" w:rsidRDefault="00373971">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3971" w:rsidRDefault="00020048" w:rsidP="00DD221C">
    <w:pPr>
      <w:pStyle w:val="a7"/>
      <w:framePr w:wrap="around" w:vAnchor="text" w:hAnchor="margin" w:xAlign="center" w:y="1"/>
      <w:rPr>
        <w:rStyle w:val="af4"/>
      </w:rPr>
    </w:pPr>
    <w:r>
      <w:rPr>
        <w:rStyle w:val="af4"/>
      </w:rPr>
      <w:fldChar w:fldCharType="begin"/>
    </w:r>
    <w:r w:rsidR="00373971">
      <w:rPr>
        <w:rStyle w:val="af4"/>
      </w:rPr>
      <w:instrText xml:space="preserve">PAGE  </w:instrText>
    </w:r>
    <w:r>
      <w:rPr>
        <w:rStyle w:val="af4"/>
      </w:rPr>
      <w:fldChar w:fldCharType="end"/>
    </w:r>
  </w:p>
  <w:p w:rsidR="00373971" w:rsidRDefault="00373971">
    <w:pPr>
      <w:pStyle w:val="a7"/>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51056963"/>
      <w:docPartObj>
        <w:docPartGallery w:val="Page Numbers (Bottom of Page)"/>
        <w:docPartUnique/>
      </w:docPartObj>
    </w:sdtPr>
    <w:sdtContent>
      <w:p w:rsidR="00373971" w:rsidRDefault="00020048">
        <w:pPr>
          <w:pStyle w:val="a7"/>
          <w:jc w:val="right"/>
        </w:pPr>
        <w:r>
          <w:fldChar w:fldCharType="begin"/>
        </w:r>
        <w:r w:rsidR="00373971">
          <w:instrText>PAGE   \* MERGEFORMAT</w:instrText>
        </w:r>
        <w:r>
          <w:fldChar w:fldCharType="separate"/>
        </w:r>
        <w:r w:rsidR="0003468C">
          <w:rPr>
            <w:noProof/>
          </w:rPr>
          <w:t>56</w:t>
        </w:r>
        <w:r>
          <w:fldChar w:fldCharType="end"/>
        </w:r>
      </w:p>
    </w:sdtContent>
  </w:sdt>
  <w:p w:rsidR="00373971" w:rsidRDefault="00373971">
    <w:pPr>
      <w:pStyle w:val="a7"/>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3971" w:rsidRDefault="00020048" w:rsidP="00DD221C">
    <w:pPr>
      <w:pStyle w:val="a7"/>
      <w:framePr w:wrap="around" w:vAnchor="text" w:hAnchor="margin" w:xAlign="center" w:y="1"/>
      <w:rPr>
        <w:rStyle w:val="af4"/>
      </w:rPr>
    </w:pPr>
    <w:r>
      <w:rPr>
        <w:rStyle w:val="af4"/>
      </w:rPr>
      <w:fldChar w:fldCharType="begin"/>
    </w:r>
    <w:r w:rsidR="00373971">
      <w:rPr>
        <w:rStyle w:val="af4"/>
      </w:rPr>
      <w:instrText xml:space="preserve">PAGE  </w:instrText>
    </w:r>
    <w:r>
      <w:rPr>
        <w:rStyle w:val="af4"/>
      </w:rPr>
      <w:fldChar w:fldCharType="end"/>
    </w:r>
  </w:p>
  <w:p w:rsidR="00373971" w:rsidRDefault="00373971">
    <w:pPr>
      <w:pStyle w:val="a7"/>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60698583"/>
      <w:docPartObj>
        <w:docPartGallery w:val="Page Numbers (Bottom of Page)"/>
        <w:docPartUnique/>
      </w:docPartObj>
    </w:sdtPr>
    <w:sdtContent>
      <w:p w:rsidR="00373971" w:rsidRDefault="00020048">
        <w:pPr>
          <w:pStyle w:val="a7"/>
          <w:jc w:val="right"/>
        </w:pPr>
        <w:r>
          <w:fldChar w:fldCharType="begin"/>
        </w:r>
        <w:r w:rsidR="00373971">
          <w:instrText>PAGE   \* MERGEFORMAT</w:instrText>
        </w:r>
        <w:r>
          <w:fldChar w:fldCharType="separate"/>
        </w:r>
        <w:r w:rsidR="0003468C">
          <w:rPr>
            <w:noProof/>
          </w:rPr>
          <w:t>111</w:t>
        </w:r>
        <w:r>
          <w:fldChar w:fldCharType="end"/>
        </w:r>
      </w:p>
    </w:sdtContent>
  </w:sdt>
  <w:p w:rsidR="00373971" w:rsidRDefault="00373971">
    <w:pPr>
      <w:pStyle w:val="a7"/>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3971" w:rsidRDefault="00020048">
    <w:pPr>
      <w:pStyle w:val="a7"/>
      <w:jc w:val="right"/>
    </w:pPr>
    <w:r>
      <w:fldChar w:fldCharType="begin"/>
    </w:r>
    <w:r w:rsidR="00373971">
      <w:instrText>PAGE   \* MERGEFORMAT</w:instrText>
    </w:r>
    <w:r>
      <w:fldChar w:fldCharType="separate"/>
    </w:r>
    <w:r w:rsidR="0003468C">
      <w:rPr>
        <w:noProof/>
      </w:rPr>
      <w:t>148</w:t>
    </w:r>
    <w:r>
      <w:fldChar w:fldCharType="end"/>
    </w:r>
  </w:p>
  <w:p w:rsidR="00373971" w:rsidRDefault="00373971">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6B44" w:rsidRDefault="00C66B44" w:rsidP="00A90AAE">
      <w:r>
        <w:separator/>
      </w:r>
    </w:p>
  </w:footnote>
  <w:footnote w:type="continuationSeparator" w:id="1">
    <w:p w:rsidR="00C66B44" w:rsidRDefault="00C66B44" w:rsidP="00A90AA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3971" w:rsidRDefault="00373971">
    <w:pPr>
      <w:pStyle w:val="a5"/>
      <w:jc w:val="right"/>
    </w:pPr>
  </w:p>
  <w:p w:rsidR="00373971" w:rsidRDefault="00373971">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3C42B48"/>
    <w:multiLevelType w:val="hybridMultilevel"/>
    <w:tmpl w:val="C882B08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10194BFD"/>
    <w:multiLevelType w:val="hybridMultilevel"/>
    <w:tmpl w:val="D1F8B390"/>
    <w:lvl w:ilvl="0" w:tplc="92B6F8DC">
      <w:numFmt w:val="bullet"/>
      <w:lvlText w:val="-"/>
      <w:lvlJc w:val="left"/>
      <w:pPr>
        <w:ind w:left="420" w:hanging="360"/>
      </w:pPr>
      <w:rPr>
        <w:rFonts w:ascii="Times New Roman" w:eastAsiaTheme="minorEastAsia" w:hAnsi="Times New Roman" w:cs="Times New Roman" w:hint="default"/>
      </w:rPr>
    </w:lvl>
    <w:lvl w:ilvl="1" w:tplc="04220003" w:tentative="1">
      <w:start w:val="1"/>
      <w:numFmt w:val="bullet"/>
      <w:lvlText w:val="o"/>
      <w:lvlJc w:val="left"/>
      <w:pPr>
        <w:ind w:left="1140" w:hanging="360"/>
      </w:pPr>
      <w:rPr>
        <w:rFonts w:ascii="Courier New" w:hAnsi="Courier New" w:cs="Courier New" w:hint="default"/>
      </w:rPr>
    </w:lvl>
    <w:lvl w:ilvl="2" w:tplc="04220005" w:tentative="1">
      <w:start w:val="1"/>
      <w:numFmt w:val="bullet"/>
      <w:lvlText w:val=""/>
      <w:lvlJc w:val="left"/>
      <w:pPr>
        <w:ind w:left="1860" w:hanging="360"/>
      </w:pPr>
      <w:rPr>
        <w:rFonts w:ascii="Wingdings" w:hAnsi="Wingdings" w:hint="default"/>
      </w:rPr>
    </w:lvl>
    <w:lvl w:ilvl="3" w:tplc="04220001" w:tentative="1">
      <w:start w:val="1"/>
      <w:numFmt w:val="bullet"/>
      <w:lvlText w:val=""/>
      <w:lvlJc w:val="left"/>
      <w:pPr>
        <w:ind w:left="2580" w:hanging="360"/>
      </w:pPr>
      <w:rPr>
        <w:rFonts w:ascii="Symbol" w:hAnsi="Symbol" w:hint="default"/>
      </w:rPr>
    </w:lvl>
    <w:lvl w:ilvl="4" w:tplc="04220003" w:tentative="1">
      <w:start w:val="1"/>
      <w:numFmt w:val="bullet"/>
      <w:lvlText w:val="o"/>
      <w:lvlJc w:val="left"/>
      <w:pPr>
        <w:ind w:left="3300" w:hanging="360"/>
      </w:pPr>
      <w:rPr>
        <w:rFonts w:ascii="Courier New" w:hAnsi="Courier New" w:cs="Courier New" w:hint="default"/>
      </w:rPr>
    </w:lvl>
    <w:lvl w:ilvl="5" w:tplc="04220005" w:tentative="1">
      <w:start w:val="1"/>
      <w:numFmt w:val="bullet"/>
      <w:lvlText w:val=""/>
      <w:lvlJc w:val="left"/>
      <w:pPr>
        <w:ind w:left="4020" w:hanging="360"/>
      </w:pPr>
      <w:rPr>
        <w:rFonts w:ascii="Wingdings" w:hAnsi="Wingdings" w:hint="default"/>
      </w:rPr>
    </w:lvl>
    <w:lvl w:ilvl="6" w:tplc="04220001" w:tentative="1">
      <w:start w:val="1"/>
      <w:numFmt w:val="bullet"/>
      <w:lvlText w:val=""/>
      <w:lvlJc w:val="left"/>
      <w:pPr>
        <w:ind w:left="4740" w:hanging="360"/>
      </w:pPr>
      <w:rPr>
        <w:rFonts w:ascii="Symbol" w:hAnsi="Symbol" w:hint="default"/>
      </w:rPr>
    </w:lvl>
    <w:lvl w:ilvl="7" w:tplc="04220003" w:tentative="1">
      <w:start w:val="1"/>
      <w:numFmt w:val="bullet"/>
      <w:lvlText w:val="o"/>
      <w:lvlJc w:val="left"/>
      <w:pPr>
        <w:ind w:left="5460" w:hanging="360"/>
      </w:pPr>
      <w:rPr>
        <w:rFonts w:ascii="Courier New" w:hAnsi="Courier New" w:cs="Courier New" w:hint="default"/>
      </w:rPr>
    </w:lvl>
    <w:lvl w:ilvl="8" w:tplc="04220005" w:tentative="1">
      <w:start w:val="1"/>
      <w:numFmt w:val="bullet"/>
      <w:lvlText w:val=""/>
      <w:lvlJc w:val="left"/>
      <w:pPr>
        <w:ind w:left="6180" w:hanging="360"/>
      </w:pPr>
      <w:rPr>
        <w:rFonts w:ascii="Wingdings" w:hAnsi="Wingdings" w:hint="default"/>
      </w:rPr>
    </w:lvl>
  </w:abstractNum>
  <w:abstractNum w:abstractNumId="3">
    <w:nsid w:val="1B4D1E5D"/>
    <w:multiLevelType w:val="hybridMultilevel"/>
    <w:tmpl w:val="F7681B6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35FD7B58"/>
    <w:multiLevelType w:val="hybridMultilevel"/>
    <w:tmpl w:val="8A64AA9C"/>
    <w:lvl w:ilvl="0" w:tplc="862006A0">
      <w:start w:val="1"/>
      <w:numFmt w:val="decimal"/>
      <w:lvlText w:val="%1."/>
      <w:lvlJc w:val="left"/>
      <w:pPr>
        <w:ind w:left="365" w:hanging="360"/>
      </w:pPr>
      <w:rPr>
        <w:rFonts w:hint="default"/>
        <w:b/>
        <w:sz w:val="28"/>
      </w:rPr>
    </w:lvl>
    <w:lvl w:ilvl="1" w:tplc="04220019" w:tentative="1">
      <w:start w:val="1"/>
      <w:numFmt w:val="lowerLetter"/>
      <w:lvlText w:val="%2."/>
      <w:lvlJc w:val="left"/>
      <w:pPr>
        <w:ind w:left="1085" w:hanging="360"/>
      </w:pPr>
    </w:lvl>
    <w:lvl w:ilvl="2" w:tplc="0422001B" w:tentative="1">
      <w:start w:val="1"/>
      <w:numFmt w:val="lowerRoman"/>
      <w:lvlText w:val="%3."/>
      <w:lvlJc w:val="right"/>
      <w:pPr>
        <w:ind w:left="1805" w:hanging="180"/>
      </w:pPr>
    </w:lvl>
    <w:lvl w:ilvl="3" w:tplc="0422000F" w:tentative="1">
      <w:start w:val="1"/>
      <w:numFmt w:val="decimal"/>
      <w:lvlText w:val="%4."/>
      <w:lvlJc w:val="left"/>
      <w:pPr>
        <w:ind w:left="2525" w:hanging="360"/>
      </w:pPr>
    </w:lvl>
    <w:lvl w:ilvl="4" w:tplc="04220019" w:tentative="1">
      <w:start w:val="1"/>
      <w:numFmt w:val="lowerLetter"/>
      <w:lvlText w:val="%5."/>
      <w:lvlJc w:val="left"/>
      <w:pPr>
        <w:ind w:left="3245" w:hanging="360"/>
      </w:pPr>
    </w:lvl>
    <w:lvl w:ilvl="5" w:tplc="0422001B" w:tentative="1">
      <w:start w:val="1"/>
      <w:numFmt w:val="lowerRoman"/>
      <w:lvlText w:val="%6."/>
      <w:lvlJc w:val="right"/>
      <w:pPr>
        <w:ind w:left="3965" w:hanging="180"/>
      </w:pPr>
    </w:lvl>
    <w:lvl w:ilvl="6" w:tplc="0422000F" w:tentative="1">
      <w:start w:val="1"/>
      <w:numFmt w:val="decimal"/>
      <w:lvlText w:val="%7."/>
      <w:lvlJc w:val="left"/>
      <w:pPr>
        <w:ind w:left="4685" w:hanging="360"/>
      </w:pPr>
    </w:lvl>
    <w:lvl w:ilvl="7" w:tplc="04220019" w:tentative="1">
      <w:start w:val="1"/>
      <w:numFmt w:val="lowerLetter"/>
      <w:lvlText w:val="%8."/>
      <w:lvlJc w:val="left"/>
      <w:pPr>
        <w:ind w:left="5405" w:hanging="360"/>
      </w:pPr>
    </w:lvl>
    <w:lvl w:ilvl="8" w:tplc="0422001B" w:tentative="1">
      <w:start w:val="1"/>
      <w:numFmt w:val="lowerRoman"/>
      <w:lvlText w:val="%9."/>
      <w:lvlJc w:val="right"/>
      <w:pPr>
        <w:ind w:left="6125" w:hanging="180"/>
      </w:pPr>
    </w:lvl>
  </w:abstractNum>
  <w:abstractNum w:abstractNumId="5">
    <w:nsid w:val="3A772BBF"/>
    <w:multiLevelType w:val="singleLevel"/>
    <w:tmpl w:val="DD54A1DC"/>
    <w:lvl w:ilvl="0">
      <w:start w:val="1"/>
      <w:numFmt w:val="decimal"/>
      <w:lvlText w:val="%1."/>
      <w:legacy w:legacy="1" w:legacySpace="0" w:legacyIndent="369"/>
      <w:lvlJc w:val="left"/>
      <w:rPr>
        <w:rFonts w:ascii="Times New Roman" w:hAnsi="Times New Roman" w:cs="Times New Roman" w:hint="default"/>
      </w:rPr>
    </w:lvl>
  </w:abstractNum>
  <w:abstractNum w:abstractNumId="6">
    <w:nsid w:val="42737DC6"/>
    <w:multiLevelType w:val="singleLevel"/>
    <w:tmpl w:val="BE24DFDC"/>
    <w:lvl w:ilvl="0">
      <w:start w:val="7"/>
      <w:numFmt w:val="bullet"/>
      <w:lvlText w:val="-"/>
      <w:lvlJc w:val="left"/>
      <w:pPr>
        <w:tabs>
          <w:tab w:val="num" w:pos="720"/>
        </w:tabs>
        <w:ind w:left="720" w:hanging="360"/>
      </w:pPr>
      <w:rPr>
        <w:rFonts w:hint="default"/>
      </w:rPr>
    </w:lvl>
  </w:abstractNum>
  <w:abstractNum w:abstractNumId="7">
    <w:nsid w:val="44F4140C"/>
    <w:multiLevelType w:val="hybridMultilevel"/>
    <w:tmpl w:val="B440925A"/>
    <w:lvl w:ilvl="0" w:tplc="01380434">
      <w:numFmt w:val="bullet"/>
      <w:lvlText w:val="-"/>
      <w:lvlJc w:val="left"/>
      <w:pPr>
        <w:ind w:left="1068" w:hanging="360"/>
      </w:pPr>
      <w:rPr>
        <w:rFonts w:ascii="Times New Roman" w:eastAsiaTheme="minorEastAsia"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8">
    <w:nsid w:val="45290069"/>
    <w:multiLevelType w:val="singleLevel"/>
    <w:tmpl w:val="D6CC03A0"/>
    <w:lvl w:ilvl="0">
      <w:start w:val="5"/>
      <w:numFmt w:val="decimal"/>
      <w:lvlText w:val="%1."/>
      <w:legacy w:legacy="1" w:legacySpace="0" w:legacyIndent="370"/>
      <w:lvlJc w:val="left"/>
      <w:rPr>
        <w:rFonts w:ascii="Times New Roman" w:hAnsi="Times New Roman" w:cs="Times New Roman" w:hint="default"/>
      </w:rPr>
    </w:lvl>
  </w:abstractNum>
  <w:abstractNum w:abstractNumId="9">
    <w:nsid w:val="49841B1A"/>
    <w:multiLevelType w:val="singleLevel"/>
    <w:tmpl w:val="F71EBD88"/>
    <w:lvl w:ilvl="0">
      <w:start w:val="7"/>
      <w:numFmt w:val="decimal"/>
      <w:lvlText w:val="%1."/>
      <w:lvlJc w:val="left"/>
      <w:pPr>
        <w:tabs>
          <w:tab w:val="num" w:pos="900"/>
        </w:tabs>
        <w:ind w:left="900" w:hanging="360"/>
      </w:pPr>
      <w:rPr>
        <w:rFonts w:hint="default"/>
      </w:rPr>
    </w:lvl>
  </w:abstractNum>
  <w:abstractNum w:abstractNumId="10">
    <w:nsid w:val="4F1C21D2"/>
    <w:multiLevelType w:val="hybridMultilevel"/>
    <w:tmpl w:val="CA4EB388"/>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1">
    <w:nsid w:val="578013A9"/>
    <w:multiLevelType w:val="singleLevel"/>
    <w:tmpl w:val="DD54A1DC"/>
    <w:lvl w:ilvl="0">
      <w:start w:val="1"/>
      <w:numFmt w:val="decimal"/>
      <w:lvlText w:val="%1."/>
      <w:legacy w:legacy="1" w:legacySpace="0" w:legacyIndent="369"/>
      <w:lvlJc w:val="left"/>
      <w:rPr>
        <w:rFonts w:ascii="Times New Roman" w:hAnsi="Times New Roman" w:cs="Times New Roman" w:hint="default"/>
      </w:rPr>
    </w:lvl>
  </w:abstractNum>
  <w:abstractNum w:abstractNumId="12">
    <w:nsid w:val="70997BFA"/>
    <w:multiLevelType w:val="singleLevel"/>
    <w:tmpl w:val="5BAA0F3C"/>
    <w:lvl w:ilvl="0">
      <w:start w:val="2"/>
      <w:numFmt w:val="decimal"/>
      <w:lvlText w:val="%1."/>
      <w:lvlJc w:val="left"/>
      <w:pPr>
        <w:tabs>
          <w:tab w:val="num" w:pos="360"/>
        </w:tabs>
        <w:ind w:left="360" w:hanging="360"/>
      </w:pPr>
      <w:rPr>
        <w:rFonts w:hint="default"/>
      </w:rPr>
    </w:lvl>
  </w:abstractNum>
  <w:abstractNum w:abstractNumId="13">
    <w:nsid w:val="77CD40B7"/>
    <w:multiLevelType w:val="hybridMultilevel"/>
    <w:tmpl w:val="DB841112"/>
    <w:lvl w:ilvl="0" w:tplc="0419000F">
      <w:start w:val="13"/>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4"/>
  </w:num>
  <w:num w:numId="2">
    <w:abstractNumId w:val="7"/>
  </w:num>
  <w:num w:numId="3">
    <w:abstractNumId w:val="10"/>
  </w:num>
  <w:num w:numId="4">
    <w:abstractNumId w:val="2"/>
  </w:num>
  <w:num w:numId="5">
    <w:abstractNumId w:val="5"/>
  </w:num>
  <w:num w:numId="6">
    <w:abstractNumId w:val="11"/>
  </w:num>
  <w:num w:numId="7">
    <w:abstractNumId w:val="8"/>
    <w:lvlOverride w:ilvl="0">
      <w:lvl w:ilvl="0">
        <w:start w:val="5"/>
        <w:numFmt w:val="decimal"/>
        <w:lvlText w:val="%1."/>
        <w:legacy w:legacy="1" w:legacySpace="0" w:legacyIndent="369"/>
        <w:lvlJc w:val="left"/>
        <w:rPr>
          <w:rFonts w:ascii="Times New Roman" w:hAnsi="Times New Roman" w:cs="Times New Roman" w:hint="default"/>
        </w:rPr>
      </w:lvl>
    </w:lvlOverride>
  </w:num>
  <w:num w:numId="8">
    <w:abstractNumId w:val="12"/>
  </w:num>
  <w:num w:numId="9">
    <w:abstractNumId w:val="3"/>
  </w:num>
  <w:num w:numId="10">
    <w:abstractNumId w:val="1"/>
  </w:num>
  <w:num w:numId="11">
    <w:abstractNumId w:val="13"/>
  </w:num>
  <w:num w:numId="12">
    <w:abstractNumId w:val="0"/>
    <w:lvlOverride w:ilvl="0">
      <w:lvl w:ilvl="0">
        <w:start w:val="65535"/>
        <w:numFmt w:val="bullet"/>
        <w:lvlText w:val="•"/>
        <w:legacy w:legacy="1" w:legacySpace="0" w:legacyIndent="139"/>
        <w:lvlJc w:val="left"/>
        <w:rPr>
          <w:rFonts w:ascii="Times New Roman" w:hAnsi="Times New Roman" w:hint="default"/>
        </w:rPr>
      </w:lvl>
    </w:lvlOverride>
  </w:num>
  <w:num w:numId="13">
    <w:abstractNumId w:val="9"/>
  </w:num>
  <w:num w:numId="14">
    <w:abstractNumId w:val="6"/>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characterSpacingControl w:val="doNotCompress"/>
  <w:footnotePr>
    <w:footnote w:id="0"/>
    <w:footnote w:id="1"/>
  </w:footnotePr>
  <w:endnotePr>
    <w:endnote w:id="0"/>
    <w:endnote w:id="1"/>
  </w:endnotePr>
  <w:compat/>
  <w:rsids>
    <w:rsidRoot w:val="00DD775E"/>
    <w:rsid w:val="00020048"/>
    <w:rsid w:val="0003468C"/>
    <w:rsid w:val="000469D7"/>
    <w:rsid w:val="00050DEE"/>
    <w:rsid w:val="00067234"/>
    <w:rsid w:val="000918F8"/>
    <w:rsid w:val="000A7C1A"/>
    <w:rsid w:val="000F4E4A"/>
    <w:rsid w:val="000F7F98"/>
    <w:rsid w:val="00105280"/>
    <w:rsid w:val="00116DDF"/>
    <w:rsid w:val="0013074D"/>
    <w:rsid w:val="00147310"/>
    <w:rsid w:val="00152195"/>
    <w:rsid w:val="001B4C9D"/>
    <w:rsid w:val="001B5959"/>
    <w:rsid w:val="001B72F1"/>
    <w:rsid w:val="001C2EC0"/>
    <w:rsid w:val="001C59D0"/>
    <w:rsid w:val="001F7514"/>
    <w:rsid w:val="00234EFC"/>
    <w:rsid w:val="002F55A4"/>
    <w:rsid w:val="003169D7"/>
    <w:rsid w:val="0032342B"/>
    <w:rsid w:val="00327DD0"/>
    <w:rsid w:val="003470A6"/>
    <w:rsid w:val="00373971"/>
    <w:rsid w:val="00382B5C"/>
    <w:rsid w:val="003F700C"/>
    <w:rsid w:val="00427B95"/>
    <w:rsid w:val="00482C40"/>
    <w:rsid w:val="004A2AC7"/>
    <w:rsid w:val="004B49AB"/>
    <w:rsid w:val="0052237B"/>
    <w:rsid w:val="005457FB"/>
    <w:rsid w:val="005802E9"/>
    <w:rsid w:val="00581E77"/>
    <w:rsid w:val="00582D86"/>
    <w:rsid w:val="005B6424"/>
    <w:rsid w:val="00616AEE"/>
    <w:rsid w:val="006261F2"/>
    <w:rsid w:val="0067298B"/>
    <w:rsid w:val="00674A75"/>
    <w:rsid w:val="006C4948"/>
    <w:rsid w:val="006F336B"/>
    <w:rsid w:val="00747A2D"/>
    <w:rsid w:val="00757626"/>
    <w:rsid w:val="00762746"/>
    <w:rsid w:val="007734D7"/>
    <w:rsid w:val="0079499C"/>
    <w:rsid w:val="007A5090"/>
    <w:rsid w:val="007D007F"/>
    <w:rsid w:val="007D64A0"/>
    <w:rsid w:val="007E2964"/>
    <w:rsid w:val="008147CC"/>
    <w:rsid w:val="00832F69"/>
    <w:rsid w:val="00840A75"/>
    <w:rsid w:val="008641A8"/>
    <w:rsid w:val="00917145"/>
    <w:rsid w:val="009179D2"/>
    <w:rsid w:val="00923BBB"/>
    <w:rsid w:val="0097530D"/>
    <w:rsid w:val="009A1A7C"/>
    <w:rsid w:val="009C3970"/>
    <w:rsid w:val="00A53956"/>
    <w:rsid w:val="00A57193"/>
    <w:rsid w:val="00A90AAE"/>
    <w:rsid w:val="00AC510F"/>
    <w:rsid w:val="00AD3B4E"/>
    <w:rsid w:val="00AE0C2D"/>
    <w:rsid w:val="00AE3001"/>
    <w:rsid w:val="00AE6C28"/>
    <w:rsid w:val="00B1396E"/>
    <w:rsid w:val="00B27FDD"/>
    <w:rsid w:val="00B464BC"/>
    <w:rsid w:val="00B67F34"/>
    <w:rsid w:val="00BA5CF9"/>
    <w:rsid w:val="00BD0F46"/>
    <w:rsid w:val="00BE0350"/>
    <w:rsid w:val="00C311C5"/>
    <w:rsid w:val="00C3682E"/>
    <w:rsid w:val="00C46806"/>
    <w:rsid w:val="00C50DFE"/>
    <w:rsid w:val="00C50EC3"/>
    <w:rsid w:val="00C66B44"/>
    <w:rsid w:val="00C70E6A"/>
    <w:rsid w:val="00C758C1"/>
    <w:rsid w:val="00C82DD1"/>
    <w:rsid w:val="00C85751"/>
    <w:rsid w:val="00C94A79"/>
    <w:rsid w:val="00D056CD"/>
    <w:rsid w:val="00D1415F"/>
    <w:rsid w:val="00D37B87"/>
    <w:rsid w:val="00D60D5A"/>
    <w:rsid w:val="00D644D7"/>
    <w:rsid w:val="00D67D0A"/>
    <w:rsid w:val="00D701FE"/>
    <w:rsid w:val="00D77E08"/>
    <w:rsid w:val="00DC2C52"/>
    <w:rsid w:val="00DC7983"/>
    <w:rsid w:val="00DD221C"/>
    <w:rsid w:val="00DD775E"/>
    <w:rsid w:val="00DF2C96"/>
    <w:rsid w:val="00E14439"/>
    <w:rsid w:val="00E16F64"/>
    <w:rsid w:val="00E17AA6"/>
    <w:rsid w:val="00E30774"/>
    <w:rsid w:val="00E41CD0"/>
    <w:rsid w:val="00EA0DF9"/>
    <w:rsid w:val="00ED13CA"/>
    <w:rsid w:val="00F04F3B"/>
    <w:rsid w:val="00F0748E"/>
    <w:rsid w:val="00F22F8D"/>
    <w:rsid w:val="00F238FE"/>
    <w:rsid w:val="00FC79D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775E"/>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DD221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qFormat/>
    <w:rsid w:val="00DD221C"/>
    <w:pPr>
      <w:keepNext/>
      <w:widowControl w:val="0"/>
      <w:autoSpaceDE w:val="0"/>
      <w:autoSpaceDN w:val="0"/>
      <w:adjustRightInd w:val="0"/>
      <w:jc w:val="center"/>
      <w:outlineLvl w:val="1"/>
    </w:pPr>
    <w:rPr>
      <w:b/>
      <w:sz w:val="52"/>
      <w:szCs w:val="20"/>
    </w:rPr>
  </w:style>
  <w:style w:type="paragraph" w:styleId="3">
    <w:name w:val="heading 3"/>
    <w:basedOn w:val="a"/>
    <w:next w:val="a"/>
    <w:link w:val="30"/>
    <w:unhideWhenUsed/>
    <w:qFormat/>
    <w:rsid w:val="00DD221C"/>
    <w:pPr>
      <w:keepNext/>
      <w:keepLines/>
      <w:spacing w:before="40"/>
      <w:outlineLvl w:val="2"/>
    </w:pPr>
    <w:rPr>
      <w:rFonts w:asciiTheme="majorHAnsi" w:eastAsiaTheme="majorEastAsia" w:hAnsiTheme="majorHAnsi" w:cstheme="majorBidi"/>
      <w:color w:val="243F60" w:themeColor="accent1" w:themeShade="7F"/>
    </w:rPr>
  </w:style>
  <w:style w:type="paragraph" w:styleId="4">
    <w:name w:val="heading 4"/>
    <w:basedOn w:val="a"/>
    <w:next w:val="a"/>
    <w:link w:val="40"/>
    <w:qFormat/>
    <w:rsid w:val="0097530D"/>
    <w:pPr>
      <w:keepNext/>
      <w:widowControl w:val="0"/>
      <w:autoSpaceDE w:val="0"/>
      <w:autoSpaceDN w:val="0"/>
      <w:adjustRightInd w:val="0"/>
      <w:spacing w:line="360" w:lineRule="auto"/>
      <w:ind w:firstLine="360"/>
      <w:jc w:val="center"/>
      <w:outlineLvl w:val="3"/>
    </w:pPr>
    <w:rPr>
      <w:sz w:val="28"/>
      <w:szCs w:val="20"/>
    </w:rPr>
  </w:style>
  <w:style w:type="paragraph" w:styleId="5">
    <w:name w:val="heading 5"/>
    <w:basedOn w:val="a"/>
    <w:next w:val="a"/>
    <w:link w:val="50"/>
    <w:qFormat/>
    <w:rsid w:val="00DD221C"/>
    <w:pPr>
      <w:keepNext/>
      <w:jc w:val="both"/>
      <w:outlineLvl w:val="4"/>
    </w:pPr>
    <w:rPr>
      <w:rFonts w:ascii="Arial" w:hAnsi="Arial"/>
      <w:b/>
      <w:szCs w:val="20"/>
      <w:lang w:val="uk-UA"/>
    </w:rPr>
  </w:style>
  <w:style w:type="paragraph" w:styleId="6">
    <w:name w:val="heading 6"/>
    <w:basedOn w:val="a"/>
    <w:next w:val="a"/>
    <w:link w:val="60"/>
    <w:qFormat/>
    <w:rsid w:val="000A7C1A"/>
    <w:pPr>
      <w:keepNext/>
      <w:spacing w:line="204" w:lineRule="auto"/>
      <w:jc w:val="center"/>
      <w:outlineLvl w:val="5"/>
    </w:pPr>
    <w:rPr>
      <w:b/>
      <w:bCs/>
      <w:sz w:val="28"/>
      <w:lang w:val="en-US"/>
    </w:rPr>
  </w:style>
  <w:style w:type="paragraph" w:styleId="7">
    <w:name w:val="heading 7"/>
    <w:basedOn w:val="a"/>
    <w:next w:val="a"/>
    <w:link w:val="70"/>
    <w:qFormat/>
    <w:rsid w:val="00C758C1"/>
    <w:pPr>
      <w:keepNext/>
      <w:jc w:val="center"/>
      <w:outlineLvl w:val="6"/>
    </w:pPr>
    <w:rPr>
      <w:rFonts w:ascii="Arial" w:hAnsi="Arial"/>
      <w:b/>
      <w:szCs w:val="20"/>
      <w:lang w:val="uk-UA"/>
    </w:rPr>
  </w:style>
  <w:style w:type="paragraph" w:styleId="8">
    <w:name w:val="heading 8"/>
    <w:basedOn w:val="a"/>
    <w:next w:val="a"/>
    <w:link w:val="80"/>
    <w:unhideWhenUsed/>
    <w:qFormat/>
    <w:rsid w:val="00C758C1"/>
    <w:pPr>
      <w:keepNext/>
      <w:keepLines/>
      <w:spacing w:before="200" w:line="276" w:lineRule="auto"/>
      <w:outlineLvl w:val="7"/>
    </w:pPr>
    <w:rPr>
      <w:rFonts w:asciiTheme="majorHAnsi" w:eastAsiaTheme="majorEastAsia" w:hAnsiTheme="majorHAnsi" w:cstheme="majorBidi"/>
      <w:color w:val="404040" w:themeColor="text1" w:themeTint="BF"/>
      <w:sz w:val="20"/>
      <w:szCs w:val="20"/>
      <w:lang w:val="uk-UA" w:eastAsia="uk-UA"/>
    </w:rPr>
  </w:style>
  <w:style w:type="paragraph" w:styleId="9">
    <w:name w:val="heading 9"/>
    <w:basedOn w:val="a"/>
    <w:next w:val="a"/>
    <w:link w:val="90"/>
    <w:qFormat/>
    <w:rsid w:val="00DD221C"/>
    <w:pPr>
      <w:keepNext/>
      <w:jc w:val="center"/>
      <w:outlineLvl w:val="8"/>
    </w:pPr>
    <w:rPr>
      <w:b/>
      <w:i/>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TDisplayEquation">
    <w:name w:val="MTDisplayEquation"/>
    <w:next w:val="a"/>
    <w:rsid w:val="00C70E6A"/>
    <w:pPr>
      <w:tabs>
        <w:tab w:val="center" w:pos="4680"/>
        <w:tab w:val="right" w:pos="9360"/>
      </w:tabs>
      <w:ind w:firstLine="360"/>
      <w:jc w:val="both"/>
    </w:pPr>
    <w:rPr>
      <w:sz w:val="28"/>
    </w:rPr>
  </w:style>
  <w:style w:type="paragraph" w:styleId="21">
    <w:name w:val="toc 2"/>
    <w:basedOn w:val="a"/>
    <w:next w:val="a"/>
    <w:autoRedefine/>
    <w:uiPriority w:val="39"/>
    <w:rsid w:val="007D64A0"/>
    <w:pPr>
      <w:tabs>
        <w:tab w:val="right" w:leader="dot" w:pos="9356"/>
      </w:tabs>
      <w:spacing w:line="360" w:lineRule="auto"/>
      <w:ind w:firstLine="709"/>
    </w:pPr>
  </w:style>
  <w:style w:type="character" w:styleId="a3">
    <w:name w:val="Hyperlink"/>
    <w:unhideWhenUsed/>
    <w:rsid w:val="00C70E6A"/>
    <w:rPr>
      <w:color w:val="0563C1"/>
      <w:u w:val="single"/>
    </w:rPr>
  </w:style>
  <w:style w:type="paragraph" w:styleId="22">
    <w:name w:val="Body Text Indent 2"/>
    <w:basedOn w:val="a"/>
    <w:link w:val="23"/>
    <w:unhideWhenUsed/>
    <w:rsid w:val="00C70E6A"/>
    <w:pPr>
      <w:spacing w:after="120" w:line="480" w:lineRule="auto"/>
      <w:ind w:left="283"/>
    </w:pPr>
  </w:style>
  <w:style w:type="character" w:customStyle="1" w:styleId="23">
    <w:name w:val="Основной текст с отступом 2 Знак"/>
    <w:basedOn w:val="a0"/>
    <w:link w:val="22"/>
    <w:uiPriority w:val="99"/>
    <w:semiHidden/>
    <w:rsid w:val="00C70E6A"/>
    <w:rPr>
      <w:rFonts w:ascii="Times New Roman" w:eastAsia="Times New Roman" w:hAnsi="Times New Roman" w:cs="Times New Roman"/>
      <w:sz w:val="24"/>
      <w:szCs w:val="24"/>
      <w:lang w:eastAsia="ru-RU"/>
    </w:rPr>
  </w:style>
  <w:style w:type="character" w:customStyle="1" w:styleId="60">
    <w:name w:val="Заголовок 6 Знак"/>
    <w:basedOn w:val="a0"/>
    <w:link w:val="6"/>
    <w:rsid w:val="000A7C1A"/>
    <w:rPr>
      <w:rFonts w:ascii="Times New Roman" w:eastAsia="Times New Roman" w:hAnsi="Times New Roman" w:cs="Times New Roman"/>
      <w:b/>
      <w:bCs/>
      <w:sz w:val="28"/>
      <w:szCs w:val="24"/>
      <w:lang w:val="en-US" w:eastAsia="ru-RU"/>
    </w:rPr>
  </w:style>
  <w:style w:type="paragraph" w:customStyle="1" w:styleId="71">
    <w:name w:val="Основной текст7"/>
    <w:basedOn w:val="a"/>
    <w:rsid w:val="000A7C1A"/>
    <w:pPr>
      <w:shd w:val="clear" w:color="auto" w:fill="FFFFFF"/>
      <w:spacing w:after="420" w:line="442" w:lineRule="exact"/>
      <w:jc w:val="center"/>
    </w:pPr>
    <w:rPr>
      <w:color w:val="000000"/>
      <w:sz w:val="27"/>
      <w:szCs w:val="27"/>
    </w:rPr>
  </w:style>
  <w:style w:type="character" w:customStyle="1" w:styleId="a4">
    <w:name w:val="Основной текст_"/>
    <w:link w:val="41"/>
    <w:rsid w:val="003470A6"/>
    <w:rPr>
      <w:sz w:val="27"/>
      <w:szCs w:val="27"/>
      <w:shd w:val="clear" w:color="auto" w:fill="FFFFFF"/>
    </w:rPr>
  </w:style>
  <w:style w:type="paragraph" w:customStyle="1" w:styleId="41">
    <w:name w:val="Основной текст4"/>
    <w:basedOn w:val="a"/>
    <w:link w:val="a4"/>
    <w:rsid w:val="003470A6"/>
    <w:pPr>
      <w:shd w:val="clear" w:color="auto" w:fill="FFFFFF"/>
      <w:spacing w:before="300" w:line="0" w:lineRule="atLeast"/>
    </w:pPr>
    <w:rPr>
      <w:rFonts w:asciiTheme="minorHAnsi" w:eastAsiaTheme="minorHAnsi" w:hAnsiTheme="minorHAnsi" w:cstheme="minorBidi"/>
      <w:sz w:val="27"/>
      <w:szCs w:val="27"/>
      <w:shd w:val="clear" w:color="auto" w:fill="FFFFFF"/>
      <w:lang w:eastAsia="en-US"/>
    </w:rPr>
  </w:style>
  <w:style w:type="paragraph" w:styleId="a5">
    <w:name w:val="header"/>
    <w:basedOn w:val="a"/>
    <w:link w:val="a6"/>
    <w:unhideWhenUsed/>
    <w:rsid w:val="00A90AAE"/>
    <w:pPr>
      <w:tabs>
        <w:tab w:val="center" w:pos="4677"/>
        <w:tab w:val="right" w:pos="9355"/>
      </w:tabs>
    </w:pPr>
  </w:style>
  <w:style w:type="character" w:customStyle="1" w:styleId="a6">
    <w:name w:val="Верхний колонтитул Знак"/>
    <w:basedOn w:val="a0"/>
    <w:link w:val="a5"/>
    <w:rsid w:val="00A90AAE"/>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A90AAE"/>
    <w:pPr>
      <w:tabs>
        <w:tab w:val="center" w:pos="4677"/>
        <w:tab w:val="right" w:pos="9355"/>
      </w:tabs>
    </w:pPr>
  </w:style>
  <w:style w:type="character" w:customStyle="1" w:styleId="a8">
    <w:name w:val="Нижний колонтитул Знак"/>
    <w:basedOn w:val="a0"/>
    <w:link w:val="a7"/>
    <w:uiPriority w:val="99"/>
    <w:rsid w:val="00A90AAE"/>
    <w:rPr>
      <w:rFonts w:ascii="Times New Roman" w:eastAsia="Times New Roman" w:hAnsi="Times New Roman" w:cs="Times New Roman"/>
      <w:sz w:val="24"/>
      <w:szCs w:val="24"/>
      <w:lang w:eastAsia="ru-RU"/>
    </w:rPr>
  </w:style>
  <w:style w:type="character" w:customStyle="1" w:styleId="70">
    <w:name w:val="Заголовок 7 Знак"/>
    <w:basedOn w:val="a0"/>
    <w:link w:val="7"/>
    <w:rsid w:val="00C758C1"/>
    <w:rPr>
      <w:rFonts w:ascii="Arial" w:eastAsia="Times New Roman" w:hAnsi="Arial" w:cs="Times New Roman"/>
      <w:b/>
      <w:sz w:val="24"/>
      <w:szCs w:val="20"/>
      <w:lang w:val="uk-UA" w:eastAsia="ru-RU"/>
    </w:rPr>
  </w:style>
  <w:style w:type="character" w:customStyle="1" w:styleId="80">
    <w:name w:val="Заголовок 8 Знак"/>
    <w:basedOn w:val="a0"/>
    <w:link w:val="8"/>
    <w:uiPriority w:val="9"/>
    <w:semiHidden/>
    <w:rsid w:val="00C758C1"/>
    <w:rPr>
      <w:rFonts w:asciiTheme="majorHAnsi" w:eastAsiaTheme="majorEastAsia" w:hAnsiTheme="majorHAnsi" w:cstheme="majorBidi"/>
      <w:color w:val="404040" w:themeColor="text1" w:themeTint="BF"/>
      <w:sz w:val="20"/>
      <w:szCs w:val="20"/>
      <w:lang w:val="uk-UA" w:eastAsia="uk-UA"/>
    </w:rPr>
  </w:style>
  <w:style w:type="paragraph" w:styleId="a9">
    <w:name w:val="List Paragraph"/>
    <w:basedOn w:val="a"/>
    <w:qFormat/>
    <w:rsid w:val="00C758C1"/>
    <w:pPr>
      <w:spacing w:after="200" w:line="276" w:lineRule="auto"/>
      <w:ind w:left="720"/>
      <w:contextualSpacing/>
    </w:pPr>
    <w:rPr>
      <w:rFonts w:asciiTheme="minorHAnsi" w:eastAsiaTheme="minorEastAsia" w:hAnsiTheme="minorHAnsi" w:cstheme="minorBidi"/>
      <w:sz w:val="22"/>
      <w:szCs w:val="22"/>
      <w:lang w:val="uk-UA" w:eastAsia="uk-UA"/>
    </w:rPr>
  </w:style>
  <w:style w:type="paragraph" w:styleId="aa">
    <w:name w:val="Balloon Text"/>
    <w:basedOn w:val="a"/>
    <w:link w:val="ab"/>
    <w:unhideWhenUsed/>
    <w:rsid w:val="00C758C1"/>
    <w:rPr>
      <w:rFonts w:ascii="Tahoma" w:eastAsiaTheme="minorEastAsia" w:hAnsi="Tahoma" w:cs="Tahoma"/>
      <w:sz w:val="16"/>
      <w:szCs w:val="16"/>
      <w:lang w:val="uk-UA" w:eastAsia="uk-UA"/>
    </w:rPr>
  </w:style>
  <w:style w:type="character" w:customStyle="1" w:styleId="ab">
    <w:name w:val="Текст выноски Знак"/>
    <w:basedOn w:val="a0"/>
    <w:link w:val="aa"/>
    <w:rsid w:val="00C758C1"/>
    <w:rPr>
      <w:rFonts w:ascii="Tahoma" w:eastAsiaTheme="minorEastAsia" w:hAnsi="Tahoma" w:cs="Tahoma"/>
      <w:sz w:val="16"/>
      <w:szCs w:val="16"/>
      <w:lang w:val="uk-UA" w:eastAsia="uk-UA"/>
    </w:rPr>
  </w:style>
  <w:style w:type="paragraph" w:styleId="ac">
    <w:name w:val="Normal (Web)"/>
    <w:basedOn w:val="a"/>
    <w:rsid w:val="00C758C1"/>
    <w:pPr>
      <w:spacing w:before="100" w:beforeAutospacing="1" w:after="100" w:afterAutospacing="1"/>
    </w:pPr>
  </w:style>
  <w:style w:type="character" w:styleId="ad">
    <w:name w:val="Emphasis"/>
    <w:basedOn w:val="a0"/>
    <w:qFormat/>
    <w:rsid w:val="00C758C1"/>
    <w:rPr>
      <w:i/>
      <w:iCs/>
    </w:rPr>
  </w:style>
  <w:style w:type="character" w:customStyle="1" w:styleId="ae">
    <w:name w:val="Основной текст + Курсив"/>
    <w:uiPriority w:val="99"/>
    <w:rsid w:val="00C758C1"/>
    <w:rPr>
      <w:rFonts w:ascii="Times New Roman" w:hAnsi="Times New Roman"/>
      <w:i/>
      <w:sz w:val="20"/>
    </w:rPr>
  </w:style>
  <w:style w:type="character" w:customStyle="1" w:styleId="af">
    <w:name w:val="Основной текст + Полужирный"/>
    <w:uiPriority w:val="99"/>
    <w:rsid w:val="00C758C1"/>
    <w:rPr>
      <w:rFonts w:ascii="Times New Roman" w:hAnsi="Times New Roman"/>
      <w:b/>
      <w:sz w:val="20"/>
    </w:rPr>
  </w:style>
  <w:style w:type="paragraph" w:styleId="af0">
    <w:name w:val="No Spacing"/>
    <w:link w:val="af1"/>
    <w:uiPriority w:val="1"/>
    <w:qFormat/>
    <w:rsid w:val="00C758C1"/>
    <w:pPr>
      <w:spacing w:after="0" w:line="240" w:lineRule="auto"/>
    </w:pPr>
    <w:rPr>
      <w:rFonts w:eastAsiaTheme="minorEastAsia"/>
      <w:lang w:val="uk-UA"/>
    </w:rPr>
  </w:style>
  <w:style w:type="character" w:customStyle="1" w:styleId="af1">
    <w:name w:val="Без интервала Знак"/>
    <w:basedOn w:val="a0"/>
    <w:link w:val="af0"/>
    <w:uiPriority w:val="1"/>
    <w:rsid w:val="00C758C1"/>
    <w:rPr>
      <w:rFonts w:eastAsiaTheme="minorEastAsia"/>
      <w:lang w:val="uk-UA"/>
    </w:rPr>
  </w:style>
  <w:style w:type="paragraph" w:styleId="af2">
    <w:name w:val="Body Text"/>
    <w:basedOn w:val="a"/>
    <w:link w:val="af3"/>
    <w:rsid w:val="00C758C1"/>
    <w:pPr>
      <w:spacing w:after="120"/>
    </w:pPr>
  </w:style>
  <w:style w:type="character" w:customStyle="1" w:styleId="af3">
    <w:name w:val="Основной текст Знак"/>
    <w:basedOn w:val="a0"/>
    <w:link w:val="af2"/>
    <w:rsid w:val="00C758C1"/>
    <w:rPr>
      <w:rFonts w:ascii="Times New Roman" w:eastAsia="Times New Roman" w:hAnsi="Times New Roman" w:cs="Times New Roman"/>
      <w:sz w:val="24"/>
      <w:szCs w:val="24"/>
      <w:lang w:eastAsia="ru-RU"/>
    </w:rPr>
  </w:style>
  <w:style w:type="character" w:customStyle="1" w:styleId="24">
    <w:name w:val="Основной текст (2)"/>
    <w:rsid w:val="00C758C1"/>
    <w:rPr>
      <w:rFonts w:ascii="Times New Roman" w:eastAsia="Times New Roman" w:hAnsi="Times New Roman" w:cs="Times New Roman"/>
      <w:b w:val="0"/>
      <w:bCs w:val="0"/>
      <w:i w:val="0"/>
      <w:iCs w:val="0"/>
      <w:smallCaps w:val="0"/>
      <w:strike w:val="0"/>
      <w:spacing w:val="0"/>
      <w:sz w:val="32"/>
      <w:szCs w:val="32"/>
      <w:u w:val="single"/>
    </w:rPr>
  </w:style>
  <w:style w:type="character" w:customStyle="1" w:styleId="10">
    <w:name w:val="Заголовок 1 Знак"/>
    <w:basedOn w:val="a0"/>
    <w:link w:val="1"/>
    <w:uiPriority w:val="9"/>
    <w:rsid w:val="00DD221C"/>
    <w:rPr>
      <w:rFonts w:asciiTheme="majorHAnsi" w:eastAsiaTheme="majorEastAsia" w:hAnsiTheme="majorHAnsi" w:cstheme="majorBidi"/>
      <w:color w:val="365F91" w:themeColor="accent1" w:themeShade="BF"/>
      <w:sz w:val="32"/>
      <w:szCs w:val="32"/>
      <w:lang w:eastAsia="ru-RU"/>
    </w:rPr>
  </w:style>
  <w:style w:type="character" w:customStyle="1" w:styleId="30">
    <w:name w:val="Заголовок 3 Знак"/>
    <w:basedOn w:val="a0"/>
    <w:link w:val="3"/>
    <w:uiPriority w:val="9"/>
    <w:semiHidden/>
    <w:rsid w:val="00DD221C"/>
    <w:rPr>
      <w:rFonts w:asciiTheme="majorHAnsi" w:eastAsiaTheme="majorEastAsia" w:hAnsiTheme="majorHAnsi" w:cstheme="majorBidi"/>
      <w:color w:val="243F60" w:themeColor="accent1" w:themeShade="7F"/>
      <w:sz w:val="24"/>
      <w:szCs w:val="24"/>
      <w:lang w:eastAsia="ru-RU"/>
    </w:rPr>
  </w:style>
  <w:style w:type="character" w:customStyle="1" w:styleId="20">
    <w:name w:val="Заголовок 2 Знак"/>
    <w:basedOn w:val="a0"/>
    <w:link w:val="2"/>
    <w:rsid w:val="00DD221C"/>
    <w:rPr>
      <w:rFonts w:ascii="Times New Roman" w:eastAsia="Times New Roman" w:hAnsi="Times New Roman" w:cs="Times New Roman"/>
      <w:b/>
      <w:sz w:val="52"/>
      <w:szCs w:val="20"/>
      <w:lang w:eastAsia="ru-RU"/>
    </w:rPr>
  </w:style>
  <w:style w:type="character" w:customStyle="1" w:styleId="50">
    <w:name w:val="Заголовок 5 Знак"/>
    <w:basedOn w:val="a0"/>
    <w:link w:val="5"/>
    <w:rsid w:val="00DD221C"/>
    <w:rPr>
      <w:rFonts w:ascii="Arial" w:eastAsia="Times New Roman" w:hAnsi="Arial" w:cs="Times New Roman"/>
      <w:b/>
      <w:sz w:val="24"/>
      <w:szCs w:val="20"/>
      <w:lang w:val="uk-UA" w:eastAsia="ru-RU"/>
    </w:rPr>
  </w:style>
  <w:style w:type="character" w:customStyle="1" w:styleId="90">
    <w:name w:val="Заголовок 9 Знак"/>
    <w:basedOn w:val="a0"/>
    <w:link w:val="9"/>
    <w:rsid w:val="00DD221C"/>
    <w:rPr>
      <w:rFonts w:ascii="Times New Roman" w:eastAsia="Times New Roman" w:hAnsi="Times New Roman" w:cs="Times New Roman"/>
      <w:b/>
      <w:i/>
      <w:sz w:val="24"/>
      <w:szCs w:val="20"/>
      <w:lang w:val="uk-UA" w:eastAsia="ru-RU"/>
    </w:rPr>
  </w:style>
  <w:style w:type="character" w:styleId="af4">
    <w:name w:val="page number"/>
    <w:basedOn w:val="a0"/>
    <w:rsid w:val="00DD221C"/>
  </w:style>
  <w:style w:type="paragraph" w:styleId="af5">
    <w:name w:val="Title"/>
    <w:basedOn w:val="a"/>
    <w:link w:val="af6"/>
    <w:qFormat/>
    <w:rsid w:val="00DD221C"/>
    <w:pPr>
      <w:spacing w:line="240" w:lineRule="exact"/>
      <w:ind w:left="284"/>
      <w:jc w:val="center"/>
    </w:pPr>
    <w:rPr>
      <w:sz w:val="28"/>
      <w:szCs w:val="20"/>
      <w:lang w:val="uk-UA"/>
    </w:rPr>
  </w:style>
  <w:style w:type="character" w:customStyle="1" w:styleId="af6">
    <w:name w:val="Название Знак"/>
    <w:basedOn w:val="a0"/>
    <w:link w:val="af5"/>
    <w:rsid w:val="00DD221C"/>
    <w:rPr>
      <w:rFonts w:ascii="Times New Roman" w:eastAsia="Times New Roman" w:hAnsi="Times New Roman" w:cs="Times New Roman"/>
      <w:sz w:val="28"/>
      <w:szCs w:val="20"/>
      <w:lang w:val="uk-UA" w:eastAsia="ru-RU"/>
    </w:rPr>
  </w:style>
  <w:style w:type="paragraph" w:styleId="af7">
    <w:name w:val="Document Map"/>
    <w:basedOn w:val="a"/>
    <w:link w:val="af8"/>
    <w:rsid w:val="00DD221C"/>
    <w:pPr>
      <w:widowControl w:val="0"/>
      <w:autoSpaceDE w:val="0"/>
      <w:autoSpaceDN w:val="0"/>
      <w:adjustRightInd w:val="0"/>
    </w:pPr>
    <w:rPr>
      <w:rFonts w:ascii="Tahoma" w:hAnsi="Tahoma" w:cs="Tahoma"/>
      <w:sz w:val="16"/>
      <w:szCs w:val="16"/>
    </w:rPr>
  </w:style>
  <w:style w:type="character" w:customStyle="1" w:styleId="af8">
    <w:name w:val="Схема документа Знак"/>
    <w:basedOn w:val="a0"/>
    <w:link w:val="af7"/>
    <w:rsid w:val="00DD221C"/>
    <w:rPr>
      <w:rFonts w:ascii="Tahoma" w:eastAsia="Times New Roman" w:hAnsi="Tahoma" w:cs="Tahoma"/>
      <w:sz w:val="16"/>
      <w:szCs w:val="16"/>
      <w:lang w:eastAsia="ru-RU"/>
    </w:rPr>
  </w:style>
  <w:style w:type="paragraph" w:customStyle="1" w:styleId="Style2">
    <w:name w:val="Style2"/>
    <w:basedOn w:val="a"/>
    <w:rsid w:val="00DD221C"/>
    <w:pPr>
      <w:widowControl w:val="0"/>
      <w:autoSpaceDE w:val="0"/>
      <w:autoSpaceDN w:val="0"/>
      <w:adjustRightInd w:val="0"/>
      <w:jc w:val="both"/>
    </w:pPr>
    <w:rPr>
      <w:rFonts w:ascii="Arial" w:hAnsi="Arial"/>
    </w:rPr>
  </w:style>
  <w:style w:type="paragraph" w:customStyle="1" w:styleId="Style29">
    <w:name w:val="Style29"/>
    <w:basedOn w:val="a"/>
    <w:rsid w:val="00DD221C"/>
    <w:pPr>
      <w:widowControl w:val="0"/>
      <w:autoSpaceDE w:val="0"/>
      <w:autoSpaceDN w:val="0"/>
      <w:adjustRightInd w:val="0"/>
    </w:pPr>
    <w:rPr>
      <w:rFonts w:ascii="Arial" w:hAnsi="Arial"/>
    </w:rPr>
  </w:style>
  <w:style w:type="character" w:customStyle="1" w:styleId="FontStyle42">
    <w:name w:val="Font Style42"/>
    <w:rsid w:val="00DD221C"/>
    <w:rPr>
      <w:rFonts w:ascii="Arial" w:hAnsi="Arial" w:cs="Arial"/>
      <w:sz w:val="18"/>
      <w:szCs w:val="18"/>
    </w:rPr>
  </w:style>
  <w:style w:type="paragraph" w:styleId="af9">
    <w:name w:val="Body Text Indent"/>
    <w:basedOn w:val="a"/>
    <w:link w:val="afa"/>
    <w:rsid w:val="00DD221C"/>
    <w:pPr>
      <w:widowControl w:val="0"/>
      <w:autoSpaceDE w:val="0"/>
      <w:autoSpaceDN w:val="0"/>
      <w:adjustRightInd w:val="0"/>
      <w:spacing w:after="120"/>
      <w:ind w:left="283"/>
    </w:pPr>
    <w:rPr>
      <w:sz w:val="20"/>
      <w:szCs w:val="20"/>
    </w:rPr>
  </w:style>
  <w:style w:type="character" w:customStyle="1" w:styleId="afa">
    <w:name w:val="Основной текст с отступом Знак"/>
    <w:basedOn w:val="a0"/>
    <w:link w:val="af9"/>
    <w:rsid w:val="00DD221C"/>
    <w:rPr>
      <w:rFonts w:ascii="Times New Roman" w:eastAsia="Times New Roman" w:hAnsi="Times New Roman" w:cs="Times New Roman"/>
      <w:sz w:val="20"/>
      <w:szCs w:val="20"/>
      <w:lang w:eastAsia="ru-RU"/>
    </w:rPr>
  </w:style>
  <w:style w:type="paragraph" w:customStyle="1" w:styleId="Style1">
    <w:name w:val="Style1"/>
    <w:basedOn w:val="a"/>
    <w:rsid w:val="00DD221C"/>
    <w:pPr>
      <w:widowControl w:val="0"/>
      <w:autoSpaceDE w:val="0"/>
      <w:autoSpaceDN w:val="0"/>
      <w:adjustRightInd w:val="0"/>
    </w:pPr>
    <w:rPr>
      <w:rFonts w:ascii="Arial Unicode MS" w:eastAsia="Arial Unicode MS"/>
    </w:rPr>
  </w:style>
  <w:style w:type="paragraph" w:customStyle="1" w:styleId="Style3">
    <w:name w:val="Style3"/>
    <w:basedOn w:val="a"/>
    <w:rsid w:val="00DD221C"/>
    <w:pPr>
      <w:widowControl w:val="0"/>
      <w:autoSpaceDE w:val="0"/>
      <w:autoSpaceDN w:val="0"/>
      <w:adjustRightInd w:val="0"/>
    </w:pPr>
    <w:rPr>
      <w:rFonts w:ascii="Arial Unicode MS" w:eastAsia="Arial Unicode MS"/>
    </w:rPr>
  </w:style>
  <w:style w:type="character" w:customStyle="1" w:styleId="FontStyle11">
    <w:name w:val="Font Style11"/>
    <w:rsid w:val="00DD221C"/>
    <w:rPr>
      <w:rFonts w:ascii="Arial Unicode MS" w:eastAsia="Arial Unicode MS" w:cs="Arial Unicode MS"/>
      <w:b/>
      <w:bCs/>
      <w:sz w:val="14"/>
      <w:szCs w:val="14"/>
    </w:rPr>
  </w:style>
  <w:style w:type="character" w:customStyle="1" w:styleId="FontStyle12">
    <w:name w:val="Font Style12"/>
    <w:rsid w:val="00DD221C"/>
    <w:rPr>
      <w:rFonts w:ascii="Arial Unicode MS" w:eastAsia="Arial Unicode MS" w:cs="Arial Unicode MS"/>
      <w:sz w:val="14"/>
      <w:szCs w:val="14"/>
    </w:rPr>
  </w:style>
  <w:style w:type="character" w:customStyle="1" w:styleId="afb">
    <w:name w:val="Знак Знак"/>
    <w:basedOn w:val="a0"/>
    <w:locked/>
    <w:rsid w:val="00DD221C"/>
    <w:rPr>
      <w:i/>
      <w:iCs/>
      <w:sz w:val="24"/>
      <w:szCs w:val="24"/>
      <w:lang w:bidi="ar-SA"/>
    </w:rPr>
  </w:style>
  <w:style w:type="paragraph" w:customStyle="1" w:styleId="Default">
    <w:name w:val="Default"/>
    <w:rsid w:val="00DD221C"/>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apple-converted-space">
    <w:name w:val="apple-converted-space"/>
    <w:basedOn w:val="a0"/>
    <w:rsid w:val="00DD221C"/>
  </w:style>
  <w:style w:type="paragraph" w:styleId="31">
    <w:name w:val="Body Text Indent 3"/>
    <w:basedOn w:val="a"/>
    <w:link w:val="32"/>
    <w:rsid w:val="00DD221C"/>
    <w:pPr>
      <w:spacing w:after="120"/>
      <w:ind w:left="283"/>
    </w:pPr>
    <w:rPr>
      <w:sz w:val="16"/>
      <w:szCs w:val="16"/>
    </w:rPr>
  </w:style>
  <w:style w:type="character" w:customStyle="1" w:styleId="32">
    <w:name w:val="Основной текст с отступом 3 Знак"/>
    <w:basedOn w:val="a0"/>
    <w:link w:val="31"/>
    <w:rsid w:val="00DD221C"/>
    <w:rPr>
      <w:rFonts w:ascii="Times New Roman" w:eastAsia="Times New Roman" w:hAnsi="Times New Roman" w:cs="Times New Roman"/>
      <w:sz w:val="16"/>
      <w:szCs w:val="16"/>
      <w:lang w:eastAsia="ru-RU"/>
    </w:rPr>
  </w:style>
  <w:style w:type="paragraph" w:styleId="afc">
    <w:name w:val="Subtitle"/>
    <w:basedOn w:val="a"/>
    <w:link w:val="afd"/>
    <w:qFormat/>
    <w:rsid w:val="00DD221C"/>
    <w:pPr>
      <w:ind w:firstLine="709"/>
      <w:jc w:val="both"/>
    </w:pPr>
    <w:rPr>
      <w:rFonts w:ascii="Cambria" w:hAnsi="Cambria"/>
    </w:rPr>
  </w:style>
  <w:style w:type="character" w:customStyle="1" w:styleId="afd">
    <w:name w:val="Подзаголовок Знак"/>
    <w:basedOn w:val="a0"/>
    <w:link w:val="afc"/>
    <w:rsid w:val="00DD221C"/>
    <w:rPr>
      <w:rFonts w:ascii="Cambria" w:eastAsia="Times New Roman" w:hAnsi="Cambria" w:cs="Times New Roman"/>
      <w:sz w:val="24"/>
      <w:szCs w:val="24"/>
      <w:lang w:eastAsia="ru-RU"/>
    </w:rPr>
  </w:style>
  <w:style w:type="character" w:customStyle="1" w:styleId="33">
    <w:name w:val="Основной текст (3)_"/>
    <w:basedOn w:val="a0"/>
    <w:link w:val="310"/>
    <w:rsid w:val="00DD221C"/>
    <w:rPr>
      <w:rFonts w:ascii="Calibri" w:hAnsi="Calibri"/>
      <w:b/>
      <w:bCs/>
      <w:sz w:val="17"/>
      <w:szCs w:val="17"/>
      <w:shd w:val="clear" w:color="auto" w:fill="FFFFFF"/>
    </w:rPr>
  </w:style>
  <w:style w:type="character" w:customStyle="1" w:styleId="34">
    <w:name w:val="Основной текст (3)"/>
    <w:basedOn w:val="33"/>
    <w:rsid w:val="00DD221C"/>
    <w:rPr>
      <w:rFonts w:ascii="Calibri" w:hAnsi="Calibri"/>
      <w:b/>
      <w:bCs/>
      <w:sz w:val="17"/>
      <w:szCs w:val="17"/>
      <w:shd w:val="clear" w:color="auto" w:fill="FFFFFF"/>
    </w:rPr>
  </w:style>
  <w:style w:type="character" w:customStyle="1" w:styleId="220">
    <w:name w:val="Основной текст (2)2"/>
    <w:basedOn w:val="a0"/>
    <w:rsid w:val="00DD221C"/>
    <w:rPr>
      <w:rFonts w:ascii="Calibri" w:hAnsi="Calibri" w:cs="Calibri"/>
      <w:spacing w:val="0"/>
      <w:sz w:val="18"/>
      <w:szCs w:val="18"/>
    </w:rPr>
  </w:style>
  <w:style w:type="paragraph" w:customStyle="1" w:styleId="310">
    <w:name w:val="Основной текст (3)1"/>
    <w:basedOn w:val="a"/>
    <w:link w:val="33"/>
    <w:rsid w:val="00DD221C"/>
    <w:pPr>
      <w:shd w:val="clear" w:color="auto" w:fill="FFFFFF"/>
      <w:spacing w:line="240" w:lineRule="exact"/>
    </w:pPr>
    <w:rPr>
      <w:rFonts w:ascii="Calibri" w:eastAsiaTheme="minorHAnsi" w:hAnsi="Calibri" w:cstheme="minorBidi"/>
      <w:b/>
      <w:bCs/>
      <w:sz w:val="17"/>
      <w:szCs w:val="17"/>
      <w:lang w:eastAsia="en-US"/>
    </w:rPr>
  </w:style>
  <w:style w:type="character" w:customStyle="1" w:styleId="25">
    <w:name w:val="Основной текст (2)_"/>
    <w:basedOn w:val="a0"/>
    <w:link w:val="210"/>
    <w:rsid w:val="00DD221C"/>
    <w:rPr>
      <w:rFonts w:ascii="Calibri" w:hAnsi="Calibri"/>
      <w:sz w:val="18"/>
      <w:szCs w:val="18"/>
      <w:shd w:val="clear" w:color="auto" w:fill="FFFFFF"/>
    </w:rPr>
  </w:style>
  <w:style w:type="paragraph" w:customStyle="1" w:styleId="210">
    <w:name w:val="Основной текст (2)1"/>
    <w:basedOn w:val="a"/>
    <w:link w:val="25"/>
    <w:rsid w:val="00DD221C"/>
    <w:pPr>
      <w:shd w:val="clear" w:color="auto" w:fill="FFFFFF"/>
      <w:spacing w:line="240" w:lineRule="exact"/>
      <w:ind w:hanging="340"/>
    </w:pPr>
    <w:rPr>
      <w:rFonts w:ascii="Calibri" w:eastAsiaTheme="minorHAnsi" w:hAnsi="Calibri" w:cstheme="minorBidi"/>
      <w:sz w:val="18"/>
      <w:szCs w:val="18"/>
      <w:lang w:eastAsia="en-US"/>
    </w:rPr>
  </w:style>
  <w:style w:type="character" w:customStyle="1" w:styleId="320">
    <w:name w:val="Основной текст (3)2"/>
    <w:basedOn w:val="33"/>
    <w:rsid w:val="00DD221C"/>
    <w:rPr>
      <w:rFonts w:ascii="Calibri" w:hAnsi="Calibri"/>
      <w:b/>
      <w:bCs/>
      <w:sz w:val="17"/>
      <w:szCs w:val="17"/>
      <w:shd w:val="clear" w:color="auto" w:fill="FFFFFF"/>
    </w:rPr>
  </w:style>
  <w:style w:type="character" w:customStyle="1" w:styleId="42">
    <w:name w:val="Основной текст (4)_"/>
    <w:basedOn w:val="a0"/>
    <w:link w:val="410"/>
    <w:rsid w:val="00DD221C"/>
    <w:rPr>
      <w:rFonts w:ascii="Calibri" w:hAnsi="Calibri"/>
      <w:b/>
      <w:bCs/>
      <w:sz w:val="14"/>
      <w:szCs w:val="14"/>
      <w:shd w:val="clear" w:color="auto" w:fill="FFFFFF"/>
    </w:rPr>
  </w:style>
  <w:style w:type="character" w:customStyle="1" w:styleId="43">
    <w:name w:val="Основной текст (4)"/>
    <w:basedOn w:val="42"/>
    <w:rsid w:val="00DD221C"/>
    <w:rPr>
      <w:rFonts w:ascii="Calibri" w:hAnsi="Calibri"/>
      <w:b/>
      <w:bCs/>
      <w:sz w:val="14"/>
      <w:szCs w:val="14"/>
      <w:shd w:val="clear" w:color="auto" w:fill="FFFFFF"/>
    </w:rPr>
  </w:style>
  <w:style w:type="paragraph" w:customStyle="1" w:styleId="410">
    <w:name w:val="Основной текст (4)1"/>
    <w:basedOn w:val="a"/>
    <w:link w:val="42"/>
    <w:rsid w:val="00DD221C"/>
    <w:pPr>
      <w:shd w:val="clear" w:color="auto" w:fill="FFFFFF"/>
      <w:spacing w:line="178" w:lineRule="exact"/>
    </w:pPr>
    <w:rPr>
      <w:rFonts w:ascii="Calibri" w:eastAsiaTheme="minorHAnsi" w:hAnsi="Calibri" w:cstheme="minorBidi"/>
      <w:b/>
      <w:bCs/>
      <w:sz w:val="14"/>
      <w:szCs w:val="14"/>
      <w:lang w:eastAsia="en-US"/>
    </w:rPr>
  </w:style>
  <w:style w:type="paragraph" w:customStyle="1" w:styleId="11">
    <w:name w:val="Основной текст1"/>
    <w:basedOn w:val="a"/>
    <w:rsid w:val="00DD221C"/>
    <w:pPr>
      <w:shd w:val="clear" w:color="auto" w:fill="FFFFFF"/>
      <w:spacing w:line="212" w:lineRule="exact"/>
      <w:ind w:firstLine="420"/>
      <w:jc w:val="both"/>
    </w:pPr>
    <w:rPr>
      <w:rFonts w:ascii="Tahoma" w:eastAsia="Tahoma" w:hAnsi="Tahoma" w:cs="Tahoma"/>
      <w:sz w:val="16"/>
      <w:szCs w:val="16"/>
    </w:rPr>
  </w:style>
  <w:style w:type="paragraph" w:styleId="26">
    <w:name w:val="Body Text 2"/>
    <w:basedOn w:val="a"/>
    <w:link w:val="27"/>
    <w:unhideWhenUsed/>
    <w:rsid w:val="0097530D"/>
    <w:pPr>
      <w:spacing w:after="120" w:line="480" w:lineRule="auto"/>
    </w:pPr>
  </w:style>
  <w:style w:type="character" w:customStyle="1" w:styleId="27">
    <w:name w:val="Основной текст 2 Знак"/>
    <w:basedOn w:val="a0"/>
    <w:link w:val="26"/>
    <w:uiPriority w:val="99"/>
    <w:semiHidden/>
    <w:rsid w:val="0097530D"/>
    <w:rPr>
      <w:rFonts w:ascii="Times New Roman" w:eastAsia="Times New Roman" w:hAnsi="Times New Roman" w:cs="Times New Roman"/>
      <w:sz w:val="24"/>
      <w:szCs w:val="24"/>
      <w:lang w:eastAsia="ru-RU"/>
    </w:rPr>
  </w:style>
  <w:style w:type="character" w:customStyle="1" w:styleId="40">
    <w:name w:val="Заголовок 4 Знак"/>
    <w:basedOn w:val="a0"/>
    <w:link w:val="4"/>
    <w:rsid w:val="0097530D"/>
    <w:rPr>
      <w:rFonts w:ascii="Times New Roman" w:eastAsia="Times New Roman" w:hAnsi="Times New Roman" w:cs="Times New Roman"/>
      <w:sz w:val="28"/>
      <w:szCs w:val="20"/>
      <w:lang w:eastAsia="ru-RU"/>
    </w:rPr>
  </w:style>
  <w:style w:type="paragraph" w:styleId="afe">
    <w:name w:val="caption"/>
    <w:basedOn w:val="a"/>
    <w:next w:val="a"/>
    <w:qFormat/>
    <w:rsid w:val="0097530D"/>
    <w:pPr>
      <w:widowControl w:val="0"/>
      <w:shd w:val="clear" w:color="auto" w:fill="FFFFFF"/>
      <w:autoSpaceDE w:val="0"/>
      <w:autoSpaceDN w:val="0"/>
      <w:adjustRightInd w:val="0"/>
      <w:spacing w:line="360" w:lineRule="auto"/>
      <w:ind w:firstLine="540"/>
    </w:pPr>
    <w:rPr>
      <w:color w:val="000000"/>
      <w:sz w:val="28"/>
      <w:szCs w:val="20"/>
    </w:rPr>
  </w:style>
  <w:style w:type="paragraph" w:styleId="aff">
    <w:name w:val="Plain Text"/>
    <w:basedOn w:val="a"/>
    <w:link w:val="aff0"/>
    <w:rsid w:val="0097530D"/>
    <w:rPr>
      <w:rFonts w:ascii="Courier New" w:hAnsi="Courier New" w:cs="Peterburg"/>
      <w:sz w:val="20"/>
      <w:szCs w:val="20"/>
    </w:rPr>
  </w:style>
  <w:style w:type="character" w:customStyle="1" w:styleId="aff0">
    <w:name w:val="Текст Знак"/>
    <w:basedOn w:val="a0"/>
    <w:link w:val="aff"/>
    <w:rsid w:val="0097530D"/>
    <w:rPr>
      <w:rFonts w:ascii="Courier New" w:eastAsia="Times New Roman" w:hAnsi="Courier New" w:cs="Peterburg"/>
      <w:sz w:val="20"/>
      <w:szCs w:val="20"/>
      <w:lang w:eastAsia="ru-RU"/>
    </w:rPr>
  </w:style>
  <w:style w:type="paragraph" w:styleId="aff1">
    <w:name w:val="Block Text"/>
    <w:basedOn w:val="a"/>
    <w:rsid w:val="0097530D"/>
    <w:pPr>
      <w:tabs>
        <w:tab w:val="left" w:pos="7513"/>
      </w:tabs>
      <w:ind w:left="4111" w:right="-2" w:firstLine="709"/>
      <w:jc w:val="both"/>
    </w:pPr>
    <w:rPr>
      <w:szCs w:val="20"/>
    </w:rPr>
  </w:style>
  <w:style w:type="character" w:customStyle="1" w:styleId="28">
    <w:name w:val="Заголовок №2_"/>
    <w:link w:val="29"/>
    <w:rsid w:val="0097530D"/>
    <w:rPr>
      <w:sz w:val="40"/>
      <w:szCs w:val="40"/>
      <w:shd w:val="clear" w:color="auto" w:fill="FFFFFF"/>
    </w:rPr>
  </w:style>
  <w:style w:type="paragraph" w:customStyle="1" w:styleId="29">
    <w:name w:val="Заголовок №2"/>
    <w:basedOn w:val="a"/>
    <w:link w:val="28"/>
    <w:rsid w:val="0097530D"/>
    <w:pPr>
      <w:shd w:val="clear" w:color="auto" w:fill="FFFFFF"/>
      <w:spacing w:before="360" w:after="1560" w:line="0" w:lineRule="atLeast"/>
      <w:jc w:val="center"/>
      <w:outlineLvl w:val="1"/>
    </w:pPr>
    <w:rPr>
      <w:rFonts w:asciiTheme="minorHAnsi" w:eastAsiaTheme="minorHAnsi" w:hAnsiTheme="minorHAnsi" w:cstheme="minorBidi"/>
      <w:sz w:val="40"/>
      <w:szCs w:val="40"/>
      <w:lang w:eastAsia="en-US"/>
    </w:rPr>
  </w:style>
  <w:style w:type="character" w:customStyle="1" w:styleId="UnresolvedMention">
    <w:name w:val="Unresolved Mention"/>
    <w:basedOn w:val="a0"/>
    <w:uiPriority w:val="99"/>
    <w:semiHidden/>
    <w:unhideWhenUsed/>
    <w:rsid w:val="003169D7"/>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1422146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3.wmf"/><Relationship Id="rId299" Type="http://schemas.openxmlformats.org/officeDocument/2006/relationships/image" Target="media/image186.jpeg"/><Relationship Id="rId303" Type="http://schemas.openxmlformats.org/officeDocument/2006/relationships/oleObject" Target="embeddings/oleObject101.bin"/><Relationship Id="rId21" Type="http://schemas.openxmlformats.org/officeDocument/2006/relationships/image" Target="media/image14.png"/><Relationship Id="rId42" Type="http://schemas.openxmlformats.org/officeDocument/2006/relationships/image" Target="media/image26.wmf"/><Relationship Id="rId63" Type="http://schemas.openxmlformats.org/officeDocument/2006/relationships/image" Target="media/image40.png"/><Relationship Id="rId84" Type="http://schemas.openxmlformats.org/officeDocument/2006/relationships/oleObject" Target="embeddings/oleObject20.bin"/><Relationship Id="rId138" Type="http://schemas.openxmlformats.org/officeDocument/2006/relationships/image" Target="media/image86.emf"/><Relationship Id="rId159" Type="http://schemas.openxmlformats.org/officeDocument/2006/relationships/image" Target="media/image99.wmf"/><Relationship Id="rId170" Type="http://schemas.openxmlformats.org/officeDocument/2006/relationships/oleObject" Target="embeddings/oleObject55.bin"/><Relationship Id="rId191" Type="http://schemas.openxmlformats.org/officeDocument/2006/relationships/oleObject" Target="embeddings/oleObject68.bin"/><Relationship Id="rId205" Type="http://schemas.openxmlformats.org/officeDocument/2006/relationships/image" Target="media/image118.emf"/><Relationship Id="rId226" Type="http://schemas.openxmlformats.org/officeDocument/2006/relationships/image" Target="media/image138.jpeg"/><Relationship Id="rId247" Type="http://schemas.openxmlformats.org/officeDocument/2006/relationships/oleObject" Target="embeddings/oleObject75.bin"/><Relationship Id="rId107" Type="http://schemas.openxmlformats.org/officeDocument/2006/relationships/image" Target="media/image68.wmf"/><Relationship Id="rId268" Type="http://schemas.openxmlformats.org/officeDocument/2006/relationships/image" Target="media/image167.jpeg"/><Relationship Id="rId289" Type="http://schemas.openxmlformats.org/officeDocument/2006/relationships/image" Target="media/image177.wmf"/><Relationship Id="rId11" Type="http://schemas.openxmlformats.org/officeDocument/2006/relationships/image" Target="media/image4.png"/><Relationship Id="rId32" Type="http://schemas.openxmlformats.org/officeDocument/2006/relationships/image" Target="media/image21.wmf"/><Relationship Id="rId53" Type="http://schemas.openxmlformats.org/officeDocument/2006/relationships/oleObject" Target="embeddings/oleObject15.bin"/><Relationship Id="rId74" Type="http://schemas.openxmlformats.org/officeDocument/2006/relationships/image" Target="media/image51.png"/><Relationship Id="rId128" Type="http://schemas.openxmlformats.org/officeDocument/2006/relationships/oleObject" Target="embeddings/oleObject41.bin"/><Relationship Id="rId149" Type="http://schemas.openxmlformats.org/officeDocument/2006/relationships/oleObject" Target="embeddings/oleObject43.bin"/><Relationship Id="rId314" Type="http://schemas.openxmlformats.org/officeDocument/2006/relationships/image" Target="media/image196.png"/><Relationship Id="rId5" Type="http://schemas.openxmlformats.org/officeDocument/2006/relationships/webSettings" Target="webSettings.xml"/><Relationship Id="rId95" Type="http://schemas.openxmlformats.org/officeDocument/2006/relationships/image" Target="media/image62.emf"/><Relationship Id="rId160" Type="http://schemas.openxmlformats.org/officeDocument/2006/relationships/oleObject" Target="embeddings/oleObject50.bin"/><Relationship Id="rId181" Type="http://schemas.openxmlformats.org/officeDocument/2006/relationships/image" Target="media/image110.wmf"/><Relationship Id="rId216" Type="http://schemas.openxmlformats.org/officeDocument/2006/relationships/oleObject" Target="embeddings/oleObject74.bin"/><Relationship Id="rId237" Type="http://schemas.openxmlformats.org/officeDocument/2006/relationships/image" Target="media/image149.jpeg"/><Relationship Id="rId258" Type="http://schemas.openxmlformats.org/officeDocument/2006/relationships/oleObject" Target="embeddings/oleObject81.bin"/><Relationship Id="rId279" Type="http://schemas.openxmlformats.org/officeDocument/2006/relationships/oleObject" Target="embeddings/oleObject93.bin"/><Relationship Id="rId22" Type="http://schemas.openxmlformats.org/officeDocument/2006/relationships/image" Target="media/image15.png"/><Relationship Id="rId43" Type="http://schemas.openxmlformats.org/officeDocument/2006/relationships/oleObject" Target="embeddings/oleObject10.bin"/><Relationship Id="rId64" Type="http://schemas.openxmlformats.org/officeDocument/2006/relationships/image" Target="media/image41.png"/><Relationship Id="rId118" Type="http://schemas.openxmlformats.org/officeDocument/2006/relationships/oleObject" Target="embeddings/oleObject36.bin"/><Relationship Id="rId139" Type="http://schemas.openxmlformats.org/officeDocument/2006/relationships/image" Target="media/image87.emf"/><Relationship Id="rId290" Type="http://schemas.openxmlformats.org/officeDocument/2006/relationships/oleObject" Target="embeddings/oleObject99.bin"/><Relationship Id="rId304" Type="http://schemas.openxmlformats.org/officeDocument/2006/relationships/image" Target="media/image189.wmf"/><Relationship Id="rId85" Type="http://schemas.openxmlformats.org/officeDocument/2006/relationships/image" Target="media/image58.wmf"/><Relationship Id="rId150" Type="http://schemas.openxmlformats.org/officeDocument/2006/relationships/image" Target="media/image96.wmf"/><Relationship Id="rId171" Type="http://schemas.openxmlformats.org/officeDocument/2006/relationships/image" Target="media/image105.wmf"/><Relationship Id="rId192" Type="http://schemas.openxmlformats.org/officeDocument/2006/relationships/oleObject" Target="embeddings/oleObject69.bin"/><Relationship Id="rId206" Type="http://schemas.openxmlformats.org/officeDocument/2006/relationships/image" Target="media/image119.png"/><Relationship Id="rId227" Type="http://schemas.openxmlformats.org/officeDocument/2006/relationships/image" Target="media/image139.jpeg"/><Relationship Id="rId248" Type="http://schemas.openxmlformats.org/officeDocument/2006/relationships/image" Target="media/image159.jpeg"/><Relationship Id="rId269" Type="http://schemas.openxmlformats.org/officeDocument/2006/relationships/image" Target="media/image168.wmf"/><Relationship Id="rId12" Type="http://schemas.openxmlformats.org/officeDocument/2006/relationships/image" Target="media/image5.png"/><Relationship Id="rId33" Type="http://schemas.openxmlformats.org/officeDocument/2006/relationships/oleObject" Target="embeddings/oleObject5.bin"/><Relationship Id="rId108" Type="http://schemas.openxmlformats.org/officeDocument/2006/relationships/oleObject" Target="embeddings/oleObject31.bin"/><Relationship Id="rId129" Type="http://schemas.openxmlformats.org/officeDocument/2006/relationships/footer" Target="footer3.xml"/><Relationship Id="rId280" Type="http://schemas.openxmlformats.org/officeDocument/2006/relationships/image" Target="media/image173.wmf"/><Relationship Id="rId315" Type="http://schemas.openxmlformats.org/officeDocument/2006/relationships/image" Target="media/image197.wmf"/><Relationship Id="rId54" Type="http://schemas.openxmlformats.org/officeDocument/2006/relationships/image" Target="media/image32.wmf"/><Relationship Id="rId75" Type="http://schemas.openxmlformats.org/officeDocument/2006/relationships/image" Target="media/image52.png"/><Relationship Id="rId96" Type="http://schemas.openxmlformats.org/officeDocument/2006/relationships/oleObject" Target="embeddings/oleObject25.bin"/><Relationship Id="rId140" Type="http://schemas.openxmlformats.org/officeDocument/2006/relationships/image" Target="media/image88.png"/><Relationship Id="rId161" Type="http://schemas.openxmlformats.org/officeDocument/2006/relationships/image" Target="media/image100.wmf"/><Relationship Id="rId182" Type="http://schemas.openxmlformats.org/officeDocument/2006/relationships/oleObject" Target="embeddings/oleObject61.bin"/><Relationship Id="rId217" Type="http://schemas.openxmlformats.org/officeDocument/2006/relationships/image" Target="media/image129.jpeg"/><Relationship Id="rId6" Type="http://schemas.openxmlformats.org/officeDocument/2006/relationships/footnotes" Target="footnotes.xml"/><Relationship Id="rId238" Type="http://schemas.openxmlformats.org/officeDocument/2006/relationships/image" Target="media/image150.png"/><Relationship Id="rId259" Type="http://schemas.openxmlformats.org/officeDocument/2006/relationships/image" Target="media/image164.wmf"/><Relationship Id="rId23" Type="http://schemas.openxmlformats.org/officeDocument/2006/relationships/image" Target="media/image16.png"/><Relationship Id="rId119" Type="http://schemas.openxmlformats.org/officeDocument/2006/relationships/image" Target="media/image74.wmf"/><Relationship Id="rId270" Type="http://schemas.openxmlformats.org/officeDocument/2006/relationships/oleObject" Target="embeddings/oleObject88.bin"/><Relationship Id="rId291" Type="http://schemas.openxmlformats.org/officeDocument/2006/relationships/image" Target="media/image178.jpeg"/><Relationship Id="rId305" Type="http://schemas.openxmlformats.org/officeDocument/2006/relationships/oleObject" Target="embeddings/oleObject102.bin"/><Relationship Id="rId44" Type="http://schemas.openxmlformats.org/officeDocument/2006/relationships/image" Target="media/image27.wmf"/><Relationship Id="rId65" Type="http://schemas.openxmlformats.org/officeDocument/2006/relationships/image" Target="media/image42.png"/><Relationship Id="rId86" Type="http://schemas.openxmlformats.org/officeDocument/2006/relationships/oleObject" Target="embeddings/oleObject21.bin"/><Relationship Id="rId130" Type="http://schemas.openxmlformats.org/officeDocument/2006/relationships/footer" Target="footer4.xml"/><Relationship Id="rId151" Type="http://schemas.openxmlformats.org/officeDocument/2006/relationships/oleObject" Target="embeddings/oleObject44.bin"/><Relationship Id="rId172" Type="http://schemas.openxmlformats.org/officeDocument/2006/relationships/oleObject" Target="embeddings/oleObject56.bin"/><Relationship Id="rId193" Type="http://schemas.openxmlformats.org/officeDocument/2006/relationships/image" Target="media/image113.wmf"/><Relationship Id="rId207" Type="http://schemas.openxmlformats.org/officeDocument/2006/relationships/image" Target="media/image120.jpeg"/><Relationship Id="rId228" Type="http://schemas.openxmlformats.org/officeDocument/2006/relationships/image" Target="media/image140.jpeg"/><Relationship Id="rId249" Type="http://schemas.openxmlformats.org/officeDocument/2006/relationships/image" Target="media/image160.jpeg"/><Relationship Id="rId13" Type="http://schemas.openxmlformats.org/officeDocument/2006/relationships/image" Target="media/image6.png"/><Relationship Id="rId109" Type="http://schemas.openxmlformats.org/officeDocument/2006/relationships/image" Target="media/image69.wmf"/><Relationship Id="rId260" Type="http://schemas.openxmlformats.org/officeDocument/2006/relationships/oleObject" Target="embeddings/oleObject82.bin"/><Relationship Id="rId281" Type="http://schemas.openxmlformats.org/officeDocument/2006/relationships/oleObject" Target="embeddings/oleObject94.bin"/><Relationship Id="rId316" Type="http://schemas.openxmlformats.org/officeDocument/2006/relationships/oleObject" Target="embeddings/oleObject105.bin"/><Relationship Id="rId34" Type="http://schemas.openxmlformats.org/officeDocument/2006/relationships/image" Target="media/image22.wmf"/><Relationship Id="rId55" Type="http://schemas.openxmlformats.org/officeDocument/2006/relationships/oleObject" Target="embeddings/oleObject16.bin"/><Relationship Id="rId76" Type="http://schemas.openxmlformats.org/officeDocument/2006/relationships/image" Target="media/image53.png"/><Relationship Id="rId97" Type="http://schemas.openxmlformats.org/officeDocument/2006/relationships/image" Target="media/image63.wmf"/><Relationship Id="rId120" Type="http://schemas.openxmlformats.org/officeDocument/2006/relationships/oleObject" Target="embeddings/oleObject37.bin"/><Relationship Id="rId141" Type="http://schemas.openxmlformats.org/officeDocument/2006/relationships/image" Target="media/image89.emf"/><Relationship Id="rId7" Type="http://schemas.openxmlformats.org/officeDocument/2006/relationships/endnotes" Target="endnotes.xml"/><Relationship Id="rId162" Type="http://schemas.openxmlformats.org/officeDocument/2006/relationships/oleObject" Target="embeddings/oleObject51.bin"/><Relationship Id="rId183" Type="http://schemas.openxmlformats.org/officeDocument/2006/relationships/oleObject" Target="embeddings/oleObject62.bin"/><Relationship Id="rId218" Type="http://schemas.openxmlformats.org/officeDocument/2006/relationships/image" Target="media/image130.jpeg"/><Relationship Id="rId239" Type="http://schemas.openxmlformats.org/officeDocument/2006/relationships/image" Target="media/image151.png"/><Relationship Id="rId250" Type="http://schemas.openxmlformats.org/officeDocument/2006/relationships/oleObject" Target="embeddings/oleObject76.bin"/><Relationship Id="rId271" Type="http://schemas.openxmlformats.org/officeDocument/2006/relationships/image" Target="media/image169.wmf"/><Relationship Id="rId292" Type="http://schemas.openxmlformats.org/officeDocument/2006/relationships/image" Target="media/image179.jpeg"/><Relationship Id="rId306" Type="http://schemas.openxmlformats.org/officeDocument/2006/relationships/image" Target="media/image190.jpeg"/><Relationship Id="rId24" Type="http://schemas.openxmlformats.org/officeDocument/2006/relationships/image" Target="media/image17.wmf"/><Relationship Id="rId45" Type="http://schemas.openxmlformats.org/officeDocument/2006/relationships/oleObject" Target="embeddings/oleObject11.bin"/><Relationship Id="rId66" Type="http://schemas.openxmlformats.org/officeDocument/2006/relationships/image" Target="media/image43.png"/><Relationship Id="rId87" Type="http://schemas.openxmlformats.org/officeDocument/2006/relationships/image" Target="media/image59.wmf"/><Relationship Id="rId110" Type="http://schemas.openxmlformats.org/officeDocument/2006/relationships/oleObject" Target="embeddings/oleObject32.bin"/><Relationship Id="rId131" Type="http://schemas.openxmlformats.org/officeDocument/2006/relationships/image" Target="media/image79.wmf"/><Relationship Id="rId152" Type="http://schemas.openxmlformats.org/officeDocument/2006/relationships/oleObject" Target="embeddings/oleObject45.bin"/><Relationship Id="rId173" Type="http://schemas.openxmlformats.org/officeDocument/2006/relationships/image" Target="media/image106.wmf"/><Relationship Id="rId194" Type="http://schemas.openxmlformats.org/officeDocument/2006/relationships/oleObject" Target="embeddings/oleObject70.bin"/><Relationship Id="rId208" Type="http://schemas.openxmlformats.org/officeDocument/2006/relationships/image" Target="media/image121.png"/><Relationship Id="rId229" Type="http://schemas.openxmlformats.org/officeDocument/2006/relationships/image" Target="media/image141.jpeg"/><Relationship Id="rId19" Type="http://schemas.openxmlformats.org/officeDocument/2006/relationships/image" Target="media/image12.png"/><Relationship Id="rId224" Type="http://schemas.openxmlformats.org/officeDocument/2006/relationships/image" Target="media/image136.jpeg"/><Relationship Id="rId240" Type="http://schemas.openxmlformats.org/officeDocument/2006/relationships/image" Target="media/image152.png"/><Relationship Id="rId245" Type="http://schemas.openxmlformats.org/officeDocument/2006/relationships/image" Target="media/image157.jpeg"/><Relationship Id="rId261" Type="http://schemas.openxmlformats.org/officeDocument/2006/relationships/oleObject" Target="embeddings/oleObject83.bin"/><Relationship Id="rId266" Type="http://schemas.openxmlformats.org/officeDocument/2006/relationships/oleObject" Target="embeddings/oleObject86.bin"/><Relationship Id="rId287" Type="http://schemas.openxmlformats.org/officeDocument/2006/relationships/image" Target="media/image176.wmf"/><Relationship Id="rId14" Type="http://schemas.openxmlformats.org/officeDocument/2006/relationships/image" Target="media/image7.png"/><Relationship Id="rId30" Type="http://schemas.openxmlformats.org/officeDocument/2006/relationships/image" Target="media/image20.wmf"/><Relationship Id="rId35" Type="http://schemas.openxmlformats.org/officeDocument/2006/relationships/oleObject" Target="embeddings/oleObject6.bin"/><Relationship Id="rId56" Type="http://schemas.openxmlformats.org/officeDocument/2006/relationships/image" Target="media/image33.png"/><Relationship Id="rId77" Type="http://schemas.openxmlformats.org/officeDocument/2006/relationships/image" Target="media/image54.wmf"/><Relationship Id="rId100" Type="http://schemas.openxmlformats.org/officeDocument/2006/relationships/oleObject" Target="embeddings/oleObject27.bin"/><Relationship Id="rId105" Type="http://schemas.openxmlformats.org/officeDocument/2006/relationships/image" Target="media/image67.wmf"/><Relationship Id="rId126" Type="http://schemas.openxmlformats.org/officeDocument/2006/relationships/oleObject" Target="embeddings/oleObject40.bin"/><Relationship Id="rId147" Type="http://schemas.openxmlformats.org/officeDocument/2006/relationships/image" Target="media/image95.wmf"/><Relationship Id="rId168" Type="http://schemas.openxmlformats.org/officeDocument/2006/relationships/oleObject" Target="embeddings/oleObject54.bin"/><Relationship Id="rId282" Type="http://schemas.openxmlformats.org/officeDocument/2006/relationships/image" Target="media/image174.wmf"/><Relationship Id="rId312" Type="http://schemas.openxmlformats.org/officeDocument/2006/relationships/image" Target="media/image195.wmf"/><Relationship Id="rId317" Type="http://schemas.openxmlformats.org/officeDocument/2006/relationships/image" Target="media/image198.png"/><Relationship Id="rId8" Type="http://schemas.openxmlformats.org/officeDocument/2006/relationships/image" Target="media/image1.png"/><Relationship Id="rId51" Type="http://schemas.openxmlformats.org/officeDocument/2006/relationships/oleObject" Target="embeddings/oleObject14.bin"/><Relationship Id="rId72" Type="http://schemas.openxmlformats.org/officeDocument/2006/relationships/image" Target="media/image49.png"/><Relationship Id="rId93" Type="http://schemas.openxmlformats.org/officeDocument/2006/relationships/footer" Target="footer1.xml"/><Relationship Id="rId98" Type="http://schemas.openxmlformats.org/officeDocument/2006/relationships/oleObject" Target="embeddings/oleObject26.bin"/><Relationship Id="rId121" Type="http://schemas.openxmlformats.org/officeDocument/2006/relationships/image" Target="media/image75.wmf"/><Relationship Id="rId142" Type="http://schemas.openxmlformats.org/officeDocument/2006/relationships/image" Target="media/image90.png"/><Relationship Id="rId163" Type="http://schemas.openxmlformats.org/officeDocument/2006/relationships/image" Target="media/image101.wmf"/><Relationship Id="rId184" Type="http://schemas.openxmlformats.org/officeDocument/2006/relationships/oleObject" Target="embeddings/oleObject63.bin"/><Relationship Id="rId189" Type="http://schemas.openxmlformats.org/officeDocument/2006/relationships/oleObject" Target="embeddings/oleObject67.bin"/><Relationship Id="rId219" Type="http://schemas.openxmlformats.org/officeDocument/2006/relationships/image" Target="media/image131.png"/><Relationship Id="rId3" Type="http://schemas.openxmlformats.org/officeDocument/2006/relationships/styles" Target="styles.xml"/><Relationship Id="rId214" Type="http://schemas.openxmlformats.org/officeDocument/2006/relationships/image" Target="media/image127.jpeg"/><Relationship Id="rId230" Type="http://schemas.openxmlformats.org/officeDocument/2006/relationships/image" Target="media/image142.jpeg"/><Relationship Id="rId235" Type="http://schemas.openxmlformats.org/officeDocument/2006/relationships/image" Target="media/image147.jpeg"/><Relationship Id="rId251" Type="http://schemas.openxmlformats.org/officeDocument/2006/relationships/oleObject" Target="embeddings/oleObject77.bin"/><Relationship Id="rId256" Type="http://schemas.openxmlformats.org/officeDocument/2006/relationships/oleObject" Target="embeddings/oleObject80.bin"/><Relationship Id="rId277" Type="http://schemas.openxmlformats.org/officeDocument/2006/relationships/oleObject" Target="embeddings/oleObject92.bin"/><Relationship Id="rId298" Type="http://schemas.openxmlformats.org/officeDocument/2006/relationships/image" Target="media/image185.jpeg"/><Relationship Id="rId25" Type="http://schemas.openxmlformats.org/officeDocument/2006/relationships/oleObject" Target="embeddings/oleObject1.bin"/><Relationship Id="rId46" Type="http://schemas.openxmlformats.org/officeDocument/2006/relationships/image" Target="media/image28.wmf"/><Relationship Id="rId67" Type="http://schemas.openxmlformats.org/officeDocument/2006/relationships/image" Target="media/image44.png"/><Relationship Id="rId116" Type="http://schemas.openxmlformats.org/officeDocument/2006/relationships/oleObject" Target="embeddings/oleObject35.bin"/><Relationship Id="rId137" Type="http://schemas.openxmlformats.org/officeDocument/2006/relationships/image" Target="media/image85.emf"/><Relationship Id="rId158" Type="http://schemas.openxmlformats.org/officeDocument/2006/relationships/oleObject" Target="embeddings/oleObject49.bin"/><Relationship Id="rId272" Type="http://schemas.openxmlformats.org/officeDocument/2006/relationships/oleObject" Target="embeddings/oleObject89.bin"/><Relationship Id="rId293" Type="http://schemas.openxmlformats.org/officeDocument/2006/relationships/image" Target="media/image180.jpeg"/><Relationship Id="rId302" Type="http://schemas.openxmlformats.org/officeDocument/2006/relationships/image" Target="media/image188.wmf"/><Relationship Id="rId307" Type="http://schemas.openxmlformats.org/officeDocument/2006/relationships/image" Target="media/image191.jpeg"/><Relationship Id="rId20" Type="http://schemas.openxmlformats.org/officeDocument/2006/relationships/image" Target="media/image13.jpeg"/><Relationship Id="rId41" Type="http://schemas.openxmlformats.org/officeDocument/2006/relationships/oleObject" Target="embeddings/oleObject9.bin"/><Relationship Id="rId62" Type="http://schemas.openxmlformats.org/officeDocument/2006/relationships/image" Target="media/image39.png"/><Relationship Id="rId83" Type="http://schemas.openxmlformats.org/officeDocument/2006/relationships/image" Target="media/image57.wmf"/><Relationship Id="rId88" Type="http://schemas.openxmlformats.org/officeDocument/2006/relationships/oleObject" Target="embeddings/oleObject22.bin"/><Relationship Id="rId111" Type="http://schemas.openxmlformats.org/officeDocument/2006/relationships/image" Target="media/image70.wmf"/><Relationship Id="rId132" Type="http://schemas.openxmlformats.org/officeDocument/2006/relationships/image" Target="media/image80.jpeg"/><Relationship Id="rId153" Type="http://schemas.openxmlformats.org/officeDocument/2006/relationships/image" Target="media/image97.wmf"/><Relationship Id="rId174" Type="http://schemas.openxmlformats.org/officeDocument/2006/relationships/oleObject" Target="embeddings/oleObject57.bin"/><Relationship Id="rId179" Type="http://schemas.openxmlformats.org/officeDocument/2006/relationships/image" Target="media/image109.wmf"/><Relationship Id="rId195" Type="http://schemas.openxmlformats.org/officeDocument/2006/relationships/image" Target="media/image114.wmf"/><Relationship Id="rId209" Type="http://schemas.openxmlformats.org/officeDocument/2006/relationships/image" Target="media/image122.png"/><Relationship Id="rId190" Type="http://schemas.openxmlformats.org/officeDocument/2006/relationships/image" Target="media/image112.wmf"/><Relationship Id="rId204" Type="http://schemas.openxmlformats.org/officeDocument/2006/relationships/image" Target="media/image117.emf"/><Relationship Id="rId220" Type="http://schemas.openxmlformats.org/officeDocument/2006/relationships/image" Target="media/image132.jpeg"/><Relationship Id="rId225" Type="http://schemas.openxmlformats.org/officeDocument/2006/relationships/image" Target="media/image137.jpeg"/><Relationship Id="rId241" Type="http://schemas.openxmlformats.org/officeDocument/2006/relationships/image" Target="media/image153.png"/><Relationship Id="rId246" Type="http://schemas.openxmlformats.org/officeDocument/2006/relationships/image" Target="media/image158.wmf"/><Relationship Id="rId267" Type="http://schemas.openxmlformats.org/officeDocument/2006/relationships/oleObject" Target="embeddings/oleObject87.bin"/><Relationship Id="rId288" Type="http://schemas.openxmlformats.org/officeDocument/2006/relationships/oleObject" Target="embeddings/oleObject98.bin"/><Relationship Id="rId15" Type="http://schemas.openxmlformats.org/officeDocument/2006/relationships/image" Target="media/image8.png"/><Relationship Id="rId36" Type="http://schemas.openxmlformats.org/officeDocument/2006/relationships/image" Target="media/image23.wmf"/><Relationship Id="rId57" Type="http://schemas.openxmlformats.org/officeDocument/2006/relationships/image" Target="media/image34.png"/><Relationship Id="rId106" Type="http://schemas.openxmlformats.org/officeDocument/2006/relationships/oleObject" Target="embeddings/oleObject30.bin"/><Relationship Id="rId127" Type="http://schemas.openxmlformats.org/officeDocument/2006/relationships/image" Target="media/image78.wmf"/><Relationship Id="rId262" Type="http://schemas.openxmlformats.org/officeDocument/2006/relationships/oleObject" Target="embeddings/oleObject84.bin"/><Relationship Id="rId283" Type="http://schemas.openxmlformats.org/officeDocument/2006/relationships/oleObject" Target="embeddings/oleObject95.bin"/><Relationship Id="rId313" Type="http://schemas.openxmlformats.org/officeDocument/2006/relationships/oleObject" Target="embeddings/oleObject104.bin"/><Relationship Id="rId318" Type="http://schemas.openxmlformats.org/officeDocument/2006/relationships/image" Target="media/image199.png"/><Relationship Id="rId10" Type="http://schemas.openxmlformats.org/officeDocument/2006/relationships/image" Target="media/image3.png"/><Relationship Id="rId31" Type="http://schemas.openxmlformats.org/officeDocument/2006/relationships/oleObject" Target="embeddings/oleObject4.bin"/><Relationship Id="rId52" Type="http://schemas.openxmlformats.org/officeDocument/2006/relationships/image" Target="media/image31.wmf"/><Relationship Id="rId73" Type="http://schemas.openxmlformats.org/officeDocument/2006/relationships/image" Target="media/image50.png"/><Relationship Id="rId78" Type="http://schemas.openxmlformats.org/officeDocument/2006/relationships/oleObject" Target="embeddings/oleObject17.bin"/><Relationship Id="rId94" Type="http://schemas.openxmlformats.org/officeDocument/2006/relationships/footer" Target="footer2.xml"/><Relationship Id="rId99" Type="http://schemas.openxmlformats.org/officeDocument/2006/relationships/image" Target="media/image64.wmf"/><Relationship Id="rId101" Type="http://schemas.openxmlformats.org/officeDocument/2006/relationships/image" Target="media/image65.wmf"/><Relationship Id="rId122" Type="http://schemas.openxmlformats.org/officeDocument/2006/relationships/oleObject" Target="embeddings/oleObject38.bin"/><Relationship Id="rId143" Type="http://schemas.openxmlformats.org/officeDocument/2006/relationships/image" Target="media/image91.png"/><Relationship Id="rId148" Type="http://schemas.openxmlformats.org/officeDocument/2006/relationships/oleObject" Target="embeddings/oleObject42.bin"/><Relationship Id="rId164" Type="http://schemas.openxmlformats.org/officeDocument/2006/relationships/oleObject" Target="embeddings/oleObject52.bin"/><Relationship Id="rId169" Type="http://schemas.openxmlformats.org/officeDocument/2006/relationships/image" Target="media/image104.wmf"/><Relationship Id="rId185" Type="http://schemas.openxmlformats.org/officeDocument/2006/relationships/oleObject" Target="embeddings/oleObject64.bin"/><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oleObject" Target="embeddings/oleObject60.bin"/><Relationship Id="rId210" Type="http://schemas.openxmlformats.org/officeDocument/2006/relationships/image" Target="media/image123.emf"/><Relationship Id="rId215" Type="http://schemas.openxmlformats.org/officeDocument/2006/relationships/image" Target="media/image128.wmf"/><Relationship Id="rId236" Type="http://schemas.openxmlformats.org/officeDocument/2006/relationships/image" Target="media/image148.jpeg"/><Relationship Id="rId257" Type="http://schemas.openxmlformats.org/officeDocument/2006/relationships/image" Target="media/image163.wmf"/><Relationship Id="rId278" Type="http://schemas.openxmlformats.org/officeDocument/2006/relationships/image" Target="media/image172.wmf"/><Relationship Id="rId26" Type="http://schemas.openxmlformats.org/officeDocument/2006/relationships/image" Target="media/image18.wmf"/><Relationship Id="rId231" Type="http://schemas.openxmlformats.org/officeDocument/2006/relationships/image" Target="media/image143.jpeg"/><Relationship Id="rId252" Type="http://schemas.openxmlformats.org/officeDocument/2006/relationships/image" Target="media/image161.wmf"/><Relationship Id="rId273" Type="http://schemas.openxmlformats.org/officeDocument/2006/relationships/image" Target="media/image170.wmf"/><Relationship Id="rId294" Type="http://schemas.openxmlformats.org/officeDocument/2006/relationships/image" Target="media/image181.jpeg"/><Relationship Id="rId308" Type="http://schemas.openxmlformats.org/officeDocument/2006/relationships/image" Target="media/image192.wmf"/><Relationship Id="rId47" Type="http://schemas.openxmlformats.org/officeDocument/2006/relationships/oleObject" Target="embeddings/oleObject12.bin"/><Relationship Id="rId68" Type="http://schemas.openxmlformats.org/officeDocument/2006/relationships/image" Target="media/image45.png"/><Relationship Id="rId89" Type="http://schemas.openxmlformats.org/officeDocument/2006/relationships/image" Target="media/image60.wmf"/><Relationship Id="rId112" Type="http://schemas.openxmlformats.org/officeDocument/2006/relationships/oleObject" Target="embeddings/oleObject33.bin"/><Relationship Id="rId133" Type="http://schemas.openxmlformats.org/officeDocument/2006/relationships/image" Target="media/image81.png"/><Relationship Id="rId154" Type="http://schemas.openxmlformats.org/officeDocument/2006/relationships/oleObject" Target="embeddings/oleObject46.bin"/><Relationship Id="rId175" Type="http://schemas.openxmlformats.org/officeDocument/2006/relationships/image" Target="media/image107.wmf"/><Relationship Id="rId196" Type="http://schemas.openxmlformats.org/officeDocument/2006/relationships/oleObject" Target="embeddings/oleObject71.bin"/><Relationship Id="rId200" Type="http://schemas.openxmlformats.org/officeDocument/2006/relationships/footer" Target="footer6.xml"/><Relationship Id="rId16" Type="http://schemas.openxmlformats.org/officeDocument/2006/relationships/image" Target="media/image9.png"/><Relationship Id="rId221" Type="http://schemas.openxmlformats.org/officeDocument/2006/relationships/image" Target="media/image133.jpeg"/><Relationship Id="rId242" Type="http://schemas.openxmlformats.org/officeDocument/2006/relationships/image" Target="media/image154.png"/><Relationship Id="rId263" Type="http://schemas.openxmlformats.org/officeDocument/2006/relationships/image" Target="media/image165.wmf"/><Relationship Id="rId284" Type="http://schemas.openxmlformats.org/officeDocument/2006/relationships/image" Target="media/image175.wmf"/><Relationship Id="rId319" Type="http://schemas.openxmlformats.org/officeDocument/2006/relationships/header" Target="header1.xml"/><Relationship Id="rId37" Type="http://schemas.openxmlformats.org/officeDocument/2006/relationships/oleObject" Target="embeddings/oleObject7.bin"/><Relationship Id="rId58" Type="http://schemas.openxmlformats.org/officeDocument/2006/relationships/image" Target="media/image35.emf"/><Relationship Id="rId79" Type="http://schemas.openxmlformats.org/officeDocument/2006/relationships/image" Target="media/image55.wmf"/><Relationship Id="rId102" Type="http://schemas.openxmlformats.org/officeDocument/2006/relationships/oleObject" Target="embeddings/oleObject28.bin"/><Relationship Id="rId123" Type="http://schemas.openxmlformats.org/officeDocument/2006/relationships/image" Target="media/image76.wmf"/><Relationship Id="rId144" Type="http://schemas.openxmlformats.org/officeDocument/2006/relationships/image" Target="media/image92.png"/><Relationship Id="rId90" Type="http://schemas.openxmlformats.org/officeDocument/2006/relationships/oleObject" Target="embeddings/oleObject23.bin"/><Relationship Id="rId165" Type="http://schemas.openxmlformats.org/officeDocument/2006/relationships/image" Target="media/image102.wmf"/><Relationship Id="rId186" Type="http://schemas.openxmlformats.org/officeDocument/2006/relationships/image" Target="media/image111.wmf"/><Relationship Id="rId211" Type="http://schemas.openxmlformats.org/officeDocument/2006/relationships/image" Target="media/image124.emf"/><Relationship Id="rId232" Type="http://schemas.openxmlformats.org/officeDocument/2006/relationships/image" Target="media/image144.jpeg"/><Relationship Id="rId253" Type="http://schemas.openxmlformats.org/officeDocument/2006/relationships/oleObject" Target="embeddings/oleObject78.bin"/><Relationship Id="rId274" Type="http://schemas.openxmlformats.org/officeDocument/2006/relationships/oleObject" Target="embeddings/oleObject90.bin"/><Relationship Id="rId295" Type="http://schemas.openxmlformats.org/officeDocument/2006/relationships/image" Target="media/image182.jpeg"/><Relationship Id="rId309" Type="http://schemas.openxmlformats.org/officeDocument/2006/relationships/oleObject" Target="embeddings/oleObject103.bin"/><Relationship Id="rId27" Type="http://schemas.openxmlformats.org/officeDocument/2006/relationships/oleObject" Target="embeddings/oleObject2.bin"/><Relationship Id="rId48" Type="http://schemas.openxmlformats.org/officeDocument/2006/relationships/image" Target="media/image29.wmf"/><Relationship Id="rId69" Type="http://schemas.openxmlformats.org/officeDocument/2006/relationships/image" Target="media/image46.png"/><Relationship Id="rId113" Type="http://schemas.openxmlformats.org/officeDocument/2006/relationships/image" Target="media/image71.wmf"/><Relationship Id="rId134" Type="http://schemas.openxmlformats.org/officeDocument/2006/relationships/image" Target="media/image82.wmf"/><Relationship Id="rId320" Type="http://schemas.openxmlformats.org/officeDocument/2006/relationships/footer" Target="footer7.xml"/><Relationship Id="rId80" Type="http://schemas.openxmlformats.org/officeDocument/2006/relationships/oleObject" Target="embeddings/oleObject18.bin"/><Relationship Id="rId155" Type="http://schemas.openxmlformats.org/officeDocument/2006/relationships/oleObject" Target="embeddings/oleObject47.bin"/><Relationship Id="rId176" Type="http://schemas.openxmlformats.org/officeDocument/2006/relationships/oleObject" Target="embeddings/oleObject58.bin"/><Relationship Id="rId197" Type="http://schemas.openxmlformats.org/officeDocument/2006/relationships/image" Target="media/image115.wmf"/><Relationship Id="rId201" Type="http://schemas.openxmlformats.org/officeDocument/2006/relationships/image" Target="media/image116.wmf"/><Relationship Id="rId222" Type="http://schemas.openxmlformats.org/officeDocument/2006/relationships/image" Target="media/image134.jpeg"/><Relationship Id="rId243" Type="http://schemas.openxmlformats.org/officeDocument/2006/relationships/image" Target="media/image155.emf"/><Relationship Id="rId264" Type="http://schemas.openxmlformats.org/officeDocument/2006/relationships/oleObject" Target="embeddings/oleObject85.bin"/><Relationship Id="rId285" Type="http://schemas.openxmlformats.org/officeDocument/2006/relationships/oleObject" Target="embeddings/oleObject96.bin"/><Relationship Id="rId17" Type="http://schemas.openxmlformats.org/officeDocument/2006/relationships/image" Target="media/image10.jpeg"/><Relationship Id="rId38" Type="http://schemas.openxmlformats.org/officeDocument/2006/relationships/image" Target="media/image24.wmf"/><Relationship Id="rId59" Type="http://schemas.openxmlformats.org/officeDocument/2006/relationships/image" Target="media/image36.png"/><Relationship Id="rId103" Type="http://schemas.openxmlformats.org/officeDocument/2006/relationships/image" Target="media/image66.wmf"/><Relationship Id="rId124" Type="http://schemas.openxmlformats.org/officeDocument/2006/relationships/oleObject" Target="embeddings/oleObject39.bin"/><Relationship Id="rId310" Type="http://schemas.openxmlformats.org/officeDocument/2006/relationships/image" Target="media/image193.jpeg"/><Relationship Id="rId70" Type="http://schemas.openxmlformats.org/officeDocument/2006/relationships/image" Target="media/image47.png"/><Relationship Id="rId91" Type="http://schemas.openxmlformats.org/officeDocument/2006/relationships/image" Target="media/image61.wmf"/><Relationship Id="rId145" Type="http://schemas.openxmlformats.org/officeDocument/2006/relationships/image" Target="media/image93.png"/><Relationship Id="rId166" Type="http://schemas.openxmlformats.org/officeDocument/2006/relationships/oleObject" Target="embeddings/oleObject53.bin"/><Relationship Id="rId187" Type="http://schemas.openxmlformats.org/officeDocument/2006/relationships/oleObject" Target="embeddings/oleObject65.bin"/><Relationship Id="rId1" Type="http://schemas.openxmlformats.org/officeDocument/2006/relationships/customXml" Target="../customXml/item1.xml"/><Relationship Id="rId212" Type="http://schemas.openxmlformats.org/officeDocument/2006/relationships/image" Target="media/image125.png"/><Relationship Id="rId233" Type="http://schemas.openxmlformats.org/officeDocument/2006/relationships/image" Target="media/image145.jpeg"/><Relationship Id="rId254" Type="http://schemas.openxmlformats.org/officeDocument/2006/relationships/image" Target="media/image162.wmf"/><Relationship Id="rId28" Type="http://schemas.openxmlformats.org/officeDocument/2006/relationships/image" Target="media/image19.wmf"/><Relationship Id="rId49" Type="http://schemas.openxmlformats.org/officeDocument/2006/relationships/oleObject" Target="embeddings/oleObject13.bin"/><Relationship Id="rId114" Type="http://schemas.openxmlformats.org/officeDocument/2006/relationships/oleObject" Target="embeddings/oleObject34.bin"/><Relationship Id="rId275" Type="http://schemas.openxmlformats.org/officeDocument/2006/relationships/image" Target="media/image171.wmf"/><Relationship Id="rId296" Type="http://schemas.openxmlformats.org/officeDocument/2006/relationships/image" Target="media/image183.jpeg"/><Relationship Id="rId300" Type="http://schemas.openxmlformats.org/officeDocument/2006/relationships/image" Target="media/image187.wmf"/><Relationship Id="rId60" Type="http://schemas.openxmlformats.org/officeDocument/2006/relationships/image" Target="media/image37.png"/><Relationship Id="rId81" Type="http://schemas.openxmlformats.org/officeDocument/2006/relationships/image" Target="media/image56.wmf"/><Relationship Id="rId135" Type="http://schemas.openxmlformats.org/officeDocument/2006/relationships/image" Target="media/image83.png"/><Relationship Id="rId156" Type="http://schemas.openxmlformats.org/officeDocument/2006/relationships/image" Target="media/image98.wmf"/><Relationship Id="rId177" Type="http://schemas.openxmlformats.org/officeDocument/2006/relationships/image" Target="media/image108.wmf"/><Relationship Id="rId198" Type="http://schemas.openxmlformats.org/officeDocument/2006/relationships/oleObject" Target="embeddings/oleObject72.bin"/><Relationship Id="rId321" Type="http://schemas.openxmlformats.org/officeDocument/2006/relationships/fontTable" Target="fontTable.xml"/><Relationship Id="rId202" Type="http://schemas.openxmlformats.org/officeDocument/2006/relationships/oleObject" Target="embeddings/oleObject73.bin"/><Relationship Id="rId223" Type="http://schemas.openxmlformats.org/officeDocument/2006/relationships/image" Target="media/image135.jpeg"/><Relationship Id="rId244" Type="http://schemas.openxmlformats.org/officeDocument/2006/relationships/image" Target="media/image156.jpeg"/><Relationship Id="rId18" Type="http://schemas.openxmlformats.org/officeDocument/2006/relationships/image" Target="media/image11.jpeg"/><Relationship Id="rId39" Type="http://schemas.openxmlformats.org/officeDocument/2006/relationships/oleObject" Target="embeddings/oleObject8.bin"/><Relationship Id="rId265" Type="http://schemas.openxmlformats.org/officeDocument/2006/relationships/image" Target="media/image166.wmf"/><Relationship Id="rId286" Type="http://schemas.openxmlformats.org/officeDocument/2006/relationships/oleObject" Target="embeddings/oleObject97.bin"/><Relationship Id="rId50" Type="http://schemas.openxmlformats.org/officeDocument/2006/relationships/image" Target="media/image30.wmf"/><Relationship Id="rId104" Type="http://schemas.openxmlformats.org/officeDocument/2006/relationships/oleObject" Target="embeddings/oleObject29.bin"/><Relationship Id="rId125" Type="http://schemas.openxmlformats.org/officeDocument/2006/relationships/image" Target="media/image77.wmf"/><Relationship Id="rId146" Type="http://schemas.openxmlformats.org/officeDocument/2006/relationships/image" Target="media/image94.png"/><Relationship Id="rId167" Type="http://schemas.openxmlformats.org/officeDocument/2006/relationships/image" Target="media/image103.wmf"/><Relationship Id="rId188" Type="http://schemas.openxmlformats.org/officeDocument/2006/relationships/oleObject" Target="embeddings/oleObject66.bin"/><Relationship Id="rId311" Type="http://schemas.openxmlformats.org/officeDocument/2006/relationships/image" Target="media/image194.jpeg"/><Relationship Id="rId71" Type="http://schemas.openxmlformats.org/officeDocument/2006/relationships/image" Target="media/image48.jpeg"/><Relationship Id="rId92" Type="http://schemas.openxmlformats.org/officeDocument/2006/relationships/oleObject" Target="embeddings/oleObject24.bin"/><Relationship Id="rId213" Type="http://schemas.openxmlformats.org/officeDocument/2006/relationships/image" Target="media/image126.jpeg"/><Relationship Id="rId234" Type="http://schemas.openxmlformats.org/officeDocument/2006/relationships/image" Target="media/image146.jpeg"/><Relationship Id="rId2" Type="http://schemas.openxmlformats.org/officeDocument/2006/relationships/numbering" Target="numbering.xml"/><Relationship Id="rId29" Type="http://schemas.openxmlformats.org/officeDocument/2006/relationships/oleObject" Target="embeddings/oleObject3.bin"/><Relationship Id="rId255" Type="http://schemas.openxmlformats.org/officeDocument/2006/relationships/oleObject" Target="embeddings/oleObject79.bin"/><Relationship Id="rId276" Type="http://schemas.openxmlformats.org/officeDocument/2006/relationships/oleObject" Target="embeddings/oleObject91.bin"/><Relationship Id="rId297" Type="http://schemas.openxmlformats.org/officeDocument/2006/relationships/image" Target="media/image184.jpeg"/><Relationship Id="rId40" Type="http://schemas.openxmlformats.org/officeDocument/2006/relationships/image" Target="media/image25.emf"/><Relationship Id="rId115" Type="http://schemas.openxmlformats.org/officeDocument/2006/relationships/image" Target="media/image72.wmf"/><Relationship Id="rId136" Type="http://schemas.openxmlformats.org/officeDocument/2006/relationships/image" Target="media/image84.emf"/><Relationship Id="rId157" Type="http://schemas.openxmlformats.org/officeDocument/2006/relationships/oleObject" Target="embeddings/oleObject48.bin"/><Relationship Id="rId178" Type="http://schemas.openxmlformats.org/officeDocument/2006/relationships/oleObject" Target="embeddings/oleObject59.bin"/><Relationship Id="rId301" Type="http://schemas.openxmlformats.org/officeDocument/2006/relationships/oleObject" Target="embeddings/oleObject100.bin"/><Relationship Id="rId322" Type="http://schemas.openxmlformats.org/officeDocument/2006/relationships/theme" Target="theme/theme1.xml"/><Relationship Id="rId61" Type="http://schemas.openxmlformats.org/officeDocument/2006/relationships/image" Target="media/image38.png"/><Relationship Id="rId82" Type="http://schemas.openxmlformats.org/officeDocument/2006/relationships/oleObject" Target="embeddings/oleObject19.bin"/><Relationship Id="rId199" Type="http://schemas.openxmlformats.org/officeDocument/2006/relationships/footer" Target="footer5.xml"/><Relationship Id="rId203" Type="http://schemas.openxmlformats.org/officeDocument/2006/relationships/hyperlink" Target="http://www.allpumps.kie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CE2452-13AF-46C3-87CF-AF023FC0E9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663</TotalTime>
  <Pages>1</Pages>
  <Words>24010</Words>
  <Characters>136860</Characters>
  <Application>Microsoft Office Word</Application>
  <DocSecurity>0</DocSecurity>
  <Lines>1140</Lines>
  <Paragraphs>321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160549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Processor</cp:lastModifiedBy>
  <cp:revision>72</cp:revision>
  <dcterms:created xsi:type="dcterms:W3CDTF">2022-01-27T11:56:00Z</dcterms:created>
  <dcterms:modified xsi:type="dcterms:W3CDTF">2022-06-14T05:03:00Z</dcterms:modified>
</cp:coreProperties>
</file>