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gif" ContentType="image/gi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bookmarkStart w:id="0" w:name="_Hlk74074407"/>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pos="720"/>
          <w:tab w:val="left" w:pos="1440"/>
          <w:tab w:val="left" w:pos="1620"/>
        </w:tabs>
        <w:rPr>
          <w:lang w:val="uk-UA"/>
        </w:rPr>
      </w:pPr>
    </w:p>
    <w:p>
      <w:pPr>
        <w:tabs>
          <w:tab w:val="left" w:leader="underscore" w:pos="9631"/>
        </w:tabs>
        <w:rPr>
          <w:b/>
          <w:bCs/>
          <w:caps/>
          <w:lang w:val="uk-UA"/>
        </w:rPr>
      </w:pPr>
    </w:p>
    <w:p>
      <w:pPr>
        <w:tabs>
          <w:tab w:val="right" w:leader="underscore" w:pos="8903"/>
        </w:tabs>
        <w:jc w:val="center"/>
        <w:rPr>
          <w:b/>
          <w:sz w:val="36"/>
          <w:szCs w:val="36"/>
          <w:lang w:val="uk-UA"/>
        </w:rPr>
      </w:pPr>
      <w:r>
        <w:rPr>
          <w:b/>
          <w:sz w:val="40"/>
          <w:szCs w:val="40"/>
          <w:lang w:val="uk-UA"/>
        </w:rPr>
        <w:t>Пояснювальна записка</w:t>
      </w:r>
      <w:r>
        <w:rPr>
          <w:b/>
          <w:sz w:val="40"/>
          <w:szCs w:val="40"/>
          <w:lang w:val="uk-UA"/>
        </w:rPr>
        <w:br w:type="textWrapping"/>
      </w:r>
      <w:r>
        <w:rPr>
          <w:b/>
          <w:sz w:val="36"/>
          <w:szCs w:val="36"/>
          <w:lang w:val="uk-UA"/>
        </w:rPr>
        <w:t>до дипломного проекту</w:t>
      </w:r>
    </w:p>
    <w:p>
      <w:pPr>
        <w:tabs>
          <w:tab w:val="left" w:leader="underscore" w:pos="8903"/>
        </w:tabs>
        <w:spacing w:before="120"/>
        <w:rPr>
          <w:lang w:val="uk-UA"/>
        </w:rPr>
      </w:pPr>
    </w:p>
    <w:p>
      <w:pPr>
        <w:tabs>
          <w:tab w:val="left" w:leader="underscore" w:pos="8903"/>
        </w:tabs>
        <w:spacing w:before="120"/>
        <w:rPr>
          <w:lang w:val="uk-UA"/>
        </w:rPr>
      </w:pPr>
    </w:p>
    <w:p>
      <w:pPr>
        <w:tabs>
          <w:tab w:val="left" w:leader="underscore" w:pos="8903"/>
        </w:tabs>
        <w:spacing w:before="120"/>
        <w:rPr>
          <w:lang w:val="uk-UA"/>
        </w:rPr>
      </w:pPr>
    </w:p>
    <w:p>
      <w:pPr>
        <w:jc w:val="both"/>
        <w:rPr>
          <w:color w:val="000000" w:themeColor="text1"/>
          <w:sz w:val="28"/>
          <w:szCs w:val="28"/>
          <w:lang w:val="uk-UA"/>
          <w14:textFill>
            <w14:solidFill>
              <w14:schemeClr w14:val="tx1"/>
            </w14:solidFill>
          </w14:textFill>
        </w:rPr>
      </w:pPr>
      <w:r>
        <w:rPr>
          <w:lang w:val="uk-UA"/>
        </w:rPr>
        <w:t xml:space="preserve">за темою: </w:t>
      </w:r>
      <w:r>
        <w:rPr>
          <w:color w:val="000000" w:themeColor="text1"/>
          <w:sz w:val="28"/>
          <w:szCs w:val="28"/>
          <w:lang w:val="uk-UA"/>
          <w14:textFill>
            <w14:solidFill>
              <w14:schemeClr w14:val="tx1"/>
            </w14:solidFill>
          </w14:textFill>
        </w:rPr>
        <w:t xml:space="preserve">Електромеханічне обладнання </w:t>
      </w:r>
      <w:r>
        <w:rPr>
          <w:color w:val="000000" w:themeColor="text1"/>
          <w:sz w:val="28"/>
          <w:lang w:val="uk-UA"/>
          <w14:textFill>
            <w14:solidFill>
              <w14:schemeClr w14:val="tx1"/>
            </w14:solidFill>
          </w14:textFill>
        </w:rPr>
        <w:t xml:space="preserve">Волошківського газоконденсатного  родовища </w:t>
      </w:r>
      <w:r>
        <w:rPr>
          <w:color w:val="000000" w:themeColor="text1"/>
          <w:sz w:val="28"/>
          <w:szCs w:val="28"/>
          <w:lang w:val="uk-UA"/>
          <w14:textFill>
            <w14:solidFill>
              <w14:schemeClr w14:val="tx1"/>
            </w14:solidFill>
          </w14:textFill>
        </w:rPr>
        <w:t>з розробкою струминно-імплозійного  пристрою</w:t>
      </w:r>
    </w:p>
    <w:p>
      <w:pPr>
        <w:pStyle w:val="23"/>
        <w:ind w:firstLine="708"/>
        <w:jc w:val="both"/>
        <w:rPr>
          <w:color w:val="000000" w:themeColor="text1"/>
          <w:sz w:val="16"/>
          <w14:textFill>
            <w14:solidFill>
              <w14:schemeClr w14:val="tx1"/>
            </w14:solidFill>
          </w14:textFill>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16"/>
          <w:lang w:val="uk-UA"/>
        </w:rPr>
      </w:pPr>
    </w:p>
    <w:p>
      <w:pPr>
        <w:jc w:val="center"/>
        <w:rPr>
          <w:sz w:val="28"/>
          <w:lang w:val="uk-UA"/>
        </w:rPr>
      </w:pPr>
      <w:r>
        <w:rPr>
          <w:sz w:val="28"/>
          <w:lang w:val="uk-UA"/>
        </w:rPr>
        <w:t>Київ – 2023 рік</w:t>
      </w:r>
    </w:p>
    <w:p>
      <w:pPr>
        <w:jc w:val="center"/>
        <w:rPr>
          <w:sz w:val="16"/>
          <w:lang w:val="uk-UA"/>
        </w:rPr>
      </w:pPr>
    </w:p>
    <w:p>
      <w:pPr>
        <w:jc w:val="center"/>
        <w:rPr>
          <w:sz w:val="16"/>
          <w:lang w:val="uk-UA"/>
        </w:rPr>
      </w:pPr>
    </w:p>
    <w:p>
      <w:pPr>
        <w:jc w:val="center"/>
        <w:rPr>
          <w:sz w:val="16"/>
          <w:lang w:val="uk-UA"/>
        </w:rPr>
      </w:pPr>
    </w:p>
    <w:p>
      <w:pPr>
        <w:jc w:val="center"/>
        <w:rPr>
          <w:b/>
          <w:bCs/>
          <w:sz w:val="28"/>
          <w:szCs w:val="28"/>
          <w:lang w:val="uk-UA"/>
        </w:rPr>
      </w:pPr>
      <w:r>
        <w:rPr>
          <w:b/>
          <w:bCs/>
          <w:sz w:val="28"/>
          <w:szCs w:val="28"/>
          <w:lang w:val="uk-UA"/>
        </w:rPr>
        <w:t>НАЦІОНАЛЬНИЙ ТЕХНІЧНИЙ УНІВЕРСИТЕТ УКРАЇНИ</w:t>
      </w:r>
    </w:p>
    <w:p>
      <w:pPr>
        <w:jc w:val="center"/>
        <w:rPr>
          <w:b/>
          <w:bCs/>
          <w:sz w:val="28"/>
          <w:szCs w:val="28"/>
          <w:lang w:val="uk-UA"/>
        </w:rPr>
      </w:pPr>
      <w:r>
        <w:rPr>
          <w:b/>
          <w:bCs/>
          <w:sz w:val="28"/>
          <w:szCs w:val="28"/>
          <w:lang w:val="uk-UA"/>
        </w:rPr>
        <w:t>«КИЇВСЬКИЙ ПОЛІТЕХНІЧНИЙ ІНСТИТУТ</w:t>
      </w:r>
      <w:r>
        <w:rPr>
          <w:b/>
          <w:bCs/>
          <w:sz w:val="28"/>
          <w:szCs w:val="28"/>
          <w:lang w:val="uk-UA"/>
        </w:rPr>
        <w:br w:type="textWrapping"/>
      </w:r>
      <w:r>
        <w:rPr>
          <w:b/>
          <w:bCs/>
          <w:sz w:val="28"/>
          <w:szCs w:val="28"/>
          <w:lang w:val="uk-UA"/>
        </w:rPr>
        <w:t>імені ІГОРЯ СІКОРСЬКОГО»</w:t>
      </w:r>
    </w:p>
    <w:p>
      <w:pPr>
        <w:jc w:val="center"/>
        <w:rPr>
          <w:sz w:val="16"/>
          <w:lang w:val="uk-UA"/>
        </w:rPr>
      </w:pPr>
    </w:p>
    <w:p>
      <w:pPr>
        <w:jc w:val="center"/>
        <w:rPr>
          <w:sz w:val="16"/>
          <w:lang w:val="uk-UA"/>
        </w:rPr>
      </w:pPr>
      <w:r>
        <w:rPr>
          <w:rFonts w:ascii="Arial" w:hAnsi="Arial"/>
          <w:i/>
          <w:iCs/>
          <w:sz w:val="26"/>
          <w:lang w:val="uk-UA"/>
        </w:rPr>
        <w:t>НН_</w:t>
      </w:r>
      <w:r>
        <w:rPr>
          <w:i/>
          <w:iCs/>
          <w:sz w:val="28"/>
          <w:u w:val="single"/>
          <w:lang w:val="uk-UA"/>
        </w:rPr>
        <w:t>Інститут енергозбереження та енергоменеджменту</w:t>
      </w:r>
      <w:r>
        <w:rPr>
          <w:sz w:val="16"/>
          <w:lang w:val="uk-UA"/>
        </w:rPr>
        <w:t xml:space="preserve"> __</w:t>
      </w:r>
    </w:p>
    <w:p>
      <w:pPr>
        <w:jc w:val="center"/>
        <w:rPr>
          <w:sz w:val="16"/>
          <w:lang w:val="uk-UA"/>
        </w:rPr>
      </w:pPr>
      <w:r>
        <w:rPr>
          <w:sz w:val="16"/>
          <w:lang w:val="uk-UA"/>
        </w:rPr>
        <w:t>(повне найменування інституту,  факультету)</w:t>
      </w:r>
    </w:p>
    <w:p>
      <w:pPr>
        <w:jc w:val="center"/>
        <w:rPr>
          <w:sz w:val="16"/>
          <w:lang w:val="uk-UA"/>
        </w:rPr>
      </w:pPr>
    </w:p>
    <w:p>
      <w:pPr>
        <w:jc w:val="center"/>
        <w:rPr>
          <w:sz w:val="16"/>
          <w:lang w:val="uk-UA"/>
        </w:rPr>
      </w:pPr>
      <w:r>
        <w:rPr>
          <w:i/>
          <w:iCs/>
          <w:sz w:val="28"/>
          <w:u w:val="single"/>
          <w:lang w:val="uk-UA"/>
        </w:rPr>
        <w:t>Кафедра автоматизації електротехнічних та мехатронних комплексів</w:t>
      </w:r>
    </w:p>
    <w:p>
      <w:pPr>
        <w:jc w:val="center"/>
        <w:rPr>
          <w:sz w:val="16"/>
          <w:lang w:val="uk-UA"/>
        </w:rPr>
      </w:pPr>
      <w:r>
        <w:rPr>
          <w:sz w:val="16"/>
          <w:lang w:val="uk-UA"/>
        </w:rPr>
        <w:t>(повна назва кафедри)</w:t>
      </w:r>
    </w:p>
    <w:p>
      <w:pPr>
        <w:pStyle w:val="13"/>
        <w:tabs>
          <w:tab w:val="left" w:pos="720"/>
        </w:tabs>
        <w:spacing w:line="240" w:lineRule="auto"/>
        <w:ind w:left="1418" w:firstLine="0"/>
        <w:rPr>
          <w:b/>
          <w:sz w:val="26"/>
        </w:rPr>
      </w:pPr>
      <w:r>
        <w:rPr>
          <w:b/>
          <w:sz w:val="26"/>
        </w:rPr>
        <w:t>До захисту допущено</w:t>
      </w:r>
    </w:p>
    <w:p>
      <w:pPr>
        <w:pStyle w:val="13"/>
        <w:tabs>
          <w:tab w:val="left" w:pos="720"/>
        </w:tabs>
        <w:spacing w:line="240" w:lineRule="auto"/>
        <w:ind w:left="1418" w:firstLine="0"/>
        <w:rPr>
          <w:bCs/>
          <w:sz w:val="26"/>
        </w:rPr>
      </w:pPr>
      <w:r>
        <w:rPr>
          <w:b/>
          <w:sz w:val="26"/>
        </w:rPr>
        <w:tab/>
      </w:r>
      <w:r>
        <w:rPr>
          <w:b/>
          <w:sz w:val="26"/>
        </w:rPr>
        <w:tab/>
      </w:r>
      <w:r>
        <w:rPr>
          <w:b/>
          <w:sz w:val="26"/>
        </w:rPr>
        <w:tab/>
      </w:r>
      <w:r>
        <w:rPr>
          <w:b/>
          <w:sz w:val="26"/>
        </w:rPr>
        <w:tab/>
      </w:r>
      <w:r>
        <w:rPr>
          <w:b/>
          <w:sz w:val="26"/>
        </w:rPr>
        <w:tab/>
      </w:r>
      <w:r>
        <w:rPr>
          <w:b/>
          <w:sz w:val="26"/>
        </w:rPr>
        <w:tab/>
      </w:r>
      <w:r>
        <w:rPr>
          <w:b/>
          <w:sz w:val="26"/>
        </w:rPr>
        <w:tab/>
      </w:r>
      <w:r>
        <w:rPr>
          <w:b/>
          <w:sz w:val="26"/>
        </w:rPr>
        <w:tab/>
      </w:r>
      <w:r>
        <w:rPr>
          <w:b/>
          <w:sz w:val="26"/>
        </w:rPr>
        <w:t xml:space="preserve">          Завідувач кафедри</w:t>
      </w:r>
    </w:p>
    <w:p>
      <w:pPr>
        <w:pStyle w:val="13"/>
        <w:tabs>
          <w:tab w:val="left" w:pos="720"/>
        </w:tabs>
        <w:spacing w:line="240" w:lineRule="auto"/>
        <w:ind w:left="1417" w:firstLine="0"/>
        <w:rPr>
          <w:sz w:val="26"/>
        </w:rPr>
      </w:pPr>
      <w:r>
        <w:rPr>
          <w:sz w:val="26"/>
        </w:rPr>
        <w:tab/>
      </w:r>
      <w:r>
        <w:rPr>
          <w:sz w:val="26"/>
        </w:rPr>
        <w:tab/>
      </w:r>
      <w:r>
        <w:rPr>
          <w:sz w:val="26"/>
        </w:rPr>
        <w:tab/>
      </w:r>
      <w:r>
        <w:rPr>
          <w:sz w:val="26"/>
        </w:rPr>
        <w:tab/>
      </w:r>
      <w:r>
        <w:rPr>
          <w:sz w:val="26"/>
        </w:rPr>
        <w:tab/>
      </w:r>
      <w:r>
        <w:rPr>
          <w:sz w:val="26"/>
        </w:rPr>
        <w:tab/>
      </w:r>
      <w:r>
        <w:rPr>
          <w:sz w:val="26"/>
        </w:rPr>
        <w:tab/>
      </w:r>
      <w:r>
        <w:rPr>
          <w:sz w:val="26"/>
        </w:rPr>
        <w:tab/>
      </w:r>
      <w:r>
        <w:rPr>
          <w:sz w:val="26"/>
        </w:rPr>
        <w:t xml:space="preserve">  __________  </w:t>
      </w:r>
      <w:r>
        <w:rPr>
          <w:i/>
          <w:iCs/>
          <w:sz w:val="22"/>
          <w:u w:val="single"/>
        </w:rPr>
        <w:t>С.В. Бойченко</w:t>
      </w:r>
    </w:p>
    <w:p>
      <w:pPr>
        <w:pStyle w:val="13"/>
        <w:tabs>
          <w:tab w:val="left" w:pos="720"/>
        </w:tabs>
        <w:spacing w:line="240" w:lineRule="auto"/>
        <w:ind w:left="1417" w:firstLine="0"/>
        <w:rPr>
          <w:sz w:val="26"/>
          <w:vertAlign w:val="superscript"/>
        </w:rPr>
      </w:pPr>
      <w:r>
        <w:rPr>
          <w:sz w:val="26"/>
        </w:rPr>
        <w:tab/>
      </w:r>
      <w:r>
        <w:rPr>
          <w:sz w:val="26"/>
        </w:rPr>
        <w:tab/>
      </w:r>
      <w:r>
        <w:rPr>
          <w:sz w:val="26"/>
        </w:rPr>
        <w:tab/>
      </w:r>
      <w:r>
        <w:rPr>
          <w:sz w:val="26"/>
        </w:rPr>
        <w:tab/>
      </w:r>
      <w:r>
        <w:rPr>
          <w:sz w:val="26"/>
        </w:rPr>
        <w:tab/>
      </w:r>
      <w:r>
        <w:rPr>
          <w:sz w:val="26"/>
        </w:rPr>
        <w:tab/>
      </w:r>
      <w:r>
        <w:rPr>
          <w:sz w:val="26"/>
          <w:vertAlign w:val="superscript"/>
        </w:rPr>
        <w:t>(підпис)                (ініціали, прізвище)</w:t>
      </w:r>
    </w:p>
    <w:p>
      <w:pPr>
        <w:pStyle w:val="13"/>
        <w:tabs>
          <w:tab w:val="left" w:pos="720"/>
        </w:tabs>
        <w:spacing w:line="240" w:lineRule="auto"/>
        <w:ind w:left="1418" w:firstLine="0"/>
        <w:rPr>
          <w:sz w:val="26"/>
        </w:rPr>
      </w:pPr>
      <w:r>
        <w:tab/>
      </w:r>
      <w:r>
        <w:tab/>
      </w:r>
      <w:r>
        <w:tab/>
      </w:r>
      <w:r>
        <w:tab/>
      </w:r>
      <w:r>
        <w:tab/>
      </w:r>
      <w:r>
        <w:tab/>
      </w:r>
      <w:r>
        <w:tab/>
      </w:r>
      <w:r>
        <w:tab/>
      </w:r>
      <w:r>
        <w:t xml:space="preserve">  “___”_____________2023р.</w:t>
      </w:r>
    </w:p>
    <w:p>
      <w:pPr>
        <w:jc w:val="center"/>
        <w:rPr>
          <w:b/>
          <w:sz w:val="40"/>
          <w:szCs w:val="40"/>
          <w:lang w:val="uk-UA"/>
        </w:rPr>
      </w:pPr>
      <w:r>
        <w:rPr>
          <w:b/>
          <w:sz w:val="40"/>
          <w:szCs w:val="40"/>
          <w:lang w:val="uk-UA"/>
        </w:rPr>
        <w:t>Дипломний проект</w:t>
      </w:r>
    </w:p>
    <w:p>
      <w:pPr>
        <w:jc w:val="center"/>
        <w:rPr>
          <w:b/>
          <w:lang w:val="uk-UA"/>
        </w:rPr>
      </w:pPr>
      <w:r>
        <w:rPr>
          <w:b/>
          <w:lang w:val="uk-UA"/>
        </w:rPr>
        <w:t>на здобуття ступеня бакалавра</w:t>
      </w:r>
    </w:p>
    <w:p>
      <w:pPr>
        <w:rPr>
          <w:sz w:val="28"/>
          <w:szCs w:val="28"/>
          <w:lang w:val="uk-UA"/>
        </w:rPr>
      </w:pPr>
    </w:p>
    <w:p>
      <w:pPr>
        <w:tabs>
          <w:tab w:val="left" w:leader="underscore" w:pos="9356"/>
        </w:tabs>
        <w:ind w:left="539" w:hanging="539"/>
        <w:rPr>
          <w:sz w:val="28"/>
          <w:szCs w:val="28"/>
          <w:lang w:val="uk-UA"/>
        </w:rPr>
      </w:pPr>
      <w:r>
        <w:rPr>
          <w:sz w:val="28"/>
          <w:szCs w:val="28"/>
          <w:lang w:val="uk-UA"/>
        </w:rPr>
        <w:t xml:space="preserve">  з спеціальності – 141 Електроенергетика, електротехніка та  електромеханіка</w:t>
      </w:r>
    </w:p>
    <w:p>
      <w:pPr>
        <w:jc w:val="center"/>
        <w:rPr>
          <w:sz w:val="28"/>
          <w:szCs w:val="28"/>
          <w:lang w:val="uk-UA"/>
        </w:rPr>
      </w:pPr>
      <w:r>
        <w:rPr>
          <w:sz w:val="28"/>
          <w:szCs w:val="28"/>
          <w:lang w:val="uk-UA"/>
        </w:rPr>
        <w:t>Освітня програма:</w:t>
      </w:r>
      <w:r>
        <w:rPr>
          <w:color w:val="000000"/>
          <w:sz w:val="28"/>
          <w:szCs w:val="28"/>
          <w:lang w:val="uk-UA"/>
        </w:rPr>
        <w:t xml:space="preserve"> Інжиніринг інтелектуальних електротехнічних та мехатронних комплексів</w:t>
      </w:r>
    </w:p>
    <w:p>
      <w:pPr>
        <w:jc w:val="center"/>
        <w:rPr>
          <w:sz w:val="26"/>
          <w:lang w:val="uk-UA"/>
        </w:rPr>
      </w:pPr>
      <w:r>
        <w:rPr>
          <w:sz w:val="26"/>
          <w:vertAlign w:val="superscript"/>
          <w:lang w:val="uk-UA"/>
        </w:rPr>
        <w:t>(код та назва напряму підготовки або спеціальності)</w:t>
      </w:r>
    </w:p>
    <w:p>
      <w:pPr>
        <w:pStyle w:val="23"/>
        <w:ind w:firstLine="708"/>
        <w:jc w:val="both"/>
        <w:rPr>
          <w:color w:val="000000" w:themeColor="text1"/>
          <w:szCs w:val="28"/>
          <w14:textFill>
            <w14:solidFill>
              <w14:schemeClr w14:val="tx1"/>
            </w14:solidFill>
          </w14:textFill>
        </w:rPr>
      </w:pPr>
      <w:r>
        <w:t xml:space="preserve">за темою: </w:t>
      </w:r>
      <w:r>
        <w:rPr>
          <w:color w:val="000000" w:themeColor="text1"/>
          <w:szCs w:val="28"/>
          <w14:textFill>
            <w14:solidFill>
              <w14:schemeClr w14:val="tx1"/>
            </w14:solidFill>
          </w14:textFill>
        </w:rPr>
        <w:t xml:space="preserve">Електромеханічне обладнання </w:t>
      </w:r>
      <w:r>
        <w:rPr>
          <w:color w:val="000000" w:themeColor="text1"/>
          <w14:textFill>
            <w14:solidFill>
              <w14:schemeClr w14:val="tx1"/>
            </w14:solidFill>
          </w14:textFill>
        </w:rPr>
        <w:t xml:space="preserve">Волошківського газоконденсатного  родовища </w:t>
      </w:r>
      <w:r>
        <w:rPr>
          <w:color w:val="000000" w:themeColor="text1"/>
          <w:szCs w:val="28"/>
          <w14:textFill>
            <w14:solidFill>
              <w14:schemeClr w14:val="tx1"/>
            </w14:solidFill>
          </w14:textFill>
        </w:rPr>
        <w:t>з розробкою струминно-імплозійного  пристрою</w:t>
      </w:r>
    </w:p>
    <w:p>
      <w:pPr>
        <w:pStyle w:val="23"/>
        <w:ind w:firstLine="708"/>
        <w:jc w:val="both"/>
      </w:pPr>
    </w:p>
    <w:p>
      <w:pPr>
        <w:ind w:left="720"/>
        <w:rPr>
          <w:sz w:val="28"/>
          <w:lang w:val="uk-UA"/>
        </w:rPr>
      </w:pPr>
      <w:r>
        <w:rPr>
          <w:sz w:val="28"/>
          <w:lang w:val="uk-UA"/>
        </w:rPr>
        <w:t xml:space="preserve">Виконав: студент </w:t>
      </w:r>
      <w:r>
        <w:rPr>
          <w:sz w:val="28"/>
          <w:u w:val="single"/>
          <w:lang w:val="uk-UA"/>
        </w:rPr>
        <w:t xml:space="preserve">  4  </w:t>
      </w:r>
      <w:r>
        <w:rPr>
          <w:sz w:val="28"/>
          <w:lang w:val="uk-UA"/>
        </w:rPr>
        <w:t>курсу, групи</w:t>
      </w:r>
      <w:r>
        <w:rPr>
          <w:sz w:val="28"/>
          <w:u w:val="single"/>
          <w:lang w:val="uk-UA"/>
        </w:rPr>
        <w:t xml:space="preserve"> ОМ-91  </w:t>
      </w:r>
    </w:p>
    <w:p>
      <w:pPr>
        <w:rPr>
          <w:sz w:val="28"/>
          <w:lang w:val="uk-UA"/>
        </w:rPr>
      </w:pPr>
      <w:r>
        <w:rPr>
          <w:sz w:val="28"/>
          <w:lang w:val="uk-UA"/>
        </w:rPr>
        <w:t xml:space="preserve">                         Гентош Ілля Анатолійович,_____________</w:t>
      </w:r>
    </w:p>
    <w:p>
      <w:pPr>
        <w:ind w:left="720"/>
        <w:rPr>
          <w:sz w:val="28"/>
          <w:lang w:val="uk-UA"/>
        </w:rPr>
      </w:pPr>
      <w:r>
        <w:rPr>
          <w:sz w:val="26"/>
          <w:vertAlign w:val="superscript"/>
          <w:lang w:val="uk-UA"/>
        </w:rPr>
        <w:tab/>
      </w:r>
      <w:r>
        <w:rPr>
          <w:sz w:val="26"/>
          <w:vertAlign w:val="superscript"/>
          <w:lang w:val="uk-UA"/>
        </w:rPr>
        <w:t xml:space="preserve">       (прізвище, ім’я, по батькові)</w:t>
      </w:r>
      <w:r>
        <w:rPr>
          <w:sz w:val="26"/>
          <w:vertAlign w:val="superscript"/>
          <w:lang w:val="uk-UA"/>
        </w:rPr>
        <w:tab/>
      </w:r>
      <w:r>
        <w:rPr>
          <w:sz w:val="26"/>
          <w:vertAlign w:val="superscript"/>
          <w:lang w:val="uk-UA"/>
        </w:rPr>
        <w:tab/>
      </w:r>
      <w:r>
        <w:rPr>
          <w:sz w:val="26"/>
          <w:vertAlign w:val="superscript"/>
          <w:lang w:val="uk-UA"/>
        </w:rPr>
        <w:t xml:space="preserve">                                                                    (підпис) </w:t>
      </w:r>
      <w:r>
        <w:rPr>
          <w:sz w:val="26"/>
          <w:vertAlign w:val="superscript"/>
          <w:lang w:val="uk-UA"/>
        </w:rPr>
        <w:tab/>
      </w:r>
    </w:p>
    <w:p>
      <w:pPr>
        <w:ind w:left="720"/>
        <w:rPr>
          <w:sz w:val="28"/>
          <w:lang w:val="uk-UA"/>
        </w:rPr>
      </w:pPr>
      <w:r>
        <w:rPr>
          <w:sz w:val="28"/>
          <w:lang w:val="uk-UA"/>
        </w:rPr>
        <w:t>Керівник __доц., доц.,  канд. техн. наук</w:t>
      </w:r>
      <w:r>
        <w:rPr>
          <w:iCs/>
          <w:sz w:val="26"/>
          <w:szCs w:val="26"/>
          <w:u w:val="single"/>
          <w:lang w:val="uk-UA"/>
        </w:rPr>
        <w:t xml:space="preserve"> Лістовщик  Леонід  Костянтинович.</w:t>
      </w:r>
      <w:r>
        <w:rPr>
          <w:sz w:val="28"/>
          <w:lang w:val="uk-UA"/>
        </w:rPr>
        <w:t xml:space="preserve">                            </w:t>
      </w:r>
    </w:p>
    <w:p>
      <w:pPr>
        <w:ind w:left="720"/>
        <w:rPr>
          <w:sz w:val="28"/>
          <w:lang w:val="uk-UA"/>
        </w:rPr>
      </w:pPr>
      <w:r>
        <w:rPr>
          <w:sz w:val="16"/>
          <w:lang w:val="uk-UA"/>
        </w:rPr>
        <w:t xml:space="preserve">               ( посада, вчене звання, науковий ступінь, прізвище та ініціали)                                                                (підпис)</w:t>
      </w:r>
    </w:p>
    <w:p>
      <w:pPr>
        <w:rPr>
          <w:sz w:val="28"/>
          <w:lang w:val="uk-UA"/>
        </w:rPr>
      </w:pPr>
    </w:p>
    <w:p>
      <w:pPr>
        <w:tabs>
          <w:tab w:val="left" w:pos="3486"/>
          <w:tab w:val="left" w:leader="underscore" w:pos="5760"/>
          <w:tab w:val="left" w:pos="6120"/>
          <w:tab w:val="left" w:leader="underscore" w:pos="9540"/>
        </w:tabs>
        <w:rPr>
          <w:b/>
          <w:bCs/>
          <w:sz w:val="26"/>
          <w:lang w:val="uk-UA"/>
        </w:rPr>
      </w:pPr>
      <w:r>
        <w:rPr>
          <w:sz w:val="28"/>
          <w:szCs w:val="28"/>
          <w:lang w:val="uk-UA"/>
        </w:rPr>
        <w:t xml:space="preserve">           Консультанти</w:t>
      </w:r>
      <w:r>
        <w:rPr>
          <w:b/>
          <w:bCs/>
          <w:sz w:val="26"/>
          <w:lang w:val="uk-UA"/>
        </w:rPr>
        <w:t>:</w:t>
      </w:r>
    </w:p>
    <w:p>
      <w:pPr>
        <w:pStyle w:val="4"/>
        <w:keepNext w:val="0"/>
        <w:tabs>
          <w:tab w:val="left" w:leader="underscore" w:pos="2700"/>
          <w:tab w:val="left" w:pos="3060"/>
          <w:tab w:val="left" w:leader="underscore" w:pos="7020"/>
          <w:tab w:val="left" w:pos="7380"/>
          <w:tab w:val="left" w:leader="underscore" w:pos="8903"/>
        </w:tabs>
        <w:spacing w:before="0" w:after="0"/>
        <w:rPr>
          <w:rFonts w:ascii="Times New Roman" w:hAnsi="Times New Roman" w:cs="Times New Roman"/>
          <w:i/>
          <w:sz w:val="24"/>
          <w:szCs w:val="24"/>
          <w:u w:val="single"/>
          <w:lang w:val="uk-UA"/>
        </w:rPr>
      </w:pPr>
      <w:r>
        <w:rPr>
          <w:rFonts w:ascii="Times New Roman" w:hAnsi="Times New Roman" w:cs="Times New Roman"/>
          <w:i/>
          <w:sz w:val="24"/>
          <w:szCs w:val="24"/>
          <w:u w:val="single"/>
          <w:lang w:val="uk-UA"/>
        </w:rPr>
        <w:t xml:space="preserve">Технологічна частина                  </w:t>
      </w:r>
      <w:r>
        <w:rPr>
          <w:rFonts w:ascii="Times New Roman" w:hAnsi="Times New Roman" w:cs="Times New Roman"/>
          <w:b w:val="0"/>
          <w:sz w:val="24"/>
          <w:szCs w:val="24"/>
          <w:lang w:val="uk-UA"/>
        </w:rPr>
        <w:t>к.т.н</w:t>
      </w:r>
      <w:r>
        <w:rPr>
          <w:rFonts w:ascii="Times New Roman" w:hAnsi="Times New Roman" w:cs="Times New Roman"/>
          <w:i/>
          <w:sz w:val="24"/>
          <w:szCs w:val="24"/>
          <w:u w:val="single"/>
          <w:lang w:val="uk-UA"/>
        </w:rPr>
        <w:t>.</w:t>
      </w:r>
      <w:r>
        <w:rPr>
          <w:rFonts w:ascii="Times New Roman" w:hAnsi="Times New Roman" w:cs="Times New Roman"/>
          <w:b w:val="0"/>
          <w:bCs w:val="0"/>
          <w:iCs/>
          <w:u w:val="single"/>
          <w:lang w:val="uk-UA"/>
        </w:rPr>
        <w:t>. доц. Лістовщик Л.К</w:t>
      </w:r>
      <w:r>
        <w:rPr>
          <w:rFonts w:ascii="Times New Roman" w:hAnsi="Times New Roman" w:cs="Times New Roman"/>
          <w:b w:val="0"/>
          <w:bCs w:val="0"/>
          <w:iCs/>
          <w:sz w:val="24"/>
          <w:szCs w:val="24"/>
          <w:u w:val="single"/>
          <w:lang w:val="uk-UA"/>
        </w:rPr>
        <w:t>.</w:t>
      </w:r>
      <w:r>
        <w:rPr>
          <w:rFonts w:ascii="Times New Roman" w:hAnsi="Times New Roman" w:cs="Times New Roman"/>
          <w:b w:val="0"/>
          <w:bCs w:val="0"/>
          <w:lang w:val="uk-UA"/>
        </w:rPr>
        <w:t>____</w:t>
      </w:r>
      <w:r>
        <w:rPr>
          <w:rFonts w:ascii="Times New Roman" w:hAnsi="Times New Roman" w:cs="Times New Roman"/>
          <w:lang w:val="uk-UA"/>
        </w:rPr>
        <w:tab/>
      </w:r>
      <w:r>
        <w:rPr>
          <w:rFonts w:ascii="Times New Roman" w:hAnsi="Times New Roman" w:cs="Times New Roman"/>
          <w:lang w:val="uk-UA"/>
        </w:rPr>
        <w:t xml:space="preserve">               _______</w:t>
      </w:r>
    </w:p>
    <w:p>
      <w:pPr>
        <w:ind w:firstLine="540"/>
        <w:rPr>
          <w:sz w:val="26"/>
          <w:vertAlign w:val="superscript"/>
          <w:lang w:val="uk-UA"/>
        </w:rPr>
      </w:pPr>
      <w:r>
        <w:rPr>
          <w:sz w:val="26"/>
          <w:vertAlign w:val="superscript"/>
          <w:lang w:val="uk-UA"/>
        </w:rPr>
        <w:t xml:space="preserve">(назва розділу)                  </w:t>
      </w:r>
      <w:r>
        <w:rPr>
          <w:sz w:val="26"/>
          <w:vertAlign w:val="superscript"/>
          <w:lang w:val="uk-UA"/>
        </w:rPr>
        <w:tab/>
      </w:r>
      <w:r>
        <w:rPr>
          <w:sz w:val="26"/>
          <w:vertAlign w:val="superscript"/>
          <w:lang w:val="uk-UA"/>
        </w:rPr>
        <w:tab/>
      </w:r>
      <w:r>
        <w:rPr>
          <w:sz w:val="26"/>
          <w:vertAlign w:val="superscript"/>
          <w:lang w:val="uk-UA"/>
        </w:rPr>
        <w:t xml:space="preserve">    (вчені ступінь та звання, прізвище, ініціали) </w:t>
      </w:r>
      <w:r>
        <w:rPr>
          <w:sz w:val="26"/>
          <w:vertAlign w:val="superscript"/>
          <w:lang w:val="uk-UA"/>
        </w:rPr>
        <w:tab/>
      </w:r>
      <w:r>
        <w:rPr>
          <w:sz w:val="26"/>
          <w:vertAlign w:val="superscript"/>
          <w:lang w:val="uk-UA"/>
        </w:rPr>
        <w:tab/>
      </w:r>
      <w:r>
        <w:rPr>
          <w:sz w:val="26"/>
          <w:vertAlign w:val="superscript"/>
          <w:lang w:val="uk-UA"/>
        </w:rPr>
        <w:t>(підпис)</w:t>
      </w:r>
    </w:p>
    <w:p>
      <w:pPr>
        <w:pStyle w:val="4"/>
        <w:keepNext w:val="0"/>
        <w:tabs>
          <w:tab w:val="left" w:leader="underscore" w:pos="2700"/>
          <w:tab w:val="left" w:pos="3060"/>
          <w:tab w:val="left" w:leader="underscore" w:pos="7020"/>
          <w:tab w:val="left" w:pos="7380"/>
          <w:tab w:val="left" w:leader="underscore" w:pos="8903"/>
        </w:tabs>
        <w:spacing w:before="0" w:after="0"/>
        <w:rPr>
          <w:rFonts w:ascii="Times New Roman" w:hAnsi="Times New Roman" w:cs="Times New Roman"/>
          <w:lang w:val="uk-UA"/>
        </w:rPr>
      </w:pPr>
      <w:r>
        <w:rPr>
          <w:rFonts w:ascii="Times New Roman" w:hAnsi="Times New Roman" w:cs="Times New Roman"/>
          <w:i/>
          <w:sz w:val="24"/>
          <w:u w:val="single"/>
          <w:lang w:val="uk-UA"/>
        </w:rPr>
        <w:t xml:space="preserve">Електропостачання      </w:t>
      </w:r>
      <w:r>
        <w:rPr>
          <w:rFonts w:ascii="Times New Roman" w:hAnsi="Times New Roman" w:cs="Times New Roman"/>
          <w:b w:val="0"/>
          <w:bCs w:val="0"/>
          <w:u w:val="single"/>
          <w:lang w:val="uk-UA"/>
        </w:rPr>
        <w:tab/>
      </w:r>
      <w:r>
        <w:rPr>
          <w:rFonts w:ascii="Times New Roman" w:hAnsi="Times New Roman" w:cs="Times New Roman"/>
          <w:b w:val="0"/>
          <w:bCs w:val="0"/>
          <w:u w:val="single"/>
          <w:lang w:val="uk-UA"/>
        </w:rPr>
        <w:tab/>
      </w:r>
      <w:r>
        <w:rPr>
          <w:rFonts w:ascii="Times New Roman" w:hAnsi="Times New Roman" w:cs="Times New Roman"/>
          <w:b w:val="0"/>
          <w:bCs w:val="0"/>
          <w:u w:val="single"/>
          <w:lang w:val="uk-UA"/>
        </w:rPr>
        <w:t>к.т.н., доц. Мейта О.В.</w:t>
      </w:r>
      <w:r>
        <w:rPr>
          <w:rFonts w:ascii="Times New Roman" w:hAnsi="Times New Roman" w:cs="Times New Roman"/>
          <w:b w:val="0"/>
          <w:bCs w:val="0"/>
          <w:lang w:val="uk-UA"/>
        </w:rPr>
        <w:tab/>
      </w:r>
      <w:r>
        <w:rPr>
          <w:rFonts w:ascii="Times New Roman" w:hAnsi="Times New Roman" w:cs="Times New Roman"/>
          <w:b w:val="0"/>
          <w:bCs w:val="0"/>
          <w:lang w:val="uk-UA"/>
        </w:rPr>
        <w:t>____</w:t>
      </w:r>
      <w:r>
        <w:rPr>
          <w:rFonts w:ascii="Times New Roman" w:hAnsi="Times New Roman" w:cs="Times New Roman"/>
          <w:lang w:val="uk-UA"/>
        </w:rPr>
        <w:tab/>
      </w:r>
    </w:p>
    <w:p>
      <w:pPr>
        <w:ind w:firstLine="540"/>
        <w:rPr>
          <w:sz w:val="26"/>
          <w:vertAlign w:val="superscript"/>
          <w:lang w:val="uk-UA"/>
        </w:rPr>
      </w:pPr>
      <w:r>
        <w:rPr>
          <w:sz w:val="26"/>
          <w:vertAlign w:val="superscript"/>
          <w:lang w:val="uk-UA"/>
        </w:rPr>
        <w:t xml:space="preserve">(назва розділу) </w:t>
      </w:r>
      <w:r>
        <w:rPr>
          <w:sz w:val="26"/>
          <w:vertAlign w:val="superscript"/>
          <w:lang w:val="uk-UA"/>
        </w:rPr>
        <w:tab/>
      </w:r>
      <w:r>
        <w:rPr>
          <w:sz w:val="26"/>
          <w:vertAlign w:val="superscript"/>
          <w:lang w:val="uk-UA"/>
        </w:rPr>
        <w:tab/>
      </w:r>
      <w:r>
        <w:rPr>
          <w:sz w:val="26"/>
          <w:vertAlign w:val="superscript"/>
          <w:lang w:val="uk-UA"/>
        </w:rPr>
        <w:t xml:space="preserve">    (вчені ступінь та звання, прізвище, ініціали) </w:t>
      </w:r>
      <w:r>
        <w:rPr>
          <w:sz w:val="26"/>
          <w:vertAlign w:val="superscript"/>
          <w:lang w:val="uk-UA"/>
        </w:rPr>
        <w:tab/>
      </w:r>
      <w:r>
        <w:rPr>
          <w:sz w:val="26"/>
          <w:vertAlign w:val="superscript"/>
          <w:lang w:val="uk-UA"/>
        </w:rPr>
        <w:tab/>
      </w:r>
      <w:r>
        <w:rPr>
          <w:sz w:val="26"/>
          <w:vertAlign w:val="superscript"/>
          <w:lang w:val="uk-UA"/>
        </w:rPr>
        <w:t>(підпис)</w:t>
      </w:r>
    </w:p>
    <w:p>
      <w:pPr>
        <w:pStyle w:val="4"/>
        <w:keepNext w:val="0"/>
        <w:tabs>
          <w:tab w:val="left" w:leader="underscore" w:pos="2700"/>
          <w:tab w:val="left" w:pos="3060"/>
          <w:tab w:val="left" w:leader="underscore" w:pos="7020"/>
          <w:tab w:val="left" w:pos="7380"/>
          <w:tab w:val="left" w:leader="underscore" w:pos="8903"/>
        </w:tabs>
        <w:spacing w:before="0" w:after="0"/>
        <w:rPr>
          <w:rFonts w:ascii="Times New Roman" w:hAnsi="Times New Roman" w:cs="Times New Roman"/>
          <w:lang w:val="uk-UA"/>
        </w:rPr>
      </w:pPr>
      <w:r>
        <w:rPr>
          <w:rFonts w:ascii="Times New Roman" w:hAnsi="Times New Roman" w:cs="Times New Roman"/>
          <w:i/>
          <w:sz w:val="24"/>
          <w:u w:val="single"/>
          <w:lang w:val="uk-UA"/>
        </w:rPr>
        <w:t xml:space="preserve">Охорона праці             </w:t>
      </w:r>
      <w:r>
        <w:rPr>
          <w:rFonts w:ascii="Times New Roman" w:hAnsi="Times New Roman" w:cs="Times New Roman"/>
          <w:b w:val="0"/>
          <w:bCs w:val="0"/>
          <w:u w:val="single"/>
          <w:lang w:val="uk-UA"/>
        </w:rPr>
        <w:tab/>
      </w:r>
      <w:r>
        <w:rPr>
          <w:rFonts w:ascii="Times New Roman" w:hAnsi="Times New Roman" w:cs="Times New Roman"/>
          <w:b w:val="0"/>
          <w:bCs w:val="0"/>
          <w:u w:val="single"/>
          <w:lang w:val="uk-UA"/>
        </w:rPr>
        <w:tab/>
      </w:r>
      <w:r>
        <w:rPr>
          <w:rFonts w:ascii="Times New Roman" w:hAnsi="Times New Roman" w:cs="Times New Roman"/>
          <w:b w:val="0"/>
          <w:bCs w:val="0"/>
          <w:u w:val="single"/>
          <w:lang w:val="uk-UA"/>
        </w:rPr>
        <w:t>к.т.н., доц. Козлов С.С.</w:t>
      </w:r>
      <w:r>
        <w:rPr>
          <w:rFonts w:ascii="Times New Roman" w:hAnsi="Times New Roman" w:cs="Times New Roman"/>
          <w:b w:val="0"/>
          <w:bCs w:val="0"/>
          <w:lang w:val="uk-UA"/>
        </w:rPr>
        <w:tab/>
      </w:r>
      <w:r>
        <w:rPr>
          <w:rFonts w:ascii="Times New Roman" w:hAnsi="Times New Roman" w:cs="Times New Roman"/>
          <w:b w:val="0"/>
          <w:bCs w:val="0"/>
          <w:lang w:val="uk-UA"/>
        </w:rPr>
        <w:t>____</w:t>
      </w:r>
      <w:r>
        <w:rPr>
          <w:rFonts w:ascii="Times New Roman" w:hAnsi="Times New Roman" w:cs="Times New Roman"/>
          <w:lang w:val="uk-UA"/>
        </w:rPr>
        <w:tab/>
      </w:r>
    </w:p>
    <w:p>
      <w:pPr>
        <w:ind w:firstLine="540"/>
        <w:rPr>
          <w:sz w:val="26"/>
          <w:vertAlign w:val="superscript"/>
          <w:lang w:val="uk-UA"/>
        </w:rPr>
      </w:pPr>
      <w:r>
        <w:rPr>
          <w:sz w:val="26"/>
          <w:vertAlign w:val="superscript"/>
          <w:lang w:val="uk-UA"/>
        </w:rPr>
        <w:t xml:space="preserve">(назва розділу) </w:t>
      </w:r>
      <w:r>
        <w:rPr>
          <w:sz w:val="26"/>
          <w:vertAlign w:val="superscript"/>
          <w:lang w:val="uk-UA"/>
        </w:rPr>
        <w:tab/>
      </w:r>
      <w:r>
        <w:rPr>
          <w:sz w:val="26"/>
          <w:vertAlign w:val="superscript"/>
          <w:lang w:val="uk-UA"/>
        </w:rPr>
        <w:tab/>
      </w:r>
      <w:r>
        <w:rPr>
          <w:sz w:val="26"/>
          <w:vertAlign w:val="superscript"/>
          <w:lang w:val="uk-UA"/>
        </w:rPr>
        <w:t xml:space="preserve">    (вчені ступінь та звання, прізвище, ініціали) </w:t>
      </w:r>
      <w:r>
        <w:rPr>
          <w:sz w:val="26"/>
          <w:vertAlign w:val="superscript"/>
          <w:lang w:val="uk-UA"/>
        </w:rPr>
        <w:tab/>
      </w:r>
      <w:r>
        <w:rPr>
          <w:sz w:val="26"/>
          <w:vertAlign w:val="superscript"/>
          <w:lang w:val="uk-UA"/>
        </w:rPr>
        <w:tab/>
      </w:r>
      <w:r>
        <w:rPr>
          <w:sz w:val="26"/>
          <w:vertAlign w:val="superscript"/>
          <w:lang w:val="uk-UA"/>
        </w:rPr>
        <w:t>(підпис)</w:t>
      </w:r>
    </w:p>
    <w:p>
      <w:pPr>
        <w:rPr>
          <w:sz w:val="28"/>
          <w:lang w:val="uk-UA"/>
        </w:rPr>
      </w:pPr>
    </w:p>
    <w:p>
      <w:pPr>
        <w:rPr>
          <w:sz w:val="28"/>
          <w:lang w:val="uk-UA"/>
        </w:rPr>
      </w:pPr>
      <w:r>
        <w:rPr>
          <w:sz w:val="28"/>
          <w:lang w:val="uk-UA"/>
        </w:rPr>
        <w:t>Рецензент</w:t>
      </w:r>
      <w:r>
        <w:rPr>
          <w:sz w:val="28"/>
          <w:u w:val="single"/>
          <w:lang w:val="uk-UA"/>
        </w:rPr>
        <w:t>_________доц. Данілін О.В._________</w:t>
      </w:r>
      <w:r>
        <w:rPr>
          <w:sz w:val="28"/>
          <w:lang w:val="uk-UA"/>
        </w:rPr>
        <w:t xml:space="preserve">           __________         </w:t>
      </w:r>
    </w:p>
    <w:p>
      <w:pPr>
        <w:tabs>
          <w:tab w:val="center" w:pos="4677"/>
          <w:tab w:val="left" w:pos="7905"/>
        </w:tabs>
        <w:rPr>
          <w:sz w:val="16"/>
          <w:lang w:val="uk-UA"/>
        </w:rPr>
      </w:pPr>
      <w:r>
        <w:rPr>
          <w:sz w:val="16"/>
          <w:lang w:val="uk-UA"/>
        </w:rPr>
        <w:t xml:space="preserve">                                         (посада, вчене звання, науковий ступінь, прізвище та ініціали)                              (підпис) </w:t>
      </w:r>
      <w:r>
        <w:rPr>
          <w:sz w:val="16"/>
          <w:lang w:val="uk-UA"/>
        </w:rPr>
        <w:tab/>
      </w:r>
    </w:p>
    <w:p>
      <w:pPr>
        <w:jc w:val="right"/>
        <w:rPr>
          <w:sz w:val="28"/>
          <w:lang w:val="uk-UA"/>
        </w:rPr>
      </w:pPr>
    </w:p>
    <w:p>
      <w:pPr>
        <w:tabs>
          <w:tab w:val="left" w:pos="330"/>
        </w:tabs>
        <w:ind w:left="4536"/>
        <w:rPr>
          <w:lang w:val="uk-UA"/>
        </w:rPr>
      </w:pPr>
      <w:r>
        <w:rPr>
          <w:lang w:val="uk-UA"/>
        </w:rPr>
        <w:t>Засвідчую, що у цьому дипломному проекті немає запозичень з праць інших авторів без відповідних посилань.</w:t>
      </w:r>
    </w:p>
    <w:p>
      <w:pPr>
        <w:tabs>
          <w:tab w:val="left" w:pos="330"/>
        </w:tabs>
        <w:ind w:left="4536"/>
        <w:rPr>
          <w:lang w:val="uk-UA"/>
        </w:rPr>
      </w:pPr>
      <w:r>
        <w:rPr>
          <w:lang w:val="uk-UA"/>
        </w:rPr>
        <w:t>Студент ________________</w:t>
      </w:r>
    </w:p>
    <w:p>
      <w:pPr>
        <w:tabs>
          <w:tab w:val="left" w:pos="7938"/>
        </w:tabs>
        <w:ind w:left="4536" w:firstLine="1701"/>
        <w:rPr>
          <w:lang w:val="uk-UA"/>
        </w:rPr>
      </w:pPr>
      <w:r>
        <w:rPr>
          <w:sz w:val="20"/>
          <w:szCs w:val="20"/>
          <w:vertAlign w:val="superscript"/>
          <w:lang w:val="uk-UA"/>
        </w:rPr>
        <w:t>(підпис)</w:t>
      </w:r>
    </w:p>
    <w:p>
      <w:pPr>
        <w:jc w:val="center"/>
        <w:rPr>
          <w:sz w:val="28"/>
          <w:lang w:val="uk-UA"/>
        </w:rPr>
      </w:pPr>
    </w:p>
    <w:p>
      <w:pPr>
        <w:jc w:val="center"/>
        <w:rPr>
          <w:sz w:val="28"/>
          <w:lang w:val="uk-UA"/>
        </w:rPr>
      </w:pPr>
      <w:r>
        <w:rPr>
          <w:sz w:val="28"/>
          <w:lang w:val="uk-UA"/>
        </w:rPr>
        <w:t>Київ – 2023 рік</w:t>
      </w:r>
    </w:p>
    <w:p>
      <w:pPr>
        <w:rPr>
          <w:sz w:val="28"/>
          <w:lang w:val="uk-UA"/>
        </w:rPr>
      </w:pPr>
    </w:p>
    <w:p>
      <w:pPr>
        <w:spacing w:before="240"/>
        <w:jc w:val="center"/>
        <w:rPr>
          <w:b/>
          <w:szCs w:val="26"/>
          <w:lang w:val="uk-UA"/>
        </w:rPr>
      </w:pPr>
    </w:p>
    <w:p>
      <w:pPr>
        <w:spacing w:before="240"/>
        <w:jc w:val="center"/>
        <w:rPr>
          <w:b/>
          <w:szCs w:val="26"/>
          <w:lang w:val="uk-UA"/>
        </w:rPr>
      </w:pPr>
      <w:r>
        <w:rPr>
          <w:b/>
          <w:szCs w:val="26"/>
          <w:lang w:val="uk-UA"/>
        </w:rPr>
        <w:t>ВІДОМІСТЬ ДИПЛОМНОГО ПРОЕКТУ</w:t>
      </w:r>
    </w:p>
    <w:p>
      <w:pPr>
        <w:tabs>
          <w:tab w:val="left" w:pos="720"/>
          <w:tab w:val="left" w:pos="1440"/>
          <w:tab w:val="left" w:pos="1620"/>
        </w:tabs>
        <w:jc w:val="center"/>
        <w:rPr>
          <w:b/>
          <w:szCs w:val="26"/>
          <w:lang w:val="uk-UA"/>
        </w:rPr>
      </w:pPr>
    </w:p>
    <w:tbl>
      <w:tblPr>
        <w:tblStyle w:val="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666"/>
        <w:gridCol w:w="2977"/>
        <w:gridCol w:w="2997"/>
        <w:gridCol w:w="780"/>
        <w:gridCol w:w="13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68" w:hRule="atLeast"/>
        </w:trPr>
        <w:tc>
          <w:tcPr>
            <w:tcW w:w="639"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 з/п</w:t>
            </w:r>
          </w:p>
        </w:tc>
        <w:tc>
          <w:tcPr>
            <w:tcW w:w="666" w:type="dxa"/>
            <w:tcBorders>
              <w:top w:val="single" w:color="auto" w:sz="4" w:space="0"/>
              <w:left w:val="single" w:color="auto" w:sz="4" w:space="0"/>
              <w:bottom w:val="single" w:color="auto" w:sz="4" w:space="0"/>
              <w:right w:val="single" w:color="auto" w:sz="4" w:space="0"/>
            </w:tcBorders>
            <w:textDirection w:val="btLr"/>
            <w:vAlign w:val="center"/>
          </w:tcPr>
          <w:p>
            <w:pPr>
              <w:tabs>
                <w:tab w:val="left" w:pos="720"/>
                <w:tab w:val="left" w:pos="1440"/>
                <w:tab w:val="left" w:pos="1620"/>
              </w:tabs>
              <w:ind w:left="113" w:right="113"/>
              <w:jc w:val="center"/>
              <w:rPr>
                <w:szCs w:val="26"/>
                <w:lang w:val="uk-UA"/>
              </w:rPr>
            </w:pPr>
            <w:r>
              <w:rPr>
                <w:szCs w:val="26"/>
                <w:lang w:val="uk-UA"/>
              </w:rPr>
              <w:t>Формат</w:t>
            </w:r>
          </w:p>
        </w:tc>
        <w:tc>
          <w:tcPr>
            <w:tcW w:w="297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Позначення</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Найменування</w:t>
            </w:r>
          </w:p>
        </w:tc>
        <w:tc>
          <w:tcPr>
            <w:tcW w:w="780" w:type="dxa"/>
            <w:tcBorders>
              <w:top w:val="single" w:color="auto" w:sz="4" w:space="0"/>
              <w:left w:val="single" w:color="auto" w:sz="4" w:space="0"/>
              <w:bottom w:val="single" w:color="auto" w:sz="4" w:space="0"/>
              <w:right w:val="single" w:color="auto" w:sz="4" w:space="0"/>
            </w:tcBorders>
            <w:textDirection w:val="btLr"/>
            <w:vAlign w:val="center"/>
          </w:tcPr>
          <w:p>
            <w:pPr>
              <w:tabs>
                <w:tab w:val="left" w:pos="720"/>
                <w:tab w:val="left" w:pos="1440"/>
                <w:tab w:val="left" w:pos="1620"/>
              </w:tabs>
              <w:ind w:left="113" w:right="113"/>
              <w:jc w:val="center"/>
              <w:rPr>
                <w:szCs w:val="26"/>
                <w:lang w:val="uk-UA"/>
              </w:rPr>
            </w:pPr>
            <w:r>
              <w:rPr>
                <w:szCs w:val="26"/>
                <w:lang w:val="uk-UA"/>
              </w:rPr>
              <w:t>Кількість листів</w:t>
            </w:r>
          </w:p>
        </w:tc>
        <w:tc>
          <w:tcPr>
            <w:tcW w:w="1300"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Примітка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А4</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Завдання на дипломний проект</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2</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2</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А4</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ОМ-911.15.1353-С.118 ПЗ</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Пояснювальна записка</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121</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3</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А1</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 xml:space="preserve">ОМ-91.15.1353-С.118.000.00 </w:t>
            </w:r>
            <w:r>
              <w:rPr>
                <w:color w:val="FF0000"/>
                <w:szCs w:val="26"/>
                <w:lang w:val="uk-UA"/>
              </w:rPr>
              <w:t>С7</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Технологічна схема</w:t>
            </w:r>
          </w:p>
          <w:p>
            <w:pPr>
              <w:tabs>
                <w:tab w:val="left" w:pos="720"/>
                <w:tab w:val="left" w:pos="1440"/>
                <w:tab w:val="left" w:pos="1620"/>
              </w:tabs>
              <w:jc w:val="center"/>
              <w:rPr>
                <w:szCs w:val="26"/>
                <w:lang w:val="uk-UA"/>
              </w:rPr>
            </w:pPr>
            <w:r>
              <w:rPr>
                <w:szCs w:val="26"/>
                <w:lang w:val="uk-UA"/>
              </w:rPr>
              <w:t>(Схема комбінована розташування)</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4</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А1</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 xml:space="preserve">ОМ-91.15.1353-С.118.000.00 </w:t>
            </w:r>
            <w:r>
              <w:rPr>
                <w:color w:val="FF0000"/>
                <w:szCs w:val="26"/>
                <w:lang w:val="uk-UA"/>
              </w:rPr>
              <w:t>ЕЗ</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 xml:space="preserve">Схема електропостачання, </w:t>
            </w:r>
            <w:r>
              <w:rPr>
                <w:color w:val="000000" w:themeColor="text1"/>
                <w:lang w:val="uk-UA"/>
                <w14:textFill>
                  <w14:solidFill>
                    <w14:schemeClr w14:val="tx1"/>
                  </w14:solidFill>
                </w14:textFill>
              </w:rPr>
              <w:t>Волошківського газоконденсатного  родовища</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5</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А1</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 xml:space="preserve">ОМ-91.15.1353-С.118.000.00 </w:t>
            </w:r>
            <w:r>
              <w:rPr>
                <w:color w:val="FF0000"/>
                <w:szCs w:val="26"/>
                <w:lang w:val="uk-UA"/>
              </w:rPr>
              <w:t>СК</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Складальне креслення струминно-імплозійного пристрою</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6</w:t>
            </w: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А1</w:t>
            </w: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ОМ-91.15.1353-С.118.000.00</w:t>
            </w:r>
          </w:p>
        </w:tc>
        <w:tc>
          <w:tcPr>
            <w:tcW w:w="2997" w:type="dxa"/>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Деталювання</w:t>
            </w: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66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7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997"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8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1300"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r>
    </w:tbl>
    <w:p>
      <w:pPr>
        <w:tabs>
          <w:tab w:val="left" w:pos="720"/>
          <w:tab w:val="left" w:pos="1440"/>
          <w:tab w:val="left" w:pos="1620"/>
        </w:tabs>
        <w:jc w:val="center"/>
        <w:rPr>
          <w:szCs w:val="26"/>
          <w:lang w:val="uk-UA"/>
        </w:rPr>
      </w:pPr>
    </w:p>
    <w:p>
      <w:pPr>
        <w:tabs>
          <w:tab w:val="left" w:pos="720"/>
          <w:tab w:val="left" w:pos="1440"/>
          <w:tab w:val="left" w:pos="1620"/>
        </w:tabs>
        <w:rPr>
          <w:szCs w:val="26"/>
          <w:lang w:val="uk-UA"/>
        </w:rPr>
      </w:pPr>
    </w:p>
    <w:p>
      <w:pPr>
        <w:tabs>
          <w:tab w:val="left" w:pos="720"/>
          <w:tab w:val="left" w:pos="1440"/>
          <w:tab w:val="left" w:pos="1620"/>
        </w:tabs>
        <w:jc w:val="center"/>
        <w:rPr>
          <w:szCs w:val="26"/>
          <w:lang w:val="uk-UA"/>
        </w:rPr>
      </w:pPr>
    </w:p>
    <w:tbl>
      <w:tblPr>
        <w:tblStyle w:val="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6"/>
        <w:gridCol w:w="1701"/>
        <w:gridCol w:w="992"/>
        <w:gridCol w:w="709"/>
        <w:gridCol w:w="2835"/>
        <w:gridCol w:w="851"/>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0" w:hRule="atLeas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4678" w:type="dxa"/>
            <w:gridSpan w:val="3"/>
            <w:vMerge w:val="restart"/>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 xml:space="preserve">ОМ-91.15.1353-с.118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ПІБ</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Підп.</w:t>
            </w: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Дата</w:t>
            </w:r>
          </w:p>
        </w:tc>
        <w:tc>
          <w:tcPr>
            <w:tcW w:w="7513" w:type="dxa"/>
            <w:gridSpan w:val="3"/>
            <w:vMerge w:val="continue"/>
            <w:tcBorders>
              <w:top w:val="single" w:color="auto" w:sz="4" w:space="0"/>
              <w:left w:val="single" w:color="auto" w:sz="4" w:space="0"/>
              <w:bottom w:val="single" w:color="auto" w:sz="4" w:space="0"/>
              <w:right w:val="single" w:color="auto" w:sz="4" w:space="0"/>
            </w:tcBorders>
            <w:vAlign w:val="center"/>
          </w:tcPr>
          <w:p>
            <w:pPr>
              <w:rPr>
                <w:szCs w:val="26"/>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Розробн.</w:t>
            </w: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Гентош</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2835" w:type="dxa"/>
            <w:vMerge w:val="restart"/>
            <w:tcBorders>
              <w:top w:val="single" w:color="auto" w:sz="4" w:space="0"/>
              <w:left w:val="single" w:color="auto" w:sz="4" w:space="0"/>
              <w:bottom w:val="single" w:color="auto" w:sz="4" w:space="0"/>
              <w:right w:val="single" w:color="auto" w:sz="4" w:space="0"/>
            </w:tcBorders>
            <w:vAlign w:val="center"/>
          </w:tcPr>
          <w:p>
            <w:pPr>
              <w:tabs>
                <w:tab w:val="left" w:pos="720"/>
                <w:tab w:val="left" w:pos="1440"/>
                <w:tab w:val="left" w:pos="1620"/>
              </w:tabs>
              <w:jc w:val="center"/>
              <w:rPr>
                <w:szCs w:val="26"/>
                <w:lang w:val="uk-UA"/>
              </w:rPr>
            </w:pPr>
            <w:r>
              <w:rPr>
                <w:szCs w:val="26"/>
                <w:lang w:val="uk-UA"/>
              </w:rPr>
              <w:t xml:space="preserve">Відомість </w:t>
            </w:r>
            <w:r>
              <w:rPr>
                <w:szCs w:val="26"/>
                <w:lang w:val="uk-UA"/>
              </w:rPr>
              <w:br w:type="textWrapping"/>
            </w:r>
            <w:r>
              <w:rPr>
                <w:szCs w:val="26"/>
                <w:lang w:val="uk-UA"/>
              </w:rPr>
              <w:t>дипломного проекту</w:t>
            </w:r>
          </w:p>
        </w:tc>
        <w:tc>
          <w:tcPr>
            <w:tcW w:w="85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Лист</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Листів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Керівн.</w:t>
            </w: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Лістовщик</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4678" w:type="dxa"/>
            <w:vMerge w:val="continue"/>
            <w:tcBorders>
              <w:top w:val="single" w:color="auto" w:sz="4" w:space="0"/>
              <w:left w:val="single" w:color="auto" w:sz="4" w:space="0"/>
              <w:bottom w:val="single" w:color="auto" w:sz="4" w:space="0"/>
              <w:right w:val="single" w:color="auto" w:sz="4" w:space="0"/>
            </w:tcBorders>
            <w:vAlign w:val="center"/>
          </w:tcPr>
          <w:p>
            <w:pPr>
              <w:rPr>
                <w:szCs w:val="26"/>
                <w:lang w:val="uk-UA"/>
              </w:rPr>
            </w:pPr>
          </w:p>
        </w:tc>
        <w:tc>
          <w:tcPr>
            <w:tcW w:w="85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2</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Консульт.</w:t>
            </w: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Мейта.</w:t>
            </w:r>
          </w:p>
          <w:p>
            <w:pPr>
              <w:tabs>
                <w:tab w:val="left" w:pos="720"/>
                <w:tab w:val="left" w:pos="1440"/>
                <w:tab w:val="left" w:pos="1620"/>
              </w:tabs>
              <w:jc w:val="center"/>
              <w:rPr>
                <w:szCs w:val="26"/>
                <w:lang w:val="uk-UA"/>
              </w:rPr>
            </w:pPr>
            <w:r>
              <w:rPr>
                <w:szCs w:val="26"/>
                <w:lang w:val="uk-UA"/>
              </w:rPr>
              <w:t>Козлов .</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4678" w:type="dxa"/>
            <w:vMerge w:val="continue"/>
            <w:tcBorders>
              <w:top w:val="single" w:color="auto" w:sz="4" w:space="0"/>
              <w:left w:val="single" w:color="auto" w:sz="4" w:space="0"/>
              <w:bottom w:val="single" w:color="auto" w:sz="4" w:space="0"/>
              <w:right w:val="single" w:color="auto" w:sz="4" w:space="0"/>
            </w:tcBorders>
            <w:vAlign w:val="center"/>
          </w:tcPr>
          <w:p>
            <w:pPr>
              <w:rPr>
                <w:szCs w:val="26"/>
                <w:lang w:val="uk-UA"/>
              </w:rPr>
            </w:pPr>
          </w:p>
        </w:tc>
        <w:tc>
          <w:tcPr>
            <w:tcW w:w="1843" w:type="dxa"/>
            <w:gridSpan w:val="2"/>
            <w:vMerge w:val="restart"/>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КПІ ім. Ігоря Сікорського</w:t>
            </w:r>
            <w:r>
              <w:rPr>
                <w:szCs w:val="26"/>
                <w:lang w:val="uk-UA"/>
              </w:rPr>
              <w:br w:type="textWrapping"/>
            </w:r>
            <w:r>
              <w:rPr>
                <w:szCs w:val="26"/>
                <w:lang w:val="uk-UA"/>
              </w:rPr>
              <w:t xml:space="preserve">Каф. </w:t>
            </w:r>
            <w:r>
              <w:rPr>
                <w:szCs w:val="26"/>
                <w:u w:val="single"/>
                <w:lang w:val="uk-UA"/>
              </w:rPr>
              <w:t>_АЕМК</w:t>
            </w:r>
            <w:r>
              <w:rPr>
                <w:szCs w:val="26"/>
                <w:lang w:val="uk-UA"/>
              </w:rPr>
              <w:t>_</w:t>
            </w:r>
          </w:p>
          <w:p>
            <w:pPr>
              <w:pStyle w:val="2"/>
              <w:jc w:val="center"/>
              <w:rPr>
                <w:rFonts w:ascii="Times New Roman" w:hAnsi="Times New Roman" w:cs="Times New Roman"/>
                <w:szCs w:val="24"/>
                <w:lang w:val="uk-UA"/>
              </w:rPr>
            </w:pPr>
            <w:r>
              <w:rPr>
                <w:rFonts w:ascii="Times New Roman" w:hAnsi="Times New Roman" w:cs="Times New Roman"/>
                <w:color w:val="auto"/>
                <w:sz w:val="24"/>
                <w:lang w:val="uk-UA"/>
              </w:rPr>
              <w:t xml:space="preserve">Гр. </w:t>
            </w:r>
            <w:r>
              <w:rPr>
                <w:rFonts w:ascii="Times New Roman" w:hAnsi="Times New Roman" w:cs="Times New Roman"/>
                <w:color w:val="auto"/>
                <w:sz w:val="24"/>
                <w:u w:val="single"/>
                <w:lang w:val="uk-UA"/>
              </w:rPr>
              <w:t>ОМ-91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Н/контр.</w:t>
            </w: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4678" w:type="dxa"/>
            <w:vMerge w:val="continue"/>
            <w:tcBorders>
              <w:top w:val="single" w:color="auto" w:sz="4" w:space="0"/>
              <w:left w:val="single" w:color="auto" w:sz="4" w:space="0"/>
              <w:bottom w:val="single" w:color="auto" w:sz="4" w:space="0"/>
              <w:right w:val="single" w:color="auto" w:sz="4" w:space="0"/>
            </w:tcBorders>
            <w:vAlign w:val="center"/>
          </w:tcPr>
          <w:p>
            <w:pPr>
              <w:rPr>
                <w:szCs w:val="26"/>
                <w:lang w:val="uk-UA"/>
              </w:rPr>
            </w:pPr>
          </w:p>
        </w:tc>
        <w:tc>
          <w:tcPr>
            <w:tcW w:w="2835" w:type="dxa"/>
            <w:gridSpan w:val="2"/>
            <w:vMerge w:val="continue"/>
            <w:tcBorders>
              <w:top w:val="single" w:color="auto" w:sz="4" w:space="0"/>
              <w:left w:val="single" w:color="auto" w:sz="4" w:space="0"/>
              <w:bottom w:val="single" w:color="auto" w:sz="4" w:space="0"/>
              <w:right w:val="single" w:color="auto" w:sz="4" w:space="0"/>
            </w:tcBorders>
            <w:vAlign w:val="center"/>
          </w:tcPr>
          <w:p>
            <w:pPr>
              <w:rPr>
                <w:sz w:val="20"/>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276"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rPr>
                <w:szCs w:val="26"/>
                <w:lang w:val="uk-UA"/>
              </w:rPr>
            </w:pPr>
            <w:r>
              <w:rPr>
                <w:szCs w:val="26"/>
                <w:lang w:val="uk-UA"/>
              </w:rPr>
              <w:t>Зав.каф.</w:t>
            </w:r>
          </w:p>
        </w:tc>
        <w:tc>
          <w:tcPr>
            <w:tcW w:w="1701"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r>
              <w:rPr>
                <w:szCs w:val="26"/>
                <w:lang w:val="uk-UA"/>
              </w:rPr>
              <w:t>Бойченко</w:t>
            </w:r>
          </w:p>
        </w:tc>
        <w:tc>
          <w:tcPr>
            <w:tcW w:w="992"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709" w:type="dxa"/>
            <w:tcBorders>
              <w:top w:val="single" w:color="auto" w:sz="4" w:space="0"/>
              <w:left w:val="single" w:color="auto" w:sz="4" w:space="0"/>
              <w:bottom w:val="single" w:color="auto" w:sz="4" w:space="0"/>
              <w:right w:val="single" w:color="auto" w:sz="4" w:space="0"/>
            </w:tcBorders>
          </w:tcPr>
          <w:p>
            <w:pPr>
              <w:tabs>
                <w:tab w:val="left" w:pos="720"/>
                <w:tab w:val="left" w:pos="1440"/>
                <w:tab w:val="left" w:pos="1620"/>
              </w:tabs>
              <w:jc w:val="center"/>
              <w:rPr>
                <w:szCs w:val="26"/>
                <w:lang w:val="uk-UA"/>
              </w:rPr>
            </w:pPr>
          </w:p>
        </w:tc>
        <w:tc>
          <w:tcPr>
            <w:tcW w:w="4678" w:type="dxa"/>
            <w:vMerge w:val="continue"/>
            <w:tcBorders>
              <w:top w:val="single" w:color="auto" w:sz="4" w:space="0"/>
              <w:left w:val="single" w:color="auto" w:sz="4" w:space="0"/>
              <w:bottom w:val="single" w:color="auto" w:sz="4" w:space="0"/>
              <w:right w:val="single" w:color="auto" w:sz="4" w:space="0"/>
            </w:tcBorders>
            <w:vAlign w:val="center"/>
          </w:tcPr>
          <w:p>
            <w:pPr>
              <w:rPr>
                <w:szCs w:val="26"/>
                <w:lang w:val="uk-UA"/>
              </w:rPr>
            </w:pPr>
          </w:p>
        </w:tc>
        <w:tc>
          <w:tcPr>
            <w:tcW w:w="2835" w:type="dxa"/>
            <w:gridSpan w:val="2"/>
            <w:vMerge w:val="continue"/>
            <w:tcBorders>
              <w:top w:val="single" w:color="auto" w:sz="4" w:space="0"/>
              <w:left w:val="single" w:color="auto" w:sz="4" w:space="0"/>
              <w:bottom w:val="single" w:color="auto" w:sz="4" w:space="0"/>
              <w:right w:val="single" w:color="auto" w:sz="4" w:space="0"/>
            </w:tcBorders>
            <w:vAlign w:val="center"/>
          </w:tcPr>
          <w:p>
            <w:pPr>
              <w:rPr>
                <w:sz w:val="20"/>
                <w:lang w:val="uk-UA"/>
              </w:rPr>
            </w:pPr>
          </w:p>
        </w:tc>
      </w:tr>
      <w:bookmarkEnd w:id="0"/>
    </w:tbl>
    <w:p>
      <w:pPr>
        <w:tabs>
          <w:tab w:val="left" w:pos="720"/>
          <w:tab w:val="left" w:pos="1440"/>
          <w:tab w:val="left" w:pos="1620"/>
        </w:tabs>
        <w:rPr>
          <w:lang w:val="uk-UA"/>
        </w:rPr>
      </w:pPr>
    </w:p>
    <w:p>
      <w:pPr>
        <w:jc w:val="center"/>
        <w:rPr>
          <w:b/>
          <w:bCs/>
          <w:sz w:val="28"/>
          <w:szCs w:val="28"/>
          <w:lang w:val="uk-UA"/>
        </w:rPr>
        <w:sectPr>
          <w:pgSz w:w="11906" w:h="16838"/>
          <w:pgMar w:top="567" w:right="567" w:bottom="1134" w:left="1418" w:header="709" w:footer="709" w:gutter="0"/>
          <w:cols w:space="708" w:num="1"/>
          <w:docGrid w:linePitch="360" w:charSpace="0"/>
        </w:sectPr>
      </w:pPr>
    </w:p>
    <w:p>
      <w:pPr>
        <w:jc w:val="center"/>
        <w:rPr>
          <w:b/>
          <w:bCs/>
          <w:sz w:val="28"/>
          <w:szCs w:val="28"/>
          <w:lang w:val="uk-UA"/>
        </w:rPr>
      </w:pPr>
      <w:r>
        <w:rPr>
          <w:b/>
          <w:bCs/>
          <w:sz w:val="28"/>
          <w:szCs w:val="28"/>
          <w:lang w:val="uk-UA"/>
        </w:rPr>
        <w:t>НАЦІОНАЛЬНИЙ ТЕХНІЧНИЙ УНІВЕРСИТЕТ УКРАЇНИ</w:t>
      </w:r>
    </w:p>
    <w:p>
      <w:pPr>
        <w:jc w:val="center"/>
        <w:rPr>
          <w:b/>
          <w:bCs/>
          <w:sz w:val="28"/>
          <w:szCs w:val="28"/>
          <w:lang w:val="uk-UA"/>
        </w:rPr>
      </w:pPr>
      <w:r>
        <w:rPr>
          <w:b/>
          <w:bCs/>
          <w:sz w:val="28"/>
          <w:szCs w:val="28"/>
          <w:lang w:val="uk-UA"/>
        </w:rPr>
        <w:t>«КИЇВСЬКИЙ ПОЛІТЕХНІЧНИЙ ІНСТИТУТ</w:t>
      </w:r>
      <w:r>
        <w:rPr>
          <w:b/>
          <w:bCs/>
          <w:sz w:val="28"/>
          <w:szCs w:val="28"/>
          <w:lang w:val="uk-UA"/>
        </w:rPr>
        <w:br w:type="textWrapping"/>
      </w:r>
      <w:r>
        <w:rPr>
          <w:b/>
          <w:bCs/>
          <w:sz w:val="28"/>
          <w:szCs w:val="28"/>
          <w:lang w:val="uk-UA"/>
        </w:rPr>
        <w:t>імені ІГОРЯ СІКОРСЬКОГО»</w:t>
      </w:r>
    </w:p>
    <w:p>
      <w:pPr>
        <w:pStyle w:val="13"/>
        <w:tabs>
          <w:tab w:val="left" w:pos="720"/>
        </w:tabs>
        <w:spacing w:line="240" w:lineRule="auto"/>
        <w:ind w:left="0"/>
        <w:rPr>
          <w:b/>
          <w:bCs/>
          <w:szCs w:val="28"/>
        </w:rPr>
      </w:pPr>
    </w:p>
    <w:p>
      <w:pPr>
        <w:pStyle w:val="13"/>
        <w:tabs>
          <w:tab w:val="left" w:leader="underscore" w:pos="8903"/>
        </w:tabs>
        <w:spacing w:line="240" w:lineRule="auto"/>
        <w:ind w:left="-567" w:firstLine="0"/>
        <w:rPr>
          <w:szCs w:val="28"/>
        </w:rPr>
      </w:pPr>
      <w:r>
        <w:rPr>
          <w:szCs w:val="28"/>
        </w:rPr>
        <w:t>Факультет (інститут)</w:t>
      </w:r>
      <w:r>
        <w:rPr>
          <w:szCs w:val="28"/>
          <w:u w:val="single"/>
        </w:rPr>
        <w:t>Інститут енергозбереження та енергоменеджменту</w:t>
      </w:r>
    </w:p>
    <w:p>
      <w:pPr>
        <w:ind w:left="-567"/>
        <w:jc w:val="center"/>
        <w:rPr>
          <w:sz w:val="28"/>
          <w:szCs w:val="28"/>
          <w:vertAlign w:val="superscript"/>
          <w:lang w:val="uk-UA"/>
        </w:rPr>
      </w:pPr>
      <w:r>
        <w:rPr>
          <w:sz w:val="28"/>
          <w:szCs w:val="28"/>
          <w:vertAlign w:val="superscript"/>
          <w:lang w:val="uk-UA"/>
        </w:rPr>
        <w:t>( повна назва  )</w:t>
      </w:r>
    </w:p>
    <w:p>
      <w:pPr>
        <w:ind w:left="-567"/>
        <w:rPr>
          <w:bCs/>
          <w:sz w:val="28"/>
          <w:szCs w:val="28"/>
          <w:lang w:val="uk-UA"/>
        </w:rPr>
      </w:pPr>
      <w:r>
        <w:rPr>
          <w:sz w:val="28"/>
          <w:szCs w:val="28"/>
          <w:lang w:val="uk-UA"/>
        </w:rPr>
        <w:t>Кафедра  __</w:t>
      </w:r>
      <w:r>
        <w:rPr>
          <w:i/>
          <w:iCs/>
          <w:sz w:val="28"/>
          <w:u w:val="single"/>
          <w:lang w:val="uk-UA"/>
        </w:rPr>
        <w:t xml:space="preserve"> Кафедра автоматизації електротехнічних та мехатронних комплексів</w:t>
      </w:r>
    </w:p>
    <w:p>
      <w:pPr>
        <w:ind w:left="-567"/>
        <w:jc w:val="center"/>
        <w:rPr>
          <w:sz w:val="28"/>
          <w:szCs w:val="28"/>
          <w:vertAlign w:val="superscript"/>
          <w:lang w:val="uk-UA"/>
        </w:rPr>
      </w:pPr>
      <w:r>
        <w:rPr>
          <w:sz w:val="28"/>
          <w:szCs w:val="28"/>
          <w:vertAlign w:val="superscript"/>
          <w:lang w:val="uk-UA"/>
        </w:rPr>
        <w:t>( повна назва  )</w:t>
      </w:r>
    </w:p>
    <w:p>
      <w:pPr>
        <w:pStyle w:val="13"/>
        <w:tabs>
          <w:tab w:val="left" w:pos="720"/>
        </w:tabs>
        <w:spacing w:line="240" w:lineRule="auto"/>
        <w:ind w:left="-567" w:firstLine="0"/>
        <w:rPr>
          <w:szCs w:val="28"/>
        </w:rPr>
      </w:pPr>
      <w:r>
        <w:rPr>
          <w:szCs w:val="28"/>
        </w:rPr>
        <w:t>Рівень вищої освіти ___________</w:t>
      </w:r>
      <w:r>
        <w:rPr>
          <w:szCs w:val="28"/>
          <w:u w:val="single"/>
        </w:rPr>
        <w:t>перший_(бакалаврський)__________________</w:t>
      </w:r>
    </w:p>
    <w:p>
      <w:pPr>
        <w:pStyle w:val="13"/>
        <w:tabs>
          <w:tab w:val="left" w:pos="720"/>
        </w:tabs>
        <w:spacing w:line="240" w:lineRule="auto"/>
        <w:ind w:left="-567" w:firstLine="0"/>
        <w:rPr>
          <w:szCs w:val="28"/>
          <w:vertAlign w:val="superscript"/>
        </w:rPr>
      </w:pPr>
    </w:p>
    <w:p>
      <w:pPr>
        <w:tabs>
          <w:tab w:val="left" w:leader="underscore" w:pos="9356"/>
        </w:tabs>
        <w:ind w:left="-567"/>
        <w:rPr>
          <w:sz w:val="28"/>
          <w:szCs w:val="28"/>
          <w:lang w:val="uk-UA"/>
        </w:rPr>
      </w:pPr>
      <w:r>
        <w:rPr>
          <w:sz w:val="28"/>
          <w:szCs w:val="28"/>
          <w:lang w:val="uk-UA"/>
        </w:rPr>
        <w:t>Спеціальність - 141Електроенергетика, електротехніка та  електромеханіка Освітня програма:</w:t>
      </w:r>
      <w:r>
        <w:rPr>
          <w:color w:val="000000"/>
          <w:sz w:val="28"/>
          <w:szCs w:val="28"/>
          <w:lang w:val="uk-UA"/>
        </w:rPr>
        <w:t xml:space="preserve"> Інжиніринг інтелектуальних електротехнічних та мехатронних комплексів</w:t>
      </w:r>
    </w:p>
    <w:p>
      <w:pPr>
        <w:pStyle w:val="2"/>
        <w:spacing w:before="0"/>
        <w:rPr>
          <w:b/>
          <w:bCs/>
          <w:color w:val="auto"/>
          <w:lang w:val="uk-UA"/>
        </w:rPr>
      </w:pPr>
    </w:p>
    <w:p>
      <w:pPr>
        <w:pStyle w:val="13"/>
        <w:tabs>
          <w:tab w:val="left" w:pos="720"/>
        </w:tabs>
        <w:spacing w:line="240" w:lineRule="auto"/>
        <w:ind w:left="0"/>
        <w:rPr>
          <w:szCs w:val="28"/>
        </w:rPr>
      </w:pPr>
      <w:r>
        <w:rPr>
          <w:szCs w:val="28"/>
        </w:rPr>
        <w:tab/>
      </w:r>
      <w:r>
        <w:rPr>
          <w:szCs w:val="28"/>
        </w:rPr>
        <w:tab/>
      </w:r>
      <w:r>
        <w:rPr>
          <w:szCs w:val="28"/>
        </w:rPr>
        <w:t xml:space="preserve">                                                                        ЗАТВЕРДЖУЮ</w:t>
      </w:r>
    </w:p>
    <w:p>
      <w:pPr>
        <w:pStyle w:val="13"/>
        <w:tabs>
          <w:tab w:val="left" w:pos="720"/>
        </w:tabs>
        <w:spacing w:line="240" w:lineRule="auto"/>
        <w:ind w:left="142"/>
        <w:rPr>
          <w:szCs w:val="28"/>
        </w:rPr>
      </w:pPr>
      <w:r>
        <w:tab/>
      </w:r>
      <w:r>
        <w:tab/>
      </w:r>
      <w:r>
        <w:tab/>
      </w:r>
      <w:r>
        <w:tab/>
      </w:r>
      <w:r>
        <w:tab/>
      </w:r>
      <w:r>
        <w:tab/>
      </w:r>
      <w:r>
        <w:tab/>
      </w:r>
      <w:r>
        <w:tab/>
      </w:r>
      <w:r>
        <w:tab/>
      </w:r>
      <w:r>
        <w:tab/>
      </w:r>
      <w:r>
        <w:rPr>
          <w:szCs w:val="28"/>
        </w:rPr>
        <w:t>Завідувач кафедри</w:t>
      </w:r>
    </w:p>
    <w:p>
      <w:pPr>
        <w:rPr>
          <w:bCs/>
          <w:sz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iCs/>
          <w:sz w:val="28"/>
          <w:szCs w:val="28"/>
          <w:u w:val="single"/>
          <w:lang w:val="uk-UA"/>
        </w:rPr>
        <w:t>С.В. Бойченко</w:t>
      </w:r>
      <w:r>
        <w:rPr>
          <w:bCs/>
          <w:sz w:val="28"/>
          <w:lang w:val="uk-UA"/>
        </w:rPr>
        <w:t xml:space="preserve">         _________</w:t>
      </w:r>
    </w:p>
    <w:p>
      <w:pPr>
        <w:rPr>
          <w:sz w:val="28"/>
          <w:vertAlign w:val="superscript"/>
          <w:lang w:val="uk-UA"/>
        </w:rPr>
      </w:pPr>
      <w:r>
        <w:rPr>
          <w:sz w:val="18"/>
          <w:szCs w:val="18"/>
          <w:vertAlign w:val="superscript"/>
          <w:lang w:val="uk-UA"/>
        </w:rPr>
        <w:t xml:space="preserve">                                                                                                                                                                                                          ( прізвище ініціали  )                                            (підпис)</w:t>
      </w:r>
    </w:p>
    <w:p>
      <w:pPr>
        <w:pStyle w:val="13"/>
        <w:tabs>
          <w:tab w:val="left" w:pos="720"/>
          <w:tab w:val="left" w:pos="6525"/>
        </w:tabs>
        <w:spacing w:line="240" w:lineRule="auto"/>
        <w:ind w:left="0"/>
        <w:rPr>
          <w:szCs w:val="28"/>
        </w:rPr>
      </w:pPr>
      <w:r>
        <w:rPr>
          <w:szCs w:val="28"/>
          <w:vertAlign w:val="superscript"/>
        </w:rPr>
        <w:tab/>
      </w:r>
      <w:r>
        <w:rPr>
          <w:szCs w:val="28"/>
          <w:vertAlign w:val="superscript"/>
        </w:rPr>
        <w:t xml:space="preserve">                                                                                                                             </w:t>
      </w:r>
      <w:r>
        <w:rPr>
          <w:szCs w:val="28"/>
        </w:rPr>
        <w:t xml:space="preserve"> “___”___________2023  р.</w:t>
      </w:r>
    </w:p>
    <w:p>
      <w:pPr>
        <w:jc w:val="both"/>
        <w:rPr>
          <w:b/>
          <w:lang w:val="uk-UA"/>
        </w:rPr>
      </w:pPr>
    </w:p>
    <w:p>
      <w:pPr>
        <w:jc w:val="both"/>
        <w:rPr>
          <w:b/>
          <w:lang w:val="uk-UA"/>
        </w:rPr>
      </w:pPr>
    </w:p>
    <w:p>
      <w:pPr>
        <w:pStyle w:val="3"/>
        <w:spacing w:before="0"/>
        <w:jc w:val="center"/>
        <w:rPr>
          <w:rFonts w:ascii="Times New Roman" w:hAnsi="Times New Roman" w:cs="Times New Roman"/>
          <w:b/>
          <w:bCs/>
          <w:color w:val="auto"/>
          <w:spacing w:val="20"/>
          <w:sz w:val="32"/>
          <w:szCs w:val="32"/>
          <w:lang w:val="uk-UA"/>
        </w:rPr>
      </w:pPr>
      <w:r>
        <w:rPr>
          <w:rFonts w:ascii="Times New Roman" w:hAnsi="Times New Roman" w:cs="Times New Roman"/>
          <w:b/>
          <w:bCs/>
          <w:color w:val="auto"/>
          <w:spacing w:val="20"/>
          <w:sz w:val="32"/>
          <w:szCs w:val="32"/>
          <w:lang w:val="uk-UA"/>
        </w:rPr>
        <w:t>З А В Д А Н Н Я</w:t>
      </w:r>
    </w:p>
    <w:p>
      <w:pPr>
        <w:pStyle w:val="4"/>
        <w:spacing w:before="0" w:after="0"/>
        <w:jc w:val="center"/>
        <w:rPr>
          <w:rFonts w:ascii="Times New Roman" w:hAnsi="Times New Roman" w:cs="Times New Roman"/>
          <w:lang w:val="uk-UA"/>
        </w:rPr>
      </w:pPr>
      <w:r>
        <w:rPr>
          <w:rFonts w:ascii="Times New Roman" w:hAnsi="Times New Roman" w:cs="Times New Roman"/>
          <w:lang w:val="uk-UA"/>
        </w:rPr>
        <w:t>НА ДИПЛОМНИЙ ПРОЕКТ СТУДЕНТУ</w:t>
      </w:r>
    </w:p>
    <w:p>
      <w:pPr>
        <w:pStyle w:val="4"/>
        <w:spacing w:before="0" w:after="0"/>
        <w:jc w:val="center"/>
        <w:rPr>
          <w:rFonts w:ascii="Times New Roman" w:hAnsi="Times New Roman" w:cs="Times New Roman"/>
          <w:b w:val="0"/>
          <w:u w:val="single"/>
          <w:lang w:val="uk-UA"/>
        </w:rPr>
      </w:pPr>
      <w:r>
        <w:rPr>
          <w:sz w:val="28"/>
          <w:szCs w:val="28"/>
          <w:lang w:val="uk-UA"/>
        </w:rPr>
        <w:t xml:space="preserve"> </w:t>
      </w:r>
      <w:r>
        <w:rPr>
          <w:rFonts w:ascii="Times New Roman" w:hAnsi="Times New Roman" w:cs="Times New Roman"/>
          <w:b w:val="0"/>
          <w:sz w:val="28"/>
          <w:u w:val="single"/>
          <w:lang w:val="uk-UA"/>
        </w:rPr>
        <w:t xml:space="preserve">Галушко Олександр Миколайович                                    </w:t>
      </w:r>
    </w:p>
    <w:p>
      <w:pPr>
        <w:jc w:val="center"/>
        <w:rPr>
          <w:sz w:val="16"/>
          <w:szCs w:val="16"/>
          <w:vertAlign w:val="superscript"/>
          <w:lang w:val="uk-UA"/>
        </w:rPr>
      </w:pPr>
      <w:r>
        <w:rPr>
          <w:rStyle w:val="26"/>
          <w:b/>
          <w:color w:val="auto"/>
          <w:sz w:val="16"/>
          <w:szCs w:val="16"/>
          <w:lang w:val="uk-UA"/>
        </w:rPr>
        <w:t xml:space="preserve"> (прізвище, ім’я,  по батькові)</w:t>
      </w:r>
    </w:p>
    <w:p>
      <w:pPr>
        <w:pStyle w:val="23"/>
        <w:ind w:firstLine="708"/>
        <w:jc w:val="both"/>
        <w:rPr>
          <w:sz w:val="16"/>
        </w:rPr>
      </w:pPr>
      <w:r>
        <w:t xml:space="preserve">1. Тема проекту: </w:t>
      </w:r>
      <w:r>
        <w:rPr>
          <w:color w:val="000000" w:themeColor="text1"/>
          <w:szCs w:val="28"/>
          <w14:textFill>
            <w14:solidFill>
              <w14:schemeClr w14:val="tx1"/>
            </w14:solidFill>
          </w14:textFill>
        </w:rPr>
        <w:t xml:space="preserve">Електромеханічне обладнання </w:t>
      </w:r>
      <w:r>
        <w:rPr>
          <w:color w:val="000000" w:themeColor="text1"/>
          <w14:textFill>
            <w14:solidFill>
              <w14:schemeClr w14:val="tx1"/>
            </w14:solidFill>
          </w14:textFill>
        </w:rPr>
        <w:t xml:space="preserve">Волошківського газоконденсатного  родовища </w:t>
      </w:r>
      <w:r>
        <w:rPr>
          <w:color w:val="000000" w:themeColor="text1"/>
          <w:szCs w:val="28"/>
          <w14:textFill>
            <w14:solidFill>
              <w14:schemeClr w14:val="tx1"/>
            </w14:solidFill>
          </w14:textFill>
        </w:rPr>
        <w:t>з розробкою струминно-імплозійного  пристрою</w:t>
      </w:r>
    </w:p>
    <w:p>
      <w:pPr>
        <w:jc w:val="center"/>
        <w:rPr>
          <w:sz w:val="16"/>
          <w:lang w:val="uk-UA"/>
        </w:rPr>
      </w:pPr>
    </w:p>
    <w:p>
      <w:pPr>
        <w:jc w:val="center"/>
        <w:rPr>
          <w:sz w:val="16"/>
          <w:lang w:val="uk-UA"/>
        </w:rPr>
      </w:pPr>
    </w:p>
    <w:p>
      <w:pPr>
        <w:pStyle w:val="23"/>
        <w:ind w:firstLine="708"/>
        <w:jc w:val="both"/>
      </w:pPr>
    </w:p>
    <w:p>
      <w:pPr>
        <w:jc w:val="center"/>
        <w:rPr>
          <w:lang w:val="uk-UA"/>
        </w:rPr>
      </w:pPr>
    </w:p>
    <w:p>
      <w:pPr>
        <w:jc w:val="both"/>
        <w:rPr>
          <w:bCs/>
          <w:sz w:val="28"/>
          <w:lang w:val="uk-UA"/>
        </w:rPr>
      </w:pPr>
      <w:r>
        <w:rPr>
          <w:bCs/>
          <w:sz w:val="28"/>
          <w:lang w:val="uk-UA"/>
        </w:rPr>
        <w:t>керівник проекту ____</w:t>
      </w:r>
      <w:r>
        <w:rPr>
          <w:bCs/>
          <w:sz w:val="28"/>
          <w:u w:val="single"/>
          <w:lang w:val="uk-UA"/>
        </w:rPr>
        <w:t>Лістовщик Леонід Костянтинович, канд. техн. наук, доц.</w:t>
      </w:r>
      <w:r>
        <w:rPr>
          <w:bCs/>
          <w:sz w:val="28"/>
          <w:lang w:val="uk-UA"/>
        </w:rPr>
        <w:t>,</w:t>
      </w:r>
    </w:p>
    <w:p>
      <w:pPr>
        <w:jc w:val="center"/>
        <w:rPr>
          <w:sz w:val="16"/>
          <w:szCs w:val="16"/>
          <w:lang w:val="uk-UA"/>
        </w:rPr>
      </w:pPr>
      <w:r>
        <w:rPr>
          <w:sz w:val="16"/>
          <w:szCs w:val="16"/>
          <w:lang w:val="uk-UA"/>
        </w:rPr>
        <w:t>(прізвище, ім’я, по батькові, науковий ступінь, вчене звання)</w:t>
      </w:r>
    </w:p>
    <w:p>
      <w:pPr>
        <w:rPr>
          <w:sz w:val="28"/>
          <w:lang w:val="uk-UA"/>
        </w:rPr>
      </w:pPr>
      <w:r>
        <w:rPr>
          <w:sz w:val="28"/>
          <w:lang w:val="uk-UA"/>
        </w:rPr>
        <w:t>затверджені наказом по університету від “</w:t>
      </w:r>
      <w:r>
        <w:rPr>
          <w:sz w:val="28"/>
          <w:u w:val="single"/>
          <w:lang w:val="uk-UA"/>
        </w:rPr>
        <w:t>27</w:t>
      </w:r>
      <w:r>
        <w:rPr>
          <w:sz w:val="28"/>
          <w:lang w:val="uk-UA"/>
        </w:rPr>
        <w:t>”__</w:t>
      </w:r>
      <w:r>
        <w:rPr>
          <w:sz w:val="28"/>
          <w:u w:val="single"/>
          <w:lang w:val="uk-UA"/>
        </w:rPr>
        <w:t>травня_</w:t>
      </w:r>
      <w:r>
        <w:rPr>
          <w:sz w:val="28"/>
          <w:lang w:val="uk-UA"/>
        </w:rPr>
        <w:t>___2023 року №</w:t>
      </w:r>
      <w:r>
        <w:rPr>
          <w:sz w:val="28"/>
          <w:u w:val="single"/>
          <w:lang w:val="uk-UA"/>
        </w:rPr>
        <w:t>1353-с</w:t>
      </w:r>
    </w:p>
    <w:p>
      <w:pPr>
        <w:jc w:val="both"/>
        <w:rPr>
          <w:sz w:val="28"/>
          <w:lang w:val="uk-UA"/>
        </w:rPr>
      </w:pPr>
      <w:r>
        <w:rPr>
          <w:sz w:val="28"/>
          <w:lang w:val="uk-UA"/>
        </w:rPr>
        <w:t>2. Термін подання студентом проекту ______________________________________</w:t>
      </w:r>
    </w:p>
    <w:p>
      <w:pPr>
        <w:jc w:val="both"/>
        <w:rPr>
          <w:i/>
          <w:iCs/>
          <w:sz w:val="28"/>
          <w:u w:val="single"/>
          <w:lang w:val="uk-UA"/>
        </w:rPr>
      </w:pPr>
      <w:r>
        <w:rPr>
          <w:sz w:val="28"/>
          <w:lang w:val="uk-UA"/>
        </w:rPr>
        <w:t xml:space="preserve">3. Вихідні дані до проекту </w:t>
      </w:r>
      <w:r>
        <w:rPr>
          <w:color w:val="000000" w:themeColor="text1"/>
          <w:sz w:val="28"/>
          <w:lang w:val="uk-UA"/>
          <w14:textFill>
            <w14:solidFill>
              <w14:schemeClr w14:val="tx1"/>
            </w14:solidFill>
          </w14:textFill>
        </w:rPr>
        <w:t>Волошківського газоконденсатного  родовища</w:t>
      </w:r>
      <w:r>
        <w:rPr>
          <w:i/>
          <w:iCs/>
          <w:sz w:val="28"/>
          <w:u w:val="single"/>
          <w:lang w:val="uk-UA"/>
        </w:rPr>
        <w:t xml:space="preserve"> за результатами переддипломної практики</w:t>
      </w:r>
    </w:p>
    <w:p>
      <w:pPr>
        <w:jc w:val="both"/>
        <w:rPr>
          <w:lang w:val="uk-UA"/>
        </w:rPr>
      </w:pPr>
      <w:r>
        <w:rPr>
          <w:sz w:val="28"/>
          <w:lang w:val="uk-UA"/>
        </w:rPr>
        <w:t>4. Зміст розрахунково-пояснювальної записки (перелік завдань, які потрібно розробити):</w:t>
      </w:r>
    </w:p>
    <w:p>
      <w:pPr>
        <w:pStyle w:val="13"/>
        <w:tabs>
          <w:tab w:val="left" w:leader="underscore" w:pos="10080"/>
        </w:tabs>
        <w:spacing w:line="240" w:lineRule="auto"/>
        <w:ind w:left="0" w:firstLine="357"/>
        <w:rPr>
          <w:szCs w:val="28"/>
        </w:rPr>
      </w:pPr>
      <w:r>
        <w:rPr>
          <w:szCs w:val="28"/>
        </w:rPr>
        <w:t xml:space="preserve">а) технологічна частина </w:t>
      </w:r>
      <w:r>
        <w:rPr>
          <w:i/>
          <w:iCs/>
          <w:sz w:val="26"/>
          <w:szCs w:val="26"/>
          <w:u w:val="single"/>
        </w:rPr>
        <w:t>загальний опис об’єкта, геологічний опис об’єкта, виконання робіт, розрахунок параметрів свердловини;</w:t>
      </w:r>
    </w:p>
    <w:p>
      <w:pPr>
        <w:pStyle w:val="13"/>
        <w:spacing w:line="240" w:lineRule="auto"/>
        <w:ind w:left="0"/>
        <w:rPr>
          <w:i/>
          <w:iCs/>
          <w:u w:val="single"/>
        </w:rPr>
      </w:pPr>
      <w:r>
        <w:rPr>
          <w:szCs w:val="28"/>
        </w:rPr>
        <w:t xml:space="preserve">     б) електропостачання </w:t>
      </w:r>
      <w:r>
        <w:rPr>
          <w:i/>
          <w:iCs/>
          <w:sz w:val="26"/>
          <w:szCs w:val="26"/>
          <w:u w:val="single"/>
        </w:rPr>
        <w:t>характеристика умов проектування та розподіл електроенергії на підприємстві, розрахунок освітлення, розрахунок електричних навантажень, розрахунок електричних мереж, розрахунок струмів КЗ, вибір електричних апаратів, основні енергетичні показники підприємства;</w:t>
      </w:r>
    </w:p>
    <w:p>
      <w:pPr>
        <w:pStyle w:val="13"/>
        <w:spacing w:line="240" w:lineRule="auto"/>
        <w:ind w:left="0"/>
        <w:rPr>
          <w:i/>
          <w:iCs/>
          <w:sz w:val="26"/>
          <w:szCs w:val="26"/>
          <w:u w:val="single"/>
        </w:rPr>
      </w:pPr>
      <w:r>
        <w:rPr>
          <w:szCs w:val="28"/>
        </w:rPr>
        <w:t xml:space="preserve">     в) спеціальна частина </w:t>
      </w:r>
      <w:r>
        <w:rPr>
          <w:i/>
          <w:iCs/>
          <w:sz w:val="26"/>
          <w:szCs w:val="26"/>
          <w:u w:val="single"/>
        </w:rPr>
        <w:t>літературний та патентний пошук пристроїв  відновлення продуктивності, розрахунок параметрів  стуминно-імплозійного пристрою.</w:t>
      </w:r>
    </w:p>
    <w:p>
      <w:pPr>
        <w:pStyle w:val="13"/>
        <w:spacing w:line="240" w:lineRule="auto"/>
        <w:ind w:left="0"/>
        <w:rPr>
          <w:i/>
          <w:iCs/>
          <w:sz w:val="26"/>
          <w:szCs w:val="26"/>
          <w:u w:val="single"/>
        </w:rPr>
      </w:pPr>
    </w:p>
    <w:p>
      <w:pPr>
        <w:pStyle w:val="13"/>
        <w:spacing w:line="240" w:lineRule="auto"/>
        <w:ind w:left="0"/>
        <w:rPr>
          <w:szCs w:val="28"/>
          <w:u w:val="single"/>
        </w:rPr>
      </w:pPr>
      <w:r>
        <w:rPr>
          <w:szCs w:val="28"/>
        </w:rPr>
        <w:t xml:space="preserve">     г) охорона праці </w:t>
      </w:r>
      <w:r>
        <w:rPr>
          <w:bCs/>
          <w:i/>
          <w:iCs/>
          <w:sz w:val="26"/>
          <w:szCs w:val="26"/>
          <w:u w:val="single"/>
        </w:rPr>
        <w:t xml:space="preserve">мікроклімат  робочої  зони, </w:t>
      </w:r>
      <w:r>
        <w:rPr>
          <w:i/>
          <w:iCs/>
          <w:sz w:val="26"/>
          <w:szCs w:val="26"/>
          <w:u w:val="single"/>
        </w:rPr>
        <w:t xml:space="preserve">шкідливі речовини, </w:t>
      </w:r>
      <w:r>
        <w:rPr>
          <w:bCs/>
          <w:i/>
          <w:iCs/>
          <w:sz w:val="26"/>
          <w:szCs w:val="26"/>
          <w:u w:val="single"/>
        </w:rPr>
        <w:t xml:space="preserve">, </w:t>
      </w:r>
      <w:r>
        <w:rPr>
          <w:i/>
          <w:iCs/>
          <w:sz w:val="26"/>
          <w:szCs w:val="26"/>
          <w:u w:val="single"/>
        </w:rPr>
        <w:t xml:space="preserve">електрозабезпечення нафтогазоконденсатних родовищ, </w:t>
      </w:r>
      <w:r>
        <w:rPr>
          <w:bCs/>
          <w:i/>
          <w:iCs/>
          <w:sz w:val="26"/>
          <w:szCs w:val="26"/>
          <w:u w:val="single"/>
        </w:rPr>
        <w:t xml:space="preserve">штучне  освітлення, </w:t>
      </w:r>
      <w:r>
        <w:rPr>
          <w:i/>
          <w:iCs/>
          <w:sz w:val="26"/>
          <w:szCs w:val="26"/>
          <w:u w:val="single"/>
        </w:rPr>
        <w:t>пожежна та техногенна безпека.</w:t>
      </w:r>
    </w:p>
    <w:p>
      <w:pPr>
        <w:pStyle w:val="4"/>
        <w:keepNext w:val="0"/>
        <w:tabs>
          <w:tab w:val="left" w:leader="underscore" w:pos="2700"/>
          <w:tab w:val="left" w:pos="3060"/>
          <w:tab w:val="left" w:leader="underscore" w:pos="7020"/>
          <w:tab w:val="left" w:pos="7380"/>
          <w:tab w:val="left" w:leader="underscore" w:pos="8903"/>
        </w:tabs>
        <w:spacing w:before="0" w:after="0"/>
        <w:rPr>
          <w:sz w:val="28"/>
          <w:szCs w:val="28"/>
          <w:lang w:val="uk-UA"/>
        </w:rPr>
      </w:pPr>
    </w:p>
    <w:p>
      <w:pPr>
        <w:jc w:val="both"/>
        <w:rPr>
          <w:sz w:val="28"/>
          <w:lang w:val="uk-UA"/>
        </w:rPr>
      </w:pPr>
      <w:r>
        <w:rPr>
          <w:sz w:val="28"/>
          <w:lang w:val="uk-UA"/>
        </w:rPr>
        <w:t>5. Перелік графічного матеріалу (</w:t>
      </w:r>
      <w:r>
        <w:rPr>
          <w:spacing w:val="-10"/>
          <w:sz w:val="28"/>
          <w:lang w:val="uk-UA"/>
        </w:rPr>
        <w:t>з точним зазначенням обов’язкових креслень в системі AutoCAD</w:t>
      </w:r>
      <w:r>
        <w:rPr>
          <w:sz w:val="28"/>
          <w:lang w:val="uk-UA"/>
        </w:rPr>
        <w:t>)</w:t>
      </w:r>
    </w:p>
    <w:p>
      <w:pPr>
        <w:pStyle w:val="48"/>
        <w:spacing w:after="0" w:line="240" w:lineRule="auto"/>
        <w:ind w:left="0"/>
        <w:jc w:val="both"/>
        <w:rPr>
          <w:rFonts w:ascii="Times New Roman" w:hAnsi="Times New Roman"/>
          <w:i/>
          <w:iCs/>
          <w:sz w:val="26"/>
          <w:szCs w:val="26"/>
        </w:rPr>
      </w:pPr>
      <w:r>
        <w:rPr>
          <w:rFonts w:ascii="Times New Roman" w:hAnsi="Times New Roman"/>
          <w:i/>
          <w:iCs/>
          <w:spacing w:val="2"/>
          <w:sz w:val="26"/>
          <w:szCs w:val="26"/>
          <w:u w:val="single"/>
        </w:rPr>
        <w:t xml:space="preserve">Технологічна схема </w:t>
      </w:r>
      <w:r>
        <w:rPr>
          <w:rFonts w:ascii="Times New Roman" w:hAnsi="Times New Roman" w:cs="Times New Roman"/>
          <w:i/>
          <w:color w:val="000000" w:themeColor="text1"/>
          <w:sz w:val="28"/>
          <w14:textFill>
            <w14:solidFill>
              <w14:schemeClr w14:val="tx1"/>
            </w14:solidFill>
          </w14:textFill>
        </w:rPr>
        <w:t>Волошківського газоконденсатного  родовища</w:t>
      </w:r>
      <w:r>
        <w:rPr>
          <w:color w:val="000000" w:themeColor="text1"/>
          <w:sz w:val="28"/>
          <w14:textFill>
            <w14:solidFill>
              <w14:schemeClr w14:val="tx1"/>
            </w14:solidFill>
          </w14:textFill>
        </w:rPr>
        <w:t xml:space="preserve"> </w:t>
      </w:r>
      <w:r>
        <w:rPr>
          <w:rFonts w:ascii="Times New Roman" w:hAnsi="Times New Roman"/>
          <w:i/>
          <w:iCs/>
          <w:spacing w:val="2"/>
          <w:sz w:val="26"/>
          <w:szCs w:val="26"/>
          <w:u w:val="single"/>
        </w:rPr>
        <w:t>(Схема комбінована розташування А1); Схема електропостачання (Схема електрична принципова</w:t>
      </w:r>
      <w:r>
        <w:rPr>
          <w:rFonts w:ascii="Times New Roman" w:hAnsi="Times New Roman"/>
          <w:i/>
          <w:iCs/>
          <w:sz w:val="26"/>
          <w:szCs w:val="26"/>
          <w:u w:val="single"/>
        </w:rPr>
        <w:t xml:space="preserve"> А1); Складальне креслення струминно-імплозійного пристрою А1; креслення деталей пристрою  (всього деталювання А1).</w:t>
      </w:r>
    </w:p>
    <w:p>
      <w:pPr>
        <w:pStyle w:val="10"/>
        <w:spacing w:after="0" w:line="240" w:lineRule="auto"/>
        <w:rPr>
          <w:b/>
          <w:lang w:val="uk-UA"/>
        </w:rPr>
      </w:pPr>
    </w:p>
    <w:p>
      <w:pPr>
        <w:pStyle w:val="10"/>
        <w:spacing w:after="0" w:line="240" w:lineRule="auto"/>
        <w:rPr>
          <w:b/>
          <w:lang w:val="uk-UA"/>
        </w:rPr>
      </w:pPr>
      <w:r>
        <w:rPr>
          <w:b/>
          <w:lang w:val="uk-UA"/>
        </w:rPr>
        <w:t>6. Консультанти розділів проекту</w:t>
      </w:r>
    </w:p>
    <w:tbl>
      <w:tblPr>
        <w:tblStyle w:val="7"/>
        <w:tblW w:w="10348"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9"/>
        <w:gridCol w:w="4535"/>
        <w:gridCol w:w="1843"/>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9" w:type="dxa"/>
            <w:vMerge w:val="restart"/>
            <w:vAlign w:val="center"/>
          </w:tcPr>
          <w:p>
            <w:pPr>
              <w:jc w:val="center"/>
              <w:rPr>
                <w:lang w:val="uk-UA"/>
              </w:rPr>
            </w:pPr>
            <w:r>
              <w:rPr>
                <w:lang w:val="uk-UA"/>
              </w:rPr>
              <w:t>Розділ</w:t>
            </w:r>
          </w:p>
        </w:tc>
        <w:tc>
          <w:tcPr>
            <w:tcW w:w="4535" w:type="dxa"/>
            <w:vMerge w:val="restart"/>
            <w:vAlign w:val="center"/>
          </w:tcPr>
          <w:p>
            <w:pPr>
              <w:jc w:val="center"/>
              <w:rPr>
                <w:lang w:val="uk-UA"/>
              </w:rPr>
            </w:pPr>
            <w:r>
              <w:rPr>
                <w:lang w:val="uk-UA"/>
              </w:rPr>
              <w:t xml:space="preserve">Прізвище, ініціали та посада </w:t>
            </w:r>
          </w:p>
          <w:p>
            <w:pPr>
              <w:jc w:val="center"/>
              <w:rPr>
                <w:lang w:val="uk-UA"/>
              </w:rPr>
            </w:pPr>
            <w:r>
              <w:rPr>
                <w:lang w:val="uk-UA"/>
              </w:rPr>
              <w:t>Консультанта</w:t>
            </w:r>
          </w:p>
        </w:tc>
        <w:tc>
          <w:tcPr>
            <w:tcW w:w="3544" w:type="dxa"/>
            <w:gridSpan w:val="2"/>
          </w:tcPr>
          <w:p>
            <w:pPr>
              <w:jc w:val="center"/>
              <w:rPr>
                <w:lang w:val="uk-UA"/>
              </w:rPr>
            </w:pPr>
            <w:r>
              <w:rPr>
                <w:lang w:val="uk-UA"/>
              </w:rPr>
              <w:t>Підпис, дата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269" w:type="dxa"/>
            <w:vMerge w:val="continue"/>
          </w:tcPr>
          <w:p>
            <w:pPr>
              <w:jc w:val="center"/>
              <w:rPr>
                <w:sz w:val="28"/>
                <w:lang w:val="uk-UA"/>
              </w:rPr>
            </w:pPr>
          </w:p>
        </w:tc>
        <w:tc>
          <w:tcPr>
            <w:tcW w:w="4535" w:type="dxa"/>
            <w:vMerge w:val="continue"/>
          </w:tcPr>
          <w:p>
            <w:pPr>
              <w:jc w:val="center"/>
              <w:rPr>
                <w:sz w:val="28"/>
                <w:lang w:val="uk-UA"/>
              </w:rPr>
            </w:pPr>
          </w:p>
        </w:tc>
        <w:tc>
          <w:tcPr>
            <w:tcW w:w="1843" w:type="dxa"/>
          </w:tcPr>
          <w:p>
            <w:pPr>
              <w:jc w:val="center"/>
              <w:rPr>
                <w:lang w:val="uk-UA"/>
              </w:rPr>
            </w:pPr>
            <w:r>
              <w:rPr>
                <w:lang w:val="uk-UA"/>
              </w:rPr>
              <w:t>завдання видав</w:t>
            </w:r>
          </w:p>
        </w:tc>
        <w:tc>
          <w:tcPr>
            <w:tcW w:w="1701" w:type="dxa"/>
          </w:tcPr>
          <w:p>
            <w:pPr>
              <w:jc w:val="center"/>
              <w:rPr>
                <w:lang w:val="uk-UA"/>
              </w:rPr>
            </w:pPr>
            <w:r>
              <w:rPr>
                <w:lang w:val="uk-UA"/>
              </w:rPr>
              <w:t>завдання</w:t>
            </w:r>
          </w:p>
          <w:p>
            <w:pPr>
              <w:jc w:val="center"/>
              <w:rPr>
                <w:lang w:val="uk-UA"/>
              </w:rPr>
            </w:pPr>
            <w:r>
              <w:rPr>
                <w:lang w:val="uk-UA"/>
              </w:rPr>
              <w:t>прийняв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9" w:type="dxa"/>
          </w:tcPr>
          <w:p>
            <w:pPr>
              <w:jc w:val="center"/>
              <w:rPr>
                <w:b/>
                <w:lang w:val="uk-UA"/>
              </w:rPr>
            </w:pPr>
            <w:r>
              <w:rPr>
                <w:lang w:val="uk-UA"/>
              </w:rPr>
              <w:t>технологічна частина</w:t>
            </w:r>
          </w:p>
        </w:tc>
        <w:tc>
          <w:tcPr>
            <w:tcW w:w="4535" w:type="dxa"/>
          </w:tcPr>
          <w:p>
            <w:pPr>
              <w:jc w:val="center"/>
              <w:rPr>
                <w:lang w:val="uk-UA"/>
              </w:rPr>
            </w:pPr>
            <w:r>
              <w:rPr>
                <w:lang w:val="uk-UA"/>
              </w:rPr>
              <w:t>Доц, к.т.н. Лістовщик Л.К.</w:t>
            </w:r>
          </w:p>
        </w:tc>
        <w:tc>
          <w:tcPr>
            <w:tcW w:w="1843" w:type="dxa"/>
          </w:tcPr>
          <w:p>
            <w:pPr>
              <w:jc w:val="center"/>
              <w:rPr>
                <w:b/>
                <w:lang w:val="uk-UA"/>
              </w:rPr>
            </w:pPr>
          </w:p>
        </w:tc>
        <w:tc>
          <w:tcPr>
            <w:tcW w:w="1701" w:type="dxa"/>
          </w:tcPr>
          <w:p>
            <w:pPr>
              <w:jc w:val="center"/>
              <w:rPr>
                <w:b/>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9" w:type="dxa"/>
          </w:tcPr>
          <w:p>
            <w:pPr>
              <w:jc w:val="center"/>
              <w:rPr>
                <w:b/>
                <w:lang w:val="uk-UA"/>
              </w:rPr>
            </w:pPr>
            <w:r>
              <w:rPr>
                <w:lang w:val="uk-UA"/>
              </w:rPr>
              <w:t>електропостачання</w:t>
            </w:r>
          </w:p>
        </w:tc>
        <w:tc>
          <w:tcPr>
            <w:tcW w:w="4535" w:type="dxa"/>
          </w:tcPr>
          <w:p>
            <w:pPr>
              <w:jc w:val="center"/>
              <w:rPr>
                <w:bCs/>
                <w:lang w:val="uk-UA"/>
              </w:rPr>
            </w:pPr>
            <w:r>
              <w:rPr>
                <w:bCs/>
                <w:lang w:val="uk-UA"/>
              </w:rPr>
              <w:t>Доц. к.т.н. Мейта О.В.</w:t>
            </w:r>
          </w:p>
        </w:tc>
        <w:tc>
          <w:tcPr>
            <w:tcW w:w="1843" w:type="dxa"/>
          </w:tcPr>
          <w:p>
            <w:pPr>
              <w:jc w:val="center"/>
              <w:rPr>
                <w:b/>
                <w:lang w:val="uk-UA"/>
              </w:rPr>
            </w:pPr>
          </w:p>
        </w:tc>
        <w:tc>
          <w:tcPr>
            <w:tcW w:w="1701" w:type="dxa"/>
          </w:tcPr>
          <w:p>
            <w:pPr>
              <w:jc w:val="center"/>
              <w:rPr>
                <w:b/>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9" w:type="dxa"/>
          </w:tcPr>
          <w:p>
            <w:pPr>
              <w:jc w:val="center"/>
              <w:rPr>
                <w:lang w:val="uk-UA"/>
              </w:rPr>
            </w:pPr>
            <w:r>
              <w:rPr>
                <w:lang w:val="uk-UA"/>
              </w:rPr>
              <w:t>охорона праці</w:t>
            </w:r>
          </w:p>
        </w:tc>
        <w:tc>
          <w:tcPr>
            <w:tcW w:w="4535" w:type="dxa"/>
          </w:tcPr>
          <w:p>
            <w:pPr>
              <w:jc w:val="center"/>
              <w:rPr>
                <w:bCs/>
                <w:lang w:val="uk-UA"/>
              </w:rPr>
            </w:pPr>
            <w:r>
              <w:rPr>
                <w:bCs/>
                <w:lang w:val="uk-UA"/>
              </w:rPr>
              <w:t>Доц. Козлов С.С.</w:t>
            </w:r>
          </w:p>
        </w:tc>
        <w:tc>
          <w:tcPr>
            <w:tcW w:w="1843" w:type="dxa"/>
          </w:tcPr>
          <w:p>
            <w:pPr>
              <w:jc w:val="center"/>
              <w:rPr>
                <w:b/>
                <w:lang w:val="uk-UA"/>
              </w:rPr>
            </w:pPr>
          </w:p>
        </w:tc>
        <w:tc>
          <w:tcPr>
            <w:tcW w:w="1701" w:type="dxa"/>
          </w:tcPr>
          <w:p>
            <w:pPr>
              <w:jc w:val="center"/>
              <w:rPr>
                <w:b/>
                <w:lang w:val="uk-UA"/>
              </w:rPr>
            </w:pPr>
          </w:p>
        </w:tc>
      </w:tr>
    </w:tbl>
    <w:p>
      <w:pPr>
        <w:jc w:val="both"/>
        <w:rPr>
          <w:sz w:val="28"/>
          <w:lang w:val="uk-UA"/>
        </w:rPr>
      </w:pPr>
    </w:p>
    <w:p>
      <w:pPr>
        <w:jc w:val="both"/>
        <w:rPr>
          <w:sz w:val="28"/>
          <w:u w:val="single"/>
          <w:lang w:val="uk-UA"/>
        </w:rPr>
      </w:pPr>
      <w:r>
        <w:rPr>
          <w:sz w:val="28"/>
          <w:lang w:val="uk-UA"/>
        </w:rPr>
        <w:t xml:space="preserve">7. Дата видачі завдання   </w:t>
      </w:r>
      <w:r>
        <w:rPr>
          <w:sz w:val="28"/>
          <w:u w:val="single"/>
          <w:lang w:val="uk-UA"/>
        </w:rPr>
        <w:t>05 квітня 2023</w:t>
      </w:r>
    </w:p>
    <w:p>
      <w:pPr>
        <w:jc w:val="both"/>
        <w:rPr>
          <w:lang w:val="uk-UA"/>
        </w:rPr>
      </w:pPr>
    </w:p>
    <w:p>
      <w:pPr>
        <w:jc w:val="both"/>
        <w:rPr>
          <w:lang w:val="uk-UA"/>
        </w:rPr>
      </w:pPr>
    </w:p>
    <w:p>
      <w:pPr>
        <w:pStyle w:val="5"/>
        <w:spacing w:before="0"/>
        <w:jc w:val="center"/>
        <w:rPr>
          <w:rFonts w:ascii="Times New Roman" w:hAnsi="Times New Roman" w:cs="Times New Roman"/>
          <w:b/>
          <w:bCs/>
          <w:i w:val="0"/>
          <w:iCs w:val="0"/>
          <w:color w:val="auto"/>
          <w:sz w:val="28"/>
          <w:szCs w:val="28"/>
          <w:lang w:val="uk-UA"/>
        </w:rPr>
      </w:pPr>
      <w:r>
        <w:rPr>
          <w:rFonts w:ascii="Times New Roman" w:hAnsi="Times New Roman" w:cs="Times New Roman"/>
          <w:b/>
          <w:bCs/>
          <w:i w:val="0"/>
          <w:iCs w:val="0"/>
          <w:color w:val="auto"/>
          <w:sz w:val="28"/>
          <w:szCs w:val="28"/>
          <w:lang w:val="uk-UA"/>
        </w:rPr>
        <w:t>КАЛЕНДАРНИЙ ПЛАН</w:t>
      </w:r>
    </w:p>
    <w:p>
      <w:pPr>
        <w:rPr>
          <w:b/>
          <w:lang w:val="uk-UA"/>
        </w:rPr>
      </w:pPr>
    </w:p>
    <w:tbl>
      <w:tblPr>
        <w:tblStyle w:val="7"/>
        <w:tblW w:w="10348"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6691"/>
        <w:gridCol w:w="1814"/>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trPr>
        <w:tc>
          <w:tcPr>
            <w:tcW w:w="567" w:type="dxa"/>
          </w:tcPr>
          <w:p>
            <w:pPr>
              <w:jc w:val="center"/>
              <w:rPr>
                <w:lang w:val="uk-UA"/>
              </w:rPr>
            </w:pPr>
            <w:r>
              <w:rPr>
                <w:lang w:val="uk-UA"/>
              </w:rPr>
              <w:t>№</w:t>
            </w:r>
          </w:p>
          <w:p>
            <w:pPr>
              <w:jc w:val="center"/>
              <w:rPr>
                <w:lang w:val="uk-UA"/>
              </w:rPr>
            </w:pPr>
            <w:r>
              <w:rPr>
                <w:lang w:val="uk-UA"/>
              </w:rPr>
              <w:t>з/п</w:t>
            </w:r>
          </w:p>
        </w:tc>
        <w:tc>
          <w:tcPr>
            <w:tcW w:w="6691" w:type="dxa"/>
            <w:vAlign w:val="center"/>
          </w:tcPr>
          <w:p>
            <w:pPr>
              <w:jc w:val="center"/>
              <w:rPr>
                <w:lang w:val="uk-UA"/>
              </w:rPr>
            </w:pPr>
            <w:r>
              <w:rPr>
                <w:lang w:val="uk-UA"/>
              </w:rPr>
              <w:t>Назва етапів виконання дипломного</w:t>
            </w:r>
          </w:p>
          <w:p>
            <w:pPr>
              <w:jc w:val="center"/>
              <w:rPr>
                <w:lang w:val="uk-UA"/>
              </w:rPr>
            </w:pPr>
            <w:r>
              <w:rPr>
                <w:lang w:val="uk-UA"/>
              </w:rPr>
              <w:t>Проекту</w:t>
            </w:r>
          </w:p>
        </w:tc>
        <w:tc>
          <w:tcPr>
            <w:tcW w:w="1814" w:type="dxa"/>
            <w:vAlign w:val="center"/>
          </w:tcPr>
          <w:p>
            <w:pPr>
              <w:jc w:val="center"/>
              <w:rPr>
                <w:lang w:val="uk-UA"/>
              </w:rPr>
            </w:pPr>
            <w:r>
              <w:rPr>
                <w:spacing w:val="-20"/>
                <w:lang w:val="uk-UA"/>
              </w:rPr>
              <w:t>Строк  виконання</w:t>
            </w:r>
            <w:r>
              <w:rPr>
                <w:lang w:val="uk-UA"/>
              </w:rPr>
              <w:t xml:space="preserve"> етапів проекту</w:t>
            </w:r>
          </w:p>
        </w:tc>
        <w:tc>
          <w:tcPr>
            <w:tcW w:w="1276" w:type="dxa"/>
            <w:tcBorders>
              <w:bottom w:val="single" w:color="auto" w:sz="4" w:space="0"/>
            </w:tcBorders>
            <w:vAlign w:val="center"/>
          </w:tcPr>
          <w:p>
            <w:pPr>
              <w:pStyle w:val="4"/>
              <w:spacing w:before="0" w:after="0"/>
              <w:jc w:val="center"/>
              <w:rPr>
                <w:rFonts w:ascii="Times New Roman" w:hAnsi="Times New Roman" w:cs="Times New Roman"/>
                <w:b w:val="0"/>
                <w:lang w:val="uk-UA"/>
              </w:rPr>
            </w:pPr>
            <w:r>
              <w:rPr>
                <w:rFonts w:ascii="Times New Roman" w:hAnsi="Times New Roman" w:cs="Times New Roman"/>
                <w:b w:val="0"/>
                <w:lang w:val="uk-UA"/>
              </w:rPr>
              <w:t>Примітка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1</w:t>
            </w:r>
          </w:p>
        </w:tc>
        <w:tc>
          <w:tcPr>
            <w:tcW w:w="6691" w:type="dxa"/>
            <w:vAlign w:val="center"/>
          </w:tcPr>
          <w:p>
            <w:pPr>
              <w:rPr>
                <w:bCs/>
                <w:lang w:val="uk-UA"/>
              </w:rPr>
            </w:pPr>
            <w:r>
              <w:rPr>
                <w:bCs/>
                <w:shd w:val="clear" w:color="auto" w:fill="FFFFFF"/>
                <w:lang w:val="uk-UA"/>
              </w:rPr>
              <w:t xml:space="preserve">Загальний та </w:t>
            </w:r>
            <w:r>
              <w:rPr>
                <w:bCs/>
                <w:lang w:val="uk-UA"/>
              </w:rPr>
              <w:t xml:space="preserve">геологічний </w:t>
            </w:r>
            <w:r>
              <w:rPr>
                <w:bCs/>
                <w:shd w:val="clear" w:color="auto" w:fill="FFFFFF"/>
                <w:lang w:val="uk-UA"/>
              </w:rPr>
              <w:t>описи об’єкта</w:t>
            </w:r>
          </w:p>
        </w:tc>
        <w:tc>
          <w:tcPr>
            <w:tcW w:w="1814" w:type="dxa"/>
            <w:vAlign w:val="center"/>
          </w:tcPr>
          <w:p>
            <w:pPr>
              <w:jc w:val="center"/>
              <w:rPr>
                <w:bCs/>
                <w:szCs w:val="18"/>
                <w:lang w:val="uk-UA"/>
              </w:rPr>
            </w:pPr>
            <w:r>
              <w:rPr>
                <w:bCs/>
                <w:szCs w:val="18"/>
                <w:lang w:val="uk-UA"/>
              </w:rPr>
              <w:t>19.04.23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2</w:t>
            </w:r>
          </w:p>
        </w:tc>
        <w:tc>
          <w:tcPr>
            <w:tcW w:w="6691" w:type="dxa"/>
            <w:vAlign w:val="center"/>
          </w:tcPr>
          <w:p>
            <w:pPr>
              <w:rPr>
                <w:bCs/>
                <w:lang w:val="uk-UA"/>
              </w:rPr>
            </w:pPr>
            <w:r>
              <w:rPr>
                <w:bCs/>
                <w:lang w:val="uk-UA"/>
              </w:rPr>
              <w:t>Виконання робіт та розрахунок параметрів свердловини</w:t>
            </w:r>
          </w:p>
        </w:tc>
        <w:tc>
          <w:tcPr>
            <w:tcW w:w="1814" w:type="dxa"/>
            <w:vAlign w:val="center"/>
          </w:tcPr>
          <w:p>
            <w:pPr>
              <w:jc w:val="center"/>
              <w:rPr>
                <w:bCs/>
                <w:szCs w:val="18"/>
                <w:lang w:val="uk-UA"/>
              </w:rPr>
            </w:pPr>
            <w:r>
              <w:rPr>
                <w:bCs/>
                <w:szCs w:val="18"/>
                <w:lang w:val="uk-UA"/>
              </w:rPr>
              <w:t>21.04.23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3</w:t>
            </w:r>
          </w:p>
        </w:tc>
        <w:tc>
          <w:tcPr>
            <w:tcW w:w="6691" w:type="dxa"/>
            <w:vAlign w:val="center"/>
          </w:tcPr>
          <w:p>
            <w:pPr>
              <w:rPr>
                <w:bCs/>
                <w:lang w:val="uk-UA"/>
              </w:rPr>
            </w:pPr>
            <w:r>
              <w:rPr>
                <w:bCs/>
                <w:lang w:val="uk-UA"/>
              </w:rPr>
              <w:t xml:space="preserve">Характеристика умов проектування та розподілу електроенергії на </w:t>
            </w:r>
            <w:r>
              <w:rPr>
                <w:color w:val="000000" w:themeColor="text1"/>
                <w:lang w:val="uk-UA"/>
                <w14:textFill>
                  <w14:solidFill>
                    <w14:schemeClr w14:val="tx1"/>
                  </w14:solidFill>
                </w14:textFill>
              </w:rPr>
              <w:t>Волошківському газоконденсатному  родовищі</w:t>
            </w:r>
          </w:p>
        </w:tc>
        <w:tc>
          <w:tcPr>
            <w:tcW w:w="1814" w:type="dxa"/>
            <w:vAlign w:val="center"/>
          </w:tcPr>
          <w:p>
            <w:pPr>
              <w:jc w:val="center"/>
              <w:rPr>
                <w:bCs/>
                <w:szCs w:val="18"/>
                <w:lang w:val="uk-UA"/>
              </w:rPr>
            </w:pPr>
            <w:r>
              <w:rPr>
                <w:bCs/>
                <w:szCs w:val="18"/>
                <w:lang w:val="uk-UA"/>
              </w:rPr>
              <w:t>30.04.23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4</w:t>
            </w:r>
          </w:p>
        </w:tc>
        <w:tc>
          <w:tcPr>
            <w:tcW w:w="6691" w:type="dxa"/>
            <w:vAlign w:val="center"/>
          </w:tcPr>
          <w:p>
            <w:pPr>
              <w:rPr>
                <w:bCs/>
                <w:lang w:val="uk-UA"/>
              </w:rPr>
            </w:pPr>
            <w:r>
              <w:rPr>
                <w:bCs/>
                <w:lang w:val="uk-UA"/>
              </w:rPr>
              <w:t>Розрахунок електричного освітлення</w:t>
            </w:r>
          </w:p>
        </w:tc>
        <w:tc>
          <w:tcPr>
            <w:tcW w:w="1814" w:type="dxa"/>
            <w:vAlign w:val="center"/>
          </w:tcPr>
          <w:p>
            <w:pPr>
              <w:jc w:val="center"/>
              <w:rPr>
                <w:bCs/>
                <w:szCs w:val="18"/>
                <w:lang w:val="uk-UA"/>
              </w:rPr>
            </w:pPr>
            <w:r>
              <w:rPr>
                <w:bCs/>
                <w:szCs w:val="18"/>
                <w:lang w:val="uk-UA"/>
              </w:rPr>
              <w:t>05.05.23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5</w:t>
            </w:r>
          </w:p>
        </w:tc>
        <w:tc>
          <w:tcPr>
            <w:tcW w:w="6691" w:type="dxa"/>
            <w:vAlign w:val="center"/>
          </w:tcPr>
          <w:p>
            <w:pPr>
              <w:rPr>
                <w:bCs/>
                <w:lang w:val="uk-UA"/>
              </w:rPr>
            </w:pPr>
            <w:r>
              <w:rPr>
                <w:bCs/>
                <w:lang w:val="uk-UA"/>
              </w:rPr>
              <w:t>Розрахунок електричних навантажень та вибір трансформаторів</w:t>
            </w:r>
          </w:p>
        </w:tc>
        <w:tc>
          <w:tcPr>
            <w:tcW w:w="1814" w:type="dxa"/>
            <w:vAlign w:val="center"/>
          </w:tcPr>
          <w:p>
            <w:pPr>
              <w:jc w:val="center"/>
              <w:rPr>
                <w:bCs/>
                <w:szCs w:val="18"/>
                <w:lang w:val="uk-UA"/>
              </w:rPr>
            </w:pPr>
            <w:r>
              <w:rPr>
                <w:bCs/>
                <w:szCs w:val="18"/>
                <w:lang w:val="uk-UA"/>
              </w:rPr>
              <w:t>12.05.23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6</w:t>
            </w:r>
          </w:p>
        </w:tc>
        <w:tc>
          <w:tcPr>
            <w:tcW w:w="6691" w:type="dxa"/>
            <w:vAlign w:val="center"/>
          </w:tcPr>
          <w:p>
            <w:pPr>
              <w:rPr>
                <w:bCs/>
                <w:lang w:val="uk-UA"/>
              </w:rPr>
            </w:pPr>
            <w:r>
              <w:rPr>
                <w:bCs/>
                <w:lang w:val="uk-UA"/>
              </w:rPr>
              <w:t>Розрахунок електричних мереж</w:t>
            </w:r>
          </w:p>
        </w:tc>
        <w:tc>
          <w:tcPr>
            <w:tcW w:w="1814" w:type="dxa"/>
            <w:vAlign w:val="center"/>
          </w:tcPr>
          <w:p>
            <w:pPr>
              <w:jc w:val="center"/>
              <w:rPr>
                <w:bCs/>
                <w:szCs w:val="18"/>
                <w:lang w:val="uk-UA"/>
              </w:rPr>
            </w:pPr>
            <w:r>
              <w:rPr>
                <w:bCs/>
                <w:szCs w:val="18"/>
                <w:lang w:val="uk-UA"/>
              </w:rPr>
              <w:t>19.05.23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7</w:t>
            </w:r>
          </w:p>
        </w:tc>
        <w:tc>
          <w:tcPr>
            <w:tcW w:w="6691" w:type="dxa"/>
            <w:vAlign w:val="center"/>
          </w:tcPr>
          <w:p>
            <w:pPr>
              <w:rPr>
                <w:bCs/>
                <w:lang w:val="uk-UA"/>
              </w:rPr>
            </w:pPr>
            <w:r>
              <w:rPr>
                <w:bCs/>
                <w:lang w:val="uk-UA"/>
              </w:rPr>
              <w:t>Розрахунок струмів КЗ</w:t>
            </w:r>
          </w:p>
        </w:tc>
        <w:tc>
          <w:tcPr>
            <w:tcW w:w="1814" w:type="dxa"/>
            <w:vAlign w:val="center"/>
          </w:tcPr>
          <w:p>
            <w:pPr>
              <w:jc w:val="center"/>
              <w:rPr>
                <w:bCs/>
                <w:szCs w:val="18"/>
                <w:lang w:val="uk-UA"/>
              </w:rPr>
            </w:pPr>
            <w:r>
              <w:rPr>
                <w:bCs/>
                <w:szCs w:val="18"/>
                <w:lang w:val="uk-UA"/>
              </w:rPr>
              <w:t>24.05.23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8</w:t>
            </w:r>
          </w:p>
        </w:tc>
        <w:tc>
          <w:tcPr>
            <w:tcW w:w="6691" w:type="dxa"/>
            <w:vAlign w:val="center"/>
          </w:tcPr>
          <w:p>
            <w:pPr>
              <w:rPr>
                <w:bCs/>
                <w:lang w:val="uk-UA"/>
              </w:rPr>
            </w:pPr>
            <w:r>
              <w:rPr>
                <w:bCs/>
                <w:lang w:val="uk-UA"/>
              </w:rPr>
              <w:t>Вибір електричних апаратів та уставки їх спрацювання</w:t>
            </w:r>
          </w:p>
        </w:tc>
        <w:tc>
          <w:tcPr>
            <w:tcW w:w="1814" w:type="dxa"/>
            <w:vAlign w:val="center"/>
          </w:tcPr>
          <w:p>
            <w:pPr>
              <w:jc w:val="center"/>
              <w:rPr>
                <w:bCs/>
                <w:szCs w:val="18"/>
                <w:lang w:val="uk-UA"/>
              </w:rPr>
            </w:pPr>
            <w:r>
              <w:rPr>
                <w:bCs/>
                <w:szCs w:val="18"/>
                <w:lang w:val="uk-UA"/>
              </w:rPr>
              <w:t>31.05.23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9</w:t>
            </w:r>
          </w:p>
        </w:tc>
        <w:tc>
          <w:tcPr>
            <w:tcW w:w="6691" w:type="dxa"/>
            <w:vAlign w:val="center"/>
          </w:tcPr>
          <w:p>
            <w:pPr>
              <w:rPr>
                <w:bCs/>
                <w:lang w:val="uk-UA"/>
              </w:rPr>
            </w:pPr>
            <w:r>
              <w:rPr>
                <w:bCs/>
                <w:lang w:val="uk-UA"/>
              </w:rPr>
              <w:t>Літературний пошук та патентний пошук</w:t>
            </w:r>
          </w:p>
        </w:tc>
        <w:tc>
          <w:tcPr>
            <w:tcW w:w="1814" w:type="dxa"/>
            <w:vAlign w:val="center"/>
          </w:tcPr>
          <w:p>
            <w:pPr>
              <w:jc w:val="center"/>
              <w:rPr>
                <w:bCs/>
                <w:szCs w:val="18"/>
                <w:lang w:val="uk-UA"/>
              </w:rPr>
            </w:pPr>
            <w:r>
              <w:rPr>
                <w:bCs/>
                <w:szCs w:val="18"/>
                <w:lang w:val="uk-UA"/>
              </w:rPr>
              <w:t>04.06.23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vAlign w:val="center"/>
          </w:tcPr>
          <w:p>
            <w:pPr>
              <w:jc w:val="center"/>
              <w:rPr>
                <w:bCs/>
                <w:szCs w:val="18"/>
                <w:lang w:val="uk-UA"/>
              </w:rPr>
            </w:pPr>
            <w:r>
              <w:rPr>
                <w:bCs/>
                <w:szCs w:val="18"/>
                <w:lang w:val="uk-UA"/>
              </w:rPr>
              <w:t>10</w:t>
            </w:r>
          </w:p>
        </w:tc>
        <w:tc>
          <w:tcPr>
            <w:tcW w:w="6691" w:type="dxa"/>
            <w:vAlign w:val="center"/>
          </w:tcPr>
          <w:p>
            <w:pPr>
              <w:rPr>
                <w:bCs/>
                <w:lang w:val="uk-UA"/>
              </w:rPr>
            </w:pPr>
            <w:r>
              <w:rPr>
                <w:bCs/>
                <w:lang w:val="uk-UA"/>
              </w:rPr>
              <w:t>Математична модель та програма розрахунку параметрів струмонно-імплозійного пристрою</w:t>
            </w:r>
          </w:p>
        </w:tc>
        <w:tc>
          <w:tcPr>
            <w:tcW w:w="1814" w:type="dxa"/>
            <w:vAlign w:val="center"/>
          </w:tcPr>
          <w:p>
            <w:pPr>
              <w:jc w:val="center"/>
              <w:rPr>
                <w:bCs/>
                <w:szCs w:val="18"/>
                <w:lang w:val="uk-UA"/>
              </w:rPr>
            </w:pPr>
            <w:r>
              <w:rPr>
                <w:bCs/>
                <w:szCs w:val="18"/>
                <w:lang w:val="uk-UA"/>
              </w:rPr>
              <w:t>06.06.23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567" w:type="dxa"/>
            <w:vAlign w:val="center"/>
          </w:tcPr>
          <w:p>
            <w:pPr>
              <w:jc w:val="center"/>
              <w:rPr>
                <w:bCs/>
                <w:szCs w:val="18"/>
                <w:lang w:val="uk-UA"/>
              </w:rPr>
            </w:pPr>
            <w:r>
              <w:rPr>
                <w:bCs/>
                <w:szCs w:val="18"/>
                <w:lang w:val="uk-UA"/>
              </w:rPr>
              <w:t>11</w:t>
            </w:r>
          </w:p>
        </w:tc>
        <w:tc>
          <w:tcPr>
            <w:tcW w:w="6691" w:type="dxa"/>
            <w:vAlign w:val="center"/>
          </w:tcPr>
          <w:p>
            <w:pPr>
              <w:rPr>
                <w:bCs/>
                <w:lang w:val="uk-UA"/>
              </w:rPr>
            </w:pPr>
            <w:r>
              <w:rPr>
                <w:bCs/>
                <w:lang w:val="uk-UA"/>
              </w:rPr>
              <w:t>Охорона праці</w:t>
            </w:r>
          </w:p>
        </w:tc>
        <w:tc>
          <w:tcPr>
            <w:tcW w:w="1814" w:type="dxa"/>
            <w:vAlign w:val="center"/>
          </w:tcPr>
          <w:p>
            <w:pPr>
              <w:jc w:val="center"/>
              <w:rPr>
                <w:bCs/>
                <w:szCs w:val="18"/>
                <w:lang w:val="uk-UA"/>
              </w:rPr>
            </w:pPr>
            <w:r>
              <w:rPr>
                <w:bCs/>
                <w:szCs w:val="18"/>
                <w:lang w:val="uk-UA"/>
              </w:rPr>
              <w:t>07.06.23</w:t>
            </w:r>
          </w:p>
        </w:tc>
        <w:tc>
          <w:tcPr>
            <w:tcW w:w="1276" w:type="dxa"/>
          </w:tcPr>
          <w:p>
            <w:pPr>
              <w:jc w:val="center"/>
              <w:rPr>
                <w:bCs/>
                <w:sz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trPr>
        <w:tc>
          <w:tcPr>
            <w:tcW w:w="567" w:type="dxa"/>
            <w:vAlign w:val="center"/>
          </w:tcPr>
          <w:p>
            <w:pPr>
              <w:jc w:val="center"/>
              <w:rPr>
                <w:bCs/>
                <w:szCs w:val="18"/>
                <w:lang w:val="uk-UA"/>
              </w:rPr>
            </w:pPr>
            <w:r>
              <w:rPr>
                <w:bCs/>
                <w:szCs w:val="18"/>
                <w:lang w:val="uk-UA"/>
              </w:rPr>
              <w:t>12</w:t>
            </w:r>
          </w:p>
        </w:tc>
        <w:tc>
          <w:tcPr>
            <w:tcW w:w="6691" w:type="dxa"/>
            <w:vAlign w:val="center"/>
          </w:tcPr>
          <w:p>
            <w:pPr>
              <w:rPr>
                <w:bCs/>
                <w:lang w:val="uk-UA"/>
              </w:rPr>
            </w:pPr>
            <w:r>
              <w:rPr>
                <w:bCs/>
                <w:lang w:val="uk-UA"/>
              </w:rPr>
              <w:t>Графічна частина  (чотири  формати  А1)</w:t>
            </w:r>
          </w:p>
        </w:tc>
        <w:tc>
          <w:tcPr>
            <w:tcW w:w="1814" w:type="dxa"/>
            <w:vAlign w:val="center"/>
          </w:tcPr>
          <w:p>
            <w:pPr>
              <w:jc w:val="center"/>
              <w:rPr>
                <w:bCs/>
                <w:szCs w:val="18"/>
                <w:lang w:val="uk-UA"/>
              </w:rPr>
            </w:pPr>
            <w:r>
              <w:rPr>
                <w:bCs/>
                <w:szCs w:val="18"/>
                <w:lang w:val="uk-UA"/>
              </w:rPr>
              <w:t>(15.04... 7.06) 2023</w:t>
            </w:r>
          </w:p>
        </w:tc>
        <w:tc>
          <w:tcPr>
            <w:tcW w:w="1276" w:type="dxa"/>
          </w:tcPr>
          <w:p>
            <w:pPr>
              <w:jc w:val="center"/>
              <w:rPr>
                <w:bCs/>
                <w:sz w:val="28"/>
                <w:lang w:val="uk-UA"/>
              </w:rPr>
            </w:pPr>
          </w:p>
        </w:tc>
      </w:tr>
    </w:tbl>
    <w:p>
      <w:pPr>
        <w:jc w:val="center"/>
        <w:rPr>
          <w:b/>
          <w:lang w:val="uk-UA"/>
        </w:rPr>
      </w:pPr>
    </w:p>
    <w:p>
      <w:pPr>
        <w:rPr>
          <w:b/>
          <w:lang w:val="uk-UA"/>
        </w:rPr>
      </w:pPr>
      <w:r>
        <w:rPr>
          <w:b/>
          <w:lang w:val="uk-UA"/>
        </w:rPr>
        <w:t>Студент                 _________  ______</w:t>
      </w:r>
      <w:r>
        <w:rPr>
          <w:bCs/>
          <w:u w:val="single"/>
          <w:lang w:val="uk-UA"/>
        </w:rPr>
        <w:t>Гентош І.А.</w:t>
      </w:r>
      <w:r>
        <w:rPr>
          <w:bCs/>
          <w:lang w:val="uk-UA"/>
        </w:rPr>
        <w:t>____</w:t>
      </w:r>
      <w:r>
        <w:rPr>
          <w:b/>
          <w:lang w:val="uk-UA"/>
        </w:rPr>
        <w:t>__</w:t>
      </w:r>
    </w:p>
    <w:p>
      <w:pPr>
        <w:rPr>
          <w:bCs/>
          <w:vertAlign w:val="superscript"/>
          <w:lang w:val="uk-UA"/>
        </w:rPr>
      </w:pPr>
      <w:r>
        <w:rPr>
          <w:bCs/>
          <w:vertAlign w:val="superscript"/>
          <w:lang w:val="uk-UA"/>
        </w:rPr>
        <w:t xml:space="preserve">                                                    ( підпис )                             (прізвище та ініціали)</w:t>
      </w:r>
    </w:p>
    <w:p>
      <w:pPr>
        <w:rPr>
          <w:b/>
          <w:lang w:val="uk-UA"/>
        </w:rPr>
      </w:pPr>
    </w:p>
    <w:p>
      <w:pPr>
        <w:rPr>
          <w:lang w:val="uk-UA"/>
        </w:rPr>
      </w:pPr>
      <w:r>
        <w:rPr>
          <w:b/>
          <w:lang w:val="uk-UA"/>
        </w:rPr>
        <w:t xml:space="preserve">Керівник проекту  </w:t>
      </w:r>
      <w:r>
        <w:rPr>
          <w:lang w:val="uk-UA"/>
        </w:rPr>
        <w:t>_____________      Лістовщик Л.К.____</w:t>
      </w:r>
    </w:p>
    <w:p>
      <w:pPr>
        <w:rPr>
          <w:bCs/>
          <w:vertAlign w:val="superscript"/>
          <w:lang w:val="uk-UA"/>
        </w:rPr>
      </w:pPr>
      <w:r>
        <w:rPr>
          <w:bCs/>
          <w:vertAlign w:val="superscript"/>
          <w:lang w:val="uk-UA"/>
        </w:rPr>
        <w:t xml:space="preserve">                                                              ( підпис )                             (прізвище та ініціали)</w:t>
      </w:r>
    </w:p>
    <w:p>
      <w:pPr>
        <w:spacing w:after="160" w:line="259" w:lineRule="auto"/>
        <w:rPr>
          <w:sz w:val="28"/>
          <w:szCs w:val="22"/>
          <w:lang w:val="uk-UA"/>
        </w:rPr>
        <w:sectPr>
          <w:pgSz w:w="11906" w:h="16838"/>
          <w:pgMar w:top="567" w:right="567" w:bottom="1134" w:left="1418" w:header="709" w:footer="709" w:gutter="0"/>
          <w:cols w:space="708" w:num="1"/>
          <w:docGrid w:linePitch="360" w:charSpace="0"/>
        </w:sectPr>
      </w:pPr>
    </w:p>
    <w:p>
      <w:pPr>
        <w:pStyle w:val="33"/>
        <w:spacing w:line="360" w:lineRule="auto"/>
        <w:ind w:left="142" w:firstLine="709"/>
        <w:jc w:val="center"/>
        <w:rPr>
          <w:rFonts w:ascii="Times New Roman" w:hAnsi="Times New Roman"/>
          <w:sz w:val="28"/>
          <w:szCs w:val="22"/>
        </w:rPr>
      </w:pPr>
      <w:r>
        <w:rPr>
          <w:rFonts w:ascii="Times New Roman" w:hAnsi="Times New Roman"/>
          <w:sz w:val="28"/>
          <w:szCs w:val="22"/>
        </w:rPr>
        <w:t>РЕФЕРАТ</w:t>
      </w:r>
    </w:p>
    <w:p>
      <w:pPr>
        <w:pStyle w:val="33"/>
        <w:spacing w:line="360" w:lineRule="auto"/>
        <w:ind w:left="142" w:firstLine="709"/>
        <w:jc w:val="both"/>
        <w:rPr>
          <w:rFonts w:ascii="Times New Roman" w:hAnsi="Times New Roman"/>
          <w:b w:val="0"/>
          <w:sz w:val="28"/>
          <w:szCs w:val="28"/>
        </w:rPr>
      </w:pPr>
      <w:r>
        <w:rPr>
          <w:rFonts w:ascii="Times New Roman" w:hAnsi="Times New Roman"/>
          <w:b w:val="0"/>
          <w:snapToGrid/>
          <w:sz w:val="28"/>
          <w:szCs w:val="28"/>
          <w:lang w:eastAsia="en-US"/>
        </w:rPr>
        <mc:AlternateContent>
          <mc:Choice Requires="wpg">
            <w:drawing>
              <wp:anchor distT="0" distB="0" distL="114300" distR="114300" simplePos="0" relativeHeight="25165926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1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1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1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1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1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1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1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1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1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1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1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1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1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1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1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1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1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w:t>
                              </w:r>
                            </w:p>
                          </w:txbxContent>
                        </wps:txbx>
                        <wps:bodyPr rot="0" vert="horz" wrap="square" lIns="12700" tIns="12700" rIns="12700" bIns="12700" anchor="t" anchorCtr="0" upright="1">
                          <a:noAutofit/>
                        </wps:bodyPr>
                      </wps:wsp>
                      <wps:wsp>
                        <wps:cNvPr id="21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5926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7NzXkR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Rftonb8AAADd&#10;AAAADwAAAGRycy9kb3ducmV2LnhtbEWP0WrCQBRE3wv+w3KFvtXdSJGaukosCH0SjX7AJXubBLN3&#10;0+yapH69Kwh9HGbmDLPajLYRPXW+dqwhmSkQxIUzNZcazqfd2wcIH5ANNo5Jwx952KwnLytMjRv4&#10;SH0eShEh7FPUUIXQplL6oiKLfuZa4uj9uM5iiLIrpelwiHDbyLlSC2mx5rhQYUtfFRWX/Go1XMLY&#10;77Myv+2W5+2yOGyz4fqbaf06TdQniEBj+A8/299GwzxR7/B4E5+AX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X7aJ2/&#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dx0eKL8AAADd&#10;AAAADwAAAGRycy9kb3ducmV2LnhtbEWPQWsCMRSE7wX/Q3hCbzVZoa1sjR7EYqEXuwpeXzfPzbKb&#10;lzVJdfvvm0Khx2FmvmGW69H14kohtp41FDMFgrj2puVGw/Hw+rAAEROywd4zafimCOvV5G6JpfE3&#10;/qBrlRqRIRxL1GBTGkopY23JYZz5gTh7Zx8cpixDI03AW4a7Xs6VepIOW84LFgfaWKq76stp6Lef&#10;Y1jsu8ru9u/d5bTF3fMGtb6fFuoFRKIx/Yf/2m9Gw7xQj/D7Jj8Buf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cdHi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h8+AX74AAADd&#10;AAAADwAAAGRycy9kb3ducmV2LnhtbEWPQWsCMRSE7wX/Q3hCbzVZD1a2Rg+iWOjFbgWvz83rZtnN&#10;y5qkuv33TaHQ4zAz3zCrzeh6caMQW88aipkCQVx703Kj4fSxf1qCiAnZYO+ZNHxThM168rDC0vg7&#10;v9OtSo3IEI4larApDaWUsbbkMM78QJy9Tx8cpixDI03Ae4a7Xs6VWkiHLecFiwNtLdVd9eU09LvL&#10;GJbHrrKH41t3Pe/w8LxFrR+nhXoBkWhM/+G/9qvRMC/U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8+AX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6IMlxL4AAADd&#10;AAAADwAAAGRycy9kb3ducmV2LnhtbEWPQWsCMRSE7wX/Q3hCbzVZD1W2Rg+iWOjFbgWvz83rZtnN&#10;y5qkuv33TaHQ4zAz3zCrzeh6caMQW88aipkCQVx703Kj4fSxf1qCiAnZYO+ZNHxThM168rDC0vg7&#10;v9OtSo3IEI4larApDaWUsbbkMM78QJy9Tx8cpixDI03Ae4a7Xs6VepYOW84LFgfaWqq76stp6HeX&#10;MSyPXWUPx7fuet7hYbFFrR+nhXoBkWhM/+G/9qvRMC/U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IMlx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mRyxtrwAAADd&#10;AAAADwAAAGRycy9kb3ducmV2LnhtbEVPPW/CMBDdkfgP1iF1I3YYWhQwDIiKSl1oitT1Gh9xlPic&#10;2i6k/74eKnV8et/b/eQGcaMQO88aykKBIG686bjVcHl/Xq5BxIRscPBMGn4own43n22xMv7Ob3Sr&#10;UytyCMcKNdiUxkrK2FhyGAs/Emfu6oPDlGFopQl4z+FukCulHqXDjnODxZEOlpq+/nYahuPnFNbn&#10;vran82v/9XHE09MBtX5YlGoDItGU/sV/7hejYVWqPDe/yU9A7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kcsb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9lAULb8AAADd&#10;AAAADwAAAGRycy9kb3ducmV2LnhtbEWPQWsCMRSE74X+h/AKvdVkPbS6Gj2IYqEXuwq9vm6em2U3&#10;L2uS6vbfN4VCj8PMfMMs16PrxZVCbD1rKCYKBHHtTcuNhtNx9zQDEROywd4zafimCOvV/d0SS+Nv&#10;/E7XKjUiQziWqMGmNJRSxtqSwzjxA3H2zj44TFmGRpqAtwx3vZwq9SwdtpwXLA60sVR31ZfT0G8/&#10;xzA7dJXdH966y8cW9y8b1PrxoVALEInG9B/+a78aDdNCzeH3TX4Ccv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ZQFC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4rMrbbwAAADd&#10;AAAADwAAAGRycy9kb3ducmV2LnhtbEVPPU/DMBDdK/EfrENia5x0gCrUzRC1KhJLCZW6XuMjjhKf&#10;U9u04d/jAYnx6X1vqtmO4kY+9I4VFFkOgrh1uudOwelzv1yDCBFZ4+iYFPxQgGr7sNhgqd2dP+jW&#10;xE6kEA4lKjAxTqWUoTVkMWRuIk7cl/MWY4K+k9rjPYXbUa7y/Fla7Dk1GJyoNtQOzbdVMO4us18f&#10;h8Ycju/D9bzDw0uNSj09FvkriEhz/Bf/ud+0glVRpP3pTXoCcvs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KzK2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f+O9r4AAADd&#10;AAAADwAAAGRycy9kb3ducmV2LnhtbEWPQWsCMRSE7wX/Q3iCt5qNBytbowexWOjFbgu9vm6em2U3&#10;L2uS6vrvTaHQ4zAz3zDr7eh6caEQW88a1LwAQVx703Kj4fPj5XEFIiZkg71n0nCjCNvN5GGNpfFX&#10;fqdLlRqRIRxL1GBTGkopY23JYZz7gTh7Jx8cpixDI03Aa4a7Xi6KYikdtpwXLA60s1R31Y/T0O+/&#10;x7A6dpU9HN+689ceD0871Ho2VcUziERj+g//tV+NhoVSCn7f5CcgN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f+O9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ib2sTL8AAADd&#10;AAAADwAAAGRycy9kb3ducmV2LnhtbEWPQWvCQBSE74X+h+UJ3ppNctAQXT1UJG3pRSN4fWRfs2mz&#10;b5PsVu2/7wqFHoeZ+YZZb2+2FxeafOdYQZakIIgbpztuFZzq/VMBwgdkjb1jUvBDHrabx4c1ltpd&#10;+UCXY2hFhLAvUYEJYSil9I0hiz5xA3H0PtxkMUQ5tVJPeI1w28s8TRfSYsdxweBAz4aar+O3VYC7&#10;6hDORf627F7N+2e9HytTjErNZ1m6AhHoFv7Df+0XrSDPshzub+ITkJ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m9rEy/&#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EmG1Gr8AAADd&#10;AAAADwAAAGRycy9kb3ducmV2LnhtbEWPQWsCMRSE74X+h/AEbzW7Cla2Rg9iUfCia6HX181zs+zm&#10;ZZukuv33jSD0OMzMN8xyPdhOXMmHxrGCfJKBIK6cbrhW8HF+f1mACBFZY+eYFPxSgPXq+WmJhXY3&#10;PtG1jLVIEA4FKjAx9oWUoTJkMUxcT5y8i/MWY5K+ltrjLcFtJ6dZNpcWG04LBnvaGKra8scq6LZf&#10;g18c29Lsjof2+3OLu9cNKjUe5dkbiEhD/A8/2nutYJrnM7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JhtR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RiRo8AAAADd&#10;AAAADwAAAGRycy9kb3ducmV2LnhtbEWPT2vCQBTE74LfYXmCN90klDakrjkoYi1e1EKvj+xrNjX7&#10;Nsmuf/rtu0Khx2FmfsMsyrttxZUG3zhWkM4TEMSV0w3XCj5Om1kOwgdkja1jUvBDHsrleLTAQrsb&#10;H+h6DLWIEPYFKjAhdIWUvjJk0c9dRxy9LzdYDFEOtdQD3iLctjJLkmdpseG4YLCjlaHqfLxYBbje&#10;HsJnnr2/NDuz/z5t+q3Je6WmkzR5BRHoHv7Df+03rSBL0yd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GJGj&#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jvELur0AAADd&#10;AAAADwAAAGRycy9kb3ducmV2LnhtbEWPQWvCQBSE7wX/w/IKXopuVtBK6ipYKIj0ohW8PrKvSWj2&#10;bci+RP33bkHwOMzMN8xqc/WNGqiLdWALZpqBIi6Cq7m0cPr5mixBRUF22AQmCzeKsFmPXlaYu3Dh&#10;Aw1HKVWCcMzRQiXS5lrHoiKPcRpa4uT9hs6jJNmV2nV4SXDf6FmWLbTHmtNChS19VlT8HXtvYTif&#10;v7d06rUZUN7fdvte6gVZO3412Qcooas8w4/2zlmYGTOH/zfpCej1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8Qu6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fiOVzb4AAADd&#10;AAAADwAAAGRycy9kb3ducmV2LnhtbEWPwWrDMBBE74X+g9hCL6WRlYMb3MiGFgKh9NI0kOtibWwT&#10;a2WstZP8fRUI9DjMzBtmXV18r2YaYxfYgllkoIjr4DpuLOx/N68rUFGQHfaBycKVIlTl48MaCxfO&#10;/EPzThqVIBwLtNCKDIXWsW7JY1yEgTh5xzB6lCTHRrsRzwnue73Mslx77DgttDjQZ0v1aTd5C/Ph&#10;8P1B+0mbGeXtZfs1SZeTtc9PJnsHJXSR//C9vXUWlsbkcHuTnoA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iOVz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EW8wVr0AAADd&#10;AAAADwAAAGRycy9kb3ducmV2LnhtbEWPQWvCQBSE7wX/w/IEL0U360EldRUqCFK8aAWvj+xrEpp9&#10;G7Iv0f57VxB6HGbmG2a9vftGDdTFOrAFM8tAERfB1VxauHzvpytQUZAdNoHJwh9F2G5Gb2vMXbjx&#10;iYazlCpBOOZooRJpc61jUZHHOAstcfJ+QudRkuxK7Tq8Jbhv9DzLFtpjzWmhwpZ2FRW/595bGK7X&#10;4yddem0GlOX74auXekHWTsYm+wAldJf/8Kt9cBbmxizh+SY9Ab1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bzB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YPCkJLkAAADd&#10;AAAADwAAAGRycy9kb3ducmV2LnhtbEVPTYvCMBC9C/6HMIIXWdN40KUaBQVBlr2sCl6HZmyLzaQ0&#10;0+r+e3NY2OPjfW92L9+ogbpYB7Zg5hko4iK4mksL18vx4xNUFGSHTWCy8EsRdtvxaIO5C0/+oeEs&#10;pUohHHO0UIm0udaxqMhjnIeWOHH30HmUBLtSuw6fKdw3epFlS+2x5tRQYUuHiorHufcWhtvte0/X&#10;XpsBZTU7ffVSL8na6cRka1BCL/kX/7lPzsLCmDQ3vUlPQG/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DwpCS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D7wBv70AAADd&#10;AAAADwAAAGRycy9kb3ducmV2LnhtbEWPQWvCQBSE74X+h+UJXopu1oPW6Cq0UBDpRSt4fWSfSTD7&#10;NmRfov57t1DocZiZb5j19u4bNVAX68AWzDQDRVwEV3Np4fTzNXkHFQXZYROYLDwownbz+rLG3IUb&#10;H2g4SqkShGOOFiqRNtc6FhV5jNPQEifvEjqPkmRXatfhLcF9o2dZNtcea04LFbb0WVFxPfbewnA+&#10;f3/QqddmQFm87fa91HOydjwy2QqU0F3+w3/tnbMwM2YJv2/SE9Cb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vA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UOpin7sAAADd&#10;AAAADwAAAGRycy9kb3ducmV2LnhtbEVPTWuDQBC9F/IflgnkUppVD7ZYN4EGAqHkUhvwOrhTlbqz&#10;4o4m/ffZQ6DHx/su9zc3qIWm0Hs2kG4TUMSNtz23Bi7fx5c3UEGQLQ6eycAfBdjvVk8lFtZf+YuW&#10;SloVQzgUaKATGQutQ9ORw7D1I3HkfvzkUCKcWm0nvMZwN+gsSXLtsOfY0OFIh46a32p2Bpa6Pn/Q&#10;ZdbpgvL6fPqcpc/JmM06Td5BCd3kX/xwn6yBLM3i/vgmPgG9u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Opin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P6bHBL0AAADd&#10;AAAADwAAAGRycy9kb3ducmV2LnhtbEWPQWvCQBSE74X+h+UVvJS62RyspK5CC4KIF63g9ZF9JsHs&#10;25B9ifrv3ULB4zAz3zCL1c23aqQ+NoEtmGkGirgMruHKwvF3/TEHFQXZYRuYLNwpwmr5+rLAwoUr&#10;72k8SKUShGOBFmqRrtA6ljV5jNPQESfvHHqPkmRfadfjNcF9q/Msm2mPDaeFGjv6qam8HAZvYTyd&#10;dt90HLQZUT7fN9tBmhlZO3kz2RcooZs8w//tjbOQm9zA35v0BPT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scE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w:t>
                        </w:r>
                      </w:p>
                    </w:txbxContent>
                  </v:textbox>
                </v:rect>
                <v:rect id="Rectangle 71" o:spid="_x0000_s1026" o:spt="1" style="position:absolute;left:7745;top:19221;height:477;width:11075;" filled="f" stroked="f" coordsize="21600,21600" o:gfxdata="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90WXO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txbxContent>
                  </v:textbox>
                </v:rect>
                <w10:anchorlock/>
              </v:group>
            </w:pict>
          </mc:Fallback>
        </mc:AlternateContent>
      </w:r>
    </w:p>
    <w:p>
      <w:pPr>
        <w:pStyle w:val="33"/>
        <w:spacing w:line="360" w:lineRule="auto"/>
        <w:ind w:left="142" w:firstLine="709"/>
        <w:jc w:val="both"/>
        <w:rPr>
          <w:rFonts w:ascii="Times New Roman" w:hAnsi="Times New Roman"/>
          <w:b w:val="0"/>
          <w:sz w:val="28"/>
          <w:szCs w:val="28"/>
        </w:rPr>
      </w:pPr>
      <w:r>
        <w:rPr>
          <w:rFonts w:ascii="Times New Roman" w:hAnsi="Times New Roman"/>
          <w:bCs/>
          <w:sz w:val="28"/>
          <w:szCs w:val="28"/>
        </w:rPr>
        <w:t>Об’єкт дослідження</w:t>
      </w:r>
      <w:r>
        <w:rPr>
          <w:rFonts w:ascii="Times New Roman" w:hAnsi="Times New Roman"/>
          <w:b w:val="0"/>
          <w:sz w:val="28"/>
          <w:szCs w:val="28"/>
        </w:rPr>
        <w:softHyphen/>
      </w:r>
      <w:r>
        <w:rPr>
          <w:rFonts w:ascii="Times New Roman" w:hAnsi="Times New Roman"/>
          <w:b w:val="0"/>
          <w:sz w:val="28"/>
          <w:szCs w:val="28"/>
        </w:rPr>
        <w:softHyphen/>
      </w:r>
      <w:r>
        <w:rPr>
          <w:rFonts w:ascii="Times New Roman" w:hAnsi="Times New Roman"/>
          <w:b w:val="0"/>
          <w:sz w:val="28"/>
          <w:szCs w:val="28"/>
        </w:rPr>
        <w:t>– процеси функціонування струминних та імплозійних пристроїв.</w:t>
      </w:r>
    </w:p>
    <w:p>
      <w:pPr>
        <w:pStyle w:val="33"/>
        <w:spacing w:line="360" w:lineRule="auto"/>
        <w:ind w:left="142" w:firstLine="709"/>
        <w:jc w:val="both"/>
        <w:rPr>
          <w:rFonts w:ascii="Times New Roman" w:hAnsi="Times New Roman"/>
          <w:b w:val="0"/>
          <w:sz w:val="28"/>
          <w:szCs w:val="28"/>
        </w:rPr>
      </w:pPr>
      <w:r>
        <w:rPr>
          <w:rFonts w:ascii="Times New Roman" w:hAnsi="Times New Roman"/>
          <w:bCs/>
          <w:sz w:val="28"/>
          <w:szCs w:val="28"/>
        </w:rPr>
        <w:t>Мета роботи</w:t>
      </w:r>
      <w:r>
        <w:rPr>
          <w:rFonts w:ascii="Times New Roman" w:hAnsi="Times New Roman"/>
          <w:b w:val="0"/>
          <w:sz w:val="28"/>
          <w:szCs w:val="28"/>
        </w:rPr>
        <w:t xml:space="preserve"> – розробка та обґрунтування параметрів конструкції струминно-імплозійного пристрою для підвищення продуктивності газоконденсатних свердловин.</w:t>
      </w:r>
    </w:p>
    <w:p>
      <w:pPr>
        <w:pStyle w:val="33"/>
        <w:spacing w:line="360" w:lineRule="auto"/>
        <w:ind w:left="142" w:firstLine="709"/>
        <w:jc w:val="both"/>
        <w:rPr>
          <w:rFonts w:ascii="Times New Roman" w:hAnsi="Times New Roman"/>
          <w:b w:val="0"/>
          <w:sz w:val="28"/>
          <w:szCs w:val="28"/>
        </w:rPr>
      </w:pPr>
      <w:r>
        <w:rPr>
          <w:rFonts w:ascii="Times New Roman" w:hAnsi="Times New Roman"/>
          <w:bCs/>
          <w:sz w:val="28"/>
          <w:szCs w:val="28"/>
        </w:rPr>
        <w:t>Мета дослідження</w:t>
      </w:r>
      <w:r>
        <w:rPr>
          <w:rFonts w:ascii="Times New Roman" w:hAnsi="Times New Roman"/>
          <w:b w:val="0"/>
          <w:sz w:val="28"/>
          <w:szCs w:val="28"/>
        </w:rPr>
        <w:t xml:space="preserve"> – встановлення залежностей та закономірностей процесу функціонування струминно-імплозійного пристрою та визначення його раціональних параметрів.</w:t>
      </w:r>
    </w:p>
    <w:p>
      <w:pPr>
        <w:spacing w:line="360" w:lineRule="auto"/>
        <w:ind w:firstLine="709"/>
        <w:jc w:val="both"/>
        <w:rPr>
          <w:sz w:val="28"/>
          <w:szCs w:val="28"/>
          <w:lang w:val="uk-UA" w:eastAsia="en-US"/>
        </w:rPr>
      </w:pPr>
      <w:r>
        <w:rPr>
          <w:b/>
          <w:bCs/>
          <w:sz w:val="28"/>
          <w:szCs w:val="28"/>
          <w:lang w:val="uk-UA"/>
        </w:rPr>
        <w:t>Методи дослідження</w:t>
      </w:r>
      <w:r>
        <w:rPr>
          <w:sz w:val="28"/>
          <w:szCs w:val="28"/>
          <w:lang w:val="uk-UA"/>
        </w:rPr>
        <w:t xml:space="preserve"> – пошук, огляд, аналіз і узагальнення результатів досліджень, а також математичне моделювання. </w:t>
      </w:r>
    </w:p>
    <w:p>
      <w:pPr>
        <w:pStyle w:val="33"/>
        <w:spacing w:line="360" w:lineRule="auto"/>
        <w:ind w:left="142" w:firstLine="709"/>
        <w:jc w:val="both"/>
        <w:rPr>
          <w:rFonts w:ascii="Times New Roman" w:hAnsi="Times New Roman"/>
          <w:b w:val="0"/>
          <w:sz w:val="28"/>
          <w:szCs w:val="28"/>
        </w:rPr>
      </w:pPr>
      <w:r>
        <w:rPr>
          <w:rFonts w:ascii="Times New Roman" w:hAnsi="Times New Roman"/>
          <w:b w:val="0"/>
          <w:sz w:val="28"/>
          <w:szCs w:val="28"/>
        </w:rPr>
        <w:t>В даній пояснювальній записці наведено комплекс механізації при проведені капітального ремонту газоконденсатної свердловини, розрахунок електропостачання, результати інформаційного пошуку в яких розглянуто актуальність проблеми відкладання кольматантів в зоні фільтрації та перфораційних отворах обсадної колони свердловини. Розглянуті варіанти вирішення даної проблеми та запропонований варіант вирішення проблеми за рахунок встановлення на колоні насососно-компресорних труб (НКТ) струминно-резонансного пристрою, який складається з двох модулів: струминного та імплозійного і між якими передбачена можливість установки пакера.  Розроблено варіант конструкції струминно-імплозійного пристрою. Задача пристрою  - створення депресійних коливань з поступовим видаленням з привибійної зони кольматантів і їх транспортуванням на поверхню.</w:t>
      </w:r>
    </w:p>
    <w:p>
      <w:pPr>
        <w:pStyle w:val="33"/>
        <w:spacing w:line="360" w:lineRule="auto"/>
        <w:ind w:left="142" w:firstLine="709"/>
        <w:jc w:val="both"/>
        <w:rPr>
          <w:rFonts w:ascii="Times New Roman" w:hAnsi="Times New Roman"/>
          <w:b w:val="0"/>
          <w:sz w:val="28"/>
          <w:szCs w:val="28"/>
        </w:rPr>
      </w:pPr>
      <w:r>
        <w:rPr>
          <w:rFonts w:ascii="Times New Roman" w:hAnsi="Times New Roman"/>
          <w:b w:val="0"/>
          <w:sz w:val="28"/>
          <w:szCs w:val="28"/>
        </w:rPr>
        <w:t>Створена математична модель за допомогою якої розроблена програма мовою C# та проведено аналітичне дослідження пристрою.</w:t>
      </w:r>
    </w:p>
    <w:p>
      <w:pPr>
        <w:pStyle w:val="33"/>
        <w:spacing w:line="360" w:lineRule="auto"/>
        <w:ind w:left="142" w:firstLine="709"/>
        <w:jc w:val="both"/>
        <w:rPr>
          <w:rFonts w:ascii="Times New Roman" w:hAnsi="Times New Roman"/>
          <w:b w:val="0"/>
          <w:sz w:val="28"/>
          <w:szCs w:val="28"/>
        </w:rPr>
      </w:pPr>
      <w:r>
        <w:rPr>
          <w:rFonts w:ascii="Times New Roman" w:hAnsi="Times New Roman"/>
          <w:sz w:val="28"/>
          <w:szCs w:val="28"/>
        </w:rPr>
        <w:t>Ключові слова</w:t>
      </w:r>
      <w:r>
        <w:rPr>
          <w:rFonts w:ascii="Times New Roman" w:hAnsi="Times New Roman"/>
          <w:b w:val="0"/>
          <w:bCs/>
          <w:sz w:val="28"/>
          <w:szCs w:val="28"/>
        </w:rPr>
        <w:t>: газоконденсатне родовище, свердловина, струминний модуль, імплозійний модуль, депресія, коливання, видобуток вуглеводнів.</w:t>
      </w:r>
    </w:p>
    <w:p>
      <w:pPr>
        <w:pStyle w:val="33"/>
        <w:spacing w:line="360" w:lineRule="auto"/>
        <w:ind w:left="142" w:firstLine="709"/>
        <w:jc w:val="center"/>
        <w:rPr>
          <w:rFonts w:ascii="Times New Roman" w:hAnsi="Times New Roman"/>
          <w:b w:val="0"/>
          <w:sz w:val="28"/>
          <w:szCs w:val="28"/>
        </w:rPr>
      </w:pPr>
    </w:p>
    <w:p>
      <w:pPr>
        <w:pStyle w:val="33"/>
        <w:spacing w:line="360" w:lineRule="auto"/>
        <w:ind w:left="142" w:firstLine="709"/>
        <w:jc w:val="center"/>
        <w:rPr>
          <w:rFonts w:ascii="Times New Roman" w:hAnsi="Times New Roman"/>
          <w:b w:val="0"/>
          <w:sz w:val="28"/>
          <w:szCs w:val="28"/>
        </w:rPr>
      </w:pPr>
      <w:r>
        <w:rPr>
          <w:rFonts w:ascii="Times New Roman" w:hAnsi="Times New Roman"/>
          <w:b w:val="0"/>
          <w:sz w:val="28"/>
          <w:szCs w:val="28"/>
        </w:rPr>
        <w:t>ЗМІСТ</w:t>
      </w:r>
    </w:p>
    <w:p>
      <w:pPr>
        <w:spacing w:line="360" w:lineRule="auto"/>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Вступ</w:t>
      </w:r>
      <w:r>
        <w:rPr>
          <w:rFonts w:hint="default" w:cs="Times New Roman"/>
          <w:sz w:val="28"/>
          <w:szCs w:val="28"/>
          <w:lang w:val="uk-UA"/>
        </w:rPr>
        <w:t>.......................................................................................................................</w:t>
      </w:r>
      <w:r>
        <w:rPr>
          <w:rFonts w:hint="default" w:ascii="Times New Roman" w:hAnsi="Times New Roman" w:cs="Times New Roman"/>
          <w:sz w:val="28"/>
          <w:szCs w:val="28"/>
          <w:lang w:val="uk-UA"/>
        </w:rPr>
        <w:t>10</w:t>
      </w:r>
    </w:p>
    <w:p>
      <w:pPr>
        <w:numPr>
          <w:ilvl w:val="0"/>
          <w:numId w:val="1"/>
        </w:num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Технологічна частина</w:t>
      </w:r>
      <w:r>
        <w:rPr>
          <w:rFonts w:hint="default" w:cs="Times New Roman"/>
          <w:sz w:val="28"/>
          <w:szCs w:val="28"/>
          <w:lang w:val="uk-UA"/>
        </w:rPr>
        <w:t>.............................................................................</w:t>
      </w:r>
      <w:r>
        <w:rPr>
          <w:rFonts w:hint="default" w:ascii="Times New Roman" w:hAnsi="Times New Roman" w:cs="Times New Roman"/>
          <w:sz w:val="28"/>
          <w:szCs w:val="28"/>
          <w:lang w:val="uk-UA"/>
        </w:rPr>
        <w:t>11</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1.1 Гірничо – геологічні умови Волошківського газоконденсатного </w:t>
      </w:r>
      <w:r>
        <w:rPr>
          <w:rFonts w:hint="default" w:cs="Times New Roman"/>
          <w:sz w:val="28"/>
          <w:szCs w:val="28"/>
          <w:lang w:val="uk-UA"/>
        </w:rPr>
        <w:tab/>
      </w:r>
      <w:r>
        <w:rPr>
          <w:rFonts w:hint="default" w:ascii="Times New Roman" w:hAnsi="Times New Roman" w:cs="Times New Roman"/>
          <w:sz w:val="28"/>
          <w:szCs w:val="28"/>
          <w:lang w:val="uk-UA"/>
        </w:rPr>
        <w:t>родовища</w:t>
      </w:r>
      <w:r>
        <w:rPr>
          <w:rFonts w:hint="default" w:cs="Times New Roman"/>
          <w:sz w:val="28"/>
          <w:szCs w:val="28"/>
          <w:lang w:val="uk-UA"/>
        </w:rPr>
        <w:t>......................................................................................................</w:t>
      </w:r>
      <w:r>
        <w:rPr>
          <w:rFonts w:hint="default" w:ascii="Times New Roman" w:hAnsi="Times New Roman" w:cs="Times New Roman"/>
          <w:sz w:val="28"/>
          <w:szCs w:val="28"/>
          <w:lang w:val="uk-UA"/>
        </w:rPr>
        <w:t>11</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1.2 Характеристика Волошківського родовища</w:t>
      </w:r>
      <w:r>
        <w:rPr>
          <w:rFonts w:hint="default" w:cs="Times New Roman"/>
          <w:sz w:val="28"/>
          <w:szCs w:val="28"/>
          <w:lang w:val="uk-UA"/>
        </w:rPr>
        <w:t>.......................................</w:t>
      </w:r>
      <w:r>
        <w:rPr>
          <w:rFonts w:hint="default" w:ascii="Times New Roman" w:hAnsi="Times New Roman" w:cs="Times New Roman"/>
          <w:sz w:val="28"/>
          <w:szCs w:val="28"/>
          <w:lang w:val="uk-UA"/>
        </w:rPr>
        <w:t>14</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1.3 Способи буріння газових свердловин</w:t>
      </w:r>
      <w:r>
        <w:rPr>
          <w:rFonts w:hint="default" w:cs="Times New Roman"/>
          <w:sz w:val="28"/>
          <w:szCs w:val="28"/>
          <w:lang w:val="uk-UA"/>
        </w:rPr>
        <w:t>.................................................</w:t>
      </w:r>
      <w:r>
        <w:rPr>
          <w:rFonts w:hint="default" w:ascii="Times New Roman" w:hAnsi="Times New Roman" w:cs="Times New Roman"/>
          <w:sz w:val="28"/>
          <w:szCs w:val="28"/>
          <w:lang w:val="uk-UA"/>
        </w:rPr>
        <w:t>21</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1.4 Характеристика газу Волошківського родовища</w:t>
      </w:r>
      <w:r>
        <w:rPr>
          <w:rFonts w:hint="default" w:cs="Times New Roman"/>
          <w:sz w:val="28"/>
          <w:szCs w:val="28"/>
          <w:lang w:val="uk-UA"/>
        </w:rPr>
        <w:t>...............................</w:t>
      </w:r>
      <w:r>
        <w:rPr>
          <w:rFonts w:hint="default" w:ascii="Times New Roman" w:hAnsi="Times New Roman" w:cs="Times New Roman"/>
          <w:sz w:val="28"/>
          <w:szCs w:val="28"/>
          <w:lang w:val="uk-UA"/>
        </w:rPr>
        <w:t>24</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1.5 Розрахунок продуктивності родовища</w:t>
      </w:r>
      <w:r>
        <w:rPr>
          <w:rFonts w:hint="default" w:cs="Times New Roman"/>
          <w:sz w:val="28"/>
          <w:szCs w:val="28"/>
          <w:lang w:val="uk-UA"/>
        </w:rPr>
        <w:t>................................................</w:t>
      </w:r>
      <w:r>
        <w:rPr>
          <w:rFonts w:hint="default" w:ascii="Times New Roman" w:hAnsi="Times New Roman" w:cs="Times New Roman"/>
          <w:sz w:val="28"/>
          <w:szCs w:val="28"/>
          <w:lang w:val="uk-UA"/>
        </w:rPr>
        <w:t>27</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1.6 Розрахунок обсадної колони для газових свердлови</w:t>
      </w:r>
      <w:r>
        <w:rPr>
          <w:rFonts w:hint="default" w:cs="Times New Roman"/>
          <w:sz w:val="28"/>
          <w:szCs w:val="28"/>
          <w:lang w:val="uk-UA"/>
        </w:rPr>
        <w:t>.........................</w:t>
      </w:r>
      <w:r>
        <w:rPr>
          <w:rFonts w:hint="default" w:ascii="Times New Roman" w:hAnsi="Times New Roman" w:cs="Times New Roman"/>
          <w:sz w:val="28"/>
          <w:szCs w:val="28"/>
          <w:lang w:val="uk-UA"/>
        </w:rPr>
        <w:t>28</w:t>
      </w:r>
    </w:p>
    <w:p>
      <w:pPr>
        <w:spacing w:line="360" w:lineRule="auto"/>
        <w:ind w:left="720" w:leftChars="0"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1.6.1 Визначення значень тисків</w:t>
      </w:r>
      <w:r>
        <w:rPr>
          <w:rFonts w:hint="default" w:cs="Times New Roman"/>
          <w:sz w:val="28"/>
          <w:szCs w:val="28"/>
          <w:lang w:val="uk-UA"/>
        </w:rPr>
        <w:t>......................................................</w:t>
      </w:r>
      <w:r>
        <w:rPr>
          <w:rFonts w:hint="default" w:ascii="Times New Roman" w:hAnsi="Times New Roman" w:cs="Times New Roman"/>
          <w:sz w:val="28"/>
          <w:szCs w:val="28"/>
          <w:lang w:val="uk-UA"/>
        </w:rPr>
        <w:t>28</w:t>
      </w:r>
      <w:r>
        <w:rPr>
          <w:rFonts w:hint="default" w:ascii="Times New Roman" w:hAnsi="Times New Roman" w:cs="Times New Roman"/>
          <w:sz w:val="28"/>
          <w:szCs w:val="28"/>
          <w:lang w:val="uk-UA" w:eastAsia="en-US"/>
        </w:rPr>
        <mc:AlternateContent>
          <mc:Choice Requires="wpg">
            <w:drawing>
              <wp:anchor distT="0" distB="0" distL="114300" distR="114300" simplePos="0" relativeHeight="25175552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341"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3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3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3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3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3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3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3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3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3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3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3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3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3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3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3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3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w:t>
                              </w:r>
                            </w:p>
                          </w:txbxContent>
                        </wps:txbx>
                        <wps:bodyPr rot="0" vert="horz" wrap="square" lIns="12700" tIns="12700" rIns="12700" bIns="12700" anchor="t" anchorCtr="0" upright="1">
                          <a:noAutofit/>
                        </wps:bodyPr>
                      </wps:wsp>
                      <wps:wsp>
                        <wps:cNvPr id="13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552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">
                <o:lock v:ext="edit" aspectratio="f"/>
                <v:rect id="Rectangle 53" o:spid="_x0000_s1026" o:spt="1" style="position:absolute;left:0;top:0;height:20000;width:20000;" filled="f" stroked="t" coordsize="21600,21600" o:gfxdata="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l2yEO&#10;wAAAAN0AAAAPAAAAAAAAAAEAIAAAACIAAABkcnMvZG93bnJldi54bWxQSwECFAAUAAAACACHTuJA&#10;My8FnjsAAAA5AAAAEAAAAAAAAAABACAAAAAPAQAAZHJzL3NoYXBleG1sLnhtbFBLBQYAAAAABgAG&#10;AFsBAAC5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lz1Xu7wAAADd&#10;AAAADwAAAGRycy9kb3ducmV2LnhtbEVPTWsCMRC9F/ofwgi91exasLIaPYjFQi+6FnodN+Nm2c1k&#10;m6S6/nsjCL3N433OYjXYTpzJh8axgnycgSCunG64VvB9+HidgQgRWWPnmBRcKcBq+fy0wEK7C+/p&#10;XMZapBAOBSowMfaFlKEyZDGMXU+cuJPzFmOCvpba4yWF205OsmwqLTacGgz2tDZUteWfVdBtjoOf&#10;7drSbHdf7e/PBrfva1TqZZRncxCRhvgvfrg/dZr/Nsnh/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c9V7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Z+/JzLwAAADd&#10;AAAADwAAAGRycy9kb3ducmV2LnhtbEVPTWsCMRC9F/ofwgjeatYVrGyNHsSi4EXXQq/TzbhZdjPZ&#10;Jqlu/30jCL3N433Ocj3YTlzJh8axgukkA0FcOd1wreDj/P6yABEissbOMSn4pQDr1fPTEgvtbnyi&#10;axlrkUI4FKjAxNgXUobKkMUwcT1x4i7OW4wJ+lpqj7cUbjuZZ9lcWmw4NRjsaWOoassfq6Dbfg1+&#10;cWxLszse2u/PLe5eN6jUeDTN3kBEGuK/+OHe6zR/lu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fvyc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CKNsV7wAAADd&#10;AAAADwAAAGRycy9kb3ducmV2LnhtbEVPTWsCMRC9C/0PYQreNKuCla3RgygWvNhtweu4mW6W3UzW&#10;JNX13xuh0Ns83ucs171txZV8qB0rmIwzEMSl0zVXCr6/dqMFiBCRNbaOScGdAqxXL4Ml5trd+JOu&#10;RaxECuGQowITY5dLGUpDFsPYdcSJ+3HeYkzQV1J7vKVw28ppls2lxZpTg8GONobKpvi1CtrtufeL&#10;Y1OY/fHQXE5b3L9tUKnh6yR7BxGpj//iP/eHTvNn0xk8v0kn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ijbF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h0r0I70AAADd&#10;AAAADwAAAGRycy9kb3ducmV2LnhtbEVPTWsCMRC9F/wPYYTealYrraxGD6JY6MVuC17HzbhZdjNZ&#10;k1S3/94IQm/zeJ+zWPW2FRfyoXasYDzKQBCXTtdcKfj53r7MQISIrLF1TAr+KMBqOXhaYK7dlb/o&#10;UsRKpBAOOSowMXa5lKE0ZDGMXEecuJPzFmOCvpLa4zWF21ZOsuxNWqw5NRjsaG2obIpfq6DdHHs/&#10;2zeF2e0/m/Nhg7v3NSr1PBxncxCR+vgvfrg/dJr/OpnC/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SvQj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6AZRuL0AAADd&#10;AAAADwAAAGRycy9kb3ducmV2LnhtbEVPTWsCMRC9F/wPYYTealaLraxGD6JY6MVuC17HzbhZdjNZ&#10;k1S3/94IQm/zeJ+zWPW2FRfyoXasYDzKQBCXTtdcKfj53r7MQISIrLF1TAr+KMBqOXhaYK7dlb/o&#10;UsRKpBAOOSowMXa5lKE0ZDGMXEecuJPzFmOCvpLa4zWF21ZOsuxNWqw5NRjsaG2obIpfq6DdHHs/&#10;2zeF2e0/m/Nhg7v3NSr1PBxncxCR+vgvfrg/dJr/OpnC/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BlG4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GNTPz7wAAADd&#10;AAAADwAAAGRycy9kb3ducmV2LnhtbEVPTWsCMRC9F/wPYQRvNauCldXoQRSFXuy24HXcjJtlN5M1&#10;ibr9902h0Ns83uesNr1txYN8qB0rmIwzEMSl0zVXCr4+968LECEia2wdk4JvCrBZD15WmGv35A96&#10;FLESKYRDjgpMjF0uZSgNWQxj1xEn7uq8xZigr6T2+EzhtpXTLJtLizWnBoMdbQ2VTXG3CtrdpfeL&#10;U1OYw+m9uZ13eHjbolKj4SRbgojUx3/xn/uo0/zZdA6/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jUz8+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d5hqVLwAAADd&#10;AAAADwAAAGRycy9kb3ducmV2LnhtbEVPTWsCMRC9F/wPYQRvNatCldXoQRSFXuy24HXcjJtlN5M1&#10;ibr9902h0Ns83uesNr1txYN8qB0rmIwzEMSl0zVXCr4+968LECEia2wdk4JvCrBZD15WmGv35A96&#10;FLESKYRDjgpMjF0uZSgNWQxj1xEn7uq8xZigr6T2+EzhtpXTLHuTFmtODQY72hoqm+JuFbS7S+8X&#10;p6Ywh9N7czvv8DDfolKj4SRbgojUx3/xn/uo0/zZdA6/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Yal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8pdC68AAAADd&#10;AAAADwAAAGRycy9kb3ducmV2LnhtbEWPT2/CMAzF70j7DpEncYOUTmJVIXDYhBjTLvyRuFqNacoa&#10;pzQZsG+PD5N2s/We3/t5vrz7Vl2pj01gA5NxBoq4Crbh2sBhvxoVoGJCttgGJgO/FGG5eBrMsbTh&#10;xlu67lKtJIRjiQZcSl2pdawceYzj0BGLdgq9xyRrX2vb403CfavzLJtqjw1Lg8OO3hxV37sfbwDf&#10;19t0LPLP12bjvs771WXtiosxw+dJNgOV6J7+zX/XH1bwX3LBlW9kBL14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yl0Lr&#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aUtbvb0AAADd&#10;AAAADwAAAGRycy9kb3ducmV2LnhtbEVPTWsCMRC9F/wPYYTealYLVrdGD6JY6MVuBa/jZrpZdjNZ&#10;k1S3/94IQm/zeJ+zWPW2FRfyoXasYDzKQBCXTtdcKTh8b19mIEJE1tg6JgV/FGC1HDwtMNfuyl90&#10;KWIlUgiHHBWYGLtcylAashhGriNO3I/zFmOCvpLa4zWF21ZOsmwqLdacGgx2tDZUNsWvVdBuTr2f&#10;7ZvC7Pafzfm4wd3bGpV6Ho6zdxCR+vgvfrg/dJr/OpnD/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S1u9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iTjYMMAAAADd&#10;AAAADwAAAGRycy9kb3ducmV2LnhtbEWPS2/CMBCE75X4D9Yi9VYcQGqjFMMBhKCICw+J6yrexmnj&#10;dYjN6993D0i97WpmZ76dzO6+UVfqYh3YwHCQgSIug625MnA8LN9yUDEhW2wCk4EHRZhNey8TLGy4&#10;8Y6u+1QpCeFYoAGXUltoHUtHHuMgtMSifYfOY5K1q7Tt8CbhvtGjLHvXHmuWBoctzR2Vv/uLN4CL&#10;1S6d8tHmo/5y25/D8rxy+dmY1/4w+wSV6J7+zc/rtRX88Vj45RsZQU//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JONgw&#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btFCKbwAAADd&#10;AAAADwAAAGRycy9kb3ducmV2LnhtbEVPS2vCQBC+F/wPyxS8FN1EIZXUVbBQkNJLU8HrkJ0modnZ&#10;kJ08/PduodDbfHzP2R9n16qR+tB4NpCuE1DEpbcNVwYuX2+rHaggyBZbz2TgRgGOh8XDHnPrJ/6k&#10;sZBKxRAOORqoRbpc61DW5DCsfUccuW/fO5QI+0rbHqcY7lq9SZJMO2w4NtTY0WtN5U8xOAPj9fpx&#10;osug0xHl+en8PkiTkTHLxzR5ASU0y7/4z322cf52m8LvN/EEf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7RQim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ngPcXrsAAADd&#10;AAAADwAAAGRycy9kb3ducmV2LnhtbEVPS4vCMBC+C/6HMMJeRNMquEs1CruwIOLFB3gdmrEtNpPS&#10;TKv77zeC4G0+vuesNg9Xq57aUHk2kE4TUMS5txUXBs6n38kXqCDIFmvPZOCPAmzWw8EKM+vvfKD+&#10;KIWKIRwyNFCKNJnWIS/JYZj6hjhyV986lAjbQtsW7zHc1XqWJAvtsOLYUGJDPyXlt2PnDPSXy/6b&#10;zp1Oe5TP8XbXSbUgYz5GabIEJfSQt/jl3to4fz6fwfObeIJe/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gPcX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8U95xbsAAADd&#10;AAAADwAAAGRycy9kb3ducmV2LnhtbEVPTWvCQBC9F/wPywheim5iwEp0FSwUpPSiFbwO2TEJZmdD&#10;dhL137uFgrd5vM9Zb++uUQN1ofZsIJ0loIgLb2suDZx+v6ZLUEGQLTaeycCDAmw3o7c15tbf+EDD&#10;UUoVQzjkaKASaXOtQ1GRwzDzLXHkLr5zKBF2pbYd3mK4a/Q8SRbaYc2xocKWPisqrsfeGRjO558d&#10;nXqdDigf7/vvXuoFGTMZp8kKlNBdXuJ/997G+VmW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U95x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fqbhsbsAAADd&#10;AAAADwAAAGRycy9kb3ducmV2LnhtbEVPTWvCQBC9F/wPywheim5Si0p0FRQKUrxUBa9DdkyC2dmQ&#10;nUT9991Cwds83uesNg9Xq57aUHk2kE4SUMS5txUXBs6nr/ECVBBki7VnMvCkAJv14G2FmfV3/qH+&#10;KIWKIRwyNFCKNJnWIS/JYZj4hjhyV986lAjbQtsW7zHc1fojSWbaYcWxocSGdiXlt2PnDPSXy2FL&#10;506nPcr8ff/dSTUjY0bDNFmCEnrIS/zv3ts4fzr9hL9v4gl6/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qbhs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EepEKrsAAADd&#10;AAAADwAAAGRycy9kb3ducmV2LnhtbEVPTWvCQBC9F/wPywheim5SqUp0FRQKUrxUBa9DdkyC2dmQ&#10;nUT9991Cwds83uesNg9Xq57aUHk2kE4SUMS5txUXBs6nr/ECVBBki7VnMvCkAJv14G2FmfV3/qH+&#10;KIWKIRwyNFCKNJnWIS/JYZj4hjhyV986lAjbQtsW7zHc1fojSWbaYcWxocSGdiXlt2PnDPSXy2FL&#10;506nPcr8ff/dSTUjY0bDNFmCEnrIS/zv3ts4fzr9hL9v4gl6/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epEK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4TjaXbsAAADd&#10;AAAADwAAAGRycy9kb3ducmV2LnhtbEVPTWvCQBC9F/wPywheim6ikEp0FSwUpPSiFbwO2TEJZmdD&#10;dhL137uFgrd5vM9Zb++uUQN1ofZsIJ0loIgLb2suDZx+v6ZLUEGQLTaeycCDAmw3o7c15tbf+EDD&#10;UUoVQzjkaKASaXOtQ1GRwzDzLXHkLr5zKBF2pbYd3mK4a/Q8STLtsObYUGFLnxUV12PvDAzn88+O&#10;Tr1OB5SP9/13L3VGxkzGabICJXSXl/jfvbdx/mKR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TjaX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jnR/xrsAAADd&#10;AAAADwAAAGRycy9kb3ducmV2LnhtbEVPS4vCMBC+L/gfwgheFk2roFKNggsLsuzFB3gdmrEtNpPS&#10;TKv+e7Ow4G0+vuestw9Xq57aUHk2kE4SUMS5txUXBs6n7/ESVBBki7VnMvCkANvN4GONmfV3PlB/&#10;lELFEA4ZGihFmkzrkJfkMEx8Qxy5q28dSoRtoW2L9xjuaj1Nkrl2WHFsKLGhr5Ly27FzBvrL5XdH&#10;506nPcric//TSTUnY0bDNFmBEnrIW/zv3ts4fzZbwN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nR/x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w:t>
                        </w:r>
                      </w:p>
                    </w:txbxContent>
                  </v:textbox>
                </v:rect>
                <v:rect id="Rectangle 71" o:spid="_x0000_s1026" o:spt="1" style="position:absolute;left:7745;top:19221;height:477;width:11075;" filled="f" stroked="f" coordsize="21600,21600" o:gfxdata="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rt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left="720" w:leftChars="0"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1.6.2 Визначення осьового навантаження на колону від власної </w:t>
      </w: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ваги</w:t>
      </w:r>
      <w:r>
        <w:rPr>
          <w:rFonts w:hint="default" w:cs="Times New Roman"/>
          <w:sz w:val="28"/>
          <w:szCs w:val="28"/>
          <w:lang w:val="uk-UA"/>
        </w:rPr>
        <w:t>.....................................................................................................</w:t>
      </w:r>
      <w:r>
        <w:rPr>
          <w:rFonts w:hint="default" w:ascii="Times New Roman" w:hAnsi="Times New Roman" w:cs="Times New Roman"/>
          <w:sz w:val="28"/>
          <w:szCs w:val="28"/>
          <w:lang w:val="uk-UA"/>
        </w:rPr>
        <w:t>30</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1.7. Особливості механізації процесів</w:t>
      </w:r>
      <w:r>
        <w:rPr>
          <w:rFonts w:hint="default" w:cs="Times New Roman"/>
          <w:sz w:val="28"/>
          <w:szCs w:val="28"/>
          <w:lang w:val="uk-UA"/>
        </w:rPr>
        <w:t>.......................................................</w:t>
      </w:r>
      <w:r>
        <w:rPr>
          <w:rFonts w:hint="default" w:ascii="Times New Roman" w:hAnsi="Times New Roman" w:cs="Times New Roman"/>
          <w:sz w:val="28"/>
          <w:szCs w:val="28"/>
          <w:lang w:val="uk-UA"/>
        </w:rPr>
        <w:t>33</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1.8.  Опис комплексу механізації при проведенні капітального ремонту </w:t>
      </w:r>
      <w:r>
        <w:rPr>
          <w:rFonts w:hint="default" w:cs="Times New Roman"/>
          <w:sz w:val="28"/>
          <w:szCs w:val="28"/>
          <w:lang w:val="uk-UA"/>
        </w:rPr>
        <w:tab/>
      </w:r>
      <w:r>
        <w:rPr>
          <w:rFonts w:hint="default" w:ascii="Times New Roman" w:hAnsi="Times New Roman" w:cs="Times New Roman"/>
          <w:sz w:val="28"/>
          <w:szCs w:val="28"/>
          <w:lang w:val="uk-UA"/>
        </w:rPr>
        <w:t>газоконденсатних свердловин</w:t>
      </w:r>
      <w:r>
        <w:rPr>
          <w:rFonts w:hint="default" w:cs="Times New Roman"/>
          <w:sz w:val="28"/>
          <w:szCs w:val="28"/>
          <w:lang w:val="uk-UA"/>
        </w:rPr>
        <w:t>....................................................................</w:t>
      </w:r>
      <w:r>
        <w:rPr>
          <w:rFonts w:hint="default" w:ascii="Times New Roman" w:hAnsi="Times New Roman" w:cs="Times New Roman"/>
          <w:sz w:val="28"/>
          <w:szCs w:val="28"/>
          <w:lang w:val="uk-UA"/>
        </w:rPr>
        <w:t>34</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1.9 Опис насосної установки з кислотним агрегатом</w:t>
      </w:r>
      <w:r>
        <w:rPr>
          <w:rFonts w:hint="default" w:cs="Times New Roman"/>
          <w:sz w:val="28"/>
          <w:szCs w:val="28"/>
          <w:lang w:val="uk-UA"/>
        </w:rPr>
        <w:t>..............................</w:t>
      </w:r>
      <w:r>
        <w:rPr>
          <w:rFonts w:hint="default" w:ascii="Times New Roman" w:hAnsi="Times New Roman" w:cs="Times New Roman"/>
          <w:sz w:val="28"/>
          <w:szCs w:val="28"/>
          <w:lang w:val="uk-UA"/>
        </w:rPr>
        <w:t>34</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1.10 Рорахунок фонтанної арматури</w:t>
      </w:r>
      <w:r>
        <w:rPr>
          <w:rFonts w:hint="default" w:cs="Times New Roman"/>
          <w:sz w:val="28"/>
          <w:szCs w:val="28"/>
          <w:lang w:val="uk-UA"/>
        </w:rPr>
        <w:t>.........................................................</w:t>
      </w:r>
      <w:r>
        <w:rPr>
          <w:rFonts w:hint="default" w:ascii="Times New Roman" w:hAnsi="Times New Roman" w:cs="Times New Roman"/>
          <w:sz w:val="28"/>
          <w:szCs w:val="28"/>
          <w:lang w:val="uk-UA"/>
        </w:rPr>
        <w:t>38</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1.11 Рорахунок комплексу потужностей</w:t>
      </w:r>
      <w:r>
        <w:rPr>
          <w:rFonts w:hint="default" w:cs="Times New Roman"/>
          <w:sz w:val="28"/>
          <w:szCs w:val="28"/>
          <w:lang w:val="uk-UA"/>
        </w:rPr>
        <w:t>..................................................</w:t>
      </w:r>
      <w:r>
        <w:rPr>
          <w:rFonts w:hint="default" w:ascii="Times New Roman" w:hAnsi="Times New Roman" w:cs="Times New Roman"/>
          <w:sz w:val="28"/>
          <w:szCs w:val="28"/>
          <w:lang w:val="uk-UA"/>
        </w:rPr>
        <w:t>40</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1.12 Розрахунок пропускної здатності зовнішнього фільтра</w:t>
      </w:r>
      <w:r>
        <w:rPr>
          <w:rFonts w:hint="default" w:cs="Times New Roman"/>
          <w:sz w:val="28"/>
          <w:szCs w:val="28"/>
          <w:lang w:val="uk-UA"/>
        </w:rPr>
        <w:t>..................</w:t>
      </w:r>
      <w:r>
        <w:rPr>
          <w:rFonts w:hint="default" w:ascii="Times New Roman" w:hAnsi="Times New Roman" w:cs="Times New Roman"/>
          <w:sz w:val="28"/>
          <w:szCs w:val="28"/>
          <w:lang w:val="uk-UA"/>
        </w:rPr>
        <w:t>42</w:t>
      </w:r>
    </w:p>
    <w:p>
      <w:pPr>
        <w:spacing w:line="360" w:lineRule="auto"/>
        <w:ind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1.13 Висновок технологічної частини</w:t>
      </w:r>
      <w:r>
        <w:rPr>
          <w:rFonts w:hint="default" w:cs="Times New Roman"/>
          <w:sz w:val="28"/>
          <w:szCs w:val="28"/>
          <w:lang w:val="uk-UA"/>
        </w:rPr>
        <w:t>.......................................................</w:t>
      </w:r>
      <w:r>
        <w:rPr>
          <w:rFonts w:hint="default" w:ascii="Times New Roman" w:hAnsi="Times New Roman" w:cs="Times New Roman"/>
          <w:sz w:val="28"/>
          <w:szCs w:val="28"/>
          <w:lang w:val="uk-UA"/>
        </w:rPr>
        <w:t>42</w:t>
      </w:r>
    </w:p>
    <w:p>
      <w:pPr>
        <w:spacing w:line="360" w:lineRule="auto"/>
        <w:jc w:val="right"/>
        <w:rPr>
          <w:rFonts w:hint="default" w:ascii="Times New Roman" w:hAnsi="Times New Roman" w:cs="Times New Roman"/>
          <w:sz w:val="28"/>
          <w:szCs w:val="28"/>
          <w:lang w:val="uk-UA"/>
        </w:rPr>
      </w:pPr>
      <w:r>
        <w:rPr>
          <w:rFonts w:hint="default" w:cs="Times New Roman"/>
          <w:sz w:val="28"/>
          <w:szCs w:val="28"/>
          <w:lang w:val="uk-UA"/>
        </w:rPr>
        <w:t xml:space="preserve">2. </w:t>
      </w:r>
      <w:r>
        <w:rPr>
          <w:rFonts w:hint="default" w:ascii="Times New Roman" w:hAnsi="Times New Roman" w:cs="Times New Roman"/>
          <w:sz w:val="28"/>
          <w:szCs w:val="28"/>
          <w:lang w:val="uk-UA"/>
        </w:rPr>
        <w:t>Електропостачання</w:t>
      </w:r>
      <w:r>
        <w:rPr>
          <w:rFonts w:hint="default" w:cs="Times New Roman"/>
          <w:sz w:val="28"/>
          <w:szCs w:val="28"/>
          <w:lang w:val="uk-UA"/>
        </w:rPr>
        <w:t>............................................................................................</w:t>
      </w:r>
      <w:r>
        <w:rPr>
          <w:rFonts w:hint="default" w:ascii="Times New Roman" w:hAnsi="Times New Roman" w:cs="Times New Roman"/>
          <w:sz w:val="28"/>
          <w:szCs w:val="28"/>
          <w:lang w:val="uk-UA"/>
        </w:rPr>
        <w:t>44</w:t>
      </w:r>
    </w:p>
    <w:p>
      <w:pPr>
        <w:spacing w:line="360" w:lineRule="auto"/>
        <w:ind w:firstLine="720" w:firstLineChars="0"/>
        <w:jc w:val="right"/>
        <w:rPr>
          <w:rFonts w:hint="default" w:ascii="Times New Roman" w:hAnsi="Times New Roman" w:cs="Times New Roman"/>
          <w:sz w:val="28"/>
          <w:szCs w:val="28"/>
          <w:lang w:val="uk-UA"/>
        </w:rPr>
      </w:pPr>
      <w:r>
        <w:rPr>
          <w:rFonts w:hint="default" w:cs="Times New Roman"/>
          <w:sz w:val="28"/>
          <w:szCs w:val="28"/>
          <w:lang w:val="uk-UA"/>
        </w:rPr>
        <w:t xml:space="preserve">2.1 </w:t>
      </w:r>
      <w:r>
        <w:rPr>
          <w:rFonts w:hint="default" w:ascii="Times New Roman" w:hAnsi="Times New Roman" w:cs="Times New Roman"/>
          <w:sz w:val="28"/>
          <w:szCs w:val="28"/>
          <w:lang w:val="uk-UA"/>
        </w:rPr>
        <w:t>Характеристика підприємства</w:t>
      </w:r>
      <w:r>
        <w:rPr>
          <w:rFonts w:hint="default" w:cs="Times New Roman"/>
          <w:sz w:val="28"/>
          <w:szCs w:val="28"/>
          <w:lang w:val="uk-UA"/>
        </w:rPr>
        <w:t>.............................................................</w:t>
      </w:r>
      <w:r>
        <w:rPr>
          <w:rFonts w:hint="default" w:ascii="Times New Roman" w:hAnsi="Times New Roman" w:cs="Times New Roman"/>
          <w:sz w:val="28"/>
          <w:szCs w:val="28"/>
          <w:lang w:val="uk-UA"/>
        </w:rPr>
        <w:t>44</w:t>
      </w:r>
    </w:p>
    <w:p>
      <w:pPr>
        <w:spacing w:line="360" w:lineRule="auto"/>
        <w:ind w:firstLine="720" w:firstLineChars="0"/>
        <w:jc w:val="right"/>
        <w:rPr>
          <w:rFonts w:hint="default" w:ascii="Times New Roman" w:hAnsi="Times New Roman" w:cs="Times New Roman"/>
          <w:sz w:val="28"/>
          <w:szCs w:val="28"/>
          <w:lang w:val="uk-UA"/>
        </w:rPr>
      </w:pPr>
      <w:r>
        <w:rPr>
          <w:rFonts w:hint="default" w:cs="Times New Roman"/>
          <w:sz w:val="28"/>
          <w:szCs w:val="28"/>
          <w:lang w:val="uk-UA"/>
        </w:rPr>
        <w:t xml:space="preserve">2.2 </w:t>
      </w:r>
      <w:r>
        <w:rPr>
          <w:rFonts w:hint="default" w:ascii="Times New Roman" w:hAnsi="Times New Roman" w:cs="Times New Roman"/>
          <w:sz w:val="28"/>
          <w:szCs w:val="28"/>
          <w:lang w:val="uk-UA"/>
        </w:rPr>
        <w:t>Розрахунок електричного освітлення</w:t>
      </w:r>
      <w:r>
        <w:rPr>
          <w:rFonts w:hint="default" w:cs="Times New Roman"/>
          <w:sz w:val="28"/>
          <w:szCs w:val="28"/>
          <w:lang w:val="uk-UA"/>
        </w:rPr>
        <w:t>..................................................</w:t>
      </w:r>
      <w:r>
        <w:rPr>
          <w:rFonts w:hint="default" w:ascii="Times New Roman" w:hAnsi="Times New Roman" w:cs="Times New Roman"/>
          <w:sz w:val="28"/>
          <w:szCs w:val="28"/>
          <w:lang w:val="uk-UA"/>
        </w:rPr>
        <w:t>47</w:t>
      </w:r>
    </w:p>
    <w:p>
      <w:pPr>
        <w:spacing w:line="360" w:lineRule="auto"/>
        <w:ind w:left="720" w:leftChars="0" w:firstLine="720" w:firstLineChars="0"/>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2.2.1</w:t>
      </w:r>
      <w:r>
        <w:rPr>
          <w:rFonts w:hint="default" w:cs="Times New Roman"/>
          <w:sz w:val="28"/>
          <w:szCs w:val="28"/>
          <w:lang w:val="uk-UA"/>
        </w:rPr>
        <w:t xml:space="preserve"> </w:t>
      </w:r>
      <w:r>
        <w:rPr>
          <w:rFonts w:hint="default" w:ascii="Times New Roman" w:hAnsi="Times New Roman" w:cs="Times New Roman"/>
          <w:sz w:val="28"/>
          <w:szCs w:val="28"/>
          <w:lang w:val="uk-UA"/>
        </w:rPr>
        <w:t xml:space="preserve">Розрахунок прожекторного освітлення будівельного </w:t>
      </w: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майданчика</w:t>
      </w:r>
      <w:r>
        <w:rPr>
          <w:rFonts w:hint="default" w:cs="Times New Roman"/>
          <w:sz w:val="28"/>
          <w:szCs w:val="28"/>
          <w:lang w:val="uk-UA"/>
        </w:rPr>
        <w:t>........................................................................................</w:t>
      </w:r>
      <w:r>
        <w:rPr>
          <w:rFonts w:hint="default" w:ascii="Times New Roman" w:hAnsi="Times New Roman" w:cs="Times New Roman"/>
          <w:sz w:val="28"/>
          <w:szCs w:val="28"/>
          <w:lang w:val="uk-UA"/>
        </w:rPr>
        <w:t>47</w:t>
      </w:r>
    </w:p>
    <w:p>
      <w:pPr>
        <w:spacing w:line="360" w:lineRule="auto"/>
        <w:ind w:left="720" w:leftChars="0" w:firstLine="720" w:firstLineChars="0"/>
        <w:jc w:val="right"/>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2.2.2 Освітлення пожежної насосної</w:t>
      </w:r>
      <w:r>
        <w:rPr>
          <w:rFonts w:hint="default" w:cs="Times New Roman"/>
          <w:sz w:val="28"/>
          <w:szCs w:val="28"/>
          <w:lang w:val="uk-UA" w:eastAsia="ru-RU"/>
        </w:rPr>
        <w:t>...............................................</w:t>
      </w:r>
      <w:r>
        <w:rPr>
          <w:rFonts w:hint="default" w:ascii="Times New Roman" w:hAnsi="Times New Roman" w:cs="Times New Roman"/>
          <w:sz w:val="28"/>
          <w:szCs w:val="28"/>
          <w:lang w:val="uk-UA" w:eastAsia="ru-RU"/>
        </w:rPr>
        <w:t>48</w:t>
      </w:r>
    </w:p>
    <w:p>
      <w:pPr>
        <w:spacing w:line="360" w:lineRule="auto"/>
        <w:ind w:left="720" w:leftChars="0" w:firstLine="720" w:firstLineChars="0"/>
        <w:jc w:val="right"/>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2.2.3 Освітлення каналізаційної насосної станції</w:t>
      </w:r>
      <w:r>
        <w:rPr>
          <w:rFonts w:hint="default" w:cs="Times New Roman"/>
          <w:sz w:val="28"/>
          <w:szCs w:val="28"/>
          <w:lang w:val="uk-UA" w:eastAsia="ru-RU"/>
        </w:rPr>
        <w:t>..........................</w:t>
      </w:r>
      <w:r>
        <w:rPr>
          <w:rFonts w:hint="default" w:ascii="Times New Roman" w:hAnsi="Times New Roman" w:cs="Times New Roman"/>
          <w:sz w:val="28"/>
          <w:szCs w:val="28"/>
          <w:lang w:val="uk-UA" w:eastAsia="ru-RU"/>
        </w:rPr>
        <w:t>49</w:t>
      </w:r>
    </w:p>
    <w:p>
      <w:pPr>
        <w:spacing w:line="360" w:lineRule="auto"/>
        <w:ind w:firstLine="720" w:firstLineChars="0"/>
        <w:jc w:val="right"/>
        <w:rPr>
          <w:rFonts w:hint="default" w:ascii="Times New Roman" w:hAnsi="Times New Roman" w:cs="Times New Roman"/>
          <w:sz w:val="28"/>
          <w:szCs w:val="28"/>
          <w:lang w:val="uk-UA" w:eastAsia="ru-RU"/>
        </w:rPr>
      </w:pPr>
      <w:r>
        <w:rPr>
          <w:rFonts w:hint="default" w:cs="Times New Roman"/>
          <w:sz w:val="28"/>
          <w:szCs w:val="28"/>
          <w:lang w:val="uk-UA" w:eastAsia="ru-RU"/>
        </w:rPr>
        <w:t xml:space="preserve">2.3 </w:t>
      </w:r>
      <w:r>
        <w:rPr>
          <w:rFonts w:hint="default" w:ascii="Times New Roman" w:hAnsi="Times New Roman" w:cs="Times New Roman"/>
          <w:sz w:val="28"/>
          <w:szCs w:val="28"/>
          <w:lang w:val="uk-UA" w:eastAsia="ru-RU"/>
        </w:rPr>
        <w:t>Розрахунок  електричних навантажень</w:t>
      </w:r>
      <w:r>
        <w:rPr>
          <w:rFonts w:hint="default" w:cs="Times New Roman"/>
          <w:sz w:val="28"/>
          <w:szCs w:val="28"/>
          <w:lang w:val="uk-UA" w:eastAsia="ru-RU"/>
        </w:rPr>
        <w:t>...............................................</w:t>
      </w:r>
      <w:r>
        <w:rPr>
          <w:rFonts w:hint="default" w:ascii="Times New Roman" w:hAnsi="Times New Roman" w:cs="Times New Roman"/>
          <w:sz w:val="28"/>
          <w:szCs w:val="28"/>
          <w:lang w:val="uk-UA" w:eastAsia="ru-RU"/>
        </w:rPr>
        <w:t>50</w:t>
      </w:r>
    </w:p>
    <w:p>
      <w:pPr>
        <w:spacing w:line="360" w:lineRule="auto"/>
        <w:ind w:firstLine="720" w:firstLineChars="0"/>
        <w:jc w:val="right"/>
        <w:rPr>
          <w:rFonts w:hint="default" w:ascii="Times New Roman" w:hAnsi="Times New Roman" w:cs="Times New Roman"/>
          <w:sz w:val="28"/>
          <w:szCs w:val="28"/>
          <w:lang w:val="uk-UA"/>
        </w:rPr>
      </w:pPr>
      <w:r>
        <w:rPr>
          <w:rFonts w:hint="default" w:cs="Times New Roman"/>
          <w:sz w:val="28"/>
          <w:szCs w:val="28"/>
          <w:lang w:val="uk-UA"/>
        </w:rPr>
        <w:t xml:space="preserve">2.4 </w:t>
      </w:r>
      <w:r>
        <w:rPr>
          <w:rFonts w:hint="default" w:ascii="Times New Roman" w:hAnsi="Times New Roman" w:cs="Times New Roman"/>
          <w:sz w:val="28"/>
          <w:szCs w:val="28"/>
          <w:lang w:val="uk-UA"/>
        </w:rPr>
        <w:t>Розрахунок електричних мереж та вибір кабелів</w:t>
      </w:r>
      <w:r>
        <w:rPr>
          <w:rFonts w:hint="default" w:cs="Times New Roman"/>
          <w:sz w:val="28"/>
          <w:szCs w:val="28"/>
          <w:lang w:val="uk-UA"/>
        </w:rPr>
        <w:t>..............................</w:t>
      </w:r>
      <w:r>
        <w:rPr>
          <w:rFonts w:hint="default" w:ascii="Times New Roman" w:hAnsi="Times New Roman" w:cs="Times New Roman"/>
          <w:sz w:val="28"/>
          <w:szCs w:val="28"/>
          <w:lang w:val="uk-UA"/>
        </w:rPr>
        <w:t>54</w:t>
      </w:r>
    </w:p>
    <w:p>
      <w:pPr>
        <w:spacing w:line="360" w:lineRule="auto"/>
        <w:ind w:firstLine="720" w:firstLineChars="0"/>
        <w:jc w:val="both"/>
        <w:rPr>
          <w:rFonts w:hint="default" w:ascii="Times New Roman" w:hAnsi="Times New Roman" w:cs="Times New Roman"/>
          <w:sz w:val="28"/>
          <w:szCs w:val="28"/>
          <w:lang w:val="uk-UA"/>
        </w:rPr>
      </w:pPr>
      <w:r>
        <w:rPr>
          <w:rFonts w:hint="default" w:cs="Times New Roman"/>
          <w:sz w:val="28"/>
          <w:szCs w:val="28"/>
          <w:lang w:val="uk-UA"/>
        </w:rPr>
        <w:t xml:space="preserve">2.5 </w:t>
      </w:r>
      <w:r>
        <w:rPr>
          <w:rFonts w:hint="default" w:ascii="Times New Roman" w:hAnsi="Times New Roman" w:cs="Times New Roman"/>
          <w:sz w:val="28"/>
          <w:szCs w:val="28"/>
          <w:lang w:val="uk-UA"/>
        </w:rPr>
        <w:t>Розрахунок струмів КЗ</w:t>
      </w:r>
      <w:r>
        <w:rPr>
          <w:rFonts w:hint="default" w:cs="Times New Roman"/>
          <w:sz w:val="28"/>
          <w:szCs w:val="28"/>
          <w:lang w:val="uk-UA"/>
        </w:rPr>
        <w:t>.........................................................................</w:t>
      </w:r>
      <w:r>
        <w:rPr>
          <w:rFonts w:hint="default" w:ascii="Times New Roman" w:hAnsi="Times New Roman" w:cs="Times New Roman"/>
          <w:sz w:val="28"/>
          <w:szCs w:val="28"/>
          <w:lang w:val="uk-UA"/>
        </w:rPr>
        <w:t>59</w:t>
      </w:r>
    </w:p>
    <w:p>
      <w:pPr>
        <w:spacing w:line="360" w:lineRule="auto"/>
        <w:ind w:left="720" w:leftChars="0" w:firstLine="720" w:firstLineChars="0"/>
        <w:jc w:val="both"/>
        <w:rPr>
          <w:rFonts w:hint="default" w:ascii="Times New Roman" w:hAnsi="Times New Roman" w:cs="Times New Roman"/>
          <w:sz w:val="28"/>
          <w:szCs w:val="28"/>
          <w:lang w:val="uk-UA"/>
        </w:rPr>
      </w:pPr>
      <w:r>
        <w:rPr>
          <w:rFonts w:hint="default" w:cs="Times New Roman"/>
          <w:sz w:val="28"/>
          <w:szCs w:val="28"/>
          <w:lang w:val="uk-UA"/>
        </w:rPr>
        <w:t xml:space="preserve">2.5.1 </w:t>
      </w:r>
      <w:r>
        <w:rPr>
          <w:rFonts w:hint="default" w:ascii="Times New Roman" w:hAnsi="Times New Roman" w:cs="Times New Roman"/>
          <w:sz w:val="28"/>
          <w:szCs w:val="28"/>
          <w:lang w:val="uk-UA"/>
        </w:rPr>
        <w:t xml:space="preserve">Розрахунок струмів короткого замикання за методом </w:t>
      </w:r>
      <w:r>
        <w:rPr>
          <w:rFonts w:hint="default" w:cs="Times New Roman"/>
          <w:sz w:val="28"/>
          <w:szCs w:val="28"/>
          <w:lang w:val="uk-UA"/>
        </w:rPr>
        <w:tab/>
      </w:r>
      <w:r>
        <w:rPr>
          <w:rFonts w:hint="default" w:cs="Times New Roman"/>
          <w:sz w:val="28"/>
          <w:szCs w:val="28"/>
          <w:lang w:val="uk-UA"/>
        </w:rPr>
        <w:tab/>
      </w:r>
      <w:r>
        <w:rPr>
          <w:rFonts w:hint="default" w:ascii="Times New Roman" w:hAnsi="Times New Roman" w:cs="Times New Roman"/>
          <w:sz w:val="28"/>
          <w:szCs w:val="28"/>
          <w:lang w:val="uk-UA"/>
        </w:rPr>
        <w:t>іменованих одиниць</w:t>
      </w:r>
      <w:r>
        <w:rPr>
          <w:rFonts w:hint="default" w:cs="Times New Roman"/>
          <w:sz w:val="28"/>
          <w:szCs w:val="28"/>
          <w:lang w:val="uk-UA"/>
        </w:rPr>
        <w:t>..........................................................................</w:t>
      </w:r>
      <w:r>
        <w:rPr>
          <w:rFonts w:hint="default" w:ascii="Times New Roman" w:hAnsi="Times New Roman" w:cs="Times New Roman"/>
          <w:sz w:val="28"/>
          <w:szCs w:val="28"/>
          <w:lang w:val="uk-UA"/>
        </w:rPr>
        <w:t>59</w:t>
      </w:r>
    </w:p>
    <w:p>
      <w:pPr>
        <w:spacing w:line="360" w:lineRule="auto"/>
        <w:ind w:left="720" w:leftChars="0" w:firstLine="720" w:firstLineChars="0"/>
        <w:jc w:val="both"/>
        <w:rPr>
          <w:rFonts w:hint="default" w:ascii="Times New Roman" w:hAnsi="Times New Roman" w:cs="Times New Roman"/>
          <w:sz w:val="28"/>
          <w:szCs w:val="28"/>
          <w:lang w:val="uk-UA"/>
        </w:rPr>
      </w:pPr>
      <w:r>
        <w:rPr>
          <w:rFonts w:hint="default" w:cs="Times New Roman"/>
          <w:sz w:val="28"/>
          <w:szCs w:val="28"/>
          <w:lang w:val="uk-UA"/>
        </w:rPr>
        <w:t xml:space="preserve">2.5.2 </w:t>
      </w:r>
      <w:r>
        <w:rPr>
          <w:rFonts w:hint="default" w:ascii="Times New Roman" w:hAnsi="Times New Roman" w:cs="Times New Roman"/>
          <w:sz w:val="28"/>
          <w:szCs w:val="28"/>
          <w:lang w:val="uk-UA"/>
        </w:rPr>
        <w:t xml:space="preserve">Розрахунок струмів короткого замикання Розрахунок </w:t>
      </w:r>
      <w:r>
        <w:rPr>
          <w:rFonts w:hint="default" w:cs="Times New Roman"/>
          <w:sz w:val="28"/>
          <w:szCs w:val="28"/>
          <w:lang w:val="uk-UA"/>
        </w:rPr>
        <w:tab/>
      </w:r>
      <w:r>
        <w:rPr>
          <w:rFonts w:hint="default" w:ascii="Times New Roman" w:hAnsi="Times New Roman" w:cs="Times New Roman"/>
          <w:sz w:val="28"/>
          <w:szCs w:val="28"/>
          <w:lang w:val="uk-UA"/>
        </w:rPr>
        <w:t xml:space="preserve">струмів короткого замикання мережі 10,0 кВ базисними </w:t>
      </w:r>
      <w:r>
        <w:rPr>
          <w:rFonts w:hint="default" w:cs="Times New Roman"/>
          <w:sz w:val="28"/>
          <w:szCs w:val="28"/>
          <w:lang w:val="uk-UA"/>
        </w:rPr>
        <w:tab/>
      </w:r>
      <w:r>
        <w:rPr>
          <w:rFonts w:hint="default" w:ascii="Times New Roman" w:hAnsi="Times New Roman" w:cs="Times New Roman"/>
          <w:sz w:val="28"/>
          <w:szCs w:val="28"/>
          <w:lang w:val="uk-UA"/>
        </w:rPr>
        <w:t>одиницями</w:t>
      </w:r>
      <w:r>
        <w:rPr>
          <w:rFonts w:hint="default" w:cs="Times New Roman"/>
          <w:sz w:val="28"/>
          <w:szCs w:val="28"/>
          <w:lang w:val="uk-UA"/>
        </w:rPr>
        <w:t>.........................................................................................</w:t>
      </w:r>
      <w:r>
        <w:rPr>
          <w:rFonts w:hint="default" w:ascii="Times New Roman" w:hAnsi="Times New Roman" w:cs="Times New Roman"/>
          <w:sz w:val="28"/>
          <w:szCs w:val="28"/>
          <w:lang w:val="uk-UA"/>
        </w:rPr>
        <w:t>60</w:t>
      </w:r>
    </w:p>
    <w:p>
      <w:pPr>
        <w:spacing w:line="360" w:lineRule="auto"/>
        <w:ind w:firstLine="720" w:firstLineChars="0"/>
        <w:jc w:val="both"/>
        <w:rPr>
          <w:rFonts w:hint="default" w:ascii="Times New Roman" w:hAnsi="Times New Roman" w:cs="Times New Roman"/>
          <w:sz w:val="28"/>
          <w:szCs w:val="28"/>
          <w:lang w:val="uk-UA"/>
        </w:rPr>
      </w:pPr>
      <w:r>
        <w:rPr>
          <w:rFonts w:hint="default" w:cs="Times New Roman"/>
          <w:sz w:val="28"/>
          <w:szCs w:val="28"/>
          <w:lang w:val="uk-UA"/>
        </w:rPr>
        <w:t xml:space="preserve">2.6 </w:t>
      </w:r>
      <w:r>
        <w:rPr>
          <w:rFonts w:hint="default" w:ascii="Times New Roman" w:hAnsi="Times New Roman" w:cs="Times New Roman"/>
          <w:sz w:val="28"/>
          <w:szCs w:val="28"/>
          <w:lang w:val="uk-UA"/>
        </w:rPr>
        <w:t>Вибір електричних апаратів захисту</w:t>
      </w:r>
      <w:r>
        <w:rPr>
          <w:rFonts w:hint="default" w:cs="Times New Roman"/>
          <w:sz w:val="28"/>
          <w:szCs w:val="28"/>
          <w:lang w:val="uk-UA"/>
        </w:rPr>
        <w:t>...................................................</w:t>
      </w:r>
      <w:r>
        <w:rPr>
          <w:rFonts w:hint="default" w:ascii="Times New Roman" w:hAnsi="Times New Roman" w:cs="Times New Roman"/>
          <w:sz w:val="28"/>
          <w:szCs w:val="28"/>
          <w:lang w:val="uk-UA"/>
        </w:rPr>
        <w:t>65</w:t>
      </w:r>
    </w:p>
    <w:p>
      <w:pPr>
        <w:spacing w:line="360" w:lineRule="auto"/>
        <w:ind w:firstLine="720" w:firstLineChars="0"/>
        <w:jc w:val="both"/>
        <w:rPr>
          <w:rFonts w:hint="default" w:ascii="Times New Roman" w:hAnsi="Times New Roman" w:cs="Times New Roman"/>
          <w:sz w:val="28"/>
          <w:szCs w:val="28"/>
          <w:lang w:val="uk-UA"/>
        </w:rPr>
      </w:pPr>
      <w:r>
        <w:rPr>
          <w:rFonts w:hint="default" w:cs="Times New Roman"/>
          <w:sz w:val="28"/>
          <w:szCs w:val="28"/>
          <w:lang w:val="uk-UA" w:eastAsia="ru-RU"/>
        </w:rPr>
        <w:t xml:space="preserve">2.7 </w:t>
      </w:r>
      <w:r>
        <w:rPr>
          <w:rFonts w:hint="default" w:ascii="Times New Roman" w:hAnsi="Times New Roman" w:cs="Times New Roman"/>
          <w:sz w:val="28"/>
          <w:szCs w:val="28"/>
          <w:lang w:val="uk-UA" w:eastAsia="ru-RU"/>
        </w:rPr>
        <w:t>Розрахунок релейного захисту</w:t>
      </w:r>
      <w:r>
        <w:rPr>
          <w:rFonts w:hint="default" w:cs="Times New Roman"/>
          <w:sz w:val="28"/>
          <w:szCs w:val="28"/>
          <w:lang w:val="uk-UA" w:eastAsia="ru-RU"/>
        </w:rPr>
        <w:t>.............................................................</w:t>
      </w:r>
      <w:r>
        <w:rPr>
          <w:rFonts w:hint="default" w:ascii="Times New Roman" w:hAnsi="Times New Roman" w:cs="Times New Roman"/>
          <w:sz w:val="28"/>
          <w:szCs w:val="28"/>
          <w:lang w:val="uk-UA" w:eastAsia="ru-RU"/>
        </w:rPr>
        <w:t>67</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2.8 Розрахунок основних енергопоказників</w:t>
      </w:r>
      <w:r>
        <w:rPr>
          <w:rFonts w:hint="default" w:cs="Times New Roman"/>
          <w:sz w:val="28"/>
          <w:szCs w:val="28"/>
          <w:lang w:val="uk-UA" w:eastAsia="ru-RU"/>
        </w:rPr>
        <w:t>.............................................</w:t>
      </w:r>
      <w:r>
        <w:rPr>
          <w:rFonts w:hint="default" w:ascii="Times New Roman" w:hAnsi="Times New Roman" w:cs="Times New Roman"/>
          <w:sz w:val="28"/>
          <w:szCs w:val="28"/>
          <w:lang w:val="uk-UA" w:eastAsia="ru-RU"/>
        </w:rPr>
        <w:t>69</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2.9 Висновок електропостачання</w:t>
      </w:r>
      <w:r>
        <w:rPr>
          <w:rFonts w:hint="default" w:cs="Times New Roman"/>
          <w:sz w:val="28"/>
          <w:szCs w:val="28"/>
          <w:lang w:val="uk-UA" w:eastAsia="ru-RU"/>
        </w:rPr>
        <w:t>...............................................................</w:t>
      </w:r>
      <w:r>
        <w:rPr>
          <w:rFonts w:hint="default" w:ascii="Times New Roman" w:hAnsi="Times New Roman" w:cs="Times New Roman"/>
          <w:sz w:val="28"/>
          <w:szCs w:val="28"/>
          <w:lang w:val="uk-UA" w:eastAsia="ru-RU"/>
        </w:rPr>
        <w:t>71</w:t>
      </w:r>
    </w:p>
    <w:p>
      <w:pPr>
        <w:spacing w:line="360" w:lineRule="auto"/>
        <w:jc w:val="both"/>
        <w:rPr>
          <w:rFonts w:hint="default" w:ascii="Times New Roman" w:hAnsi="Times New Roman" w:cs="Times New Roman"/>
          <w:sz w:val="28"/>
          <w:szCs w:val="28"/>
          <w:rtl w:val="0"/>
          <w:lang w:val="uk-UA" w:eastAsia="ru-RU"/>
        </w:rPr>
      </w:pPr>
      <w:r>
        <w:rPr>
          <w:rFonts w:hint="default" w:ascii="Times New Roman" w:hAnsi="Times New Roman" w:cs="Times New Roman"/>
          <w:sz w:val="28"/>
          <w:szCs w:val="28"/>
          <w:rtl w:val="0"/>
          <w:lang w:val="uk-UA" w:eastAsia="ru-RU"/>
        </w:rPr>
        <w:t>3. Спеціальна частина</w:t>
      </w:r>
      <w:r>
        <w:rPr>
          <w:rFonts w:hint="default" w:cs="Times New Roman"/>
          <w:sz w:val="28"/>
          <w:szCs w:val="28"/>
          <w:rtl w:val="0"/>
          <w:lang w:val="uk-UA" w:eastAsia="ru-RU"/>
        </w:rPr>
        <w:t>...........................................................................................</w:t>
      </w:r>
      <w:r>
        <w:rPr>
          <w:rFonts w:hint="default" w:ascii="Times New Roman" w:hAnsi="Times New Roman" w:cs="Times New Roman"/>
          <w:sz w:val="28"/>
          <w:szCs w:val="28"/>
          <w:rtl w:val="0"/>
          <w:lang w:val="uk-UA" w:eastAsia="ru-RU"/>
        </w:rPr>
        <w:t>73</w:t>
      </w:r>
    </w:p>
    <w:p>
      <w:pPr>
        <w:spacing w:line="360" w:lineRule="auto"/>
        <w:ind w:firstLine="720" w:firstLineChars="0"/>
        <w:jc w:val="both"/>
        <w:rPr>
          <w:rFonts w:hint="default" w:ascii="Times New Roman" w:hAnsi="Times New Roman" w:cs="Times New Roman"/>
          <w:sz w:val="28"/>
          <w:szCs w:val="28"/>
          <w:rtl w:val="0"/>
          <w:lang w:val="uk-UA" w:eastAsia="ru-RU"/>
        </w:rPr>
      </w:pPr>
      <w:r>
        <w:rPr>
          <w:rFonts w:hint="default" w:ascii="Times New Roman" w:hAnsi="Times New Roman" w:cs="Times New Roman"/>
          <w:sz w:val="28"/>
          <w:szCs w:val="28"/>
          <w:rtl w:val="0"/>
          <w:lang w:val="uk-UA" w:eastAsia="ru-RU"/>
        </w:rPr>
        <w:t>3.1 Аналіз літературних джерел</w:t>
      </w:r>
      <w:r>
        <w:rPr>
          <w:rFonts w:hint="default" w:cs="Times New Roman"/>
          <w:sz w:val="28"/>
          <w:szCs w:val="28"/>
          <w:rtl w:val="0"/>
          <w:lang w:val="uk-UA" w:eastAsia="ru-RU"/>
        </w:rPr>
        <w:t>.................................................................</w:t>
      </w:r>
      <w:r>
        <w:rPr>
          <w:rFonts w:hint="default" w:ascii="Times New Roman" w:hAnsi="Times New Roman" w:cs="Times New Roman"/>
          <w:sz w:val="28"/>
          <w:szCs w:val="28"/>
          <w:rtl w:val="0"/>
          <w:lang w:val="uk-UA" w:eastAsia="ru-RU"/>
        </w:rPr>
        <w:t>73</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rtl w:val="0"/>
          <w:lang w:val="uk-UA" w:eastAsia="ru-RU"/>
        </w:rPr>
        <w:t>3.2 Опис об’єкту модернізації</w:t>
      </w:r>
      <w:r>
        <w:rPr>
          <w:rFonts w:hint="default" w:cs="Times New Roman"/>
          <w:sz w:val="28"/>
          <w:szCs w:val="28"/>
          <w:rtl w:val="0"/>
          <w:lang w:val="uk-UA" w:eastAsia="ru-RU"/>
        </w:rPr>
        <w:t>....................................................................</w:t>
      </w:r>
      <w:r>
        <w:rPr>
          <w:rFonts w:hint="default" w:ascii="Times New Roman" w:hAnsi="Times New Roman" w:cs="Times New Roman"/>
          <w:sz w:val="28"/>
          <w:szCs w:val="28"/>
          <w:rtl w:val="0"/>
          <w:lang w:val="uk-UA" w:eastAsia="ru-RU"/>
        </w:rPr>
        <w:t>83</w:t>
      </w:r>
    </w:p>
    <w:p>
      <w:pPr>
        <w:spacing w:line="360" w:lineRule="auto"/>
        <w:ind w:firstLine="7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3.3. Розрахунок основних параметрів</w:t>
      </w:r>
      <w:r>
        <w:rPr>
          <w:rFonts w:hint="default" w:cs="Times New Roman"/>
          <w:sz w:val="28"/>
          <w:szCs w:val="28"/>
          <w:lang w:val="uk-UA"/>
        </w:rPr>
        <w:t>.......................................................</w:t>
      </w:r>
      <w:r>
        <w:rPr>
          <w:rFonts w:hint="default" w:ascii="Times New Roman" w:hAnsi="Times New Roman" w:cs="Times New Roman"/>
          <w:sz w:val="28"/>
          <w:szCs w:val="28"/>
          <w:lang w:val="uk-UA"/>
        </w:rPr>
        <w:t>86</w:t>
      </w:r>
    </w:p>
    <w:p>
      <w:pPr>
        <w:spacing w:line="360" w:lineRule="auto"/>
        <w:ind w:left="720" w:leftChars="0" w:firstLine="7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3.3.1. Визначення параметрів імплозійного гідроудару</w:t>
      </w:r>
      <w:r>
        <w:rPr>
          <w:rFonts w:hint="default" w:cs="Times New Roman"/>
          <w:sz w:val="28"/>
          <w:szCs w:val="28"/>
          <w:lang w:val="uk-UA"/>
        </w:rPr>
        <w:t>................</w:t>
      </w:r>
      <w:r>
        <w:rPr>
          <w:rFonts w:hint="default" w:ascii="Times New Roman" w:hAnsi="Times New Roman" w:cs="Times New Roman"/>
          <w:sz w:val="28"/>
          <w:szCs w:val="28"/>
          <w:lang w:val="uk-UA"/>
        </w:rPr>
        <w:t>86</w:t>
      </w:r>
    </w:p>
    <w:p>
      <w:pPr>
        <w:spacing w:line="360" w:lineRule="auto"/>
        <w:ind w:left="720" w:leftChars="0" w:firstLine="7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3.3.2.  Дослідження перехідного процесу в одному циклі </w:t>
      </w:r>
      <w:r>
        <w:rPr>
          <w:rFonts w:hint="default" w:cs="Times New Roman"/>
          <w:sz w:val="28"/>
          <w:szCs w:val="28"/>
          <w:lang w:val="uk-UA"/>
        </w:rPr>
        <w:tab/>
      </w:r>
      <w:r>
        <w:rPr>
          <w:rFonts w:hint="default" w:ascii="Times New Roman" w:hAnsi="Times New Roman" w:cs="Times New Roman"/>
          <w:sz w:val="28"/>
          <w:szCs w:val="28"/>
          <w:lang w:val="uk-UA"/>
        </w:rPr>
        <w:t>зниження тиску струминним насосом</w:t>
      </w:r>
      <w:r>
        <w:rPr>
          <w:rFonts w:hint="default" w:cs="Times New Roman"/>
          <w:sz w:val="28"/>
          <w:szCs w:val="28"/>
          <w:lang w:val="uk-UA"/>
        </w:rPr>
        <w:t>............................................</w:t>
      </w:r>
      <w:r>
        <w:rPr>
          <w:rFonts w:hint="default" w:ascii="Times New Roman" w:hAnsi="Times New Roman" w:cs="Times New Roman"/>
          <w:sz w:val="28"/>
          <w:szCs w:val="28"/>
          <w:lang w:val="uk-UA"/>
        </w:rPr>
        <w:t>9</w:t>
      </w:r>
      <w:r>
        <w:rPr>
          <w:rFonts w:hint="default" w:cs="Times New Roman"/>
          <w:sz w:val="28"/>
          <w:szCs w:val="28"/>
          <w:lang w:val="uk-UA"/>
        </w:rPr>
        <w:t>3</w:t>
      </w:r>
    </w:p>
    <w:p>
      <w:pPr>
        <w:spacing w:line="360" w:lineRule="auto"/>
        <w:ind w:left="720" w:leftChars="0" w:firstLine="720" w:firstLineChars="0"/>
        <w:jc w:val="both"/>
        <w:rPr>
          <w:rFonts w:hint="default" w:cs="Times New Roman"/>
          <w:sz w:val="28"/>
          <w:szCs w:val="28"/>
          <w:lang w:val="uk-UA"/>
        </w:rPr>
      </w:pPr>
      <w:r>
        <w:rPr>
          <w:rFonts w:hint="default" w:ascii="Times New Roman" w:hAnsi="Times New Roman" w:cs="Times New Roman"/>
          <w:sz w:val="28"/>
          <w:szCs w:val="28"/>
          <w:lang w:val="uk-UA"/>
        </w:rPr>
        <w:t xml:space="preserve">3.3.3. Розрахунок на міцність труби НКТ  яку передається </w:t>
      </w:r>
      <w:r>
        <w:rPr>
          <w:rFonts w:hint="default" w:cs="Times New Roman"/>
          <w:sz w:val="28"/>
          <w:szCs w:val="28"/>
          <w:lang w:val="uk-UA"/>
        </w:rPr>
        <w:tab/>
      </w:r>
    </w:p>
    <w:p>
      <w:pPr>
        <w:spacing w:line="360" w:lineRule="auto"/>
        <w:ind w:left="720" w:leftChars="0" w:firstLine="720" w:firstLineChars="0"/>
        <w:jc w:val="both"/>
        <w:rPr>
          <w:rFonts w:hint="default" w:ascii="Times New Roman" w:hAnsi="Times New Roman" w:cs="Times New Roman"/>
          <w:sz w:val="28"/>
          <w:szCs w:val="28"/>
          <w:lang w:val="uk-UA"/>
        </w:rPr>
      </w:pPr>
      <w:r>
        <w:rPr>
          <w:rFonts w:hint="default" w:ascii="Times New Roman" w:hAnsi="Times New Roman" w:cs="Times New Roman"/>
          <w:sz w:val="28"/>
          <w:szCs w:val="28"/>
          <w:lang w:val="uk-UA"/>
        </w:rPr>
        <w:t>гідроудар</w:t>
      </w:r>
      <w:r>
        <w:rPr>
          <w:rFonts w:hint="default" w:cs="Times New Roman"/>
          <w:sz w:val="28"/>
          <w:szCs w:val="28"/>
          <w:lang w:val="uk-UA"/>
        </w:rPr>
        <w:t>............................................................................................</w:t>
      </w:r>
      <w:r>
        <w:rPr>
          <w:rFonts w:hint="default" w:ascii="Times New Roman" w:hAnsi="Times New Roman" w:cs="Times New Roman"/>
          <w:sz w:val="28"/>
          <w:szCs w:val="28"/>
          <w:lang w:val="uk-UA"/>
        </w:rPr>
        <w:t>9</w:t>
      </w:r>
      <w:r>
        <w:rPr>
          <w:rFonts w:hint="default" w:cs="Times New Roman"/>
          <w:sz w:val="28"/>
          <w:szCs w:val="28"/>
          <w:lang w:val="uk-UA"/>
        </w:rPr>
        <w:t>5</w:t>
      </w:r>
    </w:p>
    <w:p>
      <w:pPr>
        <w:spacing w:line="360" w:lineRule="auto"/>
        <w:jc w:val="both"/>
        <w:rPr>
          <w:rFonts w:hint="default" w:ascii="Times New Roman" w:hAnsi="Times New Roman" w:cs="Times New Roman"/>
          <w:sz w:val="28"/>
          <w:szCs w:val="28"/>
          <w:lang w:val="uk-UA"/>
        </w:rPr>
      </w:pPr>
      <w:r>
        <w:rPr>
          <w:rFonts w:hint="default" w:cs="Times New Roman"/>
          <w:sz w:val="28"/>
          <w:szCs w:val="28"/>
          <w:lang w:val="uk-UA"/>
        </w:rPr>
        <w:tab/>
      </w:r>
      <w:r>
        <w:rPr>
          <w:rFonts w:hint="default" w:cs="Times New Roman"/>
          <w:sz w:val="28"/>
          <w:szCs w:val="28"/>
          <w:lang w:val="uk-UA"/>
        </w:rPr>
        <w:t>3.4 Висновки спеціальної частини.............................................................95</w:t>
      </w:r>
    </w:p>
    <w:p>
      <w:pPr>
        <w:spacing w:line="360" w:lineRule="auto"/>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 Оорона праці та пожежна безпека</w:t>
      </w:r>
      <w:r>
        <w:rPr>
          <w:rFonts w:hint="default" w:cs="Times New Roman"/>
          <w:sz w:val="28"/>
          <w:szCs w:val="28"/>
          <w:lang w:val="uk-UA" w:eastAsia="ru-RU"/>
        </w:rPr>
        <w:t>...................................................................</w:t>
      </w:r>
      <w:r>
        <w:rPr>
          <w:rFonts w:hint="default" w:ascii="Times New Roman" w:hAnsi="Times New Roman" w:cs="Times New Roman"/>
          <w:sz w:val="28"/>
          <w:szCs w:val="28"/>
          <w:lang w:val="uk-UA" w:eastAsia="ru-RU"/>
        </w:rPr>
        <w:t>9</w:t>
      </w:r>
      <w:r>
        <w:rPr>
          <w:rFonts w:hint="default" w:cs="Times New Roman"/>
          <w:sz w:val="28"/>
          <w:szCs w:val="28"/>
          <w:lang w:val="uk-UA" w:eastAsia="ru-RU"/>
        </w:rPr>
        <w:t>8</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 xml:space="preserve">4.1 Характеристика умов праці на Волошківського </w:t>
      </w:r>
      <w:r>
        <w:rPr>
          <w:rFonts w:hint="default" w:cs="Times New Roman"/>
          <w:sz w:val="28"/>
          <w:szCs w:val="28"/>
          <w:lang w:val="uk-UA" w:eastAsia="ru-RU"/>
        </w:rPr>
        <w:tab/>
      </w:r>
      <w:r>
        <w:rPr>
          <w:rFonts w:hint="default" w:ascii="Times New Roman" w:hAnsi="Times New Roman" w:cs="Times New Roman"/>
          <w:sz w:val="28"/>
          <w:szCs w:val="28"/>
          <w:lang w:val="uk-UA" w:eastAsia="ru-RU"/>
        </w:rPr>
        <w:t>нафтогазоконденсатному родовищі</w:t>
      </w:r>
      <w:r>
        <w:rPr>
          <w:rFonts w:hint="default" w:cs="Times New Roman"/>
          <w:sz w:val="28"/>
          <w:szCs w:val="28"/>
          <w:lang w:val="uk-UA" w:eastAsia="ru-RU"/>
        </w:rPr>
        <w:t>..........................................................</w:t>
      </w:r>
      <w:r>
        <w:rPr>
          <w:rFonts w:hint="default" w:ascii="Times New Roman" w:hAnsi="Times New Roman" w:cs="Times New Roman"/>
          <w:sz w:val="28"/>
          <w:szCs w:val="28"/>
          <w:lang w:val="uk-UA" w:eastAsia="ru-RU"/>
        </w:rPr>
        <w:t>9</w:t>
      </w:r>
      <w:r>
        <w:rPr>
          <w:rFonts w:hint="default" w:cs="Times New Roman"/>
          <w:sz w:val="28"/>
          <w:szCs w:val="28"/>
          <w:lang w:val="uk-UA" w:eastAsia="ru-RU"/>
        </w:rPr>
        <w:t>8</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4.2 Забезпечення охорони праці при видобутку нафти на</w:t>
      </w:r>
      <w:r>
        <w:rPr>
          <w:rFonts w:hint="default" w:cs="Times New Roman"/>
          <w:sz w:val="28"/>
          <w:szCs w:val="28"/>
          <w:lang w:val="uk-UA" w:eastAsia="ru-RU"/>
        </w:rPr>
        <w:t xml:space="preserve"> </w:t>
      </w:r>
      <w:r>
        <w:rPr>
          <w:rFonts w:hint="default" w:cs="Times New Roman"/>
          <w:sz w:val="28"/>
          <w:szCs w:val="28"/>
          <w:lang w:val="uk-UA" w:eastAsia="ru-RU"/>
        </w:rPr>
        <w:tab/>
      </w:r>
      <w:r>
        <w:rPr>
          <w:rFonts w:hint="default" w:ascii="Times New Roman" w:hAnsi="Times New Roman" w:cs="Times New Roman"/>
          <w:sz w:val="28"/>
          <w:szCs w:val="28"/>
          <w:lang w:val="uk-UA" w:eastAsia="ru-RU"/>
        </w:rPr>
        <w:t>Волошківському</w:t>
      </w:r>
      <w:r>
        <w:rPr>
          <w:rFonts w:hint="default" w:cs="Times New Roman"/>
          <w:sz w:val="28"/>
          <w:szCs w:val="28"/>
          <w:lang w:val="uk-UA" w:eastAsia="ru-RU"/>
        </w:rPr>
        <w:t xml:space="preserve"> </w:t>
      </w:r>
      <w:r>
        <w:rPr>
          <w:rFonts w:hint="default" w:ascii="Times New Roman" w:hAnsi="Times New Roman" w:cs="Times New Roman"/>
          <w:sz w:val="28"/>
          <w:szCs w:val="28"/>
          <w:lang w:val="uk-UA" w:eastAsia="ru-RU"/>
        </w:rPr>
        <w:t>нафтогазоконденсатному</w:t>
      </w:r>
      <w:r>
        <w:rPr>
          <w:rFonts w:hint="default" w:cs="Times New Roman"/>
          <w:sz w:val="28"/>
          <w:szCs w:val="28"/>
          <w:lang w:val="uk-UA" w:eastAsia="ru-RU"/>
        </w:rPr>
        <w:t xml:space="preserve"> </w:t>
      </w:r>
      <w:r>
        <w:rPr>
          <w:rFonts w:hint="default" w:ascii="Times New Roman" w:hAnsi="Times New Roman" w:cs="Times New Roman"/>
          <w:sz w:val="28"/>
          <w:szCs w:val="28"/>
          <w:lang w:val="uk-UA" w:eastAsia="ru-RU"/>
        </w:rPr>
        <w:t>родовищі</w:t>
      </w:r>
      <w:r>
        <w:rPr>
          <w:rFonts w:hint="default" w:cs="Times New Roman"/>
          <w:sz w:val="28"/>
          <w:szCs w:val="28"/>
          <w:lang w:val="uk-UA" w:eastAsia="ru-RU"/>
        </w:rPr>
        <w:t>.............................</w:t>
      </w:r>
      <w:r>
        <w:rPr>
          <w:rFonts w:hint="default" w:ascii="Times New Roman" w:hAnsi="Times New Roman" w:cs="Times New Roman"/>
          <w:sz w:val="28"/>
          <w:szCs w:val="28"/>
          <w:lang w:val="uk-UA" w:eastAsia="ru-RU"/>
        </w:rPr>
        <w:t>9</w:t>
      </w:r>
      <w:r>
        <w:rPr>
          <w:rFonts w:hint="default" w:cs="Times New Roman"/>
          <w:sz w:val="28"/>
          <w:szCs w:val="28"/>
          <w:lang w:val="uk-UA" w:eastAsia="ru-RU"/>
        </w:rPr>
        <w:t>8</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 xml:space="preserve">4.3 Шкідливий вплив на людину вібрацій та шуму. Заходи по боротьбі </w:t>
      </w:r>
      <w:r>
        <w:rPr>
          <w:rFonts w:hint="default" w:cs="Times New Roman"/>
          <w:sz w:val="28"/>
          <w:szCs w:val="28"/>
          <w:lang w:val="uk-UA" w:eastAsia="ru-RU"/>
        </w:rPr>
        <w:tab/>
      </w:r>
      <w:r>
        <w:rPr>
          <w:rFonts w:hint="default" w:ascii="Times New Roman" w:hAnsi="Times New Roman" w:cs="Times New Roman"/>
          <w:sz w:val="28"/>
          <w:szCs w:val="28"/>
          <w:lang w:val="uk-UA" w:eastAsia="ru-RU"/>
        </w:rPr>
        <w:t>з ними.</w:t>
      </w:r>
      <w:r>
        <w:rPr>
          <w:rFonts w:hint="default" w:cs="Times New Roman"/>
          <w:sz w:val="28"/>
          <w:szCs w:val="28"/>
          <w:lang w:val="uk-UA" w:eastAsia="ru-RU"/>
        </w:rPr>
        <w:t>..........................................................................................................</w:t>
      </w:r>
      <w:r>
        <w:rPr>
          <w:rFonts w:hint="default" w:ascii="Times New Roman" w:hAnsi="Times New Roman" w:cs="Times New Roman"/>
          <w:sz w:val="28"/>
          <w:szCs w:val="28"/>
          <w:lang w:val="uk-UA" w:eastAsia="ru-RU"/>
        </w:rPr>
        <w:t>9</w:t>
      </w:r>
      <w:r>
        <w:rPr>
          <w:rFonts w:hint="default" w:cs="Times New Roman"/>
          <w:sz w:val="28"/>
          <w:szCs w:val="28"/>
          <w:lang w:val="uk-UA" w:eastAsia="ru-RU"/>
        </w:rPr>
        <w:t>9</w:t>
      </w:r>
    </w:p>
    <w:p>
      <w:pPr>
        <w:spacing w:line="360" w:lineRule="auto"/>
        <w:ind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4.4 Заходи захисту від небезпек і шкідливих факторів</w:t>
      </w:r>
      <w:r>
        <w:rPr>
          <w:rFonts w:hint="default" w:cs="Times New Roman"/>
          <w:sz w:val="28"/>
          <w:szCs w:val="28"/>
          <w:lang w:val="uk-UA" w:eastAsia="ru-RU"/>
        </w:rPr>
        <w:t>.........................100</w:t>
      </w:r>
    </w:p>
    <w:p>
      <w:pPr>
        <w:spacing w:line="360" w:lineRule="auto"/>
        <w:ind w:left="720" w:leftChars="0"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4.4.1 Заходи безпеки від ураження електричн</w:t>
      </w:r>
      <w:r>
        <w:rPr>
          <w:rFonts w:hint="default" w:ascii="Times New Roman" w:hAnsi="Times New Roman" w:cs="Times New Roman"/>
          <w:sz w:val="28"/>
          <w:szCs w:val="28"/>
          <w:lang w:val="uk-UA" w:eastAsia="en-US"/>
        </w:rPr>
        <mc:AlternateContent>
          <mc:Choice Requires="wpg">
            <w:drawing>
              <wp:anchor distT="0" distB="0" distL="114300" distR="114300" simplePos="0" relativeHeight="25175449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342"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3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3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3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3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3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3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3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3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3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3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3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3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3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3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3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3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w:t>
                              </w:r>
                            </w:p>
                          </w:txbxContent>
                        </wps:txbx>
                        <wps:bodyPr rot="0" vert="horz" wrap="square" lIns="12700" tIns="12700" rIns="12700" bIns="12700" anchor="t" anchorCtr="0" upright="1">
                          <a:noAutofit/>
                        </wps:bodyPr>
                      </wps:wsp>
                      <wps:wsp>
                        <wps:cNvPr id="13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sz w:val="32"/>
                                  <w:szCs w:val="32"/>
                                </w:rPr>
                                <w:t>п01.04. 2097-</w:t>
                              </w:r>
                              <w:r>
                                <w:rPr>
                                  <w:sz w:val="32"/>
                                  <w:szCs w:val="32"/>
                                  <w:lang w:val="en-US"/>
                                </w:rPr>
                                <w:t>C</w:t>
                              </w:r>
                              <w:r>
                                <w:rPr>
                                  <w:sz w:val="32"/>
                                  <w:szCs w:val="32"/>
                                </w:rPr>
                                <w:t>.000 ПЗ</w:t>
                              </w: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449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BhOPobGAUAAA8q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7m59br8AAADd&#10;AAAADwAAAGRycy9kb3ducmV2LnhtbEWPQWvDMAyF74P+B6PCbqvdDcaa1i1pobDT2NL+ABGrSWgs&#10;p7GbZPv102Gwm8R7eu/TZjf5Vg3UxyawheXCgCIug2u4snA+HZ/eQMWE7LANTBa+KcJuO3vYYObC&#10;yF80FKlSEsIxQwt1Sl2mdSxr8hgXoSMW7RJ6j0nWvtKux1HCfaufjXnVHhuWhho7OtRUXou7t3BN&#10;0/CRV8XPcXXer8rPfT7eb7m1j/OlWYNKNKV/89/1uxP8FyP88o2MoL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5ufW6/&#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3IgL270AAADd&#10;AAAADwAAAGRycy9kb3ducmV2LnhtbEVPTUsDMRC9C/6HMEJvNtkKuqxNeyiVCr3UbcHruBk3y24m&#10;a5K26783guBtHu9zluvJDeJCIXaeNRRzBYK48abjVsPp+HJfgogJ2eDgmTR8U4T16vZmiZXxV36j&#10;S51akUM4VqjBpjRWUsbGksM49yNx5j59cJgyDK00Aa853A1yodSjdNhxbrA40sZS09dnp2HYfkyh&#10;PPS13R32/df7FndPG9R6dleoZxCJpvQv/nO/mjz/QRX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iAvb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LFqVrLwAAADd&#10;AAAADwAAAGRycy9kb3ducmV2LnhtbEVPTWsCMRC9C/0PYQreNNFCla3Rg1gseNG10Ot0M90su5ls&#10;k1S3/74pCN7m8T5ntRlcJy4UYuNZw2yqQBBX3jRca3g/v06WIGJCNth5Jg2/FGGzfhitsDD+yie6&#10;lKkWOYRjgRpsSn0hZawsOYxT3xNn7ssHhynDUEsT8JrDXSfnSj1Lhw3nBos9bS1VbfnjNHS7zyEs&#10;j21p98dD+/2xw/1ii1qPH2fqBUSiId3FN/ebyfOf1Bz+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xala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QxYwN7wAAADd&#10;AAAADwAAAGRycy9kb3ducmV2LnhtbEVPTWsCMRC9F/ofwgi91UQFK6vRgygWerFroddxM26W3Uy2&#10;Sarbf98Ihd7m8T5ntRlcJ64UYuNZw2SsQBBX3jRca/g47Z8XIGJCNth5Jg0/FGGzfnxYYWH8jd/p&#10;WqZa5BCOBWqwKfWFlLGy5DCOfU+cuYsPDlOGoZYm4C2Hu05OlZpLhw3nBos9bS1VbfntNHS78xAW&#10;x7a0h+Nb+/W5w8PLFrV+Gk3UEkSiIf2L/9yvJs+fqRncv8knyP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MWMD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zP+oQ70AAADd&#10;AAAADwAAAGRycy9kb3ducmV2LnhtbEVPTWsCMRC9F/ofwhS81URbrGyNHkRR6EW3hV6nm+lm2c1k&#10;m6S6/feNIHibx/ucxWpwnThRiI1nDZOxAkFcedNwreHjffs4BxETssHOM2n4owir5f3dAgvjz3yk&#10;U5lqkUM4FqjBptQXUsbKksM49j1x5r59cJgyDLU0Ac853HVyqtRMOmw4N1jsaW2pastfp6HbfA1h&#10;fmhLuzu8tT+fG9y9rFHr0cNEvYJINKSb+Oremzz/ST3D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6hD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o7MN2L0AAADd&#10;AAAADwAAAGRycy9kb3ducmV2LnhtbEVPTWsCMRC9F/ofwhS81URLrWyNHkRR6EW3hV6nm+lm2c1k&#10;m6S6/feNIHibx/ucxWpwnThRiI1nDZOxAkFcedNwreHjffs4BxETssHOM2n4owir5f3dAgvjz3yk&#10;U5lqkUM4FqjBptQXUsbKksM49j1x5r59cJgyDLU0Ac853HVyqtRMOmw4N1jsaW2pastfp6HbfA1h&#10;fmhLuzu8tT+fG9y9rFHr0cNEvYJINKSb+Oremzz/ST3D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sw3Y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U2GTr7wAAADd&#10;AAAADwAAAGRycy9kb3ducmV2LnhtbEVPTWsCMRC9C/0PYYTeNLEFldXoQSwWerFroddxM26W3Uy2&#10;Sarbf98UCt7m8T5nvR1cJ64UYuNZw2yqQBBX3jRca/g4vUyWIGJCNth5Jg0/FGG7eRitsTD+xu90&#10;LVMtcgjHAjXYlPpCylhZchinvifO3MUHhynDUEsT8JbDXSeflJpLhw3nBos97SxVbfntNHT78xCW&#10;x7a0h+Nb+/W5x8Nih1o/jmdqBSLRkO7if/eryfOf1Rz+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Nhk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PC02NLwAAADd&#10;AAAADwAAAGRycy9kb3ducmV2LnhtbEVPTWsCMRC9F/ofwgi91UQLVVajB1Es9GLXQq/jZtwsu5ls&#10;k1S3/74pCN7m8T5nuR5cJy4UYuNZw2SsQBBX3jRca/g87p7nIGJCNth5Jg2/FGG9enxYYmH8lT/o&#10;UqZa5BCOBWqwKfWFlLGy5DCOfU+cubMPDlOGoZYm4DWHu05OlXqVDhvODRZ72liq2vLHaei2pyHM&#10;D21p94f39vtri/vZBrV+Gk3UAkSiId3FN/ebyfNf1Az+v8kny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wtNj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uSIei8AAAADd&#10;AAAADwAAAGRycy9kb3ducmV2LnhtbEWPS28CMQyE75X6HyJX6q0kgERXC4FDEYJWvfCQuFobd7Pt&#10;xlk24dF/jw+VerM145nPs8UttOpCfWoiWxgODCjiKrqGawuH/eqlAJUyssM2Mln4pQSL+ePDDEsX&#10;r7ylyy7XSkI4lWjB59yVWqfKU8A0iB2xaF+xD5hl7WvterxKeGj1yJiJDtiwNHjs6M1T9bM7Bwu4&#10;XG/zsRh9vDbv/vN7vzqtfXGy9vlpaKagMt3yv/nveuMEf2wEV76REf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5Ih6L&#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v4H3b0AAADd&#10;AAAADwAAAGRycy9kb3ducmV2LnhtbEVPTWsCMRC9F/ofwhS81UQL1W6NHkRR6EW3hV6nm+lm2c1k&#10;m6S6/feNIHibx/ucxWpwnThRiI1nDZOxAkFcedNwreHjffs4BxETssHOM2n4owir5f3dAgvjz3yk&#10;U5lqkUM4FqjBptQXUsbKksM49j1x5r59cJgyDLU0Ac853HVyqtSzdNhwbrDY09pS1Za/TkO3+RrC&#10;/NCWdnd4a38+N7ibrVHr0cNEvYJINKSb+Oremzz/Sb3A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gfd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wo2EUMAAAADd&#10;AAAADwAAAGRycy9kb3ducmV2LnhtbEWPS2/CMBCE75X4D9Yi9VacUKmNAoZDEaJFvfCQuK7iJQ6N&#10;1yE2r3/fPVTqbVczO/PtdH73rbpSH5vABvJRBoq4Crbh2sB+t3wpQMWEbLENTAYeFGE+GzxNsbTh&#10;xhu6blOtJIRjiQZcSl2pdawceYyj0BGLdgy9xyRrX2vb403CfavHWfamPTYsDQ47+nBU/Wwv3gAu&#10;Vpt0KMbr9+bLfZ92y/PKFWdjnod5NgGV6J7+zX/Xn1bwX3Phl29kBD3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CjYRQ&#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JWQeSbsAAADd&#10;AAAADwAAAGRycy9kb3ducmV2LnhtbEVPTWvCQBC9C/0PyxS8SN2sBZXUTaAFQUovVcHrkJ0modnZ&#10;kJ1E/ffdQqG3ebzP2ZU336mJhtgGtmCWGSjiKriWawvn0/5pCyoKssMuMFm4U4SyeJjtMHfhyp80&#10;HaVWKYRjjhYakT7XOlYNeYzL0BMn7isMHiXBodZuwGsK951eZdlae2w5NTTY01tD1fdx9Bamy+Xj&#10;lc6jNhPKZnF4H6Vdk7XzR5O9gBK6yb/4z31waf6zMf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WQeS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1baAPrwAAADd&#10;AAAADwAAAGRycy9kb3ducmV2LnhtbEVPS2vCQBC+C/0PyxR6kbpJClpSV6GCEIqXquB1yE6T0Oxs&#10;yE4e/fddodDbfHzP2e5n16qR+tB4NpCuElDEpbcNVwaul+PzK6ggyBZbz2TghwLsdw+LLebWT/xJ&#10;41kqFUM45GigFulyrUNZk8Ow8h1x5L5871Ai7Ctte5xiuGt1liRr7bDh2FBjR4eayu/z4AyMt9vp&#10;na6DTkeUzbL4GKRZkzFPj2nyBkpoln/xn7uwcf5LmsH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W2gD6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uvolpbwAAADd&#10;AAAADwAAAGRycy9kb3ducmV2LnhtbEVPS2vCQBC+F/wPyxS8FN1EIZXUVbBQkNJLU8HrkJ0modnZ&#10;kJ08/PduodDbfHzP2R9n16qR+tB4NpCuE1DEpbcNVwYuX2+rHaggyBZbz2TgRgGOh8XDHnPrJ/6k&#10;sZBKxRAOORqoRbpc61DW5DCsfUccuW/fO5QI+0rbHqcY7lq9SZJMO2w4NtTY0WtN5U8xOAPj9fpx&#10;osug0xHl+en8PkiTkTHLxzR5ASU0y7/4z322cf423cLvN/EEf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6JaW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NRO90bsAAADd&#10;AAAADwAAAGRycy9kb3ducmV2LnhtbEVPTWvCQBC9C/0PyxR6kbpJFS2pq1BBEPFiFLwO2WkSmp0N&#10;2Um0/74rCN7m8T5nub65Rg3UhdqzgXSSgCIuvK25NHA+bd8/QQVBtth4JgN/FGC9ehktMbP+ykca&#10;cilVDOGQoYFKpM20DkVFDsPEt8SR+/GdQ4mwK7Xt8BrDXaM/kmSuHdYcGypsaVNR8Zv3zsBwuRy+&#10;6dzrdEBZjHf7Xuo5GfP2miZfoIRu8hQ/3Dsb50/TGdy/iS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RO90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Wl8YSrsAAADd&#10;AAAADwAAAGRycy9kb3ducmV2LnhtbEVPTWvCQBC9C/0PyxR6kbpJRS2pq1BBEPFiFLwO2WkSmp0N&#10;2Um0/74rCN7m8T5nub65Rg3UhdqzgXSSgCIuvK25NHA+bd8/QQVBtth4JgN/FGC9ehktMbP+ykca&#10;cilVDOGQoYFKpM20DkVFDsPEt8SR+/GdQ4mwK7Xt8BrDXaM/kmSuHdYcGypsaVNR8Zv3zsBwuRy+&#10;6dzrdEBZjHf7Xuo5GfP2miZfoIRu8hQ/3Dsb50/TGdy/iS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l8YS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qo2GPbsAAADd&#10;AAAADwAAAGRycy9kb3ducmV2LnhtbEVPTWvCQBC9C/0PyxR6kbpJC1FiNoJCQYqXquB1yE6TYHY2&#10;ZCfR/vuuUOhtHu9zis3ddWqiIbSeDaSLBBRx5W3LtYHz6eN1BSoIssXOMxn4oQCb8mlWYG79jb9o&#10;OkqtYgiHHA00In2udagachgWvieO3LcfHEqEQ63tgLcY7jr9liSZdthybGiwp11D1fU4OgPT5XLY&#10;0nnU6YSynO8/R2kzMublOU3WoITu8i/+c+9tnP+eZv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o2GP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xcEjprwAAADd&#10;AAAADwAAAGRycy9kb3ducmV2LnhtbEVPTUvDQBC9C/6HZYRepN1EIZXYbaAFoRQvxkKvQ3aaBLOz&#10;ITtJ2n/fFQRv83ifsymurlMTDaH1bCBdJaCIK29brg2cvj+Wb6CCIFvsPJOBGwUoto8PG8ytn/mL&#10;plJqFUM45GigEelzrUPVkMOw8j1x5C5+cCgRDrW2A84x3HX6JUky7bDl2NBgT/uGqp9ydAam8/lz&#10;R6dRpxPK+vlwHKXNyJjFU5q8gxK6yr/4z32wcf5ruob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XBI6a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w:t>
                        </w:r>
                      </w:p>
                    </w:txbxContent>
                  </v:textbox>
                </v:rect>
                <v:rect id="Rectangle 71" o:spid="_x0000_s1026" o:spt="1" style="position:absolute;left:7745;top:19221;height:477;width:11075;" filled="f" stroked="f" coordsize="21600,21600" o:gfxdata="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F631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sz w:val="32"/>
                            <w:szCs w:val="32"/>
                          </w:rPr>
                          <w:t>п01.04. 2097-</w:t>
                        </w:r>
                        <w:r>
                          <w:rPr>
                            <w:sz w:val="32"/>
                            <w:szCs w:val="32"/>
                            <w:lang w:val="en-US"/>
                          </w:rPr>
                          <w:t>C</w:t>
                        </w:r>
                        <w:r>
                          <w:rPr>
                            <w:sz w:val="32"/>
                            <w:szCs w:val="32"/>
                          </w:rPr>
                          <w:t>.000 ПЗ</w:t>
                        </w:r>
                      </w:p>
                    </w:txbxContent>
                  </v:textbox>
                </v:rect>
                <w10:anchorlock/>
              </v:group>
            </w:pict>
          </mc:Fallback>
        </mc:AlternateContent>
      </w:r>
      <w:r>
        <w:rPr>
          <w:rFonts w:hint="default" w:ascii="Times New Roman" w:hAnsi="Times New Roman" w:cs="Times New Roman"/>
          <w:sz w:val="28"/>
          <w:szCs w:val="28"/>
          <w:lang w:val="uk-UA" w:eastAsia="ru-RU"/>
        </w:rPr>
        <w:t>им струмом</w:t>
      </w:r>
      <w:r>
        <w:rPr>
          <w:rFonts w:hint="default" w:cs="Times New Roman"/>
          <w:sz w:val="28"/>
          <w:szCs w:val="28"/>
          <w:lang w:val="uk-UA" w:eastAsia="ru-RU"/>
        </w:rPr>
        <w:t>.........100</w:t>
      </w:r>
    </w:p>
    <w:p>
      <w:pPr>
        <w:spacing w:line="360" w:lineRule="auto"/>
        <w:ind w:left="720" w:leftChars="0" w:firstLine="720" w:firstLineChars="0"/>
        <w:jc w:val="both"/>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4.4.2 Основні заходи щодо забезпечення безпеки робіт</w:t>
      </w:r>
      <w:r>
        <w:rPr>
          <w:rFonts w:hint="default" w:cs="Times New Roman"/>
          <w:sz w:val="28"/>
          <w:szCs w:val="28"/>
          <w:lang w:val="uk-UA" w:eastAsia="ru-RU"/>
        </w:rPr>
        <w:t>.............100</w:t>
      </w:r>
    </w:p>
    <w:p>
      <w:pPr>
        <w:spacing w:line="360" w:lineRule="auto"/>
        <w:ind w:left="720" w:leftChars="0" w:firstLine="720" w:firstLineChars="0"/>
        <w:jc w:val="right"/>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4.4.3 Заходи безпеки при експлуатації кранової установки</w:t>
      </w:r>
      <w:r>
        <w:rPr>
          <w:rFonts w:hint="default" w:cs="Times New Roman"/>
          <w:sz w:val="28"/>
          <w:szCs w:val="28"/>
          <w:lang w:val="uk-UA" w:eastAsia="ru-RU"/>
        </w:rPr>
        <w:t>.......</w:t>
      </w:r>
      <w:r>
        <w:rPr>
          <w:rFonts w:hint="default" w:ascii="Times New Roman" w:hAnsi="Times New Roman" w:cs="Times New Roman"/>
          <w:sz w:val="28"/>
          <w:szCs w:val="28"/>
          <w:lang w:val="uk-UA" w:eastAsia="ru-RU"/>
        </w:rPr>
        <w:t>10</w:t>
      </w:r>
      <w:r>
        <w:rPr>
          <w:rFonts w:hint="default" w:cs="Times New Roman"/>
          <w:sz w:val="28"/>
          <w:szCs w:val="28"/>
          <w:lang w:val="uk-UA" w:eastAsia="ru-RU"/>
        </w:rPr>
        <w:t>1</w:t>
      </w:r>
    </w:p>
    <w:p>
      <w:pPr>
        <w:spacing w:line="360" w:lineRule="auto"/>
        <w:ind w:firstLine="720" w:firstLineChars="0"/>
        <w:jc w:val="right"/>
        <w:rPr>
          <w:rFonts w:hint="default" w:ascii="Times New Roman" w:hAnsi="Times New Roman" w:cs="Times New Roman"/>
          <w:sz w:val="28"/>
          <w:szCs w:val="28"/>
          <w:lang w:val="uk-UA" w:eastAsia="ru-RU"/>
        </w:rPr>
      </w:pPr>
      <w:r>
        <w:rPr>
          <w:rFonts w:hint="default" w:ascii="Times New Roman" w:hAnsi="Times New Roman" w:cs="Times New Roman"/>
          <w:sz w:val="28"/>
          <w:szCs w:val="28"/>
          <w:lang w:val="uk-UA" w:eastAsia="ru-RU"/>
        </w:rPr>
        <w:t>4.5 Пожежна безпека</w:t>
      </w:r>
      <w:r>
        <w:rPr>
          <w:rFonts w:hint="default" w:cs="Times New Roman"/>
          <w:sz w:val="28"/>
          <w:szCs w:val="28"/>
          <w:lang w:val="uk-UA" w:eastAsia="ru-RU"/>
        </w:rPr>
        <w:t>.................................................................................1</w:t>
      </w:r>
      <w:r>
        <w:rPr>
          <w:rFonts w:hint="default" w:ascii="Times New Roman" w:hAnsi="Times New Roman" w:cs="Times New Roman"/>
          <w:sz w:val="28"/>
          <w:szCs w:val="28"/>
          <w:lang w:val="uk-UA" w:eastAsia="ru-RU"/>
        </w:rPr>
        <w:t>0</w:t>
      </w:r>
      <w:r>
        <w:rPr>
          <w:rFonts w:hint="default" w:cs="Times New Roman"/>
          <w:sz w:val="28"/>
          <w:szCs w:val="28"/>
          <w:lang w:val="uk-UA" w:eastAsia="ru-RU"/>
        </w:rPr>
        <w:t>1</w:t>
      </w:r>
    </w:p>
    <w:p>
      <w:pPr>
        <w:spacing w:line="360" w:lineRule="auto"/>
        <w:ind w:firstLine="720" w:firstLineChars="0"/>
        <w:jc w:val="right"/>
        <w:rPr>
          <w:rFonts w:hint="default" w:cs="Times New Roman"/>
          <w:sz w:val="28"/>
          <w:szCs w:val="28"/>
          <w:lang w:val="uk-UA" w:eastAsia="ru-RU"/>
        </w:rPr>
      </w:pPr>
      <w:r>
        <w:rPr>
          <w:rFonts w:hint="default" w:ascii="Times New Roman" w:hAnsi="Times New Roman" w:cs="Times New Roman"/>
          <w:sz w:val="28"/>
          <w:szCs w:val="28"/>
          <w:lang w:val="uk-UA" w:eastAsia="ru-RU"/>
        </w:rPr>
        <w:t>4.6 Висновок по оороні праці та пожарної безпеки</w:t>
      </w:r>
      <w:r>
        <w:rPr>
          <w:rFonts w:hint="default" w:cs="Times New Roman"/>
          <w:sz w:val="28"/>
          <w:szCs w:val="28"/>
          <w:lang w:val="uk-UA" w:eastAsia="ru-RU"/>
        </w:rPr>
        <w:t>...............................</w:t>
      </w:r>
      <w:r>
        <w:rPr>
          <w:rFonts w:hint="default" w:ascii="Times New Roman" w:hAnsi="Times New Roman" w:cs="Times New Roman"/>
          <w:sz w:val="28"/>
          <w:szCs w:val="28"/>
          <w:lang w:val="uk-UA" w:eastAsia="ru-RU"/>
        </w:rPr>
        <w:t>10</w:t>
      </w:r>
      <w:r>
        <w:rPr>
          <w:rFonts w:hint="default" w:cs="Times New Roman"/>
          <w:sz w:val="28"/>
          <w:szCs w:val="28"/>
          <w:lang w:val="uk-UA" w:eastAsia="ru-RU"/>
        </w:rPr>
        <w:t>2</w:t>
      </w:r>
    </w:p>
    <w:p>
      <w:pPr>
        <w:spacing w:line="360" w:lineRule="auto"/>
        <w:jc w:val="right"/>
        <w:rPr>
          <w:rFonts w:hint="default" w:cs="Times New Roman"/>
          <w:sz w:val="28"/>
          <w:szCs w:val="28"/>
          <w:lang w:val="uk-UA" w:eastAsia="ru-RU"/>
        </w:rPr>
      </w:pPr>
      <w:r>
        <w:rPr>
          <w:rFonts w:hint="default" w:cs="Times New Roman"/>
          <w:sz w:val="28"/>
          <w:szCs w:val="28"/>
          <w:lang w:val="uk-UA" w:eastAsia="ru-RU"/>
        </w:rPr>
        <w:t>Висновки..............................................................................................................104</w:t>
      </w:r>
    </w:p>
    <w:p>
      <w:pPr>
        <w:spacing w:line="360" w:lineRule="auto"/>
        <w:jc w:val="right"/>
        <w:rPr>
          <w:rFonts w:hint="default" w:ascii="Times New Roman" w:hAnsi="Times New Roman" w:cs="Times New Roman"/>
          <w:sz w:val="28"/>
          <w:szCs w:val="28"/>
          <w:lang w:val="uk-UA"/>
        </w:rPr>
      </w:pPr>
      <w:r>
        <w:rPr>
          <w:rFonts w:hint="default" w:ascii="Times New Roman" w:hAnsi="Times New Roman" w:cs="Times New Roman"/>
          <w:sz w:val="28"/>
          <w:szCs w:val="28"/>
          <w:lang w:val="uk-UA"/>
        </w:rPr>
        <w:t>Література</w:t>
      </w:r>
      <w:r>
        <w:rPr>
          <w:rFonts w:hint="default" w:cs="Times New Roman"/>
          <w:sz w:val="28"/>
          <w:szCs w:val="28"/>
          <w:lang w:val="uk-UA"/>
        </w:rPr>
        <w:t>............................................................................................................</w:t>
      </w:r>
      <w:r>
        <w:rPr>
          <w:rFonts w:hint="default" w:ascii="Times New Roman" w:hAnsi="Times New Roman" w:cs="Times New Roman"/>
          <w:sz w:val="28"/>
          <w:szCs w:val="28"/>
          <w:lang w:val="uk-UA"/>
        </w:rPr>
        <w:t>10</w:t>
      </w:r>
      <w:r>
        <w:rPr>
          <w:rFonts w:hint="default" w:cs="Times New Roman"/>
          <w:sz w:val="28"/>
          <w:szCs w:val="28"/>
          <w:lang w:val="uk-UA"/>
        </w:rPr>
        <w:t>8</w:t>
      </w:r>
    </w:p>
    <w:p>
      <w:pPr>
        <w:spacing w:after="0" w:line="360" w:lineRule="auto"/>
        <w:jc w:val="both"/>
        <w:rPr>
          <w:rFonts w:hint="default" w:ascii="Times New Roman" w:hAnsi="Times New Roman" w:cs="Times New Roman"/>
          <w:b w:val="0"/>
          <w:bCs/>
          <w:sz w:val="28"/>
          <w:szCs w:val="28"/>
          <w:lang w:val="uk-UA"/>
        </w:rPr>
      </w:pPr>
      <w:r>
        <w:rPr>
          <w:rFonts w:hint="default" w:ascii="Times New Roman" w:hAnsi="Times New Roman" w:cs="Times New Roman"/>
          <w:sz w:val="28"/>
          <w:szCs w:val="28"/>
          <w:lang w:val="uk-UA"/>
        </w:rPr>
        <w:t xml:space="preserve"> </w:t>
      </w:r>
    </w:p>
    <w:p>
      <w:pPr>
        <w:spacing w:line="360" w:lineRule="auto"/>
        <w:jc w:val="left"/>
        <w:rPr>
          <w:rFonts w:hint="default"/>
          <w:sz w:val="28"/>
          <w:lang w:val="uk-UA"/>
        </w:rPr>
      </w:pPr>
      <w:r>
        <w:rPr>
          <w:rFonts w:hint="default"/>
          <w:sz w:val="28"/>
          <w:lang w:val="uk-UA"/>
        </w:rPr>
        <w:tab/>
      </w: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right"/>
        <w:rPr>
          <w:rFonts w:hint="default"/>
          <w:sz w:val="28"/>
          <w:lang w:val="uk-UA"/>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rFonts w:hint="default"/>
          <w:sz w:val="28"/>
          <w:lang w:val="ru-RU"/>
        </w:rPr>
      </w:pPr>
    </w:p>
    <w:p>
      <w:pPr>
        <w:spacing w:line="360" w:lineRule="auto"/>
        <w:jc w:val="both"/>
        <w:rPr>
          <w:b/>
          <w:bCs/>
          <w:iCs/>
          <w:sz w:val="28"/>
          <w:szCs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66540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5"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76"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7"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8"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9"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0"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1"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2"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3"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4"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5"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6"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7"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8"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9"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0"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1"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2"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3"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w:t>
                              </w:r>
                            </w:p>
                          </w:txbxContent>
                        </wps:txbx>
                        <wps:bodyPr rot="0" vert="horz" wrap="square" lIns="12700" tIns="12700" rIns="12700" bIns="12700" anchor="t" anchorCtr="0" upright="1">
                          <a:noAutofit/>
                        </wps:bodyPr>
                      </wps:wsp>
                      <wps:wsp>
                        <wps:cNvPr id="94"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ind w:left="-567"/>
                                <w:jc w:val="center"/>
                                <w:rPr>
                                  <w:sz w:val="32"/>
                                  <w:szCs w:val="32"/>
                                  <w:lang w:val="uk-UA"/>
                                </w:rPr>
                              </w:pPr>
                              <w:r>
                                <w:rPr>
                                  <w:sz w:val="32"/>
                                  <w:szCs w:val="32"/>
                                </w:rPr>
                                <w:t>97-</w:t>
                              </w:r>
                              <w:r>
                                <w:rPr>
                                  <w:sz w:val="32"/>
                                  <w:szCs w:val="32"/>
                                  <w:lang w:val="en-US"/>
                                </w:rPr>
                                <w:t>C</w:t>
                              </w:r>
                              <w:r>
                                <w:rPr>
                                  <w:sz w:val="32"/>
                                  <w:szCs w:val="32"/>
                                </w:rPr>
                                <w:t>.000 ПЗ</w:t>
                              </w: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6540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ACMjnnGwUAAOcp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KbuDYL4AAADb&#10;AAAADwAAAGRycy9kb3ducmV2LnhtbEWPzW7CMBCE75V4B2uReisOPUBJMSggReqpKoEHWNnbJCJe&#10;h9j5aZ++RkLqcTQz32i2+8k2YqDO144VLBcJCGLtTM2lgss5f3kD4QOywcYxKfghD/vd7GmLqXEj&#10;n2goQikihH2KCqoQ2lRKryuy6BeuJY7et+sshii7UpoOxwi3jXxNkpW0WHNcqLClY0X6WvRWwTVM&#10;w2dWFr/55nLY6K9DNva3TKnn+TJ5BxFoCv/hR/vDKFiv4P4l/gC5+w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buDYL4A&#10;AADb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3Uawgb0AAADb&#10;AAAADwAAAGRycy9kb3ducmV2LnhtbEWPQWsCMRSE70L/Q3iF3jSrB1dWowdRLHixq+D1uXndLLt5&#10;2Sapbv99Uyh4HGbmG2a1GWwn7uRD41jBdJKBIK6cbrhWcDnvxwsQISJr7ByTgh8KsFm/jFZYaPfg&#10;D7qXsRYJwqFABSbGvpAyVIYshonriZP36bzFmKSvpfb4SHDbyVmWzaXFhtOCwZ62hqq2/LYKut1t&#10;8ItTW5rD6dh+XXd4yLeo1NvrNFuCiDTEZ/i//a4V5Dn8fUk/QK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RrCB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rNkk87kAAADb&#10;AAAADwAAAGRycy9kb3ducmV2LnhtbEVPPW/CMBDdK/EfrEPqVhw6FBQwDAgEEgsNSKxHfMRR4nOw&#10;XQj/Hg+VGJ/e93zZ21bcyYfasYLxKANBXDpdc6XgdNx8TUGEiKyxdUwKnhRguRh8zDHX7sG/dC9i&#10;JVIIhxwVmBi7XMpQGrIYRq4jTtzVeYsxQV9J7fGRwm0rv7PsR1qsOTUY7GhlqGyKP6ugXV96Pz00&#10;hdke9s3tvMbtZIVKfQ7H2QxEpD6+xf/unVYwSWPTl/QD5OI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zZJPO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5WBaL4AAADb&#10;AAAADwAAAGRycy9kb3ducmV2LnhtbEWPwW7CMBBE75X6D9ZW4lYcOBRIcXJAICpxoQGp1228jaPE&#10;62AbSP++rlSpx9HMvNGsy9H24kY+tI4VzKYZCOLa6ZYbBefT7nkJIkRkjb1jUvBNAcri8WGNuXZ3&#10;fqdbFRuRIBxyVGBiHHIpQ23IYpi6gTh5X85bjEn6RmqP9wS3vZxn2Yu02HJaMDjQxlDdVVeroN9+&#10;jn557CqzPx66y8cW94sNKjV5mmWvICKN8T/8137TChYr+P2SfoAs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5WBaL4A&#10;AADb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Z3pY0rkAAADb&#10;AAAADwAAAGRycy9kb3ducmV2LnhtbEVPPW/CMBDdK/EfrEPqVhw6lChgGBAVSF0gRWI94iOOEp+D&#10;bSD993hA6vj0vherwXbiTj40jhVMJxkI4srphmsFx9/vjxxEiMgaO8ek4I8CrJajtwUW2j34QPcy&#10;1iKFcChQgYmxL6QMlSGLYeJ64sRdnLcYE/S11B4fKdx28jPLvqTFhlODwZ7Whqq2vFkF3eY8+Hzf&#10;lma7/2mvpw1uZ2tU6n08zeYgIg3xX/xy77SCPK1PX9IPkM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d6WNK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CDb9Sb0AAADb&#10;AAAADwAAAGRycy9kb3ducmV2LnhtbEWPwWrDMBBE74X8g9hAbrXsHlLjRskhpKTQS+oEet1aW8vY&#10;WrmSmrh/XwUCOQ4z84ZZbSY7iDP50DlWUGQ5COLG6Y5bBafj62MJIkRkjYNjUvBHATbr2cMKK+0u&#10;/EHnOrYiQThUqMDEOFZShsaQxZC5kTh5385bjEn6VmqPlwS3g3zK86W02HFaMDjS1lDT179WwbD7&#10;mnx56GuzP7z3P5873D9vUanFvMhfQESa4j18a79pBWUB1y/pB8j1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Nv1J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ORjPr0AAADb&#10;AAAADwAAAGRycy9kb3ducmV2LnhtbEWPQWsCMRSE70L/Q3gFb5rVg11WowdRFLzYbaHX5+Z1s+zm&#10;ZZtEXf+9KRR6HGbmG2a1GWwnbuRD41jBbJqBIK6cbrhW8Pmxn+QgQkTW2DkmBQ8KsFm/jFZYaHfn&#10;d7qVsRYJwqFABSbGvpAyVIYshqnriZP37bzFmKSvpfZ4T3DbyXmWLaTFhtOCwZ62hqq2vFoF3e4y&#10;+PzcluZwPrU/Xzs8vG1RqfHrLFuCiDTE//Bf+6gV5HP4/ZJ+gFw/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5GM+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l6jGpb0AAADb&#10;AAAADwAAAGRycy9kb3ducmV2LnhtbEWPQWsCMRSE74X+h/AKvdWsFey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qMal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SEBoLL0AAADb&#10;AAAADwAAAGRycy9kb3ducmV2LnhtbEWPzYvCMBTE7wv+D+EJ3tZUES1dowdF/GAvVmGvj+Zt07V5&#10;qU38+u/NguBxmJnfMNP53dbiSq2vHCsY9BMQxIXTFZcKjofVZwrCB2SNtWNS8CAP81nnY4qZdjfe&#10;0zUPpYgQ9hkqMCE0mZS+MGTR911DHL1f11oMUbal1C3eItzWcpgkY2mx4rhgsKGFoeKUX6wCXK73&#10;4Scd7ibV1nz/HVbntUnPSvW6g+QLRKB7eIdf7Y1WkI7g/0v8AXL2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QGgs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dw37Sr0AAADb&#10;AAAADwAAAGRycy9kb3ducmV2LnhtbEWPQWsCMRSE74X+h/AKvdWsBe2yNXoQRaEX3Ra8Pjevm2U3&#10;L2uS6vrvjSD0OMzMN8xsMdhOnMmHxrGC8SgDQVw53XCt4Od7/ZaDCBFZY+eYFFwpwGL+/DTDQrsL&#10;7+lcxlokCIcCFZgY+0LKUBmyGEauJ07er/MWY5K+ltrjJcFtJ9+zbCotNpwWDPa0NFS15Z9V0K2O&#10;g893bWk2u6/2dFjh5mOJSr2+jLNPEJGG+B9+tLdaQT6B+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DftK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195TwL0AAADb&#10;AAAADwAAAGRycy9kb3ducmV2LnhtbEWPQWvCQBSE7wX/w/KE3urGHNIQXT20iLZ4UQu9PrLPbDT7&#10;NmbXxP57tyB4HGbmG2a+vNlG9NT52rGC6SQBQVw6XXOl4OewestB+ICssXFMCv7Iw3Ixepljod3A&#10;O+r3oRIRwr5ABSaEtpDSl4Ys+olriaN3dJ3FEGVXSd3hEOG2kWmSZNJizXHBYEsfhsrz/moV4Od6&#10;F37z9Pu9/jLb02F1WZv8otTreJrMQAS6hWf40d5oBXkG/1/iD5CLO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3lPA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zSE0rsAAADb&#10;AAAADwAAAGRycy9kb3ducmV2LnhtbEWPwYrCQBBE78L+w9CCF9FJ9qASHQUXBFn2ohvw2mTaJJjp&#10;CZlO1L93FoQ9FlX1itrsHq5RA3Wh9mwgnSegiAtvay4N5L+H2QpUEGSLjWcy8KQAu+3HaIOZ9Xc+&#10;0XCWUkUIhwwNVCJtpnUoKnIY5r4ljt7Vdw4lyq7UtsN7hLtGfybJQjusOS5U2NJXRcXt3DsDw+Xy&#10;s6e81+mAspwev3upF2TMZJwma1BCD/kPv9tHa2C1hL8v8Qfo7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zSE0r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IqsQoLkAAADb&#10;AAAADwAAAGRycy9kb3ducmV2LnhtbEVPTWuDQBC9F/oflgn0UuJqD6kYVyGFgJRemgZyHdypSt1Z&#10;cUeT/PvuodDj432X9c2NaqU5DJ4NZEkKirj1duDOwPnruM1BBUG2OHomA3cKUFePDyUW1l/5k9aT&#10;dCqGcCjQQC8yFVqHtieHIfETceS+/exQIpw7bWe8xnA36pc03WmHA8eGHid666n9OS3OwHq5fBzo&#10;vOhsRXl9bt4XGXZkzNMmS/eghG7yL/5zN9ZAHsfGL/EH6Oo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KrEKC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Tee1O7sAAADb&#10;AAAADwAAAGRycy9kb3ducmV2LnhtbEWPwYrCQBBE7wv+w9CCl0Un8eC60VFQEGTxsq7gtcm0STDT&#10;EzKdqH+/Iwgei6p6RS3Xd1erntpQeTaQThJQxLm3FRcGTn+78RxUEGSLtWcy8KAA69XgY4mZ9Tf+&#10;pf4ohYoQDhkaKEWaTOuQl+QwTHxDHL2Lbx1KlG2hbYu3CHe1nibJTDusOC6U2NC2pPx67JyB/nw+&#10;bOjU6bRH+frc/3RSzciY0TBNFqCE7vIOv9p7a2D+Dc8v8Q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ee1O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QSKe7gAAADb&#10;AAAADwAAAGRycy9kb3ducmV2LnhtbEVPTYvCMBC9C/sfwix4kTWtB3WrUVhBEPGiFrwOzdiWbSal&#10;mVb3328OgsfH+15vn65RA3Wh9mwgnSagiAtvay4N5Nf91xJUEGSLjWcy8EcBtpuP0Roz6x98puEi&#10;pYohHDI0UIm0mdahqMhhmPqWOHJ33zmUCLtS2w4fMdw1epYkc+2w5thQYUu7iorfS+8MDLfb6Yfy&#10;XqcDymJyOPZSz8mY8WearEAJPeUtfrkP1sB3XB+/xB+gN/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QSKe7gAAADbAAAA&#10;DwAAAAAAAAABACAAAAAiAAAAZHJzL2Rvd25yZXYueG1sUEsBAhQAFAAAAAgAh07iQDMvBZ47AAAA&#10;OQAAABAAAAAAAAAAAQAgAAAABwEAAGRycy9zaGFwZXhtbC54bWxQSwUGAAAAAAYABgBbAQAAsQMA&#10;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kgv4LwAAADb&#10;AAAADwAAAGRycy9kb3ducmV2LnhtbEWPQWvCQBSE7wX/w/IEL6Vu0oPV1FVQKEjppRrI9ZF9zYZm&#10;34bsS9R/3y0Uehxm5htmu7/5Tk00xDawgXyZgSKug225MVBe3p7WoKIgW+wCk4E7RdjvZg9bLGy4&#10;8idNZ2lUgnAs0IAT6QutY+3IY1yGnjh5X2HwKEkOjbYDXhPcd/o5y1baY8tpwWFPR0f193n0Bqaq&#10;+jhQOep8Qnl5PL2P0q7ImMU8z15BCd3kP/zXPlkDmxx+v6QfoH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IL+C8AAAA&#10;2w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xpqxl70AAADb&#10;AAAADwAAAGRycy9kb3ducmV2LnhtbEWPwWrDMBBE74H+g9hAL6GRnYObOlECLRRC6aWOwdfF2tgm&#10;1spYayf9+6pQ6HGYmTfM/nh3vZppDJ1nA+k6AUVce9txY6A8vz9tQQVBtth7JgPfFOB4eFjsMbf+&#10;xl80F9KoCOGQo4FWZMi1DnVLDsPaD8TRu/jRoUQ5NtqOeItw1+tNkmTaYcdxocWB3lqqr8XkDMxV&#10;9flK5aTTGeV5dfqYpMvImMdlmuxACd3lP/zXPlkDLxv4/RJ/gD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mrGX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qdYUDL0AAADb&#10;AAAADwAAAGRycy9kb3ducmV2LnhtbEWPQWvCQBSE70L/w/IKXqRuYkH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1hQM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w:t>
                        </w:r>
                      </w:p>
                    </w:txbxContent>
                  </v:textbox>
                </v:rect>
                <v:rect id="Rectangle 71" o:spid="_x0000_s1026" o:spt="1" style="position:absolute;left:7745;top:19221;height:477;width:11075;" filled="f" stroked="f" coordsize="21600,21600" o:gfxdata="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P4x4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ind w:left="-567"/>
                          <w:jc w:val="center"/>
                          <w:rPr>
                            <w:sz w:val="32"/>
                            <w:szCs w:val="32"/>
                            <w:lang w:val="uk-UA"/>
                          </w:rPr>
                        </w:pPr>
                        <w:r>
                          <w:rPr>
                            <w:sz w:val="32"/>
                            <w:szCs w:val="32"/>
                          </w:rPr>
                          <w:t>97-</w:t>
                        </w:r>
                        <w:r>
                          <w:rPr>
                            <w:sz w:val="32"/>
                            <w:szCs w:val="32"/>
                            <w:lang w:val="en-US"/>
                          </w:rPr>
                          <w:t>C</w:t>
                        </w:r>
                        <w:r>
                          <w:rPr>
                            <w:sz w:val="32"/>
                            <w:szCs w:val="32"/>
                          </w:rPr>
                          <w:t>.000 ПЗ</w:t>
                        </w:r>
                      </w:p>
                    </w:txbxContent>
                  </v:textbox>
                </v:rect>
                <w10:anchorlock/>
              </v:group>
            </w:pict>
          </mc:Fallback>
        </mc:AlternateContent>
      </w:r>
    </w:p>
    <w:p>
      <w:pPr>
        <w:spacing w:line="360" w:lineRule="auto"/>
        <w:jc w:val="center"/>
        <w:rPr>
          <w:b/>
          <w:bCs/>
          <w:iCs/>
          <w:sz w:val="28"/>
          <w:szCs w:val="28"/>
          <w:lang w:val="uk-UA"/>
        </w:rPr>
      </w:pPr>
      <w:r>
        <w:rPr>
          <w:b/>
          <w:bCs/>
          <w:iCs/>
          <w:sz w:val="28"/>
          <w:szCs w:val="28"/>
          <w:lang w:val="uk-UA"/>
        </w:rPr>
        <w:t>ВСТУП</w:t>
      </w:r>
    </w:p>
    <w:p>
      <w:pPr>
        <w:spacing w:line="360" w:lineRule="auto"/>
        <w:jc w:val="center"/>
        <w:rPr>
          <w:b/>
          <w:bCs/>
          <w:iCs/>
          <w:sz w:val="28"/>
          <w:szCs w:val="28"/>
          <w:lang w:val="uk-UA"/>
        </w:rPr>
      </w:pPr>
    </w:p>
    <w:p>
      <w:pPr>
        <w:spacing w:line="360" w:lineRule="auto"/>
        <w:ind w:firstLine="709"/>
        <w:jc w:val="both"/>
        <w:rPr>
          <w:sz w:val="28"/>
          <w:szCs w:val="28"/>
          <w:lang w:val="uk-UA"/>
        </w:rPr>
      </w:pPr>
      <w:r>
        <w:rPr>
          <w:caps/>
          <w:sz w:val="28"/>
          <w:szCs w:val="28"/>
          <w:lang w:val="uk-UA"/>
        </w:rPr>
        <w:t>Н</w:t>
      </w:r>
      <w:r>
        <w:rPr>
          <w:sz w:val="28"/>
          <w:szCs w:val="28"/>
          <w:lang w:val="uk-UA"/>
        </w:rPr>
        <w:t>а сьогодні газовидобування є одним з най</w:t>
      </w:r>
      <w:r>
        <w:rPr>
          <w:rFonts w:ascii="Times New Roman" w:hAnsi="Times New Roman"/>
          <w:b w:val="0"/>
          <w:snapToGrid/>
          <w:sz w:val="28"/>
          <w:szCs w:val="28"/>
          <w:lang w:eastAsia="en-US"/>
        </w:rPr>
        <mc:AlternateContent>
          <mc:Choice Requires="wpg">
            <w:drawing>
              <wp:anchor distT="0" distB="0" distL="114300" distR="114300" simplePos="0" relativeHeight="25175654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3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3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3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3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3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3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3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3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3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3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3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3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3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3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3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3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3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w:t>
                              </w:r>
                            </w:p>
                          </w:txbxContent>
                        </wps:txbx>
                        <wps:bodyPr rot="0" vert="horz" wrap="square" lIns="12700" tIns="12700" rIns="12700" bIns="12700" anchor="t" anchorCtr="0" upright="1">
                          <a:noAutofit/>
                        </wps:bodyPr>
                      </wps:wsp>
                      <wps:wsp>
                        <wps:cNvPr id="13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654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VcjJ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D9VyMk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Bz/Crb0AAADd&#10;AAAADwAAAGRycy9kb3ducmV2LnhtbEVPzWqDQBC+F/oOyxRyq2sSKY3JJpiA0FNprQ8wuBOVuLPG&#10;3ajp03cLhd7m4/ud3WE2nRhpcK1lBcsoBkFcWd1yraD8yp9fQTiPrLGzTAru5OCwf3zYYartxJ80&#10;Fr4WIYRdigoa7/tUSlc1ZNBFticO3NkOBn2AQy31gFMIN51cxfGLNNhyaGiwp1ND1aW4GQUXP4/v&#10;WV1855vyuKk+jtl0u2ZKLZ6W8RaEp9n/i//cbzrMXycJ/H4TTpD7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HP8KtvQAA&#10;AN0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Ndm0GL0AAADd&#10;AAAADwAAAGRycy9kb3ducmV2LnhtbEVPTWsCMRC9C/6HMIXealarVrZGD2Kx4EW3hV6nm+lm2c1k&#10;m6S6/nsjFLzN433Oct3bVpzIh9qxgvEoA0FcOl1zpeDz4+1pASJEZI2tY1JwoQDr1XCwxFy7Mx/p&#10;VMRKpBAOOSowMXa5lKE0ZDGMXEecuB/nLcYEfSW1x3MKt62cZNlcWqw5NRjsaGOobIo/q6Ddfvd+&#10;cWgKszvsm9+vLe5eNqjU48M4ewURqY938b/7Xaf5z9MZ3L5JJ8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2bQY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xQsqb70AAADd&#10;AAAADwAAAGRycy9kb3ducmV2LnhtbEVPTWsCMRC9F/wPYQRvNasWla3RgygWerGr0Ot0M90su5ms&#10;SdTtv28KBW/zeJ+z2vS2FTfyoXasYDLOQBCXTtdcKTif9s9LECEia2wdk4IfCrBZD55WmGt35w+6&#10;FbESKYRDjgpMjF0uZSgNWQxj1xEn7tt5izFBX0nt8Z7CbSunWTaXFmtODQY72hoqm+JqFbS7r94v&#10;j01hDsf35vK5w8Nii0qNhpPsFUSkPj7E/+43nebPXubw9006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Cypv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qkeP9L0AAADd&#10;AAAADwAAAGRycy9kb3ducmV2LnhtbEVPTWsCMRC9F/wPYYTeatYqVVajB7FY6MVuBa/jZtwsu5ms&#10;SdTtvzeFQm/zeJ+zXPe2FTfyoXasYDzKQBCXTtdcKTh8v7/MQYSIrLF1TAp+KMB6NXhaYq7dnb/o&#10;VsRKpBAOOSowMXa5lKE0ZDGMXEecuLPzFmOCvpLa4z2F21a+ZtmbtFhzajDY0cZQ2RRXq6Ddnno/&#10;3zeF2e0/m8txi7vZBpV6Ho6zBYhIffwX/7k/dJo/mc7g95t0gl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R4/0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29gbhsAAAADd&#10;AAAADwAAAGRycy9kb3ducmV2LnhtbEWPQU/DMAyF70j7D5GRuLF0gGDqlu0wDQ1pl1GQuHqNaao2&#10;TpeErfv3+IDEzdZ7fu/zcj36Xp0ppjawgdm0AEVcB9tyY+Dz4/V+DiplZIt9YDJwpQTr1eRmiaUN&#10;F36nc5UbJSGcSjTgch5KrVPtyGOahoFYtO8QPWZZY6NtxIuE+14/FMWz9tiyNDgcaOOo7qofb6Df&#10;Hsc4P3SV2x323elri7uXDRpzdzsrFqAyjfnf/Hf9ZgX/8Ulw5RsZQa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b2BuG&#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tJS+Hb0AAADd&#10;AAAADwAAAGRycy9kb3ducmV2LnhtbEVPTWsCMRC9C/6HMAVvNauWardGD6JY8KLbQq/TzXSz7Gay&#10;Jqlu/70pFLzN433Oct3bVlzIh9qxgsk4A0FcOl1zpeDjffe4ABEissbWMSn4pQDr1XCwxFy7K5/o&#10;UsRKpBAOOSowMXa5lKE0ZDGMXUecuG/nLcYEfSW1x2sKt62cZtmztFhzajDY0cZQ2RQ/VkG7/er9&#10;4tgUZn88NOfPLe7nG1Rq9DDJXkFE6uNd/O9+02n+7OkF/r5JJ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lL4d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oHeBXcAAAADd&#10;AAAADwAAAGRycy9kb3ducmV2LnhtbEWPQU/DMAyF70j7D5GRuLF0IGDqlu0wDQ1pl1GQuHqNaao2&#10;TpeErfv3+IDEzdZ7fu/zcj36Xp0ppjawgdm0AEVcB9tyY+Dz4/V+DiplZIt9YDJwpQTr1eRmiaUN&#10;F36nc5UbJSGcSjTgch5KrVPtyGOahoFYtO8QPWZZY6NtxIuE+14/FMWz9tiyNDgcaOOo7qofb6Df&#10;Hsc4P3SV2x323elri7uXDRpzdzsrFqAyjfnf/Hf9ZgX/8Un45RsZQa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gd4Fd&#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zzskxr0AAADd&#10;AAAADwAAAGRycy9kb3ducmV2LnhtbEVPTWsCMRC9F/ofwgi91exa2spq9CCKhV7sVvA6bsbNspvJ&#10;Nkl1++8bQfA2j/c58+VgO3EmHxrHCvJxBoK4crrhWsH+e/M8BREissbOMSn4owDLxePDHAvtLvxF&#10;5zLWIoVwKFCBibEvpAyVIYth7HrixJ2ctxgT9LXUHi8p3HZykmVv0mLDqcFgTytDVVv+WgXd+jj4&#10;6a4tzXb32f4c1rh9X6FST6M8m4GINMS7+Ob+0Gn+y2sO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OyT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y3kGfL0AAADd&#10;AAAADwAAAGRycy9kb3ducmV2LnhtbEVPS2vCQBC+C/0PyxS86SYR25C65lARtXhRC70O2Wk2bXY2&#10;ZtfXv+8KBW/z8T1nVl5tK87U+8axgnScgCCunG64VvB5WI5yED4ga2wdk4IbeSjnT4MZFtpdeEfn&#10;fahFDGFfoAITQldI6StDFv3YdcSR+3a9xRBhX0vd4yWG21ZmSfIiLTYcGwx29G6o+t2frAJcrHbh&#10;K88+XpuN2f4clseVyY9KDZ/T5A1EoGt4iP/dax3nT6YZ3L+JJ8j5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eQZ8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UKUfKr0AAADd&#10;AAAADwAAAGRycy9kb3ducmV2LnhtbEVPTWsCMRC9F/wPYQRvNatila3Rg1gUerFbodfpZrpZdjNZ&#10;k1S3/94IQm/zeJ+z2vS2FRfyoXasYDLOQBCXTtdcKTh9vj0vQYSIrLF1TAr+KMBmPXhaYa7dlT/o&#10;UsRKpBAOOSowMXa5lKE0ZDGMXUecuB/nLcYEfSW1x2sKt62cZtmLtFhzajDY0dZQ2RS/VkG7++79&#10;8tgUZn98b85fO9wvtqjUaDjJXkFE6uO/+OE+6DR/Np/B/Zt0gl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QpR8q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K9w7k70AAADd&#10;AAAADwAAAGRycy9kb3ducmV2LnhtbEVPS2sCMRC+F/wPYYTealZrdVmNHlrEKl5cBa/DZtxsu5ms&#10;m9THvzdCwdt8fM+Zzq+2FmdqfeVYQb+XgCAunK64VLDfLd5SED4ga6wdk4IbeZjPOi9TzLS78JbO&#10;eShFDGGfoQITQpNJ6QtDFn3PNcSRO7rWYoiwLaVu8RLDbS0HSTKSFiuODQYb+jRU/OZ/VgF+Lbfh&#10;kA7W42plNj+7xWlp0pNSr91+MgER6Bqe4n/3t47z3z+G8PgmniB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3DuT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zDWhirsAAADd&#10;AAAADwAAAGRycy9kb3ducmV2LnhtbEVPS2vCQBC+F/wPywheim5S8UF0FRQKUnqpCl6H7JgEs7Mh&#10;O4n677tCobf5+J6z3j5crXpqQ+XZQDpJQBHn3lZcGDifPsdLUEGQLdaeycCTAmw3g7c1Ztbf+Yf6&#10;oxQqhnDI0EAp0mRah7wkh2HiG+LIXX3rUCJsC21bvMdwV+uPJJlrhxXHhhIb2peU346dM9BfLt87&#10;Onc67VEW74evTqo5GTMapskKlNBD/sV/7oON86ezGby+iSfo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Whi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POc//bwAAADd&#10;AAAADwAAAGRycy9kb3ducmV2LnhtbEVPTWvCQBC9F/oflhG8lLqJxbTEbIQKgpRetILXITsmwexs&#10;yE6i/ffdQqG3ebzPKTZ316mJhtB6NpAuElDElbct1wZOX7vnN1BBkC12nsnANwXYlI8PBebW3/hA&#10;01FqFUM45GigEelzrUPVkMOw8D1x5C5+cCgRDrW2A95iuOv0Mkky7bDl2NBgT9uGqutxdAam8/nz&#10;nU6jTieU16f9xyhtRsbMZ2myBiV0l3/xn3tv4/yXVQa/38QTdP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nP/2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U6uaZrsAAADd&#10;AAAADwAAAGRycy9kb3ducmV2LnhtbEVPTWvCQBC9F/wPywheim5iqUp0FSwUpPRSFbwO2TEJZmdD&#10;dhL137uC0Ns83uesNjdXq57aUHk2kE4SUMS5txUXBo6H7/ECVBBki7VnMnCnAJv14G2FmfVX/qN+&#10;L4WKIRwyNFCKNJnWIS/JYZj4hjhyZ986lAjbQtsWrzHc1XqaJDPtsOLYUGJDXyXll33nDPSn0++W&#10;jp1Oe5T5++6nk2pGxoyGabIEJXSTf/HLvbNx/sfnHJ7fxB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6uaZ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IjQOFL8AAADd&#10;AAAADwAAAGRycy9kb3ducmV2LnhtbEWPzWrDQAyE74W+w6JCL6VZu6FpcLIJtFAIJZf8QK7Cq9gm&#10;Xq3xyk769tUh0JvEjGY+Lde30JqR+tREdpBPMjDEZfQNVw6Oh+/XOZgkyB7byOTglxKsV48PSyx8&#10;vPKOxr1URkM4FeigFukKa1NZU8A0iR2xaufYBxRd+8r6Hq8aHlr7lmUzG7Bhbaixo6+ayst+CA7G&#10;02n7ScfB5iPKx8vmZ5BmRs49P+XZAozQTf7N9+uNV/zpu+LqNzqCX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I0DhS/&#10;AAAA3Q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TXirj7wAAADd&#10;AAAADwAAAGRycy9kb3ducmV2LnhtbEVPS2vCQBC+F/wPywheim5iqY/oKigUpPTiA7wO2TEJZmdD&#10;dhLtv+8WCr3Nx/ec9fbpatVTGyrPBtJJAoo497biwsDl/DFegAqCbLH2TAa+KcB2M3hZY2b9g4/U&#10;n6RQMYRDhgZKkSbTOuQlOQwT3xBH7uZbhxJhW2jb4iOGu1pPk2SmHVYcG0psaF9Sfj91zkB/vX7t&#10;6NLptEeZvx4+O6lmZMxomCYrUEJP+Rf/uQ82zn97X8LvN/EEvf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14q4+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Ei7Ir74AAADd&#10;AAAADwAAAGRycy9kb3ducmV2LnhtbEWPQWvCQBCF70L/wzIFL1I3sZCW1FVooSClF63gdchOk9Ds&#10;bMhOov5751DwNsN789436+0ldGaiIbWRHeTLDAxxFX3LtYPjz+fTK5gkyB67yOTgSgm2m4fZGksf&#10;z7yn6SC10RBOJTpoRPrS2lQ1FDAtY0+s2m8cAoquQ239gGcND51dZVlhA7asDQ329NFQ9XcYg4Pp&#10;dPp+p+No8wnlZbH7GqUtyLn5Y569gRG6yN38f73ziv9cKL9+oyPYz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i7Ir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fWJtNLsAAADd&#10;AAAADwAAAGRycy9kb3ducmV2LnhtbEVPTWvCQBC9C/0PyxR6kbpJC1FiNoJCQYqXquB1yE6TYHY2&#10;ZCfR/vuuUOhtHu9zis3ddWqiIbSeDaSLBBRx5W3LtYHz6eN1BSoIssXOMxn4oQCb8mlWYG79jb9o&#10;OkqtYgiHHA00In2udagachgWvieO3LcfHEqEQ63tgLcY7jr9liSZdthybGiwp11D1fU4OgPT5XLY&#10;0nnU6YSynO8/R2kzMublOU3WoITu8i/+c+9tnP+epf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WJtN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w:t>
                        </w:r>
                      </w:p>
                    </w:txbxContent>
                  </v:textbox>
                </v:rect>
                <v:rect id="Rectangle 71" o:spid="_x0000_s1026" o:spt="1" style="position:absolute;left:7745;top:19221;height:477;width:11075;" filled="f" stroked="f" coordsize="21600,21600" o:gfxdata="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DzQ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sz w:val="28"/>
          <w:szCs w:val="28"/>
          <w:lang w:val="uk-UA"/>
        </w:rPr>
        <w:t xml:space="preserve">більших ефективних видів промислу людства, і хоч період протягом якого ним займаємось є відносно малим,  попит та інтенсивність з якою проводиться видобуток  є дуже високими. Такий підхід до розробки родовищ  неминуче призвів до появи виснажених свердловин, дебіт в яких понизився через відкладання смол, асфальтенів, парафінів чи інших речовин що створюють перепони газовіддачі. </w:t>
      </w:r>
    </w:p>
    <w:p>
      <w:pPr>
        <w:spacing w:line="360" w:lineRule="auto"/>
        <w:ind w:firstLine="709"/>
        <w:jc w:val="both"/>
        <w:rPr>
          <w:sz w:val="28"/>
          <w:szCs w:val="28"/>
          <w:lang w:val="uk-UA"/>
        </w:rPr>
      </w:pPr>
      <w:r>
        <w:rPr>
          <w:sz w:val="28"/>
          <w:szCs w:val="28"/>
          <w:lang w:val="uk-UA"/>
        </w:rPr>
        <w:t>Часто характеристика фільтрації привибійної зони, погіршується  унаслідок блокуючої дії стовпа води, що залишився на вибої свердловин після їх освоєння або  з поточним обводненням пластових систем.</w:t>
      </w:r>
    </w:p>
    <w:p>
      <w:pPr>
        <w:spacing w:line="360" w:lineRule="auto"/>
        <w:ind w:firstLine="709"/>
        <w:jc w:val="both"/>
        <w:rPr>
          <w:sz w:val="28"/>
          <w:szCs w:val="28"/>
          <w:lang w:val="uk-UA"/>
        </w:rPr>
      </w:pPr>
      <w:r>
        <w:rPr>
          <w:sz w:val="28"/>
          <w:szCs w:val="28"/>
          <w:lang w:val="uk-UA"/>
        </w:rPr>
        <w:t>Сьогоденні потреби в нафтопродуктах та їх витрати сприяли виникненню малодебітних свердловин, продуктивність яких ще навіть на початковому етапі розробки не була високою.</w:t>
      </w:r>
    </w:p>
    <w:p>
      <w:pPr>
        <w:spacing w:line="360" w:lineRule="auto"/>
        <w:ind w:firstLine="709"/>
        <w:jc w:val="both"/>
        <w:rPr>
          <w:sz w:val="28"/>
          <w:szCs w:val="28"/>
          <w:lang w:val="uk-UA"/>
        </w:rPr>
      </w:pPr>
      <w:r>
        <w:rPr>
          <w:sz w:val="28"/>
          <w:szCs w:val="28"/>
          <w:lang w:val="uk-UA"/>
        </w:rPr>
        <w:t>На сьогодні існують декілька методів відновлення та підвищення продуктивності низькодебітних газоконденсатних свердловин, вони поділяються на хімічні, теплові та механічні. Заглибний струминно-імплозійний пристрій включає два модулі: струминний та імплозійний, з’єднані через НКТ на які встановлюється пакер і має перевагу над іншими установками  завдяки можливості депресійно-імпульсної дії з одночасним видаленням з привибійної зони кольматантів та їх транспортування на поверхню.</w:t>
      </w:r>
    </w:p>
    <w:p>
      <w:pPr>
        <w:spacing w:line="360" w:lineRule="auto"/>
        <w:ind w:firstLine="709"/>
        <w:jc w:val="both"/>
        <w:rPr>
          <w:sz w:val="28"/>
          <w:szCs w:val="28"/>
          <w:lang w:val="uk-UA"/>
        </w:rPr>
      </w:pPr>
    </w:p>
    <w:p>
      <w:pPr>
        <w:spacing w:line="360" w:lineRule="auto"/>
        <w:ind w:firstLine="709"/>
        <w:jc w:val="both"/>
        <w:rPr>
          <w:sz w:val="28"/>
          <w:szCs w:val="28"/>
          <w:lang w:val="uk-UA"/>
        </w:rPr>
      </w:pPr>
    </w:p>
    <w:p>
      <w:pPr>
        <w:spacing w:line="360" w:lineRule="auto"/>
        <w:ind w:firstLine="709"/>
        <w:jc w:val="both"/>
        <w:rPr>
          <w:sz w:val="28"/>
          <w:szCs w:val="28"/>
          <w:lang w:val="uk-UA"/>
        </w:rPr>
      </w:pPr>
    </w:p>
    <w:p>
      <w:pPr>
        <w:spacing w:line="360" w:lineRule="auto"/>
        <w:ind w:firstLine="709"/>
        <w:jc w:val="both"/>
        <w:rPr>
          <w:sz w:val="28"/>
          <w:szCs w:val="28"/>
          <w:lang w:val="uk-UA"/>
        </w:rPr>
      </w:pPr>
    </w:p>
    <w:p>
      <w:pPr>
        <w:spacing w:line="360" w:lineRule="auto"/>
        <w:ind w:firstLine="709"/>
        <w:jc w:val="both"/>
        <w:rPr>
          <w:sz w:val="28"/>
          <w:szCs w:val="28"/>
          <w:lang w:val="uk-UA"/>
        </w:rPr>
      </w:pPr>
    </w:p>
    <w:p>
      <w:pPr>
        <w:spacing w:line="360" w:lineRule="auto"/>
        <w:ind w:firstLine="709"/>
        <w:jc w:val="both"/>
        <w:rPr>
          <w:sz w:val="28"/>
          <w:szCs w:val="28"/>
          <w:lang w:val="uk-UA"/>
        </w:rPr>
      </w:pPr>
    </w:p>
    <w:p>
      <w:pPr>
        <w:spacing w:line="360" w:lineRule="auto"/>
        <w:jc w:val="both"/>
        <w:rPr>
          <w:sz w:val="28"/>
          <w:szCs w:val="28"/>
          <w:lang w:val="uk-UA"/>
        </w:rPr>
      </w:pPr>
    </w:p>
    <w:p>
      <w:pPr>
        <w:spacing w:line="360" w:lineRule="auto"/>
        <w:jc w:val="both"/>
        <w:rPr>
          <w:sz w:val="28"/>
          <w:szCs w:val="28"/>
          <w:lang w:val="uk-UA"/>
        </w:rPr>
      </w:pPr>
    </w:p>
    <w:p>
      <w:pPr>
        <w:numPr>
          <w:ilvl w:val="0"/>
          <w:numId w:val="2"/>
        </w:numPr>
        <w:spacing w:line="360" w:lineRule="auto"/>
        <w:jc w:val="center"/>
        <w:rPr>
          <w:rFonts w:hint="default"/>
          <w:b/>
          <w:bCs/>
          <w:sz w:val="32"/>
          <w:szCs w:val="32"/>
          <w:lang w:val="uk-UA"/>
        </w:rPr>
      </w:pPr>
      <w:r>
        <w:rPr>
          <w:sz w:val="28"/>
          <w:szCs w:val="28"/>
          <w:lang w:val="uk-UA"/>
        </w:rPr>
        <w:t xml:space="preserve"> </w:t>
      </w:r>
      <w:r>
        <w:rPr>
          <w:rFonts w:hint="default"/>
          <w:b/>
          <w:bCs/>
          <w:sz w:val="32"/>
          <w:szCs w:val="32"/>
          <w:lang w:val="uk-UA"/>
        </w:rPr>
        <w:t>Те</w:t>
      </w:r>
      <w:r>
        <w:rPr>
          <w:rFonts w:hint="default"/>
          <w:b/>
          <w:bCs/>
          <w:sz w:val="32"/>
          <w:szCs w:val="32"/>
          <w:lang w:val="ru-RU"/>
        </w:rPr>
        <w:t>х</w:t>
      </w:r>
      <w:r>
        <w:rPr>
          <w:rFonts w:hint="default"/>
          <w:b/>
          <w:bCs/>
          <w:sz w:val="32"/>
          <w:szCs w:val="32"/>
          <w:lang w:val="uk-UA"/>
        </w:rPr>
        <w:t>нологічна частина</w:t>
      </w:r>
    </w:p>
    <w:p>
      <w:pPr>
        <w:numPr>
          <w:ilvl w:val="0"/>
          <w:numId w:val="0"/>
        </w:numPr>
        <w:spacing w:line="360" w:lineRule="auto"/>
        <w:jc w:val="both"/>
        <w:rPr>
          <w:rFonts w:hint="default"/>
          <w:b/>
          <w:bCs/>
          <w:sz w:val="32"/>
          <w:szCs w:val="32"/>
          <w:lang w:val="uk-UA"/>
        </w:rPr>
      </w:pPr>
    </w:p>
    <w:p>
      <w:pPr>
        <w:spacing w:line="360" w:lineRule="auto"/>
        <w:jc w:val="center"/>
        <w:rPr>
          <w:rFonts w:hint="default"/>
          <w:b/>
          <w:bCs/>
          <w:sz w:val="32"/>
          <w:szCs w:val="32"/>
          <w:lang w:val="uk-UA"/>
        </w:rPr>
      </w:pPr>
      <w:r>
        <w:rPr>
          <w:sz w:val="28"/>
        </w:rPr>
        <w:t xml:space="preserve">1.1 Гірничо – геологічні умови </w:t>
      </w:r>
      <w:r>
        <w:rPr>
          <w:sz w:val="28"/>
          <w:lang w:val="uk-UA"/>
        </w:rPr>
        <w:t>Волошківського газоконденсатного родовища</w:t>
      </w:r>
    </w:p>
    <w:p>
      <w:pPr>
        <w:spacing w:line="360" w:lineRule="auto"/>
        <w:jc w:val="center"/>
        <w:rPr>
          <w:rFonts w:hint="default"/>
          <w:b/>
          <w:bCs/>
          <w:sz w:val="32"/>
          <w:szCs w:val="32"/>
          <w:lang w:val="uk-UA"/>
        </w:rPr>
      </w:pP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При розробці Волощківського родовища на виснаження і без уведення додаткової енергії з поверхні спостерігаються два режими: газовий і водонапірний</w:t>
      </w:r>
      <w:r>
        <w:rPr>
          <w:rFonts w:hint="default"/>
          <w:b w:val="0"/>
          <w:bCs w:val="0"/>
          <w:sz w:val="28"/>
          <w:szCs w:val="28"/>
          <w:lang w:val="en-US"/>
        </w:rPr>
        <w:t xml:space="preserve"> [1]</w:t>
      </w:r>
      <w:r>
        <w:rPr>
          <w:rFonts w:hint="default"/>
          <w:b w:val="0"/>
          <w:bCs w:val="0"/>
          <w:sz w:val="28"/>
          <w:szCs w:val="28"/>
          <w:lang w:val="uk-UA"/>
        </w:rPr>
        <w:t>.</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У газовому режимі приплив газу до свердловини відбувається під дією енергії тиску самого газу. В цьому режимі початковий контур газоносності залишається нерухомим або може відбу</w:t>
      </w:r>
      <w:r>
        <w:rPr>
          <w:rFonts w:ascii="Times New Roman" w:hAnsi="Times New Roman" w:cs="Times New Roman"/>
          <w:b/>
          <w:sz w:val="28"/>
          <w:szCs w:val="28"/>
        </w:rPr>
        <mc:AlternateContent>
          <mc:Choice Requires="wpg">
            <w:drawing>
              <wp:anchor distT="0" distB="0" distL="114300" distR="114300" simplePos="0" relativeHeight="251667456" behindDoc="0" locked="1" layoutInCell="1" allowOverlap="1">
                <wp:simplePos x="0" y="0"/>
                <wp:positionH relativeFrom="page">
                  <wp:posOffset>777240</wp:posOffset>
                </wp:positionH>
                <wp:positionV relativeFrom="page">
                  <wp:posOffset>190500</wp:posOffset>
                </wp:positionV>
                <wp:extent cx="6588760" cy="10189210"/>
                <wp:effectExtent l="12700" t="12700" r="27940" b="27940"/>
                <wp:wrapNone/>
                <wp:docPr id="522" name="Group 2"/>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2123" name="Rectangle 3"/>
                        <wps:cNvSpPr>
                          <a:spLocks noChangeArrowheads="1"/>
                        </wps:cNvSpPr>
                        <wps:spPr bwMode="auto">
                          <a:xfrm>
                            <a:off x="0"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524" name="Line 4"/>
                        <wps:cNvCnPr/>
                        <wps:spPr bwMode="auto">
                          <a:xfrm>
                            <a:off x="993" y="17183"/>
                            <a:ext cx="2" cy="1038"/>
                          </a:xfrm>
                          <a:prstGeom prst="line">
                            <a:avLst/>
                          </a:prstGeom>
                          <a:noFill/>
                          <a:ln w="25400">
                            <a:solidFill>
                              <a:srgbClr val="000000"/>
                            </a:solidFill>
                            <a:round/>
                          </a:ln>
                        </wps:spPr>
                        <wps:bodyPr/>
                      </wps:wsp>
                      <wps:wsp>
                        <wps:cNvPr id="525" name="Line 5"/>
                        <wps:cNvCnPr/>
                        <wps:spPr bwMode="auto">
                          <a:xfrm>
                            <a:off x="10" y="17173"/>
                            <a:ext cx="19967" cy="1"/>
                          </a:xfrm>
                          <a:prstGeom prst="line">
                            <a:avLst/>
                          </a:prstGeom>
                          <a:noFill/>
                          <a:ln w="25400">
                            <a:solidFill>
                              <a:srgbClr val="000000"/>
                            </a:solidFill>
                            <a:round/>
                          </a:ln>
                        </wps:spPr>
                        <wps:bodyPr/>
                      </wps:wsp>
                      <wps:wsp>
                        <wps:cNvPr id="526" name="Line 6"/>
                        <wps:cNvCnPr/>
                        <wps:spPr bwMode="auto">
                          <a:xfrm>
                            <a:off x="2186" y="17192"/>
                            <a:ext cx="2" cy="2797"/>
                          </a:xfrm>
                          <a:prstGeom prst="line">
                            <a:avLst/>
                          </a:prstGeom>
                          <a:noFill/>
                          <a:ln w="25400">
                            <a:solidFill>
                              <a:srgbClr val="000000"/>
                            </a:solidFill>
                            <a:round/>
                          </a:ln>
                        </wps:spPr>
                        <wps:bodyPr/>
                      </wps:wsp>
                      <wps:wsp>
                        <wps:cNvPr id="527" name="Line 7"/>
                        <wps:cNvCnPr/>
                        <wps:spPr bwMode="auto">
                          <a:xfrm>
                            <a:off x="4919" y="17192"/>
                            <a:ext cx="2" cy="2797"/>
                          </a:xfrm>
                          <a:prstGeom prst="line">
                            <a:avLst/>
                          </a:prstGeom>
                          <a:noFill/>
                          <a:ln w="25400">
                            <a:solidFill>
                              <a:srgbClr val="000000"/>
                            </a:solidFill>
                            <a:round/>
                          </a:ln>
                        </wps:spPr>
                        <wps:bodyPr/>
                      </wps:wsp>
                      <wps:wsp>
                        <wps:cNvPr id="528" name="Line 8"/>
                        <wps:cNvCnPr/>
                        <wps:spPr bwMode="auto">
                          <a:xfrm>
                            <a:off x="6557" y="17192"/>
                            <a:ext cx="2" cy="2797"/>
                          </a:xfrm>
                          <a:prstGeom prst="line">
                            <a:avLst/>
                          </a:prstGeom>
                          <a:noFill/>
                          <a:ln w="25400">
                            <a:solidFill>
                              <a:srgbClr val="000000"/>
                            </a:solidFill>
                            <a:round/>
                          </a:ln>
                        </wps:spPr>
                        <wps:bodyPr/>
                      </wps:wsp>
                      <wps:wsp>
                        <wps:cNvPr id="529" name="Line 9"/>
                        <wps:cNvCnPr/>
                        <wps:spPr bwMode="auto">
                          <a:xfrm>
                            <a:off x="7650" y="17183"/>
                            <a:ext cx="2" cy="2796"/>
                          </a:xfrm>
                          <a:prstGeom prst="line">
                            <a:avLst/>
                          </a:prstGeom>
                          <a:noFill/>
                          <a:ln w="25400">
                            <a:solidFill>
                              <a:srgbClr val="000000"/>
                            </a:solidFill>
                            <a:round/>
                          </a:ln>
                        </wps:spPr>
                        <wps:bodyPr/>
                      </wps:wsp>
                      <wps:wsp>
                        <wps:cNvPr id="530" name="Line 10"/>
                        <wps:cNvCnPr/>
                        <wps:spPr bwMode="auto">
                          <a:xfrm>
                            <a:off x="15848" y="18239"/>
                            <a:ext cx="4" cy="693"/>
                          </a:xfrm>
                          <a:prstGeom prst="line">
                            <a:avLst/>
                          </a:prstGeom>
                          <a:noFill/>
                          <a:ln w="25400">
                            <a:solidFill>
                              <a:srgbClr val="000000"/>
                            </a:solidFill>
                            <a:round/>
                          </a:ln>
                        </wps:spPr>
                        <wps:bodyPr/>
                      </wps:wsp>
                      <wps:wsp>
                        <wps:cNvPr id="531" name="Line 11"/>
                        <wps:cNvCnPr/>
                        <wps:spPr bwMode="auto">
                          <a:xfrm>
                            <a:off x="10" y="19293"/>
                            <a:ext cx="7621" cy="2"/>
                          </a:xfrm>
                          <a:prstGeom prst="line">
                            <a:avLst/>
                          </a:prstGeom>
                          <a:noFill/>
                          <a:ln w="12700">
                            <a:solidFill>
                              <a:srgbClr val="000000"/>
                            </a:solidFill>
                            <a:round/>
                          </a:ln>
                        </wps:spPr>
                        <wps:bodyPr/>
                      </wps:wsp>
                      <wps:wsp>
                        <wps:cNvPr id="532" name="Line 12"/>
                        <wps:cNvCnPr/>
                        <wps:spPr bwMode="auto">
                          <a:xfrm>
                            <a:off x="10" y="19646"/>
                            <a:ext cx="7621" cy="1"/>
                          </a:xfrm>
                          <a:prstGeom prst="line">
                            <a:avLst/>
                          </a:prstGeom>
                          <a:noFill/>
                          <a:ln w="12700">
                            <a:solidFill>
                              <a:srgbClr val="000000"/>
                            </a:solidFill>
                            <a:round/>
                          </a:ln>
                        </wps:spPr>
                        <wps:bodyPr/>
                      </wps:wsp>
                      <wps:wsp>
                        <wps:cNvPr id="533" name="Rectangle 13"/>
                        <wps:cNvSpPr>
                          <a:spLocks noChangeArrowheads="1"/>
                        </wps:cNvSpPr>
                        <wps:spPr bwMode="auto">
                          <a:xfrm>
                            <a:off x="54" y="17912"/>
                            <a:ext cx="883" cy="309"/>
                          </a:xfrm>
                          <a:prstGeom prst="rect">
                            <a:avLst/>
                          </a:prstGeom>
                          <a:noFill/>
                          <a:ln>
                            <a:noFill/>
                          </a:ln>
                        </wps:spPr>
                        <wps:txbx>
                          <w:txbxContent>
                            <w:p>
                              <w:pPr>
                                <w:pStyle w:val="35"/>
                                <w:jc w:val="center"/>
                                <w:rPr>
                                  <w:rFonts w:ascii="Journal" w:hAnsi="Journal"/>
                                  <w:sz w:val="18"/>
                                </w:rPr>
                              </w:pPr>
                              <w:r>
                                <w:rPr>
                                  <w:sz w:val="18"/>
                                </w:rPr>
                                <w:t>Зм</w:t>
                              </w:r>
                              <w:r>
                                <w:rPr>
                                  <w:rFonts w:ascii="Journal" w:hAnsi="Journal"/>
                                  <w:sz w:val="18"/>
                                </w:rPr>
                                <w:t>.</w:t>
                              </w:r>
                            </w:p>
                          </w:txbxContent>
                        </wps:txbx>
                        <wps:bodyPr rot="0" vert="horz" wrap="square" lIns="12700" tIns="12700" rIns="12700" bIns="12700" anchor="t" anchorCtr="0" upright="1">
                          <a:noAutofit/>
                        </wps:bodyPr>
                      </wps:wsp>
                      <wps:wsp>
                        <wps:cNvPr id="534" name="Rectangle 14"/>
                        <wps:cNvSpPr>
                          <a:spLocks noChangeArrowheads="1"/>
                        </wps:cNvSpPr>
                        <wps:spPr bwMode="auto">
                          <a:xfrm>
                            <a:off x="1051" y="17912"/>
                            <a:ext cx="1100" cy="309"/>
                          </a:xfrm>
                          <a:prstGeom prst="rect">
                            <a:avLst/>
                          </a:prstGeom>
                          <a:noFill/>
                          <a:ln>
                            <a:noFill/>
                          </a:ln>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35" name="Rectangle 15"/>
                        <wps:cNvSpPr>
                          <a:spLocks noChangeArrowheads="1"/>
                        </wps:cNvSpPr>
                        <wps:spPr bwMode="auto">
                          <a:xfrm>
                            <a:off x="2267" y="17912"/>
                            <a:ext cx="2573" cy="309"/>
                          </a:xfrm>
                          <a:prstGeom prst="rect">
                            <a:avLst/>
                          </a:prstGeom>
                          <a:noFill/>
                          <a:ln>
                            <a:noFill/>
                          </a:ln>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536" name="Rectangle 16"/>
                        <wps:cNvSpPr>
                          <a:spLocks noChangeArrowheads="1"/>
                        </wps:cNvSpPr>
                        <wps:spPr bwMode="auto">
                          <a:xfrm>
                            <a:off x="4983" y="17912"/>
                            <a:ext cx="1534" cy="309"/>
                          </a:xfrm>
                          <a:prstGeom prst="rect">
                            <a:avLst/>
                          </a:prstGeom>
                          <a:noFill/>
                          <a:ln>
                            <a:noFill/>
                          </a:ln>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537" name="Rectangle 17"/>
                        <wps:cNvSpPr>
                          <a:spLocks noChangeArrowheads="1"/>
                        </wps:cNvSpPr>
                        <wps:spPr bwMode="auto">
                          <a:xfrm>
                            <a:off x="6604" y="17912"/>
                            <a:ext cx="1000" cy="309"/>
                          </a:xfrm>
                          <a:prstGeom prst="rect">
                            <a:avLst/>
                          </a:prstGeom>
                          <a:noFill/>
                          <a:ln>
                            <a:noFill/>
                          </a:ln>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538" name="Rectangle 18"/>
                        <wps:cNvSpPr>
                          <a:spLocks noChangeArrowheads="1"/>
                        </wps:cNvSpPr>
                        <wps:spPr bwMode="auto">
                          <a:xfrm>
                            <a:off x="15929" y="18258"/>
                            <a:ext cx="1475" cy="309"/>
                          </a:xfrm>
                          <a:prstGeom prst="rect">
                            <a:avLst/>
                          </a:prstGeom>
                          <a:noFill/>
                          <a:ln>
                            <a:noFill/>
                          </a:ln>
                        </wps:spPr>
                        <wps:txbx>
                          <w:txbxContent>
                            <w:p>
                              <w:pPr>
                                <w:pStyle w:val="35"/>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539" name="Rectangle 19"/>
                        <wps:cNvSpPr>
                          <a:spLocks noChangeArrowheads="1"/>
                        </wps:cNvSpPr>
                        <wps:spPr bwMode="auto">
                          <a:xfrm>
                            <a:off x="15929" y="18623"/>
                            <a:ext cx="1475" cy="310"/>
                          </a:xfrm>
                          <a:prstGeom prst="rect">
                            <a:avLst/>
                          </a:prstGeom>
                          <a:noFill/>
                          <a:ln>
                            <a:noFill/>
                          </a:ln>
                        </wps:spPr>
                        <wps:txbx>
                          <w:txbxContent>
                            <w:p>
                              <w:pPr>
                                <w:pStyle w:val="35"/>
                                <w:jc w:val="center"/>
                                <w:rPr>
                                  <w:rFonts w:hint="default" w:ascii="Times New Roman" w:hAnsi="Times New Roman"/>
                                  <w:sz w:val="18"/>
                                  <w:lang w:val="uk-UA"/>
                                </w:rPr>
                              </w:pPr>
                              <w:r>
                                <w:rPr>
                                  <w:rFonts w:hint="default" w:ascii="Times New Roman" w:hAnsi="Times New Roman"/>
                                  <w:sz w:val="18"/>
                                  <w:lang w:val="uk-UA"/>
                                </w:rPr>
                                <w:t>11</w:t>
                              </w:r>
                            </w:p>
                          </w:txbxContent>
                        </wps:txbx>
                        <wps:bodyPr rot="0" vert="horz" wrap="square" lIns="12700" tIns="12700" rIns="12700" bIns="12700" anchor="t" anchorCtr="0" upright="1">
                          <a:noAutofit/>
                        </wps:bodyPr>
                      </wps:wsp>
                      <wps:wsp>
                        <wps:cNvPr id="540" name="Rectangle 20"/>
                        <wps:cNvSpPr>
                          <a:spLocks noChangeArrowheads="1"/>
                        </wps:cNvSpPr>
                        <wps:spPr bwMode="auto">
                          <a:xfrm>
                            <a:off x="7760" y="17481"/>
                            <a:ext cx="12159" cy="477"/>
                          </a:xfrm>
                          <a:prstGeom prst="rect">
                            <a:avLst/>
                          </a:prstGeom>
                          <a:noFill/>
                          <a:ln>
                            <a:noFill/>
                          </a:ln>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wps:txbx>
                        <wps:bodyPr rot="0" vert="horz" wrap="square" lIns="12700" tIns="12700" rIns="12700" bIns="12700" anchor="t" anchorCtr="0" upright="1">
                          <a:noAutofit/>
                        </wps:bodyPr>
                      </wps:wsp>
                      <wps:wsp>
                        <wps:cNvPr id="541" name="Line 21"/>
                        <wps:cNvCnPr/>
                        <wps:spPr bwMode="auto">
                          <a:xfrm>
                            <a:off x="12" y="18233"/>
                            <a:ext cx="19967" cy="1"/>
                          </a:xfrm>
                          <a:prstGeom prst="line">
                            <a:avLst/>
                          </a:prstGeom>
                          <a:noFill/>
                          <a:ln w="25400">
                            <a:solidFill>
                              <a:srgbClr val="000000"/>
                            </a:solidFill>
                            <a:round/>
                          </a:ln>
                        </wps:spPr>
                        <wps:bodyPr/>
                      </wps:wsp>
                      <wps:wsp>
                        <wps:cNvPr id="542" name="Line 22"/>
                        <wps:cNvCnPr/>
                        <wps:spPr bwMode="auto">
                          <a:xfrm>
                            <a:off x="25" y="17881"/>
                            <a:ext cx="7621" cy="1"/>
                          </a:xfrm>
                          <a:prstGeom prst="line">
                            <a:avLst/>
                          </a:prstGeom>
                          <a:noFill/>
                          <a:ln w="25400">
                            <a:solidFill>
                              <a:srgbClr val="000000"/>
                            </a:solidFill>
                            <a:round/>
                          </a:ln>
                        </wps:spPr>
                        <wps:bodyPr/>
                      </wps:wsp>
                      <wps:wsp>
                        <wps:cNvPr id="2124" name="Line 23"/>
                        <wps:cNvCnPr/>
                        <wps:spPr bwMode="auto">
                          <a:xfrm>
                            <a:off x="10" y="17526"/>
                            <a:ext cx="7621" cy="1"/>
                          </a:xfrm>
                          <a:prstGeom prst="line">
                            <a:avLst/>
                          </a:prstGeom>
                          <a:noFill/>
                          <a:ln w="12700">
                            <a:solidFill>
                              <a:srgbClr val="000000"/>
                            </a:solidFill>
                            <a:round/>
                          </a:ln>
                        </wps:spPr>
                        <wps:bodyPr/>
                      </wps:wsp>
                      <wps:wsp>
                        <wps:cNvPr id="544" name="Line 24"/>
                        <wps:cNvCnPr/>
                        <wps:spPr bwMode="auto">
                          <a:xfrm>
                            <a:off x="10" y="18938"/>
                            <a:ext cx="7621" cy="1"/>
                          </a:xfrm>
                          <a:prstGeom prst="line">
                            <a:avLst/>
                          </a:prstGeom>
                          <a:noFill/>
                          <a:ln w="12700">
                            <a:solidFill>
                              <a:srgbClr val="000000"/>
                            </a:solidFill>
                            <a:round/>
                          </a:ln>
                        </wps:spPr>
                        <wps:bodyPr/>
                      </wps:wsp>
                      <wps:wsp>
                        <wps:cNvPr id="545" name="Line 25"/>
                        <wps:cNvCnPr/>
                        <wps:spPr bwMode="auto">
                          <a:xfrm>
                            <a:off x="10" y="18583"/>
                            <a:ext cx="7621" cy="1"/>
                          </a:xfrm>
                          <a:prstGeom prst="line">
                            <a:avLst/>
                          </a:prstGeom>
                          <a:noFill/>
                          <a:ln w="12700">
                            <a:solidFill>
                              <a:srgbClr val="000000"/>
                            </a:solidFill>
                            <a:round/>
                          </a:ln>
                        </wps:spPr>
                        <wps:bodyPr/>
                      </wps:wsp>
                      <wpg:grpSp>
                        <wpg:cNvPr id="546" name="Group 26"/>
                        <wpg:cNvGrpSpPr/>
                        <wpg:grpSpPr>
                          <a:xfrm>
                            <a:off x="39" y="18267"/>
                            <a:ext cx="4801" cy="310"/>
                            <a:chOff x="0" y="0"/>
                            <a:chExt cx="19999" cy="20000"/>
                          </a:xfrm>
                        </wpg:grpSpPr>
                        <wps:wsp>
                          <wps:cNvPr id="547" name="Rectangle 27"/>
                          <wps:cNvSpPr>
                            <a:spLocks noChangeArrowheads="1"/>
                          </wps:cNvSpPr>
                          <wps:spPr bwMode="auto">
                            <a:xfrm>
                              <a:off x="0" y="0"/>
                              <a:ext cx="8856" cy="20000"/>
                            </a:xfrm>
                            <a:prstGeom prst="rect">
                              <a:avLst/>
                            </a:prstGeom>
                            <a:noFill/>
                            <a:ln>
                              <a:noFill/>
                            </a:ln>
                          </wps:spPr>
                          <wps:txbx>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548" name="Rectangle 28"/>
                          <wps:cNvSpPr>
                            <a:spLocks noChangeArrowheads="1"/>
                          </wps:cNvSpPr>
                          <wps:spPr bwMode="auto">
                            <a:xfrm>
                              <a:off x="9281" y="0"/>
                              <a:ext cx="10718" cy="20000"/>
                            </a:xfrm>
                            <a:prstGeom prst="rect">
                              <a:avLst/>
                            </a:prstGeom>
                            <a:noFill/>
                            <a:ln>
                              <a:noFill/>
                            </a:ln>
                          </wps:spPr>
                          <wps:txbx>
                            <w:txbxContent>
                              <w:p>
                                <w:pPr>
                                  <w:rPr>
                                    <w:rFonts w:ascii="ISOCPEUR" w:hAnsi="ISOCPEUR"/>
                                    <w:i/>
                                    <w:sz w:val="18"/>
                                    <w:szCs w:val="18"/>
                                    <w:lang w:val="uk-UA"/>
                                  </w:rPr>
                                </w:pPr>
                                <w:r>
                                  <w:rPr>
                                    <w:rFonts w:ascii="ISOCPEUR" w:hAnsi="ISOCPEUR"/>
                                    <w:i/>
                                    <w:sz w:val="18"/>
                                    <w:szCs w:val="18"/>
                                    <w:lang w:val="uk-UA"/>
                                  </w:rPr>
                                  <w:t>Гентош</w:t>
                                </w:r>
                              </w:p>
                            </w:txbxContent>
                          </wps:txbx>
                          <wps:bodyPr rot="0" vert="horz" wrap="square" lIns="12700" tIns="12700" rIns="12700" bIns="12700" anchor="t" anchorCtr="0" upright="1">
                            <a:noAutofit/>
                          </wps:bodyPr>
                        </wps:wsp>
                      </wpg:grpSp>
                      <wpg:grpSp>
                        <wpg:cNvPr id="549" name="Group 29"/>
                        <wpg:cNvGrpSpPr/>
                        <wpg:grpSpPr>
                          <a:xfrm>
                            <a:off x="39" y="18614"/>
                            <a:ext cx="4801" cy="309"/>
                            <a:chOff x="0" y="0"/>
                            <a:chExt cx="19999" cy="20000"/>
                          </a:xfrm>
                        </wpg:grpSpPr>
                        <wps:wsp>
                          <wps:cNvPr id="550" name="Rectangle 30"/>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Перевір.</w:t>
                                </w:r>
                              </w:p>
                            </w:txbxContent>
                          </wps:txbx>
                          <wps:bodyPr rot="0" vert="horz" wrap="square" lIns="12700" tIns="12700" rIns="12700" bIns="12700" anchor="t" anchorCtr="0" upright="1">
                            <a:noAutofit/>
                          </wps:bodyPr>
                        </wps:wsp>
                        <wps:wsp>
                          <wps:cNvPr id="551" name="Rectangle 31"/>
                          <wps:cNvSpPr>
                            <a:spLocks noChangeArrowheads="1"/>
                          </wps:cNvSpPr>
                          <wps:spPr bwMode="auto">
                            <a:xfrm>
                              <a:off x="9281" y="0"/>
                              <a:ext cx="10718" cy="20000"/>
                            </a:xfrm>
                            <a:prstGeom prst="rect">
                              <a:avLst/>
                            </a:prstGeom>
                            <a:noFill/>
                            <a:ln>
                              <a:noFill/>
                            </a:ln>
                          </wps:spPr>
                          <wps:txbx>
                            <w:txbxContent>
                              <w:p>
                                <w:pPr>
                                  <w:pStyle w:val="35"/>
                                  <w:rPr>
                                    <w:rFonts w:ascii="Times New Roman" w:hAnsi="Times New Roman"/>
                                    <w:i w:val="0"/>
                                    <w:sz w:val="22"/>
                                    <w:szCs w:val="22"/>
                                  </w:rPr>
                                </w:pPr>
                              </w:p>
                            </w:txbxContent>
                          </wps:txbx>
                          <wps:bodyPr rot="0" vert="horz" wrap="square" lIns="12700" tIns="12700" rIns="12700" bIns="12700" anchor="t" anchorCtr="0" upright="1">
                            <a:noAutofit/>
                          </wps:bodyPr>
                        </wps:wsp>
                      </wpg:grpSp>
                      <wpg:grpSp>
                        <wpg:cNvPr id="552" name="Group 32"/>
                        <wpg:cNvGrpSpPr/>
                        <wpg:grpSpPr>
                          <a:xfrm>
                            <a:off x="39" y="18969"/>
                            <a:ext cx="4801" cy="309"/>
                            <a:chOff x="0" y="0"/>
                            <a:chExt cx="19999" cy="20000"/>
                          </a:xfrm>
                        </wpg:grpSpPr>
                        <wps:wsp>
                          <wps:cNvPr id="553" name="Rectangle 33"/>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Реценз.</w:t>
                                </w:r>
                              </w:p>
                            </w:txbxContent>
                          </wps:txbx>
                          <wps:bodyPr rot="0" vert="horz" wrap="square" lIns="12700" tIns="12700" rIns="12700" bIns="12700" anchor="t" anchorCtr="0" upright="1">
                            <a:noAutofit/>
                          </wps:bodyPr>
                        </wps:wsp>
                        <wps:wsp>
                          <wps:cNvPr id="554" name="Rectangle 34"/>
                          <wps:cNvSpPr>
                            <a:spLocks noChangeArrowheads="1"/>
                          </wps:cNvSpPr>
                          <wps:spPr bwMode="auto">
                            <a:xfrm>
                              <a:off x="9281" y="0"/>
                              <a:ext cx="10718" cy="20000"/>
                            </a:xfrm>
                            <a:prstGeom prst="rect">
                              <a:avLst/>
                            </a:prstGeom>
                            <a:noFill/>
                            <a:ln>
                              <a:noFill/>
                            </a:ln>
                          </wps:spPr>
                          <wps:txbx>
                            <w:txbxContent>
                              <w:p>
                                <w:pPr>
                                  <w:pStyle w:val="35"/>
                                  <w:rPr>
                                    <w:rFonts w:ascii="Journal" w:hAnsi="Journal"/>
                                    <w:sz w:val="18"/>
                                  </w:rPr>
                                </w:pPr>
                              </w:p>
                            </w:txbxContent>
                          </wps:txbx>
                          <wps:bodyPr rot="0" vert="horz" wrap="square" lIns="12700" tIns="12700" rIns="12700" bIns="12700" anchor="t" anchorCtr="0" upright="1">
                            <a:noAutofit/>
                          </wps:bodyPr>
                        </wps:wsp>
                      </wpg:grpSp>
                      <wpg:grpSp>
                        <wpg:cNvPr id="555" name="Group 35"/>
                        <wpg:cNvGrpSpPr/>
                        <wpg:grpSpPr>
                          <a:xfrm>
                            <a:off x="39" y="19314"/>
                            <a:ext cx="4801" cy="310"/>
                            <a:chOff x="0" y="0"/>
                            <a:chExt cx="19999" cy="20000"/>
                          </a:xfrm>
                        </wpg:grpSpPr>
                        <wps:wsp>
                          <wps:cNvPr id="556" name="Rectangle 36"/>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Н. Контр.</w:t>
                                </w:r>
                              </w:p>
                            </w:txbxContent>
                          </wps:txbx>
                          <wps:bodyPr rot="0" vert="horz" wrap="square" lIns="12700" tIns="12700" rIns="12700" bIns="12700" anchor="t" anchorCtr="0" upright="1">
                            <a:noAutofit/>
                          </wps:bodyPr>
                        </wps:wsp>
                        <wps:wsp>
                          <wps:cNvPr id="557" name="Rectangle 37"/>
                          <wps:cNvSpPr>
                            <a:spLocks noChangeArrowheads="1"/>
                          </wps:cNvSpPr>
                          <wps:spPr bwMode="auto">
                            <a:xfrm>
                              <a:off x="9281" y="0"/>
                              <a:ext cx="10718" cy="20000"/>
                            </a:xfrm>
                            <a:prstGeom prst="rect">
                              <a:avLst/>
                            </a:prstGeom>
                            <a:noFill/>
                            <a:ln>
                              <a:noFill/>
                            </a:ln>
                          </wps:spPr>
                          <wps:txbx>
                            <w:txbxContent>
                              <w:p>
                                <w:pPr>
                                  <w:pStyle w:val="35"/>
                                  <w:rPr>
                                    <w:rFonts w:ascii="Journal" w:hAnsi="Journal"/>
                                    <w:sz w:val="20"/>
                                  </w:rPr>
                                </w:pPr>
                              </w:p>
                            </w:txbxContent>
                          </wps:txbx>
                          <wps:bodyPr rot="0" vert="horz" wrap="square" lIns="12700" tIns="12700" rIns="12700" bIns="12700" anchor="t" anchorCtr="0" upright="1">
                            <a:noAutofit/>
                          </wps:bodyPr>
                        </wps:wsp>
                      </wpg:grpSp>
                      <wpg:grpSp>
                        <wpg:cNvPr id="558" name="Group 38"/>
                        <wpg:cNvGrpSpPr/>
                        <wpg:grpSpPr>
                          <a:xfrm>
                            <a:off x="39" y="19660"/>
                            <a:ext cx="4801" cy="309"/>
                            <a:chOff x="0" y="0"/>
                            <a:chExt cx="19999" cy="20000"/>
                          </a:xfrm>
                        </wpg:grpSpPr>
                        <wps:wsp>
                          <wps:cNvPr id="559" name="Rectangle 39"/>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Затверд.</w:t>
                                </w:r>
                              </w:p>
                            </w:txbxContent>
                          </wps:txbx>
                          <wps:bodyPr rot="0" vert="horz" wrap="square" lIns="12700" tIns="12700" rIns="12700" bIns="12700" anchor="t" anchorCtr="0" upright="1">
                            <a:noAutofit/>
                          </wps:bodyPr>
                        </wps:wsp>
                        <wps:wsp>
                          <wps:cNvPr id="560" name="Rectangle 40"/>
                          <wps:cNvSpPr>
                            <a:spLocks noChangeArrowheads="1"/>
                          </wps:cNvSpPr>
                          <wps:spPr bwMode="auto">
                            <a:xfrm>
                              <a:off x="9281" y="0"/>
                              <a:ext cx="10718" cy="20000"/>
                            </a:xfrm>
                            <a:prstGeom prst="rect">
                              <a:avLst/>
                            </a:prstGeom>
                            <a:noFill/>
                            <a:ln>
                              <a:noFill/>
                            </a:ln>
                          </wps:spPr>
                          <wps:txbx>
                            <w:txbxContent>
                              <w:p>
                                <w:pPr>
                                  <w:pStyle w:val="35"/>
                                  <w:rPr>
                                    <w:rFonts w:hint="default"/>
                                    <w:sz w:val="18"/>
                                    <w:szCs w:val="18"/>
                                    <w:lang w:val="uk-UA"/>
                                  </w:rPr>
                                </w:pPr>
                                <w:r>
                                  <w:rPr>
                                    <w:sz w:val="18"/>
                                    <w:szCs w:val="18"/>
                                    <w:lang w:val="uk-UA"/>
                                  </w:rPr>
                                  <w:t>Лістовщик</w:t>
                                </w:r>
                              </w:p>
                            </w:txbxContent>
                          </wps:txbx>
                          <wps:bodyPr rot="0" vert="horz" wrap="square" lIns="12700" tIns="12700" rIns="12700" bIns="12700" anchor="t" anchorCtr="0" upright="1">
                            <a:noAutofit/>
                          </wps:bodyPr>
                        </wps:wsp>
                      </wpg:grpSp>
                      <wps:wsp>
                        <wps:cNvPr id="561" name="Line 41"/>
                        <wps:cNvCnPr/>
                        <wps:spPr bwMode="auto">
                          <a:xfrm>
                            <a:off x="14208" y="18239"/>
                            <a:ext cx="2" cy="1740"/>
                          </a:xfrm>
                          <a:prstGeom prst="line">
                            <a:avLst/>
                          </a:prstGeom>
                          <a:noFill/>
                          <a:ln w="25400">
                            <a:solidFill>
                              <a:srgbClr val="000000"/>
                            </a:solidFill>
                            <a:round/>
                          </a:ln>
                        </wps:spPr>
                        <wps:bodyPr/>
                      </wps:wsp>
                      <wps:wsp>
                        <wps:cNvPr id="562" name="Rectangle 42"/>
                        <wps:cNvSpPr>
                          <a:spLocks noChangeArrowheads="1"/>
                        </wps:cNvSpPr>
                        <wps:spPr bwMode="auto">
                          <a:xfrm>
                            <a:off x="7787" y="18314"/>
                            <a:ext cx="6292" cy="1609"/>
                          </a:xfrm>
                          <a:prstGeom prst="rect">
                            <a:avLst/>
                          </a:prstGeom>
                          <a:noFill/>
                          <a:ln>
                            <a:noFill/>
                          </a:ln>
                        </wps:spPr>
                        <wps:txbx>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ascii="Times New Roman" w:hAnsi="Times New Roman"/>
                                  <w:i w:val="0"/>
                                  <w:sz w:val="32"/>
                                  <w:szCs w:val="32"/>
                                  <w:lang w:val="ru-RU"/>
                                </w:rPr>
                              </w:pPr>
                              <w:r>
                                <w:rPr>
                                  <w:rFonts w:ascii="GOST type A" w:hAnsi="GOST type A"/>
                                  <w:i/>
                                  <w:sz w:val="32"/>
                                  <w:szCs w:val="32"/>
                                  <w:lang w:val="uk-UA"/>
                                </w:rPr>
                                <w:t>Технологічна</w:t>
                              </w:r>
                              <w:r>
                                <w:rPr>
                                  <w:rFonts w:hint="default" w:ascii="GOST type A" w:hAnsi="GOST type A"/>
                                  <w:i/>
                                  <w:sz w:val="32"/>
                                  <w:szCs w:val="32"/>
                                  <w:lang w:val="uk-UA"/>
                                </w:rPr>
                                <w:t xml:space="preserve"> частина</w:t>
                              </w:r>
                            </w:p>
                          </w:txbxContent>
                        </wps:txbx>
                        <wps:bodyPr rot="0" vert="horz" wrap="square" lIns="12700" tIns="12700" rIns="12700" bIns="12700" anchor="t" anchorCtr="0" upright="1">
                          <a:noAutofit/>
                        </wps:bodyPr>
                      </wps:wsp>
                      <wps:wsp>
                        <wps:cNvPr id="2125" name="Line 43"/>
                        <wps:cNvCnPr/>
                        <wps:spPr bwMode="auto">
                          <a:xfrm>
                            <a:off x="14221" y="18587"/>
                            <a:ext cx="5769" cy="1"/>
                          </a:xfrm>
                          <a:prstGeom prst="line">
                            <a:avLst/>
                          </a:prstGeom>
                          <a:noFill/>
                          <a:ln w="25400">
                            <a:solidFill>
                              <a:srgbClr val="000000"/>
                            </a:solidFill>
                            <a:round/>
                          </a:ln>
                        </wps:spPr>
                        <wps:bodyPr/>
                      </wps:wsp>
                      <wps:wsp>
                        <wps:cNvPr id="564" name="Line 44"/>
                        <wps:cNvCnPr/>
                        <wps:spPr bwMode="auto">
                          <a:xfrm>
                            <a:off x="14219" y="18939"/>
                            <a:ext cx="5769" cy="2"/>
                          </a:xfrm>
                          <a:prstGeom prst="line">
                            <a:avLst/>
                          </a:prstGeom>
                          <a:noFill/>
                          <a:ln w="25400">
                            <a:solidFill>
                              <a:srgbClr val="000000"/>
                            </a:solidFill>
                            <a:round/>
                          </a:ln>
                        </wps:spPr>
                        <wps:bodyPr/>
                      </wps:wsp>
                      <wps:wsp>
                        <wps:cNvPr id="565" name="Line 45"/>
                        <wps:cNvCnPr/>
                        <wps:spPr bwMode="auto">
                          <a:xfrm>
                            <a:off x="17487" y="18239"/>
                            <a:ext cx="3" cy="693"/>
                          </a:xfrm>
                          <a:prstGeom prst="line">
                            <a:avLst/>
                          </a:prstGeom>
                          <a:noFill/>
                          <a:ln w="25400">
                            <a:solidFill>
                              <a:srgbClr val="000000"/>
                            </a:solidFill>
                            <a:round/>
                          </a:ln>
                        </wps:spPr>
                        <wps:bodyPr/>
                      </wps:wsp>
                      <wps:wsp>
                        <wps:cNvPr id="566" name="Rectangle 46"/>
                        <wps:cNvSpPr>
                          <a:spLocks noChangeArrowheads="1"/>
                        </wps:cNvSpPr>
                        <wps:spPr bwMode="auto">
                          <a:xfrm>
                            <a:off x="14295" y="18258"/>
                            <a:ext cx="1474" cy="309"/>
                          </a:xfrm>
                          <a:prstGeom prst="rect">
                            <a:avLst/>
                          </a:prstGeom>
                          <a:noFill/>
                          <a:ln>
                            <a:noFill/>
                          </a:ln>
                        </wps:spPr>
                        <wps:txbx>
                          <w:txbxContent>
                            <w:p>
                              <w:pPr>
                                <w:pStyle w:val="35"/>
                                <w:jc w:val="center"/>
                                <w:rPr>
                                  <w:sz w:val="18"/>
                                </w:rPr>
                              </w:pPr>
                              <w:r>
                                <w:rPr>
                                  <w:sz w:val="18"/>
                                </w:rPr>
                                <w:t>Літ.</w:t>
                              </w:r>
                            </w:p>
                          </w:txbxContent>
                        </wps:txbx>
                        <wps:bodyPr rot="0" vert="horz" wrap="square" lIns="12700" tIns="12700" rIns="12700" bIns="12700" anchor="t" anchorCtr="0" upright="1">
                          <a:noAutofit/>
                        </wps:bodyPr>
                      </wps:wsp>
                      <wps:wsp>
                        <wps:cNvPr id="567" name="Rectangle 47"/>
                        <wps:cNvSpPr>
                          <a:spLocks noChangeArrowheads="1"/>
                        </wps:cNvSpPr>
                        <wps:spPr bwMode="auto">
                          <a:xfrm>
                            <a:off x="17577" y="18258"/>
                            <a:ext cx="2327" cy="309"/>
                          </a:xfrm>
                          <a:prstGeom prst="rect">
                            <a:avLst/>
                          </a:prstGeom>
                          <a:noFill/>
                          <a:ln>
                            <a:noFill/>
                          </a:ln>
                        </wps:spPr>
                        <wps:txbx>
                          <w:txbxContent>
                            <w:p>
                              <w:pPr>
                                <w:pStyle w:val="3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568" name="Rectangle 48"/>
                        <wps:cNvSpPr>
                          <a:spLocks noChangeArrowheads="1"/>
                        </wps:cNvSpPr>
                        <wps:spPr bwMode="auto">
                          <a:xfrm>
                            <a:off x="17591" y="18613"/>
                            <a:ext cx="2326" cy="309"/>
                          </a:xfrm>
                          <a:prstGeom prst="rect">
                            <a:avLst/>
                          </a:prstGeom>
                          <a:noFill/>
                          <a:ln>
                            <a:noFill/>
                          </a:ln>
                        </wps:spPr>
                        <wps:txbx>
                          <w:txbxContent>
                            <w:p>
                              <w:pPr>
                                <w:pStyle w:val="35"/>
                                <w:jc w:val="center"/>
                                <w:rPr>
                                  <w:rFonts w:hint="default"/>
                                  <w:sz w:val="18"/>
                                  <w:lang w:val="uk-UA"/>
                                </w:rPr>
                              </w:pPr>
                              <w:r>
                                <w:rPr>
                                  <w:rFonts w:hint="default"/>
                                  <w:sz w:val="18"/>
                                  <w:lang w:val="uk-UA"/>
                                </w:rPr>
                                <w:t>33</w:t>
                              </w:r>
                            </w:p>
                          </w:txbxContent>
                        </wps:txbx>
                        <wps:bodyPr rot="0" vert="horz" wrap="square" lIns="12700" tIns="12700" rIns="12700" bIns="12700" anchor="t" anchorCtr="0" upright="1">
                          <a:noAutofit/>
                        </wps:bodyPr>
                      </wps:wsp>
                      <wps:wsp>
                        <wps:cNvPr id="569" name="Line 49"/>
                        <wps:cNvCnPr/>
                        <wps:spPr bwMode="auto">
                          <a:xfrm>
                            <a:off x="14755" y="18594"/>
                            <a:ext cx="2" cy="338"/>
                          </a:xfrm>
                          <a:prstGeom prst="line">
                            <a:avLst/>
                          </a:prstGeom>
                          <a:noFill/>
                          <a:ln w="12700">
                            <a:solidFill>
                              <a:srgbClr val="000000"/>
                            </a:solidFill>
                            <a:round/>
                          </a:ln>
                        </wps:spPr>
                        <wps:bodyPr/>
                      </wps:wsp>
                      <wps:wsp>
                        <wps:cNvPr id="570" name="Line 50"/>
                        <wps:cNvCnPr/>
                        <wps:spPr bwMode="auto">
                          <a:xfrm>
                            <a:off x="15301" y="18595"/>
                            <a:ext cx="2" cy="338"/>
                          </a:xfrm>
                          <a:prstGeom prst="line">
                            <a:avLst/>
                          </a:prstGeom>
                          <a:noFill/>
                          <a:ln w="12700">
                            <a:solidFill>
                              <a:srgbClr val="000000"/>
                            </a:solidFill>
                            <a:round/>
                          </a:ln>
                        </wps:spPr>
                        <wps:bodyPr/>
                      </wps:wsp>
                      <wps:wsp>
                        <wps:cNvPr id="571" name="Rectangle 51"/>
                        <wps:cNvSpPr>
                          <a:spLocks noChangeArrowheads="1"/>
                        </wps:cNvSpPr>
                        <wps:spPr bwMode="auto">
                          <a:xfrm>
                            <a:off x="14295" y="18969"/>
                            <a:ext cx="5609" cy="1031"/>
                          </a:xfrm>
                          <a:prstGeom prst="rect">
                            <a:avLst/>
                          </a:prstGeom>
                          <a:noFill/>
                          <a:ln>
                            <a:noFill/>
                          </a:ln>
                        </wps:spPr>
                        <wps:txbx>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wps:txbx>
                        <wps:bodyPr rot="0" vert="horz" wrap="square" lIns="12700" tIns="12700" rIns="12700" bIns="12700" anchor="t" anchorCtr="0" upright="1">
                          <a:noAutofit/>
                        </wps:bodyPr>
                      </wps:wsp>
                    </wpg:wgp>
                  </a:graphicData>
                </a:graphic>
              </wp:anchor>
            </w:drawing>
          </mc:Choice>
          <mc:Fallback>
            <w:pict>
              <v:group id="Group 2" o:spid="_x0000_s1026" o:spt="203" style="position:absolute;left:0pt;margin-left:61.2pt;margin-top:15pt;height:802.3pt;width:518.8pt;mso-position-horizontal-relative:page;mso-position-vertical-relative:page;z-index:251667456;mso-width-relative:page;mso-height-relative:page;" coordsize="20000,20000" o:gfxdata="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">
                <o:lock v:ext="edit" aspectratio="f"/>
                <v:rect id="Rectangle 3" o:spid="_x0000_s1026" o:spt="1" style="position:absolute;left:0;top:0;height:20000;width:20000;" filled="f" stroked="t" coordsize="21600,21600" o:gfxdata="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aesi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4" o:spid="_x0000_s1026" o:spt="20" style="position:absolute;left:993;top:17183;height:1038;width:2;" filled="f" stroked="t" coordsize="21600,21600" o:gfxdata="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cqfh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 o:spid="_x0000_s1026" o:spt="20" style="position:absolute;left:10;top:17173;height:1;width:19967;" filled="f" stroked="t" coordsize="21600,21600" o:gfxdata="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hjoe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 o:spid="_x0000_s1026" o:spt="20" style="position:absolute;left:2186;top:17192;height:2797;width:2;" filled="f" stroked="t" coordsize="21600,21600" o:gfxdata="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VKRp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7" o:spid="_x0000_s1026" o:spt="20" style="position:absolute;left:4919;top:17192;height:2797;width:2;" filled="f" stroked="t" coordsize="21600,21600" o:gfxdata="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GAHy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8" o:spid="_x0000_s1026" o:spt="20" style="position:absolute;left:6557;top:17192;height:2797;width:2;" filled="f" stroked="t" coordsize="21600,21600" o:gfxdata="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IeVg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9" o:spid="_x0000_s1026" o:spt="20" style="position:absolute;left:7650;top:17183;height:2796;width:2;" filled="f" stroked="t" coordsize="21600,21600" o:gfxdata="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8swG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 o:spid="_x0000_s1026" o:spt="20" style="position:absolute;left:15848;top:18239;height:693;width:4;" filled="f" stroked="t" coordsize="21600,21600" o:gfxdata="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ygPW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11" o:spid="_x0000_s1026" o:spt="20" style="position:absolute;left:10;top:19293;height:2;width:7621;" filled="f" stroked="t" coordsize="21600,21600" o:gfxdata="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0DPKu/&#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12" o:spid="_x0000_s1026" o:spt="20" style="position:absolute;left:10;top:19646;height:1;width:7621;" filled="f" stroked="t" coordsize="21600,21600" o:gfxdata="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dGi3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13" o:spid="_x0000_s1026" o:spt="1" style="position:absolute;left:54;top:17912;height:309;width:883;" filled="f" stroked="f" coordsize="21600,21600" o:gfxdata="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TUVn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rFonts w:ascii="Journal" w:hAnsi="Journal"/>
                            <w:sz w:val="18"/>
                          </w:rPr>
                        </w:pPr>
                        <w:r>
                          <w:rPr>
                            <w:sz w:val="18"/>
                          </w:rPr>
                          <w:t>Зм</w:t>
                        </w:r>
                        <w:r>
                          <w:rPr>
                            <w:rFonts w:ascii="Journal" w:hAnsi="Journal"/>
                            <w:sz w:val="18"/>
                          </w:rPr>
                          <w:t>.</w:t>
                        </w:r>
                      </w:p>
                    </w:txbxContent>
                  </v:textbox>
                </v:rect>
                <v:rect id="Rectangle 14" o:spid="_x0000_s1026" o:spt="1" style="position:absolute;left:1051;top:17912;height:309;width:1100;" filled="f" stroked="f" coordsize="21600,21600" o:gfxdata="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z3OBL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15" o:spid="_x0000_s1026" o:spt="1" style="position:absolute;left:2267;top:17912;height:309;width:2573;" filled="f" stroked="f" coordsize="21600,21600" o:gfxdata="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cWu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16" o:spid="_x0000_s1026" o:spt="1" style="position:absolute;left:4983;top:17912;height:309;width:1534;" filled="f" stroked="f" coordsize="21600,21600" o:gfxdata="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o/Xo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17" o:spid="_x0000_s1026" o:spt="1" style="position:absolute;left:6604;top:17912;height:309;width:1000;" filled="f" stroked="f" coordsize="21600,21600" o:gfxdata="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vvUH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18" o:spid="_x0000_s1026" o:spt="1" style="position:absolute;left:15929;top:18258;height:309;width:1475;" filled="f" stroked="f" coordsize="21600,21600" o:gfxdata="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6cMQB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ascii="Journal" w:hAnsi="Journal"/>
                            <w:sz w:val="18"/>
                          </w:rPr>
                        </w:pPr>
                        <w:r>
                          <w:rPr>
                            <w:sz w:val="18"/>
                          </w:rPr>
                          <w:t>Арк.</w:t>
                        </w:r>
                      </w:p>
                    </w:txbxContent>
                  </v:textbox>
                </v:rect>
                <v:rect id="Rectangle 19" o:spid="_x0000_s1026" o:spt="1" style="position:absolute;left:15929;top:18623;height:310;width:1475;" filled="f" stroked="f" coordsize="21600,21600" o:gfxdata="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Txhm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rFonts w:hint="default" w:ascii="Times New Roman" w:hAnsi="Times New Roman"/>
                            <w:sz w:val="18"/>
                            <w:lang w:val="uk-UA"/>
                          </w:rPr>
                        </w:pPr>
                        <w:r>
                          <w:rPr>
                            <w:rFonts w:hint="default" w:ascii="Times New Roman" w:hAnsi="Times New Roman"/>
                            <w:sz w:val="18"/>
                            <w:lang w:val="uk-UA"/>
                          </w:rPr>
                          <w:t>11</w:t>
                        </w:r>
                      </w:p>
                    </w:txbxContent>
                  </v:textbox>
                </v:rect>
                <v:rect id="Rectangle 20" o:spid="_x0000_s1026" o:spt="1" style="position:absolute;left:7760;top:17481;height:477;width:12159;" filled="f" stroked="f" coordsize="21600,21600" o:gfxdata="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ALt6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v:textbox>
                </v:rect>
                <v:line id="Line 21" o:spid="_x0000_s1026" o:spt="20" style="position:absolute;left:12;top:18233;height:1;width:19967;" filled="f" stroked="t" coordsize="21600,21600" o:gfxdata="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GLZv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22" o:spid="_x0000_s1026" o:spt="20" style="position:absolute;left:25;top:17881;height:1;width:7621;" filled="f" stroked="t" coordsize="21600,21600" o:gfxdata="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LBHy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23" o:spid="_x0000_s1026" o:spt="20" style="position:absolute;left:10;top:17526;height:1;width:7621;" filled="f" stroked="t" coordsize="21600,21600" o:gfxdata="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dFse&#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24" o:spid="_x0000_s1026" o:spt="20" style="position:absolute;left:10;top:18938;height:1;width:7621;" filled="f" stroked="t" coordsize="21600,21600" o:gfxdata="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LsTr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25" o:spid="_x0000_s1026" o:spt="20" style="position:absolute;left:10;top:18583;height:1;width:7621;" filled="f" stroked="t" coordsize="21600,21600" o:gfxdata="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5J1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group id="Group 26" o:spid="_x0000_s1026" o:spt="203" style="position:absolute;left:39;top:18267;height:310;width:4801;" coordsize="19999,20000" o:gfxdata="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Datee+AAAA3AAAAA8AAAAAAAAAAQAgAAAAIgAAAGRycy9kb3ducmV2Lnht&#10;bFBLAQIUABQAAAAIAIdO4kAzLwWeOwAAADkAAAAVAAAAAAAAAAEAIAAAAA0BAABkcnMvZ3JvdXBz&#10;aGFwZXhtbC54bWxQSwUGAAAAAAYABgBgAQAAygMAAAAA&#10;">
                  <o:lock v:ext="edit" aspectratio="f"/>
                  <v:rect id="Rectangle 27" o:spid="_x0000_s1026" o:spt="1" style="position:absolute;left:0;top:0;height:20000;width:8856;" filled="f" stroked="f" coordsize="21600,21600" o:gfxdata="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PpIw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v:textbox>
                  </v:rect>
                  <v:rect id="Rectangle 28" o:spid="_x0000_s1026" o:spt="1" style="position:absolute;left:9281;top:0;height:20000;width:10718;" filled="f" stroked="f" coordsize="21600,21600" o:gfxdata="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drd8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rPr>
                              <w:rFonts w:ascii="ISOCPEUR" w:hAnsi="ISOCPEUR"/>
                              <w:i/>
                              <w:sz w:val="18"/>
                              <w:szCs w:val="18"/>
                              <w:lang w:val="uk-UA"/>
                            </w:rPr>
                          </w:pPr>
                          <w:r>
                            <w:rPr>
                              <w:rFonts w:ascii="ISOCPEUR" w:hAnsi="ISOCPEUR"/>
                              <w:i/>
                              <w:sz w:val="18"/>
                              <w:szCs w:val="18"/>
                              <w:lang w:val="uk-UA"/>
                            </w:rPr>
                            <w:t>Гентош</w:t>
                          </w:r>
                        </w:p>
                      </w:txbxContent>
                    </v:textbox>
                  </v:rect>
                </v:group>
                <v:group id="Group 29" o:spid="_x0000_s1026" o:spt="203" style="position:absolute;left:39;top:18614;height:309;width:4801;" coordsize="19999,20000" o:gfxdata="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">
                  <o:lock v:ext="edit" aspectratio="f"/>
                  <v:rect id="Rectangle 30" o:spid="_x0000_s1026" o:spt="1" style="position:absolute;left:0;top:0;height:20000;width:8856;" filled="f" stroked="f" coordsize="21600,21600" o:gfxdata="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Z2S2n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sz w:val="18"/>
                            </w:rPr>
                          </w:pPr>
                          <w:r>
                            <w:rPr>
                              <w:i w:val="0"/>
                              <w:sz w:val="18"/>
                            </w:rPr>
                            <w:t xml:space="preserve"> </w:t>
                          </w:r>
                          <w:r>
                            <w:rPr>
                              <w:sz w:val="18"/>
                            </w:rPr>
                            <w:t>Перевір.</w:t>
                          </w:r>
                        </w:p>
                      </w:txbxContent>
                    </v:textbox>
                  </v:rect>
                  <v:rect id="Rectangle 31" o:spid="_x0000_s1026" o:spt="1" style="position:absolute;left:9281;top:0;height:20000;width:10718;" filled="f" stroked="f" coordsize="21600,21600" o:gfxdata="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aViD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rPr>
                              <w:rFonts w:ascii="Times New Roman" w:hAnsi="Times New Roman"/>
                              <w:i w:val="0"/>
                              <w:sz w:val="22"/>
                              <w:szCs w:val="22"/>
                            </w:rPr>
                          </w:pPr>
                        </w:p>
                      </w:txbxContent>
                    </v:textbox>
                  </v:rect>
                </v:group>
                <v:group id="Group 32" o:spid="_x0000_s1026" o:spt="203" style="position:absolute;left:39;top:18969;height:309;width:4801;" coordsize="19999,20000" o:gfxdata="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aOCU5vwAAANwAAAAPAAAAAAAAAAEAIAAAACIAAABkcnMvZG93bnJldi54&#10;bWxQSwECFAAUAAAACACHTuJAMy8FnjsAAAA5AAAAFQAAAAAAAAABACAAAAAOAQAAZHJzL2dyb3Vw&#10;c2hhcGV4bWwueG1sUEsFBgAAAAAGAAYAYAEAAMsDAAAAAA==&#10;">
                  <o:lock v:ext="edit" aspectratio="f"/>
                  <v:rect id="Rectangle 33" o:spid="_x0000_s1026" o:spt="1" style="position:absolute;left:0;top:0;height:20000;width:8856;" filled="f" stroked="f" coordsize="21600,21600" o:gfxdata="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C7PQ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sz w:val="18"/>
                            </w:rPr>
                            <w:t xml:space="preserve"> Реценз.</w:t>
                          </w:r>
                        </w:p>
                      </w:txbxContent>
                    </v:textbox>
                  </v:rect>
                  <v:rect id="Rectangle 34" o:spid="_x0000_s1026" o:spt="1" style="position:absolute;left:9281;top:0;height:20000;width:10718;" filled="f" stroked="f" coordsize="21600,21600" o:gfxdata="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4iuk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rFonts w:ascii="Journal" w:hAnsi="Journal"/>
                              <w:sz w:val="18"/>
                            </w:rPr>
                          </w:pPr>
                        </w:p>
                      </w:txbxContent>
                    </v:textbox>
                  </v:rect>
                </v:group>
                <v:group id="Group 35" o:spid="_x0000_s1026" o:spt="203" style="position:absolute;left:39;top:19314;height:310;width:4801;" coordsize="19999,20000" o:gfxdata="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JXRvU2+AAAA3AAAAA8AAAAAAAAAAQAgAAAAIgAAAGRycy9kb3ducmV2Lnht&#10;bFBLAQIUABQAAAAIAIdO4kAzLwWeOwAAADkAAAAVAAAAAAAAAAEAIAAAAA0BAABkcnMvZ3JvdXBz&#10;aGFwZXhtbC54bWxQSwUGAAAAAAYABgBgAQAAygMAAAAA&#10;">
                  <o:lock v:ext="edit" aspectratio="f"/>
                  <v:rect id="Rectangle 36" o:spid="_x0000_s1026" o:spt="1" style="position:absolute;left:0;top:0;height:20000;width:8856;" filled="f" stroked="f" coordsize="21600,21600" o:gfxdata="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fBB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i w:val="0"/>
                              <w:sz w:val="18"/>
                            </w:rPr>
                            <w:t xml:space="preserve"> </w:t>
                          </w:r>
                          <w:r>
                            <w:rPr>
                              <w:sz w:val="18"/>
                            </w:rPr>
                            <w:t>Н. Контр.</w:t>
                          </w:r>
                        </w:p>
                      </w:txbxContent>
                    </v:textbox>
                  </v:rect>
                  <v:rect id="Rectangle 37" o:spid="_x0000_s1026" o:spt="1" style="position:absolute;left:9281;top:0;height:20000;width:10718;" filled="f" stroked="f" coordsize="21600,21600" o:gfxdata="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MLX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rFonts w:ascii="Journal" w:hAnsi="Journal"/>
                              <w:sz w:val="20"/>
                            </w:rPr>
                          </w:pPr>
                        </w:p>
                      </w:txbxContent>
                    </v:textbox>
                  </v:rect>
                </v:group>
                <v:group id="Group 38" o:spid="_x0000_s1026" o:spt="203" style="position:absolute;left:39;top:19660;height:309;width:4801;" coordsize="19999,20000" o:gfxdata="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70BLTvAAAANwAAAAPAAAAAAAAAAEAIAAAACIAAABkcnMvZG93bnJldi54bWxQ&#10;SwECFAAUAAAACACHTuJAMy8FnjsAAAA5AAAAFQAAAAAAAAABACAAAAALAQAAZHJzL2dyb3Vwc2hh&#10;cGV4bWwueG1sUEsFBgAAAAAGAAYAYAEAAMgDAAAAAA==&#10;">
                  <o:lock v:ext="edit" aspectratio="f"/>
                  <v:rect id="Rectangle 39" o:spid="_x0000_s1026" o:spt="1" style="position:absolute;left:0;top:0;height:20000;width:8856;" filled="f" stroked="f" coordsize="21600,21600" o:gfxdata="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44Q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sz w:val="18"/>
                            </w:rPr>
                            <w:t xml:space="preserve"> Затверд.</w:t>
                          </w:r>
                        </w:p>
                      </w:txbxContent>
                    </v:textbox>
                  </v:rect>
                  <v:rect id="Rectangle 40" o:spid="_x0000_s1026" o:spt="1" style="position:absolute;left:9281;top:0;height:20000;width:10718;" filled="f" stroked="f" coordsize="21600,21600" o:gfxdata="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e15xq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rPr>
                              <w:rFonts w:hint="default"/>
                              <w:sz w:val="18"/>
                              <w:szCs w:val="18"/>
                              <w:lang w:val="uk-UA"/>
                            </w:rPr>
                          </w:pPr>
                          <w:r>
                            <w:rPr>
                              <w:sz w:val="18"/>
                              <w:szCs w:val="18"/>
                              <w:lang w:val="uk-UA"/>
                            </w:rPr>
                            <w:t>Лістовщик</w:t>
                          </w:r>
                        </w:p>
                      </w:txbxContent>
                    </v:textbox>
                  </v:rect>
                </v:group>
                <v:line id="Line 41" o:spid="_x0000_s1026" o:spt="20" style="position:absolute;left:14208;top:18239;height:1740;width:2;" filled="f" stroked="t" coordsize="21600,21600" o:gfxdata="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9eF3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rect id="Rectangle 42" o:spid="_x0000_s1026" o:spt="1" style="position:absolute;left:7787;top:18314;height:1609;width:6292;" filled="f" stroked="f" coordsize="21600,21600" o:gfxdata="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gr3P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ascii="Times New Roman" w:hAnsi="Times New Roman"/>
                            <w:i w:val="0"/>
                            <w:sz w:val="32"/>
                            <w:szCs w:val="32"/>
                            <w:lang w:val="ru-RU"/>
                          </w:rPr>
                        </w:pPr>
                        <w:r>
                          <w:rPr>
                            <w:rFonts w:ascii="GOST type A" w:hAnsi="GOST type A"/>
                            <w:i/>
                            <w:sz w:val="32"/>
                            <w:szCs w:val="32"/>
                            <w:lang w:val="uk-UA"/>
                          </w:rPr>
                          <w:t>Технологічна</w:t>
                        </w:r>
                        <w:r>
                          <w:rPr>
                            <w:rFonts w:hint="default" w:ascii="GOST type A" w:hAnsi="GOST type A"/>
                            <w:i/>
                            <w:sz w:val="32"/>
                            <w:szCs w:val="32"/>
                            <w:lang w:val="uk-UA"/>
                          </w:rPr>
                          <w:t xml:space="preserve"> частина</w:t>
                        </w:r>
                      </w:p>
                    </w:txbxContent>
                  </v:textbox>
                </v:rect>
                <v:line id="Line 43" o:spid="_x0000_s1026" o:spt="20" style="position:absolute;left:14221;top:18587;height:1;width:5769;" filled="f" stroked="t" coordsize="21600,21600" o:gfxdata="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yoQk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4" o:spid="_x0000_s1026" o:spt="20" style="position:absolute;left:14219;top:18939;height:2;width:5769;" filled="f" stroked="t" coordsize="21600,21600" o:gfxdata="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6AmR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45" o:spid="_x0000_s1026" o:spt="20" style="position:absolute;left:17487;top:18239;height:693;width:3;" filled="f" stroked="t" coordsize="21600,21600" o:gfxdata="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OyD3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rect id="Rectangle 46" o:spid="_x0000_s1026" o:spt="1" style="position:absolute;left:14295;top:18258;height:309;width:1474;" filled="f" stroked="f" coordsize="21600,21600" o:gfxdata="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cQ2v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Літ.</w:t>
                        </w:r>
                      </w:p>
                    </w:txbxContent>
                  </v:textbox>
                </v:rect>
                <v:rect id="Rectangle 47" o:spid="_x0000_s1026" o:spt="1" style="position:absolute;left:17577;top:18258;height:309;width:2327;" filled="f" stroked="f" coordsize="21600,21600" o:gfxdata="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hcf2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rFonts w:ascii="Journal" w:hAnsi="Journal"/>
                            <w:sz w:val="18"/>
                          </w:rPr>
                        </w:pPr>
                        <w:r>
                          <w:rPr>
                            <w:sz w:val="18"/>
                          </w:rPr>
                          <w:t>Аркушів</w:t>
                        </w:r>
                      </w:p>
                    </w:txbxContent>
                  </v:textbox>
                </v:rect>
                <v:rect id="Rectangle 48" o:spid="_x0000_s1026" o:spt="1" style="position:absolute;left:17591;top:18613;height:309;width:2326;" filled="f" stroked="f" coordsize="21600,21600" o:gfxdata="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nD6xy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rFonts w:hint="default"/>
                            <w:sz w:val="18"/>
                            <w:lang w:val="uk-UA"/>
                          </w:rPr>
                        </w:pPr>
                        <w:r>
                          <w:rPr>
                            <w:rFonts w:hint="default"/>
                            <w:sz w:val="18"/>
                            <w:lang w:val="uk-UA"/>
                          </w:rPr>
                          <w:t>33</w:t>
                        </w:r>
                      </w:p>
                    </w:txbxContent>
                  </v:textbox>
                </v:rect>
                <v:line id="Line 49" o:spid="_x0000_s1026" o:spt="20" style="position:absolute;left:14755;top:18594;height:338;width:2;" filled="f" stroked="t" coordsize="21600,21600" o:gfxdata="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DGH7C/&#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50" o:spid="_x0000_s1026" o:spt="20" style="position:absolute;left:15301;top:18595;height:338;width:2;" filled="f" stroked="t" coordsize="21600,21600" o:gfxdata="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QlIPC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51" o:spid="_x0000_s1026" o:spt="1" style="position:absolute;left:14295;top:18969;height:1031;width:5609;" filled="f" stroked="f" coordsize="21600,21600" o:gfxdata="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9INRc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v:textbox>
                </v:rect>
                <w10:anchorlock/>
              </v:group>
            </w:pict>
          </mc:Fallback>
        </mc:AlternateContent>
      </w:r>
      <w:r>
        <w:rPr>
          <w:rFonts w:hint="default"/>
          <w:b w:val="0"/>
          <w:bCs w:val="0"/>
          <w:sz w:val="28"/>
          <w:szCs w:val="28"/>
          <w:lang w:val="uk-UA"/>
        </w:rPr>
        <w:t>ватися незначне проникнення газонасиченої частини пласта крайової або підошовної води, яке не суттєво впливає на процес розробки. При зниженні пластового тиску газонасичений поровий об'єм може зменшуватися внаслідок деформації колекторів або збільшуватися через випаровування зв'язаної води, усадки залишкової нафти, розкладання гідратів в газогідратних родовищах або може залишатися постійним. Газовий режим переважно спостерігається в екранованих (замкнутих) пластах, а також при розробці родовищ природного газу, що мають обмежені розміри водонапірного басейну або пласти з погіршеними колекторськими властивостями (з проявом граничного градієнта тиску) у зоні газоводяного контакту.</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Режим водонапірного розроблення родовища переважно спостерігається в більшості родовищ газу. У цьому режимі газ припливає до свердловини як за рахунок пружної енергії стиснутого газу, так і за рахунок напору крайової або підошовної води. При надходженні пластової води відбувається переміщення газоводяного контакту.</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 xml:space="preserve">Важливо зазначити, що режим розроблення родовища може </w:t>
      </w:r>
    </w:p>
    <w:p>
      <w:pPr>
        <w:spacing w:line="360" w:lineRule="auto"/>
        <w:ind w:firstLine="720" w:firstLineChars="0"/>
        <w:jc w:val="both"/>
        <w:rPr>
          <w:rFonts w:hint="default"/>
          <w:b w:val="0"/>
          <w:bCs w:val="0"/>
          <w:sz w:val="28"/>
          <w:szCs w:val="28"/>
          <w:lang w:val="uk-UA"/>
        </w:rPr>
      </w:pPr>
    </w:p>
    <w:p>
      <w:pPr>
        <w:spacing w:line="360" w:lineRule="auto"/>
        <w:ind w:firstLine="720" w:firstLineChars="0"/>
        <w:jc w:val="both"/>
        <w:rPr>
          <w:rFonts w:hint="default"/>
          <w:b w:val="0"/>
          <w:bCs w:val="0"/>
          <w:sz w:val="28"/>
          <w:szCs w:val="28"/>
          <w:lang w:val="uk-UA"/>
        </w:rPr>
      </w:pPr>
    </w:p>
    <w:p>
      <w:pPr>
        <w:spacing w:line="360" w:lineRule="auto"/>
        <w:ind w:firstLine="720" w:firstLineChars="0"/>
        <w:jc w:val="both"/>
        <w:rPr>
          <w:rFonts w:hint="default"/>
          <w:b w:val="0"/>
          <w:bCs w:val="0"/>
          <w:sz w:val="28"/>
          <w:szCs w:val="28"/>
          <w:lang w:val="uk-UA"/>
        </w:rPr>
      </w:pPr>
    </w:p>
    <w:p>
      <w:pPr>
        <w:spacing w:line="360" w:lineRule="auto"/>
        <w:jc w:val="both"/>
        <w:rPr>
          <w:rFonts w:hint="default"/>
          <w:b w:val="0"/>
          <w:bCs w:val="0"/>
          <w:sz w:val="28"/>
          <w:szCs w:val="28"/>
          <w:lang w:val="uk-UA"/>
        </w:rPr>
      </w:pPr>
      <w:r>
        <w:rPr>
          <w:rFonts w:hint="default"/>
          <w:b w:val="0"/>
          <w:bCs w:val="0"/>
          <w:sz w:val="28"/>
          <w:szCs w:val="28"/>
          <w:lang w:val="uk-UA"/>
        </w:rPr>
        <w:t>варіюватися в залежності від геологічної структури родовища та умов видобутку.</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Більшість родовищ природного газу розробляються в умовах водонапірного режиму. У цьому режимі газ, що міститься в пласті, припливає до свердловин за рахунок двох факторів.</w:t>
      </w:r>
      <w:r>
        <w:rPr>
          <w:rFonts w:ascii="Times New Roman" w:hAnsi="Times New Roman"/>
          <w:b w:val="0"/>
          <w:snapToGrid/>
          <w:sz w:val="28"/>
          <w:szCs w:val="28"/>
          <w:lang w:eastAsia="en-US"/>
        </w:rPr>
        <mc:AlternateContent>
          <mc:Choice Requires="wpg">
            <w:drawing>
              <wp:anchor distT="0" distB="0" distL="114300" distR="114300" simplePos="0" relativeHeight="25166848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141"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142"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143"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144"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145"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146"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147"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148"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149"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150"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151"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152"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153"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154"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55"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156"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157"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158"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59"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12</w:t>
                              </w:r>
                            </w:p>
                          </w:txbxContent>
                        </wps:txbx>
                        <wps:bodyPr rot="0" vert="horz" wrap="square" lIns="12700" tIns="12700" rIns="12700" bIns="12700" anchor="t" anchorCtr="0" upright="1">
                          <a:noAutofit/>
                        </wps:bodyPr>
                      </wps:wsp>
                      <wps:wsp>
                        <wps:cNvPr id="2160"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6848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6D3XMR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MzTssr4AAADd&#10;AAAADwAAAGRycy9kb3ducmV2LnhtbEWP0WrCQBRE3wv+w3IF3+omoUiNrhIFoU+lRj/gkr0mwezd&#10;mF2T2K/vCkIfh5k5w6y3o2lET52rLSuI5xEI4sLqmksF59Ph/ROE88gaG8uk4EEOtpvJ2xpTbQc+&#10;Up/7UgQIuxQVVN63qZSuqMigm9uWOHgX2xn0QXal1B0OAW4amUTRQhqsOSxU2NK+ouKa342Cqx/7&#10;76zMfw/L825Z/Oyy4X7LlJpN42gFwtPo/8Ov9pdWkMQfCTzfhCcgN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zTssr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AdKaB78AAADd&#10;AAAADwAAAGRycy9kb3ducmV2LnhtbEWPQWsCMRSE74X+h/AKvdXs2tLKavQgFgte7Frw+tw8N8tu&#10;XrZJquu/bwTB4zAz3zCzxWA7cSIfGscK8lEGgrhyuuFawc/u82UCIkRkjZ1jUnChAIv548MMC+3O&#10;/E2nMtYiQTgUqMDE2BdShsqQxTByPXHyjs5bjEn6WmqP5wS3nRxn2bu02HBaMNjT0lDVln9WQbc6&#10;DH6ybUuz3m7a3/0K1x9LVOr5Kc+mICIN8R6+tb+0gnH+9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HSmg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jjsCc78AAADd&#10;AAAADwAAAGRycy9kb3ducmV2LnhtbEWPQWvCQBSE70L/w/IKvekmIjVEVw9isdCLjUKvr9lnNiT7&#10;Nt3davrvu4WCx2FmvmHW29H24ko+tI4V5LMMBHHtdMuNgvPpZVqACBFZY++YFPxQgO3mYbLGUrsb&#10;v9O1io1IEA4lKjAxDqWUoTZkMczcQJy8i/MWY5K+kdrjLcFtL+dZ9iwttpwWDA60M1R31bdV0O8/&#10;R18cu8ocjm/d18ceD8sdKvX0mGcrEJHGeA//t1+1gnm+WMD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47An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4Xen6L8AAADd&#10;AAAADwAAAGRycy9kb3ducmV2LnhtbEWPT2sCMRTE74V+h/AKvdXsSv/IavQgFgte7Frw+tw8N8tu&#10;XrZJquu3bwTB4zAzv2Fmi8F24kQ+NI4V5KMMBHHldMO1gp/d58sERIjIGjvHpOBCARbzx4cZFtqd&#10;+ZtOZaxFgnAoUIGJsS+kDJUhi2HkeuLkHZ23GJP0tdQezwluOznOsndpseG0YLCnpaGqLf+sgm51&#10;GPxk25Zmvd20v/sVrj+WqNTzU55NQUQa4j18a39pBeP89Q2ub9IT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F3p+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EaU5n78AAADd&#10;AAAADwAAAGRycy9kb3ducmV2LnhtbEWPQWvCQBSE74X+h+UVequbSNEQXT2IxUIvmhZ6fc0+syHZ&#10;t+nuVtN/7wqCx2FmvmGW69H24kQ+tI4V5JMMBHHtdMuNgq/Pt5cCRIjIGnvHpOCfAqxXjw9LLLU7&#10;84FOVWxEgnAoUYGJcSilDLUhi2HiBuLkHZ23GJP0jdQezwlueznNspm02HJaMDjQxlDdVX9WQb/9&#10;GX2x7yqz2390v99b3M03qNTzU54tQEQa4z18a79rBdP8dQ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GlOZ+/&#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fumcBL8AAADd&#10;AAAADwAAAGRycy9kb3ducmV2LnhtbEWPQWsCMRSE74X+h/AKvdXsSqmyGj2IRcGLbgu9vm6em2U3&#10;L9sk6vrvG0HwOMzMN8x8OdhOnMmHxrGCfJSBIK6cbrhW8P31+TYFESKyxs4xKbhSgOXi+WmOhXYX&#10;PtC5jLVIEA4FKjAx9oWUoTJkMYxcT5y8o/MWY5K+ltrjJcFtJ8dZ9iEtNpwWDPa0MlS15ckq6Na/&#10;g5/u29Js9rv272eNm8kKlXp9ybMZiEhDfITv7a1WMM7fJ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7pnA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D3YIdrsAAADd&#10;AAAADwAAAGRycy9kb3ducmV2LnhtbEVPz2vCMBS+D/wfwhN2m2llqFSjB3Eo7KLdYNe35tmUNi9d&#10;ErX7781B8Pjx/V5tBtuJK/nQOFaQTzIQxJXTDdcKvr8+3hYgQkTW2DkmBf8UYLMevayw0O7GJ7qW&#10;sRYphEOBCkyMfSFlqAxZDBPXEyfu7LzFmKCvpfZ4S+G2k9Msm0mLDacGgz1tDVVtebEKut3v4BfH&#10;tjT742f797PD/XyLSr2O82wJItIQn+KH+6AVTPP3NDe9SU9Ar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3YId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YDqt7b8AAADd&#10;AAAADwAAAGRycy9kb3ducmV2LnhtbEWPQWsCMRSE74X+h/AKvdXsSml1a/QgFgte7Cp4fW5eN8tu&#10;XrZJquu/bwTB4zAz3zCzxWA7cSIfGscK8lEGgrhyuuFawX73+TIBESKyxs4xKbhQgMX88WGGhXZn&#10;/qZTGWuRIBwKVGBi7AspQ2XIYhi5njh5P85bjEn6WmqP5wS3nRxn2Zu02HBaMNjT0lDVln9WQbc6&#10;Dn6ybUuz3m7a38MK1+9LVOr5Kc8+QEQa4j18a39pBeP8dQ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A6re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gEkuYLsAAADd&#10;AAAADwAAAGRycy9kb3ducmV2LnhtbEVPy4rCMBTdD/gP4QruxrQFndIxulDEB258wGwvzZ2mY3NT&#10;m/j6e7MQZnk478nsYRtxo87XjhWkwwQEcel0zZWC03H5mYPwAVlj45gUPMnDbNr7mGCh3Z33dDuE&#10;SsQQ9gUqMCG0hZS+NGTRD11LHLlf11kMEXaV1B3eY7htZJYkY2mx5thgsKW5ofJ8uFoFuFjtw0+e&#10;bb/qjdn9HZeXlckvSg36afINItAj/Ivf7rVWkKWjuD++iU9AT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EkuYLsAAADd&#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G5U3Nr8AAADd&#10;AAAADwAAAGRycy9kb3ducmV2LnhtbEWPQWsCMRSE74X+h/AEbzW7gla2Rg9iUfCia6HX181zs+zm&#10;ZZukuv33jSD0OMzMN8xyPdhOXMmHxrGCfJKBIK6cbrhW8HF+f1mACBFZY+eYFPxSgPXq+WmJhXY3&#10;PtG1jLVIEA4FKjAx9oWUoTJkMUxcT5y8i/MWY5K+ltrjLcFtJ6dZNpcWG04LBnvaGKra8scq6LZf&#10;g18c29Lsjof2+3OLu9cNKjUe5dkbiEhD/A8/2nutYJrPcr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uVNz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H9cVjMAAAADd&#10;AAAADwAAAGRycy9kb3ducmV2LnhtbEWPT2vCQBTE74LfYXmCN90k0DakrjkoYi1e1EKvj+xrNjX7&#10;Nsmuf/rtu0Khx2FmfsMsyrttxZUG3zhWkM4TEMSV0w3XCj5Om1kOwgdkja1jUvBDHsrleLTAQrsb&#10;H+h6DLWIEPYFKjAhdIWUvjJk0c9dRxy9LzdYDFEOtdQD3iLctjJLkmdpseG4YLCjlaHqfLxYBbje&#10;HsJnnr2/NDuz/z5t+q3Je6WmkzR5BRHoHv7Df+03rSBLnzJ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1xWM&#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D6Plb0AAADd&#10;AAAADwAAAGRycy9kb3ducmV2LnhtbEWPQWvCQBSE7wX/w/IEL0U3sVQlugoKgpReqoLXR/aZBLNv&#10;Q/Yl2n/fFYQeh5n5hlltHq5WPbWh8mwgnSSgiHNvKy4MnE/78QJUEGSLtWcy8EsBNuvB2woz6+/8&#10;Q/1RChUhHDI0UIo0mdYhL8lhmPiGOHpX3zqUKNtC2xbvEe5qPU2SmXZYcVwosaFdSfnt2DkD/eXy&#10;vaVzp9MeZf5++OqkmpExo2GaLEEJPeQ//GofrIFp+vkB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Po+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d9cX4b0AAADd&#10;AAAADwAAAGRycy9kb3ducmV2LnhtbEWPQWvCQBSE7wX/w/IEL0U3kVYlugoKgpReqoLXR/aZBLNv&#10;Q/Yl2n/fFYQeh5n5hlltHq5WPbWh8mwgnSSgiHNvKy4MnE/78QJUEGSLtWcy8EsBNuvB2woz6+/8&#10;Q/1RChUhHDI0UIo0mdYhL8lhmPiGOHpX3zqUKNtC2xbvEe5qPU2SmXZYcVwosaFdSfnt2DkD/eXy&#10;vaVzp9MeZf5++OqkmpExo2GaLEEJPeQ//GofrIFp+vkB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1xf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GJuyer0AAADd&#10;AAAADwAAAGRycy9kb3ducmV2LnhtbEWPzYrCQBCE7wu+w9CCl0UnEfwhOgoKgix7WRW8Npk2CWZ6&#10;QqYT9e2dhYU9FlX1FbXePl2tempD5dlAOklAEefeVlwYuJwP4yWoIMgWa89k4EUBtpvBxxoz6x/8&#10;Q/1JChUhHDI0UIo0mdYhL8lhmPiGOHo33zqUKNtC2xYfEe5qPU2SuXZYcVwosaF9Sfn91DkD/fX6&#10;vaNLp9MeZfF5/OqkmpMxo2GarEAJPeU//Nc+WgPTdDaD3zfxCejN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m7J6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6EksDb0AAADd&#10;AAAADwAAAGRycy9kb3ducmV2LnhtbEWPQWvCQBSE7wX/w/IEL0U3ERolugoWCiK9VAWvj+wzCWbf&#10;huxL1H/vFgo9DjPzDbPePlyjBupC7dlAOktAERfe1lwaOJ++pktQQZAtNp7JwJMCbDejtzXm1t/5&#10;h4ajlCpCOORooBJpc61DUZHDMPMtcfSuvnMoUXalth3eI9w1ep4kmXZYc1yosKXPiorbsXcGhsvl&#10;e0fnXqcDyuJ9f+ilzsiYyThNVqCEHvIf/mvvrYF5+pH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SSw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wWJlr0AAADd&#10;AAAADwAAAGRycy9kb3ducmV2LnhtbEWPzYrCQBCE7wu+w9CCl0UnEfwhOgouLIjsZVXw2mTaJJjp&#10;CZlO1Ld3FoQ9FlX1FbXePlytempD5dlAOklAEefeVlwYOJ++x0tQQZAt1p7JwJMCbDeDjzVm1t/5&#10;l/qjFCpCOGRooBRpMq1DXpLDMPENcfSuvnUoUbaFti3eI9zVepokc+2w4rhQYkNfJeW3Y+cM9JfL&#10;z47OnU57lMXn/tBJNSdjRsM0WYESesh/+N3eWwPTdLaAv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BYm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9pod5LsAAADd&#10;AAAADwAAAGRycy9kb3ducmV2LnhtbEVPTWvCQBC9F/wPywi9lGYToVFSV0GhEEovVSHXITtNQrOz&#10;ITuJ+u/dQ6HHx/ve7m+uVzONofNsIEtSUMS1tx03Bi7nj9cNqCDIFnvPZOBOAfa7xdMWC+uv/E3z&#10;SRoVQzgUaKAVGQqtQ92Sw5D4gThyP350KBGOjbYjXmO46/UqTXPtsOPY0OJAx5bq39PkDMxV9XWg&#10;y6SzGWX9Un5O0uVkzPMyS99BCd3kX/znLq2BVfYW58Y38Qno3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pod5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mda4f74AAADd&#10;AAAADwAAAGRycy9kb3ducmV2LnhtbEWPX2vCQBDE3wt+h2MFX4peItQ/0VOwUBDpS1XwdcmtSTC3&#10;F3KbqN/eKxT6OMzMb5j19uFq1VMbKs8G0kkCijj3tuLCwPn0NV6ACoJssfZMBp4UYLsZvK0xs/7O&#10;P9QfpVARwiFDA6VIk2kd8pIcholviKN39a1DibIttG3xHuGu1tMkmWmHFceFEhv6LCm/HTtnoL9c&#10;vnd07nTao8zf94dOqhkZMxqmyQqU0EP+w3/tvTUwTT+W8PsmPgG9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da4f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12</w:t>
                        </w:r>
                      </w:p>
                    </w:txbxContent>
                  </v:textbox>
                </v:rect>
                <v:rect id="Rectangle 71" o:spid="_x0000_s1026" o:spt="1" style="position:absolute;left:7745;top:19221;height:477;width:11075;" filled="f" stroked="f" coordsize="21600,21600" o:gfxdata="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oDbX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По-перше, газ виходить під дією пружного тиску, який утворюється в результаті стиснення газу в пласті. Під впливом цього тиску газ рухається в бік свердловини.</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По-друге, газ також переміщується під дією напору крайової або підошовної води. Пластова вода, яка знаходиться у природному родовищі, може мати певний напір, і цей напір сприяє переміщенню газу в свердловину.</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При надходженні пластової води в родовище, як правило, відбувається зсув газоводяного контакту. Це означає, що границя між газом і водою зміщується в напрямку свердловини, коли вода засмоктується разом з газом.</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Такий водонапірний режим розробки родовища газу є досить поширеним і характерним для більшості таких родовищ. Однак, варто враховувати, що конкретні умови видобутку можуть варіюватися в залежності від геологічних особливостей кожного родовища.</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Відповідно до геологічної будови родовища і умов відбору газу, активність прояву водонапірного режиму може різнитися. Існує різновидність водонапірного режиму, який називається "жорстко водонапірним режимом", і він відрізняється від інших типів режимів.</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У жорстко водонапірному режимі, коли відбір газу повністю компенсується припливом законтурної води, пластовий тиск залишається постійним протягом процесу розробки родовища, і видобуток газу з пористого середовища відбувається виключно за рахунок напору пластової води. В цьому режимі сили пружності колектора і води грають незначну роль порівняно з іншими джерелами пластової енергії.</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Більшість розробок родовищ, що є пластовими водонапірними системами, зазвичай відбуваються при спадаючому пластовому тиску в умовах прояву пружних властивостей пористого середовища, яке насичене водою і газом. У цих умовах сили пружності колектора і води мають незначний вплив порівняно з іншими джерелами пластової енергії.</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Враховуючи ці особливості, режим розробки газових родовищ при спадаючому тиску правильно класифікувати як водонапірний, замість терміна "пружноводонапірний", який часто використовується.</w:t>
      </w:r>
      <w:r>
        <w:rPr>
          <w:rFonts w:ascii="Times New Roman" w:hAnsi="Times New Roman"/>
          <w:b w:val="0"/>
          <w:snapToGrid/>
          <w:sz w:val="28"/>
          <w:szCs w:val="28"/>
          <w:lang w:eastAsia="en-US"/>
        </w:rPr>
        <mc:AlternateContent>
          <mc:Choice Requires="wpg">
            <w:drawing>
              <wp:anchor distT="0" distB="0" distL="114300" distR="114300" simplePos="0" relativeHeight="25166950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1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1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1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1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1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1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1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1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1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1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1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1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1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1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1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1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1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13</w:t>
                              </w:r>
                            </w:p>
                          </w:txbxContent>
                        </wps:txbx>
                        <wps:bodyPr rot="0" vert="horz" wrap="square" lIns="12700" tIns="12700" rIns="12700" bIns="12700" anchor="t" anchorCtr="0" upright="1">
                          <a:noAutofit/>
                        </wps:bodyPr>
                      </wps:wsp>
                      <wps:wsp>
                        <wps:cNvPr id="21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6950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QL/1UIQ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CQL/1U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mCSNPb4AAADd&#10;AAAADwAAAGRycy9kb3ducmV2LnhtbEWP0YrCMBRE3wX/IVzBN00rIms1Sl0Q9knc6gdcmmtbbG5q&#10;E9vufr0RFvZxmJkzzHY/mFp01LrKsoJ4HoEgzq2uuFBwvRxnHyCcR9ZYWyYFP+RgvxuPtpho2/M3&#10;dZkvRICwS1BB6X2TSOnykgy6uW2Ig3ezrUEfZFtI3WIf4KaWiyhaSYMVh4USG/osKb9nT6Pg7ofu&#10;lBbZ73F9Pazz8yHtn49UqekkjjYgPA3+P/zX/tIKFvFqCe834QnI3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SNP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qsL7iL8AAADd&#10;AAAADwAAAGRycy9kb3ducmV2LnhtbEWPQWvCQBSE74X+h+UVequbCNUQXT2IxUIvmhZ6fc0+syHZ&#10;t+nuVtN/7wqCx2FmvmGW69H24kQ+tI4V5JMMBHHtdMuNgq/Pt5cCRIjIGnvHpOCfAqxXjw9LLLU7&#10;84FOVWxEgnAoUYGJcSilDLUhi2HiBuLkHZ23GJP0jdQezwlueznNspm02HJaMDjQxlDdVX9WQb/9&#10;GX2x7yqz2390v99b3M03qNTzU54tQEQa4z18a79rBdN89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rC+4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WhBl/78AAADd&#10;AAAADwAAAGRycy9kb3ducmV2LnhtbEWPwWrDMBBE74X8g9hAb7XsHJzgRMkhpKTQS+IGet1aG8vY&#10;WrmSmrh/XxUKPQ4z84bZ7CY7iBv50DlWUGQ5COLG6Y5bBZe356cViBCRNQ6OScE3BdhtZw8brLS7&#10;85ludWxFgnCoUIGJcaykDI0hiyFzI3Hyrs5bjEn6VmqP9wS3g1zkeSktdpwWDI60N9T09ZdVMBw+&#10;Jr869bU5nl77z/cDHpd7VOpxXuRrEJGm+B/+a79oBYuiLOH3TXoCcvs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oQZf+/&#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NVzAZL4AAADd&#10;AAAADwAAAGRycy9kb3ducmV2LnhtbEWPQWsCMRSE7wX/Q3hCbzW7HlS2Rg+iWOhFt4VeXzfPzbKb&#10;lzWJuv33RhB6HGbmG2a5HmwnruRD41hBPslAEFdON1wr+P7avS1AhIissXNMCv4owHo1elliod2N&#10;j3QtYy0ShEOBCkyMfSFlqAxZDBPXEyfv5LzFmKSvpfZ4S3DbyWmWzaTFhtOCwZ42hqq2vFgF3fZ3&#10;8ItDW5r94bM9/2xxP9+gUq/jPHsHEWmI/+Fn+0MrmOazO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VzAZ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RMNUFrwAAADd&#10;AAAADwAAAGRycy9kb3ducmV2LnhtbEVPPW/CMBDdkfofrKvUDZwwUJRiMkQgkFggrdT1Gl/jKPE5&#10;tQ2k/x4PlTo+ve9NOdlB3MiHzrGCfJGBIG6c7rhV8PG+n69BhIiscXBMCn4pQLl9mm2w0O7OF7rV&#10;sRUphEOBCkyMYyFlaAxZDAs3Eifu23mLMUHfSu3xnsLtIJdZtpIWO04NBkeqDDV9fbUKht3X5Nfn&#10;vjaH86n/+dzh4bVCpV6e8+wNRKQp/ov/3EetYJmv0tz0Jj0BuX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DVB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K4/xjb8AAADd&#10;AAAADwAAAGRycy9kb3ducmV2LnhtbEWPwW7CMBBE75X6D9Yi9VaccKAQMBwQiEq90LQS1yVe4ijx&#10;OrUNpH9fV0LiOJqZN5rlerCduJIPjWMF+TgDQVw53XCt4Ptr9zoDESKyxs4xKfilAOvV89MSC+1u&#10;/EnXMtYiQTgUqMDE2BdShsqQxTB2PXHyzs5bjEn6WmqPtwS3nZxk2VRabDgtGOxpY6hqy4tV0G1P&#10;g58d2tLsDx/tz3GL+7cNKvUyyrMFiEhDfITv7XetYJJP5/D/Jj0B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uP8Y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P2zOzbsAAADd&#10;AAAADwAAAGRycy9kb3ducmV2LnhtbEVPPW/CMBDdK/EfrEPqVpwwFBQwDIgKJBYaKnU94iOOEp+D&#10;7UL493ioxPj0vpfrwXbiRj40jhXkkwwEceV0w7WCn9PXxxxEiMgaO8ek4EEB1qvR2xIL7e78Tbcy&#10;1iKFcChQgYmxL6QMlSGLYeJ64sRdnLcYE/S11B7vKdx2cppln9Jiw6nBYE8bQ1Vb/lkF3fY8+Pmx&#10;Lc3ueGivv1vczTao1Ps4zxYgIg3xJf5377WCaT5L+9Ob9ATk6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2zOz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UCBrVr4AAADd&#10;AAAADwAAAGRycy9kb3ducmV2LnhtbEWPQWsCMRSE7wX/Q3hCbzW7HqqsRg+iWOjFroLX5+a5WXbz&#10;siapbv99Uyh4HGbmG2a5Hmwn7uRD41hBPslAEFdON1wrOB13b3MQISJr7ByTgh8KsF6NXpZYaPfg&#10;L7qXsRYJwqFABSbGvpAyVIYshonriZN3dd5iTNLXUnt8JLjt5DTL3qXFhtOCwZ42hqq2/LYKuu1l&#10;8PNDW5r94bO9nbe4n21Qqddxni1ARBriM/zf/tAKpvksh7836QnI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CBrV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VGJJ7L8AAADd&#10;AAAADwAAAGRycy9kb3ducmV2LnhtbEWPQWvCQBSE70L/w/IKvekmOTQhdfXQImmLF7XQ6yP7mo1m&#10;38bsNsZ/7wqFHoeZ+YZZrifbiZEG3zpWkC4SEMS10y03Cr4Om3kBwgdkjZ1jUnAlD+vVw2yJpXYX&#10;3tG4D42IEPYlKjAh9KWUvjZk0S9cTxy9HzdYDFEOjdQDXiLcdjJLkmdpseW4YLCnV0P1af9rFeBb&#10;tQvfRfaZtx9mezxszpUpzko9PabJC4hAU/gP/7XftYIszTO4v4lPQK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RiSey/&#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z75Qur8AAADd&#10;AAAADwAAAGRycy9kb3ducmV2LnhtbEWPQWsCMRSE74X+h/AKvdXsWqiyGj2IRcGLbgu9vm6em2U3&#10;L9sk6vrvG0HwOMzMN8x8OdhOnMmHxrGCfJSBIK6cbrhW8P31+TYFESKyxs4xKbhSgOXi+WmOhXYX&#10;PtC5jLVIEA4FKjAx9oWUoTJkMYxcT5y8o/MWY5K+ltrjJcFtJ8dZ9iEtNpwWDPa0MlS15ckq6Na/&#10;g5/u29Js9rv272eNm8kKlXp9ybMZiEhDfITv7a1WMM4n7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UL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tMd0A78AAADd&#10;AAAADwAAAGRycy9kb3ducmV2LnhtbEWPzYvCMBTE7wv+D+EJe1vTlmUt1ehBEdfFix/g9dE8m2rz&#10;UpusH/+9WVjwOMzMb5jx9G4bcaXO144VpIMEBHHpdM2Vgv1u8ZGD8AFZY+OYFDzIw3TSextjod2N&#10;N3TdhkpECPsCFZgQ2kJKXxqy6AeuJY7e0XUWQ5RdJXWHtwi3jcyS5EtarDkuGGxpZqg8b3+tApwv&#10;N+GQZz/DemXWp93isjT5Ran3fpqMQAS6h1f4v/2tFWTp8BP+3sQnIC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THdAO/&#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y7uGr0AAADd&#10;AAAADwAAAGRycy9kb3ducmV2LnhtbEWPzYrCQBCE7wu+w9CCl0UnEfwhOgouLIjsZVXw2mTaJJjp&#10;CZlO1Ld3FoQ9FlX1FbXePlytempD5dlAOklAEefeVlwYOJ++x0tQQZAt1p7JwJMCbDeDjzVm1t/5&#10;l/qjFCpCOGRooBRpMq1DXpLDMPENcfSuvnUoUbaFti3eI9zVepokc+2w4rhQYkNfJeW3Y+cM9JfL&#10;z47OnU57lMXn/tBJNSdjRsM0WYESesh/+N3eWwPTdDGDv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Lu4a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o/xwbb0AAADd&#10;AAAADwAAAGRycy9kb3ducmV2LnhtbEWPwYrCQBBE74L/MLTgRdZJPMQlOgoKgix7WRW8Npk2CWZ6&#10;QqYT3b93FhY8FlX1ilpvn65RA3Wh9mwgnSegiAtvay4NXM6Hj09QQZAtNp7JwC8F2G7GozXm1j/4&#10;h4aTlCpCOORooBJpc61DUZHDMPctcfRuvnMoUXalth0+Itw1epEkmXZYc1yosKV9RcX91DsDw/X6&#10;vaNLr9MBZTk7fvVSZ2TMdJImK1BCT3mH/9tHa2CRLjP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HB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LDV9r0AAADd&#10;AAAADwAAAGRycy9kb3ducmV2LnhtbEWPwYrCQBBE74L/MLTgRdZJPJglOgoKgix70RW8Npk2CWZ6&#10;QqYT3b93FoQ9FlX1ilpvn65RA3Wh9mwgnSegiAtvay4NXH4OH5+ggiBbbDyTgV8KsN2MR2vMrX/w&#10;iYazlCpCOORooBJpc61DUZHDMPctcfRuvnMoUXalth0+Itw1epEkS+2w5rhQYUv7ior7uXcGhuv1&#10;e0eXXqcDSjY7fvVSL8mY6SRNVqCEnvIffreP1sAizTL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sNX2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vS9BhLoAAADd&#10;AAAADwAAAGRycy9kb3ducmV2LnhtbEVPS4vCMBC+L+x/CCPsZVnTelDpmhZcEGTx4gO8Ds3YFptJ&#10;aaZV/705CB4/vvequLtWjdSHxrOBdJqAIi69bbgycDpufpaggiBbbD2TgQcFKPLPjxVm1t94T+NB&#10;KhVDOGRooBbpMq1DWZPDMPUdceQuvncoEfaVtj3eYrhr9SxJ5tphw7Ghxo7+aiqvh8EZGM/n3ZpO&#10;g05HlMX39n+QZk7GfE3S5BeU0F3e4pd7aw3M0kWcG9/EJ6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9L0GE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0mPkH70AAADd&#10;AAAADwAAAGRycy9kb3ducmV2LnhtbEWPzYrCQBCE7wu+w9CCl0Un8eBPdBQUBFn2sip4bTJtEsz0&#10;hEwn6ts7Cwt7LKrqK2q9fbpa9dSGyrOBdJKAIs69rbgwcDkfxgtQQZAt1p7JwIsCbDeDjzVm1j/4&#10;h/qTFCpCOGRooBRpMq1DXpLDMPENcfRuvnUoUbaFti0+ItzVepokM+2w4rhQYkP7kvL7qXMG+uv1&#10;e0eXTqc9yvzz+NVJNSNjRsM0WYESesp/+K99tAam6XwJv2/iE9Cb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Y+Qf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dow9pboAAADd&#10;AAAADwAAAGRycy9kb3ducmV2LnhtbEVPS4vCMBC+C/sfwizsRWxaDyrVVHBhQWQvPsDr0IxtsZmU&#10;Zlr1328OCx4/vvdm+3StGqkPjWcDWZKCIi69bbgycDn/zFaggiBbbD2TgRcF2BYfkw3m1j/4SONJ&#10;KhVDOORooBbpcq1DWZPDkPiOOHI33zuUCPtK2x4fMdy1ep6mC+2w4dhQY0ffNZX30+AMjNfr744u&#10;g85GlOV0fxikWZAxX59ZugYl9JS3+N+9twbm2Sruj2/iE9D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2jD2l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cCYPr0AAADd&#10;AAAADwAAAGRycy9kb3ducmV2LnhtbEWPT2vCQBTE7wW/w/KEXkrdrAeV1FVQEKT04h/w+sg+k2D2&#10;bci+RP323ULB4zAzv2GW64dv1EBdrANbMJMMFHERXM2lhfNp97kAFQXZYROYLDwpwno1elti7sKd&#10;DzQcpVQJwjFHC5VIm2sdi4o8xkloiZN3DZ1HSbIrtevwnuC+0dMsm2mPNaeFClvaVlTcjr23MFwu&#10;Pxs699oMKPOP/Xcv9YysfR+b7AuU0ENe4f/23lmYmoWBvzfpCe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J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13</w:t>
                        </w:r>
                      </w:p>
                    </w:txbxContent>
                  </v:textbox>
                </v:rect>
                <v:rect id="Rectangle 71" o:spid="_x0000_s1026" o:spt="1" style="position:absolute;left:7745;top:19221;height:477;width:11075;" filled="f" stroked="f" coordsize="21600,21600" o:gfxdata="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EgZJ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Розробка Волощківського газконденсатного родовища, яке приурочене до пластової водонапірної системи, проходить через декілька етапів і може реалізуватися на різних режимах, таких як газовий, водонапірний, змішаний та їх поєднання.</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У початковий період розробки родовища тиск знижується, подібно до газового режиму. Цей період триває довше в разі, якщо розміри родовища (площа газоносності) великі, темп відбору газу швидкий і проникність продуктивних відкладів зменшена, особливо в законтурній частині родовища.</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Сповільнення надходження води в газове родовище може бути пов'язане з кількома факторами, такими як граничний градієнт тиску у водоносному пласті, розгазування пластової води при зниженні тиску, погіршення проникності пористого середовища в області початкового контуру газоносності, розбухання глин в слабоглинизованих колекторах при контакті з контурною водою.</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Згідно з досвідом розробки газових родовищ, помітний прояв водонапірного режиму зазвичай починається після зниження пластового тиску на 3-30% від початкового значення. Також є випадки, коли вода надходить лише на заключних етапах розробки родовища.</w:t>
      </w:r>
    </w:p>
    <w:p>
      <w:pPr>
        <w:spacing w:line="360" w:lineRule="auto"/>
        <w:ind w:firstLine="720" w:firstLineChars="0"/>
        <w:jc w:val="both"/>
        <w:rPr>
          <w:rFonts w:hint="default"/>
          <w:b w:val="0"/>
          <w:bCs w:val="0"/>
          <w:sz w:val="28"/>
          <w:szCs w:val="28"/>
          <w:lang w:val="uk-UA"/>
        </w:rPr>
      </w:pPr>
      <w:r>
        <w:rPr>
          <w:rFonts w:hint="default"/>
          <w:b w:val="0"/>
          <w:bCs w:val="0"/>
          <w:sz w:val="28"/>
          <w:szCs w:val="28"/>
          <w:lang w:val="uk-UA"/>
        </w:rPr>
        <w:t>Крім того, при уведенні в пласт з поверхні додаткової енергії можуть бути використані газовий або водонапірний режими, або їх поєднання. Якщо пластовий тиск частково підтримується, розробка родовища може відбуватися на змішаному режимі. В процесі видобутку вуглеводнів родовище може послідовно проходити різні режими, залежно від умов тиску та видобутку.</w:t>
      </w:r>
    </w:p>
    <w:p>
      <w:pPr>
        <w:spacing w:line="360" w:lineRule="auto"/>
        <w:ind w:firstLine="720" w:firstLineChars="0"/>
        <w:jc w:val="both"/>
        <w:rPr>
          <w:rFonts w:hint="default"/>
          <w:b w:val="0"/>
          <w:bCs w:val="0"/>
          <w:sz w:val="28"/>
          <w:szCs w:val="28"/>
          <w:highlight w:val="none"/>
          <w:shd w:val="clear" w:color="auto" w:fill="auto"/>
          <w:lang w:val="uk-UA"/>
        </w:rPr>
      </w:pPr>
      <w:r>
        <w:rPr>
          <w:rFonts w:hint="default"/>
          <w:b w:val="0"/>
          <w:bCs w:val="0"/>
          <w:sz w:val="28"/>
          <w:szCs w:val="28"/>
          <w:lang w:val="uk-UA"/>
        </w:rPr>
        <w:t>Ця загальна інформація про режими розробки газових родовищ і може застосовуватися до Волощківського газконденсатного родов</w:t>
      </w:r>
      <w:r>
        <w:rPr>
          <w:rFonts w:hint="default"/>
          <w:b w:val="0"/>
          <w:bCs w:val="0"/>
          <w:sz w:val="28"/>
          <w:szCs w:val="28"/>
          <w:highlight w:val="none"/>
          <w:shd w:val="clear" w:color="auto" w:fill="auto"/>
          <w:lang w:val="uk-UA"/>
        </w:rPr>
        <w:t xml:space="preserve">ища, але деталізовані </w:t>
      </w:r>
    </w:p>
    <w:p>
      <w:pPr>
        <w:spacing w:line="360" w:lineRule="auto"/>
        <w:jc w:val="both"/>
        <w:rPr>
          <w:rFonts w:hint="default"/>
          <w:b w:val="0"/>
          <w:bCs w:val="0"/>
          <w:sz w:val="28"/>
          <w:szCs w:val="28"/>
          <w:lang w:val="uk-UA"/>
        </w:rPr>
      </w:pPr>
      <w:r>
        <w:rPr>
          <w:rFonts w:hint="default"/>
          <w:b w:val="0"/>
          <w:bCs w:val="0"/>
          <w:sz w:val="28"/>
          <w:szCs w:val="28"/>
          <w:highlight w:val="none"/>
          <w:shd w:val="clear" w:color="auto" w:fill="auto"/>
          <w:lang w:val="uk-UA"/>
        </w:rPr>
        <w:t>відомості про цей конкретний випадок можуть бути надані лише фахівцями, які працюють безпосередньо на цьому родовищі.</w:t>
      </w:r>
    </w:p>
    <w:p>
      <w:pPr>
        <w:spacing w:line="360" w:lineRule="auto"/>
        <w:ind w:firstLine="720" w:firstLineChars="0"/>
        <w:jc w:val="both"/>
        <w:rPr>
          <w:rFonts w:hint="default"/>
          <w:b w:val="0"/>
          <w:bCs w:val="0"/>
          <w:sz w:val="28"/>
          <w:szCs w:val="28"/>
          <w:lang w:val="uk-UA"/>
        </w:rPr>
      </w:pPr>
    </w:p>
    <w:p>
      <w:pPr>
        <w:spacing w:line="360" w:lineRule="auto"/>
        <w:jc w:val="center"/>
        <w:rPr>
          <w:sz w:val="28"/>
          <w:lang w:val="uk-UA"/>
        </w:rPr>
      </w:pPr>
      <w:r>
        <w:rPr>
          <w:sz w:val="28"/>
          <w:lang w:val="uk-UA"/>
        </w:rPr>
        <w:t>1.2 Характеристика Волошківського родовища</w:t>
      </w:r>
    </w:p>
    <w:p>
      <w:pPr>
        <w:spacing w:line="360" w:lineRule="auto"/>
        <w:jc w:val="center"/>
        <w:rPr>
          <w:sz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67052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1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1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1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1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1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1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1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1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1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1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1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1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1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1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1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1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1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14</w:t>
                              </w:r>
                            </w:p>
                          </w:txbxContent>
                        </wps:txbx>
                        <wps:bodyPr rot="0" vert="horz" wrap="square" lIns="12700" tIns="12700" rIns="12700" bIns="12700" anchor="t" anchorCtr="0" upright="1">
                          <a:noAutofit/>
                        </wps:bodyPr>
                      </wps:wsp>
                      <wps:wsp>
                        <wps:cNvPr id="22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052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B9+PvXXAAAABwEAAA8AAAAAAAAAAQAgAAAAIgAAAGRycy9kb3du&#10;cmV2LnhtbFBLAQIUABQAAAAIAIdO4kAuvo/FHgUAAA8qAAAOAAAAAAAAAAEAIAAAACYBAABkcnMv&#10;ZTJvRG9jLnhtbFBLBQYAAAAABgAGAFkBAAC2CAAAAAA=&#10;">
                <o:lock v:ext="edit" aspectratio="f"/>
                <v:rect id="Rectangle 53" o:spid="_x0000_s1026" o:spt="1" style="position:absolute;left:0;top:0;height:20000;width:20000;" filled="f" stroked="t" coordsize="21600,21600" o:gfxdata="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Chrx7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Gs4dcr8AAADd&#10;AAAADwAAAGRycy9kb3ducmV2LnhtbEWPQWvCQBSE74X+h+UJvdVNhNoQXT2IYqEXGwu9PrPPbEj2&#10;bbq7avrvu0Khx2FmvmGW69H24ko+tI4V5NMMBHHtdMuNgs/j7rkAESKyxt4xKfihAOvV48MSS+1u&#10;/EHXKjYiQTiUqMDEOJRShtqQxTB1A3Hyzs5bjEn6RmqPtwS3vZxl2VxabDktGBxoY6juqotV0G9P&#10;oy8OXWX2h/fu+2uL+9cNKvU0ybMFiEhj/A//td+0gllevMD9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rOHX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6hyDBb8AAADd&#10;AAAADwAAAGRycy9kb3ducmV2LnhtbEWPQWvCQBSE7wX/w/KE3uomHmxIXT2IRaEXmwq9vmZfsyHZ&#10;t+nuqvHfu4LQ4zAz3zDL9Wh7cSYfWscK8lkGgrh2uuVGwfHr/aUAESKyxt4xKbhSgPVq8rTEUrsL&#10;f9K5io1IEA4lKjAxDqWUoTZkMczcQJy8X+ctxiR9I7XHS4LbXs6zbCEttpwWDA60MVR31ckq6Lc/&#10;oy8OXWV2h4/u73uLu9cNKvU8zbM3EJHG+B9+tPdawTwvFnB/k56AX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ocgw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hVAmnr8AAADd&#10;AAAADwAAAGRycy9kb3ducmV2LnhtbEWPQWvCQBSE7wX/w/KE3uomHmpIXT2IxUIvGoVeX7Ov2ZDs&#10;23R3q+m/dwXB4zAz3zDL9Wh7cSYfWscK8lkGgrh2uuVGwen4/lKACBFZY++YFPxTgPVq8rTEUrsL&#10;H+hcxUYkCIcSFZgYh1LKUBuyGGZuIE7ej/MWY5K+kdrjJcFtL+dZ9iottpwWDA60MVR31Z9V0G+/&#10;R1/su8rs9p/d79cWd4sNKvU8zbM3EJHG+Ajf2x9awTwvFnB7k56AX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VQJp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9M+y7LsAAADd&#10;AAAADwAAAGRycy9kb3ducmV2LnhtbEVPPW/CMBDdkfgP1iF1AycMJUoxDIgKpC40IHW9xtc4SnxO&#10;bQPpv68HJMan973ejrYXN/KhdawgX2QgiGunW24UXM7v8wJEiMgae8ek4I8CbDfTyRpL7e78Sbcq&#10;NiKFcChRgYlxKKUMtSGLYeEG4sT9OG8xJugbqT3eU7jt5TLLXqXFllODwYF2huquuloF/f579MWp&#10;q8zh9NH9fu3xsNqhUi+zPHsDEWmMT/HDfdQKlnmR5qY36Qn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M+y7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4MXd78AAADd&#10;AAAADwAAAGRycy9kb3ducmV2LnhtbEWPwW7CMBBE75X4B2uRuBUnHGhIMRwQiEq90IDU6zbexlHi&#10;dbBdSP++rlSpx9HMvNGst6PtxY18aB0ryOcZCOLa6ZYbBZfz4bEAESKyxt4xKfimANvN5GGNpXZ3&#10;fqNbFRuRIBxKVGBiHEopQ23IYpi7gTh5n85bjEn6RmqP9wS3vVxk2VJabDktGBxoZ6juqi+roN9/&#10;jL44dZU5nl676/sej087VGo2zbNnEJHG+B/+a79oBYu8WMHvm/QE5O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uDF3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j2AoN7wAAADd&#10;AAAADwAAAGRycy9kb3ducmV2LnhtbEVPPW/CMBDdK/EfrEPqVpwwUBpwMiAqkLrQtFLXIz7iKPE5&#10;2C6k/74eKnV8et/barKDuJEPnWMF+SIDQdw43XGr4PPj9WkNIkRkjYNjUvBDAapy9rDFQrs7v9Ot&#10;jq1IIRwKVGBiHAspQ2PIYli4kThxF+ctxgR9K7XHewq3g1xm2Upa7Dg1GBxpZ6jp62+rYNifJ78+&#10;9bU5nN7669ceD887VOpxnmcbEJGm+C/+cx+1gmX+kvanN+kJy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9gKD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4CyNrL8AAADd&#10;AAAADwAAAGRycy9kb3ducmV2LnhtbEWPwW7CMBBE70j9B2sr9UaccCg0YDggKir1QkOlXrfxEkeJ&#10;16ntQvr3uBISx9HMvNGsNqPtxZl8aB0rKLIcBHHtdMuNgs/j63QBIkRkjb1jUvBHATbrh8kKS+0u&#10;/EHnKjYiQTiUqMDEOJRShtqQxZC5gTh5J+ctxiR9I7XHS4LbXs7y/FlabDktGBxoa6juql+roN99&#10;j35x6CqzP7x3P1873M+3qNTTY5EvQUQa4z18a79pBbPipYD/N+kJyP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Asja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5G6vFr8AAADd&#10;AAAADwAAAGRycy9kb3ducmV2LnhtbEWPzW7CMBCE75V4B2uReitOcmjTgOEAQtCKCwSJ6ype4kC8&#10;DrH56dvjSpV6HM3MN5rJ7GFbcaPeN44VpKMEBHHldMO1gn25fMtB+ICssXVMCn7Iw2w6eJlgod2d&#10;t3TbhVpECPsCFZgQukJKXxmy6EeuI47e0fUWQ5R9LXWP9wi3rcyS5F1abDguGOxobqg6765WAS5W&#10;23DIs++P5stsTuXysjL5RanXYZqMQQR6hP/wX3utFWTpZwa/b+ITkNM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Rurxa/&#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f7K2QL8AAADd&#10;AAAADwAAAGRycy9kb3ducmV2LnhtbEWPQWsCMRSE74X+h/AKvdXsWmh1a/QgFgte7Cp4fW5eN8tu&#10;XrZJquu/bwTB4zAz3zCzxWA7cSIfGscK8lEGgrhyuuFawX73+TIBESKyxs4xKbhQgMX88WGGhXZn&#10;/qZTGWuRIBwKVGBi7AspQ2XIYhi5njh5P85bjEn6WmqP5wS3nRxn2Zu02HBaMNjT0lDVln9WQbc6&#10;Dn6ybUuz3m7a38MK1+9LVOr5Kc8+QEQa4j18a39pBeN8+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ytk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BMuS+b8AAADd&#10;AAAADwAAAGRycy9kb3ducmV2LnhtbEWPQWvCQBSE74L/YXmCN90kSBujqwdFbEsvasHrI/vMRrNv&#10;Y3ar9t93C0KPw8x8w8yXD9uIG3W+dqwgHScgiEuna64UfB02oxyED8gaG8ek4Ic8LBf93hwL7e68&#10;o9s+VCJC2BeowITQFlL60pBFP3YtcfROrrMYouwqqTu8R7htZJYkL9JizXHBYEsrQ+Vl/20V4Hq7&#10;C8c8+3it383n+bC5bk1+VWo4SJMZiECP8B9+tt+0giydTuDvTXwCc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TLkvm/&#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4yII4L4AAADd&#10;AAAADwAAAGRycy9kb3ducmV2LnhtbEWPX2vCQBDE3wt+h2MFX4peItQ/0VOwUBDpS1XwdcmtSTC3&#10;F3KbqN/eKxT6OMzMb5j19uFq1VMbKs8G0kkCijj3tuLCwPn0NV6ACoJssfZMBp4UYLsZvK0xs/7O&#10;P9QfpVARwiFDA6VIk2kd8pIcholviKN39a1DibIttG3xHuGu1tMkmWmHFceFEhv6LCm/HTtnoL9c&#10;vnd07nTao8zf94dOqhkZMxqmyQqU0EP+w3/tvTUwTZcf8PsmPgG9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yII4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E/CWl70AAADd&#10;AAAADwAAAGRycy9kb3ducmV2LnhtbEWPQWvCQBSE7wX/w/IEL0U38ZBqdBUsFER6qQpeH9lnEsy+&#10;DdmXqP/eLRR6HGbmG2a9fbhGDdSF2rOBdJaAIi68rbk0cD59TReggiBbbDyTgScF2G5Gb2vMrb/z&#10;Dw1HKVWEcMjRQCXS5lqHoiKHYeZb4uhdfedQouxKbTu8R7hr9DxJMu2w5rhQYUufFRW3Y+8MDJfL&#10;947OvU4HlI/3/aGXOiNjJuM0WYESesh/+K+9twbm6TK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8JaX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LwzDL0AAADd&#10;AAAADwAAAGRycy9kb3ducmV2LnhtbEWPzYrCQBCE7wu+w9CCl0Un8eBPdBQUBFn2sip4bTJtEsz0&#10;hEwn6ts7Cwt7LKrqK2q9fbpa9dSGyrOBdJKAIs69rbgwcDkfxgtQQZAt1p7JwIsCbDeDjzVm1j/4&#10;h/qTFCpCOGRooBRpMq1DXpLDMPENcfRuvnUoUbaFti0+ItzVepokM+2w4rhQYkP7kvL7qXMG+uv1&#10;e0eXTqc9yvzz+NVJNSNjRsM0WYESesp/+K99tAam6XIOv2/iE9Cb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vDMM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DSOnfroAAADd&#10;AAAADwAAAGRycy9kb3ducmV2LnhtbEVPTYvCMBC9C/sfwix4EU3rQXerUdgFQcSLWvA6NGNbbCal&#10;mVb3328OgsfH+15vn65RA3Wh9mwgnSWgiAtvay4N5Jfd9AtUEGSLjWcy8EcBtpuP0Roz6x98ouEs&#10;pYohHDI0UIm0mdahqMhhmPmWOHI33zmUCLtS2w4fMdw1ep4kC+2w5thQYUu/FRX3c+8MDNfr8Yfy&#10;XqcDynKyP/RSL8iY8WearEAJPeUtfrn31sA8/Y5z45v4BPTm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NI6d+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m8C5b0AAADd&#10;AAAADwAAAGRycy9kb3ducmV2LnhtbEWPwYrCQBBE7wv+w9CCl0Un8eBqdBRcWBDZy6rgtcm0STDT&#10;EzKdqH/vLAgei6p6Ra02d1erntpQeTaQThJQxLm3FRcGTsef8RxUEGSLtWcy8KAAm/XgY4WZ9Tf+&#10;o/4ghYoQDhkaKEWaTOuQl+QwTHxDHL2Lbx1KlG2hbYu3CHe1nibJTDusOC6U2NB3Sfn10DkD/fn8&#10;u6VTp9Me5etzt++kmpExo2GaLEEJ3eUdfrV31sA0XSzg/018Anr9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bwLl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wHpfg7wAAADd&#10;AAAADwAAAGRycy9kb3ducmV2LnhtbEWPwYrCQBBE78L+w9DCXmSdxIMrWUfBBUEWL7oBr02mTYKZ&#10;npDpRP17RxA8FlX1ilqub65RA3Wh9mwgnSagiAtvay4N5P/brwWoIMgWG89k4E4B1quP0RIz6698&#10;oOEopYoQDhkaqETaTOtQVOQwTH1LHL2z7xxKlF2pbYfXCHeNniXJXDusOS5U2NJvRcXl2DsDw+m0&#10;31De63RA+Z7s/nqp52TM5zhNfkAJ3eQdfrV31sAsIuH5Jj4BvXo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B6X4O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rzb6GL0AAADd&#10;AAAADwAAAGRycy9kb3ducmV2LnhtbEWPQWvCQBSE74X+h+UVvJS6mxyspK5CC4KIF63g9ZF9JsHs&#10;25B9ifrv3ULB4zAz3zCL1c23aqQ+NoEtZFMDirgMruHKwvF3/TEHFQXZYRuYLNwpwmr5+rLAwoUr&#10;72k8SKUShGOBFmqRrtA6ljV5jNPQESfvHHqPkmRfadfjNcF9q3NjZtpjw2mhxo5+aiovh8FbGE+n&#10;3TcdB52NKJ/vm+0gzYysnbxl5guU0E2e4f/2xlnIc5PB35v0BPT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NvoY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14</w:t>
                        </w:r>
                      </w:p>
                    </w:txbxContent>
                  </v:textbox>
                </v:rect>
                <v:rect id="Rectangle 71" o:spid="_x0000_s1026" o:spt="1" style="position:absolute;left:7745;top:19221;height:477;width:11075;" filled="f" stroked="f" coordsize="21600,21600" o:gfxdata="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5GR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jc w:val="both"/>
        <w:rPr>
          <w:rFonts w:hint="default"/>
          <w:sz w:val="28"/>
          <w:lang w:val="uk-UA"/>
        </w:rPr>
      </w:pPr>
      <w:r>
        <w:rPr>
          <w:rFonts w:hint="default"/>
          <w:sz w:val="28"/>
          <w:lang w:val="uk-UA"/>
        </w:rPr>
        <w:t>В розробці газоконденсатного Волошківського родовища з підтриманням пластового тиску розміщення нагнітальних і видобувних свердловин залежить від кількох факторів, таких як тип робочого агента, геометрична форма родовища в плані, активність законтурної водонапірної системи і колекторні властивості пласта. Деякі можливі схеми розміщення свердловин при закачуванні газоподібного робочого агента в пласт включають:</w:t>
      </w:r>
    </w:p>
    <w:p>
      <w:pPr>
        <w:spacing w:line="360" w:lineRule="auto"/>
        <w:ind w:firstLine="720" w:firstLineChars="0"/>
        <w:jc w:val="both"/>
        <w:rPr>
          <w:rFonts w:hint="default"/>
          <w:sz w:val="28"/>
          <w:lang w:val="uk-UA"/>
        </w:rPr>
      </w:pPr>
      <w:r>
        <w:rPr>
          <w:rFonts w:hint="default"/>
          <w:sz w:val="28"/>
          <w:lang w:val="uk-UA"/>
        </w:rPr>
        <w:t>- Батарейне розміщення: при значних кутах падіння пластів, нагнітальні свердловини розміщуються в купольній частині родовища, а видобувні свердловини - у пониженій, периферійній частині структури;</w:t>
      </w:r>
    </w:p>
    <w:p>
      <w:pPr>
        <w:spacing w:line="360" w:lineRule="auto"/>
        <w:ind w:firstLine="720" w:firstLineChars="0"/>
        <w:jc w:val="both"/>
        <w:rPr>
          <w:rFonts w:hint="default"/>
          <w:sz w:val="28"/>
          <w:lang w:val="uk-UA"/>
        </w:rPr>
      </w:pPr>
      <w:r>
        <w:rPr>
          <w:rFonts w:hint="default"/>
          <w:sz w:val="28"/>
          <w:lang w:val="uk-UA"/>
        </w:rPr>
        <w:t>- Розміщення для запобігання обводненню: якщо родовище має активні пластові води, для запобігання обводненню видобувних свердловин їх розміщують в куполі структури, а нагнітальні свердловини - на периферії;</w:t>
      </w:r>
    </w:p>
    <w:p>
      <w:pPr>
        <w:spacing w:line="360" w:lineRule="auto"/>
        <w:ind w:firstLine="720" w:firstLineChars="0"/>
        <w:jc w:val="both"/>
        <w:rPr>
          <w:rFonts w:hint="default"/>
          <w:sz w:val="28"/>
          <w:lang w:val="uk-UA"/>
        </w:rPr>
      </w:pPr>
      <w:r>
        <w:rPr>
          <w:rFonts w:hint="default"/>
          <w:sz w:val="28"/>
          <w:lang w:val="uk-UA"/>
        </w:rPr>
        <w:t>- Рядове розміщення: при великих розмірах площі газоносності нагнітальні та видобувні свердловини розміщуються рядами (батареями);</w:t>
      </w:r>
    </w:p>
    <w:p>
      <w:pPr>
        <w:spacing w:line="360" w:lineRule="auto"/>
        <w:ind w:firstLine="720" w:firstLineChars="0"/>
        <w:jc w:val="both"/>
        <w:rPr>
          <w:rFonts w:hint="default"/>
          <w:sz w:val="28"/>
          <w:lang w:val="uk-UA"/>
        </w:rPr>
      </w:pPr>
      <w:r>
        <w:rPr>
          <w:rFonts w:hint="default"/>
          <w:sz w:val="28"/>
          <w:lang w:val="uk-UA"/>
        </w:rPr>
        <w:t>- Протилежне розміщення: за малих кутів падіння пластів і відсутності активних пластових вод для підвищення коефіцієнта охоплення витісненням, нагнітальні свердловини розміщують на одному кінці структури, а видобувні - на протилежному;</w:t>
      </w:r>
    </w:p>
    <w:p>
      <w:pPr>
        <w:spacing w:line="360" w:lineRule="auto"/>
        <w:ind w:firstLine="720" w:firstLineChars="0"/>
        <w:jc w:val="both"/>
        <w:rPr>
          <w:rFonts w:hint="default"/>
          <w:sz w:val="28"/>
          <w:lang w:val="uk-UA"/>
        </w:rPr>
      </w:pPr>
      <w:r>
        <w:rPr>
          <w:rFonts w:hint="default"/>
          <w:sz w:val="28"/>
          <w:lang w:val="uk-UA"/>
        </w:rPr>
        <w:t>- Площіве розміщення: при низькій проникності продуктивних відкладів застосовують площіве розміщення нагнітальних і видобувних свердловин за п'ятиточковою і семиточковою схемами.</w:t>
      </w:r>
    </w:p>
    <w:p>
      <w:pPr>
        <w:spacing w:line="360" w:lineRule="auto"/>
        <w:ind w:firstLine="720" w:firstLineChars="0"/>
        <w:jc w:val="both"/>
        <w:rPr>
          <w:rFonts w:hint="default"/>
          <w:sz w:val="28"/>
          <w:lang w:val="uk-UA"/>
        </w:rPr>
      </w:pPr>
      <w:r>
        <w:rPr>
          <w:rFonts w:hint="default"/>
          <w:sz w:val="28"/>
          <w:lang w:val="uk-UA"/>
        </w:rPr>
        <w:t>Вибір конкретної схеми розміщення свердловин залежить від унікальних характеристик родовища і оптимального використання робочого агента для досягнення максимального видобутку газу та уникнення проблем, таких як обводнення. Ці рішення зазвичай здійснюються спеціалізованими фахівцями на основі детальних вивчень родовища та проведення інженерних розрахунків.</w:t>
      </w:r>
    </w:p>
    <w:p>
      <w:pPr>
        <w:spacing w:line="360" w:lineRule="auto"/>
        <w:ind w:firstLine="720" w:firstLineChars="0"/>
        <w:jc w:val="both"/>
        <w:rPr>
          <w:rFonts w:hint="default"/>
          <w:sz w:val="28"/>
          <w:lang w:val="uk-UA"/>
        </w:rPr>
      </w:pPr>
      <w:r>
        <w:rPr>
          <w:rFonts w:hint="default"/>
          <w:sz w:val="28"/>
          <w:lang w:val="uk-UA"/>
        </w:rPr>
        <w:t>В розробці газоконденсатних родовищ розміщення нагнітальних і видобувних свердловин на площі газоносності при закачува</w:t>
      </w:r>
      <w:r>
        <w:rPr>
          <w:rFonts w:ascii="Times New Roman" w:hAnsi="Times New Roman"/>
          <w:b w:val="0"/>
          <w:snapToGrid/>
          <w:sz w:val="28"/>
          <w:szCs w:val="28"/>
          <w:lang w:eastAsia="en-US"/>
        </w:rPr>
        <mc:AlternateContent>
          <mc:Choice Requires="wpg">
            <w:drawing>
              <wp:anchor distT="0" distB="0" distL="114300" distR="114300" simplePos="0" relativeHeight="25167155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2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2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2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2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2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2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2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2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2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2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15</w:t>
                              </w:r>
                            </w:p>
                          </w:txbxContent>
                        </wps:txbx>
                        <wps:bodyPr rot="0" vert="horz" wrap="square" lIns="12700" tIns="12700" rIns="12700" bIns="12700" anchor="t" anchorCtr="0" upright="1">
                          <a:noAutofit/>
                        </wps:bodyPr>
                      </wps:wsp>
                      <wps:wsp>
                        <wps:cNvPr id="22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155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BSnDJn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nt4J4b8AAADd&#10;AAAADwAAAGRycy9kb3ducmV2LnhtbEWP0WrCQBRE3wv+w3IF3+quQUqNrhIFwafSRj/gkr0mwezd&#10;mF2T2K/vFgp9HGbmDLPZjbYRPXW+dqxhMVcgiAtnai41XM7H13cQPiAbbByThid52G0nLxtMjRv4&#10;i/o8lCJC2KeooQqhTaX0RUUW/dy1xNG7us5iiLIrpelwiHDbyESpN2mx5rhQYUuHiopb/rAabmHs&#10;P7Iy/z6uLvtV8bnPhsc903o2Xag1iEBj+A//tU9GQ5KoJfy+iU9Abn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7eCeG/&#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rDh/VL8AAADd&#10;AAAADwAAAGRycy9kb3ducmV2LnhtbEWPQWsCMRSE7wX/Q3hCbzVxoa1sjR7EYqEXuwpeXzfPzbKb&#10;lzVJdfvvm0Khx2FmvmGW69H14kohtp41zGcKBHHtTcuNhuPh9WEBIiZkg71n0vBNEdaryd0SS+Nv&#10;/EHXKjUiQziWqMGmNJRSxtqSwzjzA3H2zj44TFmGRpqAtwx3vSyUepIOW84LFgfaWKq76stp6Lef&#10;Y1jsu8ru9u/d5bTF3fMGtb6fztULiERj+g//td+MhqJQj/D7Jj8Bufo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w4f1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XOrhI74AAADd&#10;AAAADwAAAGRycy9kb3ducmV2LnhtbEWPQWsCMRSE7wX/Q3hCbzVxD1a2Rg+iWOjFbgWvz83rZtnN&#10;y5qkuv33TaHQ4zAz3zCrzeh6caMQW88a5jMFgrj2puVGw+lj/7QEEROywd4zafimCJv15GGFpfF3&#10;fqdblRqRIRxL1GBTGkopY23JYZz5gTh7nz44TFmGRpqA9wx3vSyUWkiHLecFiwNtLdVd9eU09LvL&#10;GJbHrrKH41t3Pe/w8LxFrR+nc/UCItGY/sN/7VejoSjU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OrhI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M6ZEuL4AAADd&#10;AAAADwAAAGRycy9kb3ducmV2LnhtbEWPQWsCMRSE7wX/Q3hCbzVxD1W2Rg+iWOjFbgWvz83rZtnN&#10;y5qkuv33TaHQ4zAz3zCrzeh6caMQW88a5jMFgrj2puVGw+lj/7QEEROywd4zafimCJv15GGFpfF3&#10;fqdblRqRIRxL1GBTGkopY23JYZz5gTh7nz44TFmGRpqA9wx3vSyUepYOW84LFgfaWqq76stp6HeX&#10;MSyPXWUPx7fuet7hYbFFrR+nc/UCItGY/sN/7VejoSjU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6ZEu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QjnQyrsAAADd&#10;AAAADwAAAGRycy9kb3ducmV2LnhtbEVPPW/CMBDdK/U/WFeJrdhkKCjFMCAqkLrQgNT1Gl/jKPE5&#10;tQ2Ef18PSIxP73u5Hl0vLhRi61nDbKpAENfetNxoOB0/XhcgYkI22HsmDTeKsF49Py2xNP7KX3Sp&#10;UiNyCMcSNdiUhlLKWFtyGKd+IM7crw8OU4ahkSbgNYe7XhZKvUmHLecGiwNtLNVddXYa+u3PGBaH&#10;rrK7w2f3973F3XyDWk9eZuodRKIxPcR3995oKAqV5+Y3+QnI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jnQy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LXV1Ub8AAADd&#10;AAAADwAAAGRycy9kb3ducmV2LnhtbEWPQWsCMRSE74X+h/AKvdXEPbS6Gj2IYqEXuwq9vm6em2U3&#10;L2uS6vbfN4VCj8PMfMMs16PrxZVCbD1rmE4UCOLam5YbDafj7mkGIiZkg71n0vBNEdar+7sllsbf&#10;+J2uVWpEhnAsUYNNaSiljLUlh3HiB+LsnX1wmLIMjTQBbxnuelko9SwdtpwXLA60sVR31ZfT0G8/&#10;xzA7dJXdH966y8cW9y8b1PrxYaoWIBKN6T/81341GopCzeH3TX4Ccv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11dV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OZZKEbsAAADd&#10;AAAADwAAAGRycy9kb3ducmV2LnhtbEVPPW/CMBDdkfgP1iF1AycZCkoxDIgKpC40IHW9xtc4SnxO&#10;bQPpv68HJMan973ejrYXN/KhdawgX2QgiGunW24UXM7v8xWIEJE19o5JwR8F2G6mkzWW2t35k25V&#10;bEQK4VCiAhPjUEoZakMWw8INxIn7cd5iTNA3Unu8p3DbyyLLXqXFllODwYF2huquuloF/f579KtT&#10;V5nD6aP7/drjYblDpV5mefYGItIYn+KH+6gVFEWe9qc36Qn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ZZKE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Vtrvir4AAADd&#10;AAAADwAAAGRycy9kb3ducmV2LnhtbEWPQWvCQBSE74X+h+UJ3uomOVhJXT2IYqEXGwu9vmaf2ZDs&#10;23R31fTfdwXB4zAz3zDL9Wh7cSEfWscK8lkGgrh2uuVGwddx97IAESKyxt4xKfijAOvV89MSS+2u&#10;/EmXKjYiQTiUqMDEOJRShtqQxTBzA3HyTs5bjEn6RmqP1wS3vSyybC4ttpwWDA60MVR31dkq6Lc/&#10;o18cusrsDx/d7/cW968bVGo6ybM3EJHG+Ajf2+9aQVHkOdzepCcgV/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trvi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UpjNML8AAADd&#10;AAAADwAAAGRycy9kb3ducmV2LnhtbEWPS2/CMBCE75X4D9YicStOfIAoYDgUISjqhYfEdRVv47Tx&#10;OsQuj39fI1XqcTQz32jmy7trxZX60HjWkI8zEMSVNw3XGk7H9WsBIkRkg61n0vCgAMvF4GWOpfE3&#10;3tP1EGuRIBxK1GBj7EopQ2XJYRj7jjh5n753GJPsa2l6vCW4a6XKsol02HBasNjRm6Xq+/DjNOBq&#10;s4/nQu2mzbv9+DquLxtbXLQeDfNsBiLSPf6H/9pbo0GpXMHzTXoCc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KYzTC/&#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yUTUZr8AAADd&#10;AAAADwAAAGRycy9kb3ducmV2LnhtbEWPQWvCQBSE74X+h+UJ3uomKbQSXT2IxYIXjYVen9lnNiT7&#10;Nt3davrvuwWhx2FmvmGW69H24ko+tI4V5LMMBHHtdMuNgo/T29McRIjIGnvHpOCHAqxXjw9LLLW7&#10;8ZGuVWxEgnAoUYGJcSilDLUhi2HmBuLkXZy3GJP0jdQebwlue1lk2Yu02HJaMDjQxlDdVd9WQb89&#10;j35+6CqzO+y7r88t7l43qNR0kmcLEJHG+B++t9+1gqLIn+Hv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lE1G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sj3w38AAAADd&#10;AAAADwAAAGRycy9kb3ducmV2LnhtbEWPT2vCQBTE74LfYXmCN90klDakrjkoYi1e1EKvj+xrNjX7&#10;Nsmuf/rtu0Khx2FmfsMsyrttxZUG3zhWkM4TEMSV0w3XCj5Om1kOwgdkja1jUvBDHsrleLTAQrsb&#10;H+h6DLWIEPYFKjAhdIWUvjJk0c9dRxy9LzdYDFEOtdQD3iLctjJLkmdpseG4YLCjlaHqfLxYBbje&#10;HsJnnr2/NDuz/z5t+q3Je6WmkzR5BRHoHv7Df+03rSDL0id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yPfDf&#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VdRqxr0AAADd&#10;AAAADwAAAGRycy9kb3ducmV2LnhtbEWPQWvCQBSE7wX/w/IEL0U3CWglugoWCiK91ApeH9lnEsy+&#10;DdmXqP/eLQg9DjPzDbPe3l2jBupC7dlAOktAERfe1lwaOP1+TZeggiBbbDyTgQcF2G5Gb2vMrb/x&#10;Dw1HKVWEcMjRQCXS5lqHoiKHYeZb4uhdfOdQouxKbTu8RbhrdJYkC+2w5rhQYUufFRXXY+8MDOfz&#10;945OvU4HlI/3/aGXekHGTMZpsgIldJf/8Ku9twayLJ3D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1Gr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pQb0sb0AAADd&#10;AAAADwAAAGRycy9kb3ducmV2LnhtbEWPT2vCQBTE7wW/w/IKXopukkOU6CpUKIh48Q94fWRfk9Ds&#10;25B9ifbbu4WCx2FmfsOstw/XqpH60Hg2kM4TUMSltw1XBq6Xr9kSVBBki61nMvBLAbabydsaC+vv&#10;fKLxLJWKEA4FGqhFukLrUNbkMMx9Rxy9b987lCj7Stse7xHuWp0lSa4dNhwXauxoV1P5cx6cgfF2&#10;O37SddDpiLL42B8GaXIyZvqeJitQQg95hf/be2sgy9Ic/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lBvSx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ykpRKr0AAADd&#10;AAAADwAAAGRycy9kb3ducmV2LnhtbEWPwYrCQBBE7wv+w9CCl2WdJAddoqOgIIjsZVXw2mTaJJjp&#10;CZlO1L93FhY8FlX1ilquH65RA3Wh9mwgnSagiAtvay4NnE+7r29QQZAtNp7JwJMCrFejjyXm1t/5&#10;l4ajlCpCOORooBJpc61DUZHDMPUtcfSuvnMoUXalth3eI9w1OkuSmXZYc1yosKVtRcXt2DsDw+Xy&#10;s6Fzr9MBZf65P/RSz8iYyThNFqCEHvIO/7f31kCWpXP4exOf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SlEq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u9XFWLsAAADd&#10;AAAADwAAAGRycy9kb3ducmV2LnhtbEVPTWuDQBC9F/IflgnkUppVD7ZYN4EGAqHkUhvwOrhTlbqz&#10;4o4m/ffZQ6DHx/su9zc3qIWm0Hs2kG4TUMSNtz23Bi7fx5c3UEGQLQ6eycAfBdjvVk8lFtZf+YuW&#10;SloVQzgUaKATGQutQ9ORw7D1I3HkfvzkUCKcWm0nvMZwN+gsSXLtsOfY0OFIh46a32p2Bpa6Pn/Q&#10;ZdbpgvL6fPqcpc/JmM06Td5BCd3kX/xwn6yBLEvj3PgmPgG9u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9XFW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1Jlgw70AAADd&#10;AAAADwAAAGRycy9kb3ducmV2LnhtbEWPQWvCQBSE7wX/w/IEL0U3ycHW6CpYKIj0Uit4fWSfSTD7&#10;NmRfov57tyB4HGbmG2a1ublGDdSF2rOBdJaAIi68rbk0cPz7nn6CCoJssfFMBu4UYLMeva0wt/7K&#10;vzQcpFQRwiFHA5VIm2sdioochplviaN39p1DibIrte3wGuGu0VmSzLXDmuNChS19VVRcDr0zMJxO&#10;P1s69jodUD7ed/te6jkZMxmnyRKU0E1e4Wd7Zw1kWbqA/zfxCej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mWDD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i88D47oAAADd&#10;AAAADwAAAGRycy9kb3ducmV2LnhtbEVPTYvCMBC9C/sfwizsRTRtDyrVKLiwILIXteB1aMa22ExK&#10;M6367zeHBY+P973ZPV2rRupD49lAOk9AEZfeNlwZKC4/sxWoIMgWW89k4EUBdtuPyQZz6x98ovEs&#10;lYohHHI0UIt0udahrMlhmPuOOHI33zuUCPtK2x4fMdy1OkuShXbYcGyosaPvmsr7eXAGxuv1d0/F&#10;oNMRZTk9HAdpFmTM12earEEJPeUt/ncfrIEsy+L++CY+Ab3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zwPj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5IOmeLwAAADd&#10;AAAADwAAAGRycy9kb3ducmV2LnhtbEWPwYrCQBBE7wv+w9CCl0UnyUElOgoKCyJeVgWvTaZNgpme&#10;kOlE9++dhYU9FlX1ilpvX65RA3Wh9mwgnSWgiAtvay4NXC9f0yWoIMgWG89k4IcCbDejjzXm1j/5&#10;m4azlCpCOORooBJpc61DUZHDMPMtcfTuvnMoUXalth0+I9w1OkuSuXZYc1yosKV9RcXj3DsDw+12&#10;2tG11+mAsvg8HHup52TMZJwmK1BCL/kP/7UP1kCWZSn8volPQG/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SDpni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15</w:t>
                        </w:r>
                      </w:p>
                    </w:txbxContent>
                  </v:textbox>
                </v:rect>
                <v:rect id="Rectangle 71" o:spid="_x0000_s1026" o:spt="1" style="position:absolute;left:7745;top:19221;height:477;width:11075;" filled="f" stroked="f" coordsize="21600,21600" o:gfxdata="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UTgP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нні води може виконуватися за аналогією з нафтовими родовищами. Деякі можливі варіанти заводнення включають:</w:t>
      </w:r>
    </w:p>
    <w:p>
      <w:pPr>
        <w:spacing w:line="360" w:lineRule="auto"/>
        <w:ind w:firstLine="720" w:firstLineChars="0"/>
        <w:jc w:val="both"/>
        <w:rPr>
          <w:rFonts w:hint="default"/>
          <w:sz w:val="28"/>
          <w:lang w:val="uk-UA"/>
        </w:rPr>
      </w:pPr>
      <w:r>
        <w:rPr>
          <w:rFonts w:hint="default"/>
          <w:sz w:val="28"/>
          <w:lang w:val="uk-UA"/>
        </w:rPr>
        <w:t>- Законтурне (приконтурне) заводнення: вода закачується навколо газоносного контуру, утворюючи гідродинамічний бар'єр, що запобігає просоченню газу і витіканню води. Це дозволяє збільшити віддачу газу і підтримувати пластовий тиск;</w:t>
      </w:r>
    </w:p>
    <w:p>
      <w:pPr>
        <w:spacing w:line="360" w:lineRule="auto"/>
        <w:ind w:firstLine="720" w:firstLineChars="0"/>
        <w:jc w:val="both"/>
        <w:rPr>
          <w:rFonts w:hint="default"/>
          <w:sz w:val="28"/>
          <w:lang w:val="uk-UA"/>
        </w:rPr>
      </w:pPr>
      <w:r>
        <w:rPr>
          <w:rFonts w:hint="default"/>
          <w:sz w:val="28"/>
          <w:lang w:val="uk-UA"/>
        </w:rPr>
        <w:t>- Середньоконтурне заводнення:</w:t>
      </w:r>
    </w:p>
    <w:p>
      <w:pPr>
        <w:numPr>
          <w:ilvl w:val="0"/>
          <w:numId w:val="3"/>
        </w:numPr>
        <w:spacing w:line="360" w:lineRule="auto"/>
        <w:ind w:firstLine="720" w:firstLineChars="0"/>
        <w:jc w:val="both"/>
        <w:rPr>
          <w:rFonts w:hint="default"/>
          <w:sz w:val="28"/>
          <w:lang w:val="uk-UA"/>
        </w:rPr>
      </w:pPr>
      <w:r>
        <w:rPr>
          <w:rFonts w:hint="default"/>
          <w:sz w:val="28"/>
          <w:lang w:val="uk-UA"/>
        </w:rPr>
        <w:t>Блокове заводнення: вода закачується в окремі блоки родовища, що дозволяє ефективно контролювати потік газу і води;</w:t>
      </w:r>
    </w:p>
    <w:p>
      <w:pPr>
        <w:numPr>
          <w:ilvl w:val="0"/>
          <w:numId w:val="3"/>
        </w:numPr>
        <w:spacing w:line="360" w:lineRule="auto"/>
        <w:ind w:left="0" w:leftChars="0" w:firstLine="720" w:firstLineChars="0"/>
        <w:jc w:val="both"/>
        <w:rPr>
          <w:rFonts w:hint="default"/>
          <w:sz w:val="28"/>
          <w:lang w:val="uk-UA"/>
        </w:rPr>
      </w:pPr>
      <w:r>
        <w:rPr>
          <w:rFonts w:hint="default"/>
          <w:sz w:val="28"/>
          <w:lang w:val="uk-UA"/>
        </w:rPr>
        <w:t>Склепінне заводнення: вода закачується у верхню частину родовища, створюючи гідродинамічний бар'єр над газовою зоною;</w:t>
      </w:r>
    </w:p>
    <w:p>
      <w:pPr>
        <w:numPr>
          <w:ilvl w:val="0"/>
          <w:numId w:val="3"/>
        </w:numPr>
        <w:spacing w:line="360" w:lineRule="auto"/>
        <w:ind w:left="0" w:leftChars="0" w:firstLine="720" w:firstLineChars="0"/>
        <w:jc w:val="both"/>
        <w:rPr>
          <w:rFonts w:hint="default"/>
          <w:sz w:val="28"/>
          <w:lang w:val="uk-UA"/>
        </w:rPr>
      </w:pPr>
      <w:r>
        <w:rPr>
          <w:rFonts w:hint="default"/>
          <w:sz w:val="28"/>
          <w:lang w:val="uk-UA"/>
        </w:rPr>
        <w:t>Осередкове (локальне) заводнення: вода закачується в окремі локальні області родовища, де це потрібно для підвищення витягу газу;</w:t>
      </w:r>
    </w:p>
    <w:p>
      <w:pPr>
        <w:numPr>
          <w:ilvl w:val="0"/>
          <w:numId w:val="3"/>
        </w:numPr>
        <w:spacing w:line="360" w:lineRule="auto"/>
        <w:ind w:left="0" w:leftChars="0" w:firstLine="720" w:firstLineChars="0"/>
        <w:jc w:val="both"/>
        <w:rPr>
          <w:rFonts w:hint="default"/>
          <w:sz w:val="28"/>
          <w:lang w:val="uk-UA"/>
        </w:rPr>
      </w:pPr>
      <w:r>
        <w:rPr>
          <w:rFonts w:hint="default"/>
          <w:sz w:val="28"/>
          <w:lang w:val="uk-UA"/>
        </w:rPr>
        <w:t>Площове заводнення: вода рівномірно закачується на всю площу газоносного родовища.</w:t>
      </w:r>
    </w:p>
    <w:p>
      <w:pPr>
        <w:spacing w:line="360" w:lineRule="auto"/>
        <w:ind w:firstLine="720" w:firstLineChars="0"/>
        <w:jc w:val="both"/>
        <w:rPr>
          <w:rFonts w:hint="default"/>
          <w:sz w:val="28"/>
          <w:lang w:val="uk-UA"/>
        </w:rPr>
      </w:pPr>
      <w:r>
        <w:rPr>
          <w:rFonts w:hint="default"/>
          <w:sz w:val="28"/>
          <w:lang w:val="uk-UA"/>
        </w:rPr>
        <w:t>Крім того, можуть бути використані різні комбінації цих видів заводнення, залежно від умов родовища та цілей розробки. Вибір оптимального методу заводнення зазвичай здійснюється інженерами і ґрунтується на детальному вивченні геологічних, геофізичних та інженерних даних родовища, а також на проведенні моделювання процесів розробки.</w:t>
      </w:r>
    </w:p>
    <w:p>
      <w:pPr>
        <w:spacing w:line="360" w:lineRule="auto"/>
        <w:ind w:firstLine="720" w:firstLineChars="0"/>
        <w:jc w:val="both"/>
        <w:rPr>
          <w:rFonts w:hint="default"/>
          <w:sz w:val="28"/>
          <w:lang w:val="uk-UA"/>
        </w:rPr>
      </w:pPr>
      <w:r>
        <w:rPr>
          <w:rFonts w:hint="default"/>
          <w:sz w:val="28"/>
          <w:lang w:val="uk-UA"/>
        </w:rPr>
        <w:t>В фонд газовидобувного підприємства, крім видобувних і нагнітальних свердловин, можуть входити такі типи свердловин:</w:t>
      </w:r>
    </w:p>
    <w:p>
      <w:pPr>
        <w:spacing w:line="360" w:lineRule="auto"/>
        <w:ind w:firstLine="720" w:firstLineChars="0"/>
        <w:jc w:val="both"/>
        <w:rPr>
          <w:rFonts w:hint="default"/>
          <w:sz w:val="28"/>
          <w:lang w:val="uk-UA"/>
        </w:rPr>
      </w:pPr>
      <w:r>
        <w:rPr>
          <w:rFonts w:hint="default"/>
          <w:sz w:val="28"/>
          <w:lang w:val="uk-UA"/>
        </w:rPr>
        <w:t xml:space="preserve">- Спостережні свердловини: Вони призначені для контролю за зміною пластового тиску у родовищі. Ці свердловини забезпечують збір даних про </w:t>
      </w:r>
    </w:p>
    <w:p>
      <w:pPr>
        <w:spacing w:line="360" w:lineRule="auto"/>
        <w:jc w:val="both"/>
        <w:rPr>
          <w:rFonts w:hint="default"/>
          <w:sz w:val="28"/>
          <w:lang w:val="uk-UA"/>
        </w:rPr>
      </w:pPr>
      <w:r>
        <w:rPr>
          <w:rFonts w:hint="default"/>
          <w:sz w:val="28"/>
          <w:lang w:val="uk-UA"/>
        </w:rPr>
        <w:t>пластовий тиск, температуру, склад родовищного газу та інші параметри. Інформація, отримана зі спостережних свердловин, допомагає визначити стан родовища та ефективність його розробки;</w:t>
      </w:r>
      <w:r>
        <w:rPr>
          <w:rFonts w:ascii="Times New Roman" w:hAnsi="Times New Roman"/>
          <w:b w:val="0"/>
          <w:snapToGrid/>
          <w:sz w:val="28"/>
          <w:szCs w:val="28"/>
          <w:lang w:eastAsia="en-US"/>
        </w:rPr>
        <mc:AlternateContent>
          <mc:Choice Requires="wpg">
            <w:drawing>
              <wp:anchor distT="0" distB="0" distL="114300" distR="114300" simplePos="0" relativeHeight="25167257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2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2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2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2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2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2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2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2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2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2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16</w:t>
                              </w:r>
                            </w:p>
                          </w:txbxContent>
                        </wps:txbx>
                        <wps:bodyPr rot="0" vert="horz" wrap="square" lIns="12700" tIns="12700" rIns="12700" bIns="12700" anchor="t" anchorCtr="0" upright="1">
                          <a:noAutofit/>
                        </wps:bodyPr>
                      </wps:wsp>
                      <wps:wsp>
                        <wps:cNvPr id="22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257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">
                <o:lock v:ext="edit" aspectratio="f"/>
                <v:rect id="Rectangle 53" o:spid="_x0000_s1026" o:spt="1" style="position:absolute;left:0;top:0;height:20000;width:20000;" filled="f" stroked="t" coordsize="21600,21600" o:gfxdata="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WtVg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540jNL8AAADd&#10;AAAADwAAAGRycy9kb3ducmV2LnhtbEWPQWsCMRSE74X+h/AEbzXrgla2Rg9iUfCia6HX181zs+zm&#10;ZZukuv33jSD0OMzMN8xyPdhOXMmHxrGC6SQDQVw53XCt4OP8/rIAESKyxs4xKfilAOvV89MSC+1u&#10;fKJrGWuRIBwKVGBi7AspQ2XIYpi4njh5F+ctxiR9LbXHW4LbTuZZNpcWG04LBnvaGKra8scq6LZf&#10;g18c29Lsjof2+3OLu9cNKjUeTbM3EJGG+B9+tPdaQZ7nM7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eNIz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F1+9Q74AAADd&#10;AAAADwAAAGRycy9kb3ducmV2LnhtbEWPQWsCMRSE7wX/Q3iCt5p1D1a2Rg9iseDFrkKvr5vXzbKb&#10;l22S6vrvjSB4HGbmG2a5HmwnzuRD41jBbJqBIK6cbrhWcDp+vC5AhIissXNMCq4UYL0avSyx0O7C&#10;X3QuYy0ShEOBCkyMfSFlqAxZDFPXEyfv13mLMUlfS+3xkuC2k3mWzaXFhtOCwZ42hqq2/LcKuu3P&#10;4BeHtjS7w779+97i7m2DSk3Gs+wdRKQhPsOP9qdWkOf5HO5v0hOQq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1+9Q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eBMY2L4AAADd&#10;AAAADwAAAGRycy9kb3ducmV2LnhtbEWPQWsCMRSE7wX/Q3hCbzXrHqqsRg+iWOjFroLX5+a5WXbz&#10;siapbv99Uyh4HGbmG2a5Hmwn7uRD41jBdJKBIK6cbrhWcDru3uYgQkTW2DkmBT8UYL0avSyx0O7B&#10;X3QvYy0ShEOBCkyMfSFlqAxZDBPXEyfv6rzFmKSvpfb4SHDbyTzL3qXFhtOCwZ42hqq2/LYKuu1l&#10;8PNDW5r94bO9nbe4n21QqdfxNFuAiDTEZ/i//aEV5Hk+g7836QnI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MY2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CYyMqrwAAADd&#10;AAAADwAAAGRycy9kb3ducmV2LnhtbEVPPU/DMBDdK/EfrENia5xmgCrUzRC1KhJLCZW6XuMjjhKf&#10;U9u04d/jAYnx6X1vqtmO4kY+9I4VrLIcBHHrdM+dgtPnfrkGESKyxtExKfihANX2YbHBUrs7f9Ct&#10;iZ1IIRxKVGBinEopQ2vIYsjcRJy4L+ctxgR9J7XHewq3oyzy/Fla7Dk1GJyoNtQOzbdVMO4us18f&#10;h8Ycju/D9bzDw0uNSj09rvJXEJHm+C/+c79pBUVRpLnpTXoCcvs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MjK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sApMb8AAADd&#10;AAAADwAAAGRycy9kb3ducmV2LnhtbEWPwW7CMBBE75X6D9ZW6q1xyKHQgOGAqKjEBUKlXrfxEkeJ&#10;16ntQvh7jFSpx9HMvNEsVqPtxZl8aB0rmGQ5COLa6ZYbBZ/H95cZiBCRNfaOScGVAqyWjw8LLLW7&#10;8IHOVWxEgnAoUYGJcSilDLUhiyFzA3HyTs5bjEn6RmqPlwS3vSzy/FVabDktGBxobajuql+roN98&#10;j3627yqz3e+6n68NbqdrVOr5aZLPQUQa43/4r/2hFRRF8Qb3N+kJyOU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bAKT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ciMWcbsAAADd&#10;AAAADwAAAGRycy9kb3ducmV2LnhtbEVPz2vCMBS+D/wfwhO8zdQKm1SjB3EoeNFusOtb82xKm5cu&#10;iVr/++Ug7Pjx/V5tBtuJG/nQOFYwm2YgiCunG64VfH1+vC5AhIissXNMCh4UYLMevayw0O7OZ7qV&#10;sRYphEOBCkyMfSFlqAxZDFPXEyfu4rzFmKCvpfZ4T+G2k3mWvUmLDacGgz1tDVVtebUKut3P4Ben&#10;tjT707H9/d7h/n2LSk3Gs2wJItIQ/8VP90EryPN52p/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iMWc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HW+z6r8AAADd&#10;AAAADwAAAGRycy9kb3ducmV2LnhtbEWPQWvCQBSE74X+h+UJ3uomKbQSXT2IxYIXjYVen9lnNiT7&#10;Nt3davrvuwWhx2FmvmGW69H24ko+tI4V5LMMBHHtdMuNgo/T29McRIjIGnvHpOCHAqxXjw9LLLW7&#10;8ZGuVWxEgnAoUYGJcSilDLUhi2HmBuLkXZy3GJP0jdQebwlue1lk2Yu02HJaMDjQxlDdVd9WQb89&#10;j35+6CqzO+y7r88t7l43qNR0kmcLEJHG+B++t9+1gqJ4zuHv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1vs+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GS2RUL4AAADd&#10;AAAADwAAAGRycy9kb3ducmV2LnhtbEWPT2sCMRTE7wW/Q3iCt5o1hXZZjR4UsUovasHrY/PcrG5e&#10;1k389+2bQqHHYWZ+w0xmD9eIG3Wh9qxhNMxAEJfe1Fxp+N4vX3MQISIbbDyThicFmE17LxMsjL/z&#10;lm67WIkE4VCgBhtjW0gZSksOw9C3xMk7+s5hTLKrpOnwnuCukSrL3qXDmtOCxZbmlsrz7uo04GK1&#10;jYdcbT7qtf067ZeXlc0vWg/6o2wMItIj/of/2p9Gg1JvCn7fpCcgp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S2RUL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gvGIBr8AAADd&#10;AAAADwAAAGRycy9kb3ducmV2LnhtbEWPQWvCQBSE70L/w/IKvenGCDVEVw9isdCLjUKvr9lnNiT7&#10;Nt3davrvu4WCx2FmvmHW29H24ko+tI4VzGcZCOLa6ZYbBefTy7QAESKyxt4xKfihANvNw2SNpXY3&#10;fqdrFRuRIBxKVGBiHEopQ23IYpi5gTh5F+ctxiR9I7XHW4LbXuZZ9iwttpwWDA60M1R31bdV0O8/&#10;R18cu8ocjm/d18ceD8sdKvX0OM9WICKN8R7+b79qBXm+WMD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LxiA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Yisv78AAADd&#10;AAAADwAAAGRycy9kb3ducmV2LnhtbEWPS2/CMBCE75X4D9YicSsOAZUoxXAAIR7qhYfU6yrexinx&#10;OsTm9e9xpUocRzPzjWYyu9taXKn1lWMFg34CgrhwuuJSwfGwfM9A+ICssXZMCh7kYTbtvE0w1+7G&#10;O7ruQykihH2OCkwITS6lLwxZ9H3XEEfvx7UWQ5RtKXWLtwi3tUyT5ENarDguGGxobqg47S9WAS5W&#10;u/CdpdtxtTFfv4fleWWys1K97iD5BBHoHl7h//ZaK0jT4Qj+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mIrL+/&#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HmE2pr4AAADd&#10;AAAADwAAAGRycy9kb3ducmV2LnhtbEWPQWvCQBSE7wX/w/KEXopuklKV6CooFKT0UhW8PrLPJJh9&#10;G7Iv0f77riD0OMzMN8xqc3eNGqgLtWcD6TQBRVx4W3Np4HT8nCxABUG22HgmA78UYLMevawwt/7G&#10;PzQcpFQRwiFHA5VIm2sdioochqlviaN38Z1DibIrte3wFuGu0VmSzLTDmuNChS3tKiquh94ZGM7n&#10;7y2dep0OKPO3/Vcv9YyMeR2nyRKU0F3+w8/23hrIsvcP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mE2p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7rOo0b4AAADd&#10;AAAADwAAAGRycy9kb3ducmV2LnhtbEWPwWrDMBBE74X8g9hCLqWR7YBT3MiGFAqh9NIkkOtibW1T&#10;a2WstZP8fVUI9DjMzBtmW11dr2YaQ+fZQLpKQBHX3nbcGDgd359fQAVBtth7JgM3ClCVi4ctFtZf&#10;+IvmgzQqQjgUaKAVGQqtQ92Sw7DyA3H0vv3oUKIcG21HvES463WWJLl22HFcaHGgt5bqn8PkDMzn&#10;8+eOTpNOZ5TN0/5jki4nY5aPafIKSugq/+F7e28NZNk6h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rOo0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gf8NSr4AAADd&#10;AAAADwAAAGRycy9kb3ducmV2LnhtbEWPX2vCQBDE3wt+h2MLvhS9JIJK6ilYKIj0xT/g65LbJqG5&#10;vZDbRP32XkHwcZiZ3zCrzc01aqAu1J4NpNMEFHHhbc2lgfPpe7IEFQTZYuOZDNwpwGY9elthbv2V&#10;DzQcpVQRwiFHA5VIm2sdioochqlviaP36zuHEmVXatvhNcJdo7MkmWuHNceFClv6qqj4O/bOwHC5&#10;/Gzp3Ot0QFl87Pa91HMyZvyeJp+ghG7yCj/bO2sgy2YL+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f8NS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8GCZOLoAAADd&#10;AAAADwAAAGRycy9kb3ducmV2LnhtbEVPTYvCMBC9L/gfwgh7WTRtBZVqFBQWZPGyKngdmrEtNpPS&#10;TKv+e3NY2OPjfa+3T9eogbpQezaQThNQxIW3NZcGLufvyRJUEGSLjWcy8KIA283oY4259Q/+peEk&#10;pYohHHI0UIm0udahqMhhmPqWOHI33zmUCLtS2w4fMdw1OkuSuXZYc2yosKV9RcX91DsDw/V63NGl&#10;1+mAsvg6/PRSz8mYz3GarEAJPeVf/Oc+WANZNotz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YJk4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yw8o74AAADd&#10;AAAADwAAAGRycy9kb3ducmV2LnhtbEWPQWvCQBSE7wX/w/IEL6VuEkFt6ipYKIj0UhW8PrKvSTD7&#10;NmRfov57Vyj0OMzMN8xqc3ONGqgLtWcD6TQBRVx4W3Np4HT8eluCCoJssfFMBu4UYLMevawwt/7K&#10;PzQcpFQRwiFHA5VIm2sdioochqlviaP36zuHEmVXatvhNcJdo7MkmWuHNceFClv6rKi4HHpnYDif&#10;v7d06nU6oCxed/te6jkZMxmnyQcooZv8h//aO2sgy2bv8Hw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yw8o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VhDmQ7oAAADd&#10;AAAADwAAAGRycy9kb3ducmV2LnhtbEVPTYvCMBC9L/gfwgh7WTRtEZVqFBQWZPGyKngdmrEtNpPS&#10;TKv+e3NY2OPjfa+3T9eogbpQezaQThNQxIW3NZcGLufvyRJUEGSLjWcy8KIA283oY4259Q/+peEk&#10;pYohHHI0UIm0udahqMhhmPqWOHI33zmUCLtS2w4fMdw1OkuSuXZYc2yosKV9RcX91DsDw/V63NGl&#10;1+mAsvg6/PRSz8mYz3GarEAJPeVf/Oc+WANZNo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EOZD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OVxD2L0AAADd&#10;AAAADwAAAGRycy9kb3ducmV2LnhtbEWPQWvCQBSE7wX/w/IEL0U3CWIlugoWCiK91ApeH9lnEsy+&#10;DdmXqP/eLQg9DjPzDbPe3l2jBupC7dlAOktAERfe1lwaOP1+TZeggiBbbDyTgQcF2G5Gb2vMrb/x&#10;Dw1HKVWEcMjRQCXS5lqHoiKHYeZb4uhdfOdQouxKbTu8RbhrdJYkC+2w5rhQYUufFRXXY+8MDOfz&#10;945OvU4HlI/3/aGXekHGTMZpsgIldJf/8Ku9twaybJ7C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XEPY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16</w:t>
                        </w:r>
                      </w:p>
                    </w:txbxContent>
                  </v:textbox>
                </v:rect>
                <v:rect id="Rectangle 71" o:spid="_x0000_s1026" o:spt="1" style="position:absolute;left:7745;top:19221;height:477;width:11075;" filled="f" stroked="f" coordsize="21600,21600" o:gfxdata="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jt2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140" w:firstLineChars="50"/>
        <w:jc w:val="both"/>
        <w:rPr>
          <w:rFonts w:hint="default"/>
          <w:sz w:val="28"/>
          <w:lang w:val="uk-UA"/>
        </w:rPr>
      </w:pPr>
      <w:r>
        <w:rPr>
          <w:rFonts w:hint="default"/>
          <w:sz w:val="28"/>
          <w:lang w:val="uk-UA"/>
        </w:rPr>
        <w:t>- Контрольні (геофізичні) свердловини: Вони використовуються для контролю за переміщенням газоводяного контакту, розташуванням нафтоводяного контакту та зміною газонасиченості у пласті-колекторі. Ці свердловини виконують геофізичні вимірювання, такі як електрична вмістимість, радіоактивність, акустичні властивості тощо, що дозволяє отримувати дані про структуру та властивості пласту;</w:t>
      </w:r>
    </w:p>
    <w:p>
      <w:pPr>
        <w:spacing w:line="360" w:lineRule="auto"/>
        <w:ind w:firstLine="720" w:firstLineChars="0"/>
        <w:jc w:val="both"/>
        <w:rPr>
          <w:rFonts w:hint="default"/>
          <w:sz w:val="28"/>
          <w:lang w:val="uk-UA"/>
        </w:rPr>
      </w:pPr>
      <w:r>
        <w:rPr>
          <w:rFonts w:hint="default"/>
          <w:sz w:val="28"/>
          <w:lang w:val="uk-UA"/>
        </w:rPr>
        <w:t>- П'єзометричні свердловини: Вони встановлюються для вимірювання пластового тиску у різних точках родовища. Ці свердловини використовуються для отримання даних про гідродинамічні параметри родовища, такі як градієнт тиску, напрямок потоку газу чи рідини та інші характеристики, які допомагають в управлінні родовищем і оптимізації видобутку;</w:t>
      </w:r>
    </w:p>
    <w:p>
      <w:pPr>
        <w:spacing w:line="360" w:lineRule="auto"/>
        <w:ind w:firstLine="720" w:firstLineChars="0"/>
        <w:jc w:val="both"/>
        <w:rPr>
          <w:rFonts w:hint="default"/>
          <w:sz w:val="28"/>
          <w:lang w:val="uk-UA"/>
        </w:rPr>
      </w:pPr>
      <w:r>
        <w:rPr>
          <w:rFonts w:hint="default"/>
          <w:sz w:val="28"/>
          <w:lang w:val="uk-UA"/>
        </w:rPr>
        <w:t>- Поглинальні свердловини: Ці свердловини використовуються для закачування підтоварних вод у пласт з метою підтримання пластового тиску або для відведення надлишкових розчинів чи стоків. Закачування підтоварних вод може бути необхідним для збереження стабільного тиску у родовищі та забезпечення ефективного видобутку газу.</w:t>
      </w:r>
    </w:p>
    <w:p>
      <w:pPr>
        <w:spacing w:line="360" w:lineRule="auto"/>
        <w:ind w:firstLine="720" w:firstLineChars="0"/>
        <w:jc w:val="both"/>
        <w:rPr>
          <w:rFonts w:hint="default"/>
          <w:sz w:val="28"/>
          <w:lang w:val="uk-UA"/>
        </w:rPr>
      </w:pPr>
      <w:r>
        <w:rPr>
          <w:rFonts w:hint="default"/>
          <w:sz w:val="28"/>
          <w:lang w:val="uk-UA"/>
        </w:rPr>
        <w:t>Ці різні типи свердловин на газовидобувних підприємствах використовуються для збору важливої інформації про родовище, контролю за його станом та забезпечення оптимального технологічного процесу видобутку газу.</w:t>
      </w:r>
    </w:p>
    <w:p>
      <w:pPr>
        <w:spacing w:line="360" w:lineRule="auto"/>
        <w:ind w:firstLine="720" w:firstLineChars="0"/>
        <w:jc w:val="both"/>
        <w:rPr>
          <w:rFonts w:hint="default"/>
          <w:sz w:val="28"/>
          <w:lang w:val="uk-UA"/>
        </w:rPr>
      </w:pPr>
      <w:r>
        <w:rPr>
          <w:rFonts w:hint="default"/>
          <w:sz w:val="28"/>
          <w:lang w:val="uk-UA"/>
        </w:rPr>
        <w:t>Волошківське газоконденсатне родовище знаходиться у Роменському районі Сумської області та Талалаївському-Чернігівському районі. Воно розташоване на відстані близько 25 км від села міського типу Талалаївка. Це родовище знаходиться на північному схилі Срібнянської депресії у північно-західній частині приосьової зони Дніпровсько-Донецької западини з точки зору тектонічної геології.</w:t>
      </w:r>
      <w:r>
        <w:rPr>
          <w:rFonts w:ascii="Times New Roman" w:hAnsi="Times New Roman"/>
          <w:b w:val="0"/>
          <w:snapToGrid/>
          <w:sz w:val="28"/>
          <w:szCs w:val="28"/>
          <w:lang w:eastAsia="en-US"/>
        </w:rPr>
        <mc:AlternateContent>
          <mc:Choice Requires="wpg">
            <w:drawing>
              <wp:anchor distT="0" distB="0" distL="114300" distR="114300" simplePos="0" relativeHeight="25167360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2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2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2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2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2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2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2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2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2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2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17</w:t>
                              </w:r>
                            </w:p>
                          </w:txbxContent>
                        </wps:txbx>
                        <wps:bodyPr rot="0" vert="horz" wrap="square" lIns="12700" tIns="12700" rIns="12700" bIns="12700" anchor="t" anchorCtr="0" upright="1">
                          <a:noAutofit/>
                        </wps:bodyPr>
                      </wps:wsp>
                      <wps:wsp>
                        <wps:cNvPr id="22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360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e7ru3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J7uu7c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CLSwIb4AAADd&#10;AAAADwAAAGRycy9kb3ducmV2LnhtbEWP0YrCMBRE3xf8h3AF39bUIrJWo9QFYZ8WrX7Apbm2xeam&#10;NrGt+/VGEPZxmJkzzHo7mFp01LrKsoLZNAJBnFtdcaHgfNp/foFwHlljbZkUPMjBdjP6WGOibc9H&#10;6jJfiABhl6CC0vsmkdLlJRl0U9sQB+9iW4M+yLaQusU+wE0t4yhaSIMVh4USG/ouKb9md6Pg6ofu&#10;Ny2yv/3yvFvmh13a32+pUpPxLFqB8DT4//C7/aMVxPF8Dq834QnIz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LSwI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OlLGlL8AAADd&#10;AAAADwAAAGRycy9kb3ducmV2LnhtbEWPT2sCMRTE74V+h/AKvdWsS//IavQgFgte7Frw+tw8N8tu&#10;XrZJquu3bwTB4zAzv2Fmi8F24kQ+NI4VjEcZCOLK6YZrBT+7z5cJiBCRNXaOScGFAizmjw8zLLQ7&#10;8zedyliLBOFQoAITY19IGSpDFsPI9cTJOzpvMSbpa6k9nhPcdjLPsndpseG0YLCnpaGqLf+sgm51&#10;GPxk25Zmvd20v/sVrj+WqNTz0zibgog0xHv41v7SCvL89Q2ub9IT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Sxp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yoBY478AAADd&#10;AAAADwAAAGRycy9kb3ducmV2LnhtbEWPQWvCQBSE74X+h+UVeqsbQ9EQXT2IxUIvmhZ6fc0+syHZ&#10;t+nuVtN/7wqCx2FmvmGW69H24kQ+tI4VTCcZCOLa6ZYbBV+fby8FiBCRNfaOScE/BVivHh+WWGp3&#10;5gOdqtiIBOFQogIT41BKGWpDFsPEDcTJOzpvMSbpG6k9nhPc9jLPspm02HJaMDjQxlDdVX9WQb/9&#10;GX2x7yqz2390v99b3M03qNTz0zRbgIg0xnv41n7XCvL8dQ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qAWO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pcz9eL8AAADd&#10;AAAADwAAAGRycy9kb3ducmV2LnhtbEWPQWvCQBSE74X+h+UVeqsbQ9EQXT2IxUIvmhZ6fc0+syHZ&#10;t+nuVtN/7wqCx2FmvmGW69H24kQ+tI4VTCcZCOLa6ZYbBV+fby8FiBCRNfaOScE/BVivHh+WWGp3&#10;5gOdqtiIBOFQogIT41BKGWpDFsPEDcTJOzpvMSbpG6k9nhPc9jLPspm02HJaMDjQxlDdVX9WQb/9&#10;GX2x7yqz2390v99b3M03qNTz0zRbgIg0xnv41n7XCvL8dQ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XM/X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1FNpCrsAAADd&#10;AAAADwAAAGRycy9kb3ducmV2LnhtbEVPz2vCMBS+D/wfwhO8zdQim1SjB3EoeNFusOtb82xKm5cu&#10;iVr/++Ug7Pjx/V5tBtuJG/nQOFYwm2YgiCunG64VfH1+vC5AhIissXNMCh4UYLMevayw0O7OZ7qV&#10;sRYphEOBCkyMfSFlqAxZDFPXEyfu4rzFmKCvpfZ4T+G2k3mWvUmLDacGgz1tDVVtebUKut3P4Ben&#10;tjT707H9/d7h/n2LSk3Gs2wJItIQ/8VP90EryPN5mpv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FNpC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ux/Mkb8AAADd&#10;AAAADwAAAGRycy9kb3ducmV2LnhtbEWPQWsCMRSE74X+h/AKvdWsS2l1a/QgFgte7Cp4fW5eN8tu&#10;XrZJquu/bwTB4zAz3zCzxWA7cSIfGscKxqMMBHHldMO1gv3u82UCIkRkjZ1jUnChAIv548MMC+3O&#10;/E2nMtYiQTgUqMDE2BdShsqQxTByPXHyfpy3GJP0tdQezwluO5ln2Zu02HBaMNjT0lDVln9WQbc6&#10;Dn6ybUuz3m7a38MK1+9LVOr5aZx9gIg0xHv41v7SCvL8dQ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sfzJ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r/zz0bsAAADd&#10;AAAADwAAAGRycy9kb3ducmV2LnhtbEVPz2vCMBS+D/wfwhO8zdSCm1SjB3EoeNFusOtb82xKm5cu&#10;iVr/++Ug7Pjx/V5tBtuJG/nQOFYwm2YgiCunG64VfH1+vC5AhIissXNMCh4UYLMevayw0O7OZ7qV&#10;sRYphEOBCkyMfSFlqAxZDFPXEyfu4rzFmKCvpfZ4T+G2k3mWvUmLDacGgz1tDVVtebUKut3P4Ben&#10;tjT707H9/d7h/n2LSk3Gs2wJItIQ/8VP90EryPN52p/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zz0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wLBWSr8AAADd&#10;AAAADwAAAGRycy9kb3ducmV2LnhtbEWPQWvCQBSE74X+h+UJ3uomgbYSXT2IxYIXjYVen9lnNiT7&#10;Nt3davrvuwWhx2FmvmGW69H24ko+tI4V5LMMBHHtdMuNgo/T29McRIjIGnvHpOCHAqxXjw9LLLW7&#10;8ZGuVWxEgnAoUYGJcSilDLUhi2HmBuLkXZy3GJP0jdQebwlue1lk2Yu02HJaMDjQxlDdVd9WQb89&#10;j35+6CqzO+y7r88t7l43qNR0kmcLEJHG+B++t9+1gqJ4zuHv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CwVk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xPJ08L4AAADd&#10;AAAADwAAAGRycy9kb3ducmV2LnhtbEWPT2sCMRTE7wW/Q3iCt5o10HZZjR4UsUovasHrY/PcrG5e&#10;1k389+2bQqHHYWZ+w0xmD9eIG3Wh9qxhNMxAEJfe1Fxp+N4vX3MQISIbbDyThicFmE17LxMsjL/z&#10;lm67WIkE4VCgBhtjW0gZSksOw9C3xMk7+s5hTLKrpOnwnuCukSrL3qXDmtOCxZbmlsrz7uo04GK1&#10;jYdcbT7qtf067ZeXlc0vWg/6o2wMItIj/of/2p9Gg1JvCn7fpCcgp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PJ08L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Xy5tpr8AAADd&#10;AAAADwAAAGRycy9kb3ducmV2LnhtbEWPQWsCMRSE74X+h/AKvdWsW9rKavQgFgte7Frw+tw8N8tu&#10;XrZJquu/bwTB4zAz3zCzxWA7cSIfGscKxqMMBHHldMO1gp/d58sERIjIGjvHpOBCARbzx4cZFtqd&#10;+ZtOZaxFgnAoUIGJsS+kDJUhi2HkeuLkHZ23GJP0tdQezwluO5ln2bu02HBaMNjT0lDVln9WQbc6&#10;DH6ybUuz3m7a3/0K1x9LVOr5aZxNQUQa4j18a39pBXn+9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8uba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FdJH78AAADd&#10;AAAADwAAAGRycy9kb3ducmV2LnhtbEWPS2/CMBCE75X4D9YicSsOEZQoxXAAIR7qhYfU6yrexinx&#10;OsTm9e9xpUocRzPzjWYyu9taXKn1lWMFg34CgrhwuuJSwfGwfM9A+ICssXZMCh7kYTbtvE0w1+7G&#10;O7ruQykihH2OCkwITS6lLwxZ9H3XEEfvx7UWQ5RtKXWLtwi3tUyT5ENarDguGGxobqg47S9WAS5W&#10;u/CdpdtxtTFfv4fleWWys1K97iD5BBHoHl7h//ZaK0jT0RD+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RXSR+/&#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w77TBr4AAADd&#10;AAAADwAAAGRycy9kb3ducmV2LnhtbEWPX2vCQBDE34V+h2MLvoheEvAP0VNoQRDpS1XwdcmtSTC3&#10;F3KbaL99Tyj0cZiZ3zCb3dM1aqAu1J4NpLMEFHHhbc2lgct5P12BCoJssfFMBn4owG77Ntpgbv2D&#10;v2k4SakihEOOBiqRNtc6FBU5DDPfEkfv5juHEmVXatvhI8Jdo7MkWWiHNceFClv6rKi4n3pnYLhe&#10;vz7o0ut0QFlODsde6gUZM35PkzUooaf8h//aB2sgy+Zze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77TB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M2xNcb4AAADd&#10;AAAADwAAAGRycy9kb3ducmV2LnhtbEWPwWrDMBBE74X8g9hCLqWRbYhT3MiGFAqh9NIkkOtibW1T&#10;a2WstZP8fVUI9DjMzBtmW11dr2YaQ+fZQLpKQBHX3nbcGDgd359fQAVBtth7JgM3ClCVi4ctFtZf&#10;+IvmgzQqQjgUaKAVGQqtQ92Sw7DyA3H0vv3oUKIcG21HvES463WWJLl22HFcaHGgt5bqn8PkDMzn&#10;8+eOTpNOZ5TN0/5jki4nY5aPafIKSugq/+F7e28NZNk6h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2xNc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XCDo6r4AAADd&#10;AAAADwAAAGRycy9kb3ducmV2LnhtbEWPS4vCQBCE7wv+h6EXvCw6ScAHWUfBhQWRvfgAr02mNwmb&#10;6QmZTtR/7ywIHouq+opabW6uUQN1ofZsIJ0moIgLb2suDZxP35MlqCDIFhvPZOBOATbr0dsKc+uv&#10;fKDhKKWKEA45GqhE2lzrUFTkMEx9Sxy9X985lCi7UtsOrxHuGp0lyVw7rDkuVNjSV0XF37F3BobL&#10;5WdL516nA8riY7fvpZ6TMeP3NPkEJXSTV/jZ3lkDWTZbwP+b+AT0+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CDo6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Lb98mLoAAADd&#10;AAAADwAAAGRycy9kb3ducmV2LnhtbEVPS4vCMBC+L/gfwgh7WTRtwQfVKCgsyOJlVfA6NGNbbCal&#10;mVb99+awsMeP773ePl2jBupC7dlAOk1AERfe1lwauJy/J0tQQZAtNp7JwIsCbDejjzXm1j/4l4aT&#10;lCqGcMjRQCXS5lqHoiKHYepb4sjdfOdQIuxKbTt8xHDX6CxJ5tphzbGhwpb2FRX3U+8MDNfrcUeX&#10;XqcDyuLr8NNLPSdjPsdpsgIl9JR/8Z/7YA1k2SzOjW/iE9Cb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v3yY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QvPZA74AAADd&#10;AAAADwAAAGRycy9kb3ducmV2LnhtbEWPX2vCQBDE3wt+h2MFX0q9JOCfpp6ChYJIX6qCr0tumwRz&#10;eyG3ifrtPaHQx2FmfsOsNjfXqIG6UHs2kE4TUMSFtzWXBk7Hr7clqCDIFhvPZOBOATbr0csKc+uv&#10;/EPDQUoVIRxyNFCJtLnWoajIYZj6ljh6v75zKFF2pbYdXiPcNTpLkrl2WHNcqLClz4qKy6F3Bobz&#10;+XtLp16nA8ridbfvpZ6TMZNxmnyAErrJf/ivvbMGsmz2Ds838Qno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vPZA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HaW6I7oAAADd&#10;AAAADwAAAGRycy9kb3ducmV2LnhtbEVPTYvCMBC9C/6HMIIXWdP2UJdqFBQEWfayKngdmrEtNpPS&#10;TKv7781hYY+P973ZvVyrRupD49lAukxAEZfeNlwZuF6OH5+ggiBbbD2TgV8KsNtOJxssrH/yD41n&#10;qVQM4VCggVqkK7QOZU0Ow9J3xJG7+96hRNhX2vb4jOGu1VmS5Nphw7Ghxo4ONZWP8+AMjLfb956u&#10;g05HlNXi9DVIk5Mx81marEEJveRf/Oc+WQNZlsf98U18Anr7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dpboj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cukfuL0AAADd&#10;AAAADwAAAGRycy9kb3ducmV2LnhtbEWPT2vCQBTE7wW/w/IKXopukkOU6CpUKIh48Q94fWRfk9Ds&#10;25B9ifbbu4WCx2FmfsOstw/XqpH60Hg2kM4TUMSltw1XBq6Xr9kSVBBki61nMvBLAbabydsaC+vv&#10;fKLxLJWKEA4FGqhFukLrUNbkMMx9Rxy9b987lCj7Stse7xHuWp0lSa4dNhwXauxoV1P5cx6cgfF2&#10;O37SddDpiLL42B8GaXIyZvqeJitQQg95hf/be2sgy/IU/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6R+4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17</w:t>
                        </w:r>
                      </w:p>
                    </w:txbxContent>
                  </v:textbox>
                </v:rect>
                <v:rect id="Rectangle 71" o:spid="_x0000_s1026" o:spt="1" style="position:absolute;left:7745;top:19221;height:477;width:11075;" filled="f" stroked="f" coordsize="21600,21600" o:gfxdata="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O4HP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jc w:val="both"/>
        <w:rPr>
          <w:rFonts w:hint="default"/>
          <w:sz w:val="28"/>
          <w:lang w:val="uk-UA"/>
        </w:rPr>
      </w:pPr>
      <w:r>
        <w:rPr>
          <w:rFonts w:hint="default"/>
          <w:sz w:val="28"/>
          <w:lang w:val="uk-UA"/>
        </w:rPr>
        <w:t>Рисунок 1.1</w:t>
      </w:r>
      <w:r>
        <w:rPr>
          <w:rFonts w:hint="default"/>
          <w:sz w:val="28"/>
          <w:lang w:val="en-US"/>
        </w:rPr>
        <w:t xml:space="preserve"> [1]</w:t>
      </w:r>
      <w:r>
        <w:rPr>
          <w:rFonts w:hint="default"/>
          <w:sz w:val="28"/>
          <w:lang w:val="uk-UA"/>
        </w:rPr>
        <w:t xml:space="preserve"> зображує структурну карту покрівлі продуктивного горизонту В-21. Чорним кольором позначені поклади газу на цій карті. Лінія 1-1 на рисунку представляє геологічний розріз пласта, який показаний на рисунку 1.2</w:t>
      </w:r>
      <w:r>
        <w:rPr>
          <w:rFonts w:hint="default"/>
          <w:sz w:val="28"/>
          <w:lang w:val="en-US"/>
        </w:rPr>
        <w:t xml:space="preserve"> [2]</w:t>
      </w:r>
      <w:r>
        <w:rPr>
          <w:rFonts w:hint="default"/>
          <w:sz w:val="28"/>
          <w:lang w:val="uk-UA"/>
        </w:rPr>
        <w:t>. Цей розріз перетинає дві свердловини під номерами 2 і 6. Свердловина під номером 2 належить горизонту В-21, а свердловина під номером 6 належить горизонту В-22, проте поклад горизонту В-22 не експлуатується.</w:t>
      </w:r>
    </w:p>
    <w:p>
      <w:pPr>
        <w:spacing w:line="360" w:lineRule="auto"/>
        <w:ind w:firstLine="720" w:firstLineChars="0"/>
        <w:jc w:val="both"/>
        <w:rPr>
          <w:rFonts w:hint="default"/>
          <w:sz w:val="28"/>
          <w:lang w:val="uk-UA"/>
        </w:rPr>
      </w:pPr>
    </w:p>
    <w:p>
      <w:pPr>
        <w:spacing w:line="360" w:lineRule="auto"/>
        <w:ind w:firstLine="720" w:firstLineChars="0"/>
        <w:jc w:val="both"/>
        <w:rPr>
          <w:rFonts w:hint="default"/>
          <w:sz w:val="28"/>
          <w:lang w:val="uk-UA"/>
        </w:rPr>
      </w:pPr>
      <w:r>
        <w:rPr>
          <w:sz w:val="28"/>
          <w:lang w:val="uk-UA"/>
        </w:rPr>
        <w:drawing>
          <wp:inline distT="0" distB="0" distL="114300" distR="114300">
            <wp:extent cx="4941570" cy="4737100"/>
            <wp:effectExtent l="0" t="0" r="11430" b="6350"/>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1"/>
                    <pic:cNvPicPr>
                      <a:picLocks noChangeAspect="1"/>
                    </pic:cNvPicPr>
                  </pic:nvPicPr>
                  <pic:blipFill>
                    <a:blip r:embed="rId6"/>
                    <a:stretch>
                      <a:fillRect/>
                    </a:stretch>
                  </pic:blipFill>
                  <pic:spPr>
                    <a:xfrm>
                      <a:off x="0" y="0"/>
                      <a:ext cx="4941570" cy="4737100"/>
                    </a:xfrm>
                    <a:prstGeom prst="rect">
                      <a:avLst/>
                    </a:prstGeom>
                    <a:noFill/>
                    <a:ln>
                      <a:noFill/>
                    </a:ln>
                  </pic:spPr>
                </pic:pic>
              </a:graphicData>
            </a:graphic>
          </wp:inline>
        </w:drawing>
      </w:r>
    </w:p>
    <w:p>
      <w:pPr>
        <w:spacing w:before="384"/>
        <w:ind w:left="1056" w:right="437"/>
        <w:jc w:val="center"/>
        <w:rPr>
          <w:rFonts w:hint="default"/>
          <w:spacing w:val="-1"/>
          <w:sz w:val="28"/>
          <w:lang w:val="uk-UA"/>
        </w:rPr>
      </w:pPr>
      <w:r>
        <w:rPr>
          <w:spacing w:val="-1"/>
          <w:sz w:val="28"/>
          <w:lang w:val="uk-UA"/>
        </w:rPr>
        <w:t>Рисунок 1.1 Структурна карта покрівлі продуктивного</w:t>
      </w:r>
      <w:r>
        <w:rPr>
          <w:rFonts w:hint="default"/>
          <w:spacing w:val="-1"/>
          <w:sz w:val="28"/>
          <w:lang w:val="uk-UA"/>
        </w:rPr>
        <w:t xml:space="preserve"> </w:t>
      </w:r>
      <w:r>
        <w:rPr>
          <w:spacing w:val="-1"/>
          <w:sz w:val="28"/>
          <w:lang w:val="uk-UA"/>
        </w:rPr>
        <w:t>горизонту</w:t>
      </w:r>
      <w:r>
        <w:rPr>
          <w:rFonts w:hint="default"/>
          <w:spacing w:val="-1"/>
          <w:sz w:val="28"/>
          <w:lang w:val="uk-UA"/>
        </w:rPr>
        <w:t>.</w:t>
      </w:r>
    </w:p>
    <w:p>
      <w:pPr>
        <w:spacing w:line="360" w:lineRule="auto"/>
        <w:ind w:firstLine="720" w:firstLineChars="0"/>
        <w:jc w:val="both"/>
        <w:rPr>
          <w:rFonts w:hint="default"/>
          <w:sz w:val="28"/>
          <w:lang w:val="uk-UA"/>
        </w:rPr>
      </w:pPr>
    </w:p>
    <w:p>
      <w:pPr>
        <w:spacing w:line="360" w:lineRule="auto"/>
        <w:ind w:firstLine="720" w:firstLineChars="0"/>
        <w:jc w:val="right"/>
        <w:rPr>
          <w:sz w:val="28"/>
          <w:lang w:val="uk-UA"/>
        </w:rPr>
      </w:pPr>
      <w:r>
        <w:rPr>
          <w:sz w:val="28"/>
          <w:lang w:val="uk-UA"/>
        </w:rPr>
        <w:drawing>
          <wp:inline distT="0" distB="0" distL="114300" distR="114300">
            <wp:extent cx="5497195" cy="5420995"/>
            <wp:effectExtent l="0" t="0" r="8255" b="8255"/>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
                    <pic:cNvPicPr>
                      <a:picLocks noChangeAspect="1"/>
                    </pic:cNvPicPr>
                  </pic:nvPicPr>
                  <pic:blipFill>
                    <a:blip r:embed="rId7"/>
                    <a:stretch>
                      <a:fillRect/>
                    </a:stretch>
                  </pic:blipFill>
                  <pic:spPr>
                    <a:xfrm>
                      <a:off x="0" y="0"/>
                      <a:ext cx="5497195" cy="5420995"/>
                    </a:xfrm>
                    <a:prstGeom prst="rect">
                      <a:avLst/>
                    </a:prstGeom>
                    <a:noFill/>
                    <a:ln>
                      <a:noFill/>
                    </a:ln>
                  </pic:spPr>
                </pic:pic>
              </a:graphicData>
            </a:graphic>
          </wp:inline>
        </w:drawing>
      </w:r>
    </w:p>
    <w:p>
      <w:pPr>
        <w:spacing w:line="360" w:lineRule="auto"/>
        <w:ind w:firstLine="720" w:firstLineChars="0"/>
        <w:jc w:val="center"/>
        <w:rPr>
          <w:rFonts w:hint="default"/>
          <w:spacing w:val="3"/>
          <w:sz w:val="28"/>
          <w:lang w:val="uk-UA"/>
        </w:rPr>
      </w:pPr>
      <w:r>
        <w:rPr>
          <w:spacing w:val="3"/>
          <w:sz w:val="28"/>
          <w:lang w:val="uk-UA"/>
        </w:rPr>
        <w:t>Рисунок 1.2 Геологічний розріз по лінії 1-1</w:t>
      </w:r>
      <w:r>
        <w:rPr>
          <w:rFonts w:hint="default"/>
          <w:spacing w:val="3"/>
          <w:sz w:val="28"/>
          <w:lang w:val="uk-UA"/>
        </w:rPr>
        <w:t>.</w:t>
      </w:r>
    </w:p>
    <w:p>
      <w:pPr>
        <w:spacing w:line="360" w:lineRule="auto"/>
        <w:ind w:firstLine="720" w:firstLineChars="0"/>
        <w:jc w:val="center"/>
        <w:rPr>
          <w:rFonts w:hint="default"/>
          <w:spacing w:val="3"/>
          <w:sz w:val="28"/>
          <w:lang w:val="uk-UA"/>
        </w:rPr>
      </w:pPr>
    </w:p>
    <w:p>
      <w:pPr>
        <w:spacing w:line="360" w:lineRule="auto"/>
        <w:ind w:firstLine="720" w:firstLineChars="0"/>
        <w:jc w:val="both"/>
        <w:rPr>
          <w:rFonts w:hint="default"/>
          <w:sz w:val="28"/>
          <w:lang w:val="uk-UA"/>
        </w:rPr>
      </w:pPr>
      <w:r>
        <w:rPr>
          <w:rFonts w:hint="default"/>
          <w:sz w:val="28"/>
          <w:lang w:val="uk-UA"/>
        </w:rPr>
        <w:t>Згідно з вказаними даними, глибина залягання покрівлі продуктивного горизонту В</w:t>
      </w:r>
      <w:r>
        <w:rPr>
          <w:rFonts w:ascii="Times New Roman" w:hAnsi="Times New Roman"/>
          <w:b w:val="0"/>
          <w:snapToGrid/>
          <w:sz w:val="28"/>
          <w:szCs w:val="28"/>
          <w:lang w:eastAsia="en-US"/>
        </w:rPr>
        <mc:AlternateContent>
          <mc:Choice Requires="wpg">
            <w:drawing>
              <wp:anchor distT="0" distB="0" distL="114300" distR="114300" simplePos="0" relativeHeight="25167462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2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2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2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2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2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2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2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2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2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2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18</w:t>
                              </w:r>
                            </w:p>
                          </w:txbxContent>
                        </wps:txbx>
                        <wps:bodyPr rot="0" vert="horz" wrap="square" lIns="12700" tIns="12700" rIns="12700" bIns="12700" anchor="t" anchorCtr="0" upright="1">
                          <a:noAutofit/>
                        </wps:bodyPr>
                      </wps:wsp>
                      <wps:wsp>
                        <wps:cNvPr id="22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462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C5vGKIgBQAADyo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QwHsQb4AAADd&#10;AAAADwAAAGRycy9kb3ducmV2LnhtbEWP0YrCMBRE3wX/IVzBN00tIms1Sl0Q9knc6gdcmmtbbG5q&#10;E9vufr0RFvZxmJkzzHY/mFp01LrKsoLFPAJBnFtdcaHgejnOPkA4j6yxtkwKfsjBfjcebTHRtudv&#10;6jJfiABhl6CC0vsmkdLlJRl0c9sQB+9mW4M+yLaQusU+wE0t4yhaSYMVh4USG/osKb9nT6Pg7ofu&#10;lBbZ73F9Pazz8yHtn49UqelkEW1AeBr8f/iv/aUVxPFqCe834QnI3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wHsQ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ceea9L8AAADd&#10;AAAADwAAAGRycy9kb3ducmV2LnhtbEWPQWvCQBSE74X+h+UVeqsbA9UQXT2IxUIvmhZ6fc0+syHZ&#10;t+nuVtN/7wqCx2FmvmGW69H24kQ+tI4VTCcZCOLa6ZYbBV+fby8FiBCRNfaOScE/BVivHh+WWGp3&#10;5gOdqtiIBOFQogIT41BKGWpDFsPEDcTJOzpvMSbpG6k9nhPc9jLPspm02HJaMDjQxlDdVX9WQb/9&#10;GX2x7yqz2390v99b3M03qNTz0zRbgIg0xnv41n7XCvJ89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Hnmv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gTUEg78AAADd&#10;AAAADwAAAGRycy9kb3ducmV2LnhtbEWPQWvCQBSE70L/w/IKvenGHFJJXT2IRaEXG4VeX7Ov2ZDs&#10;23R31fTfdwXB4zAz3zDL9Wh7cSEfWscK5rMMBHHtdMuNgtPxfboAESKyxt4xKfijAOvV02SJpXZX&#10;/qRLFRuRIBxKVGBiHEopQ23IYpi5gTh5P85bjEn6RmqP1wS3vcyzrJAWW04LBgfaGKq76mwV9Nvv&#10;0S8OXWV2h4/u92uLu9cNKvXyPM/eQEQa4yN8b++1gjwvCri9SU9Ar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E1BI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7nmhGL4AAADd&#10;AAAADwAAAGRycy9kb3ducmV2LnhtbEWPQWsCMRSE7wX/Q3hCbzXrHlS2Rg+iWOhFt4VeXzfPzbKb&#10;lzWJuv33RhB6HGbmG2a5HmwnruRD41jBdJKBIK6cbrhW8P21e1uACBFZY+eYFPxRgPVq9LLEQrsb&#10;H+laxlokCIcCFZgY+0LKUBmyGCauJ07eyXmLMUlfS+3xluC2k3mWzaTFhtOCwZ42hqq2vFgF3fZ3&#10;8ItDW5r94bM9/2xxP9+gUq/jafYOItIQ/8PP9odWkOezO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nmhG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n+Y1arsAAADd&#10;AAAADwAAAGRycy9kb3ducmV2LnhtbEVPPW/CMBDdK/EfrEPq1jhkoCjFMCAqkFggRWK9xkccJT4H&#10;24X03+OhUsen971cj7YXd/KhdaxgluUgiGunW24UnL8+3xYgQkTW2DsmBb8UYL2avCyx1O7BJ7pX&#10;sREphEOJCkyMQyllqA1ZDJkbiBN3dd5iTNA3Unt8pHDbyyLP59Jiy6nB4EAbQ3VX/VgF/fZ79Itj&#10;V5nd8dDdLlvcvW9QqdfpLP8AEWmM/+I/914rKIp5mpvepCc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Y1a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8KqQ8b8AAADd&#10;AAAADwAAAGRycy9kb3ducmV2LnhtbEWPwW7CMBBE75X6D9YicSsOOVCaYjggEEhcaFqp1228xFHi&#10;dWobCH9fV0LiOJqZN5rFarCduJAPjWMF00kGgrhyuuFawdfn9mUOIkRkjZ1jUnCjAKvl89MCC+2u&#10;/EGXMtYiQTgUqMDE2BdShsqQxTBxPXHyTs5bjEn6WmqP1wS3ncyzbCYtNpwWDPa0NlS15dkq6DY/&#10;g58f29Lsjof293uDu9c1KjUeTbN3EJGG+Ajf23utIM9nb/D/Jj0Bu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CqkP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5EmvsbsAAADd&#10;AAAADwAAAGRycy9kb3ducmV2LnhtbEVPPW/CMBDdkfofrKvUjThkKCjFMCAqkFggILFe42scJT6n&#10;tgvpv68HJMan971cj7YXN/KhdaxgluUgiGunW24UXM6f0wWIEJE19o5JwR8FWK9eJksstbvziW5V&#10;bEQK4VCiAhPjUEoZakMWQ+YG4sR9O28xJugbqT3eU7jtZZHn79Jiy6nB4EAbQ3VX/VoF/fZr9Itj&#10;V5nd8dD9XLe4m29QqbfXWf4BItIYn+KHe68VFMU87U9v0hOQq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Emvs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iwUKKr8AAADd&#10;AAAADwAAAGRycy9kb3ducmV2LnhtbEWPwWrDMBBE74H+g9hCbrFsH5rgRskhpCTQS+oGet1aW8vY&#10;WrmSkjh/XxUKPQ4z84ZZbyc7iCv50DlWUGQ5COLG6Y5bBef3l8UKRIjIGgfHpOBOAbabh9kaK+1u&#10;/EbXOrYiQThUqMDEOFZShsaQxZC5kTh5X85bjEn6VmqPtwS3gyzz/Ela7DgtGBxpZ6jp64tVMOw/&#10;J7869bU5nF777489HpY7VGr+WOTPICJN8T/81z5qBWW5LOD3TXoCcvM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sFCi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j0cokL4AAADd&#10;AAAADwAAAGRycy9kb3ducmV2LnhtbEWPT2sCMRTE7wW/Q3iCt5o1B122Rg8tYhUv/gGvj83rZnXz&#10;sm5Std++EQSPw8z8hpnO764RV+pC7VnDaJiBIC69qbnScNgv3nMQISIbbDyThj8KMJ/13qZYGH/j&#10;LV13sRIJwqFADTbGtpAylJYchqFviZP34zuHMcmukqbDW4K7RqosG0uHNacFiy19WirPu1+nAb+W&#10;23jM1XpSr+zmtF9clja/aD3oj7IPEJHu8RV+tr+NBqUmCh5v0hOQs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0cokL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FJsxxr8AAADd&#10;AAAADwAAAGRycy9kb3ducmV2LnhtbEWPQWvCQBSE74X+h+UVeqsbU9AQXT2IxUIvmhZ6fc0+syHZ&#10;t+nuVtN/7wqCx2FmvmGW69H24kQ+tI4VTCcZCOLa6ZYbBV+fby8FiBCRNfaOScE/BVivHh+WWGp3&#10;5gOdqtiIBOFQogIT41BKGWpDFsPEDcTJOzpvMSbpG6k9nhPc9jLPspm02HJaMDjQxlDdVX9WQb/9&#10;GX2x7yqz2390v99b3M03qNTz0zRbgIg0xnv41n7XCvJ8/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SbMc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b+IVf78AAADd&#10;AAAADwAAAGRycy9kb3ducmV2LnhtbEWPzYvCMBTE74L/Q3jC3jS1LFq6Rg+KuIoXP8Dro3nbdLd5&#10;qU3Wj//eCILHYWZ+w0xmN1uLC7W+cqxgOEhAEBdOV1wqOB6W/QyED8gaa8ek4E4eZtNuZ4K5dlfe&#10;0WUfShEh7HNUYEJocil9YciiH7iGOHo/rrUYomxLqVu8RritZZokI2mx4rhgsKG5oeJv/28V4GK1&#10;C6cs3Yyrtdn+HpbnlcnOSn30hskXiEC38A6/2t9aQZqOP+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iFX+/&#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AuPZr4AAADd&#10;AAAADwAAAGRycy9kb3ducmV2LnhtbEWPS4vCQBCE7wv+h6EXvCw6ScAHWUfBhQWRvfgAr02mNwmb&#10;6QmZTtR/7ywIHouq+opabW6uUQN1ofZsIJ0moIgLb2suDZxP35MlqCDIFhvPZOBOATbr0dsKc+uv&#10;fKDhKKWKEA45GqhE2lzrUFTkMEx9Sxy9X985lCi7UtsOrxHuGp0lyVw7rDkuVNjSV0XF37F3BobL&#10;5WdL516nA8riY7fvpZ6TMeP3NPkEJXSTV/jZ3lkDWbaYwf+b+AT0+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AuPZ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eNkREb0AAADd&#10;AAAADwAAAGRycy9kb3ducmV2LnhtbEWPQWvCQBSE74L/YXmCF6mb5BBL6ipUEER60QpeH9nXJDT7&#10;NmRfov57tyD0OMzMN8x6e3etGqkPjWcD6TIBRVx623Bl4PK9f3sHFQTZYuuZDDwowHYznayxsP7G&#10;JxrPUqkI4VCggVqkK7QOZU0Ow9J3xNH78b1DibKvtO3xFuGu1VmS5Nphw3Ghxo52NZW/58EZGK/X&#10;r0+6DDodUVaLw3GQJidj5rM0+QAldJf/8Kt9sAaybJXD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42RER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5W0ir0AAADd&#10;AAAADwAAAGRycy9kb3ducmV2LnhtbEWPQWvCQBSE7wX/w/IEL6VukoMpqatQQRDxohW8PrKvSWj2&#10;bci+RP33riD0OMzMN8xyfXOtGqkPjWcD6TwBRVx623Bl4Pyz/fgEFQTZYuuZDNwpwHo1eVtiYf2V&#10;jzSepFIRwqFAA7VIV2gdypochrnviKP363uHEmVfadvjNcJdq7MkWWiHDceFGjva1FT+nQZnYLxc&#10;Dt90HnQ6ouTvu/0gzYKMmU3T5AuU0E3+w6/2zhrIsjyH55v4BPTq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XlbSK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Zgog+LkAAADd&#10;AAAADwAAAGRycy9kb3ducmV2LnhtbEVPTYvCMBC9C/6HMIIX0bQ9qFSjoLAg4mVdwevQjG2xmZRm&#10;Wt1/bw4Le3y87+3+7Ro1UBdqzwbSRQKKuPC25tLA7edrvgYVBNli45kM/FKA/W482mJu/Yu/abhK&#10;qWIIhxwNVCJtrnUoKnIYFr4ljtzDdw4lwq7UtsNXDHeNzpJkqR3WHBsqbOlYUfG89s7AcL9fDnTr&#10;dTqgrGancy/1koyZTtJkA0roLf/iP/fJGsiyVZwb38QnoH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YKIPi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CUaFY74AAADd&#10;AAAADwAAAGRycy9kb3ducmV2LnhtbEWPT2vCQBTE70K/w/IKXkQ3ycE/0VVoQRDppSp4fWSfSTD7&#10;NmRfov32XaHQ4zAzv2E2u6dr1EBdqD0bSGcJKOLC25pLA5fzfroEFQTZYuOZDPxQgN32bbTB3PoH&#10;f9NwklJFCIccDVQiba51KCpyGGa+JY7ezXcOJcqu1LbDR4S7RmdJMtcOa44LFbb0WVFxP/XOwHC9&#10;fn3QpdfpgLKYHI691HMyZvyeJmtQQk/5D/+1D9ZAli1W8HoTn4De/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UaFY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ralc2bkAAADd&#10;AAAADwAAAGRycy9kb3ducmV2LnhtbEVPTYvCMBC9C/6HMIIX0bQ9uFKNgoIgy150Ba9DM7bFZlKa&#10;aXX/vTkseHy8783u5Ro1UBdqzwbSRQKKuPC25tLA9fc4X4EKgmyx8UwG/ijAbjsebTC3/slnGi5S&#10;qhjCIUcDlUibax2KihyGhW+JI3f3nUOJsCu17fAZw12jsyRZaoc1x4YKWzpUVDwuvTMw3G4/e7r2&#10;Oh1Qvman717qJRkznaTJGpTQSz7if/fJGsiyVdwf38QnoL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2pXNm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uX5Qr0AAADd&#10;AAAADwAAAGRycy9kb3ducmV2LnhtbEWPwYrCQBBE74L/MLSwF1knycGVrKOgIMjiRVfw2mTaJJjp&#10;CZlO1L93FhY8FlX1ilquH65RA3Wh9mwgnSWgiAtvay4NnH93nwtQQZAtNp7JwJMCrFfj0RJz6+98&#10;pOEkpYoQDjkaqETaXOtQVOQwzHxLHL2r7xxKlF2pbYf3CHeNzpJkrh3WHBcqbGlbUXE79c7AcLkc&#10;NnTudTqgfE33P73UczLmY5Im36CEHvIO/7f31kCWLVL4exOf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5fl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18</w:t>
                        </w:r>
                      </w:p>
                    </w:txbxContent>
                  </v:textbox>
                </v:rect>
                <v:rect id="Rectangle 71" o:spid="_x0000_s1026" o:spt="1" style="position:absolute;left:7745;top:19221;height:477;width:11075;" filled="f" stroked="f" coordsize="21600,21600" o:gfxdata="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N2c1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-21 становить 4680 метрів, а висота покладу складає 340 метрів.</w:t>
      </w:r>
    </w:p>
    <w:p>
      <w:pPr>
        <w:spacing w:line="360" w:lineRule="auto"/>
        <w:ind w:firstLine="720" w:firstLineChars="0"/>
        <w:jc w:val="both"/>
        <w:rPr>
          <w:rFonts w:hint="default"/>
          <w:sz w:val="28"/>
          <w:lang w:val="uk-UA"/>
        </w:rPr>
      </w:pPr>
      <w:r>
        <w:rPr>
          <w:rFonts w:hint="default"/>
          <w:sz w:val="28"/>
          <w:lang w:val="uk-UA"/>
        </w:rPr>
        <w:t>Пошуковий об'єкт на нафту і газ був виявлений за допомогою сейсмічних робіт у 1973 році. В подальшому, в 1979-1980 роках, проведено геофізичні та тематичні дослідження для уточнення геологічної будови даної ділянки схилу депресії. Ці дослідження дозволили у 1981 році обгрунтувати необхідні параметри для буріння параметричної свердловини 314.</w:t>
      </w:r>
    </w:p>
    <w:p>
      <w:pPr>
        <w:spacing w:line="360" w:lineRule="auto"/>
        <w:ind w:firstLine="720" w:firstLineChars="0"/>
        <w:jc w:val="both"/>
        <w:rPr>
          <w:rFonts w:hint="default"/>
          <w:sz w:val="28"/>
          <w:lang w:val="uk-UA"/>
        </w:rPr>
      </w:pPr>
      <w:r>
        <w:rPr>
          <w:rFonts w:hint="default"/>
          <w:sz w:val="28"/>
          <w:lang w:val="uk-UA"/>
        </w:rPr>
        <w:t>Через два роки, під час випробування свердловини 314, було досягнуто промислового припливу газу з верхньовізейських відкладів з дебітом 332 тисячі кубічних метрів на добу, а також конденсату в кількості 164 тонни на добу. У 1983 році родовище було внесено на Державний баланс, що свідчить про офіційне визнання його як геологічного об'єкта з комерційним потенціалом.</w:t>
      </w:r>
    </w:p>
    <w:p>
      <w:pPr>
        <w:spacing w:line="360" w:lineRule="auto"/>
        <w:ind w:firstLine="720" w:firstLineChars="0"/>
        <w:jc w:val="both"/>
        <w:rPr>
          <w:rFonts w:hint="default"/>
          <w:sz w:val="28"/>
          <w:lang w:val="uk-UA"/>
        </w:rPr>
      </w:pPr>
      <w:r>
        <w:rPr>
          <w:rFonts w:hint="default"/>
          <w:sz w:val="28"/>
          <w:lang w:val="uk-UA"/>
        </w:rPr>
        <w:t xml:space="preserve">Одночасно з експлуатацією родовища проводилися пошуки нових родовищ на південь і захід від виявленого родовища, </w:t>
      </w:r>
      <w:r>
        <w:rPr>
          <w:rFonts w:ascii="Times New Roman" w:hAnsi="Times New Roman"/>
          <w:b w:val="0"/>
          <w:snapToGrid/>
          <w:sz w:val="28"/>
          <w:szCs w:val="28"/>
          <w:lang w:eastAsia="en-US"/>
        </w:rPr>
        <mc:AlternateContent>
          <mc:Choice Requires="wpg">
            <w:drawing>
              <wp:anchor distT="0" distB="0" distL="114300" distR="114300" simplePos="0" relativeHeight="25167564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2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2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2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2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2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2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2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2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2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2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3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19</w:t>
                              </w:r>
                            </w:p>
                          </w:txbxContent>
                        </wps:txbx>
                        <wps:bodyPr rot="0" vert="horz" wrap="square" lIns="12700" tIns="12700" rIns="12700" bIns="12700" anchor="t" anchorCtr="0" upright="1">
                          <a:noAutofit/>
                        </wps:bodyPr>
                      </wps:wsp>
                      <wps:wsp>
                        <wps:cNvPr id="23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564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BrOnDM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8w0Ku74AAADd&#10;AAAADwAAAGRycy9kb3ducmV2LnhtbEWP0YrCMBRE3wX/IVzBN00tIlqNUheEfVq0+gGX5toWm5va&#10;xLa7X79ZWPBxmJkzzO4wmFp01LrKsoLFPAJBnFtdcaHgdj3N1iCcR9ZYWyYF3+TgsB+Pdpho2/OF&#10;uswXIkDYJaig9L5JpHR5SQbd3DbEwbvb1qAPsi2kbrEPcFPLOIpW0mDFYaHEhj5Kyh/Zyyh4+KH7&#10;Sovs57S5HTf5+Zj2r2eq1HSyiLYgPA3+Hf5vf2oFcbxewt+b8ATk/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w0Ku7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wet8Dr8AAADd&#10;AAAADwAAAGRycy9kb3ducmV2LnhtbEWPQWvCQBSE74X+h+UJ3urGQNsQXT2IxYIXjYVen9lnNiT7&#10;Nt3davrvuwWhx2FmvmGW69H24ko+tI4VzGcZCOLa6ZYbBR+nt6cCRIjIGnvHpOCHAqxXjw9LLLW7&#10;8ZGuVWxEgnAoUYGJcSilDLUhi2HmBuLkXZy3GJP0jdQebwlue5ln2Yu02HJaMDjQxlDdVd9WQb89&#10;j744dJXZHfbd1+cWd68bVGo6mWcLEJHG+B++t9+1gjwvnuHvTXoCc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HrfA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MTnieb8AAADd&#10;AAAADwAAAGRycy9kb3ducmV2LnhtbEWPQWvCQBSE7wX/w/KE3urGHGxIXT2IRaEXmwq9vmZfsyHZ&#10;t+nuqvHfu4LQ4zAz3zDL9Wh7cSYfWscK5rMMBHHtdMuNguPX+0sBIkRkjb1jUnClAOvV5GmJpXYX&#10;/qRzFRuRIBxKVGBiHEopQ23IYpi5gTh5v85bjEn6RmqPlwS3vcyzbCEttpwWDA60MVR31ckq6Lc/&#10;oy8OXWV2h4/u73uLu9cNKvU8nWdvICKN8T/8aO+1gjwvFnB/k56AXN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54n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XnVH4r8AAADd&#10;AAAADwAAAGRycy9kb3ducmV2LnhtbEWPQWvCQBSE7wX/w/KE3urGHGpIXT2IxUIvGoVeX7Ov2ZDs&#10;23R3q+m/dwXB4zAz3zDL9Wh7cSYfWscK5rMMBHHtdMuNgtPx/aUAESKyxt4xKfinAOvV5GmJpXYX&#10;PtC5io1IEA4lKjAxDqWUoTZkMczcQJy8H+ctxiR9I7XHS4LbXuZZ9iottpwWDA60MVR31Z9V0G+/&#10;R1/su8rs9p/d79cWd4sNKvU8nWdvICKN8RG+tz+0gjwvFnB7k56AX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51R+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rTkLsAAADd&#10;AAAADwAAAGRycy9kb3ducmV2LnhtbEVPPW/CMBDdkfgP1iF1A4cMJUoxDIgKpC40IHW9xtc4SnxO&#10;bQPpv68HJMan973ejrYXN/KhdaxguchAENdOt9wouJzf5wWIEJE19o5JwR8F2G6mkzWW2t35k25V&#10;bEQK4VCiAhPjUEoZakMWw8INxIn7cd5iTNA3Unu8p3DbyzzLXqXFllODwYF2huquuloF/f579MWp&#10;q8zh9NH9fu3xsNqhUi+zZfYGItIYn+KH+6gV5HmR5qY36QnIz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rTk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QKZ2C78AAADd&#10;AAAADwAAAGRycy9kb3ducmV2LnhtbEWPwW7CMBBE75X6D9ZW6q045FDSgOGAqKjUCw2VuC7xEkeJ&#10;16ntQvr3uBISx9HMvNEsVqPtxZl8aB0rmE4yEMS10y03Cr737y8FiBCRNfaOScEfBVgtHx8WWGp3&#10;4S86V7ERCcKhRAUmxqGUMtSGLIaJG4iTd3LeYkzSN1J7vCS47WWeZa/SYstpweBAa0N1V/1aBf3m&#10;OPpi11Vmu/vsfg4b3M7WqNTz0zSbg4g0xnv41v7QCvK8eIP/N+kJyO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Cmdg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VEVJS7wAAADd&#10;AAAADwAAAGRycy9kb3ducmV2LnhtbEVPu27CMBTdK/EP1q3UrThk4JFiGBAVSF1oQGK9jW/jKPF1&#10;sF0If48HpI5H571cD7YTV/KhcaxgMs5AEFdON1wrOB0/3+cgQkTW2DkmBXcKsF6NXpZYaHfjb7qW&#10;sRYphEOBCkyMfSFlqAxZDGPXEyfu13mLMUFfS+3xlsJtJ/Msm0qLDacGgz1tDFVt+WcVdNufwc8P&#10;bWl2h6/2ct7ibrZBpd5eJ9kHiEhD/Bc/3XutIM8XaX96k56AX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RFSU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Owns0L8AAADd&#10;AAAADwAAAGRycy9kb3ducmV2LnhtbEWPwW7CMBBE75X6D9ZW6q04yaGlAcMBUVGpFwiVuC7xEkeJ&#10;16ntQvr3NRISx9HMvNHMl6PtxZl8aB0ryCcZCOLa6ZYbBd/7j5cpiBCRNfaOScEfBVguHh/mWGp3&#10;4R2dq9iIBOFQogIT41BKGWpDFsPEDcTJOzlvMSbpG6k9XhLc9rLIsldpseW0YHCglaG6q36tgn59&#10;HP1021Vms/3qfg5r3LytUKnnpzybgYg0xnv41v7UCoriPYfrm/QE5OI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J7N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P0vOar8AAADd&#10;AAAADwAAAGRycy9kb3ducmV2LnhtbEWPzW7CMBCE70i8g7VIvYGDD20aMBxAiLbiwo/EdRUvcSBe&#10;h9gF+va4UqUeRzPzjWY6f7hG3KgLtWcN41EGgrj0puZKw2G/GuYgQkQ22HgmDT8UYD7r96ZYGH/n&#10;Ld12sRIJwqFADTbGtpAylJYchpFviZN38p3DmGRXSdPhPcFdI1WWvUqHNacFiy0tLJWX3bfTgMv1&#10;Nh5z9fVWf9rNeb+6rm1+1fplMM4mICI94n/4r/1hNCj1ruD3TXoCcvY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9Lzm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pJfXPL8AAADd&#10;AAAADwAAAGRycy9kb3ducmV2LnhtbEWPQWsCMRSE74X+h/AKvdWsW2h1a/QgFgte7Cp4fW5eN8tu&#10;XrZJquu/bwTB4zAz3zCzxWA7cSIfGscKxqMMBHHldMO1gv3u82UCIkRkjZ1jUnChAIv548MMC+3O&#10;/E2nMtYiQTgUqMDE2BdShsqQxTByPXHyfpy3GJP0tdQezwluO5ln2Zu02HBaMNjT0lDVln9WQbc6&#10;Dn6ybUuz3m7a38MK1+9LVOr5aZx9gIg0xHv41v7SCvJ8+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SX1z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3+7zhcAAAADd&#10;AAAADwAAAGRycy9kb3ducmV2LnhtbEWPS2vDMBCE74X+B7GF3Bo5JqSuGyWHFpMHvcQp9LpYW8ut&#10;tbIt5fXvo0Cgx2FmvmHmy7NtxZEG3zhWMBknIIgrpxuuFXzti+cMhA/IGlvHpOBCHpaLx4c55tqd&#10;eEfHMtQiQtjnqMCE0OVS+sqQRT92HXH0ftxgMUQ51FIPeIpw28o0SWbSYsNxwWBH74aqv/JgFeDH&#10;ahe+s3T70mzM5+++6Fcm65UaPU2SNxCBzuE/fG+vtYI0fZ3C7U18AnJx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7vOF&#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OAdpnL4AAADd&#10;AAAADwAAAGRycy9kb3ducmV2LnhtbEWPX2vCQBDE3wt+h2MFX0q9JOCfpp6ChYJIX6qCr0tumwRz&#10;eyG3ifrtPaHQx2FmfsOsNjfXqIG6UHs2kE4TUMSFtzWXBk7Hr7clqCDIFhvPZOBOATbr0csKc+uv&#10;/EPDQUoVIRxyNFCJtLnWoajIYZj6ljh6v75zKFF2pbYdXiPcNTpLkrl2WHNcqLClz4qKy6F3Bobz&#10;+XtLp16nA8ridbfvpZ6TMZNxmnyAErrJf/ivvbMGsux9Bs838Qno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Adpn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yNX3674AAADd&#10;AAAADwAAAGRycy9kb3ducmV2LnhtbEWPwWrDMBBE74X8g9hCLqWR7YObupENKRRC6aVJINfF2tqm&#10;1spYayf5+6oQyHGYmTfMprq4Xs00hs6zgXSVgCKuve24MXA8fDyvQQVBtth7JgNXClCVi4cNFtaf&#10;+ZvmvTQqQjgUaKAVGQqtQ92Sw7DyA3H0fvzoUKIcG21HPEe463WWJLl22HFcaHGg95bq3/3kDMyn&#10;09eWjpNOZ5SXp93nJF1Oxiwf0+QNlNBF7uFbe2cNZNlrDv9v4hPQ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NX36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p5lScL4AAADd&#10;AAAADwAAAGRycy9kb3ducmV2LnhtbEWPT2vCQBTE70K/w/IKXkQ3ycE/0VVoQRDppSp4fWSfSTD7&#10;NmRfov32XaHQ4zAzv2E2u6dr1EBdqD0bSGcJKOLC25pLA5fzfroEFQTZYuOZDPxQgN32bbTB3PoH&#10;f9NwklJFCIccDVQiba51KCpyGGa+JY7ezXcOJcqu1LbDR4S7RmdJMtcOa44LFbb0WVFxP/XOwHC9&#10;fn3QpdfpgLKYHI691HMyZvyeJmtQQk/5D/+1D9ZAlq0W8HoTn4De/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5lSc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1gbGAroAAADd&#10;AAAADwAAAGRycy9kb3ducmV2LnhtbEVPTYvCMBC9L/gfwgh7WTRtD65Wo6CwIIuXVcHr0IxtsZmU&#10;Zlr135vDgsfH+15tHq5RA3Wh9mwgnSagiAtvay4NnE8/kzmoIMgWG89k4EkBNuvRxwpz6+/8R8NR&#10;ShVDOORooBJpc61DUZHDMPUtceSuvnMoEXalth3eY7hrdJYkM+2w5thQYUu7iorbsXcGhsvlsKVz&#10;r9MB5ftr/9tLPSNjPsdpsgQl9JC3+N+9twaybBHnxjfxCej1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BsYC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uUpjmb4AAADd&#10;AAAADwAAAGRycy9kb3ducmV2LnhtbEWPS4vCQBCE7wv+h6EXvCw6SQ4+so6CCwsie/EBXptMbxI2&#10;0xMynaj/3lkQPBZV9RW12txcowbqQu3ZQDpNQBEX3tZcGjifvicLUEGQLTaeycCdAmzWo7cV5tZf&#10;+UDDUUoVIRxyNFCJtLnWoajIYZj6ljh6v75zKFF2pbYdXiPcNTpLkpl2WHNcqLClr4qKv2PvDAyX&#10;y8+Wzr1OB5T5x27fSz0jY8bvafIJSugmr/CzvbMGsmy5hP838Qno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Upjm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tptQHrsAAADd&#10;AAAADwAAAGRycy9kb3ducmV2LnhtbEVPS2vCQBC+F/oflin0UupuLKik2QgtFER68QFeh+w0Cc3O&#10;huwk6r93D4LHj+9drC++UxMNsQ1sIZsZUMRVcC3XFo6Hn/cVqCjIDrvAZOFKEdbl81OBuQtn3tG0&#10;l1qlEI45WmhE+lzrWDXkMc5CT5y4vzB4lASHWrsBzyncd3puzEJ7bDk1NNjTd0PV/370FqbT6feL&#10;jqPOJpTl22Y7Srsga19fMvMJSugiD/HdvXEW5h8m7U9v0hPQ5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ptQH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2df1hb0AAADd&#10;AAAADwAAAGRycy9kb3ducmV2LnhtbEWPQWvCQBSE7wX/w/IEL0V3Y8FKdBUsFER6qRW8PrLPJJh9&#10;G7IvUf+9Wyj0OMzMN8x6e/eNGqiLdWAL2cyAIi6Cq7m0cPr5nC5BRUF22AQmCw+KsN2MXtaYu3Dj&#10;bxqOUqoE4ZijhUqkzbWORUUe4yy0xMm7hM6jJNmV2nV4S3Df6LkxC+2x5rRQYUsfFRXXY+8tDOfz&#10;145Ovc4GlPfX/aGXekHWTsaZWYESust/+K+9dxbmbyaD3zfpCe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1/WF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19</w:t>
                        </w:r>
                      </w:p>
                    </w:txbxContent>
                  </v:textbox>
                </v:rect>
                <v:rect id="Rectangle 71" o:spid="_x0000_s1026" o:spt="1" style="position:absolute;left:7745;top:19221;height:477;width:11075;" filled="f" stroked="f" coordsize="21600,21600" o:gfxdata="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QVr8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що свідчить про постійну роботу над відкриттям нових нафтово-газових об'єктів у регіоні.</w:t>
      </w:r>
    </w:p>
    <w:p>
      <w:pPr>
        <w:spacing w:line="360" w:lineRule="auto"/>
        <w:ind w:firstLine="720" w:firstLineChars="0"/>
        <w:jc w:val="both"/>
        <w:rPr>
          <w:sz w:val="28"/>
          <w:lang w:val="uk-UA"/>
        </w:rPr>
      </w:pPr>
      <w:r>
        <w:rPr>
          <w:sz w:val="28"/>
          <w:lang w:val="uk-UA"/>
        </w:rPr>
        <w:t>На</w:t>
      </w:r>
      <w:r>
        <w:rPr>
          <w:rFonts w:hint="default"/>
          <w:sz w:val="28"/>
          <w:lang w:val="uk-UA"/>
        </w:rPr>
        <w:t xml:space="preserve"> р</w:t>
      </w:r>
      <w:r>
        <w:rPr>
          <w:sz w:val="28"/>
          <w:lang w:val="uk-UA"/>
        </w:rPr>
        <w:t>исунку 1.3</w:t>
      </w:r>
      <w:r>
        <w:rPr>
          <w:rFonts w:hint="default"/>
          <w:sz w:val="28"/>
          <w:lang w:val="en-US"/>
        </w:rPr>
        <w:t xml:space="preserve"> [1]</w:t>
      </w:r>
      <w:r>
        <w:rPr>
          <w:sz w:val="28"/>
        </w:rPr>
        <w:t xml:space="preserve"> </w:t>
      </w:r>
      <w:r>
        <w:rPr>
          <w:sz w:val="28"/>
          <w:lang w:val="uk-UA"/>
        </w:rPr>
        <w:t>схематично відображає зіставлення двох контурів. На цьому рисунку показані свердловини та горизонти:</w:t>
      </w:r>
    </w:p>
    <w:p>
      <w:pPr>
        <w:shd w:val="clear" w:color="auto" w:fill="FFFFFF"/>
        <w:spacing w:line="480" w:lineRule="exact"/>
        <w:ind w:firstLine="346"/>
        <w:jc w:val="both"/>
        <w:rPr>
          <w:sz w:val="28"/>
          <w:lang w:val="uk-UA"/>
        </w:rPr>
      </w:pPr>
      <w:r>
        <w:rPr>
          <w:sz w:val="28"/>
          <w:lang w:val="uk-UA"/>
        </w:rPr>
        <w:drawing>
          <wp:inline distT="0" distB="0" distL="114300" distR="114300">
            <wp:extent cx="257175" cy="219075"/>
            <wp:effectExtent l="0" t="0" r="9525" b="9525"/>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3"/>
                    <pic:cNvPicPr>
                      <a:picLocks noChangeAspect="1"/>
                    </pic:cNvPicPr>
                  </pic:nvPicPr>
                  <pic:blipFill>
                    <a:blip r:embed="rId8"/>
                    <a:stretch>
                      <a:fillRect/>
                    </a:stretch>
                  </pic:blipFill>
                  <pic:spPr>
                    <a:xfrm>
                      <a:off x="0" y="0"/>
                      <a:ext cx="257175" cy="219075"/>
                    </a:xfrm>
                    <a:prstGeom prst="rect">
                      <a:avLst/>
                    </a:prstGeom>
                    <a:noFill/>
                    <a:ln>
                      <a:noFill/>
                    </a:ln>
                  </pic:spPr>
                </pic:pic>
              </a:graphicData>
            </a:graphic>
          </wp:inline>
        </w:drawing>
      </w:r>
      <w:r>
        <w:rPr>
          <w:sz w:val="28"/>
          <w:lang w:val="uk-UA"/>
        </w:rPr>
        <w:t xml:space="preserve">    розвідувальні свердловини;</w:t>
      </w:r>
    </w:p>
    <w:p>
      <w:pPr>
        <w:shd w:val="clear" w:color="auto" w:fill="FFFFFF"/>
        <w:spacing w:line="480" w:lineRule="exact"/>
        <w:ind w:firstLine="346"/>
        <w:jc w:val="both"/>
        <w:rPr>
          <w:sz w:val="28"/>
          <w:lang w:val="uk-UA"/>
        </w:rPr>
      </w:pPr>
      <w:r>
        <w:rPr>
          <w:sz w:val="28"/>
          <w:lang w:val="uk-UA"/>
        </w:rPr>
        <w:drawing>
          <wp:inline distT="0" distB="0" distL="114300" distR="114300">
            <wp:extent cx="333375" cy="219075"/>
            <wp:effectExtent l="0" t="0" r="9525" b="9525"/>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4"/>
                    <pic:cNvPicPr>
                      <a:picLocks noChangeAspect="1"/>
                    </pic:cNvPicPr>
                  </pic:nvPicPr>
                  <pic:blipFill>
                    <a:blip r:embed="rId9"/>
                    <a:stretch>
                      <a:fillRect/>
                    </a:stretch>
                  </pic:blipFill>
                  <pic:spPr>
                    <a:xfrm>
                      <a:off x="0" y="0"/>
                      <a:ext cx="333375" cy="219075"/>
                    </a:xfrm>
                    <a:prstGeom prst="rect">
                      <a:avLst/>
                    </a:prstGeom>
                    <a:noFill/>
                    <a:ln>
                      <a:noFill/>
                    </a:ln>
                  </pic:spPr>
                </pic:pic>
              </a:graphicData>
            </a:graphic>
          </wp:inline>
        </w:drawing>
      </w:r>
      <w:r>
        <w:rPr>
          <w:sz w:val="28"/>
          <w:lang w:val="uk-UA"/>
        </w:rPr>
        <w:t xml:space="preserve">  нагнітальні свердловини;</w:t>
      </w:r>
    </w:p>
    <w:p>
      <w:pPr>
        <w:shd w:val="clear" w:color="auto" w:fill="FFFFFF"/>
        <w:spacing w:line="480" w:lineRule="exact"/>
        <w:ind w:firstLine="346"/>
        <w:jc w:val="both"/>
        <w:rPr>
          <w:sz w:val="28"/>
          <w:lang w:val="uk-UA"/>
        </w:rPr>
      </w:pPr>
      <w:r>
        <w:rPr>
          <w:sz w:val="28"/>
          <w:lang w:val="uk-UA"/>
        </w:rPr>
        <w:drawing>
          <wp:inline distT="0" distB="0" distL="114300" distR="114300">
            <wp:extent cx="304800" cy="209550"/>
            <wp:effectExtent l="0" t="0" r="0" b="0"/>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5"/>
                    <pic:cNvPicPr>
                      <a:picLocks noChangeAspect="1"/>
                    </pic:cNvPicPr>
                  </pic:nvPicPr>
                  <pic:blipFill>
                    <a:blip r:embed="rId10"/>
                    <a:stretch>
                      <a:fillRect/>
                    </a:stretch>
                  </pic:blipFill>
                  <pic:spPr>
                    <a:xfrm>
                      <a:off x="0" y="0"/>
                      <a:ext cx="304800" cy="209550"/>
                    </a:xfrm>
                    <a:prstGeom prst="rect">
                      <a:avLst/>
                    </a:prstGeom>
                    <a:noFill/>
                    <a:ln>
                      <a:noFill/>
                    </a:ln>
                  </pic:spPr>
                </pic:pic>
              </a:graphicData>
            </a:graphic>
          </wp:inline>
        </w:drawing>
      </w:r>
      <w:r>
        <w:rPr>
          <w:sz w:val="28"/>
          <w:lang w:val="uk-UA"/>
        </w:rPr>
        <w:t xml:space="preserve">   газові свердловини; </w:t>
      </w:r>
    </w:p>
    <w:p>
      <w:pPr>
        <w:shd w:val="clear" w:color="auto" w:fill="FFFFFF"/>
        <w:spacing w:line="480" w:lineRule="exact"/>
        <w:ind w:firstLine="346"/>
        <w:jc w:val="both"/>
        <w:rPr>
          <w:sz w:val="28"/>
          <w:lang w:val="uk-UA"/>
        </w:rPr>
      </w:pPr>
      <w:r>
        <w:rPr>
          <w:sz w:val="28"/>
          <w:lang w:val="uk-UA"/>
        </w:rPr>
        <w:drawing>
          <wp:inline distT="0" distB="0" distL="114300" distR="114300">
            <wp:extent cx="609600" cy="161925"/>
            <wp:effectExtent l="0" t="0" r="0" b="9525"/>
            <wp:docPr id="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6"/>
                    <pic:cNvPicPr>
                      <a:picLocks noChangeAspect="1"/>
                    </pic:cNvPicPr>
                  </pic:nvPicPr>
                  <pic:blipFill>
                    <a:blip r:embed="rId11"/>
                    <a:stretch>
                      <a:fillRect/>
                    </a:stretch>
                  </pic:blipFill>
                  <pic:spPr>
                    <a:xfrm>
                      <a:off x="0" y="0"/>
                      <a:ext cx="609600" cy="161925"/>
                    </a:xfrm>
                    <a:prstGeom prst="rect">
                      <a:avLst/>
                    </a:prstGeom>
                    <a:noFill/>
                    <a:ln>
                      <a:noFill/>
                    </a:ln>
                  </pic:spPr>
                </pic:pic>
              </a:graphicData>
            </a:graphic>
          </wp:inline>
        </w:drawing>
      </w:r>
      <w:r>
        <w:rPr>
          <w:sz w:val="28"/>
          <w:lang w:val="uk-UA"/>
        </w:rPr>
        <w:t xml:space="preserve"> горизонт В- 21 ;</w:t>
      </w:r>
    </w:p>
    <w:p>
      <w:pPr>
        <w:shd w:val="clear" w:color="auto" w:fill="FFFFFF"/>
        <w:spacing w:line="480" w:lineRule="exact"/>
        <w:ind w:firstLine="346"/>
        <w:jc w:val="both"/>
        <w:rPr>
          <w:sz w:val="28"/>
          <w:lang w:val="uk-UA"/>
        </w:rPr>
      </w:pPr>
      <w:r>
        <w:rPr>
          <w:sz w:val="28"/>
          <w:lang w:val="uk-UA"/>
        </w:rPr>
        <w:drawing>
          <wp:inline distT="0" distB="0" distL="114300" distR="114300">
            <wp:extent cx="514350" cy="161925"/>
            <wp:effectExtent l="0" t="0" r="0" b="9525"/>
            <wp:docPr id="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7"/>
                    <pic:cNvPicPr>
                      <a:picLocks noChangeAspect="1"/>
                    </pic:cNvPicPr>
                  </pic:nvPicPr>
                  <pic:blipFill>
                    <a:blip r:embed="rId12"/>
                    <a:stretch>
                      <a:fillRect/>
                    </a:stretch>
                  </pic:blipFill>
                  <pic:spPr>
                    <a:xfrm>
                      <a:off x="0" y="0"/>
                      <a:ext cx="514350" cy="161925"/>
                    </a:xfrm>
                    <a:prstGeom prst="rect">
                      <a:avLst/>
                    </a:prstGeom>
                    <a:noFill/>
                    <a:ln>
                      <a:noFill/>
                    </a:ln>
                  </pic:spPr>
                </pic:pic>
              </a:graphicData>
            </a:graphic>
          </wp:inline>
        </w:drawing>
      </w:r>
      <w:r>
        <w:rPr>
          <w:sz w:val="28"/>
          <w:lang w:val="uk-UA"/>
        </w:rPr>
        <w:t xml:space="preserve">  горизонт В – 22</w:t>
      </w:r>
      <w:r>
        <w:rPr>
          <w:sz w:val="28"/>
        </w:rPr>
        <w:t xml:space="preserve"> ( </w:t>
      </w:r>
      <w:r>
        <w:rPr>
          <w:sz w:val="28"/>
          <w:lang w:val="uk-UA"/>
        </w:rPr>
        <w:t xml:space="preserve">поклад горизонту не розробляється </w:t>
      </w:r>
      <w:r>
        <w:rPr>
          <w:sz w:val="28"/>
        </w:rPr>
        <w:t>)</w:t>
      </w:r>
      <w:r>
        <w:rPr>
          <w:sz w:val="28"/>
          <w:lang w:val="uk-UA"/>
        </w:rPr>
        <w:t>.</w:t>
      </w: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r>
        <w:rPr>
          <w:sz w:val="28"/>
          <w:lang w:val="uk-UA"/>
        </w:rPr>
        <w:drawing>
          <wp:inline distT="0" distB="0" distL="114300" distR="114300">
            <wp:extent cx="4573270" cy="3661410"/>
            <wp:effectExtent l="0" t="0" r="17780" b="15240"/>
            <wp:docPr id="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8"/>
                    <pic:cNvPicPr>
                      <a:picLocks noChangeAspect="1"/>
                    </pic:cNvPicPr>
                  </pic:nvPicPr>
                  <pic:blipFill>
                    <a:blip r:embed="rId13"/>
                    <a:stretch>
                      <a:fillRect/>
                    </a:stretch>
                  </pic:blipFill>
                  <pic:spPr>
                    <a:xfrm>
                      <a:off x="0" y="0"/>
                      <a:ext cx="4573270" cy="3661410"/>
                    </a:xfrm>
                    <a:prstGeom prst="rect">
                      <a:avLst/>
                    </a:prstGeom>
                    <a:noFill/>
                    <a:ln>
                      <a:noFill/>
                    </a:ln>
                  </pic:spPr>
                </pic:pic>
              </a:graphicData>
            </a:graphic>
          </wp:inline>
        </w:drawing>
      </w:r>
    </w:p>
    <w:p>
      <w:pPr>
        <w:spacing w:line="360" w:lineRule="auto"/>
        <w:ind w:firstLine="720" w:firstLineChars="0"/>
        <w:jc w:val="center"/>
        <w:rPr>
          <w:rFonts w:hint="default"/>
          <w:spacing w:val="1"/>
          <w:sz w:val="28"/>
          <w:lang w:val="uk-UA"/>
        </w:rPr>
      </w:pPr>
      <w:r>
        <w:rPr>
          <w:spacing w:val="1"/>
          <w:sz w:val="28"/>
          <w:lang w:val="uk-UA"/>
        </w:rPr>
        <w:t>Рисунок 1.3 Схема зіставлення контурів покладів</w:t>
      </w:r>
      <w:r>
        <w:rPr>
          <w:rFonts w:hint="default"/>
          <w:spacing w:val="1"/>
          <w:sz w:val="28"/>
          <w:lang w:val="uk-UA"/>
        </w:rPr>
        <w:t>.</w:t>
      </w:r>
    </w:p>
    <w:p>
      <w:pPr>
        <w:spacing w:line="360" w:lineRule="auto"/>
        <w:jc w:val="both"/>
        <w:rPr>
          <w:rFonts w:hint="default"/>
          <w:spacing w:val="1"/>
          <w:sz w:val="28"/>
          <w:lang w:val="uk-UA"/>
        </w:rPr>
      </w:pPr>
    </w:p>
    <w:p>
      <w:pPr>
        <w:spacing w:line="360" w:lineRule="auto"/>
        <w:jc w:val="both"/>
        <w:rPr>
          <w:rFonts w:hint="default"/>
          <w:spacing w:val="1"/>
          <w:sz w:val="28"/>
          <w:lang w:val="uk-UA"/>
        </w:rPr>
      </w:pPr>
      <w:r>
        <w:rPr>
          <w:rFonts w:hint="default"/>
          <w:spacing w:val="1"/>
          <w:sz w:val="28"/>
          <w:lang w:val="uk-UA"/>
        </w:rPr>
        <w:tab/>
      </w:r>
      <w:r>
        <w:rPr>
          <w:rFonts w:hint="default"/>
          <w:spacing w:val="1"/>
          <w:sz w:val="28"/>
          <w:lang w:val="uk-UA"/>
        </w:rPr>
        <w:t>Родовище знаходиться в межах монокліналі, яка нахилена під кутом 8-10° у південно-західному напрямку. Ця геологічна структура порушена згідним скидом, де один блок породи зміщується вниз відносно іншого на амплітуду 40-50 метрів</w:t>
      </w:r>
      <w:r>
        <w:rPr>
          <w:rFonts w:ascii="Times New Roman" w:hAnsi="Times New Roman"/>
          <w:b w:val="0"/>
          <w:snapToGrid/>
          <w:sz w:val="28"/>
          <w:szCs w:val="28"/>
          <w:lang w:eastAsia="en-US"/>
        </w:rPr>
        <mc:AlternateContent>
          <mc:Choice Requires="wpg">
            <w:drawing>
              <wp:anchor distT="0" distB="0" distL="114300" distR="114300" simplePos="0" relativeHeight="25167667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3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3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3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3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3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3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3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20</w:t>
                              </w:r>
                            </w:p>
                          </w:txbxContent>
                        </wps:txbx>
                        <wps:bodyPr rot="0" vert="horz" wrap="square" lIns="12700" tIns="12700" rIns="12700" bIns="12700" anchor="t" anchorCtr="0" upright="1">
                          <a:noAutofit/>
                        </wps:bodyPr>
                      </wps:wsp>
                      <wps:wsp>
                        <wps:cNvPr id="23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667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A4XG41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6D8GfL8AAADd&#10;AAAADwAAAGRycy9kb3ducmV2LnhtbEWP0WrCQBRE3wv+w3IF3+quWopGV4mC0KfSRj/gkr0mwezd&#10;mF2TtF/fLQg+DjNzhtnsBluLjlpfOdYwmyoQxLkzFRcazqfj6xKED8gGa8ek4Yc87Lajlw0mxvX8&#10;TV0WChEh7BPUUIbQJFL6vCSLfuoa4uhdXGsxRNkW0rTYR7it5Vypd2mx4rhQYkOHkvJrdrcarmHo&#10;PtMi+z2uzvtV/rVP+/st1Xoynqk1iEBDeIYf7Q+jYb5Qb/D/Jj4Buf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Bny/&#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2tlwyb8AAADd&#10;AAAADwAAAGRycy9kb3ducmV2LnhtbEWPQUsDMRSE7wX/Q3iCt27SSrWsTXsolQpe6ip4fW6em2U3&#10;L2sS2/XfN4WCx2FmvmFWm9H14kghtp41zAoFgrj2puVGw8f783QJIiZkg71n0vBHETbrm8kKS+NP&#10;/EbHKjUiQziWqMGmNJRSxtqSw1j4gTh73z44TFmGRpqApwx3vZwr9SAdtpwXLA60tVR31a/T0O++&#10;xrA8dJXdH167n88d7h+3qPXd7Uw9gUg0pv/wtf1iNMzv1QIub/ITkO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rZcM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gvuvr4AAADd&#10;AAAADwAAAGRycy9kb3ducmV2LnhtbEWPQWsCMRSE7wX/Q3hCbzXRgpXV6EEsFnqxq9Dr6+a5WXbz&#10;sk1S3f57IxR6HGbmG2a1GVwnLhRi41nDdKJAEFfeNFxrOB1fnxYgYkI22HkmDb8UYbMePaywMP7K&#10;H3QpUy0yhGOBGmxKfSFlrCw5jBPfE2fv7IPDlGWopQl4zXDXyZlSc+mw4bxgsaetpaotf5yGbvc1&#10;hMWhLe3+8N5+f+5w/7JFrR/HU7UEkWhI/+G/9pvRMHtWc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gvuv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RUdLJb4AAADd&#10;AAAADwAAAGRycy9kb3ducmV2LnhtbEWPQWsCMRSE74X+h/AKvdVEC1W2Rg9iseBFV6HX183rZtnN&#10;yzZJdf33jSB4HGbmG2a+HFwnThRi41nDeKRAEFfeNFxrOB4+XmYgYkI22HkmDReKsFw8PsyxMP7M&#10;ezqVqRYZwrFADTalvpAyVpYcxpHvibP344PDlGWopQl4znDXyYlSb9Jhw3nBYk8rS1Vb/jkN3fp7&#10;CLNdW9rNbtv+fq1xM12h1s9PY/UOItGQ7uFb+9NomLyqKVzf5Cc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UdLJ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NNjfV7sAAADd&#10;AAAADwAAAGRycy9kb3ducmV2LnhtbEVPTWsCMRC9C/0PYQreNFFBZTV6EIuFXuy20Ot0M26W3Uy2&#10;Sarbf28OBY+P973dD64TVwqx8axhNlUgiCtvGq41fH68TNYgYkI22HkmDX8UYb97Gm2xMP7G73Qt&#10;Uy1yCMcCNdiU+kLKWFlyGKe+J87cxQeHKcNQSxPwlsNdJ+dKLaXDhnODxZ4Olqq2/HUauuP3ENbn&#10;trSn81v783XE0+qAWo+fZ2oDItGQHuJ/96vRMF+oPDe/yU9A7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NjfV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W5R6zL8AAADd&#10;AAAADwAAAGRycy9kb3ducmV2LnhtbEWPQUsDMRSE7wX/Q3iCtzZphbquTXsolQpe6ip4fW6em2U3&#10;L2sS2/XfN4WCx2FmvmFWm9H14kghtp41zGcKBHHtTcuNho/352kBIiZkg71n0vBHETbrm8kKS+NP&#10;/EbHKjUiQziWqMGmNJRSxtqSwzjzA3H2vn1wmLIMjTQBTxnuerlQaikdtpwXLA60tVR31a/T0O++&#10;xlAcusruD6/dz+cO9w9b1Prudq6eQCQa03/42n4xGhb36hEub/ITkO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uUes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T3dFjLsAAADd&#10;AAAADwAAAGRycy9kb3ducmV2LnhtbEVPz2vCMBS+D/wfwhN2m2kdqFSjB3Eo7KLdYNe35tmUNi9d&#10;ErX7781B8Pjx/V5tBtuJK/nQOFaQTzIQxJXTDdcKvr8+3hYgQkTW2DkmBf8UYLMevayw0O7GJ7qW&#10;sRYphEOBCkyMfSFlqAxZDBPXEyfu7LzFmKCvpfZ4S+G2k9Msm0mLDacGgz1tDVVtebEKut3v4BfH&#10;tjT742f797PD/XyLSr2O82wJItIQn+KH+6AVTN/ztD+9SU9Ar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3dFj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IDvgF78AAADd&#10;AAAADwAAAGRycy9kb3ducmV2LnhtbEWPQWsCMRSE74X+h/AEbzW7Cla2Rg9iUfCia6HX181zs+zm&#10;ZZukuv33jSD0OMzMN8xyPdhOXMmHxrGCfJKBIK6cbrhW8HF+f1mACBFZY+eYFPxSgPXq+WmJhXY3&#10;PtG1jLVIEA4FKjAx9oWUoTJkMUxcT5y8i/MWY5K+ltrjLcFtJ6dZNpcWG04LBnvaGKra8scq6LZf&#10;g18c29Lsjof2+3OLu9cNKjUe5dkbiEhD/A8/2nutYDrLc7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A74B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JHnCrcAAAADd&#10;AAAADwAAAGRycy9kb3ducmV2LnhtbEWPT2vCQBTE74LfYXmCN90khTakrjkoYi1e1EKvj+xrNjX7&#10;Nsmuf/rtu0Khx2FmfsMsyrttxZUG3zhWkM4TEMSV0w3XCj5Om1kOwgdkja1jUvBDHsrleLTAQrsb&#10;H+h6DLWIEPYFKjAhdIWUvjJk0c9dRxy9LzdYDFEOtdQD3iLctjJLkmdpseG4YLCjlaHqfLxYBbje&#10;HsJnnr2/NDuz/z5t+q3Je6WmkzR5BRHoHv7Df+03rSB7SjN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kecKt&#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v6Xb+78AAADd&#10;AAAADwAAAGRycy9kb3ducmV2LnhtbEWPQWvCQBSE70L/w/IKvekmCjVEVw9isdCLjUKvr9lnNiT7&#10;Nt3davrvu4WCx2FmvmHW29H24ko+tI4V5LMMBHHtdMuNgvPpZVqACBFZY++YFPxQgO3mYbLGUrsb&#10;v9O1io1IEA4lKjAxDqWUoTZkMczcQJy8i/MWY5K+kdrjLcFtL+dZ9iwttpwWDA60M1R31bdV0O8/&#10;R18cu8ocjm/d18ceD8sdKvX0mGcrEJHGeA//t1+1gvkiX8D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l2/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xNz/QsAAAADd&#10;AAAADwAAAGRycy9kb3ducmV2LnhtbEWPS2/CMBCE75X4D9YicStO0qpEAcOBCtGiXnhIXFfxEgfi&#10;dYjNo/8eV6rEcTQz32gms7ttxJU6XztWkA4TEMSl0zVXCnbbxWsOwgdkjY1jUvBLHmbT3ssEC+1u&#10;vKbrJlQiQtgXqMCE0BZS+tKQRT90LXH0Dq6zGKLsKqk7vEW4bWSWJB/SYs1xwWBLc0PlaXOxCvBz&#10;uQ77PFuN6m/zc9wuzkuTn5Ua9NNkDCLQPTzD/+0vrSB7S9/h7018AnL6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E3P9C&#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zVlW70AAADd&#10;AAAADwAAAGRycy9kb3ducmV2LnhtbEWPQWvCQBSE7wX/w/IEL0U3sVQlugoKgpReqoLXR/aZBLNv&#10;Q/Yl2n/fFYQeh5n5hlltHq5WPbWh8mwgnSSgiHNvKy4MnE/78QJUEGSLtWcy8EsBNuvB2woz6+/8&#10;Q/1RChUhHDI0UIo0mdYhL8lhmPiGOHpX3zqUKNtC2xbvEe5qPU2SmXZYcVwosaFdSfnt2DkD/eXy&#10;vaVzp9MeZf5++OqkmpExo2GaLEEJPeQ//GofrIHpR/oJ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NWV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0+f7LL0AAADd&#10;AAAADwAAAGRycy9kb3ducmV2LnhtbEWPQWvCQBSE7wX/w/IEL0U3sRAlugoWCiK9VAWvj+wzCWbf&#10;huxL1H/vFgo9DjPzDbPePlyjBupC7dlAOktAERfe1lwaOJ++pktQQZAtNp7JwJMCbDejtzXm1t/5&#10;h4ajlCpCOORooBJpc61DUZHDMPMtcfSuvnMoUXalth3eI9w1ep4kmXZYc1yosKXPiorbsXcGhsvl&#10;e0fnXqcDyuJ9f+ilzsiYyThNVqCEHvIf/mvvrYH5R5r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5/ss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vKtet70AAADd&#10;AAAADwAAAGRycy9kb3ducmV2LnhtbEWPwYrCQBBE7wv+w9CCl0UnUVCJjoILCyJ7WRW8Npk2CWZ6&#10;QqYT9e+dBWGPRVW9otbbh6tVT22oPBtIJwko4tzbigsD59P3eAkqCLLF2jMZeFKA7WbwscbM+jv/&#10;Un+UQkUIhwwNlCJNpnXIS3IYJr4hjt7Vtw4lyrbQtsV7hLtaT5Nkrh1WHBdKbOirpPx27JyB/nL5&#10;2dG502mPsvjcHzqp5mTMaJgmK1BCD/kPv9t7a2A6Sxfw9yY+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q163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zTTKxbsAAADd&#10;AAAADwAAAGRycy9kb3ducmV2LnhtbEVPTWvCQBC9F/wPywi9lGYTC1FSV0GhEEovVSHXITtNQrOz&#10;ITuJ+u/dQ6HHx/ve7m+uVzONofNsIEtSUMS1tx03Bi7nj9cNqCDIFnvPZOBOAfa7xdMWC+uv/E3z&#10;SRoVQzgUaKAVGQqtQ92Sw5D4gThyP350KBGOjbYjXmO46/UqTXPtsOPY0OJAx5bq39PkDMxV9XWg&#10;y6SzGWX9Un5O0uVkzPMyS99BCd3kX/znLq2B1VsW58Y38Qno3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TTKx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onhvXr4AAADd&#10;AAAADwAAAGRycy9kb3ducmV2LnhtbEWPX2vCQBDE3wt+h2MFX4peYsE/0VOwUBDpS1XwdcmtSTC3&#10;F3KbqN/eKxT6OMzMb5j19uFq1VMbKs8G0kkCijj3tuLCwPn0NV6ACoJssfZMBp4UYLsZvK0xs/7O&#10;P9QfpVARwiFDA6VIk2kd8pIcholviKN39a1DibIttG3xHuGu1tMkmWmHFceFEhv6LCm/HTtnoL9c&#10;vnd07nTao8zf94dOqhkZMxqmyQqU0EP+w3/tvTUw/UiX8PsmPgG9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nhvX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S4MfroAAADd&#10;AAAADwAAAGRycy9kb3ducmV2LnhtbEVPTYvCMBC9L/gfwgh7WTRtBZVqFBQWZPGyKngdmrEtNpPS&#10;TKv+e3NY2OPjfa+3T9eogbpQezaQThNQxIW3NZcGLufvyRJUEGSLjWcy8KIA283oY4259Q/+peEk&#10;pYohHHI0UIm0udahqMhhmPqWOHI33zmUCLtS2w4fMdw1OkuSuXZYc2yosKV9RcX91DsDw/V63NGl&#10;1+mAsvg6/PRSz8mYz3GarEAJPeVf/Oc+WAPZL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9Lgx+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kmKp5b0AAADd&#10;AAAADwAAAGRycy9kb3ducmV2LnhtbEWPQWvCQBSE7wX/w/IEL0U3iWAlugoWCiK91ApeH9lnEsy+&#10;DdmXqP/eLQg9DjPzDbPe3l2jBupC7dlAOktAERfe1lwaOP1+TZeggiBbbDyTgQcF2G5Gb2vMrb/x&#10;Dw1HKVWEcMjRQCXS5lqHoiKHYeZb4uhdfOdQouxKbTu8RbhrdJYkC+2w5rhQYUufFRXXY+8MDOfz&#10;945OvU4HlI/3/aGXekHGTMZpsgIldJf/8Ku9twayeZbC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Yqnl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20</w:t>
                        </w:r>
                      </w:p>
                    </w:txbxContent>
                  </v:textbox>
                </v:rect>
                <v:rect id="Rectangle 71" o:spid="_x0000_s1026" o:spt="1" style="position:absolute;left:7745;top:19221;height:477;width:11075;" filled="f" stroked="f" coordsize="21600,21600" o:gfxdata="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sDeS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pacing w:val="1"/>
          <w:sz w:val="28"/>
          <w:lang w:val="uk-UA"/>
        </w:rPr>
        <w:t>. Газоконденсатні скупчення горизонтів пов'язані з пластами піщаних порід, які виступають як колектори, здатні утримувати газ і конденсат. Однак, деякі ділянки колекторних пластів заміщені непроникними глинистими відкладами. Це має важливе значення для процесу видобутку, оскільки глинисті породи можуть ускладнити переміщення газу та конденсату.</w:t>
      </w:r>
    </w:p>
    <w:p>
      <w:pPr>
        <w:spacing w:line="360" w:lineRule="auto"/>
        <w:jc w:val="both"/>
        <w:rPr>
          <w:rFonts w:hint="default"/>
          <w:spacing w:val="1"/>
          <w:sz w:val="28"/>
          <w:lang w:val="uk-UA"/>
        </w:rPr>
      </w:pPr>
      <w:r>
        <w:rPr>
          <w:rFonts w:hint="default"/>
          <w:spacing w:val="1"/>
          <w:sz w:val="28"/>
          <w:lang w:val="uk-UA"/>
        </w:rPr>
        <w:tab/>
      </w:r>
      <w:r>
        <w:rPr>
          <w:rFonts w:hint="default"/>
          <w:spacing w:val="1"/>
          <w:sz w:val="28"/>
          <w:lang w:val="uk-UA"/>
        </w:rPr>
        <w:t>Початок експлуатації покладу горизонту на Волошківській ділянці науково-виробничого комплексу настав у 1984 році. Пізніше ця діяльність розповсюдилася на Зимницьку частину покладу. За період до 1 січня 1994 року було видобуто 23 мільйони кубічних метрів газу та 6 тисяч тонн конденсату з цих ділянок.</w:t>
      </w:r>
    </w:p>
    <w:p>
      <w:pPr>
        <w:spacing w:line="360" w:lineRule="auto"/>
        <w:jc w:val="both"/>
        <w:rPr>
          <w:sz w:val="28"/>
          <w:lang w:val="uk-UA"/>
        </w:rPr>
      </w:pPr>
      <w:r>
        <w:rPr>
          <w:rFonts w:hint="default"/>
          <w:spacing w:val="1"/>
          <w:sz w:val="28"/>
          <w:lang w:val="uk-UA"/>
        </w:rPr>
        <w:tab/>
      </w:r>
      <w:r>
        <w:rPr>
          <w:sz w:val="28"/>
          <w:lang w:val="uk-UA"/>
        </w:rPr>
        <w:t>Показники видобутку продукції свердловин Волошківського газоконденсатного родовища відображені у таблиці 1.1</w:t>
      </w:r>
      <w:r>
        <w:rPr>
          <w:rFonts w:hint="default"/>
          <w:sz w:val="28"/>
          <w:lang w:val="en-US"/>
        </w:rPr>
        <w:t xml:space="preserve"> [2]</w:t>
      </w:r>
    </w:p>
    <w:p>
      <w:pPr>
        <w:spacing w:line="360" w:lineRule="auto"/>
        <w:jc w:val="right"/>
        <w:rPr>
          <w:sz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67769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3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3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3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3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3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3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3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21</w:t>
                              </w:r>
                            </w:p>
                          </w:txbxContent>
                        </wps:txbx>
                        <wps:bodyPr rot="0" vert="horz" wrap="square" lIns="12700" tIns="12700" rIns="12700" bIns="12700" anchor="t" anchorCtr="0" upright="1">
                          <a:noAutofit/>
                        </wps:bodyPr>
                      </wps:wsp>
                      <wps:wsp>
                        <wps:cNvPr id="23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769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">
                <o:lock v:ext="edit" aspectratio="f"/>
                <v:rect id="Rectangle 53" o:spid="_x0000_s1026" o:spt="1" style="position:absolute;left:0;top:0;height:20000;width:20000;" filled="f" stroked="t" coordsize="21600,21600" o:gfxdata="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OKWhy/&#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kWwsqb8AAADd&#10;AAAADwAAAGRycy9kb3ducmV2LnhtbEWPQWsCMRSE74X+h/AKvdWsW9rKavQgFgte7Frw+tw8N8tu&#10;XrZJquu/bwTB4zAz3zCzxWA7cSIfGscKxqMMBHHldMO1gp/d58sERIjIGjvHpOBCARbzx4cZFtqd&#10;+ZtOZaxFgnAoUIGJsS+kDJUhi2HkeuLkHZ23GJP0tdQezwluO5ln2bu02HBaMNjT0lDVln9WQbc6&#10;DH6ybUuz3m7a3/0K1x9LVOr5aZxNQUQa4j18a39pBflr/gb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FsLK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Yb6y3r8AAADd&#10;AAAADwAAAGRycy9kb3ducmV2LnhtbEWPQWvCQBSE74X+h+UVeqsbU9AQXT2IxUIvmhZ6fc0+syHZ&#10;t+nuVtN/7wqCx2FmvmGW69H24kQ+tI4VTCcZCOLa6ZYbBV+fby8FiBCRNfaOScE/BVivHh+WWGp3&#10;5gOdqtiIBOFQogIT41BKGWpDFsPEDcTJOzpvMSbpG6k9nhPc9jLPspm02HJaMDjQxlDdVX9WQb/9&#10;GX2x7yqz2390v99b3M03qNTz0zRbgIg0xnv41n7XCvLXfA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G+st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DvIXRb8AAADd&#10;AAAADwAAAGRycy9kb3ducmV2LnhtbEWPQWvCQBSE74X+h+UVeqsbU9AQXT2IxUIvmhZ6fc0+syHZ&#10;t+nuVtN/7wqCx2FmvmGW69H24kQ+tI4VTCcZCOLa6ZYbBV+fby8FiBCRNfaOScE/BVivHh+WWGp3&#10;5gOdqtiIBOFQogIT41BKGWpDFsPEDcTJOzpvMSbpG6k9nhPc9jLPspm02HJaMDjQxlDdVX9WQb/9&#10;GX2x7yqz2390v99b3M03qNTz0zRbgIg0xnv41n7XCvLXfA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7yF0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f22DN7sAAADd&#10;AAAADwAAAGRycy9kb3ducmV2LnhtbEVPz2vCMBS+D/wfwhO8zdQKm1SjB3EoeNFusOtb82xKm5cu&#10;iVr/++Ug7Pjx/V5tBtuJG/nQOFYwm2YgiCunG64VfH1+vC5AhIissXNMCh4UYLMevayw0O7OZ7qV&#10;sRYphEOBCkyMfSFlqAxZDFPXEyfu4rzFmKCvpfZ4T+G2k3mWvUmLDacGgz1tDVVtebUKut3P4Ben&#10;tjT707H9/d7h/n2LSk3Gs2wJItIQ/8VP90EryOd5mpv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22DN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CEmrL8AAADd&#10;AAAADwAAAGRycy9kb3ducmV2LnhtbEWPQWsCMRSE74X+h/AKvdWsW2h1a/QgFgte7Cp4fW5eN8tu&#10;XrZJquu/bwTB4zAz3zCzxWA7cSIfGscKxqMMBHHldMO1gv3u82UCIkRkjZ1jUnChAIv548MMC+3O&#10;/E2nMtYiQTgUqMDE2BdShsqQxTByPXHyfpy3GJP0tdQezwluO5ln2Zu02HBaMNjT0lDVln9WQbc6&#10;Dn6ybUuz3m7a38MK1+9LVOr5aZx9gIg0xHv41v7SCvLXfA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AhJq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BMIZ7LsAAADd&#10;AAAADwAAAGRycy9kb3ducmV2LnhtbEVPz2vCMBS+D/wfwht4m6kKUzqjB1EUvLgqeH1r3prS5qUm&#10;Uet/vxwGHj++34tVb1txJx9qxwrGowwEcel0zZWC82n7MQcRIrLG1jEpeFKA1XLwtsBcuwd/072I&#10;lUghHHJUYGLscilDachiGLmOOHG/zluMCfpKao+PFG5bOcmyT2mx5tRgsKO1obIpblZBu/np/fzY&#10;FGZ3PDTXywZ3szUqNXwfZ18gIvXxJf5377WCyXSa9qc36Qn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MIZ7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a468d78AAADd&#10;AAAADwAAAGRycy9kb3ducmV2LnhtbEWPQWvCQBSE70L/w/IKvekmCjVEVw9isdCLjUKvr9lnNiT7&#10;Nt3davrvu4WCx2FmvmHW29H24ko+tI4V5LMMBHHtdMuNgvPpZVqACBFZY++YFPxQgO3mYbLGUrsb&#10;v9O1io1IEA4lKjAxDqWUoTZkMczcQJy8i/MWY5K+kdrjLcFtL+dZ9iwttpwWDA60M1R31bdV0O8/&#10;R18cu8ocjm/d18ceD8sdKvX0mGcrEJHGeA//t1+1gvli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uOvH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b8yezcAAAADd&#10;AAAADwAAAGRycy9kb3ducmV2LnhtbEWPQWvCQBSE74X+h+UVvNVNItQQ3eTQItbSi1ro9ZF9ZqPZ&#10;t0l2q/bfdwuCx2FmvmGW1dV24kyjbx0rSKcJCOLa6ZYbBV/71XMOwgdkjZ1jUvBLHqry8WGJhXYX&#10;3tJ5FxoRIewLVGBC6AspfW3Iop+6njh6BzdaDFGOjdQjXiLcdjJLkhdpseW4YLCnV0P1afdjFeDb&#10;ehu+8+xj3m7M53G/GtYmH5SaPKXJAkSga7iHb+13rSCbzTL4fxOfgC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zJ7N&#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9BCHm78AAADd&#10;AAAADwAAAGRycy9kb3ducmV2LnhtbEWPQWvCQBSE74X+h+UVeqsbDdgQXT2IxUIvGoVeX7PPbEj2&#10;bbq71fTfdwWhx2FmvmGW69H24kI+tI4VTCcZCOLa6ZYbBafj20sBIkRkjb1jUvBLAdarx4clltpd&#10;+UCXKjYiQTiUqMDEOJRShtqQxTBxA3Hyzs5bjEn6RmqP1wS3vZxl2VxabDktGBxoY6juqh+roN9+&#10;jb7Yd5XZ7T+6788t7l43qNTz0zRbgIg0xv/wvf2uFczyPIfbm/QE5Oo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QQh5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2mjIr8AAADd&#10;AAAADwAAAGRycy9kb3ducmV2LnhtbEWPS2/CMBCE75X4D9YicSsOAZUoxXAAIR7qBajU6yrexoF4&#10;HWLz+ve4UiWOo5n5RjOZ3W0trtT6yrGCQT8BQVw4XXGp4PuwfM9A+ICssXZMCh7kYTbtvE0w1+7G&#10;O7ruQykihH2OCkwITS6lLwxZ9H3XEEfv17UWQ5RtKXWLtwi3tUyT5ENarDguGGxobqg47S9WAS5W&#10;u/CTpdtxtTFfx8PyvDLZWaled5B8ggh0D6/wf3utFaTD4Qj+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9poyK/&#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IA5O70AAADd&#10;AAAADwAAAGRycy9kb3ducmV2LnhtbEWPQWvCQBSE7wX/w/IEL0U3UWolugoKgpReagWvj+wzCWbf&#10;huxL1H/fFYQeh5n5hllt7q5WPbWh8mwgnSSgiHNvKy4MnH734wWoIMgWa89k4EEBNuvB2woz62/8&#10;Q/1RChUhHDI0UIo0mdYhL8lhmPiGOHoX3zqUKNtC2xZvEe5qPU2SuXZYcVwosaFdSfn12DkD/fn8&#10;vaVTp9Me5fP98NVJNSdjRsM0WYISust/+NU+WAPT2ewD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gDk7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mFKnTL4AAADd&#10;AAAADwAAAGRycy9kb3ducmV2LnhtbEWPX2vCQBDE34V+h2MLvoheohAlegotCFL64h/wdcmtSTC3&#10;F3KbaL99r1DwcZiZ3zCb3dM1aqAu1J4NpLMEFHHhbc2lgct5P12BCoJssfFMBn4owG77Ntpgbv2D&#10;jzScpFQRwiFHA5VIm2sdioochplviaN3851DibIrte3wEeGu0fMkybTDmuNChS19VlTcT70zMFyv&#10;3x906XU6oCwnh69e6oyMGb+nyRqU0FNe4f/2wRqYLxYZ/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FKnT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9x4C170AAADd&#10;AAAADwAAAGRycy9kb3ducmV2LnhtbEWPwYrCQBBE7wv+w9CCl0UnUdAlOgoKgixe1hW8Npk2CWZ6&#10;QqYT9e+dBWGPRVW9olabh6tVT22oPBtIJwko4tzbigsD59/9+AtUEGSLtWcy8KQAm/XgY4WZ9Xf+&#10;of4khYoQDhkaKEWaTOuQl+QwTHxDHL2rbx1KlG2hbYv3CHe1nibJXDusOC6U2NCupPx26pyB/nI5&#10;bunc6bRHWXwevjup5mTMaJgmS1BCD/kPv9sHa2A6my3g7018Anr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HgLX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hoGWpboAAADd&#10;AAAADwAAAGRycy9kb3ducmV2LnhtbEVPTYvCMBC9C/sfwgheZE2roEs1CisIsnhZLXgdmrEtNpPS&#10;TKv++81B2OPjfW92T9eogbpQezaQzhJQxIW3NZcG8svh8wtUEGSLjWcy8KIAu+3HaIOZ9Q/+peEs&#10;pYohHDI0UIm0mdahqMhhmPmWOHI33zmUCLtS2w4fMdw1ep4kS+2w5thQYUv7ior7uXcGhuv19E15&#10;r9MBZTU9/vRSL8mYyThN1qCEnvIvfruP1sB8sYhz45v4BPT2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GgZal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6c0zPr0AAADd&#10;AAAADwAAAGRycy9kb3ducmV2LnhtbEWPQWvCQBSE7wX/w/KEXopuomA1ugoKBSleagWvj+wzCWbf&#10;huxL1H/vFoQeh5n5hllt7q5WPbWh8mwgHSegiHNvKy4MnH6/RnNQQZAt1p7JwIMCbNaDtxVm1t/4&#10;h/qjFCpCOGRooBRpMq1DXpLDMPYNcfQuvnUoUbaFti3eItzVepIkM+2w4rhQYkO7kvLrsXMG+vP5&#10;sKVTp9Me5fNj/91JNSNj3odpsgQldJf/8Ku9twYm0+kC/t7EJ6D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zTM+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IPHp3roAAADd&#10;AAAADwAAAGRycy9kb3ducmV2LnhtbEVPTYvCMBC9L/gfwgheFk2riyvVKLiwIOJFV/A6NGNbbCal&#10;mVb99+Yg7PHxvlebh6tVT22oPBtIJwko4tzbigsD57/f8QJUEGSLtWcy8KQAm/XgY4WZ9Xc+Un+S&#10;QsUQDhkaKEWaTOuQl+QwTHxDHLmrbx1KhG2hbYv3GO5qPU2SuXZYcWwosaGfkvLbqXMG+svlsKVz&#10;p9Me5ftzt++kmpMxo2GaLEEJPeRf/HbvrIHp7Cvuj2/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g8ene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T71MRb0AAADd&#10;AAAADwAAAGRycy9kb3ducmV2LnhtbEWPQWvCQBSE7wX/w/IEL0U3sUUlugoKgpReqoLXR/aZBLNv&#10;Q/Yl2n/fFYQeh5n5hlltHq5WPbWh8mwgnSSgiHNvKy4MnE/78QJUEGSLtWcy8EsBNuvB2woz6+/8&#10;Q/1RChUhHDI0UIo0mdYhL8lhmPiGOHpX3zqUKNtC2xbvEe5qPU2SmXZYcVwosaFdSfnt2DkD/eXy&#10;vaVzp9MeZf5++OqkmpExo2GaLEEJPeQ//GofrIHpx2cK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vUxF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21</w:t>
                        </w:r>
                      </w:p>
                    </w:txbxContent>
                  </v:textbox>
                </v:rect>
                <v:rect id="Rectangle 71" o:spid="_x0000_s1026" o:spt="1" style="position:absolute;left:7745;top:19221;height:477;width:11075;" filled="f" stroked="f" coordsize="21600,21600" o:gfxdata="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2/SM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sz w:val="28"/>
          <w:lang w:val="uk-UA"/>
        </w:rPr>
        <w:t>Таблиця 1.1</w:t>
      </w:r>
    </w:p>
    <w:tbl>
      <w:tblPr>
        <w:tblStyle w:val="7"/>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60"/>
        <w:gridCol w:w="6120"/>
        <w:gridCol w:w="2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6480" w:type="dxa"/>
            <w:gridSpan w:val="2"/>
            <w:noWrap w:val="0"/>
            <w:vAlign w:val="top"/>
          </w:tcPr>
          <w:p>
            <w:pPr>
              <w:spacing w:line="360" w:lineRule="auto"/>
              <w:jc w:val="center"/>
              <w:rPr>
                <w:sz w:val="28"/>
                <w:lang w:val="uk-UA"/>
              </w:rPr>
            </w:pPr>
            <w:r>
              <w:rPr>
                <w:sz w:val="28"/>
                <w:lang w:val="uk-UA"/>
              </w:rPr>
              <w:t>Показники</w:t>
            </w:r>
          </w:p>
        </w:tc>
        <w:tc>
          <w:tcPr>
            <w:tcW w:w="2700" w:type="dxa"/>
            <w:noWrap w:val="0"/>
            <w:vAlign w:val="top"/>
          </w:tcPr>
          <w:p>
            <w:pPr>
              <w:spacing w:line="360" w:lineRule="auto"/>
              <w:jc w:val="center"/>
              <w:rPr>
                <w:sz w:val="28"/>
                <w:lang w:val="uk-UA"/>
              </w:rPr>
            </w:pPr>
            <w:r>
              <w:rPr>
                <w:sz w:val="28"/>
                <w:lang w:val="uk-UA"/>
              </w:rPr>
              <w:t>Значення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1" w:hRule="atLeast"/>
        </w:trPr>
        <w:tc>
          <w:tcPr>
            <w:tcW w:w="360" w:type="dxa"/>
            <w:noWrap w:val="0"/>
            <w:vAlign w:val="top"/>
          </w:tcPr>
          <w:p>
            <w:pPr>
              <w:spacing w:line="360" w:lineRule="auto"/>
              <w:rPr>
                <w:sz w:val="28"/>
                <w:lang w:val="uk-UA"/>
              </w:rPr>
            </w:pPr>
            <w:r>
              <w:rPr>
                <w:sz w:val="28"/>
                <w:lang w:val="uk-UA"/>
              </w:rPr>
              <w:t>1</w:t>
            </w:r>
          </w:p>
        </w:tc>
        <w:tc>
          <w:tcPr>
            <w:tcW w:w="6120" w:type="dxa"/>
            <w:noWrap w:val="0"/>
            <w:vAlign w:val="top"/>
          </w:tcPr>
          <w:p>
            <w:pPr>
              <w:spacing w:line="360" w:lineRule="auto"/>
              <w:rPr>
                <w:sz w:val="28"/>
                <w:lang w:val="uk-UA"/>
              </w:rPr>
            </w:pPr>
            <w:r>
              <w:rPr>
                <w:sz w:val="28"/>
                <w:lang w:val="uk-UA"/>
              </w:rPr>
              <w:t>Мінімальний річний рівень видобутку:</w:t>
            </w:r>
          </w:p>
          <w:p>
            <w:pPr>
              <w:spacing w:line="360" w:lineRule="auto"/>
              <w:rPr>
                <w:sz w:val="28"/>
                <w:lang w:val="uk-UA"/>
              </w:rPr>
            </w:pPr>
            <w:r>
              <w:rPr>
                <w:sz w:val="28"/>
                <w:lang w:val="uk-UA"/>
              </w:rPr>
              <w:t xml:space="preserve">     природного газу, млн. м³/рік</w:t>
            </w:r>
          </w:p>
          <w:p>
            <w:pPr>
              <w:spacing w:line="360" w:lineRule="auto"/>
              <w:rPr>
                <w:sz w:val="28"/>
                <w:lang w:val="uk-UA"/>
              </w:rPr>
            </w:pPr>
            <w:r>
              <w:rPr>
                <w:sz w:val="28"/>
                <w:lang w:val="uk-UA"/>
              </w:rPr>
              <w:t xml:space="preserve">     конденсату, тис. т/рік</w:t>
            </w:r>
          </w:p>
        </w:tc>
        <w:tc>
          <w:tcPr>
            <w:tcW w:w="2700"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36.5</w:t>
            </w:r>
          </w:p>
          <w:p>
            <w:pPr>
              <w:spacing w:line="360" w:lineRule="auto"/>
              <w:jc w:val="center"/>
              <w:rPr>
                <w:sz w:val="28"/>
                <w:lang w:val="uk-UA"/>
              </w:rPr>
            </w:pPr>
            <w:r>
              <w:rPr>
                <w:sz w:val="28"/>
                <w:lang w:val="uk-UA"/>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5" w:hRule="atLeast"/>
        </w:trPr>
        <w:tc>
          <w:tcPr>
            <w:tcW w:w="360" w:type="dxa"/>
            <w:noWrap w:val="0"/>
            <w:vAlign w:val="top"/>
          </w:tcPr>
          <w:p>
            <w:pPr>
              <w:spacing w:line="360" w:lineRule="auto"/>
              <w:jc w:val="right"/>
              <w:rPr>
                <w:sz w:val="28"/>
                <w:lang w:val="uk-UA"/>
              </w:rPr>
            </w:pPr>
            <w:r>
              <w:rPr>
                <w:sz w:val="28"/>
                <w:lang w:val="uk-UA"/>
              </w:rPr>
              <w:t>2</w:t>
            </w:r>
          </w:p>
        </w:tc>
        <w:tc>
          <w:tcPr>
            <w:tcW w:w="6120" w:type="dxa"/>
            <w:noWrap w:val="0"/>
            <w:vAlign w:val="top"/>
          </w:tcPr>
          <w:p>
            <w:pPr>
              <w:spacing w:line="360" w:lineRule="auto"/>
              <w:rPr>
                <w:sz w:val="28"/>
                <w:lang w:val="uk-UA"/>
              </w:rPr>
            </w:pPr>
            <w:r>
              <w:rPr>
                <w:sz w:val="28"/>
                <w:lang w:val="uk-UA"/>
              </w:rPr>
              <w:t>Максимально можливий дебіт свердловини:</w:t>
            </w:r>
          </w:p>
          <w:p>
            <w:pPr>
              <w:spacing w:line="360" w:lineRule="auto"/>
              <w:rPr>
                <w:sz w:val="28"/>
                <w:lang w:val="uk-UA"/>
              </w:rPr>
            </w:pPr>
            <w:r>
              <w:rPr>
                <w:sz w:val="28"/>
                <w:lang w:val="uk-UA"/>
              </w:rPr>
              <w:t xml:space="preserve">     по газу, тис. м³/добу</w:t>
            </w:r>
          </w:p>
          <w:p>
            <w:pPr>
              <w:spacing w:line="360" w:lineRule="auto"/>
              <w:rPr>
                <w:sz w:val="28"/>
                <w:lang w:val="uk-UA"/>
              </w:rPr>
            </w:pPr>
            <w:r>
              <w:rPr>
                <w:sz w:val="28"/>
                <w:lang w:val="uk-UA"/>
              </w:rPr>
              <w:t xml:space="preserve">     по конденсату, т/добу</w:t>
            </w:r>
          </w:p>
        </w:tc>
        <w:tc>
          <w:tcPr>
            <w:tcW w:w="2700"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150</w:t>
            </w:r>
          </w:p>
          <w:p>
            <w:pPr>
              <w:spacing w:line="360" w:lineRule="auto"/>
              <w:jc w:val="center"/>
              <w:rPr>
                <w:sz w:val="28"/>
                <w:lang w:val="uk-UA"/>
              </w:rPr>
            </w:pPr>
            <w:r>
              <w:rPr>
                <w:sz w:val="28"/>
                <w:lang w:val="uk-UA"/>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6" w:hRule="atLeast"/>
        </w:trPr>
        <w:tc>
          <w:tcPr>
            <w:tcW w:w="360" w:type="dxa"/>
            <w:noWrap w:val="0"/>
            <w:vAlign w:val="top"/>
          </w:tcPr>
          <w:p>
            <w:pPr>
              <w:spacing w:line="360" w:lineRule="auto"/>
              <w:jc w:val="right"/>
              <w:rPr>
                <w:sz w:val="28"/>
                <w:lang w:val="uk-UA"/>
              </w:rPr>
            </w:pPr>
            <w:r>
              <w:rPr>
                <w:sz w:val="28"/>
                <w:lang w:val="uk-UA"/>
              </w:rPr>
              <w:t>3</w:t>
            </w:r>
          </w:p>
        </w:tc>
        <w:tc>
          <w:tcPr>
            <w:tcW w:w="6120" w:type="dxa"/>
            <w:noWrap w:val="0"/>
            <w:vAlign w:val="top"/>
          </w:tcPr>
          <w:p>
            <w:pPr>
              <w:spacing w:line="360" w:lineRule="auto"/>
              <w:rPr>
                <w:sz w:val="28"/>
                <w:lang w:val="uk-UA"/>
              </w:rPr>
            </w:pPr>
            <w:r>
              <w:rPr>
                <w:sz w:val="28"/>
                <w:lang w:val="uk-UA"/>
              </w:rPr>
              <w:t>Робочий дебіт свердловини:</w:t>
            </w:r>
          </w:p>
          <w:p>
            <w:pPr>
              <w:spacing w:line="360" w:lineRule="auto"/>
              <w:rPr>
                <w:sz w:val="28"/>
                <w:lang w:val="uk-UA"/>
              </w:rPr>
            </w:pPr>
            <w:r>
              <w:rPr>
                <w:sz w:val="28"/>
                <w:lang w:val="uk-UA"/>
              </w:rPr>
              <w:t xml:space="preserve">     по газу, тис. м³/добу</w:t>
            </w:r>
          </w:p>
          <w:p>
            <w:pPr>
              <w:spacing w:line="360" w:lineRule="auto"/>
              <w:rPr>
                <w:sz w:val="28"/>
                <w:lang w:val="uk-UA"/>
              </w:rPr>
            </w:pPr>
            <w:r>
              <w:rPr>
                <w:sz w:val="28"/>
                <w:lang w:val="uk-UA"/>
              </w:rPr>
              <w:t xml:space="preserve">     по конденсату, т/добу</w:t>
            </w:r>
          </w:p>
        </w:tc>
        <w:tc>
          <w:tcPr>
            <w:tcW w:w="2700"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53</w:t>
            </w:r>
          </w:p>
          <w:p>
            <w:pPr>
              <w:spacing w:line="360" w:lineRule="auto"/>
              <w:jc w:val="center"/>
              <w:rPr>
                <w:sz w:val="28"/>
                <w:lang w:val="uk-UA"/>
              </w:rPr>
            </w:pPr>
            <w:r>
              <w:rPr>
                <w:sz w:val="28"/>
                <w:lang w:val="uk-UA"/>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360" w:type="dxa"/>
            <w:noWrap w:val="0"/>
            <w:vAlign w:val="top"/>
          </w:tcPr>
          <w:p>
            <w:pPr>
              <w:spacing w:line="360" w:lineRule="auto"/>
              <w:jc w:val="right"/>
              <w:rPr>
                <w:sz w:val="28"/>
                <w:lang w:val="uk-UA"/>
              </w:rPr>
            </w:pPr>
            <w:r>
              <w:rPr>
                <w:sz w:val="28"/>
                <w:lang w:val="uk-UA"/>
              </w:rPr>
              <w:t>4</w:t>
            </w:r>
          </w:p>
        </w:tc>
        <w:tc>
          <w:tcPr>
            <w:tcW w:w="6120" w:type="dxa"/>
            <w:noWrap w:val="0"/>
            <w:vAlign w:val="top"/>
          </w:tcPr>
          <w:p>
            <w:pPr>
              <w:spacing w:line="360" w:lineRule="auto"/>
              <w:rPr>
                <w:sz w:val="28"/>
                <w:lang w:val="uk-UA"/>
              </w:rPr>
            </w:pPr>
            <w:r>
              <w:rPr>
                <w:sz w:val="28"/>
                <w:lang w:val="uk-UA"/>
              </w:rPr>
              <w:t>Пластовий тиск, МПа</w:t>
            </w:r>
          </w:p>
        </w:tc>
        <w:tc>
          <w:tcPr>
            <w:tcW w:w="2700" w:type="dxa"/>
            <w:noWrap w:val="0"/>
            <w:vAlign w:val="top"/>
          </w:tcPr>
          <w:p>
            <w:pPr>
              <w:spacing w:line="360" w:lineRule="auto"/>
              <w:jc w:val="center"/>
              <w:rPr>
                <w:sz w:val="28"/>
                <w:lang w:val="uk-UA"/>
              </w:rPr>
            </w:pPr>
            <w:r>
              <w:rPr>
                <w:sz w:val="28"/>
                <w:lang w:val="uk-UA"/>
              </w:rPr>
              <w:t>55.5</w:t>
            </w:r>
          </w:p>
        </w:tc>
      </w:tr>
    </w:tbl>
    <w:p>
      <w:pPr>
        <w:spacing w:line="360" w:lineRule="auto"/>
        <w:jc w:val="center"/>
        <w:rPr>
          <w:rFonts w:hint="default"/>
          <w:sz w:val="28"/>
          <w:lang w:val="uk-UA"/>
        </w:rPr>
      </w:pPr>
    </w:p>
    <w:p>
      <w:pPr>
        <w:spacing w:line="360" w:lineRule="auto"/>
        <w:jc w:val="center"/>
        <w:rPr>
          <w:sz w:val="28"/>
          <w:lang w:val="uk-UA"/>
        </w:rPr>
      </w:pPr>
      <w:r>
        <w:rPr>
          <w:sz w:val="28"/>
          <w:lang w:val="uk-UA"/>
        </w:rPr>
        <w:t>1.3 Способи буріння газових свердловин</w:t>
      </w:r>
    </w:p>
    <w:p>
      <w:pPr>
        <w:spacing w:line="360" w:lineRule="auto"/>
        <w:jc w:val="center"/>
        <w:rPr>
          <w:sz w:val="28"/>
          <w:lang w:val="uk-UA"/>
        </w:rPr>
      </w:pPr>
    </w:p>
    <w:p>
      <w:pPr>
        <w:spacing w:line="360" w:lineRule="auto"/>
        <w:jc w:val="both"/>
        <w:rPr>
          <w:rFonts w:hint="default"/>
          <w:sz w:val="28"/>
          <w:lang w:val="uk-UA"/>
        </w:rPr>
      </w:pPr>
      <w:r>
        <w:rPr>
          <w:rFonts w:hint="default"/>
          <w:sz w:val="28"/>
          <w:lang w:val="uk-UA"/>
        </w:rPr>
        <w:tab/>
      </w:r>
      <w:r>
        <w:rPr>
          <w:rFonts w:hint="default"/>
          <w:sz w:val="28"/>
          <w:lang w:val="uk-UA"/>
        </w:rPr>
        <w:t>На даному родовищі газ має властивість високої рухливості та здатності проникати через різьбові з'єднання, перетоки та верхні пласти, а також спричиняти утворення фонтанів. Під час буріння газових свердловин існує небезпека викидів і відкритих фонтанів через високу розчинність газу у буровому розчині. Під час експлуатації газових свердловин виникають великі напруження в обсадних колонах під впливом тиску та температури, а високі дебіти газу призводять до значних втрат тиску та сприяють корозії та зносу обладнання.</w:t>
      </w:r>
    </w:p>
    <w:p>
      <w:pPr>
        <w:spacing w:line="360" w:lineRule="auto"/>
        <w:ind w:firstLine="720" w:firstLineChars="0"/>
        <w:jc w:val="both"/>
        <w:rPr>
          <w:rFonts w:hint="default"/>
          <w:sz w:val="28"/>
          <w:lang w:val="uk-UA"/>
        </w:rPr>
      </w:pPr>
      <w:r>
        <w:rPr>
          <w:rFonts w:hint="default"/>
          <w:sz w:val="28"/>
          <w:lang w:val="uk-UA"/>
        </w:rPr>
        <w:t>Для газових свердловин необхідно враховувати оптимальну кількість проміжних колон та правильне розташування їх башмаків, щоб забезпечити безпечне буріння без випадання бурового розчину і уникнути викидів та відкритих фонтанів. Для запобігання грифонам перед розкриттям газових горизонтів необхідно перекрити проміжними колонами всі породи, які можуть поглинати буровий розчин і служити просоченням для виходу газу на поверхню. Башмаки проміжних колон повинні бути розташовані в щільних і непроникних породах. Для забезпечення стабільності газових свердловин рекомендується вибирати значну глибину спуску та велику товщину стінок проміжних колон.</w:t>
      </w:r>
    </w:p>
    <w:p>
      <w:pPr>
        <w:spacing w:line="360" w:lineRule="auto"/>
        <w:ind w:firstLine="720" w:firstLineChars="0"/>
        <w:jc w:val="both"/>
        <w:rPr>
          <w:rFonts w:hint="default"/>
          <w:sz w:val="28"/>
          <w:lang w:val="uk-UA"/>
        </w:rPr>
      </w:pPr>
      <w:r>
        <w:rPr>
          <w:rFonts w:hint="default"/>
          <w:sz w:val="28"/>
          <w:lang w:val="uk-UA"/>
        </w:rPr>
        <w:t>Перед спуском в свердловину всі обсадні труби піддаються гідротестуванню з використанням підвищених тисків, що перевищують нормальні значення на 20% для перевірки їх герметичності. Для досягнення герметичності обсадних колон використовуються різьбові з'єднання з трапецієподібною формою</w:t>
      </w:r>
      <w:r>
        <w:rPr>
          <w:rFonts w:hint="default"/>
          <w:sz w:val="28"/>
          <w:lang w:val="ru-RU"/>
        </w:rPr>
        <w:t xml:space="preserve"> </w:t>
      </w:r>
      <w:r>
        <w:rPr>
          <w:rFonts w:hint="default"/>
          <w:sz w:val="28"/>
          <w:lang w:val="uk-UA"/>
        </w:rPr>
        <w:t>поперечного перетину та тефлоновими ущільнюючими кільцями, фторопластова ущільнююча стрічка і спеціальні герметизуючі сполуки.</w:t>
      </w:r>
    </w:p>
    <w:p>
      <w:pPr>
        <w:spacing w:line="360" w:lineRule="auto"/>
        <w:ind w:firstLine="720" w:firstLineChars="0"/>
        <w:jc w:val="both"/>
        <w:rPr>
          <w:rFonts w:hint="default"/>
          <w:sz w:val="28"/>
          <w:lang w:val="uk-UA"/>
        </w:rPr>
      </w:pPr>
      <w:r>
        <w:rPr>
          <w:rFonts w:hint="default"/>
          <w:sz w:val="28"/>
          <w:lang w:val="uk-UA"/>
        </w:rPr>
        <w:t>Герметичність заколонного простору свердловин забезпечується шляхом використання відповідних марок цементу, які формують газонепроникний і тріщиностійкий цементний камінь. Для цементування газових све</w:t>
      </w:r>
      <w:r>
        <w:rPr>
          <w:rFonts w:ascii="Times New Roman" w:hAnsi="Times New Roman"/>
          <w:b w:val="0"/>
          <w:snapToGrid/>
          <w:sz w:val="28"/>
          <w:szCs w:val="28"/>
          <w:lang w:eastAsia="en-US"/>
        </w:rPr>
        <mc:AlternateContent>
          <mc:Choice Requires="wpg">
            <w:drawing>
              <wp:anchor distT="0" distB="0" distL="114300" distR="114300" simplePos="0" relativeHeight="25167872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3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3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3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3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3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3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3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22</w:t>
                              </w:r>
                            </w:p>
                          </w:txbxContent>
                        </wps:txbx>
                        <wps:bodyPr rot="0" vert="horz" wrap="square" lIns="12700" tIns="12700" rIns="12700" bIns="12700" anchor="t" anchorCtr="0" upright="1">
                          <a:noAutofit/>
                        </wps:bodyPr>
                      </wps:wsp>
                      <wps:wsp>
                        <wps:cNvPr id="23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872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0Lufl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PQu5+U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flW/vL4AAADd&#10;AAAADwAAAGRycy9kb3ducmV2LnhtbEWP0YrCMBRE3xf8h3AF39ZUVxatRqkLgk/iVj/g0lzbYnNT&#10;m9hWv94IC/s4zMwZZrXpTSVaalxpWcFkHIEgzqwuOVdwPu0+5yCcR9ZYWSYFD3KwWQ8+Vhhr2/Ev&#10;tanPRYCwi1FB4X0dS+myggy6sa2Jg3exjUEfZJNL3WAX4KaS0yj6lgZLDgsF1vRTUHZN70bB1fft&#10;IcnT525x3i6y4zbp7rdEqdFwEi1BeOr9f/ivvdcKpl+zGbzfhCcg1y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lW/v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TLPJCb8AAADd&#10;AAAADwAAAGRycy9kb3ducmV2LnhtbEWPQWsCMRSE7wX/Q3hCbzWrbVVWowexWOhFV8Hrc/PcLLt5&#10;2Sapbv99Uyj0OMzMN8xy3dtW3MiH2rGC8SgDQVw6XXOl4HR8e5qDCBFZY+uYFHxTgPVq8LDEXLs7&#10;H+hWxEokCIccFZgYu1zKUBqyGEauI07e1XmLMUlfSe3xnuC2lZMsm0qLNacFgx1tDJVN8WUVtNtL&#10;7+f7pjC7/Ufzed7ibrZBpR6H42wBIlIf/8N/7XetYPL88gq/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yzyQ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vGFXfr8AAADd&#10;AAAADwAAAGRycy9kb3ducmV2LnhtbEWPQWsCMRSE74X+h/CE3mpWK1ZWowdRLHixW8Hrc/PcLLt5&#10;2SZRt/++KRQ8DjPzDbNY9bYVN/KhdqxgNMxAEJdO11wpOH5tX2cgQkTW2DomBT8UYLV8flpgrt2d&#10;P+lWxEokCIccFZgYu1zKUBqyGIauI07exXmLMUlfSe3xnuC2leMsm0qLNacFgx2tDZVNcbUK2s25&#10;97NDU5jdYd98nza4e1+jUi+DUTYHEamPj/B/+0MrGL9Npv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xhV3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0y3y5b8AAADd&#10;AAAADwAAAGRycy9kb3ducmV2LnhtbEWPQWsCMRSE70L/Q3iF3jSrLa6sRg9isdCLbgu9vm6em2U3&#10;L9sk1e2/bwTB4zAz3zCrzWA7cSYfGscKppMMBHHldMO1gs+P1/ECRIjIGjvHpOCPAmzWD6MVFtpd&#10;+EjnMtYiQTgUqMDE2BdShsqQxTBxPXHyTs5bjEn6WmqPlwS3nZxl2VxabDgtGOxpa6hqy1+roNt9&#10;D35xaEuzP7y3P1873OdbVOrpcZotQUQa4j18a79pBbPnlx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Mt8u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orJml7wAAADd&#10;AAAADwAAAGRycy9kb3ducmV2LnhtbEVPz2vCMBS+D/Y/hDfYbaY6mVKNHsThwIurgtdn82xKm5cu&#10;ybT+9+YgePz4fs+XvW3FhXyoHSsYDjIQxKXTNVcKDvvvjymIEJE1to5JwY0CLBevL3PMtbvyL12K&#10;WIkUwiFHBSbGLpcylIYshoHriBN3dt5iTNBXUnu8pnDbylGWfUmLNacGgx2tDJVN8W8VtOtT76e7&#10;pjCb3bb5O65xM1mhUu9vw2wGIlIfn+KH+0crGH2O09z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KyZp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f7DDL8AAADd&#10;AAAADwAAAGRycy9kb3ducmV2LnhtbEWPQWsCMRSE7wX/Q3hCbzWrLVVXowexWOhFV8Hrc/PcLLt5&#10;2Sapbv99Uyj0OMzMN8xy3dtW3MiH2rGC8SgDQVw6XXOl4HR8e5qBCBFZY+uYFHxTgPVq8LDEXLs7&#10;H+hWxEokCIccFZgYu1zKUBqyGEauI07e1XmLMUlfSe3xnuC2lZMse5UWa04LBjvaGCqb4ssqaLeX&#10;3s/2TWF2+4/m87zF3XSDSj0Ox9kCRKQ+/of/2u9aweT5ZQ6/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3+ww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2R38TLwAAADd&#10;AAAADwAAAGRycy9kb3ducmV2LnhtbEVPz2vCMBS+D/Y/hDfYbaY6nFKNHsThwIurgtdn82xKm5cu&#10;ybT+9+YgePz4fs+XvW3FhXyoHSsYDjIQxKXTNVcKDvvvjymIEJE1to5JwY0CLBevL3PMtbvyL12K&#10;WIkUwiFHBSbGLpcylIYshoHriBN3dt5iTNBXUnu8pnDbylGWfUmLNacGgx2tDJVN8W8VtOtT76e7&#10;pjCb3bb5O65xM1mhUu9vw2wGIlIfn+KH+0crGH2O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kd/E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tlFZ178AAADd&#10;AAAADwAAAGRycy9kb3ducmV2LnhtbEWPQWsCMRSE74X+h/AKvdXsWtrKavQgFgte7Frw+tw8N8tu&#10;XrZJquu/bwTB4zAz3zCzxWA7cSIfGscK8lEGgrhyuuFawc/u82UCIkRkjZ1jUnChAIv548MMC+3O&#10;/E2nMtYiQTgUqMDE2BdShsqQxTByPXHyjs5bjEn6WmqP5wS3nRxn2bu02HBaMNjT0lDVln9WQbc6&#10;DH6ybUuz3m7a3/0K1x9LVOr5Kc+mICIN8R6+tb+0gvHrWw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ZRWd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shN7bb8AAADd&#10;AAAADwAAAGRycy9kb3ducmV2LnhtbEWPS2/CMBCE75X4D9YicSsOQZQoxXAAIR7qhYfU6yrexinx&#10;OsTm9e9xpUocRzPzjWYyu9taXKn1lWMFg34CgrhwuuJSwfGwfM9A+ICssXZMCh7kYTbtvE0w1+7G&#10;O7ruQykihH2OCkwITS6lLwxZ9H3XEEfvx7UWQ5RtKXWLtwi3tUyT5ENarDguGGxobqg47S9WAS5W&#10;u/CdpdtxtTFfv4fleWWys1K97iD5BBHoHl7h//ZaK0iHo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ITe22/&#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Kc9iO78AAADd&#10;AAAADwAAAGRycy9kb3ducmV2LnhtbEWPQWsCMRSE70L/Q3iF3tysSq2sRg9isdCLbgu9Pjevm2U3&#10;L9sk1e2/bwTB4zAz3zCrzWA7cSYfGscKJlkOgrhyuuFawefH63gBIkRkjZ1jUvBHATbrh9EKC+0u&#10;fKRzGWuRIBwKVGBi7AspQ2XIYshcT5y8b+ctxiR9LbXHS4LbTk7zfC4tNpwWDPa0NVS15a9V0O1O&#10;g18c2tLsD+/tz9cO9y9bVOrpcZIvQUQa4j18a79pBdPZ8w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nPYj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UrZGgr8AAADd&#10;AAAADwAAAGRycy9kb3ducmV2LnhtbEWPQWsCMRSE74L/ITzBm2Zdqy5bowdFrKUXtdDrY/O6Wd28&#10;rJtU7b83BaHHYWa+YebLu63FlVpfOVYwGiYgiAunKy4VfB43gwyED8gaa8ek4Jc8LBfdzhxz7W68&#10;p+shlCJC2OeowITQ5FL6wpBFP3QNcfS+XWsxRNmWUrd4i3BbyzRJptJixXHBYEMrQ8X58GMV4Hq7&#10;D19Z+j6rdubjdNxctia7KNXvjZJXEIHu4T/8bL9pBel48gJ/b+ITkIs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K2RoK/&#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V/cm70AAADd&#10;AAAADwAAAGRycy9kb3ducmV2LnhtbEWPQWvCQBSE7wX/w/IEL0U3sWglugoKghQvtYLXR/aZBLNv&#10;Q/Yl6r/vFoQeh5n5hlltHq5WPbWh8mwgnSSgiHNvKy4MnH/24wWoIMgWa89k4EkBNuvB2woz6+/8&#10;Tf1JChUhHDI0UIo0mdYhL8lhmPiGOHpX3zqUKNtC2xbvEe5qPU2SuXZYcVwosaFdSfnt1DkD/eVy&#10;3NK502mP8vl++OqkmpMxo2GaLEEJPeQ//GofrIHpx2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1X9y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RY1C7L4AAADd&#10;AAAADwAAAGRycy9kb3ducmV2LnhtbEWPQWvCQBSE7wX/w/IEL0U3URpL6iooCCK9VAWvj+xrEpp9&#10;G7Iv0f77riD0OMzMN8xqc3eNGqgLtWcD6SwBRVx4W3Np4HLeT99BBUG22HgmA78UYLMevawwt/7G&#10;XzScpFQRwiFHA5VIm2sdioochplviaP37TuHEmVXatvhLcJdo+dJkmmHNceFClvaVVT8nHpnYLhe&#10;P7d06XU6oCxfD8de6oyMmYzT5AOU0F3+w8/2wRqYL94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Y1C7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KsHnd70AAADd&#10;AAAADwAAAGRycy9kb3ducmV2LnhtbEWPQWvCQBSE7wX/w/IEL6VuolQlugoKgkgvtYLXR/aZBLNv&#10;Q/Yl2n/fFYQeh5n5hlltHq5WPbWh8mwgHSegiHNvKy4MnH/2HwtQQZAt1p7JwC8F2KwHbyvMrL/z&#10;N/UnKVSEcMjQQCnSZFqHvCSHYewb4uhdfetQomwLbVu8R7ir9SRJZtphxXGhxIZ2JeW3U+cM9JfL&#10;15bOnU57lPn74dhJNSNjRsM0WYISesh/+NU+WAOT6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wed3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15zBboAAADd&#10;AAAADwAAAGRycy9kb3ducmV2LnhtbEVPTYvCMBC9L/gfwgheFk2rrCvVKLiwIOJFV/A6NGNbbCal&#10;mVb99+Yg7PHxvlebh6tVT22oPBtIJwko4tzbigsD57/f8QJUEGSLtWcy8KQAm/XgY4WZ9Xc+Un+S&#10;QsUQDhkaKEWaTOuQl+QwTHxDHLmrbx1KhG2hbYv3GO5qPU2SuXZYcWwosaGfkvLbqXMG+svlsKVz&#10;p9Me5ftzt++kmpMxo2GaLEEJPeRf/HbvrIHp7Cv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XnMF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BLWnr4AAADd&#10;AAAADwAAAGRycy9kb3ducmV2LnhtbEWPX2vCQBDE3wt+h2OFvhS9RKl/oqdgQZDSl1rB1yW3JsHc&#10;Xshton57r1Do4zAzv2HW27urVU9tqDwbSMcJKOLc24oLA6ef/WgBKgiyxdozGXhQgO1m8LLGzPob&#10;f1N/lEJFCIcMDZQiTaZ1yEtyGMa+IY7exbcOJcq20LbFW4S7Wk+SZKYdVhwXSmzoo6T8euycgf58&#10;/trRqdNpjzJ/O3x2Us3ImNdhmqxACd3lP/zXPlgDk+n7En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BLWn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a0S1vroAAADd&#10;AAAADwAAAGRycy9kb3ducmV2LnhtbEVPTYvCMBC9L/gfwgh7WTStQpVqFBQWZPGyKngdmrEtNpPS&#10;TKv+e3NY2OPjfa+3T9eogbpQezaQThNQxIW3NZcGLufvyRJUEGSLjWcy8KIA283oY4259Q/+peEk&#10;pYohHHI0UIm0udahqMhhmPqWOHI33zmUCLtS2w4fMdw1epYkmXZYc2yosKV9RcX91DsDw/V63NGl&#10;1+mAsvg6/PRSZ2TM5zhNVqCEnvIv/nMfrIHZP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rRLW+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BAgQJb0AAADd&#10;AAAADwAAAGRycy9kb3ducmV2LnhtbEWPQWvCQBSE7wX/w/IEL0U3sRAlugoWCiK9VAWvj+wzCWbf&#10;huxL1H/vFgo9DjPzDbPePlyjBupC7dlAOktAERfe1lwaOJ++pktQQZAtNp7JwJMCbDejtzXm1t/5&#10;h4ajlCpCOORooBJpc61DUZHDMPMtcfSuvnMoUXalth3eI9w1ep4kmXZYc1yosKXPiorbsXcGhsvl&#10;e0fnXqcDyuJ9f+ilzsiYyThNVqCEHvIf/mvvrYH5R5b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CBAl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22</w:t>
                        </w:r>
                      </w:p>
                    </w:txbxContent>
                  </v:textbox>
                </v:rect>
                <v:rect id="Rectangle 71" o:spid="_x0000_s1026" o:spt="1" style="position:absolute;left:7745;top:19221;height:477;width:11075;" filled="f" stroked="f" coordsize="21600,21600" o:gfxdata="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NqOU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рдловин використовуються якісні тампонажні суміші або цементи з наповнювачами. Для забезпечення герметичності свердловини і попередження витоку газу з заколонного простору, рекомендується підняти цемент вздовж обсадних колон на висоту, яка перевищує 10-15 метрів до гирла свердловини. Це сприятиме полегшенню монтажу колонної головки обсадних труб.</w:t>
      </w:r>
    </w:p>
    <w:p>
      <w:pPr>
        <w:spacing w:line="360" w:lineRule="auto"/>
        <w:ind w:firstLine="720" w:firstLineChars="0"/>
        <w:jc w:val="both"/>
        <w:rPr>
          <w:rFonts w:hint="default"/>
          <w:sz w:val="28"/>
          <w:lang w:val="uk-UA"/>
        </w:rPr>
      </w:pPr>
      <w:r>
        <w:rPr>
          <w:rFonts w:hint="default"/>
          <w:sz w:val="28"/>
          <w:lang w:val="uk-UA"/>
        </w:rPr>
        <w:t>Загалом, висоту підняття тампонажного розчину за обсадними колонами вибирають враховуючи конкретні геолого-промислові умови. За кондуктором затрубний простір повністю заповнюється тампонажним розчином. Підняття тампонажного розчину за проміжними і експлуатаційними колонами забезпечує ізоляцію всіх напірних водоносних і газових шарів. У випадку аномально високого пластового тиску (АВПТ), наявності агресивних компонентів у газі та підземних сховищ газу, всі обсадні колони цементують до гирла.</w:t>
      </w:r>
    </w:p>
    <w:p>
      <w:pPr>
        <w:spacing w:line="360" w:lineRule="auto"/>
        <w:ind w:firstLine="720" w:firstLineChars="0"/>
        <w:jc w:val="both"/>
        <w:rPr>
          <w:rFonts w:hint="default"/>
          <w:sz w:val="28"/>
          <w:lang w:val="uk-UA"/>
        </w:rPr>
      </w:pPr>
      <w:r>
        <w:rPr>
          <w:rFonts w:hint="default"/>
          <w:sz w:val="28"/>
          <w:lang w:val="uk-UA"/>
        </w:rPr>
        <w:t>Для зниження металомісткості свердловин застосовують проміжні колони-хвостовики, які перекривають попередню обсадну колону на певну відстань. Також використовуються проміжні колони обмеженої довжини, які перекривають лише ускладнені інтервали, безмуфтові зварні обсадні колони та складають обсадні колони з окремих секцій різного діаметру, що зменшується з глибиною свердловини.</w:t>
      </w:r>
    </w:p>
    <w:p>
      <w:pPr>
        <w:spacing w:line="360" w:lineRule="auto"/>
        <w:ind w:firstLine="720" w:firstLineChars="0"/>
        <w:jc w:val="both"/>
        <w:rPr>
          <w:rFonts w:hint="default"/>
          <w:sz w:val="28"/>
          <w:lang w:val="uk-UA"/>
        </w:rPr>
      </w:pPr>
      <w:r>
        <w:rPr>
          <w:rFonts w:hint="default"/>
          <w:sz w:val="28"/>
          <w:lang w:val="uk-UA"/>
        </w:rPr>
        <w:t>У випадку многолітологічних порід можуть виникати деформації обсадних колон і просідання гирла свердловини через відтавання льодонасичених порід. Для запобігання цим ускладненням запропо</w:t>
      </w:r>
      <w:r>
        <w:rPr>
          <w:rFonts w:ascii="Times New Roman" w:hAnsi="Times New Roman"/>
          <w:b w:val="0"/>
          <w:snapToGrid/>
          <w:sz w:val="28"/>
          <w:szCs w:val="28"/>
          <w:lang w:eastAsia="en-US"/>
        </w:rPr>
        <mc:AlternateContent>
          <mc:Choice Requires="wpg">
            <w:drawing>
              <wp:anchor distT="0" distB="0" distL="114300" distR="114300" simplePos="0" relativeHeight="25167974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3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3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3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3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3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3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3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23</w:t>
                              </w:r>
                            </w:p>
                          </w:txbxContent>
                        </wps:txbx>
                        <wps:bodyPr rot="0" vert="horz" wrap="square" lIns="12700" tIns="12700" rIns="12700" bIns="12700" anchor="t" anchorCtr="0" upright="1">
                          <a:noAutofit/>
                        </wps:bodyPr>
                      </wps:wsp>
                      <wps:wsp>
                        <wps:cNvPr id="23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7974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Er0TwIQ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BEr0Tw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NeDj3L4AAADd&#10;AAAADwAAAGRycy9kb3ducmV2LnhtbEWP0YrCMBRE3xf8h3AF39ZUV0SrUeqC4NPiVj/g0lzbYnNT&#10;m9hWv34jCPs4zMwZZr3tTSVaalxpWcFkHIEgzqwuOVdwPu0/FyCcR9ZYWSYFD3Kw3Qw+1hhr2/Ev&#10;tanPRYCwi1FB4X0dS+myggy6sa2Jg3exjUEfZJNL3WAX4KaS0yiaS4Mlh4UCa/ouKLumd6Pg6vv2&#10;J8nT53553i2z4y7p7rdEqdFwEq1AeOr9f/jdPmgF06/5DF5vwhOQm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Dj3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waVab8AAADd&#10;AAAADwAAAGRycy9kb3ducmV2LnhtbEWPQWsCMRSE74X+h/CE3mpWi1ZWowdRLHixW8Hrc/PcLLt5&#10;2SZRt/++KRQ8DjPzDbNY9bYVN/KhdqxgNMxAEJdO11wpOH5tX2cgQkTW2DomBT8UYLV8flpgrt2d&#10;P+lWxEokCIccFZgYu1zKUBqyGIauI07exXmLMUlfSe3xnuC2leMsm0qLNacFgx2tDZVNcbUK2s25&#10;97NDU5jdYd98nza4e1+jUi+DUTYHEamPj/B/+0MrGL9NJ/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cGlW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99QLHr8AAADd&#10;AAAADwAAAGRycy9kb3ducmV2LnhtbEWPQWsCMRSE70L/Q3iF3jSrhVVWowexKHix20Kvr5vnZtnN&#10;yzaJuv77plDwOMzMN8xqM9hOXMmHxrGC6SQDQVw53XCt4PPjbbwAESKyxs4xKbhTgM36abTCQrsb&#10;v9O1jLVIEA4FKjAx9oWUoTJkMUxcT5y8s/MWY5K+ltrjLcFtJ2dZlkuLDacFgz1tDVVtebEKut33&#10;4BentjT707H9+drhfr5FpV6ep9kSRKQhPsL/7YNWMHvNc/h7k5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fUCx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mJiuhb4AAADd&#10;AAAADwAAAGRycy9kb3ducmV2LnhtbEWPQWsCMRSE70L/Q3hCb5rVgspq9CCKhV7sWuj1uXlult28&#10;bJOo6783hUKPw8x8w6w2vW3FjXyoHSuYjDMQxKXTNVcKvk770QJEiMgaW8ek4EEBNuuXwQpz7e78&#10;SbciViJBOOSowMTY5VKG0pDFMHYdcfIuzluMSfpKao/3BLetnGbZTFqsOS0Y7GhrqGyKq1XQ7s69&#10;XxybwhyOH83P9w4P8y0q9TqcZEsQkfr4H/5rv2sF07fZHH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Jiuh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6Qc697sAAADd&#10;AAAADwAAAGRycy9kb3ducmV2LnhtbEVPz2vCMBS+D/wfwhN2m6kOVKrRgygOdnFV8Ppsnk1p81KT&#10;qN1/vxwGHj++38t1b1vxIB9qxwrGowwEcel0zZWC03H3MQcRIrLG1jEp+KUA69XgbYm5dk/+oUcR&#10;K5FCOOSowMTY5VKG0pDFMHIdceKuzluMCfpKao/PFG5bOcmyqbRYc2ow2NHGUNkUd6ug3V56Pz80&#10;hdkfvpvbeYv72QaVeh+OswWISH18if/dX1rB5HOa5qY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Qc69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hkufbL8AAADd&#10;AAAADwAAAGRycy9kb3ducmV2LnhtbEWPT2sCMRTE74V+h/CE3mpWC/5ZjR7EotCLbgten5vnZtnN&#10;yzZJdf32TaHgcZiZ3zDLdW9bcSUfascKRsMMBHHpdM2Vgq/P99cZiBCRNbaOScGdAqxXz09LzLW7&#10;8ZGuRaxEgnDIUYGJsculDKUhi2HoOuLkXZy3GJP0ldQebwluWznOsom0WHNaMNjRxlDZFD9WQbs9&#10;9352aAqzO3w036ct7qYbVOplMMoWICL18RH+b++1gvHbZA5/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ZLn2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kqigLLwAAADd&#10;AAAADwAAAGRycy9kb3ducmV2LnhtbEVPz2vCMBS+D/wfwht4m6kKUzrTHkRR8OLqYNe35q0pbV5q&#10;ErX775fDYMeP7/emHG0v7uRD61jBfJaBIK6dbrlR8HHZv6xBhIissXdMCn4oQFlMnjaYa/fgd7pX&#10;sREphEOOCkyMQy5lqA1ZDDM3ECfu23mLMUHfSO3xkcJtLxdZ9iottpwaDA60NVR31c0q6Hdfo1+f&#10;u8oczqfu+rnDw2qLSk2f59kbiEhj/Bf/uY9awWK5Svv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KooC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eQFt78AAADd&#10;AAAADwAAAGRycy9kb3ducmV2LnhtbEWPQWsCMRSE74X+h/AKvdXsWqiyGj2IRcGLbgu9vm6em2U3&#10;L9sk6vrvG0HwOMzMN8x8OdhOnMmHxrGCfJSBIK6cbrhW8P31+TYFESKyxs4xKbhSgOXi+WmOhXYX&#10;PtC5jLVIEA4FKjAx9oWUoTJkMYxcT5y8o/MWY5K+ltrjJcFtJ8dZ9iEtNpwWDPa0MlS15ckq6Na/&#10;g5/u29Js9rv272eNm8kKlXp9ybMZiEhDfITv7a1WMH6f5H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3kBb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aYnDb8AAADd&#10;AAAADwAAAGRycy9kb3ducmV2LnhtbEWPzYvCMBTE74L/Q3jC3jS1C1q6Rg+KuIoXP8Dro3nbdLd5&#10;qU3Wj//eCILHYWZ+w0xmN1uLC7W+cqxgOEhAEBdOV1wqOB6W/QyED8gaa8ek4E4eZtNuZ4K5dlfe&#10;0WUfShEh7HNUYEJocil9YciiH7iGOHo/rrUYomxLqVu8RritZZokI2mx4rhgsKG5oeJv/28V4GK1&#10;C6cs3Yyrtdn+HpbnlcnOSn30hskXiEC38A6/2t9aQfo5Tu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mmJw2/&#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Yno+W74AAADd&#10;AAAADwAAAGRycy9kb3ducmV2LnhtbEWPQWsCMRSE74X+h/AEbzWrQpWt0YMoCl7sWuj1dfPcLLt5&#10;2SZR13/fFASPw8x8wyxWvW3FlXyoHSsYjzIQxKXTNVcKvk7btzmIEJE1to5JwZ0CrJavLwvMtbvx&#10;J12LWIkE4ZCjAhNjl0sZSkMWw8h1xMk7O28xJukrqT3eEty2cpJl79JizWnBYEdrQ2VTXKyCdvPT&#10;+/mxKczueGh+vze4m61RqeFgnH2AiNTHZ/jR3msFk+lsCv9v0hOQy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no+W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GQMa4sAAAADd&#10;AAAADwAAAGRycy9kb3ducmV2LnhtbEWPS2/CMBCE75X6H6ytxK04BARRwHBohXiICw+J6ype4rTx&#10;OsTm0X9fIyFxHM3MN5rJ7G5rcaXWV44V9LoJCOLC6YpLBYf9/DMD4QOyxtoxKfgjD7Pp+9sEc+1u&#10;vKXrLpQiQtjnqMCE0ORS+sKQRd91DXH0Tq61GKJsS6lbvEW4rWWaJENpseK4YLChL0PF7+5iFeD3&#10;YhuOWboeVSuz+dnPzwuTnZXqfPSSMYhA9/AKP9tLrSDtjwbweBOfgJ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ZAxri&#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qA+70AAADd&#10;AAAADwAAAGRycy9kb3ducmV2LnhtbEWPQWvCQBSE7wX/w/IEL6VuolQlugoKgkgvtYLXR/aZBLNv&#10;Q/Yl2n/fFYQeh5n5hlltHq5WPbWh8mwgHSegiHNvKy4MnH/2HwtQQZAt1p7JwC8F2KwHbyvMrL/z&#10;N/UnKVSEcMjQQCnSZFqHvCSHYewb4uhdfetQomwLbVu8R7ir9SRJZtphxXGhxIZ2JeW3U+cM9JfL&#10;15bOnU57lPn74dhJNSNjRsM0WYISesh/+NU+WAOT6fwT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oD7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DjgejL0AAADd&#10;AAAADwAAAGRycy9kb3ducmV2LnhtbEWPQWvCQBSE7wX/w/IEL0U3sRAlugoWCiK9VAWvj+wzCWbf&#10;huxL1H/vFgo9DjPzDbPePlyjBupC7dlAOktAERfe1lwaOJ++pktQQZAtNp7JwJMCbDejtzXm1t/5&#10;h4ajlCpCOORooBJpc61DUZHDMPMtcfSuvnMoUXalth3eI9w1ep4kmXZYc1yosKXPiorbsXcGhsvl&#10;e0fnXqcDyuJ9f+ilzsiYyThNVqCEHvIf/mvvrYH5xyK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OB6M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YXS7F74AAADd&#10;AAAADwAAAGRycy9kb3ducmV2LnhtbEWPX2vCQBDE3wt+h2MLvhS9RMFI6ilYKIj0xT/g65LbJqG5&#10;vZDbRP32XkHwcZiZ3zCrzc01aqAu1J4NpNMEFHHhbc2lgfPpe7IEFQTZYuOZDNwpwGY9elthbv2V&#10;DzQcpVQRwiFHA5VIm2sdioochqlviaP36zuHEmVXatvhNcJdo2dJstAOa44LFbb0VVHxd+ydgeFy&#10;+dnSudfpgJJ97Pa91AsyZvyeJp+ghG7yCj/bO2tgNs8y+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XS7F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EOsvZbkAAADd&#10;AAAADwAAAGRycy9kb3ducmV2LnhtbEVPTYvCMBC9C/6HMMJeRNMq6FKNgsKCLF50Ba9DM7bFZlKa&#10;adV/bw4LHh/ve719ulr11IbKs4F0moAizr2tuDBw+fuZfIMKgmyx9kwGXhRguxkO1phZ/+AT9Wcp&#10;VAzhkKGBUqTJtA55SQ7D1DfEkbv51qFE2BbatviI4a7WsyRZaIcVx4YSG9qXlN/PnTPQX6/HHV06&#10;nfYoy/Hht5NqQcZ8jdJkBUroKR/xv/tgDczmyzg3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DrL2W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6eK/r0AAADd&#10;AAAADwAAAGRycy9kb3ducmV2LnhtbEWPQWvCQBSE7wX/w/IEL0U3saA1ugoKghQvtYLXR/aZBLNv&#10;Q/Yl6r/vFoQeh5n5hlltHq5WPbWh8mwgnSSgiHNvKy4MnH/2409QQZAt1p7JwJMCbNaDtxVm1t/5&#10;m/qTFCpCOGRooBRpMq1DXpLDMPENcfSuvnUoUbaFti3eI9zVepokM+2w4rhQYkO7kvLbqXMG+svl&#10;uKVzp9MeZf5++OqkmpExo2GaLEEJPeQ//GofrIHpx3w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4r+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20hTRLkAAADd&#10;AAAADwAAAGRycy9kb3ducmV2LnhtbEVPTYvCMBC9C/6HMMJeRNMquFKNgsKCLF50Ba9DM7bFZlKa&#10;adV/bw4LHh/ve719ulr11IbKs4F0moAizr2tuDBw+fuZLEEFQbZYeyYDLwqw3QwHa8ysf/CJ+rMU&#10;KoZwyNBAKdJkWoe8JIdh6hviyN1861AibAttW3zEcFfrWZIstMOKY0OJDe1Lyu/nzhnor9fjji6d&#10;TnuU7/Hht5NqQcZ8jdJkBUroKR/xv/tgDczmy7g/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tIU0S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tAT2370AAADd&#10;AAAADwAAAGRycy9kb3ducmV2LnhtbEWPwYrCQBBE7wv+w9CCl0UnUVCJjoILCyJ7WRW8Npk2CWZ6&#10;QqYT9e+dBWGPRVW9otbbh6tVT22oPBtIJwko4tzbigsD59P3eAkqCLLF2jMZeFKA7WbwscbM+jv/&#10;Un+UQkUIhwwNlCJNpnXIS3IYJr4hjt7Vtw4lyrbQtsV7hLtaT5Nkrh1WHBdKbOirpPx27JyB/nL5&#10;2dG502mPsvjcHzqp5mTMaJgmK1BCD/kPv9t7a2A6W6bw9yY+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BPbf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23</w:t>
                        </w:r>
                      </w:p>
                    </w:txbxContent>
                  </v:textbox>
                </v:rect>
                <v:rect id="Rectangle 71" o:spid="_x0000_s1026" o:spt="1" style="position:absolute;left:7745;top:19221;height:477;width:11075;" filled="f" stroked="f" coordsize="21600,21600" o:gfxdata="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NZoq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новано використання бурових розчинів з мінусовими температурами та спеціальних тампонажних матеріалів, які не змінюють об'єм при заморожуванні. Також використовуються теплоізоляційні тампонажні розчини, повне перекриття інтервалу многолітологічних порід кондуктором та включення телескопічних елементів для компенсації осьових навантажень.</w:t>
      </w:r>
    </w:p>
    <w:p>
      <w:pPr>
        <w:spacing w:line="360" w:lineRule="auto"/>
        <w:ind w:firstLine="720" w:firstLineChars="0"/>
        <w:jc w:val="both"/>
        <w:rPr>
          <w:rFonts w:hint="default"/>
          <w:sz w:val="28"/>
          <w:lang w:val="uk-UA"/>
        </w:rPr>
      </w:pPr>
      <w:r>
        <w:rPr>
          <w:rFonts w:hint="default"/>
          <w:sz w:val="28"/>
          <w:lang w:val="uk-UA"/>
        </w:rPr>
        <w:t>Для теплоізоляції обсадних колон можуть застосовуватись пасивні та активні методи. Пасивний захист передбачає покриття зовнішніх і внутрішніх стінок обсадних колон термоізоляційним матеріалом. Активний захист включає використання подвійних колон, між якими циркулює холодоагент.</w:t>
      </w:r>
    </w:p>
    <w:p>
      <w:pPr>
        <w:spacing w:line="360" w:lineRule="auto"/>
        <w:ind w:firstLine="720" w:firstLineChars="0"/>
        <w:jc w:val="both"/>
        <w:rPr>
          <w:rFonts w:hint="default"/>
          <w:sz w:val="28"/>
          <w:lang w:val="uk-UA"/>
        </w:rPr>
      </w:pPr>
      <w:r>
        <w:rPr>
          <w:rFonts w:hint="default"/>
          <w:sz w:val="28"/>
          <w:lang w:val="uk-UA"/>
        </w:rPr>
        <w:t>Для зв'язку з пластами використовуються кульова перфорація, яка дозволяє отримати оптимальну щільність отворів в значному інтервалі до 50 м, і щілинна перфорація, яка створює канали до 500 мм довжиною для вироблення газонасичених пластів. Також перфорація використовується для ремонтних робіт та контролю тиску на вибої свердловини.</w:t>
      </w:r>
    </w:p>
    <w:p>
      <w:pPr>
        <w:spacing w:line="360" w:lineRule="auto"/>
        <w:ind w:firstLine="720" w:firstLineChars="0"/>
        <w:jc w:val="both"/>
        <w:rPr>
          <w:rFonts w:hint="default"/>
          <w:sz w:val="28"/>
          <w:lang w:val="uk-UA"/>
        </w:rPr>
      </w:pPr>
      <w:r>
        <w:rPr>
          <w:rFonts w:hint="default"/>
          <w:sz w:val="28"/>
          <w:lang w:val="uk-UA"/>
        </w:rPr>
        <w:t>Глибина спуску ліфтових труб у свердловину залежить від властивостей гірських порід, товщини продуктивного розрізу, наявності механічних частинок та рідини. Положення башмака ліфтових труб забезпечує повне вироблення продуктивних горизонтів, обводнення та мінімізацію втрат тиску в зоні вибою свердловини.</w:t>
      </w:r>
    </w:p>
    <w:p>
      <w:pPr>
        <w:spacing w:line="360" w:lineRule="auto"/>
        <w:ind w:firstLine="720" w:firstLineChars="0"/>
        <w:jc w:val="both"/>
        <w:rPr>
          <w:rFonts w:hint="default"/>
          <w:sz w:val="28"/>
          <w:lang w:val="uk-UA"/>
        </w:rPr>
      </w:pPr>
      <w:r>
        <w:rPr>
          <w:rFonts w:hint="default"/>
          <w:sz w:val="28"/>
          <w:lang w:val="uk-UA"/>
        </w:rPr>
        <w:t>Насосно-компресорні (ліфтові) труби виготовляються згідно з ГОСТ 633-80 у двох виконаннях (А і В) і чотирьох типах з різними діаметрами та стінками.</w:t>
      </w:r>
    </w:p>
    <w:p>
      <w:pPr>
        <w:spacing w:line="360" w:lineRule="auto"/>
        <w:jc w:val="both"/>
        <w:rPr>
          <w:sz w:val="28"/>
          <w:lang w:val="uk-UA"/>
        </w:rPr>
      </w:pPr>
    </w:p>
    <w:p>
      <w:pPr>
        <w:spacing w:line="360" w:lineRule="auto"/>
        <w:jc w:val="center"/>
        <w:rPr>
          <w:sz w:val="28"/>
          <w:lang w:val="uk-UA"/>
        </w:rPr>
      </w:pPr>
      <w:r>
        <w:rPr>
          <w:sz w:val="28"/>
          <w:lang w:val="uk-UA"/>
        </w:rPr>
        <w:t>1.4 Характеристика газу Волошківського родовища</w:t>
      </w:r>
    </w:p>
    <w:p>
      <w:pPr>
        <w:spacing w:line="360" w:lineRule="auto"/>
        <w:ind w:firstLine="720" w:firstLineChars="0"/>
        <w:jc w:val="center"/>
        <w:rPr>
          <w:rFonts w:hint="default"/>
          <w:sz w:val="28"/>
          <w:lang w:val="uk-UA"/>
        </w:rPr>
      </w:pPr>
    </w:p>
    <w:p>
      <w:pPr>
        <w:spacing w:line="360" w:lineRule="auto"/>
        <w:ind w:firstLine="720" w:firstLineChars="0"/>
        <w:jc w:val="both"/>
        <w:rPr>
          <w:rFonts w:hint="default"/>
          <w:sz w:val="28"/>
          <w:lang w:val="uk-UA"/>
        </w:rPr>
      </w:pPr>
      <w:r>
        <w:rPr>
          <w:rFonts w:hint="default"/>
          <w:sz w:val="28"/>
          <w:lang w:val="uk-UA"/>
        </w:rPr>
        <w:t>Природний горючий газ, який є сумішшю різних вуглеводневих газів земної кори, складається головним чином з метану (СН4), пропану (С3Н8), ізобутану (і-С4Н10), нормального бутану (С4Н10) і парів рідких вуглеводнів, таких як пентан і гексан. Метан є основним компонентом, який зазвичай становит</w:t>
      </w:r>
      <w:r>
        <w:rPr>
          <w:rFonts w:ascii="Times New Roman" w:hAnsi="Times New Roman"/>
          <w:b w:val="0"/>
          <w:snapToGrid/>
          <w:sz w:val="28"/>
          <w:szCs w:val="28"/>
          <w:lang w:eastAsia="en-US"/>
        </w:rPr>
        <mc:AlternateContent>
          <mc:Choice Requires="wpg">
            <w:drawing>
              <wp:anchor distT="0" distB="0" distL="114300" distR="114300" simplePos="0" relativeHeight="25168076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3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3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3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3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3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3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3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24</w:t>
                              </w:r>
                            </w:p>
                          </w:txbxContent>
                        </wps:txbx>
                        <wps:bodyPr rot="0" vert="horz" wrap="square" lIns="12700" tIns="12700" rIns="12700" bIns="12700" anchor="t" anchorCtr="0" upright="1">
                          <a:noAutofit/>
                        </wps:bodyPr>
                      </wps:wsp>
                      <wps:wsp>
                        <wps:cNvPr id="24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076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B9+PvXXAAAABwEAAA8AAAAAAAAAAQAgAAAAIgAAAGRycy9kb3du&#10;cmV2LnhtbFBLAQIUABQAAAAIAIdO4kBNsXJEHgUAAA8qAAAOAAAAAAAAAAEAIAAAACYBAABkcnMv&#10;ZTJvRG9jLnhtbFBLBQYAAAAABgAGAFkBAAC2CAAAAAA=&#10;">
                <o:lock v:ext="edit" aspectratio="f"/>
                <v:rect id="Rectangle 53" o:spid="_x0000_s1026" o:spt="1" style="position:absolute;left:0;top:0;height:20000;width:20000;" filled="f" stroked="t" coordsize="21600,21600" o:gfxdata="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ewFJr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twpzk78AAADd&#10;AAAADwAAAGRycy9kb3ducmV2LnhtbEWPQWsCMRSE74X+h/AKvdWslrbLavQgFgte7Frw+tw8N8tu&#10;XrZJquu/bwTB4zAz3zCzxWA7cSIfGscKxqMMBHHldMO1gp/d50sOIkRkjZ1jUnChAIv548MMC+3O&#10;/E2nMtYiQTgUqMDE2BdShsqQxTByPXHyjs5bjEn6WmqP5wS3nZxk2bu02HBaMNjT0lDVln9WQbc6&#10;DD7ftqVZbzft736F648lKvX8NM6mICIN8R6+tb+0gslr/gb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cKc5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R9jt5L8AAADd&#10;AAAADwAAAGRycy9kb3ducmV2LnhtbEWPQWvCQBSE74X+h+UVems2WtAQXT2IxUIvmhZ6fc0+syHZ&#10;t+nuVtN/7wqCx2FmvmGW69H24kQ+tI4VTLIcBHHtdMuNgq/Pt5cCRIjIGnvHpOCfAqxXjw9LLLU7&#10;84FOVWxEgnAoUYGJcSilDLUhiyFzA3Hyjs5bjEn6RmqP5wS3vZzm+UxabDktGBxoY6juqj+roN/+&#10;jL7Yd5XZ7T+63+8t7uYbVOr5aZIvQEQa4z18a79rBdPXYg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Y7e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KJRIf78AAADd&#10;AAAADwAAAGRycy9kb3ducmV2LnhtbEWPQWsCMRSE74X+h/AKvdWsFuqyGj2IRcGLbgu9vm6em2U3&#10;L9sk6vrvG0HwOMzMN8x8OdhOnMmHxrGC8SgDQVw53XCt4Pvr8y0HESKyxs4xKbhSgOXi+WmOhXYX&#10;PtC5jLVIEA4FKjAx9oWUoTJkMYxcT5y8o/MWY5K+ltrjJcFtJydZ9iEtNpwWDPa0MlS15ckq6Na/&#10;g8/3bWk2+13797PGzXSFSr2+jLMZiEhDfITv7a1WMHnPp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iUSH+/&#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WQvcDbwAAADd&#10;AAAADwAAAGRycy9kb3ducmV2LnhtbEVPz2vCMBS+C/sfwhvspqkOttKZ9iAOhV20Cru+NW9NafPS&#10;JVG7/345CDt+fL/X1WQHcSUfOscKlosMBHHjdMetgvPpfZ6DCBFZ4+CYFPxSgKp8mK2x0O7GR7rW&#10;sRUphEOBCkyMYyFlaAxZDAs3Eifu23mLMUHfSu3xlsLtIFdZ9iItdpwaDI60MdT09cUqGLZfk88P&#10;fW12h4/+53OLu9cNKvX0uMzeQESa4r/47t5rBavnPM1Nb9ITk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kL3A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Nkd5lr8AAADd&#10;AAAADwAAAGRycy9kb3ducmV2LnhtbEWPQWsCMRSE74X+h/AKvdWsFtp1NXoQiwUvdi30+tw8N8tu&#10;XrZJquu/bwTB4zAz3zDz5WA7cSIfGscKxqMMBHHldMO1gu/9x0sOIkRkjZ1jUnChAMvF48McC+3O&#10;/EWnMtYiQTgUqMDE2BdShsqQxTByPXHyjs5bjEn6WmqP5wS3nZxk2Zu02HBaMNjTylDVln9WQbc+&#10;DD7ftaXZ7Lbt788aN+8rVOr5aZzNQEQa4j18a39qBZPXfArXN+kJyM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ZHeZ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IqRG1rwAAADd&#10;AAAADwAAAGRycy9kb3ducmV2LnhtbEVPz2vCMBS+D/Y/hDfYbaY6cFqNHsThwIurgtdn82xKm5cu&#10;ybT+9+YgePz4fs+XvW3FhXyoHSsYDjIQxKXTNVcKDvvvjwmIEJE1to5JwY0CLBevL3PMtbvyL12K&#10;WIkUwiFHBSbGLpcylIYshoHriBN3dt5iTNBXUnu8pnDbylGWjaXFmlODwY5Whsqm+LcK2vWp95Nd&#10;U5jNbtv8Hde4+VqhUu9vw2wGIlIfn+KH+0crGH1O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KkRt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TejjTb8AAADd&#10;AAAADwAAAGRycy9kb3ducmV2LnhtbEWPQWsCMRSE74X+h/AKvdXsWmh1a/QgFgte7Cp4fW5eN8tu&#10;XrZJquu/bwTB4zAz3zCzxWA7cSIfGscK8lEGgrhyuuFawX73+TIBESKyxs4xKbhQgMX88WGGhXZn&#10;/qZTGWuRIBwKVGBi7AspQ2XIYhi5njh5P85bjEn6WmqP5wS3nRxn2Zu02HBaMNjT0lDVln9WQbc6&#10;Dn6ybUuz3m7a38MK1+9LVOr5Kc8+QEQa4j18a39pBePXaQ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3o40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SarB98AAAADd&#10;AAAADwAAAGRycy9kb3ducmV2LnhtbEWPS2vDMBCE74X+B7GF3Bo5DqSuGyWHFpMHvcQp9LpYW8ut&#10;tbIt5fXvo0Cgx2FmvmHmy7NtxZEG3zhWMBknIIgrpxuuFXzti+cMhA/IGlvHpOBCHpaLx4c55tqd&#10;eEfHMtQiQtjnqMCE0OVS+sqQRT92HXH0ftxgMUQ51FIPeIpw28o0SWbSYsNxwWBH74aqv/JgFeDH&#10;ahe+s3T70mzM5+++6Fcm65UaPU2SNxCBzuE/fG+vtYJ0+prC7U18AnJx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qsH3&#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0nbYob8AAADd&#10;AAAADwAAAGRycy9kb3ducmV2LnhtbEWPQWsCMRSE70L/Q3iF3jSrQt2uRg9isdCLbgu9Pjevm2U3&#10;L9sk1e2/bwTB4zAz3zCrzWA7cSYfGscKppMMBHHldMO1gs+P13EOIkRkjZ1jUvBHATbrh9EKC+0u&#10;fKRzGWuRIBwKVGBi7AspQ2XIYpi4njh5385bjEn6WmqPlwS3nZxl2bO02HBaMNjT1lDVlr9WQbc7&#10;DT4/tKXZH97bn68d7hdbVOrpcZotQUQa4j18a79pBbP5yx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J22K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qQ/8GL8AAADd&#10;AAAADwAAAGRycy9kb3ducmV2LnhtbEWPQWsCMRSE74L/ITzBm2Zdi92uRg+KWEsvaqHXx+a5Wd28&#10;rJtU7b83BaHHYWa+YWaLu63FlVpfOVYwGiYgiAunKy4VfB3WgwyED8gaa8ek4Jc8LObdzgxz7W68&#10;o+s+lCJC2OeowITQ5FL6wpBFP3QNcfSOrrUYomxLqVu8RbitZZokE2mx4rhgsKGloeK8/7EKcLXZ&#10;he8s/XittubzdFhfNia7KNXvjZIpiED38B9+tt+1gnT89gJ/b+IT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kP/Bi/&#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uZmAb4AAADd&#10;AAAADwAAAGRycy9kb3ducmV2LnhtbEWPX2vCQBDE3wt+h2OFvhS9RKl/oqdgQZDSl1rB1yW3JsHc&#10;Xshton57r1Do4zAzv2HW27urVU9tqDwbSMcJKOLc24oLA6ef/WgBKgiyxdozGXhQgO1m8LLGzPob&#10;f1N/lEJFCIcMDZQiTaZ1yEtyGMa+IY7exbcOJcq20LbFW4S7Wk+SZKYdVhwXSmzoo6T8euycgf58&#10;/trRqdNpjzJ/O3x2Us3ImNdhmqxACd3lP/zXPlgDk+nyHX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uZmA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vjT4dr4AAADd&#10;AAAADwAAAGRycy9kb3ducmV2LnhtbEWPQWvCQBSE7wX/w/IEL0U3sRA1ugoWClJ6qQpeH9lnEsy+&#10;DdmXqP++Wyj0OMzMN8xm93CNGqgLtWcD6SwBRVx4W3Np4Hz6mC5BBUG22HgmA08KsNuOXjaYW3/n&#10;bxqOUqoI4ZCjgUqkzbUORUUOw8y3xNG7+s6hRNmV2nZ4j3DX6HmSZNphzXGhwpbeKypux94ZGC6X&#10;rz2de50OKIvXw2cvdUbGTMZpsgYl9JD/8F/7YA3M31YZ/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jT4d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0Xhd7b0AAADd&#10;AAAADwAAAGRycy9kb3ducmV2LnhtbEWPQWvCQBSE7wX/w/IEL0U3saA1ugoKghQvtYLXR/aZBLNv&#10;Q/Yl6r/vFoQeh5n5hlltHq5WPbWh8mwgnSSgiHNvKy4MnH/2409QQZAt1p7JwJMCbNaDtxVm1t/5&#10;m/qTFCpCOGRooBRpMq1DXpLDMPENcfSuvnUoUbaFti3eI9zVepokM+2w4rhQYkO7kvLbqXMG+svl&#10;uKVzp9MeZf5++OqkmpExo2GaLEEJPeQ//GofrIHpx2IO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eF3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oOfJn7wAAADd&#10;AAAADwAAAGRycy9kb3ducmV2LnhtbEVPTWvCQBC9F/wPywi9FN3EQmpTV0GhEEovTQNeh+w0Cc3O&#10;huwk2n/fPQgeH+97d7i6Xs00hs6zgXSdgCKuve24MVB9v6+2oIIgW+w9k4E/CnDYLx52mFt/4S+a&#10;S2lUDOGQo4FWZMi1DnVLDsPaD8SR+/GjQ4lwbLQd8RLDXa83SZJphx3HhhYHOrVU/5aTMzCfz59H&#10;qiadzigvT8XHJF1Gxjwu0+QNlNBV7uKbu7AGNs+vcW58E5+A3v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DnyZ+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z6tsBL0AAADd&#10;AAAADwAAAGRycy9kb3ducmV2LnhtbEWPQWvCQBSE7wX/w/IEL0U3sWA1ugoKghQvtYLXR/aZBLNv&#10;Q/Yl6r/vFoQeh5n5hlltHq5WPbWh8mwgnSSgiHNvKy4MnH/24zmoIMgWa89k4EkBNuvB2woz6+/8&#10;Tf1JChUhHDI0UIo0mdYhL8lhmPiGOHpX3zqUKNtC2xbvEe5qPU2SmXZYcVwosaFdSfnt1DkD/eVy&#10;3NK502mP8vl++OqkmpExo2GaLEEJPeQ//GofrIHpx2I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q2wE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djGde7sAAADd&#10;AAAADwAAAGRycy9kb3ducmV2LnhtbEVPS2vCQBC+F/oflin0UupupKik2QgtFER68QFeh+w0Cc3O&#10;huwk6r93D4LHj+9drC++UxMNsQ1sIZsZUMRVcC3XFo6Hn/cVqCjIDrvAZOFKEdbl81OBuQtn3tG0&#10;l1qlEI45WmhE+lzrWDXkMc5CT5y4vzB4lASHWrsBzyncd3puzEJ7bDk1NNjTd0PV/370FqbT6feL&#10;jqPOJpTl22Y7Srsga19fMvMJSugiD/HdvXEW5h8m7U9v0hPQ5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jGde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X044L0AAADd&#10;AAAADwAAAGRycy9kb3ducmV2LnhtbEWPQWvCQBSE7wX/w/IEL0V3I8VKdBUsFER6qRW8PrLPJJh9&#10;G7IvUf+9Wyj0OMzMN8x6e/eNGqiLdWAL2cyAIi6Cq7m0cPr5nC5BRUF22AQmCw+KsN2MXtaYu3Dj&#10;bxqOUqoE4ZijhUqkzbWORUUe4yy0xMm7hM6jJNmV2nV4S3Df6LkxC+2x5rRQYUsfFRXXY+8tDOfz&#10;145Ovc4GlPfX/aGXekHWTsaZWYESust/+K+9dxbmbyaD3zfpCe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fTj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24</w:t>
                        </w:r>
                      </w:p>
                    </w:txbxContent>
                  </v:textbox>
                </v:rect>
                <v:rect id="Rectangle 71" o:spid="_x0000_s1026" o:spt="1" style="position:absolute;left:7745;top:19221;height:477;width:11075;" filled="f" stroked="f" coordsize="21600,21600" o:gfxdata="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a+ml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ь більше 85-90% вмісту. В розчинах у нафті його частка може бути меншою за 60%. Інші компоненти зазвичай становлять менше 5-7% загального складу, причому зі зростанням молекулярної маси компонента їх вміст зазвичай зменшується. У газі можуть також бути домішки, такі як азот, водень, сірководень, вуглекислий газ і інертні гази (гелій, аргон та ін.). Присутність азоту, водню, сірководню, вуглекислого газу і інертних газів зазвичай не перевищує 3-5%, але в окремих випадках їх вміст може досягати 20-30%. У газах може бути до 5% сірководню, до 3% водню та до 1-2,5% інертних газів, переважно гелію.</w:t>
      </w:r>
    </w:p>
    <w:p>
      <w:pPr>
        <w:spacing w:line="360" w:lineRule="auto"/>
        <w:ind w:firstLine="720" w:firstLineChars="0"/>
        <w:jc w:val="both"/>
        <w:rPr>
          <w:rFonts w:hint="default"/>
          <w:sz w:val="28"/>
          <w:lang w:val="uk-UA"/>
        </w:rPr>
      </w:pPr>
      <w:r>
        <w:rPr>
          <w:rFonts w:hint="default"/>
          <w:sz w:val="28"/>
          <w:lang w:val="uk-UA"/>
        </w:rPr>
        <w:t>Важливо відзначити, що метан є легшим за повітря і випаровується легше. Критична температура метану становить 82,5 °C, тому в земній корі він та його суміші не можуть перебувати у рідкому стані. Теплотворна здатність природних горючих газів залежить від їх складу і зазвичай коливається в межах 33 000-44 000 кДж. Розчинність газів у нафті та воді залежить від температури, тиску, властивостей розчинника та складу газу. У нафті, за пластових умов, розчинність може досягати 300-500 м3/м3, але переважно становить 40-150 м3/м3. У пластових водах розчинність газів зазвичай складає до 2-3 м3/м3. Гази самі можуть розчиняти рідкі вуглеводні, такі як нафта. Підвищений тиск може призводити до випаровування рідини у газоподібний стан, а знижений тиск - до конденсації. Суміші, в яких рідкі вуглеводні перебувають у газоподібному стані, називають газоконденсатними.</w:t>
      </w:r>
    </w:p>
    <w:p>
      <w:pPr>
        <w:spacing w:line="360" w:lineRule="auto"/>
        <w:ind w:firstLine="720" w:firstLineChars="0"/>
        <w:jc w:val="both"/>
        <w:rPr>
          <w:spacing w:val="-1"/>
          <w:sz w:val="28"/>
          <w:lang w:val="uk-UA"/>
        </w:rPr>
      </w:pPr>
      <w:r>
        <w:rPr>
          <w:rFonts w:hint="default"/>
          <w:sz w:val="28"/>
          <w:lang w:val="uk-UA"/>
        </w:rPr>
        <w:t>У таблиці 1.2</w:t>
      </w:r>
      <w:r>
        <w:rPr>
          <w:rFonts w:hint="default"/>
          <w:sz w:val="28"/>
          <w:lang w:val="en-US"/>
        </w:rPr>
        <w:t xml:space="preserve"> [2]</w:t>
      </w:r>
      <w:r>
        <w:rPr>
          <w:rFonts w:hint="default"/>
          <w:sz w:val="28"/>
          <w:lang w:val="uk-UA"/>
        </w:rPr>
        <w:t xml:space="preserve"> наведено фізико-хімічні властивості та склад газу в поверхневих умовах.</w:t>
      </w:r>
    </w:p>
    <w:p>
      <w:pPr>
        <w:shd w:val="clear" w:color="auto" w:fill="FFFFFF"/>
        <w:spacing w:before="115" w:line="494" w:lineRule="exact"/>
        <w:ind w:left="29" w:firstLine="350"/>
        <w:jc w:val="right"/>
        <w:rPr>
          <w:spacing w:val="-1"/>
          <w:sz w:val="28"/>
          <w:lang w:val="uk-UA"/>
        </w:rPr>
      </w:pPr>
      <w:r>
        <w:rPr>
          <w:spacing w:val="-1"/>
          <w:sz w:val="28"/>
          <w:lang w:val="uk-UA"/>
        </w:rPr>
        <w:t>Таблиця 1.2</w:t>
      </w:r>
    </w:p>
    <w:p>
      <w:pPr>
        <w:spacing w:line="360" w:lineRule="auto"/>
        <w:ind w:firstLine="720" w:firstLineChars="0"/>
        <w:jc w:val="both"/>
        <w:rPr>
          <w:rFonts w:hint="default"/>
          <w:sz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68179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4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4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4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4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4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4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4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4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4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4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25</w:t>
                              </w:r>
                            </w:p>
                          </w:txbxContent>
                        </wps:txbx>
                        <wps:bodyPr rot="0" vert="horz" wrap="square" lIns="12700" tIns="12700" rIns="12700" bIns="12700" anchor="t" anchorCtr="0" upright="1">
                          <a:noAutofit/>
                        </wps:bodyPr>
                      </wps:wsp>
                      <wps:wsp>
                        <wps:cNvPr id="24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179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BvG4lR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KJXLGb4AAADd&#10;AAAADwAAAGRycy9kb3ducmV2LnhtbEWP0WrCQBRE3wv+w3IF3+quIqVGV4mC4JO00Q+4ZK9JMHs3&#10;Ztck+vXdQqGPw8ycYdbbwdaio9ZXjjXMpgoEce5MxYWGy/nw/gnCB2SDtWPS8CQP283obY2JcT1/&#10;U5eFQkQI+wQ1lCE0iZQ+L8min7qGOHpX11oMUbaFNC32EW5rOVfqQ1qsOC6U2NC+pPyWPayGWxi6&#10;U1pkr8PyslvmX7u0f9xTrSfjmVqBCDSE//Bf+2g0zBdqAb9v4hO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JXLG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GnO9rL8AAADd&#10;AAAADwAAAGRycy9kb3ducmV2LnhtbEWPQUsDMRSE7wX/Q3iCt27SYrWsTXsolQpe6ip4fW6em2U3&#10;L2sS2/XfN4WCx2FmvmFWm9H14kghtp41zAoFgrj2puVGw8f783QJIiZkg71n0vBHETbrm8kKS+NP&#10;/EbHKjUiQziWqMGmNJRSxtqSw1j4gTh73z44TFmGRpqApwx3vZwr9SAdtpwXLA60tVR31a/T0O++&#10;xrA8dJXdH167n88d7h+3qPXd7Uw9gUg0pv/wtf1iNMzv1QIub/ITkO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pzva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6qEj274AAADd&#10;AAAADwAAAGRycy9kb3ducmV2LnhtbEWPQWsCMRSE7wX/Q3hCbzVRipXV6EEsFnqxq9Dr6+a5WXbz&#10;sk1S3f57IxR6HGbmG2a1GVwnLhRi41nDdKJAEFfeNFxrOB1fnxYgYkI22HkmDb8UYbMePaywMP7K&#10;H3QpUy0yhGOBGmxKfSFlrCw5jBPfE2fv7IPDlGWopQl4zXDXyZlSc+mw4bxgsaetpaotf5yGbvc1&#10;hMWhLe3+8N5+f+5w/7JFrR/HU7UEkWhI/+G/9pvRMHtWc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qEj2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he2GQL4AAADd&#10;AAAADwAAAGRycy9kb3ducmV2LnhtbEWPQWsCMRSE74X+h/AKvdVEKVW2Rg9iseBFV6HX183rZtnN&#10;yzZJdf33jSB4HGbmG2a+HFwnThRi41nDeKRAEFfeNFxrOB4+XmYgYkI22HkmDReKsFw8PsyxMP7M&#10;ezqVqRYZwrFADTalvpAyVpYcxpHvibP344PDlGWopQl4znDXyYlSb9Jhw3nBYk8rS1Vb/jkN3fp7&#10;CLNdW9rNbtv+fq1xM12h1s9PY/UOItGQ7uFb+9NomLyqKVzf5Cc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e2GQ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9HISMrsAAADd&#10;AAAADwAAAGRycy9kb3ducmV2LnhtbEVPTWsCMRC9C/0PYQreNFFEZTV6EIuFXuy20Ot0M26W3Uy2&#10;Sarbf28OBY+P973dD64TVwqx8axhNlUgiCtvGq41fH68TNYgYkI22HkmDX8UYb97Gm2xMP7G73Qt&#10;Uy1yCMcCNdiU+kLKWFlyGKe+J87cxQeHKcNQSxPwlsNdJ+dKLaXDhnODxZ4Olqq2/HUauuP3ENbn&#10;trSn81v783XE0+qAWo+fZ2oDItGQHuJ/96vRMF+oPDe/yU9A7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HISM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z63qb8AAADd&#10;AAAADwAAAGRycy9kb3ducmV2LnhtbEWPQUsDMRSE7wX/Q3iCtzZpkbquTXsolQpe6ip4fW6em2U3&#10;L2sS2/XfN4WCx2FmvmFWm9H14kghtp41zGcKBHHtTcuNho/352kBIiZkg71n0vBHETbrm8kKS+NP&#10;/EbHKjUiQziWqMGmNJRSxtqSwzjzA3H2vn1wmLIMjTQBTxnuerlQaikdtpwXLA60tVR31a/T0O++&#10;xlAcusruD6/dz+cO9w9b1Prudq6eQCQa03/42n4xGhb36hEub/ITkO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s+t6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j92I6bsAAADd&#10;AAAADwAAAGRycy9kb3ducmV2LnhtbEVPz2vCMBS+D/wfwhN2m2llqFSjB3Eo7KLdYNe35tmUNi9d&#10;ErX7781B8Pjx/V5tBtuJK/nQOFaQTzIQxJXTDdcKvr8+3hYgQkTW2DkmBf8UYLMevayw0O7GJ7qW&#10;sRYphEOBCkyMfSFlqAxZDBPXEyfu7LzFmKCvpfZ4S+G2k9Msm0mLDacGgz1tDVVtebEKut3v4BfH&#10;tjT742f797PD/XyLSr2O82wJItIQn+KH+6AVTN/ztD+9SU9Ar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92I6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4JEtcr8AAADd&#10;AAAADwAAAGRycy9kb3ducmV2LnhtbEWPQWsCMRSE74X+h/AEbzW7Ila2Rg9iUfCia6HX181zs+zm&#10;ZZukuv33jSD0OMzMN8xyPdhOXMmHxrGCfJKBIK6cbrhW8HF+f1mACBFZY+eYFPxSgPXq+WmJhXY3&#10;PtG1jLVIEA4FKjAx9oWUoTJkMUxcT5y8i/MWY5K+ltrjLcFtJ6dZNpcWG04LBnvaGKra8scq6LZf&#10;g18c29Lsjof2+3OLu9cNKjUe5dkbiEhD/A8/2nutYDrLc7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CRLX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5NMPyMAAAADd&#10;AAAADwAAAGRycy9kb3ducmV2LnhtbEWPT2vCQBTE74LfYXmCN90klDakrjkoYi1e1EKvj+xrNjX7&#10;Nsmuf/rtu0Khx2FmfsMsyrttxZUG3zhWkM4TEMSV0w3XCj5Om1kOwgdkja1jUvBDHsrleLTAQrsb&#10;H+h6DLWIEPYFKjAhdIWUvjJk0c9dRxy9LzdYDFEOtdQD3iLctjJLkmdpseG4YLCjlaHqfLxYBbje&#10;HsJnnr2/NDuz/z5t+q3Je6WmkzR5BRHoHv7Df+03rSB7SjN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k0w/I&#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fw8Wnr8AAADd&#10;AAAADwAAAGRycy9kb3ducmV2LnhtbEWPQWsCMRSE74X+h/AKvdXs2tLKavQgFgte7Frw+tw8N8tu&#10;XrZJquu/bwTB4zAz3zCzxWA7cSIfGscK8lEGgrhyuuFawc/u82UCIkRkjZ1jUnChAIv548MMC+3O&#10;/E2nMtYiQTgUqMDE2BdShsqQxTByPXHyjs5bjEn6WmqP5wS3nRxn2bu02HBaMNjT0lDVln9WQbc6&#10;DH6ybUuz3m7a3/0K1x9LVOr5Kc+mICIN8R6+tb+0gvFb/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8PFp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BHYyJ78AAADd&#10;AAAADwAAAGRycy9kb3ducmV2LnhtbEWPzYvCMBTE7wv+D+EJe1vTFtkt1ehBEd3Fix/g9dE8m2rz&#10;Upv4sf/9RljwOMzMb5jx9GEbcaPO144VpIMEBHHpdM2Vgv1u8ZGD8AFZY+OYFPySh+mk9zbGQrs7&#10;b+i2DZWIEPYFKjAhtIWUvjRk0Q9cSxy9o+sshii7SuoO7xFuG5klyae0WHNcMNjSzFB53l6tApwv&#10;N+GQZz9f9bdZn3aLy9LkF6Xe+2kyAhHoEV7h//ZKK8iG6RCeb+ITkJ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R2Mi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45+oPr0AAADd&#10;AAAADwAAAGRycy9kb3ducmV2LnhtbEWPQWvCQBSE7wX/w/IEL0U3kVYlugoKgpReqoLXR/aZBLNv&#10;Q/Yl2n/fFYQeh5n5hlltHq5WPbWh8mwgnSSgiHNvKy4MnE/78QJUEGSLtWcy8EsBNuvB2woz6+/8&#10;Q/1RChUhHDI0UIo0mdYhL8lhmPiGOHpX3zqUKNtC2xbvEe5qPU2SmXZYcVwosaFdSfnt2DkD/eXy&#10;vaVzp9MeZf5++OqkmpExo2GaLEEJPeQ//GofrIHpR/oJ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n6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E002Sb0AAADd&#10;AAAADwAAAGRycy9kb3ducmV2LnhtbEWPQWvCQBSE7wX/w/IEL0U3kRIlugoWCiK9VAWvj+wzCWbf&#10;huxL1H/vFgo9DjPzDbPePlyjBupC7dlAOktAERfe1lwaOJ++pktQQZAtNp7JwJMCbDejtzXm1t/5&#10;h4ajlCpCOORooBJpc61DUZHDMPMtcfSuvnMoUXalth3eI9w1ep4kmXZYc1yosKXPiorbsXcGhsvl&#10;e0fnXqcDyuJ9f+ilzsiYyThNVqCEHvIf/mvvrYH5R5r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TTZJ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AGT0r0AAADd&#10;AAAADwAAAGRycy9kb3ducmV2LnhtbEWPwYrCQBBE7wv+w9CCl0UnEVGJjoILCyJ7WRW8Npk2CWZ6&#10;QqYT9e+dBWGPRVW9otbbh6tVT22oPBtIJwko4tzbigsD59P3eAkqCLLF2jMZeFKA7WbwscbM+jv/&#10;Un+UQkUIhwwNlCJNpnXIS3IYJr4hjt7Vtw4lyrbQtsV7hLtaT5Nkrh1WHBdKbOirpPx27JyB/nL5&#10;2dG502mPsvjcHzqp5mTMaJgmK1BCD/kPv9t7a2A6Sxfw9yY+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8AZPS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DZ4HoLsAAADd&#10;AAAADwAAAGRycy9kb3ducmV2LnhtbEVPTWvCQBC9F/wPywi9lGYTKVFSV0GhEEovVSHXITtNQrOz&#10;ITuJ+u/dQ6HHx/ve7m+uVzONofNsIEtSUMS1tx03Bi7nj9cNqCDIFnvPZOBOAfa7xdMWC+uv/E3z&#10;SRoVQzgUaKAVGQqtQ92Sw5D4gThyP350KBGOjbYjXmO46/UqTXPtsOPY0OJAx5bq39PkDMxV9XWg&#10;y6SzGWX9Un5O0uVkzPMyS99BCd3kX/znLq2B1VsW58Y38Qno3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Z4Ho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tKiO74AAADd&#10;AAAADwAAAGRycy9kb3ducmV2LnhtbEWPX2vCQBDE3wt+h2MFX4peIsU/0VOwUBDpS1XwdcmtSTC3&#10;F3KbqN/eKxT6OMzMb5j19uFq1VMbKs8G0kkCijj3tuLCwPn0NV6ACoJssfZMBp4UYLsZvK0xs/7O&#10;P9QfpVARwiFDA6VIk2kd8pIcholviKN39a1DibIttG3xHuGu1tMkmWmHFceFEhv6LCm/HTtnoL9c&#10;vnd07nTao8zf94dOqhkZMxqmyQqU0EP+w3/tvTUw/UiX8PsmPgG9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tKiO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PYTBG7oAAADd&#10;AAAADwAAAGRycy9kb3ducmV2LnhtbEVPTYvCMBC9L/gfwgh7WTRtEZVqFBQWZPGyKngdmrEtNpPS&#10;TKv+e3NY2OPjfa+3T9eogbpQezaQThNQxIW3NZcGLufvyRJUEGSLjWcy8KIA283oY4259Q/+peEk&#10;pYohHHI0UIm0udahqMhhmPqWOHI33zmUCLtS2w4fMdw1OkuSuXZYc2yosKV9RcX91DsDw/V63NGl&#10;1+mAsvg6/PRSz8mYz3GarEAJPeVf/Oc+WAPZL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9hME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UshkgL0AAADd&#10;AAAADwAAAGRycy9kb3ducmV2LnhtbEWPQWvCQBSE7wX/w/IEL0U3CWIlugoWCiK91ApeH9lnEsy+&#10;DdmXqP/eLQg9DjPzDbPe3l2jBupC7dlAOktAERfe1lwaOP1+TZeggiBbbDyTgQcF2G5Gb2vMrb/x&#10;Dw1HKVWEcMjRQCXS5lqHoiKHYeZb4uhdfOdQouxKbTu8RbhrdJYkC+2w5rhQYUufFRXXY+8MDOfz&#10;945OvU4HlI/3/aGXekHGTMZpsgIldJf/8Ku9twayeZbC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yGSA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25</w:t>
                        </w:r>
                      </w:p>
                    </w:txbxContent>
                  </v:textbox>
                </v:rect>
                <v:rect id="Rectangle 71" o:spid="_x0000_s1026" o:spt="1" style="position:absolute;left:7745;top:19221;height:477;width:11075;" filled="f" stroked="f" coordsize="21600,21600" o:gfxdata="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Gvr3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tbl>
      <w:tblPr>
        <w:tblStyle w:val="7"/>
        <w:tblW w:w="954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20"/>
        <w:gridCol w:w="2160"/>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trPr>
        <w:tc>
          <w:tcPr>
            <w:tcW w:w="5220" w:type="dxa"/>
            <w:noWrap w:val="0"/>
            <w:vAlign w:val="top"/>
          </w:tcPr>
          <w:p>
            <w:pPr>
              <w:shd w:val="clear" w:color="auto" w:fill="FFFFFF"/>
              <w:spacing w:before="115" w:line="494" w:lineRule="exact"/>
              <w:rPr>
                <w:sz w:val="28"/>
                <w:lang w:val="uk-UA"/>
              </w:rPr>
            </w:pPr>
            <w:r>
              <w:rPr>
                <w:sz w:val="28"/>
                <w:lang w:val="uk-UA"/>
              </w:rPr>
              <w:t>Параметр</w:t>
            </w:r>
          </w:p>
        </w:tc>
        <w:tc>
          <w:tcPr>
            <w:tcW w:w="2160" w:type="dxa"/>
            <w:noWrap w:val="0"/>
            <w:vAlign w:val="top"/>
          </w:tcPr>
          <w:p>
            <w:pPr>
              <w:shd w:val="clear" w:color="auto" w:fill="FFFFFF"/>
              <w:spacing w:before="115" w:line="494" w:lineRule="exact"/>
              <w:ind w:left="29"/>
              <w:rPr>
                <w:sz w:val="28"/>
                <w:lang w:val="uk-UA"/>
              </w:rPr>
            </w:pPr>
            <w:r>
              <w:rPr>
                <w:sz w:val="28"/>
                <w:lang w:val="uk-UA"/>
              </w:rPr>
              <w:t>Свердловина 1</w:t>
            </w:r>
          </w:p>
        </w:tc>
        <w:tc>
          <w:tcPr>
            <w:tcW w:w="2160" w:type="dxa"/>
            <w:noWrap w:val="0"/>
            <w:vAlign w:val="top"/>
          </w:tcPr>
          <w:p>
            <w:pPr>
              <w:shd w:val="clear" w:color="auto" w:fill="FFFFFF"/>
              <w:spacing w:before="115" w:line="494" w:lineRule="exact"/>
              <w:ind w:left="29"/>
              <w:rPr>
                <w:sz w:val="28"/>
                <w:lang w:val="uk-UA"/>
              </w:rPr>
            </w:pPr>
            <w:r>
              <w:rPr>
                <w:sz w:val="28"/>
                <w:lang w:val="uk-UA"/>
              </w:rPr>
              <w:t>Свердловина 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5220" w:type="dxa"/>
            <w:noWrap w:val="0"/>
            <w:vAlign w:val="top"/>
          </w:tcPr>
          <w:p>
            <w:pPr>
              <w:shd w:val="clear" w:color="auto" w:fill="FFFFFF"/>
              <w:spacing w:before="115" w:line="494" w:lineRule="exact"/>
              <w:rPr>
                <w:sz w:val="28"/>
                <w:lang w:val="uk-UA"/>
              </w:rPr>
            </w:pPr>
            <w:r>
              <w:rPr>
                <w:sz w:val="28"/>
                <w:lang w:val="uk-UA"/>
              </w:rPr>
              <w:t>Щільність, кг/м³</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0.921</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0.9314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9540" w:type="dxa"/>
            <w:gridSpan w:val="3"/>
            <w:noWrap w:val="0"/>
            <w:vAlign w:val="top"/>
          </w:tcPr>
          <w:p>
            <w:pPr>
              <w:shd w:val="clear" w:color="auto" w:fill="FFFFFF"/>
              <w:spacing w:before="115" w:line="494" w:lineRule="exact"/>
              <w:rPr>
                <w:sz w:val="28"/>
                <w:lang w:val="uk-UA"/>
              </w:rPr>
            </w:pPr>
            <w:r>
              <w:rPr>
                <w:sz w:val="28"/>
                <w:lang w:val="uk-UA"/>
              </w:rPr>
              <w:t>Склад, % мол.: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метану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70.16</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68.55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етану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17.71</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18.85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пропану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5.54</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6.46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ізобутану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0.40</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0.39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ізопентану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0.21</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азоту</w:t>
            </w:r>
          </w:p>
        </w:tc>
        <w:tc>
          <w:tcPr>
            <w:tcW w:w="2160" w:type="dxa"/>
            <w:noWrap w:val="0"/>
            <w:vAlign w:val="top"/>
          </w:tcPr>
          <w:p>
            <w:pPr>
              <w:shd w:val="clear" w:color="auto" w:fill="FFFFFF"/>
              <w:spacing w:before="115" w:line="494" w:lineRule="exact"/>
              <w:ind w:left="29" w:firstLine="350"/>
              <w:rPr>
                <w:sz w:val="28"/>
                <w:lang w:val="uk-UA"/>
              </w:rPr>
            </w:pPr>
            <w:r>
              <w:rPr>
                <w:sz w:val="28"/>
                <w:lang w:val="uk-UA"/>
              </w:rPr>
              <w:t>1.87</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2.03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5220" w:type="dxa"/>
            <w:noWrap w:val="0"/>
            <w:vAlign w:val="top"/>
          </w:tcPr>
          <w:p>
            <w:pPr>
              <w:shd w:val="clear" w:color="auto" w:fill="FFFFFF"/>
              <w:spacing w:before="115" w:line="494" w:lineRule="exact"/>
              <w:ind w:left="29" w:firstLine="350"/>
              <w:rPr>
                <w:sz w:val="28"/>
                <w:lang w:val="uk-UA"/>
              </w:rPr>
            </w:pPr>
            <w:r>
              <w:rPr>
                <w:sz w:val="28"/>
                <w:lang w:val="uk-UA"/>
              </w:rPr>
              <w:t>вуглекислий газ</w:t>
            </w:r>
          </w:p>
        </w:tc>
        <w:tc>
          <w:tcPr>
            <w:tcW w:w="2160" w:type="dxa"/>
            <w:noWrap w:val="0"/>
            <w:vAlign w:val="top"/>
          </w:tcPr>
          <w:p>
            <w:pPr>
              <w:shd w:val="clear" w:color="auto" w:fill="FFFFFF"/>
              <w:spacing w:before="115" w:line="494" w:lineRule="exact"/>
              <w:ind w:left="29" w:firstLine="350"/>
              <w:rPr>
                <w:sz w:val="28"/>
                <w:lang w:val="uk-UA"/>
              </w:rPr>
            </w:pPr>
            <w:r>
              <w:rPr>
                <w:sz w:val="28"/>
                <w:lang w:val="uk-UA"/>
              </w:rPr>
              <w:t>2.88</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2.31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5220" w:type="dxa"/>
            <w:noWrap w:val="0"/>
            <w:vAlign w:val="top"/>
          </w:tcPr>
          <w:p>
            <w:pPr>
              <w:shd w:val="clear" w:color="auto" w:fill="FFFFFF"/>
              <w:spacing w:before="115" w:line="494" w:lineRule="exact"/>
              <w:rPr>
                <w:sz w:val="28"/>
                <w:lang w:val="uk-UA"/>
              </w:rPr>
            </w:pPr>
            <w:r>
              <w:rPr>
                <w:sz w:val="28"/>
                <w:lang w:val="uk-UA"/>
              </w:rPr>
              <w:t>Молекулярна маса</w:t>
            </w:r>
          </w:p>
        </w:tc>
        <w:tc>
          <w:tcPr>
            <w:tcW w:w="2160" w:type="dxa"/>
            <w:noWrap w:val="0"/>
            <w:vAlign w:val="top"/>
          </w:tcPr>
          <w:p>
            <w:pPr>
              <w:shd w:val="clear" w:color="auto" w:fill="FFFFFF"/>
              <w:spacing w:before="115" w:line="494" w:lineRule="exact"/>
              <w:ind w:left="29" w:firstLine="350"/>
              <w:rPr>
                <w:sz w:val="28"/>
                <w:lang w:val="uk-UA"/>
              </w:rPr>
            </w:pPr>
            <w:r>
              <w:rPr>
                <w:sz w:val="28"/>
                <w:lang w:val="uk-UA"/>
              </w:rPr>
              <w:t>22.14</w:t>
            </w:r>
          </w:p>
        </w:tc>
        <w:tc>
          <w:tcPr>
            <w:tcW w:w="2160" w:type="dxa"/>
            <w:noWrap w:val="0"/>
            <w:vAlign w:val="top"/>
          </w:tcPr>
          <w:p>
            <w:pPr>
              <w:shd w:val="clear" w:color="auto" w:fill="FFFFFF"/>
              <w:spacing w:before="115" w:line="494" w:lineRule="exact"/>
              <w:ind w:left="29" w:firstLine="350"/>
              <w:jc w:val="center"/>
              <w:rPr>
                <w:sz w:val="28"/>
                <w:lang w:val="uk-UA"/>
              </w:rPr>
            </w:pPr>
            <w:r>
              <w:rPr>
                <w:sz w:val="28"/>
                <w:lang w:val="uk-UA"/>
              </w:rPr>
              <w:t>22.39</w:t>
            </w:r>
          </w:p>
        </w:tc>
      </w:tr>
    </w:tbl>
    <w:p>
      <w:pPr>
        <w:spacing w:line="360" w:lineRule="auto"/>
        <w:ind w:firstLine="720" w:firstLineChars="0"/>
        <w:jc w:val="both"/>
        <w:rPr>
          <w:rFonts w:hint="default"/>
          <w:sz w:val="28"/>
          <w:lang w:val="uk-UA"/>
        </w:rPr>
      </w:pPr>
    </w:p>
    <w:p>
      <w:pPr>
        <w:spacing w:line="360" w:lineRule="auto"/>
        <w:ind w:firstLine="720" w:firstLineChars="0"/>
        <w:jc w:val="both"/>
        <w:rPr>
          <w:rFonts w:hint="default"/>
          <w:sz w:val="28"/>
          <w:lang w:val="uk-UA"/>
        </w:rPr>
      </w:pPr>
      <w:r>
        <w:rPr>
          <w:rFonts w:hint="default"/>
          <w:sz w:val="28"/>
          <w:lang w:val="uk-UA"/>
        </w:rPr>
        <w:t>Конденсатність газів може варіюватись в широких межах, від 0 до 600-800 см3/м3 і рідко буває ще вище. Гази, в яких вміст конденсату перевищує 50 см3/м3, вважаються конденсатними.</w:t>
      </w:r>
    </w:p>
    <w:p>
      <w:pPr>
        <w:spacing w:line="360" w:lineRule="auto"/>
        <w:ind w:firstLine="720" w:firstLineChars="0"/>
        <w:jc w:val="both"/>
        <w:rPr>
          <w:rFonts w:hint="default"/>
          <w:sz w:val="28"/>
          <w:lang w:val="uk-UA"/>
        </w:rPr>
      </w:pPr>
      <w:r>
        <w:rPr>
          <w:rFonts w:hint="default"/>
          <w:sz w:val="28"/>
          <w:lang w:val="uk-UA"/>
        </w:rPr>
        <w:t>Гідратоутворення - це властивість газів утворювати кристалогідрати разом з водою при певних температурах і тисках. Гідрати газів представляють собою кристалічні речовини, схожі на сніг або лід. Вони є твердими розчинами, де вода виступає як розчинник і утворює просторову решітку, а молекули газів заповнюють порожні простори цієї решітки. До газів, що утворюють гідрати, належать метан (СН4), силан (СіН^), пропан (С3Н8) та ізобутан (і-С4Н10). Газові гідрати формуються при низьких температурах (до 10-15 °C). Вони можуть бути природними, зустрічаючись у відкладеннях і осадових породах на дні океанів у районах з низькими температурами, або техногенними, утворюючись під час видобутку свердловинам</w:t>
      </w:r>
      <w:r>
        <w:rPr>
          <w:rFonts w:ascii="Times New Roman" w:hAnsi="Times New Roman"/>
          <w:b w:val="0"/>
          <w:snapToGrid/>
          <w:sz w:val="28"/>
          <w:szCs w:val="28"/>
          <w:lang w:eastAsia="en-US"/>
        </w:rPr>
        <mc:AlternateContent>
          <mc:Choice Requires="wpg">
            <w:drawing>
              <wp:anchor distT="0" distB="0" distL="114300" distR="114300" simplePos="0" relativeHeight="25168281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4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4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4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4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4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4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4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4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4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4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26</w:t>
                              </w:r>
                            </w:p>
                          </w:txbxContent>
                        </wps:txbx>
                        <wps:bodyPr rot="0" vert="horz" wrap="square" lIns="12700" tIns="12700" rIns="12700" bIns="12700" anchor="t" anchorCtr="0" upright="1">
                          <a:noAutofit/>
                        </wps:bodyPr>
                      </wps:wsp>
                      <wps:wsp>
                        <wps:cNvPr id="24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281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">
                <o:lock v:ext="edit" aspectratio="f"/>
                <v:rect id="Rectangle 53" o:spid="_x0000_s1026" o:spt="1" style="position:absolute;left:0;top:0;height:20000;width:20000;" filled="f" stroked="t" coordsize="21600,21600" o:gfxdata="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yCXe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UcbhzL8AAADd&#10;AAAADwAAAGRycy9kb3ducmV2LnhtbEWPT2sCMRTE74V+h/AKvdWsS//IavQgFgte7Frw+tw8N8tu&#10;XrZJquu3bwTB4zAzv2Fmi8F24kQ+NI4VjEcZCOLK6YZrBT+7z5cJiBCRNXaOScGFAizmjw8zLLQ7&#10;8zedyliLBOFQoAITY19IGSpDFsPI9cTJOzpvMSbpa6k9nhPcdjLPsndpseG0YLCnpaGqLf+sgm51&#10;GPxk25Zmvd20v/sVrj+WqNTz0zibgog0xHv41v7SCvLX/A2ub9IT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HG4c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oRR/u78AAADd&#10;AAAADwAAAGRycy9kb3ducmV2LnhtbEWPQWvCQBSE74X+h+UVeqsbQ9EQXT2IxUIvmhZ6fc0+syHZ&#10;t+nuVtN/7wqCx2FmvmGW69H24kQ+tI4VTCcZCOLa6ZYbBV+fby8FiBCRNfaOScE/BVivHh+WWGp3&#10;5gOdqtiIBOFQogIT41BKGWpDFsPEDcTJOzpvMSbpG6k9nhPc9jLPspm02HJaMDjQxlDdVX9WQb/9&#10;GX2x7yqz2390v99b3M03qNTz0zRbgIg0xnv41n7XCvLXfA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EUf7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zljaIL8AAADd&#10;AAAADwAAAGRycy9kb3ducmV2LnhtbEWPQWvCQBSE74X+h+UVeqsbQ9EQXT2IxUIvmhZ6fc0+syHZ&#10;t+nuVtN/7wqCx2FmvmGW69H24kQ+tI4VTCcZCOLa6ZYbBV+fby8FiBCRNfaOScE/BVivHh+WWGp3&#10;5gOdqtiIBOFQogIT41BKGWpDFsPEDcTJOzpvMSbpG6k9nhPc9jLPspm02HJaMDjQxlDdVX9WQb/9&#10;GX2x7yqz2390v99b3M03qNTz0zRbgIg0xnv41n7XCvLXfA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5Y2i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v8dOUrsAAADd&#10;AAAADwAAAGRycy9kb3ducmV2LnhtbEVPz2vCMBS+D/wfwhO8zdQim1SjB3EoeNFusOtb82xKm5cu&#10;iVr/++Ug7Pjx/V5tBtuJG/nQOFYwm2YgiCunG64VfH1+vC5AhIissXNMCh4UYLMevayw0O7OZ7qV&#10;sRYphEOBCkyMfSFlqAxZDFPXEyfu4rzFmKCvpfZ4T+G2k3mWvUmLDacGgz1tDVVtebUKut3P4Ben&#10;tjT707H9/d7h/n2LSk3Gs2wJItIQ/8VP90EryOd5mpv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8dOU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0Ivryb8AAADd&#10;AAAADwAAAGRycy9kb3ducmV2LnhtbEWPQWsCMRSE74X+h/AKvdWsS2l1a/QgFgte7Cp4fW5eN8tu&#10;XrZJquu/bwTB4zAz3zCzxWA7cSIfGscKxqMMBHHldMO1gv3u82UCIkRkjZ1jUnChAIv548MMC+3O&#10;/E2nMtYiQTgUqMDE2BdShsqQxTByPXHyfpy3GJP0tdQezwluO5ln2Zu02HBaMNjT0lDVln9WQbc6&#10;Dn6ybUuz3m7a38MK1+9LVOr5aZx9gIg0xHv41v7SCvLXfA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CL68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xGjUibwAAADd&#10;AAAADwAAAGRycy9kb3ducmV2LnhtbEVPz2vCMBS+D/Y/hDfYbaY6mVKNHsThwIurgtdn82xKm5cu&#10;ybT+9+YgePz4fs+XvW3FhXyoHSsYDjIQxKXTNVcKDvvvjymIEJE1to5JwY0CLBevL3PMtbvyL12K&#10;WIkUwiFHBSbGLpcylIYshoHriBN3dt5iTNBXUnu8pnDbylGWfUmLNacGgx2tDJVN8W8VtOtT76e7&#10;pjCb3bb5O65xM1mhUu9vw2wGIlIfn+KH+0crGI0/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Ro1I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qyRxEr8AAADd&#10;AAAADwAAAGRycy9kb3ducmV2LnhtbEWPQWsCMRSE74X+h/AKvdXs2tLKavQgFgte7Frw+tw8N8tu&#10;XrZJquu/bwTB4zAz3zCzxWA7cSIfGscK8lEGgrhyuuFawc/u82UCIkRkjZ1jUnChAIv548MMC+3O&#10;/E2nMtYiQTgUqMDE2BdShsqQxTByPXHyjs5bjEn6WmqP5wS3nRxn2bu02HBaMNjT0lDVln9WQbc6&#10;DH6ybUuz3m7a3/0K1x9LVOr5Kc+mICIN8R6+tb+0gvHbaw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skcR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r2ZTqL8AAADd&#10;AAAADwAAAGRycy9kb3ducmV2LnhtbEWPS2/CMBCE75X4D9YicSsOAZUoxXAAIR7qhYfU6yrexinx&#10;OsTm9e9xpUocRzPzjWYyu9taXKn1lWMFg34CgrhwuuJSwfGwfM9A+ICssXZMCh7kYTbtvE0w1+7G&#10;O7ruQykihH2OCkwITS6lLwxZ9H3XEEfvx7UWQ5RtKXWLtwi3tUyT5ENarDguGGxobqg47S9WAS5W&#10;u/CdpdtxtTFfv4fleWWys1K97iD5BBHoHl7h//ZaK0hHw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9mU6i/&#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NLpK/r8AAADd&#10;AAAADwAAAGRycy9kb3ducmV2LnhtbEWPQWsCMRSE70L/Q3iF3tysWqysRg9isdCLbgu9Pjevm2U3&#10;L9sk1e2/bwTB4zAz3zCrzWA7cSYfGscKJlkOgrhyuuFawefH63gBIkRkjZ1jUvBHATbrh9EKC+0u&#10;fKRzGWuRIBwKVGBi7AspQ2XIYshcT5y8b+ctxiR9LbXHS4LbTk7zfC4tNpwWDPa0NVS15a9V0O1O&#10;g18c2tLsD+/tz9cO9y9bVOrpcZIvQUQa4j18a79pBdPn2Q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S6Sv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T8NuR78AAADd&#10;AAAADwAAAGRycy9kb3ducmV2LnhtbEWPQWvCQBSE74L/YXlCb7oxlTakrh6UYCte1EKvj+xrNpp9&#10;m2S3av+9KxR6HGbmG2a+vNlGXKj3tWMF00kCgrh0uuZKweexGGcgfEDW2DgmBb/kYbkYDuaYa3fl&#10;PV0OoRIRwj5HBSaENpfSl4Ys+olriaP37XqLIcq+krrHa4TbRqZJ8iIt1hwXDLa0MlSeDz9WAa43&#10;+/CVpdvX+sPsTsei25isU+ppNE3eQAS6hf/wX/tdK0hnzzN4vIlPQC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Dbk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qCr0Xr4AAADd&#10;AAAADwAAAGRycy9kb3ducmV2LnhtbEWPQWvCQBSE7wX/w/KEXopuoq1KdBUsCFJ6qQpeH9lnEsy+&#10;DdmXqP/eLRR6HGbmG2a1ubta9dSGyrOBdJyAIs69rbgwcDruRgtQQZAt1p7JwIMCbNaDlxVm1t/4&#10;h/qDFCpCOGRooBRpMq1DXpLDMPYNcfQuvnUoUbaFti3eItzVepIkM+2w4rhQYkOfJeXXQ+cM9Ofz&#10;95ZOnU57lPnb/quTakbGvA7TZAlK6C7/4b/23hqYvE8/4PdNfAJ6/Q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Cr0X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WPhqKb4AAADd&#10;AAAADwAAAGRycy9kb3ducmV2LnhtbEWPQWvCQBSE7wX/w/IEL0U30RJL6iooCCK9VAWvj+xrEpp9&#10;G7Iv0f77riD0OMzMN8xqc3eNGqgLtWcD6SwBRVx4W3Np4HLeT99BBUG22HgmA78UYLMevawwt/7G&#10;XzScpFQRwiFHA5VIm2sdioochplviaP37TuHEmVXatvhLcJdo+dJkmmHNceFClvaVVT8nHpnYLhe&#10;P7d06XU6oCxfD8de6oyMmYzT5AOU0F3+w8/2wRqYvy0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PhqK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N7TPsr0AAADd&#10;AAAADwAAAGRycy9kb3ducmV2LnhtbEWPQWvCQBSE7wX/w/IEL6VuokUlugoKgkgvtYLXR/aZBLNv&#10;Q/Yl2n/fFYQeh5n5hlltHq5WPbWh8mwgHSegiHNvKy4MnH/2HwtQQZAt1p7JwC8F2KwHbyvMrL/z&#10;N/UnKVSEcMjQQCnSZFqHvCSHYewb4uhdfetQomwLbVu8R7ir9SRJZtphxXGhxIZ2JeW3U+cM9JfL&#10;15bOnU57lPn74dhJNSNjRsM0WYISesh/+NU+WAOTz+k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3tM+y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RitbwLoAAADd&#10;AAAADwAAAGRycy9kb3ducmV2LnhtbEVPTYvCMBC9L/gfwgheFk2riyvVKLiwIOJFV/A6NGNbbCal&#10;mVb99+Yg7PHxvlebh6tVT22oPBtIJwko4tzbigsD57/f8QJUEGSLtWcy8KQAm/XgY4WZ9Xc+Un+S&#10;QsUQDhkaKEWaTOuQl+QwTHxDHLmrbx1KhG2hbYv3GO5qPU2SuXZYcWwosaGfkvLbqXMG+svlsKVz&#10;p9Me5ftzt++kmpMxo2GaLEEJPeRf/HbvrIHp1yz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GK1v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KWf+W74AAADd&#10;AAAADwAAAGRycy9kb3ducmV2LnhtbEWPX2vCQBDE3wt+h2OFvhS9RIt/oqdgQZDSl1rB1yW3JsHc&#10;Xshton57r1Do4zAzv2HW27urVU9tqDwbSMcJKOLc24oLA6ef/WgBKgiyxdozGXhQgO1m8LLGzPob&#10;f1N/lEJFCIcMDZQiTaZ1yEtyGMa+IY7exbcOJcq20LbFW4S7Wk+SZKYdVhwXSmzoo6T8euycgf58&#10;/trRqdNpjzJ/O3x2Us3ImNdhmqxACd3lP/zXPlgDk/fpEn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Wf+W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4Fsku7oAAADd&#10;AAAADwAAAGRycy9kb3ducmV2LnhtbEVPTYvCMBC9C/sfwgheZE0roks1CisIsnhZLXgdmrEtNpPS&#10;TKv++81B2OPjfW92T9eogbpQezaQzhJQxIW3NZcG8svh8wtUEGSLjWcy8KIAu+3HaIOZ9Q/+peEs&#10;pYohHDI0UIm0mdahqMhhmPmWOHI33zmUCLtS2w4fMdw1ep4kS+2w5thQYUv7ior7uXcGhuv19E15&#10;r9MBZTU9/vRSL8mYyThN1qCEnvIvfruP1sB8sYj745v4BPT2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gWyS7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jxeBIL0AAADd&#10;AAAADwAAAGRycy9kb3ducmV2LnhtbEWPwYrCQBBE7wv+w9CCl0UnEVGJjoKCIMteVgWvTaZNgpme&#10;kOlE/XtnYWGPRVW9otbbp6tVT22oPBtIJwko4tzbigsDl/NhvAQVBNli7ZkMvCjAdjP4WGNm/YN/&#10;qD9JoSKEQ4YGSpEm0zrkJTkME98QR+/mW4cSZVto2+Ijwl2tp0ky1w4rjgslNrQvKb+fOmegv16/&#10;d3TpdNqjLD6PX51UczJmNEyTFSihp/yH/9pHa2A6m6Xw+yY+Ab15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F4E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26</w:t>
                        </w:r>
                      </w:p>
                    </w:txbxContent>
                  </v:textbox>
                </v:rect>
                <v:rect id="Rectangle 71" o:spid="_x0000_s1026" o:spt="1" style="position:absolute;left:7745;top:19221;height:477;width:11075;" filled="f" stroked="f" coordsize="21600,21600" o:gfxdata="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R9X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и і транспортування газу.</w:t>
      </w:r>
    </w:p>
    <w:p>
      <w:pPr>
        <w:spacing w:line="360" w:lineRule="auto"/>
        <w:ind w:firstLine="720" w:firstLineChars="0"/>
        <w:jc w:val="both"/>
        <w:rPr>
          <w:sz w:val="28"/>
          <w:lang w:val="uk-UA"/>
        </w:rPr>
      </w:pPr>
      <w:r>
        <w:rPr>
          <w:sz w:val="28"/>
          <w:lang w:val="uk-UA"/>
        </w:rPr>
        <w:t>У таблицях 1.3 та 1.4</w:t>
      </w:r>
      <w:r>
        <w:rPr>
          <w:rFonts w:hint="default"/>
          <w:sz w:val="28"/>
          <w:lang w:val="en-US"/>
        </w:rPr>
        <w:t xml:space="preserve"> [2]</w:t>
      </w:r>
      <w:r>
        <w:rPr>
          <w:rFonts w:hint="default"/>
          <w:sz w:val="28"/>
          <w:lang w:val="uk-UA"/>
        </w:rPr>
        <w:t xml:space="preserve"> </w:t>
      </w:r>
      <w:r>
        <w:rPr>
          <w:sz w:val="28"/>
          <w:lang w:val="uk-UA"/>
        </w:rPr>
        <w:t>наведені характеристики природних газів по даному родовищу.</w:t>
      </w:r>
    </w:p>
    <w:p>
      <w:pPr>
        <w:spacing w:line="360" w:lineRule="auto"/>
        <w:ind w:firstLine="720" w:firstLineChars="0"/>
        <w:jc w:val="both"/>
        <w:rPr>
          <w:sz w:val="28"/>
          <w:lang w:val="uk-UA"/>
        </w:rPr>
      </w:pPr>
    </w:p>
    <w:p>
      <w:pPr>
        <w:spacing w:line="360" w:lineRule="auto"/>
        <w:jc w:val="right"/>
        <w:rPr>
          <w:sz w:val="28"/>
          <w:lang w:val="uk-UA"/>
        </w:rPr>
      </w:pPr>
      <w:r>
        <w:rPr>
          <w:sz w:val="28"/>
          <w:lang w:val="uk-UA"/>
        </w:rPr>
        <w:t>Таблиця 1.3</w:t>
      </w:r>
    </w:p>
    <w:p>
      <w:pPr>
        <w:spacing w:line="360" w:lineRule="auto"/>
        <w:ind w:firstLine="720" w:firstLineChars="0"/>
        <w:jc w:val="both"/>
        <w:rPr>
          <w:rFonts w:hint="default"/>
          <w:sz w:val="28"/>
          <w:lang w:val="uk-UA"/>
        </w:rPr>
      </w:pPr>
    </w:p>
    <w:tbl>
      <w:tblPr>
        <w:tblStyle w:val="7"/>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0"/>
        <w:gridCol w:w="1260"/>
        <w:gridCol w:w="900"/>
        <w:gridCol w:w="900"/>
        <w:gridCol w:w="720"/>
        <w:gridCol w:w="720"/>
        <w:gridCol w:w="720"/>
        <w:gridCol w:w="720"/>
        <w:gridCol w:w="720"/>
        <w:gridCol w:w="720"/>
        <w:gridCol w:w="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6" w:hRule="atLeast"/>
        </w:trPr>
        <w:tc>
          <w:tcPr>
            <w:tcW w:w="1260" w:type="dxa"/>
            <w:vMerge w:val="restart"/>
            <w:noWrap w:val="0"/>
            <w:vAlign w:val="top"/>
          </w:tcPr>
          <w:p>
            <w:pPr>
              <w:spacing w:line="360" w:lineRule="auto"/>
              <w:jc w:val="both"/>
              <w:rPr>
                <w:sz w:val="28"/>
                <w:lang w:val="uk-UA"/>
              </w:rPr>
            </w:pPr>
            <w:r>
              <w:rPr>
                <w:sz w:val="28"/>
                <w:lang w:val="uk-UA"/>
              </w:rPr>
              <w:t>Індекс</w:t>
            </w:r>
          </w:p>
          <w:p>
            <w:pPr>
              <w:spacing w:line="360" w:lineRule="auto"/>
              <w:jc w:val="both"/>
              <w:rPr>
                <w:sz w:val="28"/>
                <w:lang w:val="uk-UA"/>
              </w:rPr>
            </w:pPr>
            <w:r>
              <w:rPr>
                <w:sz w:val="28"/>
                <w:lang w:val="uk-UA"/>
              </w:rPr>
              <w:t>гори-</w:t>
            </w:r>
          </w:p>
          <w:p>
            <w:pPr>
              <w:spacing w:line="360" w:lineRule="auto"/>
              <w:jc w:val="both"/>
              <w:rPr>
                <w:sz w:val="28"/>
              </w:rPr>
            </w:pPr>
            <w:r>
              <w:rPr>
                <w:sz w:val="28"/>
                <w:lang w:val="uk-UA"/>
              </w:rPr>
              <w:t>зонт</w:t>
            </w:r>
            <w:r>
              <w:rPr>
                <w:sz w:val="28"/>
              </w:rPr>
              <w:t>у</w:t>
            </w:r>
          </w:p>
        </w:tc>
        <w:tc>
          <w:tcPr>
            <w:tcW w:w="1260" w:type="dxa"/>
            <w:vMerge w:val="restart"/>
            <w:noWrap w:val="0"/>
            <w:vAlign w:val="top"/>
          </w:tcPr>
          <w:p>
            <w:pPr>
              <w:spacing w:line="360" w:lineRule="auto"/>
              <w:jc w:val="both"/>
              <w:rPr>
                <w:sz w:val="28"/>
                <w:lang w:val="uk-UA"/>
              </w:rPr>
            </w:pPr>
            <w:r>
              <w:rPr>
                <w:sz w:val="28"/>
                <w:lang w:val="uk-UA"/>
              </w:rPr>
              <w:t>Моле-</w:t>
            </w:r>
          </w:p>
          <w:p>
            <w:pPr>
              <w:spacing w:line="360" w:lineRule="auto"/>
              <w:jc w:val="both"/>
              <w:rPr>
                <w:sz w:val="28"/>
                <w:lang w:val="uk-UA"/>
              </w:rPr>
            </w:pPr>
            <w:r>
              <w:rPr>
                <w:sz w:val="28"/>
                <w:lang w:val="uk-UA"/>
              </w:rPr>
              <w:t>кулярна</w:t>
            </w:r>
          </w:p>
          <w:p>
            <w:pPr>
              <w:spacing w:line="360" w:lineRule="auto"/>
              <w:jc w:val="both"/>
              <w:rPr>
                <w:sz w:val="28"/>
                <w:lang w:val="uk-UA"/>
              </w:rPr>
            </w:pPr>
            <w:r>
              <w:rPr>
                <w:sz w:val="28"/>
                <w:lang w:val="uk-UA"/>
              </w:rPr>
              <w:t>маса</w:t>
            </w:r>
          </w:p>
        </w:tc>
        <w:tc>
          <w:tcPr>
            <w:tcW w:w="6876" w:type="dxa"/>
            <w:gridSpan w:val="9"/>
            <w:noWrap w:val="0"/>
            <w:vAlign w:val="top"/>
          </w:tcPr>
          <w:p>
            <w:pPr>
              <w:spacing w:line="360" w:lineRule="auto"/>
              <w:jc w:val="center"/>
              <w:rPr>
                <w:sz w:val="28"/>
                <w:lang w:val="uk-UA"/>
              </w:rPr>
            </w:pPr>
            <w:r>
              <w:rPr>
                <w:sz w:val="28"/>
              </w:rPr>
              <w:t>Склад газу, об</w:t>
            </w:r>
            <w:r>
              <w:rPr>
                <w:sz w:val="28"/>
                <w:lang w:val="en-US"/>
              </w:rPr>
              <w:t>`</w:t>
            </w:r>
            <w:r>
              <w:rPr>
                <w:sz w:val="28"/>
                <w:lang w:val="uk-UA"/>
              </w:rPr>
              <w:t>ємних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13" w:hRule="atLeast"/>
        </w:trPr>
        <w:tc>
          <w:tcPr>
            <w:tcW w:w="1260" w:type="dxa"/>
            <w:vMerge w:val="continue"/>
            <w:noWrap w:val="0"/>
            <w:vAlign w:val="top"/>
          </w:tcPr>
          <w:p>
            <w:pPr>
              <w:spacing w:line="360" w:lineRule="auto"/>
              <w:jc w:val="both"/>
              <w:rPr>
                <w:sz w:val="28"/>
              </w:rPr>
            </w:pPr>
          </w:p>
        </w:tc>
        <w:tc>
          <w:tcPr>
            <w:tcW w:w="1260" w:type="dxa"/>
            <w:vMerge w:val="continue"/>
            <w:noWrap w:val="0"/>
            <w:vAlign w:val="top"/>
          </w:tcPr>
          <w:p>
            <w:pPr>
              <w:spacing w:line="360" w:lineRule="auto"/>
              <w:jc w:val="both"/>
              <w:rPr>
                <w:sz w:val="28"/>
              </w:rPr>
            </w:pPr>
          </w:p>
        </w:tc>
        <w:tc>
          <w:tcPr>
            <w:tcW w:w="900" w:type="dxa"/>
            <w:vMerge w:val="restart"/>
            <w:noWrap w:val="0"/>
            <w:vAlign w:val="top"/>
          </w:tcPr>
          <w:p>
            <w:pPr>
              <w:spacing w:line="360" w:lineRule="auto"/>
              <w:jc w:val="both"/>
              <w:rPr>
                <w:sz w:val="28"/>
                <w:lang w:val="uk-UA"/>
              </w:rPr>
            </w:pPr>
          </w:p>
          <w:p>
            <w:pPr>
              <w:spacing w:line="360" w:lineRule="auto"/>
              <w:jc w:val="both"/>
              <w:rPr>
                <w:sz w:val="28"/>
                <w:lang w:val="en-US"/>
              </w:rPr>
            </w:pPr>
            <w:r>
              <w:rPr>
                <w:sz w:val="28"/>
                <w:lang w:val="en-US"/>
              </w:rPr>
              <w:t>CH</w:t>
            </w:r>
            <w:r>
              <w:rPr>
                <w:lang w:val="en-US"/>
              </w:rPr>
              <w:t>4</w:t>
            </w:r>
          </w:p>
        </w:tc>
        <w:tc>
          <w:tcPr>
            <w:tcW w:w="900" w:type="dxa"/>
            <w:vMerge w:val="restart"/>
            <w:noWrap w:val="0"/>
            <w:vAlign w:val="top"/>
          </w:tcPr>
          <w:p>
            <w:pPr>
              <w:spacing w:line="360" w:lineRule="auto"/>
              <w:jc w:val="both"/>
              <w:rPr>
                <w:sz w:val="28"/>
                <w:lang w:val="uk-UA"/>
              </w:rPr>
            </w:pPr>
          </w:p>
          <w:p>
            <w:pPr>
              <w:spacing w:line="360" w:lineRule="auto"/>
              <w:jc w:val="both"/>
              <w:rPr>
                <w:lang w:val="en-US"/>
              </w:rPr>
            </w:pPr>
            <w:r>
              <w:rPr>
                <w:sz w:val="28"/>
                <w:lang w:val="en-US"/>
              </w:rPr>
              <w:t>C</w:t>
            </w:r>
            <w:r>
              <w:rPr>
                <w:lang w:val="en-US"/>
              </w:rPr>
              <w:t>2</w:t>
            </w:r>
            <w:r>
              <w:rPr>
                <w:sz w:val="28"/>
                <w:lang w:val="en-US"/>
              </w:rPr>
              <w:t>H</w:t>
            </w:r>
            <w:r>
              <w:rPr>
                <w:lang w:val="en-US"/>
              </w:rPr>
              <w:t>6</w:t>
            </w:r>
          </w:p>
        </w:tc>
        <w:tc>
          <w:tcPr>
            <w:tcW w:w="720" w:type="dxa"/>
            <w:vMerge w:val="restart"/>
            <w:noWrap w:val="0"/>
            <w:vAlign w:val="top"/>
          </w:tcPr>
          <w:p>
            <w:pPr>
              <w:spacing w:line="360" w:lineRule="auto"/>
              <w:jc w:val="both"/>
              <w:rPr>
                <w:sz w:val="28"/>
                <w:lang w:val="uk-UA"/>
              </w:rPr>
            </w:pPr>
          </w:p>
          <w:p>
            <w:pPr>
              <w:spacing w:line="360" w:lineRule="auto"/>
              <w:jc w:val="both"/>
              <w:rPr>
                <w:lang w:val="en-US"/>
              </w:rPr>
            </w:pPr>
            <w:r>
              <w:rPr>
                <w:sz w:val="28"/>
                <w:lang w:val="en-US"/>
              </w:rPr>
              <w:t>C</w:t>
            </w:r>
            <w:r>
              <w:rPr>
                <w:lang w:val="en-US"/>
              </w:rPr>
              <w:t>3</w:t>
            </w:r>
            <w:r>
              <w:rPr>
                <w:sz w:val="28"/>
                <w:lang w:val="en-US"/>
              </w:rPr>
              <w:t>H</w:t>
            </w:r>
            <w:r>
              <w:rPr>
                <w:lang w:val="en-US"/>
              </w:rPr>
              <w:t>8</w:t>
            </w:r>
          </w:p>
        </w:tc>
        <w:tc>
          <w:tcPr>
            <w:tcW w:w="1440" w:type="dxa"/>
            <w:gridSpan w:val="2"/>
            <w:tcBorders>
              <w:bottom w:val="single" w:color="auto" w:sz="4" w:space="0"/>
            </w:tcBorders>
            <w:noWrap w:val="0"/>
            <w:vAlign w:val="top"/>
          </w:tcPr>
          <w:p>
            <w:pPr>
              <w:spacing w:line="360" w:lineRule="auto"/>
              <w:jc w:val="both"/>
              <w:rPr>
                <w:sz w:val="28"/>
                <w:lang w:val="uk-UA"/>
              </w:rPr>
            </w:pPr>
          </w:p>
          <w:p>
            <w:pPr>
              <w:spacing w:line="360" w:lineRule="auto"/>
              <w:jc w:val="center"/>
              <w:rPr>
                <w:lang w:val="en-US"/>
              </w:rPr>
            </w:pPr>
            <w:r>
              <w:rPr>
                <w:sz w:val="28"/>
                <w:lang w:val="en-US"/>
              </w:rPr>
              <w:t>C</w:t>
            </w:r>
            <w:r>
              <w:rPr>
                <w:lang w:val="en-US"/>
              </w:rPr>
              <w:t>4</w:t>
            </w:r>
            <w:r>
              <w:rPr>
                <w:sz w:val="28"/>
                <w:lang w:val="en-US"/>
              </w:rPr>
              <w:t>H</w:t>
            </w:r>
            <w:r>
              <w:rPr>
                <w:lang w:val="en-US"/>
              </w:rPr>
              <w:t>10</w:t>
            </w:r>
          </w:p>
        </w:tc>
        <w:tc>
          <w:tcPr>
            <w:tcW w:w="1440" w:type="dxa"/>
            <w:gridSpan w:val="2"/>
            <w:tcBorders>
              <w:bottom w:val="single" w:color="auto" w:sz="4" w:space="0"/>
            </w:tcBorders>
            <w:noWrap w:val="0"/>
            <w:vAlign w:val="top"/>
          </w:tcPr>
          <w:p>
            <w:pPr>
              <w:spacing w:line="360" w:lineRule="auto"/>
              <w:jc w:val="both"/>
              <w:rPr>
                <w:sz w:val="28"/>
                <w:lang w:val="uk-UA"/>
              </w:rPr>
            </w:pPr>
          </w:p>
          <w:p>
            <w:pPr>
              <w:spacing w:line="360" w:lineRule="auto"/>
              <w:jc w:val="center"/>
              <w:rPr>
                <w:lang w:val="en-US"/>
              </w:rPr>
            </w:pPr>
            <w:r>
              <w:rPr>
                <w:sz w:val="28"/>
                <w:lang w:val="en-US"/>
              </w:rPr>
              <w:t>C</w:t>
            </w:r>
            <w:r>
              <w:rPr>
                <w:lang w:val="en-US"/>
              </w:rPr>
              <w:t>5</w:t>
            </w:r>
            <w:r>
              <w:rPr>
                <w:sz w:val="28"/>
                <w:lang w:val="en-US"/>
              </w:rPr>
              <w:t>H</w:t>
            </w:r>
            <w:r>
              <w:rPr>
                <w:lang w:val="en-US"/>
              </w:rPr>
              <w:t>12</w:t>
            </w:r>
          </w:p>
        </w:tc>
        <w:tc>
          <w:tcPr>
            <w:tcW w:w="720" w:type="dxa"/>
            <w:vMerge w:val="restart"/>
            <w:noWrap w:val="0"/>
            <w:vAlign w:val="top"/>
          </w:tcPr>
          <w:p>
            <w:pPr>
              <w:spacing w:line="360" w:lineRule="auto"/>
              <w:jc w:val="both"/>
              <w:rPr>
                <w:sz w:val="28"/>
                <w:lang w:val="uk-UA"/>
              </w:rPr>
            </w:pPr>
          </w:p>
          <w:p>
            <w:pPr>
              <w:spacing w:line="360" w:lineRule="auto"/>
              <w:jc w:val="both"/>
              <w:rPr>
                <w:lang w:val="en-US"/>
              </w:rPr>
            </w:pPr>
            <w:r>
              <w:rPr>
                <w:sz w:val="28"/>
                <w:lang w:val="en-US"/>
              </w:rPr>
              <w:t>CO</w:t>
            </w:r>
            <w:r>
              <w:rPr>
                <w:lang w:val="en-US"/>
              </w:rPr>
              <w:t>2</w:t>
            </w:r>
          </w:p>
        </w:tc>
        <w:tc>
          <w:tcPr>
            <w:tcW w:w="756" w:type="dxa"/>
            <w:vMerge w:val="restart"/>
            <w:noWrap w:val="0"/>
            <w:vAlign w:val="top"/>
          </w:tcPr>
          <w:p>
            <w:pPr>
              <w:spacing w:line="360" w:lineRule="auto"/>
              <w:jc w:val="both"/>
              <w:rPr>
                <w:sz w:val="28"/>
                <w:lang w:val="uk-UA"/>
              </w:rPr>
            </w:pPr>
          </w:p>
          <w:p>
            <w:pPr>
              <w:spacing w:line="360" w:lineRule="auto"/>
              <w:jc w:val="both"/>
              <w:rPr>
                <w:sz w:val="28"/>
                <w:lang w:val="en-US"/>
              </w:rPr>
            </w:pPr>
            <w:r>
              <w:rPr>
                <w:sz w:val="28"/>
                <w:lang w:val="en-US"/>
              </w:rPr>
              <w:t>N</w:t>
            </w:r>
            <w:r>
              <w:rPr>
                <w:lang w:val="en-US"/>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8" w:hRule="atLeast"/>
        </w:trPr>
        <w:tc>
          <w:tcPr>
            <w:tcW w:w="1260" w:type="dxa"/>
            <w:vMerge w:val="continue"/>
            <w:tcBorders>
              <w:bottom w:val="single" w:color="auto" w:sz="4" w:space="0"/>
            </w:tcBorders>
            <w:noWrap w:val="0"/>
            <w:vAlign w:val="top"/>
          </w:tcPr>
          <w:p>
            <w:pPr>
              <w:spacing w:line="360" w:lineRule="auto"/>
              <w:jc w:val="both"/>
              <w:rPr>
                <w:sz w:val="28"/>
              </w:rPr>
            </w:pPr>
          </w:p>
        </w:tc>
        <w:tc>
          <w:tcPr>
            <w:tcW w:w="1260" w:type="dxa"/>
            <w:vMerge w:val="continue"/>
            <w:tcBorders>
              <w:bottom w:val="single" w:color="auto" w:sz="4" w:space="0"/>
            </w:tcBorders>
            <w:noWrap w:val="0"/>
            <w:vAlign w:val="top"/>
          </w:tcPr>
          <w:p>
            <w:pPr>
              <w:spacing w:line="360" w:lineRule="auto"/>
              <w:jc w:val="both"/>
              <w:rPr>
                <w:sz w:val="28"/>
              </w:rPr>
            </w:pPr>
          </w:p>
        </w:tc>
        <w:tc>
          <w:tcPr>
            <w:tcW w:w="900" w:type="dxa"/>
            <w:vMerge w:val="continue"/>
            <w:tcBorders>
              <w:bottom w:val="single" w:color="auto" w:sz="4" w:space="0"/>
            </w:tcBorders>
            <w:noWrap w:val="0"/>
            <w:vAlign w:val="top"/>
          </w:tcPr>
          <w:p>
            <w:pPr>
              <w:spacing w:line="360" w:lineRule="auto"/>
              <w:jc w:val="both"/>
              <w:rPr>
                <w:sz w:val="28"/>
              </w:rPr>
            </w:pPr>
          </w:p>
        </w:tc>
        <w:tc>
          <w:tcPr>
            <w:tcW w:w="900" w:type="dxa"/>
            <w:vMerge w:val="continue"/>
            <w:tcBorders>
              <w:bottom w:val="single" w:color="auto" w:sz="4" w:space="0"/>
            </w:tcBorders>
            <w:noWrap w:val="0"/>
            <w:vAlign w:val="top"/>
          </w:tcPr>
          <w:p>
            <w:pPr>
              <w:spacing w:line="360" w:lineRule="auto"/>
              <w:jc w:val="both"/>
              <w:rPr>
                <w:sz w:val="28"/>
              </w:rPr>
            </w:pPr>
          </w:p>
        </w:tc>
        <w:tc>
          <w:tcPr>
            <w:tcW w:w="720" w:type="dxa"/>
            <w:vMerge w:val="continue"/>
            <w:tcBorders>
              <w:bottom w:val="single" w:color="auto" w:sz="4" w:space="0"/>
            </w:tcBorders>
            <w:noWrap w:val="0"/>
            <w:vAlign w:val="top"/>
          </w:tcPr>
          <w:p>
            <w:pPr>
              <w:spacing w:line="360" w:lineRule="auto"/>
              <w:jc w:val="both"/>
              <w:rPr>
                <w:sz w:val="28"/>
              </w:rPr>
            </w:pPr>
          </w:p>
        </w:tc>
        <w:tc>
          <w:tcPr>
            <w:tcW w:w="720" w:type="dxa"/>
            <w:tcBorders>
              <w:bottom w:val="single" w:color="auto" w:sz="4" w:space="0"/>
            </w:tcBorders>
            <w:noWrap w:val="0"/>
            <w:vAlign w:val="top"/>
          </w:tcPr>
          <w:p>
            <w:pPr>
              <w:spacing w:line="360" w:lineRule="auto"/>
              <w:jc w:val="both"/>
              <w:rPr>
                <w:sz w:val="28"/>
                <w:lang w:val="en-US"/>
              </w:rPr>
            </w:pPr>
            <w:r>
              <w:rPr>
                <w:sz w:val="28"/>
                <w:lang w:val="en-US"/>
              </w:rPr>
              <w:t>n</w:t>
            </w:r>
          </w:p>
        </w:tc>
        <w:tc>
          <w:tcPr>
            <w:tcW w:w="720" w:type="dxa"/>
            <w:tcBorders>
              <w:bottom w:val="single" w:color="auto" w:sz="4" w:space="0"/>
            </w:tcBorders>
            <w:noWrap w:val="0"/>
            <w:vAlign w:val="top"/>
          </w:tcPr>
          <w:p>
            <w:pPr>
              <w:spacing w:line="360" w:lineRule="auto"/>
              <w:jc w:val="both"/>
              <w:rPr>
                <w:sz w:val="28"/>
                <w:lang w:val="en-US"/>
              </w:rPr>
            </w:pPr>
            <w:r>
              <w:rPr>
                <w:sz w:val="28"/>
                <w:lang w:val="en-US"/>
              </w:rPr>
              <w:t>i</w:t>
            </w:r>
          </w:p>
        </w:tc>
        <w:tc>
          <w:tcPr>
            <w:tcW w:w="720" w:type="dxa"/>
            <w:tcBorders>
              <w:bottom w:val="single" w:color="auto" w:sz="4" w:space="0"/>
            </w:tcBorders>
            <w:noWrap w:val="0"/>
            <w:vAlign w:val="top"/>
          </w:tcPr>
          <w:p>
            <w:pPr>
              <w:spacing w:line="360" w:lineRule="auto"/>
              <w:jc w:val="both"/>
              <w:rPr>
                <w:sz w:val="28"/>
                <w:lang w:val="en-US"/>
              </w:rPr>
            </w:pPr>
            <w:r>
              <w:rPr>
                <w:sz w:val="28"/>
                <w:lang w:val="en-US"/>
              </w:rPr>
              <w:t>n</w:t>
            </w:r>
          </w:p>
        </w:tc>
        <w:tc>
          <w:tcPr>
            <w:tcW w:w="720" w:type="dxa"/>
            <w:tcBorders>
              <w:bottom w:val="single" w:color="auto" w:sz="4" w:space="0"/>
            </w:tcBorders>
            <w:noWrap w:val="0"/>
            <w:vAlign w:val="top"/>
          </w:tcPr>
          <w:p>
            <w:pPr>
              <w:spacing w:line="360" w:lineRule="auto"/>
              <w:jc w:val="both"/>
              <w:rPr>
                <w:sz w:val="28"/>
                <w:lang w:val="en-US"/>
              </w:rPr>
            </w:pPr>
            <w:r>
              <w:rPr>
                <w:sz w:val="28"/>
                <w:lang w:val="en-US"/>
              </w:rPr>
              <w:t>i</w:t>
            </w:r>
          </w:p>
        </w:tc>
        <w:tc>
          <w:tcPr>
            <w:tcW w:w="720" w:type="dxa"/>
            <w:vMerge w:val="continue"/>
            <w:tcBorders>
              <w:bottom w:val="single" w:color="auto" w:sz="4" w:space="0"/>
            </w:tcBorders>
            <w:noWrap w:val="0"/>
            <w:vAlign w:val="top"/>
          </w:tcPr>
          <w:p>
            <w:pPr>
              <w:spacing w:line="360" w:lineRule="auto"/>
              <w:jc w:val="both"/>
              <w:rPr>
                <w:sz w:val="28"/>
              </w:rPr>
            </w:pPr>
          </w:p>
        </w:tc>
        <w:tc>
          <w:tcPr>
            <w:tcW w:w="756" w:type="dxa"/>
            <w:vMerge w:val="continue"/>
            <w:tcBorders>
              <w:bottom w:val="single" w:color="auto" w:sz="4" w:space="0"/>
            </w:tcBorders>
            <w:noWrap w:val="0"/>
            <w:vAlign w:val="top"/>
          </w:tcPr>
          <w:p>
            <w:pPr>
              <w:spacing w:line="360" w:lineRule="auto"/>
              <w:jc w:val="both"/>
              <w:rPr>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4" w:hRule="atLeast"/>
        </w:trPr>
        <w:tc>
          <w:tcPr>
            <w:tcW w:w="1260" w:type="dxa"/>
            <w:noWrap w:val="0"/>
            <w:vAlign w:val="top"/>
          </w:tcPr>
          <w:p>
            <w:pPr>
              <w:spacing w:line="360" w:lineRule="auto"/>
              <w:jc w:val="both"/>
              <w:rPr>
                <w:sz w:val="28"/>
                <w:lang w:val="uk-UA"/>
              </w:rPr>
            </w:pPr>
            <w:r>
              <w:rPr>
                <w:sz w:val="28"/>
                <w:lang w:val="uk-UA"/>
              </w:rPr>
              <w:t>В</w:t>
            </w:r>
          </w:p>
          <w:p>
            <w:pPr>
              <w:spacing w:line="360" w:lineRule="auto"/>
              <w:jc w:val="both"/>
              <w:rPr>
                <w:sz w:val="28"/>
                <w:lang w:val="uk-UA"/>
              </w:rPr>
            </w:pPr>
            <w:r>
              <w:rPr>
                <w:sz w:val="28"/>
                <w:lang w:val="uk-UA"/>
              </w:rPr>
              <w:t>21</w:t>
            </w:r>
          </w:p>
        </w:tc>
        <w:tc>
          <w:tcPr>
            <w:tcW w:w="1260" w:type="dxa"/>
            <w:noWrap w:val="0"/>
            <w:vAlign w:val="top"/>
          </w:tcPr>
          <w:p>
            <w:pPr>
              <w:spacing w:line="360" w:lineRule="auto"/>
              <w:jc w:val="both"/>
              <w:rPr>
                <w:sz w:val="28"/>
                <w:lang w:val="uk-UA"/>
              </w:rPr>
            </w:pPr>
          </w:p>
          <w:p>
            <w:pPr>
              <w:spacing w:line="360" w:lineRule="auto"/>
              <w:jc w:val="both"/>
              <w:rPr>
                <w:sz w:val="28"/>
                <w:lang w:val="uk-UA"/>
              </w:rPr>
            </w:pPr>
            <w:r>
              <w:rPr>
                <w:sz w:val="28"/>
                <w:lang w:val="uk-UA"/>
              </w:rPr>
              <w:t>21.6</w:t>
            </w:r>
          </w:p>
        </w:tc>
        <w:tc>
          <w:tcPr>
            <w:tcW w:w="900" w:type="dxa"/>
            <w:noWrap w:val="0"/>
            <w:vAlign w:val="top"/>
          </w:tcPr>
          <w:p>
            <w:pPr>
              <w:spacing w:line="360" w:lineRule="auto"/>
              <w:jc w:val="both"/>
              <w:rPr>
                <w:sz w:val="28"/>
                <w:lang w:val="uk-UA"/>
              </w:rPr>
            </w:pPr>
          </w:p>
          <w:p>
            <w:pPr>
              <w:spacing w:line="360" w:lineRule="auto"/>
              <w:jc w:val="both"/>
              <w:rPr>
                <w:sz w:val="28"/>
                <w:lang w:val="en-US"/>
              </w:rPr>
            </w:pPr>
            <w:r>
              <w:rPr>
                <w:sz w:val="28"/>
                <w:lang w:val="en-US"/>
              </w:rPr>
              <w:t>72.06</w:t>
            </w:r>
          </w:p>
        </w:tc>
        <w:tc>
          <w:tcPr>
            <w:tcW w:w="900" w:type="dxa"/>
            <w:noWrap w:val="0"/>
            <w:vAlign w:val="top"/>
          </w:tcPr>
          <w:p>
            <w:pPr>
              <w:spacing w:line="360" w:lineRule="auto"/>
              <w:jc w:val="both"/>
              <w:rPr>
                <w:sz w:val="28"/>
                <w:lang w:val="uk-UA"/>
              </w:rPr>
            </w:pPr>
          </w:p>
          <w:p>
            <w:pPr>
              <w:spacing w:line="360" w:lineRule="auto"/>
              <w:jc w:val="both"/>
              <w:rPr>
                <w:sz w:val="28"/>
                <w:lang w:val="en-US"/>
              </w:rPr>
            </w:pPr>
            <w:r>
              <w:rPr>
                <w:sz w:val="28"/>
                <w:lang w:val="en-US"/>
              </w:rPr>
              <w:t>15.36</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5.03</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0.75</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0.31</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0.07</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0.07</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3.82</w:t>
            </w:r>
          </w:p>
        </w:tc>
        <w:tc>
          <w:tcPr>
            <w:tcW w:w="756" w:type="dxa"/>
            <w:noWrap w:val="0"/>
            <w:vAlign w:val="top"/>
          </w:tcPr>
          <w:p>
            <w:pPr>
              <w:spacing w:line="360" w:lineRule="auto"/>
              <w:jc w:val="both"/>
              <w:rPr>
                <w:sz w:val="28"/>
                <w:lang w:val="uk-UA"/>
              </w:rPr>
            </w:pPr>
          </w:p>
          <w:p>
            <w:pPr>
              <w:spacing w:line="360" w:lineRule="auto"/>
              <w:jc w:val="both"/>
              <w:rPr>
                <w:sz w:val="28"/>
                <w:lang w:val="en-US"/>
              </w:rPr>
            </w:pPr>
            <w:r>
              <w:rPr>
                <w:sz w:val="28"/>
                <w:lang w:val="en-US"/>
              </w:rPr>
              <w:t>2.51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4" w:hRule="atLeast"/>
        </w:trPr>
        <w:tc>
          <w:tcPr>
            <w:tcW w:w="1260" w:type="dxa"/>
            <w:noWrap w:val="0"/>
            <w:vAlign w:val="top"/>
          </w:tcPr>
          <w:p>
            <w:pPr>
              <w:spacing w:line="360" w:lineRule="auto"/>
              <w:jc w:val="both"/>
              <w:rPr>
                <w:sz w:val="28"/>
                <w:lang w:val="uk-UA"/>
              </w:rPr>
            </w:pPr>
            <w:r>
              <w:rPr>
                <w:sz w:val="28"/>
                <w:lang w:val="uk-UA"/>
              </w:rPr>
              <w:t>В</w:t>
            </w:r>
          </w:p>
          <w:p>
            <w:pPr>
              <w:spacing w:line="360" w:lineRule="auto"/>
              <w:jc w:val="both"/>
              <w:rPr>
                <w:sz w:val="28"/>
                <w:lang w:val="uk-UA"/>
              </w:rPr>
            </w:pPr>
            <w:r>
              <w:rPr>
                <w:sz w:val="28"/>
                <w:lang w:val="uk-UA"/>
              </w:rPr>
              <w:t>22</w:t>
            </w:r>
          </w:p>
        </w:tc>
        <w:tc>
          <w:tcPr>
            <w:tcW w:w="1260" w:type="dxa"/>
            <w:noWrap w:val="0"/>
            <w:vAlign w:val="top"/>
          </w:tcPr>
          <w:p>
            <w:pPr>
              <w:spacing w:line="360" w:lineRule="auto"/>
              <w:jc w:val="both"/>
              <w:rPr>
                <w:sz w:val="28"/>
                <w:lang w:val="uk-UA"/>
              </w:rPr>
            </w:pPr>
          </w:p>
          <w:p>
            <w:pPr>
              <w:spacing w:line="360" w:lineRule="auto"/>
              <w:jc w:val="both"/>
              <w:rPr>
                <w:sz w:val="28"/>
                <w:lang w:val="uk-UA"/>
              </w:rPr>
            </w:pPr>
            <w:r>
              <w:rPr>
                <w:sz w:val="28"/>
                <w:lang w:val="uk-UA"/>
              </w:rPr>
              <w:t>19.21</w:t>
            </w:r>
          </w:p>
        </w:tc>
        <w:tc>
          <w:tcPr>
            <w:tcW w:w="900" w:type="dxa"/>
            <w:noWrap w:val="0"/>
            <w:vAlign w:val="top"/>
          </w:tcPr>
          <w:p>
            <w:pPr>
              <w:spacing w:line="360" w:lineRule="auto"/>
              <w:jc w:val="both"/>
              <w:rPr>
                <w:sz w:val="28"/>
                <w:lang w:val="uk-UA"/>
              </w:rPr>
            </w:pPr>
          </w:p>
          <w:p>
            <w:pPr>
              <w:spacing w:line="360" w:lineRule="auto"/>
              <w:jc w:val="both"/>
              <w:rPr>
                <w:sz w:val="28"/>
                <w:lang w:val="en-US"/>
              </w:rPr>
            </w:pPr>
            <w:r>
              <w:rPr>
                <w:sz w:val="28"/>
                <w:lang w:val="en-US"/>
              </w:rPr>
              <w:t>81.33</w:t>
            </w:r>
          </w:p>
        </w:tc>
        <w:tc>
          <w:tcPr>
            <w:tcW w:w="900" w:type="dxa"/>
            <w:noWrap w:val="0"/>
            <w:vAlign w:val="top"/>
          </w:tcPr>
          <w:p>
            <w:pPr>
              <w:spacing w:line="360" w:lineRule="auto"/>
              <w:jc w:val="both"/>
              <w:rPr>
                <w:sz w:val="28"/>
                <w:lang w:val="uk-UA"/>
              </w:rPr>
            </w:pPr>
          </w:p>
          <w:p>
            <w:pPr>
              <w:spacing w:line="360" w:lineRule="auto"/>
              <w:jc w:val="both"/>
              <w:rPr>
                <w:sz w:val="28"/>
                <w:lang w:val="en-US"/>
              </w:rPr>
            </w:pPr>
            <w:r>
              <w:rPr>
                <w:sz w:val="28"/>
                <w:lang w:val="en-US"/>
              </w:rPr>
              <w:t>11.83</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2.28</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0.29</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0.11</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0.04</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0.03</w:t>
            </w:r>
          </w:p>
        </w:tc>
        <w:tc>
          <w:tcPr>
            <w:tcW w:w="720" w:type="dxa"/>
            <w:noWrap w:val="0"/>
            <w:vAlign w:val="top"/>
          </w:tcPr>
          <w:p>
            <w:pPr>
              <w:spacing w:line="360" w:lineRule="auto"/>
              <w:jc w:val="both"/>
              <w:rPr>
                <w:sz w:val="28"/>
                <w:lang w:val="uk-UA"/>
              </w:rPr>
            </w:pPr>
          </w:p>
          <w:p>
            <w:pPr>
              <w:spacing w:line="360" w:lineRule="auto"/>
              <w:jc w:val="both"/>
              <w:rPr>
                <w:sz w:val="28"/>
                <w:lang w:val="en-US"/>
              </w:rPr>
            </w:pPr>
            <w:r>
              <w:rPr>
                <w:sz w:val="28"/>
                <w:lang w:val="en-US"/>
              </w:rPr>
              <w:t>3.48</w:t>
            </w:r>
          </w:p>
        </w:tc>
        <w:tc>
          <w:tcPr>
            <w:tcW w:w="756" w:type="dxa"/>
            <w:noWrap w:val="0"/>
            <w:vAlign w:val="top"/>
          </w:tcPr>
          <w:p>
            <w:pPr>
              <w:spacing w:line="360" w:lineRule="auto"/>
              <w:jc w:val="both"/>
              <w:rPr>
                <w:sz w:val="28"/>
                <w:lang w:val="uk-UA"/>
              </w:rPr>
            </w:pPr>
          </w:p>
          <w:p>
            <w:pPr>
              <w:spacing w:line="360" w:lineRule="auto"/>
              <w:jc w:val="both"/>
              <w:rPr>
                <w:sz w:val="28"/>
              </w:rPr>
            </w:pPr>
            <w:r>
              <w:rPr>
                <w:sz w:val="28"/>
                <w:lang w:val="en-US"/>
              </w:rPr>
              <w:t>0.57</w:t>
            </w:r>
          </w:p>
        </w:tc>
      </w:tr>
    </w:tbl>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both"/>
        <w:rPr>
          <w:sz w:val="28"/>
          <w:lang w:val="uk-UA"/>
        </w:rPr>
      </w:pPr>
    </w:p>
    <w:p>
      <w:pPr>
        <w:spacing w:line="360" w:lineRule="auto"/>
        <w:jc w:val="right"/>
        <w:rPr>
          <w:sz w:val="28"/>
          <w:lang w:val="uk-UA"/>
        </w:rPr>
      </w:pPr>
    </w:p>
    <w:p>
      <w:pPr>
        <w:spacing w:line="360" w:lineRule="auto"/>
        <w:jc w:val="right"/>
        <w:rPr>
          <w:sz w:val="28"/>
          <w:lang w:val="uk-UA"/>
        </w:rPr>
      </w:pPr>
    </w:p>
    <w:p>
      <w:pPr>
        <w:spacing w:line="360" w:lineRule="auto"/>
        <w:jc w:val="right"/>
        <w:rPr>
          <w:sz w:val="28"/>
          <w:lang w:val="uk-UA"/>
        </w:rPr>
      </w:pPr>
    </w:p>
    <w:p>
      <w:pPr>
        <w:spacing w:line="360" w:lineRule="auto"/>
        <w:jc w:val="right"/>
        <w:rPr>
          <w:sz w:val="28"/>
          <w:lang w:val="uk-UA"/>
        </w:rPr>
      </w:pPr>
      <w:r>
        <w:rPr>
          <w:sz w:val="28"/>
          <w:lang w:val="uk-UA"/>
        </w:rPr>
        <w:t>Таблиця 1.4</w:t>
      </w:r>
    </w:p>
    <w:p>
      <w:pPr>
        <w:spacing w:line="360" w:lineRule="auto"/>
        <w:ind w:firstLine="720" w:firstLineChars="0"/>
        <w:jc w:val="both"/>
        <w:rPr>
          <w:rFonts w:hint="default"/>
          <w:sz w:val="28"/>
          <w:lang w:val="uk-UA"/>
        </w:rPr>
      </w:pPr>
    </w:p>
    <w:tbl>
      <w:tblPr>
        <w:tblStyle w:val="7"/>
        <w:tblW w:w="0" w:type="auto"/>
        <w:tblInd w:w="2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48"/>
        <w:gridCol w:w="1894"/>
        <w:gridCol w:w="3397"/>
        <w:gridCol w:w="24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0" w:hRule="atLeast"/>
        </w:trPr>
        <w:tc>
          <w:tcPr>
            <w:tcW w:w="1648" w:type="dxa"/>
            <w:noWrap w:val="0"/>
            <w:vAlign w:val="top"/>
          </w:tcPr>
          <w:p>
            <w:pPr>
              <w:spacing w:line="360" w:lineRule="auto"/>
              <w:ind w:right="224"/>
              <w:rPr>
                <w:sz w:val="28"/>
                <w:lang w:val="uk-UA"/>
              </w:rPr>
            </w:pPr>
          </w:p>
          <w:p>
            <w:pPr>
              <w:spacing w:line="360" w:lineRule="auto"/>
              <w:ind w:right="224"/>
              <w:rPr>
                <w:sz w:val="28"/>
                <w:lang w:val="uk-UA"/>
              </w:rPr>
            </w:pPr>
            <w:r>
              <w:rPr>
                <w:sz w:val="28"/>
                <w:lang w:val="uk-UA"/>
              </w:rPr>
              <w:t xml:space="preserve">Індекс </w:t>
            </w:r>
          </w:p>
          <w:p>
            <w:pPr>
              <w:spacing w:line="360" w:lineRule="auto"/>
              <w:ind w:right="224"/>
              <w:rPr>
                <w:sz w:val="28"/>
                <w:lang w:val="uk-UA"/>
              </w:rPr>
            </w:pPr>
            <w:r>
              <w:rPr>
                <w:sz w:val="28"/>
                <w:lang w:val="uk-UA"/>
              </w:rPr>
              <w:t>горизонту</w:t>
            </w:r>
          </w:p>
        </w:tc>
        <w:tc>
          <w:tcPr>
            <w:tcW w:w="1894" w:type="dxa"/>
            <w:noWrap w:val="0"/>
            <w:vAlign w:val="top"/>
          </w:tcPr>
          <w:p>
            <w:pPr>
              <w:spacing w:line="360" w:lineRule="auto"/>
              <w:rPr>
                <w:sz w:val="28"/>
                <w:lang w:val="uk-UA"/>
              </w:rPr>
            </w:pPr>
          </w:p>
          <w:p>
            <w:pPr>
              <w:spacing w:line="360" w:lineRule="auto"/>
              <w:rPr>
                <w:sz w:val="28"/>
                <w:lang w:val="uk-UA"/>
              </w:rPr>
            </w:pPr>
            <w:r>
              <w:rPr>
                <w:sz w:val="28"/>
                <w:lang w:val="uk-UA"/>
              </w:rPr>
              <w:t>Відносна густина</w:t>
            </w:r>
          </w:p>
        </w:tc>
        <w:tc>
          <w:tcPr>
            <w:tcW w:w="3397" w:type="dxa"/>
            <w:noWrap w:val="0"/>
            <w:vAlign w:val="top"/>
          </w:tcPr>
          <w:p>
            <w:pPr>
              <w:spacing w:line="360" w:lineRule="auto"/>
              <w:rPr>
                <w:sz w:val="28"/>
                <w:lang w:val="uk-UA"/>
              </w:rPr>
            </w:pPr>
            <w:r>
              <w:rPr>
                <w:sz w:val="28"/>
                <w:lang w:val="uk-UA"/>
              </w:rPr>
              <w:t xml:space="preserve">Потенціальний вміст </w:t>
            </w:r>
          </w:p>
          <w:p>
            <w:pPr>
              <w:spacing w:line="360" w:lineRule="auto"/>
              <w:rPr>
                <w:sz w:val="28"/>
                <w:lang w:val="uk-UA"/>
              </w:rPr>
            </w:pPr>
            <w:r>
              <w:rPr>
                <w:sz w:val="28"/>
                <w:lang w:val="uk-UA"/>
              </w:rPr>
              <w:t xml:space="preserve">стабільного конденсату, </w:t>
            </w:r>
          </w:p>
          <w:p>
            <w:pPr>
              <w:spacing w:line="360" w:lineRule="auto"/>
              <w:jc w:val="center"/>
              <w:rPr>
                <w:sz w:val="28"/>
                <w:lang w:val="uk-UA"/>
              </w:rPr>
            </w:pPr>
            <w:r>
              <w:rPr>
                <w:sz w:val="28"/>
                <w:lang w:val="uk-UA"/>
              </w:rPr>
              <w:t>1·10¯³ кг/м³</w:t>
            </w:r>
          </w:p>
        </w:tc>
        <w:tc>
          <w:tcPr>
            <w:tcW w:w="2421" w:type="dxa"/>
            <w:noWrap w:val="0"/>
            <w:vAlign w:val="top"/>
          </w:tcPr>
          <w:p>
            <w:pPr>
              <w:spacing w:line="360" w:lineRule="auto"/>
              <w:rPr>
                <w:sz w:val="28"/>
                <w:lang w:val="uk-UA"/>
              </w:rPr>
            </w:pPr>
          </w:p>
          <w:p>
            <w:pPr>
              <w:spacing w:line="360" w:lineRule="auto"/>
              <w:rPr>
                <w:sz w:val="28"/>
                <w:lang w:val="uk-UA"/>
              </w:rPr>
            </w:pPr>
            <w:r>
              <w:rPr>
                <w:sz w:val="28"/>
                <w:lang w:val="uk-UA"/>
              </w:rPr>
              <w:t xml:space="preserve">Теплотворна </w:t>
            </w:r>
          </w:p>
          <w:p>
            <w:pPr>
              <w:spacing w:line="360" w:lineRule="auto"/>
              <w:rPr>
                <w:sz w:val="28"/>
                <w:lang w:val="uk-UA"/>
              </w:rPr>
            </w:pPr>
            <w:r>
              <w:rPr>
                <w:sz w:val="28"/>
                <w:lang w:val="uk-UA"/>
              </w:rPr>
              <w:t>здатність, кДж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80" w:hRule="atLeast"/>
        </w:trPr>
        <w:tc>
          <w:tcPr>
            <w:tcW w:w="1648" w:type="dxa"/>
            <w:noWrap w:val="0"/>
            <w:vAlign w:val="top"/>
          </w:tcPr>
          <w:p>
            <w:pPr>
              <w:spacing w:line="360" w:lineRule="auto"/>
              <w:rPr>
                <w:sz w:val="28"/>
                <w:lang w:val="uk-UA"/>
              </w:rPr>
            </w:pPr>
          </w:p>
          <w:p>
            <w:pPr>
              <w:spacing w:line="360" w:lineRule="auto"/>
              <w:rPr>
                <w:sz w:val="28"/>
                <w:lang w:val="uk-UA"/>
              </w:rPr>
            </w:pPr>
            <w:r>
              <w:rPr>
                <w:sz w:val="28"/>
                <w:lang w:val="uk-UA"/>
              </w:rPr>
              <w:t>В - 21</w:t>
            </w:r>
          </w:p>
        </w:tc>
        <w:tc>
          <w:tcPr>
            <w:tcW w:w="1894" w:type="dxa"/>
            <w:noWrap w:val="0"/>
            <w:vAlign w:val="top"/>
          </w:tcPr>
          <w:p>
            <w:pPr>
              <w:spacing w:line="360" w:lineRule="auto"/>
              <w:rPr>
                <w:sz w:val="28"/>
                <w:lang w:val="uk-UA"/>
              </w:rPr>
            </w:pPr>
          </w:p>
          <w:p>
            <w:pPr>
              <w:spacing w:line="360" w:lineRule="auto"/>
              <w:jc w:val="center"/>
              <w:rPr>
                <w:sz w:val="28"/>
                <w:lang w:val="uk-UA"/>
              </w:rPr>
            </w:pPr>
            <w:r>
              <w:rPr>
                <w:sz w:val="28"/>
                <w:lang w:val="uk-UA"/>
              </w:rPr>
              <w:t>0.7479</w:t>
            </w:r>
          </w:p>
        </w:tc>
        <w:tc>
          <w:tcPr>
            <w:tcW w:w="3397" w:type="dxa"/>
            <w:noWrap w:val="0"/>
            <w:vAlign w:val="top"/>
          </w:tcPr>
          <w:p>
            <w:pPr>
              <w:spacing w:line="360" w:lineRule="auto"/>
              <w:rPr>
                <w:sz w:val="28"/>
                <w:lang w:val="uk-UA"/>
              </w:rPr>
            </w:pPr>
          </w:p>
          <w:p>
            <w:pPr>
              <w:spacing w:line="360" w:lineRule="auto"/>
              <w:jc w:val="center"/>
              <w:rPr>
                <w:sz w:val="28"/>
                <w:lang w:val="uk-UA"/>
              </w:rPr>
            </w:pPr>
            <w:r>
              <w:rPr>
                <w:sz w:val="28"/>
                <w:lang w:val="uk-UA"/>
              </w:rPr>
              <w:t>412.0</w:t>
            </w:r>
          </w:p>
        </w:tc>
        <w:tc>
          <w:tcPr>
            <w:tcW w:w="2421" w:type="dxa"/>
            <w:noWrap w:val="0"/>
            <w:vAlign w:val="top"/>
          </w:tcPr>
          <w:p>
            <w:pPr>
              <w:spacing w:line="360" w:lineRule="auto"/>
              <w:rPr>
                <w:sz w:val="28"/>
                <w:lang w:val="uk-UA"/>
              </w:rPr>
            </w:pPr>
          </w:p>
          <w:p>
            <w:pPr>
              <w:spacing w:line="360" w:lineRule="auto"/>
              <w:jc w:val="center"/>
              <w:rPr>
                <w:sz w:val="28"/>
                <w:lang w:val="uk-UA"/>
              </w:rPr>
            </w:pPr>
            <w:r>
              <w:rPr>
                <w:sz w:val="28"/>
                <w:lang w:val="uk-UA"/>
              </w:rPr>
              <w:t>45906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60" w:hRule="atLeast"/>
        </w:trPr>
        <w:tc>
          <w:tcPr>
            <w:tcW w:w="1648" w:type="dxa"/>
            <w:noWrap w:val="0"/>
            <w:vAlign w:val="top"/>
          </w:tcPr>
          <w:p>
            <w:pPr>
              <w:spacing w:line="360" w:lineRule="auto"/>
              <w:rPr>
                <w:sz w:val="28"/>
                <w:lang w:val="uk-UA"/>
              </w:rPr>
            </w:pPr>
          </w:p>
          <w:p>
            <w:pPr>
              <w:spacing w:line="360" w:lineRule="auto"/>
              <w:jc w:val="both"/>
              <w:rPr>
                <w:sz w:val="28"/>
                <w:lang w:val="uk-UA"/>
              </w:rPr>
            </w:pPr>
            <w:r>
              <w:rPr>
                <w:sz w:val="28"/>
                <w:lang w:val="uk-UA"/>
              </w:rPr>
              <w:t>В - 22</w:t>
            </w:r>
          </w:p>
        </w:tc>
        <w:tc>
          <w:tcPr>
            <w:tcW w:w="1894" w:type="dxa"/>
            <w:noWrap w:val="0"/>
            <w:vAlign w:val="top"/>
          </w:tcPr>
          <w:p>
            <w:pPr>
              <w:spacing w:line="360" w:lineRule="auto"/>
              <w:rPr>
                <w:sz w:val="28"/>
                <w:lang w:val="uk-UA"/>
              </w:rPr>
            </w:pPr>
          </w:p>
          <w:p>
            <w:pPr>
              <w:spacing w:line="360" w:lineRule="auto"/>
              <w:jc w:val="center"/>
              <w:rPr>
                <w:sz w:val="28"/>
                <w:lang w:val="uk-UA"/>
              </w:rPr>
            </w:pPr>
            <w:r>
              <w:rPr>
                <w:sz w:val="28"/>
                <w:lang w:val="uk-UA"/>
              </w:rPr>
              <w:t>0.6803</w:t>
            </w:r>
          </w:p>
        </w:tc>
        <w:tc>
          <w:tcPr>
            <w:tcW w:w="3397" w:type="dxa"/>
            <w:noWrap w:val="0"/>
            <w:vAlign w:val="top"/>
          </w:tcPr>
          <w:p>
            <w:pPr>
              <w:spacing w:line="360" w:lineRule="auto"/>
              <w:rPr>
                <w:sz w:val="28"/>
                <w:lang w:val="uk-UA"/>
              </w:rPr>
            </w:pPr>
          </w:p>
          <w:p>
            <w:pPr>
              <w:spacing w:line="360" w:lineRule="auto"/>
              <w:jc w:val="center"/>
              <w:rPr>
                <w:sz w:val="28"/>
                <w:lang w:val="uk-UA"/>
              </w:rPr>
            </w:pPr>
            <w:r>
              <w:rPr>
                <w:sz w:val="28"/>
                <w:lang w:val="uk-UA"/>
              </w:rPr>
              <w:t>199.10</w:t>
            </w:r>
          </w:p>
        </w:tc>
        <w:tc>
          <w:tcPr>
            <w:tcW w:w="2421"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43452</w:t>
            </w:r>
          </w:p>
        </w:tc>
      </w:tr>
    </w:tbl>
    <w:p>
      <w:pPr>
        <w:spacing w:line="360" w:lineRule="auto"/>
        <w:ind w:firstLine="720" w:firstLineChars="0"/>
        <w:jc w:val="both"/>
        <w:rPr>
          <w:rFonts w:hint="default"/>
          <w:sz w:val="28"/>
          <w:lang w:val="uk-UA"/>
        </w:rPr>
      </w:pPr>
    </w:p>
    <w:p>
      <w:pPr>
        <w:spacing w:line="360" w:lineRule="auto"/>
        <w:jc w:val="center"/>
        <w:rPr>
          <w:sz w:val="28"/>
          <w:lang w:val="uk-UA"/>
        </w:rPr>
      </w:pPr>
      <w:r>
        <w:rPr>
          <w:sz w:val="28"/>
          <w:lang w:val="uk-UA"/>
        </w:rPr>
        <w:t>1.5 Розрахунок продуктивності родовища</w:t>
      </w:r>
    </w:p>
    <w:p>
      <w:pPr>
        <w:spacing w:line="360" w:lineRule="auto"/>
        <w:ind w:firstLine="720" w:firstLineChars="0"/>
        <w:jc w:val="both"/>
        <w:rPr>
          <w:rFonts w:hint="default"/>
          <w:sz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68384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4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4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4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4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4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4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4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4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4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4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27</w:t>
                              </w:r>
                            </w:p>
                          </w:txbxContent>
                        </wps:txbx>
                        <wps:bodyPr rot="0" vert="horz" wrap="square" lIns="12700" tIns="12700" rIns="12700" bIns="12700" anchor="t" anchorCtr="0" upright="1">
                          <a:noAutofit/>
                        </wps:bodyPr>
                      </wps:wsp>
                      <wps:wsp>
                        <wps:cNvPr id="24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384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jaQCB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KNpAIE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vv9y2b4AAADd&#10;AAAADwAAAGRycy9kb3ducmV2LnhtbEWP0YrCMBRE3xf8h3CFfVtTpchajVIFwadFqx9waa5tsbmp&#10;TWy7+/VGEPZxmJkzzGozmFp01LrKsoLpJAJBnFtdcaHgct5/fYNwHlljbZkU/JKDzXr0scJE255P&#10;1GW+EAHCLkEFpfdNIqXLSzLoJrYhDt7VtgZ9kG0hdYt9gJtazqJoLg1WHBZKbGhXUn7LHkbBzQ/d&#10;T1pkf/vFZbvIj9u0f9xTpT7H02gJwtPg/8Pv9kErmMVxDK834QnI9R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v9y2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BkEbL8AAADd&#10;AAAADwAAAGRycy9kb3ducmV2LnhtbEWPQWsCMRSE70L/Q3iF3tysYq2sRg9isdCLbgu9Pjevm2U3&#10;L9sk1e2/bwTB4zAz3zCrzWA7cSYfGscKJlkOgrhyuuFawefH63gBIkRkjZ1jUvBHATbrh9EKC+0u&#10;fKRzGWuRIBwKVGBi7AspQ2XIYshcT5y8b+ctxiR9LbXHS4LbTk7zfC4tNpwWDPa0NVS15a9V0O1O&#10;g18c2tLsD+/tz9cO9y9bVOrpcZIvQUQa4j18a79pBdPZ7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wZBG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fMuaG74AAADd&#10;AAAADwAAAGRycy9kb3ducmV2LnhtbEWPQWsCMRSE74X+h/AEbzWriJWt0YMoCl7sWuj1dfPcLLt5&#10;2SZR139vhEKPw8x8wyxWvW3FlXyoHSsYjzIQxKXTNVcKvk7btzmIEJE1to5JwZ0CrJavLwvMtbvx&#10;J12LWIkE4ZCjAhNjl0sZSkMWw8h1xMk7O28xJukrqT3eEty2cpJlM2mx5rRgsKO1obIpLlZBu/np&#10;/fzYFGZ3PDS/3xvcva9RqeFgnH2AiNTH//Bfe68VTKbTGTzfpCc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MuaG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E4c/gL4AAADd&#10;AAAADwAAAGRycy9kb3ducmV2LnhtbEWPQWsCMRSE74X+h/AEbzWrSJWt0YMoCl7sWuj1dfPcLLt5&#10;2SZR13/fFASPw8x8wyxWvW3FlXyoHSsYjzIQxKXTNVcKvk7btzmIEJE1to5JwZ0CrJavLwvMtbvx&#10;J12LWIkE4ZCjAhNjl0sZSkMWw8h1xMk7O28xJukrqT3eEty2cpJl79JizWnBYEdrQ2VTXKyCdvPT&#10;+/mxKczueGh+vze4m61RqeFgnH2AiNTHZ/jR3msFk+l0Bv9v0hOQy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4c/g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Yhir8rsAAADd&#10;AAAADwAAAGRycy9kb3ducmV2LnhtbEVPz2vCMBS+D/wfwht4m6kiUzqjB1EUvLgqeH1r3prS5qUm&#10;Uet/vxwGHj++34tVb1txJx9qxwrGowwEcel0zZWC82n7MQcRIrLG1jEpeFKA1XLwtsBcuwd/072I&#10;lUghHHJUYGLscilDachiGLmOOHG/zluMCfpKao+PFG5bOcmyT2mx5tRgsKO1obIpblZBu/np/fzY&#10;FGZ3PDTXywZ3szUqNXwfZ18gIvXxJf5377WCyXSa5qY36Qn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hir8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DVQOab8AAADd&#10;AAAADwAAAGRycy9kb3ducmV2LnhtbEWPQWsCMRSE70L/Q3iF3jSrSN2uRg9isdCLbgu9Pjevm2U3&#10;L9sk1e2/bwTB4zAz3zCrzWA7cSYfGscKppMMBHHldMO1gs+P13EOIkRkjZ1jUvBHATbrh9EKC+0u&#10;fKRzGWuRIBwKVGBi7AspQ2XIYpi4njh5385bjEn6WmqPlwS3nZxl2bO02HBaMNjT1lDVlr9WQbc7&#10;DT4/tKXZH97bn68d7hdbVOrpcZotQUQa4j18a79pBbP5/AW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1UDm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GbcxKbwAAADd&#10;AAAADwAAAGRycy9kb3ducmV2LnhtbEVPz2vCMBS+D/Y/hDfYbabKnFKNHsThwIurgtdn82xKm5cu&#10;ybT+9+YgePz4fs+XvW3FhXyoHSsYDjIQxKXTNVcKDvvvjymIEJE1to5JwY0CLBevL3PMtbvyL12K&#10;WIkUwiFHBSbGLpcylIYshoHriBN3dt5iTNBXUnu8pnDbylGWfUmLNacGgx2tDJVN8W8VtOtT76e7&#10;pjCb3bb5O65xM1mhUu9vw2wGIlIfn+KH+0crGH2O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m3MS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dvuUsr8AAADd&#10;AAAADwAAAGRycy9kb3ducmV2LnhtbEWPT2sCMRTE74V+h/AKvdXsSv/IavQgFgte7Frw+tw8N8tu&#10;XrZJquu3bwTB4zAzv2Fmi8F24kQ+NI4V5KMMBHHldMO1gp/d58sERIjIGjvHpOBCARbzx4cZFtqd&#10;+ZtOZaxFgnAoUIGJsS+kDJUhi2HkeuLkHZ23GJP0tdQezwluOznOsndpseG0YLCnpaGqLf+sgm51&#10;GPxk25Zmvd20v/sVrj+WqNTzU55NQUQa4j18a39pBePXtxyub9IT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b7lL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crm2CL8AAADd&#10;AAAADwAAAGRycy9kb3ducmV2LnhtbEWPS2/CMBCE75X4D9YicSsOEZQoxXAAIR7qhYfU6yrexinx&#10;OsTm9e9xpUocRzPzjWYyu9taXKn1lWMFg34CgrhwuuJSwfGwfM9A+ICssXZMCh7kYTbtvE0w1+7G&#10;O7ruQykihH2OCkwITS6lLwxZ9H3XEEfvx7UWQ5RtKXWLtwi3tUyT5ENarDguGGxobqg47S9WAS5W&#10;u/CdpdtxtTFfv4fleWWys1K97iD5BBHoHl7h//ZaK0iHo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K5tgi/&#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6WWvXr8AAADd&#10;AAAADwAAAGRycy9kb3ducmV2LnhtbEWPQWsCMRSE7wX/Q3hCbzWrbVVWowexWOhFV8Hrc/PcLLt5&#10;2Sapbv99Uyj0OMzMN8xy3dtW3MiH2rGC8SgDQVw6XXOl4HR8e5qDCBFZY+uYFHxTgPVq8LDEXLs7&#10;H+hWxEokCIccFZgYu1zKUBqyGEauI07e1XmLMUlfSe3xnuC2lZMsm0qLNacFgx1tDJVN8WUVtNtL&#10;7+f7pjC7/Ufzed7ibrZBpR6H42wBIlIf/8N/7XetYPLy+gy/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llr1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khyL578AAADd&#10;AAAADwAAAGRycy9kb3ducmV2LnhtbEWPS2/CMBCE75X4D9YicSsOEZQoxXAAIR7qBajU6yrexoF4&#10;HWLz+ve4UiWOo5n5RjOZ3W0trtT6yrGCQT8BQVw4XXGp4PuwfM9A+ICssXZMCh7kYTbtvE0w1+7G&#10;O7ruQykihH2OCkwITS6lLwxZ9H3XEEfv17UWQ5RtKXWLtwi3tUyT5ENarDguGGxobqg47S9WAS5W&#10;u/CTpdtxtTFfx8PyvDLZWaled5B8ggh0D6/wf3utFaTD0RD+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Ici+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dfUR/r0AAADd&#10;AAAADwAAAGRycy9kb3ducmV2LnhtbEWPQWvCQBSE7wX/w/IEL0U3kWolugoKghQvtYLXR/aZBLNv&#10;Q/Yl6r/vFoQeh5n5hlltHq5WPbWh8mwgnSSgiHNvKy4MnH/24wWoIMgWa89k4EkBNuvB2woz6+/8&#10;Tf1JChUhHDI0UIo0mdYhL8lhmPiGOHpX3zqUKNtC2xbvEe5qPU2SuXZYcVwosaFdSfnt1DkD/eVy&#10;3NK502mP8vl++OqkmpMxo2GaLEEJPeQ//GofrIHpx2w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9R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hSePib4AAADd&#10;AAAADwAAAGRycy9kb3ducmV2LnhtbEWPQWvCQBSE7wX/w/IEL0U3ERtL6iooCCK9VAWvj+xrEpp9&#10;G7Iv0f77riD0OMzMN8xqc3eNGqgLtWcD6SwBRVx4W3Np4HLeT99BBUG22HgmA78UYLMevawwt/7G&#10;XzScpFQRwiFHA5VIm2sdioochplviaP37TuHEmVXatvhLcJdo+dJkmmHNceFClvaVVT8nHpnYLhe&#10;P7d06XU6oCxfD8de6oyMmYzT5AOU0F3+w8/2wRqYL94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SePi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6msqEr0AAADd&#10;AAAADwAAAGRycy9kb3ducmV2LnhtbEWPQWvCQBSE7wX/w/IEL6VuIlYlugoKgkgvtYLXR/aZBLNv&#10;Q/Yl2n/fFYQeh5n5hlltHq5WPbWh8mwgHSegiHNvKy4MnH/2HwtQQZAt1p7JwC8F2KwHbyvMrL/z&#10;N/UnKVSEcMjQQCnSZFqHvCSHYewb4uhdfetQomwLbVu8R7ir9SRJZtphxXGhxIZ2JeW3U+cM9JfL&#10;15bOnU57lPn74dhJNSNjRsM0WYISesh/+NU+WAOT6ec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ayoS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m/S+YLoAAADd&#10;AAAADwAAAGRycy9kb3ducmV2LnhtbEVPTYvCMBC9L/gfwgheFk0rrivVKLiwIOJFV/A6NGNbbCal&#10;mVb99+Yg7PHxvlebh6tVT22oPBtIJwko4tzbigsD57/f8QJUEGSLtWcy8KQAm/XgY4WZ9Xc+Un+S&#10;QsUQDhkaKEWaTOuQl+QwTHxDHLmrbx1KhG2hbYv3GO5qPU2SuXZYcWwosaGfkvLbqXMG+svlsKVz&#10;p9Me5ftzt++kmpMxo2GaLEEJPeRf/HbvrIHp7Cv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9L5g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9Lgb+74AAADd&#10;AAAADwAAAGRycy9kb3ducmV2LnhtbEWPX2vCQBDE3wt+h2OFvhS9RKx/oqdgQZDSl1rB1yW3JsHc&#10;Xshton57r1Do4zAzv2HW27urVU9tqDwbSMcJKOLc24oLA6ef/WgBKgiyxdozGXhQgO1m8LLGzPob&#10;f1N/lEJFCIcMDZQiTaZ1yEtyGMa+IY7exbcOJcq20LbFW4S7Wk+SZKYdVhwXSmzoo6T8euycgf58&#10;/trRqdNpjzJ/O3x2Us3ImNdhmqxACd3lP/zXPlgDk+n7En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Lgb+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q+5427oAAADd&#10;AAAADwAAAGRycy9kb3ducmV2LnhtbEVPTYvCMBC9L/gfwgh7WTStSJVqFBQWZPGyKngdmrEtNpPS&#10;TKv+e3NY2OPjfa+3T9eogbpQezaQThNQxIW3NZcGLufvyRJUEGSLjWcy8KIA283oY4259Q/+peEk&#10;pYohHHI0UIm0udahqMhhmPqWOHI33zmUCLtS2w4fMdw1epYkmXZYc2yosKV9RcX91DsDw/V63NGl&#10;1+mAsvg6/PRSZ2TM5zhNVqCEnvIv/nMfrIHZP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7nj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xKLdQL0AAADd&#10;AAAADwAAAGRycy9kb3ducmV2LnhtbEWPQWvCQBSE7wX/w/IEL0U3kRIlugoWCiK9VAWvj+wzCWbf&#10;huxL1H/vFgo9DjPzDbPePlyjBupC7dlAOktAERfe1lwaOJ++pktQQZAtNp7JwJMCbDejtzXm1t/5&#10;h4ajlCpCOORooBJpc61DUZHDMPMtcfSuvnMoUXalth3eI9w1ep4kmXZYc1yosKXPiorbsXcGhsvl&#10;e0fnXqcDyuJ9f+ilzsiYyThNVqCEHvIf/mvvrYH5R5b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ot1A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27</w:t>
                        </w:r>
                      </w:p>
                    </w:txbxContent>
                  </v:textbox>
                </v:rect>
                <v:rect id="Rectangle 71" o:spid="_x0000_s1026" o:spt="1" style="position:absolute;left:7745;top:19221;height:477;width:11075;" filled="f" stroked="f" coordsize="21600,21600" o:gfxdata="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HBDN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hd w:val="clear" w:color="auto" w:fill="FFFFFF"/>
        <w:spacing w:line="360" w:lineRule="auto"/>
        <w:ind w:firstLine="720" w:firstLineChars="0"/>
        <w:jc w:val="both"/>
        <w:rPr>
          <w:color w:val="000000"/>
          <w:spacing w:val="-4"/>
          <w:sz w:val="28"/>
          <w:lang w:val="uk-UA"/>
        </w:rPr>
      </w:pPr>
      <w:r>
        <w:rPr>
          <w:color w:val="000000"/>
          <w:spacing w:val="-5"/>
          <w:sz w:val="28"/>
          <w:lang w:val="uk-UA"/>
        </w:rPr>
        <w:t>На стадії складання проекту дослідно – промислової експлуатації</w:t>
      </w:r>
      <w:r>
        <w:t xml:space="preserve"> </w:t>
      </w:r>
      <w:r>
        <w:rPr>
          <w:sz w:val="28"/>
        </w:rPr>
        <w:t>Волошківського родовища</w:t>
      </w:r>
      <w:r>
        <w:rPr>
          <w:sz w:val="28"/>
          <w:lang w:val="uk-UA"/>
        </w:rPr>
        <w:t xml:space="preserve"> запаси газу визначаються </w:t>
      </w:r>
      <w:r>
        <w:rPr>
          <w:color w:val="000000"/>
          <w:spacing w:val="-3"/>
          <w:sz w:val="28"/>
          <w:lang w:val="uk-UA"/>
        </w:rPr>
        <w:t>об'ємним методом, використовуючи залежність</w:t>
      </w:r>
      <w:r>
        <w:rPr>
          <w:rFonts w:hint="default"/>
          <w:color w:val="000000"/>
          <w:spacing w:val="-3"/>
          <w:sz w:val="28"/>
          <w:lang w:val="en-US"/>
        </w:rPr>
        <w:t xml:space="preserve"> [2]</w:t>
      </w:r>
      <w:r>
        <w:rPr>
          <w:color w:val="000000"/>
          <w:spacing w:val="-4"/>
          <w:sz w:val="28"/>
          <w:lang w:val="uk-UA"/>
        </w:rPr>
        <w:t>:</w:t>
      </w:r>
    </w:p>
    <w:p>
      <w:pPr>
        <w:shd w:val="clear" w:color="auto" w:fill="FFFFFF"/>
        <w:spacing w:line="360" w:lineRule="auto"/>
        <w:jc w:val="center"/>
        <w:rPr>
          <w:i/>
          <w:sz w:val="28"/>
          <w:lang w:val="uk-UA"/>
        </w:rPr>
      </w:pPr>
    </w:p>
    <w:p>
      <w:pPr>
        <w:shd w:val="clear" w:color="auto" w:fill="FFFFFF"/>
        <w:spacing w:line="360" w:lineRule="auto"/>
        <w:jc w:val="right"/>
        <w:rPr>
          <w:i/>
          <w:sz w:val="28"/>
          <w:lang w:val="uk-UA"/>
        </w:rPr>
      </w:pPr>
      <w:r>
        <w:rPr>
          <w:i/>
          <w:position w:val="-30"/>
          <w:sz w:val="28"/>
          <w:lang w:val="uk-UA"/>
        </w:rPr>
        <w:object>
          <v:shape id="_x0000_i1025" o:spt="75" type="#_x0000_t75" style="height:44.7pt;width:171.75pt;" o:ole="t" fillcolor="#000011" filled="f" o:preferrelative="t" stroked="f" coordsize="21600,21600">
            <v:path/>
            <v:fill on="f" alignshape="1" focussize="0,0"/>
            <v:stroke on="f"/>
            <v:imagedata r:id="rId15" grayscale="f" bilevel="f" o:title=""/>
            <o:lock v:ext="edit" aspectratio="t"/>
            <w10:wrap type="none"/>
            <w10:anchorlock/>
          </v:shape>
          <o:OLEObject Type="Embed" ProgID="Equation.3" ShapeID="_x0000_i1025" DrawAspect="Content" ObjectID="_1468075725" r:id="rId14">
            <o:LockedField>false</o:LockedField>
          </o:OLEObject>
        </w:object>
      </w:r>
      <w:r>
        <w:rPr>
          <w:i/>
          <w:sz w:val="28"/>
          <w:lang w:val="uk-UA"/>
        </w:rPr>
        <w:t xml:space="preserve">,                                 </w:t>
      </w:r>
      <w:r>
        <w:rPr>
          <w:sz w:val="28"/>
          <w:lang w:val="uk-UA"/>
        </w:rPr>
        <w:t>( 1.1 )</w:t>
      </w:r>
    </w:p>
    <w:p>
      <w:pPr>
        <w:shd w:val="clear" w:color="auto" w:fill="FFFFFF"/>
        <w:spacing w:line="360" w:lineRule="auto"/>
        <w:jc w:val="both"/>
        <w:rPr>
          <w:sz w:val="28"/>
          <w:lang w:val="uk-UA"/>
        </w:rPr>
      </w:pPr>
    </w:p>
    <w:p>
      <w:pPr>
        <w:shd w:val="clear" w:color="auto" w:fill="FFFFFF"/>
        <w:spacing w:line="360" w:lineRule="auto"/>
        <w:jc w:val="both"/>
        <w:rPr>
          <w:rFonts w:hint="default"/>
          <w:sz w:val="28"/>
          <w:lang w:val="uk-UA"/>
        </w:rPr>
      </w:pPr>
      <w:r>
        <w:rPr>
          <w:sz w:val="28"/>
          <w:lang w:val="uk-UA"/>
        </w:rPr>
        <w:t>Де</w:t>
      </w:r>
      <w:r>
        <w:rPr>
          <w:rFonts w:hint="default"/>
          <w:sz w:val="28"/>
          <w:lang w:val="uk-UA"/>
        </w:rPr>
        <w:t>:</w:t>
      </w:r>
    </w:p>
    <w:p>
      <w:pPr>
        <w:shd w:val="clear" w:color="auto" w:fill="FFFFFF"/>
        <w:spacing w:line="360" w:lineRule="auto"/>
        <w:ind w:firstLine="720" w:firstLineChars="0"/>
        <w:jc w:val="both"/>
        <w:rPr>
          <w:sz w:val="28"/>
          <w:lang w:val="uk-UA"/>
        </w:rPr>
      </w:pPr>
      <w:r>
        <w:rPr>
          <w:i/>
          <w:sz w:val="28"/>
          <w:lang w:val="uk-UA"/>
        </w:rPr>
        <w:t>Q</w:t>
      </w:r>
      <w:r>
        <w:rPr>
          <w:i/>
          <w:sz w:val="16"/>
          <w:lang w:val="uk-UA"/>
        </w:rPr>
        <w:t>зап</w:t>
      </w:r>
      <w:r>
        <w:rPr>
          <w:sz w:val="28"/>
          <w:vertAlign w:val="subscript"/>
          <w:lang w:val="uk-UA"/>
        </w:rPr>
        <w:t xml:space="preserve"> </w:t>
      </w:r>
      <w:r>
        <w:rPr>
          <w:sz w:val="28"/>
          <w:lang w:val="uk-UA"/>
        </w:rPr>
        <w:t xml:space="preserve">– </w:t>
      </w:r>
      <w:r>
        <w:rPr>
          <w:color w:val="000000"/>
          <w:spacing w:val="-3"/>
          <w:sz w:val="28"/>
          <w:lang w:val="uk-UA"/>
        </w:rPr>
        <w:t>видобувні запаси газу, млн.м³;</w:t>
      </w:r>
    </w:p>
    <w:p>
      <w:pPr>
        <w:shd w:val="clear" w:color="auto" w:fill="FFFFFF"/>
        <w:spacing w:line="360" w:lineRule="auto"/>
        <w:ind w:firstLine="720" w:firstLineChars="0"/>
        <w:jc w:val="both"/>
        <w:rPr>
          <w:color w:val="000000"/>
          <w:spacing w:val="-2"/>
          <w:sz w:val="28"/>
          <w:lang w:val="uk-UA"/>
        </w:rPr>
      </w:pPr>
      <w:r>
        <w:rPr>
          <w:i/>
          <w:color w:val="000000"/>
          <w:spacing w:val="-2"/>
          <w:sz w:val="28"/>
          <w:lang w:val="en-US"/>
        </w:rPr>
        <w:t>F</w:t>
      </w:r>
      <w:r>
        <w:rPr>
          <w:color w:val="000000"/>
          <w:spacing w:val="-2"/>
          <w:sz w:val="28"/>
          <w:lang w:val="uk-UA"/>
        </w:rPr>
        <w:t xml:space="preserve"> - площа газоносності, тис.м</w:t>
      </w:r>
      <w:r>
        <w:rPr>
          <w:color w:val="000000"/>
          <w:spacing w:val="-2"/>
          <w:sz w:val="28"/>
          <w:vertAlign w:val="superscript"/>
          <w:lang w:val="uk-UA"/>
        </w:rPr>
        <w:t>2</w:t>
      </w:r>
      <w:r>
        <w:rPr>
          <w:color w:val="000000"/>
          <w:spacing w:val="-2"/>
          <w:sz w:val="28"/>
          <w:lang w:val="uk-UA"/>
        </w:rPr>
        <w:t>;</w:t>
      </w:r>
    </w:p>
    <w:p>
      <w:pPr>
        <w:shd w:val="clear" w:color="auto" w:fill="FFFFFF"/>
        <w:spacing w:line="360" w:lineRule="auto"/>
        <w:ind w:firstLine="720" w:firstLineChars="0"/>
        <w:jc w:val="both"/>
        <w:rPr>
          <w:color w:val="000000"/>
          <w:spacing w:val="-2"/>
          <w:sz w:val="28"/>
          <w:lang w:val="uk-UA"/>
        </w:rPr>
      </w:pPr>
      <w:r>
        <w:rPr>
          <w:i/>
          <w:color w:val="000000"/>
          <w:spacing w:val="-2"/>
          <w:sz w:val="28"/>
          <w:lang w:val="en-US"/>
        </w:rPr>
        <w:t>h</w:t>
      </w:r>
      <w:r>
        <w:rPr>
          <w:i/>
          <w:color w:val="000000"/>
          <w:spacing w:val="-2"/>
          <w:sz w:val="28"/>
          <w:lang w:val="uk-UA"/>
        </w:rPr>
        <w:t xml:space="preserve"> </w:t>
      </w:r>
      <w:r>
        <w:rPr>
          <w:color w:val="000000"/>
          <w:spacing w:val="-2"/>
          <w:sz w:val="28"/>
          <w:lang w:val="uk-UA"/>
        </w:rPr>
        <w:t>- середня ефективна газонасичена товщина пласта, м;</w:t>
      </w:r>
    </w:p>
    <w:p>
      <w:pPr>
        <w:shd w:val="clear" w:color="auto" w:fill="FFFFFF"/>
        <w:spacing w:line="360" w:lineRule="auto"/>
        <w:ind w:firstLine="720" w:firstLineChars="0"/>
        <w:jc w:val="both"/>
        <w:rPr>
          <w:rFonts w:hint="default" w:ascii="Times New Roman" w:hAnsi="Times New Roman" w:cs="Times New Roman"/>
          <w:color w:val="000000"/>
          <w:spacing w:val="-4"/>
          <w:sz w:val="28"/>
          <w:szCs w:val="28"/>
          <w:lang w:val="uk-UA"/>
        </w:rPr>
      </w:pPr>
      <w:r>
        <w:rPr>
          <w:rFonts w:hint="default" w:ascii="Times New Roman" w:hAnsi="Times New Roman" w:cs="Times New Roman"/>
          <w:i/>
          <w:color w:val="000000"/>
          <w:spacing w:val="-2"/>
          <w:sz w:val="28"/>
          <w:szCs w:val="28"/>
          <w:lang w:val="en-US"/>
        </w:rPr>
        <w:t>m</w:t>
      </w:r>
      <w:r>
        <w:rPr>
          <w:rFonts w:hint="default" w:ascii="Times New Roman" w:hAnsi="Times New Roman" w:cs="Times New Roman"/>
          <w:i/>
          <w:color w:val="000000"/>
          <w:spacing w:val="-2"/>
          <w:sz w:val="28"/>
          <w:szCs w:val="28"/>
          <w:lang w:val="uk-UA"/>
        </w:rPr>
        <w:t>о</w:t>
      </w:r>
      <w:r>
        <w:rPr>
          <w:rFonts w:hint="default" w:ascii="Times New Roman" w:hAnsi="Times New Roman" w:cs="Times New Roman"/>
          <w:b/>
          <w:i/>
          <w:color w:val="000000"/>
          <w:spacing w:val="-2"/>
          <w:sz w:val="28"/>
          <w:szCs w:val="28"/>
          <w:lang w:val="uk-UA"/>
        </w:rPr>
        <w:t xml:space="preserve"> </w:t>
      </w:r>
      <w:r>
        <w:rPr>
          <w:rFonts w:hint="default" w:ascii="Times New Roman" w:hAnsi="Times New Roman" w:cs="Times New Roman"/>
          <w:color w:val="000000"/>
          <w:spacing w:val="-2"/>
          <w:sz w:val="28"/>
          <w:szCs w:val="28"/>
          <w:lang w:val="uk-UA"/>
        </w:rPr>
        <w:t xml:space="preserve">- </w:t>
      </w:r>
      <w:r>
        <w:rPr>
          <w:rFonts w:hint="default" w:ascii="Times New Roman" w:hAnsi="Times New Roman" w:cs="Times New Roman"/>
          <w:i/>
          <w:color w:val="000000"/>
          <w:spacing w:val="-2"/>
          <w:sz w:val="28"/>
          <w:szCs w:val="28"/>
          <w:lang w:val="uk-UA"/>
        </w:rPr>
        <w:t xml:space="preserve"> </w:t>
      </w:r>
      <w:r>
        <w:rPr>
          <w:rFonts w:hint="default" w:ascii="Times New Roman" w:hAnsi="Times New Roman" w:cs="Times New Roman"/>
          <w:color w:val="000000"/>
          <w:spacing w:val="-2"/>
          <w:sz w:val="28"/>
          <w:szCs w:val="28"/>
          <w:lang w:val="uk-UA"/>
        </w:rPr>
        <w:t xml:space="preserve">середній коефіцієнт відкритої пористості, </w:t>
      </w:r>
      <w:r>
        <w:rPr>
          <w:rFonts w:hint="default" w:ascii="Times New Roman" w:hAnsi="Times New Roman" w:cs="Times New Roman"/>
          <w:color w:val="000000"/>
          <w:spacing w:val="-4"/>
          <w:sz w:val="28"/>
          <w:szCs w:val="28"/>
          <w:lang w:val="uk-UA"/>
        </w:rPr>
        <w:t>частках од.;</w:t>
      </w:r>
    </w:p>
    <w:p>
      <w:pPr>
        <w:shd w:val="clear" w:color="auto" w:fill="FFFFFF"/>
        <w:spacing w:line="360" w:lineRule="auto"/>
        <w:ind w:firstLine="720" w:firstLineChars="0"/>
        <w:jc w:val="both"/>
        <w:rPr>
          <w:rFonts w:hint="default" w:ascii="Times New Roman" w:hAnsi="Times New Roman" w:cs="Times New Roman"/>
          <w:color w:val="000000"/>
          <w:spacing w:val="-3"/>
          <w:sz w:val="28"/>
          <w:szCs w:val="28"/>
        </w:rPr>
      </w:pPr>
      <w:r>
        <w:rPr>
          <w:rFonts w:hint="default" w:ascii="Times New Roman" w:hAnsi="Times New Roman" w:cs="Times New Roman"/>
          <w:i/>
          <w:color w:val="000000"/>
          <w:spacing w:val="-3"/>
          <w:sz w:val="28"/>
          <w:szCs w:val="28"/>
        </w:rPr>
        <w:t xml:space="preserve">Рп </w:t>
      </w:r>
      <w:r>
        <w:rPr>
          <w:rFonts w:hint="default" w:ascii="Times New Roman" w:hAnsi="Times New Roman" w:cs="Times New Roman"/>
          <w:color w:val="000000"/>
          <w:spacing w:val="-3"/>
          <w:sz w:val="28"/>
          <w:szCs w:val="28"/>
        </w:rPr>
        <w:t>-</w:t>
      </w:r>
      <w:r>
        <w:rPr>
          <w:rFonts w:hint="default" w:ascii="Times New Roman" w:hAnsi="Times New Roman" w:cs="Times New Roman"/>
          <w:i/>
          <w:color w:val="000000"/>
          <w:spacing w:val="-3"/>
          <w:sz w:val="28"/>
          <w:szCs w:val="28"/>
          <w:lang w:val="uk-UA"/>
        </w:rPr>
        <w:t xml:space="preserve"> </w:t>
      </w:r>
      <w:r>
        <w:rPr>
          <w:rFonts w:hint="default" w:ascii="Times New Roman" w:hAnsi="Times New Roman" w:cs="Times New Roman"/>
          <w:color w:val="000000"/>
          <w:spacing w:val="-3"/>
          <w:sz w:val="28"/>
          <w:szCs w:val="28"/>
          <w:lang w:val="uk-UA"/>
        </w:rPr>
        <w:t xml:space="preserve">пластовий </w:t>
      </w:r>
      <w:r>
        <w:rPr>
          <w:rFonts w:hint="default" w:ascii="Times New Roman" w:hAnsi="Times New Roman" w:cs="Times New Roman"/>
          <w:color w:val="000000"/>
          <w:spacing w:val="-3"/>
          <w:sz w:val="28"/>
          <w:szCs w:val="28"/>
        </w:rPr>
        <w:t>початковий тиск, МПа;</w:t>
      </w:r>
    </w:p>
    <w:p>
      <w:pPr>
        <w:shd w:val="clear" w:color="auto" w:fill="FFFFFF"/>
        <w:spacing w:line="360" w:lineRule="auto"/>
        <w:ind w:firstLine="720" w:firstLineChars="0"/>
        <w:jc w:val="both"/>
        <w:rPr>
          <w:rFonts w:hint="default" w:ascii="Times New Roman" w:hAnsi="Times New Roman" w:cs="Times New Roman"/>
          <w:i/>
          <w:color w:val="000000"/>
          <w:spacing w:val="-3"/>
          <w:sz w:val="28"/>
          <w:szCs w:val="28"/>
          <w:lang w:val="uk-UA"/>
        </w:rPr>
      </w:pPr>
      <w:r>
        <w:rPr>
          <w:rFonts w:hint="default" w:ascii="Times New Roman" w:hAnsi="Times New Roman" w:cs="Times New Roman"/>
          <w:i/>
          <w:color w:val="000000"/>
          <w:spacing w:val="-3"/>
          <w:sz w:val="28"/>
          <w:szCs w:val="28"/>
          <w:lang w:val="uk-UA"/>
        </w:rPr>
        <w:t xml:space="preserve">Тст </w:t>
      </w:r>
      <w:r>
        <w:rPr>
          <w:rFonts w:hint="default" w:ascii="Times New Roman" w:hAnsi="Times New Roman" w:cs="Times New Roman"/>
          <w:color w:val="000000"/>
          <w:spacing w:val="-3"/>
          <w:sz w:val="28"/>
          <w:szCs w:val="28"/>
        </w:rPr>
        <w:t>-</w:t>
      </w:r>
      <w:r>
        <w:rPr>
          <w:rFonts w:hint="default" w:ascii="Times New Roman" w:hAnsi="Times New Roman" w:cs="Times New Roman"/>
          <w:i/>
          <w:color w:val="000000"/>
          <w:spacing w:val="-3"/>
          <w:sz w:val="28"/>
          <w:szCs w:val="28"/>
          <w:lang w:val="uk-UA"/>
        </w:rPr>
        <w:t xml:space="preserve"> </w:t>
      </w:r>
      <w:r>
        <w:rPr>
          <w:rFonts w:hint="default" w:ascii="Times New Roman" w:hAnsi="Times New Roman" w:cs="Times New Roman"/>
          <w:color w:val="000000"/>
          <w:spacing w:val="-3"/>
          <w:sz w:val="28"/>
          <w:szCs w:val="28"/>
          <w:lang w:val="uk-UA"/>
        </w:rPr>
        <w:t xml:space="preserve">стандартна температура, </w:t>
      </w:r>
      <w:r>
        <w:rPr>
          <w:rFonts w:hint="default" w:ascii="Times New Roman" w:hAnsi="Times New Roman" w:cs="Times New Roman"/>
          <w:i/>
          <w:color w:val="000000"/>
          <w:spacing w:val="-3"/>
          <w:sz w:val="28"/>
          <w:szCs w:val="28"/>
          <w:lang w:val="uk-UA"/>
        </w:rPr>
        <w:t>К</w:t>
      </w:r>
      <w:r>
        <w:rPr>
          <w:rFonts w:hint="default" w:ascii="Times New Roman" w:hAnsi="Times New Roman" w:cs="Times New Roman"/>
          <w:color w:val="000000"/>
          <w:spacing w:val="-3"/>
          <w:sz w:val="28"/>
          <w:szCs w:val="28"/>
          <w:lang w:val="uk-UA"/>
        </w:rPr>
        <w:t>;</w:t>
      </w:r>
      <w:r>
        <w:rPr>
          <w:rFonts w:hint="default" w:ascii="Times New Roman" w:hAnsi="Times New Roman" w:cs="Times New Roman"/>
          <w:i/>
          <w:color w:val="000000"/>
          <w:spacing w:val="-3"/>
          <w:sz w:val="28"/>
          <w:szCs w:val="28"/>
          <w:lang w:val="uk-UA"/>
        </w:rPr>
        <w:t xml:space="preserve"> </w:t>
      </w:r>
    </w:p>
    <w:p>
      <w:pPr>
        <w:shd w:val="clear" w:color="auto" w:fill="FFFFFF"/>
        <w:spacing w:line="360" w:lineRule="auto"/>
        <w:ind w:firstLine="720" w:firstLineChars="0"/>
        <w:jc w:val="both"/>
        <w:rPr>
          <w:rFonts w:hint="default" w:ascii="Times New Roman" w:hAnsi="Times New Roman" w:cs="Times New Roman"/>
          <w:i/>
          <w:color w:val="000000"/>
          <w:spacing w:val="-3"/>
          <w:sz w:val="28"/>
          <w:szCs w:val="28"/>
          <w:lang w:val="uk-UA"/>
        </w:rPr>
      </w:pPr>
      <w:r>
        <w:rPr>
          <w:rFonts w:hint="default" w:ascii="Times New Roman" w:hAnsi="Times New Roman" w:cs="Times New Roman"/>
          <w:i/>
          <w:color w:val="000000"/>
          <w:spacing w:val="-3"/>
          <w:sz w:val="28"/>
          <w:szCs w:val="28"/>
          <w:lang w:val="en-US"/>
        </w:rPr>
        <w:t>Zn</w:t>
      </w:r>
      <w:r>
        <w:rPr>
          <w:rFonts w:hint="default" w:ascii="Times New Roman" w:hAnsi="Times New Roman" w:cs="Times New Roman"/>
          <w:i/>
          <w:color w:val="000000"/>
          <w:spacing w:val="-3"/>
          <w:sz w:val="28"/>
          <w:szCs w:val="28"/>
        </w:rPr>
        <w:t xml:space="preserve"> </w:t>
      </w:r>
      <w:r>
        <w:rPr>
          <w:rFonts w:hint="default" w:ascii="Times New Roman" w:hAnsi="Times New Roman" w:cs="Times New Roman"/>
          <w:color w:val="000000"/>
          <w:spacing w:val="-3"/>
          <w:sz w:val="28"/>
          <w:szCs w:val="28"/>
        </w:rPr>
        <w:t>-</w:t>
      </w:r>
      <w:r>
        <w:rPr>
          <w:rFonts w:hint="default" w:ascii="Times New Roman" w:hAnsi="Times New Roman" w:cs="Times New Roman"/>
          <w:i/>
          <w:color w:val="000000"/>
          <w:spacing w:val="-3"/>
          <w:sz w:val="28"/>
          <w:szCs w:val="28"/>
        </w:rPr>
        <w:t xml:space="preserve"> </w:t>
      </w:r>
      <w:r>
        <w:rPr>
          <w:rFonts w:hint="default" w:ascii="Times New Roman" w:hAnsi="Times New Roman" w:cs="Times New Roman"/>
          <w:color w:val="000000"/>
          <w:spacing w:val="-3"/>
          <w:sz w:val="28"/>
          <w:szCs w:val="28"/>
          <w:lang w:val="uk-UA"/>
        </w:rPr>
        <w:t>коефіцієнт насичення підрахунковий;</w:t>
      </w:r>
    </w:p>
    <w:p>
      <w:pPr>
        <w:shd w:val="clear" w:color="auto" w:fill="FFFFFF"/>
        <w:spacing w:line="360" w:lineRule="auto"/>
        <w:ind w:firstLine="720" w:firstLineChars="0"/>
        <w:jc w:val="both"/>
        <w:rPr>
          <w:rFonts w:hint="default" w:ascii="Times New Roman" w:hAnsi="Times New Roman" w:cs="Times New Roman"/>
          <w:color w:val="000000"/>
          <w:spacing w:val="-3"/>
          <w:sz w:val="28"/>
          <w:szCs w:val="28"/>
          <w:lang w:val="uk-UA"/>
        </w:rPr>
      </w:pPr>
      <w:r>
        <w:rPr>
          <w:rFonts w:hint="default" w:ascii="Times New Roman" w:hAnsi="Times New Roman" w:cs="Times New Roman"/>
          <w:i/>
          <w:color w:val="000000"/>
          <w:spacing w:val="-3"/>
          <w:sz w:val="28"/>
          <w:szCs w:val="28"/>
          <w:lang w:val="uk-UA"/>
        </w:rPr>
        <w:t xml:space="preserve">Рат </w:t>
      </w:r>
      <w:r>
        <w:rPr>
          <w:rFonts w:hint="default" w:ascii="Times New Roman" w:hAnsi="Times New Roman" w:cs="Times New Roman"/>
          <w:color w:val="000000"/>
          <w:spacing w:val="-3"/>
          <w:sz w:val="28"/>
          <w:szCs w:val="28"/>
        </w:rPr>
        <w:t>-</w:t>
      </w:r>
      <w:r>
        <w:rPr>
          <w:rFonts w:hint="default" w:ascii="Times New Roman" w:hAnsi="Times New Roman" w:cs="Times New Roman"/>
          <w:i/>
          <w:color w:val="000000"/>
          <w:spacing w:val="-3"/>
          <w:sz w:val="28"/>
          <w:szCs w:val="28"/>
          <w:lang w:val="uk-UA"/>
        </w:rPr>
        <w:t xml:space="preserve"> </w:t>
      </w:r>
      <w:r>
        <w:rPr>
          <w:rFonts w:hint="default" w:ascii="Times New Roman" w:hAnsi="Times New Roman" w:cs="Times New Roman"/>
          <w:color w:val="000000"/>
          <w:spacing w:val="-3"/>
          <w:sz w:val="28"/>
          <w:szCs w:val="28"/>
          <w:lang w:val="uk-UA"/>
        </w:rPr>
        <w:t>атмосферний тиск,</w:t>
      </w:r>
      <w:r>
        <w:rPr>
          <w:rFonts w:hint="default" w:ascii="Times New Roman" w:hAnsi="Times New Roman" w:cs="Times New Roman"/>
          <w:color w:val="000000"/>
          <w:spacing w:val="-3"/>
          <w:sz w:val="28"/>
          <w:szCs w:val="28"/>
        </w:rPr>
        <w:t xml:space="preserve"> МПа</w:t>
      </w:r>
      <w:r>
        <w:rPr>
          <w:rFonts w:hint="default" w:ascii="Times New Roman" w:hAnsi="Times New Roman" w:cs="Times New Roman"/>
          <w:color w:val="000000"/>
          <w:spacing w:val="-3"/>
          <w:sz w:val="28"/>
          <w:szCs w:val="28"/>
          <w:lang w:val="uk-UA"/>
        </w:rPr>
        <w:t>;</w:t>
      </w:r>
    </w:p>
    <w:p>
      <w:pPr>
        <w:shd w:val="clear" w:color="auto" w:fill="FFFFFF"/>
        <w:spacing w:line="360" w:lineRule="auto"/>
        <w:ind w:firstLine="720" w:firstLineChars="0"/>
        <w:jc w:val="both"/>
        <w:rPr>
          <w:rFonts w:hint="default" w:ascii="Times New Roman" w:hAnsi="Times New Roman" w:cs="Times New Roman"/>
          <w:color w:val="000000"/>
          <w:spacing w:val="-3"/>
          <w:sz w:val="28"/>
          <w:szCs w:val="28"/>
          <w:lang w:val="uk-UA"/>
        </w:rPr>
      </w:pPr>
      <w:r>
        <w:rPr>
          <w:rFonts w:hint="default" w:ascii="Times New Roman" w:hAnsi="Times New Roman" w:cs="Times New Roman"/>
          <w:i/>
          <w:color w:val="000000"/>
          <w:spacing w:val="-3"/>
          <w:sz w:val="28"/>
          <w:szCs w:val="28"/>
          <w:lang w:val="uk-UA"/>
        </w:rPr>
        <w:t xml:space="preserve">Тпл </w:t>
      </w:r>
      <w:r>
        <w:rPr>
          <w:rFonts w:hint="default" w:ascii="Times New Roman" w:hAnsi="Times New Roman" w:cs="Times New Roman"/>
          <w:color w:val="000000"/>
          <w:spacing w:val="-3"/>
          <w:sz w:val="28"/>
          <w:szCs w:val="28"/>
        </w:rPr>
        <w:t>-</w:t>
      </w:r>
      <w:r>
        <w:rPr>
          <w:rFonts w:hint="default" w:ascii="Times New Roman" w:hAnsi="Times New Roman" w:cs="Times New Roman"/>
          <w:i/>
          <w:color w:val="000000"/>
          <w:spacing w:val="-3"/>
          <w:sz w:val="28"/>
          <w:szCs w:val="28"/>
          <w:lang w:val="uk-UA"/>
        </w:rPr>
        <w:t xml:space="preserve"> </w:t>
      </w:r>
      <w:r>
        <w:rPr>
          <w:rFonts w:hint="default" w:ascii="Times New Roman" w:hAnsi="Times New Roman" w:cs="Times New Roman"/>
          <w:color w:val="000000"/>
          <w:spacing w:val="-3"/>
          <w:sz w:val="28"/>
          <w:szCs w:val="28"/>
          <w:lang w:val="uk-UA"/>
        </w:rPr>
        <w:t>пластова температура,</w:t>
      </w:r>
      <w:r>
        <w:rPr>
          <w:rFonts w:hint="default" w:ascii="Times New Roman" w:hAnsi="Times New Roman" w:cs="Times New Roman"/>
          <w:i/>
          <w:color w:val="000000"/>
          <w:spacing w:val="-3"/>
          <w:sz w:val="28"/>
          <w:szCs w:val="28"/>
          <w:lang w:val="uk-UA"/>
        </w:rPr>
        <w:t xml:space="preserve"> К</w:t>
      </w:r>
      <w:r>
        <w:rPr>
          <w:rFonts w:hint="default" w:ascii="Times New Roman" w:hAnsi="Times New Roman" w:cs="Times New Roman"/>
          <w:color w:val="000000"/>
          <w:spacing w:val="-3"/>
          <w:sz w:val="28"/>
          <w:szCs w:val="28"/>
          <w:lang w:val="uk-UA"/>
        </w:rPr>
        <w:t>;</w:t>
      </w:r>
    </w:p>
    <w:p>
      <w:pPr>
        <w:spacing w:line="360" w:lineRule="auto"/>
        <w:ind w:firstLine="720" w:firstLineChars="0"/>
        <w:jc w:val="both"/>
        <w:rPr>
          <w:rFonts w:hint="default" w:ascii="Times New Roman" w:hAnsi="Times New Roman" w:cs="Times New Roman"/>
          <w:color w:val="000000"/>
          <w:spacing w:val="-3"/>
          <w:sz w:val="28"/>
          <w:szCs w:val="28"/>
          <w:lang w:val="uk-UA"/>
        </w:rPr>
      </w:pPr>
      <w:r>
        <w:rPr>
          <w:rFonts w:hint="default" w:ascii="Times New Roman" w:hAnsi="Times New Roman" w:cs="Times New Roman"/>
          <w:color w:val="000000"/>
          <w:spacing w:val="-3"/>
          <w:sz w:val="28"/>
          <w:szCs w:val="28"/>
          <w:lang w:val="uk-UA"/>
        </w:rPr>
        <w:t>а</w:t>
      </w:r>
      <w:r>
        <w:rPr>
          <w:rFonts w:hint="default" w:ascii="Times New Roman" w:hAnsi="Times New Roman" w:cs="Times New Roman"/>
          <w:color w:val="000000"/>
          <w:spacing w:val="-3"/>
          <w:sz w:val="28"/>
          <w:szCs w:val="28"/>
          <w:lang w:val="en-US"/>
        </w:rPr>
        <w:t>n</w:t>
      </w:r>
      <w:r>
        <w:rPr>
          <w:rFonts w:hint="default" w:ascii="Times New Roman" w:hAnsi="Times New Roman" w:cs="Times New Roman"/>
          <w:spacing w:val="-3"/>
          <w:sz w:val="28"/>
          <w:szCs w:val="28"/>
        </w:rPr>
        <w:t>-</w:t>
      </w:r>
      <w:r>
        <w:rPr>
          <w:rFonts w:hint="default" w:ascii="Times New Roman" w:hAnsi="Times New Roman" w:cs="Times New Roman"/>
          <w:spacing w:val="-3"/>
          <w:sz w:val="28"/>
          <w:szCs w:val="28"/>
          <w:lang w:val="uk-UA"/>
        </w:rPr>
        <w:t xml:space="preserve"> коефіцієнт початкової газонасиченості</w:t>
      </w:r>
      <w:r>
        <w:rPr>
          <w:rFonts w:hint="default" w:ascii="Times New Roman" w:hAnsi="Times New Roman" w:cs="Times New Roman"/>
          <w:color w:val="000000"/>
          <w:spacing w:val="-3"/>
          <w:sz w:val="28"/>
          <w:szCs w:val="28"/>
          <w:lang w:val="uk-UA"/>
        </w:rPr>
        <w:t>.</w:t>
      </w:r>
    </w:p>
    <w:p>
      <w:pPr>
        <w:spacing w:line="360" w:lineRule="auto"/>
        <w:ind w:firstLine="720" w:firstLineChars="0"/>
        <w:jc w:val="both"/>
        <w:rPr>
          <w:rFonts w:hint="default" w:ascii="Times New Roman" w:hAnsi="Times New Roman" w:cs="Times New Roman"/>
          <w:color w:val="000000"/>
          <w:spacing w:val="-3"/>
          <w:sz w:val="28"/>
          <w:szCs w:val="28"/>
          <w:lang w:val="uk-UA"/>
        </w:rPr>
      </w:pPr>
      <w:r>
        <w:rPr>
          <w:rFonts w:hint="default" w:ascii="Times New Roman" w:hAnsi="Times New Roman" w:cs="Times New Roman"/>
          <w:color w:val="000000"/>
          <w:spacing w:val="-3"/>
          <w:sz w:val="28"/>
          <w:szCs w:val="28"/>
          <w:lang w:val="uk-UA"/>
        </w:rPr>
        <w:t>Площу газоносності можна визначити за допомогою планіметра, використовуючи структурні карти покрівлі продуктивного пласта. На цих картах зображені всі свердловини, контури газоносності і межі категорії запасів. За структурною схемою, показаною на рисунку 1.2, площа газоносності складає 32,927,912 квадратних метрів. Контури ліцензійної ділянки Волошківського родовища мають розміри 12,743 на 2,584 метри. Середня ефективна газонасиче</w:t>
      </w:r>
      <w:r>
        <w:rPr>
          <w:rFonts w:ascii="Times New Roman" w:hAnsi="Times New Roman"/>
          <w:b w:val="0"/>
          <w:snapToGrid/>
          <w:sz w:val="28"/>
          <w:szCs w:val="28"/>
          <w:lang w:eastAsia="en-US"/>
        </w:rPr>
        <mc:AlternateContent>
          <mc:Choice Requires="wpg">
            <w:drawing>
              <wp:anchor distT="0" distB="0" distL="114300" distR="114300" simplePos="0" relativeHeight="25168486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4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4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4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4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4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4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4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4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4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4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28</w:t>
                              </w:r>
                            </w:p>
                          </w:txbxContent>
                        </wps:txbx>
                        <wps:bodyPr rot="0" vert="horz" wrap="square" lIns="12700" tIns="12700" rIns="12700" bIns="12700" anchor="t" anchorCtr="0" upright="1">
                          <a:noAutofit/>
                        </wps:bodyPr>
                      </wps:wsp>
                      <wps:wsp>
                        <wps:cNvPr id="24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486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T6KOUIQ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AT6KOU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9Uouub4AAADd&#10;AAAADwAAAGRycy9kb3ducmV2LnhtbEWP0YrCMBRE3wX/IVzBN00VkbVrlLog+CRa/YBLc7ctNjfd&#10;JrbVrzeCsI/DzJxh1tveVKKlxpWWFcymEQjizOqScwXXy37yBcJ5ZI2VZVLwIAfbzXCwxljbjs/U&#10;pj4XAcIuRgWF93UspcsKMuimtiYO3q9tDPogm1zqBrsAN5WcR9FSGiw5LBRY009B2S29GwU337fH&#10;JE+f+9V1t8pOu6S7/yVKjUez6BuEp97/hz/tg1YwXywX8H4TnoDcv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Uouu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6xYDL8AAADd&#10;AAAADwAAAGRycy9kb3ducmV2LnhtbEWPQWsCMRSE74X+h/CE3mpWqVZWowdRLHixW8Hrc/PcLLt5&#10;2SZRt/++KRQ8DjPzDbNY9bYVN/KhdqxgNMxAEJdO11wpOH5tX2cgQkTW2DomBT8UYLV8flpgrt2d&#10;P+lWxEokCIccFZgYu1zKUBqyGIauI07exXmLMUlfSe3xnuC2leMsm0qLNacFgx2tDZVNcbUK2s25&#10;97NDU5jdYd98nza4e1+jUi+DUTYHEamPj/B/+0MrGL9NJ/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esWA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N37Ge78AAADd&#10;AAAADwAAAGRycy9kb3ducmV2LnhtbEWPQWsCMRSE70L/Q3iF3jSrlFVWowexKHix20Kvr5vnZtnN&#10;yzaJuv77plDwOMzMN8xqM9hOXMmHxrGC6SQDQVw53XCt4PPjbbwAESKyxs4xKbhTgM36abTCQrsb&#10;v9O1jLVIEA4FKjAx9oWUoTJkMUxcT5y8s/MWY5K+ltrjLcFtJ2dZlkuLDacFgz1tDVVtebEKut33&#10;4BentjT707H9+drhfr5FpV6ep9kSRKQhPsL/7YNWMHvNc/h7k5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d+xn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DJj4L4AAADd&#10;AAAADwAAAGRycy9kb3ducmV2LnhtbEWPQWsCMRSE70L/Q3hCb5pVispq9CCKhV7sWuj1uXlult28&#10;bJOo6783hUKPw8x8w6w2vW3FjXyoHSuYjDMQxKXTNVcKvk770QJEiMgaW8ek4EEBNuuXwQpz7e78&#10;SbciViJBOOSowMTY5VKG0pDFMHYdcfIuzluMSfpKao/3BLetnGbZTFqsOS0Y7GhrqGyKq1XQ7s69&#10;XxybwhyOH83P9w4P8y0q9TqcZEsQkfr4H/5rv2sF07fZHH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DJj4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Ka33krsAAADd&#10;AAAADwAAAGRycy9kb3ducmV2LnhtbEVPz2vCMBS+D/wfwhN2m6kyVKrRgygOdnFV8Ppsnk1p81KT&#10;qN1/vxwGHj++38t1b1vxIB9qxwrGowwEcel0zZWC03H3MQcRIrLG1jEp+KUA69XgbYm5dk/+oUcR&#10;K5FCOOSowMTY5VKG0pDFMHIdceKuzluMCfpKao/PFG5bOcmyqbRYc2ow2NHGUNkUd6ug3V56Pz80&#10;hdkfvpvbeYv72QaVeh+OswWISH18if/dX1rB5HOa5qY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a33k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RuFSCb8AAADd&#10;AAAADwAAAGRycy9kb3ducmV2LnhtbEWPT2sCMRTE74V+h/CE3mpWKf5ZjR7EotCLbgten5vnZtnN&#10;yzZJdf32TaHgcZiZ3zDLdW9bcSUfascKRsMMBHHpdM2Vgq/P99cZiBCRNbaOScGdAqxXz09LzLW7&#10;8ZGuRaxEgnDIUYGJsculDKUhi2HoOuLkXZy3GJP0ldQebwluWznOsom0WHNaMNjRxlDZFD9WQbs9&#10;9352aAqzO3w036ct7qYbVOplMMoWICL18RH+b++1gvHbZA5/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hUg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UgJtSbwAAADd&#10;AAAADwAAAGRycy9kb3ducmV2LnhtbEVPz2vCMBS+D/wfwht4m6kiUzrTHkRR8OLqYNe35q0pbV5q&#10;ErX775fDYMeP7/emHG0v7uRD61jBfJaBIK6dbrlR8HHZv6xBhIissXdMCn4oQFlMnjaYa/fgd7pX&#10;sREphEOOCkyMQy5lqA1ZDDM3ECfu23mLMUHfSO3xkcJtLxdZ9iottpwaDA60NVR31c0q6Hdfo1+f&#10;u8oczqfu+rnDw2qLSk2f59kbiEhj/Bf/uY9awWK5Svv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ICbU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PU7I0r8AAADd&#10;AAAADwAAAGRycy9kb3ducmV2LnhtbEWPQWsCMRSE74X+h/AKvdXsSqmyGj2IRcGLbgu9vm6em2U3&#10;L9sk6vrvG0HwOMzMN8x8OdhOnMmHxrGCfJSBIK6cbrhW8P31+TYFESKyxs4xKbhSgOXi+WmOhXYX&#10;PtC5jLVIEA4FKjAx9oWUoTJkMYxcT5y8o/MWY5K+ltrjJcFtJ8dZ9iEtNpwWDPa0MlS15ckq6Na/&#10;g5/u29Js9rv272eNm8kKlXp9ybMZiEhDfITv7a1WMH6f5H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1OyN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OQzqaL8AAADd&#10;AAAADwAAAGRycy9kb3ducmV2LnhtbEWPzYvCMBTE74L/Q3jC3jS1LFq6Rg+KuIoXP8Dro3nbdLd5&#10;qU3Wj//eCILHYWZ+w0xmN1uLC7W+cqxgOEhAEBdOV1wqOB6W/QyED8gaa8ek4E4eZtNuZ4K5dlfe&#10;0WUfShEh7HNUYEJocil9YciiH7iGOHo/rrUYomxLqVu8RritZZokI2mx4rhgsKG5oeJv/28V4GK1&#10;C6cs3Yyrtdn+HpbnlcnOSn30hskXiEC38A6/2t9aQfo5Tu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kM6mi/&#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otDzPr8AAADd&#10;AAAADwAAAGRycy9kb3ducmV2LnhtbEWPQWsCMRSE70L/Q3iF3jSrLa6sRg9isdCLbgu9vm6em2U3&#10;L9sk1e2/bwTB4zAz3zCrzWA7cSYfGscKppMMBHHldMO1gs+P1/ECRIjIGjvHpOCPAmzWD6MVFtpd&#10;+EjnMtYiQTgUqMDE2BdShsqQxTBxPXHyTs5bjEn6WmqPlwS3nZxl2VxabDgtGOxpa6hqy1+roNt9&#10;D35xaEuzP7y3P1873OdbVOrpcZotQUQa4j18a79pBbOX/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LQ8z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2anXh8AAAADd&#10;AAAADwAAAGRycy9kb3ducmV2LnhtbEWPQWvCQBSE70L/w/IKvenGIBqiq4eWYCu9mBS8PrLPbGz2&#10;bZLdqv333UKhx2FmvmE2u7vtxJVG3zpWMJ8lIIhrp1tuFHxUxTQD4QOyxs4xKfgmD7vtw2SDuXY3&#10;PtK1DI2IEPY5KjAh9LmUvjZk0c9cTxy9sxsthijHRuoRbxFuO5kmyVJabDkuGOzp2VD9WX5ZBfiy&#10;P4ZTlh5W7Zt5v1TFsDfZoNTT4zxZgwh0D//hv/arVpAuVgv4fROfgN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ZqdeH&#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PkBNnr0AAADd&#10;AAAADwAAAGRycy9kb3ducmV2LnhtbEWPQWvCQBSE7wX/w/IEL6VuIlYlugoKgkgvtYLXR/aZBLNv&#10;Q/Yl2n/fFYQeh5n5hlltHq5WPbWh8mwgHSegiHNvKy4MnH/2HwtQQZAt1p7JwC8F2KwHbyvMrL/z&#10;N/UnKVSEcMjQQCnSZFqHvCSHYewb4uhdfetQomwLbVu8R7ir9SRJZtphxXGhxIZ2JeW3U+cM9JfL&#10;15bOnU57lPn74dhJNSNjRsM0WYISesh/+NU+WAOT6fwT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E2e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zpLT6b0AAADd&#10;AAAADwAAAGRycy9kb3ducmV2LnhtbEWPQWvCQBSE7wX/w/IEL0U3kRIlugoWCiK9VAWvj+wzCWbf&#10;huxL1H/vFgo9DjPzDbPePlyjBupC7dlAOktAERfe1lwaOJ++pktQQZAtNp7JwJMCbDejtzXm1t/5&#10;h4ajlCpCOORooBJpc61DUZHDMPMtcfSuvnMoUXalth3eI9w1ep4kmXZYc1yosKXPiorbsXcGhsvl&#10;e0fnXqcDyuJ9f+ilzsiYyThNVqCEHvIf/mvvrYH5xyK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ktPp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od52cr4AAADd&#10;AAAADwAAAGRycy9kb3ducmV2LnhtbEWPX2vCQBDE3wt+h2MLvhS9RMRI6ilYKIj0xT/g65LbJqG5&#10;vZDbRP32XkHwcZiZ3zCrzc01aqAu1J4NpNMEFHHhbc2lgfPpe7IEFQTZYuOZDNwpwGY9elthbv2V&#10;DzQcpVQRwiFHA5VIm2sdioochqlviaP36zuHEmVXatvhNcJdo2dJstAOa44LFbb0VVHxd+ydgeFy&#10;+dnSudfpgJJ97Pa91AsyZvyeJp+ghG7yCj/bO2tgNs8y+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d52c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0EHiALkAAADd&#10;AAAADwAAAGRycy9kb3ducmV2LnhtbEVPTYvCMBC9C/6HMMJeRNOK6FKNgsKCLF50Ba9DM7bFZlKa&#10;adV/bw4LHh/ve719ulr11IbKs4F0moAizr2tuDBw+fuZfIMKgmyx9kwGXhRguxkO1phZ/+AT9Wcp&#10;VAzhkKGBUqTJtA55SQ7D1DfEkbv51qFE2BbatviI4a7WsyRZaIcVx4YSG9qXlN/PnTPQX6/HHV06&#10;nfYoy/Hht5NqQcZ8jdJkBUroKR/xv/tgDczmyzg3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BB4gC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vw1Hm70AAADd&#10;AAAADwAAAGRycy9kb3ducmV2LnhtbEWPQWvCQBSE7wX/w/IEL0U3kaI1ugoKghQvtYLXR/aZBLNv&#10;Q/Yl6r/vFoQeh5n5hlltHq5WPbWh8mwgnSSgiHNvKy4MnH/2409QQZAt1p7JwJMCbNaDtxVm1t/5&#10;m/qTFCpCOGRooBRpMq1DXpLDMPENcfSuvnUoUbaFti3eI9zVepokM+2w4rhQYkO7kvLbqXMG+svl&#10;uKVzp9MeZf5++OqkmpExo2GaLEEJPeQ//GofrIHpx3w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Ue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G+KeIbkAAADd&#10;AAAADwAAAGRycy9kb3ducmV2LnhtbEVPTYvCMBC9C/6HMMJeRNOKuFKNgsKCLF50Ba9DM7bFZlKa&#10;adV/bw4LHh/ve719ulr11IbKs4F0moAizr2tuDBw+fuZLEEFQbZYeyYDLwqw3QwHa8ysf/CJ+rMU&#10;KoZwyNBAKdJkWoe8JIdh6hviyN1861AibAttW3zEcFfrWZIstMOKY0OJDe1Lyu/nzhnor9fjji6d&#10;TnuU7/Hht5NqQcZ8jdJkBUroKR/xv/tgDczmy7g/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iniG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dK47ur0AAADd&#10;AAAADwAAAGRycy9kb3ducmV2LnhtbEWPwYrCQBBE7wv+w9CCl0UnEVGJjoILCyJ7WRW8Npk2CWZ6&#10;QqYT9e+dBWGPRVW9otbbh6tVT22oPBtIJwko4tzbigsD59P3eAkqCLLF2jMZeFKA7WbwscbM+jv/&#10;Un+UQkUIhwwNlCJNpnXIS3IYJr4hjt7Vtw4lyrbQtsV7hLtaT5Nkrh1WHBdKbOirpPx27JyB/nL5&#10;2dG502mPsvjcHzqp5mTMaJgmK1BCD/kPv9t7a2A6W6bw9yY+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rju6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28</w:t>
                        </w:r>
                      </w:p>
                    </w:txbxContent>
                  </v:textbox>
                </v:rect>
                <v:rect id="Rectangle 71" o:spid="_x0000_s1026" o:spt="1" style="position:absolute;left:7745;top:19221;height:477;width:11075;" filled="f" stroked="f" coordsize="21600,21600" o:gfxdata="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Hylz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color w:val="000000"/>
          <w:spacing w:val="-3"/>
          <w:sz w:val="28"/>
          <w:szCs w:val="28"/>
          <w:lang w:val="uk-UA"/>
        </w:rPr>
        <w:t>на товщина пласта становить 30 метрів, а середній коефіцієнт відкритої пористості дорівнює 0.11. Початковий тиск у пласті становить 53.1 МПа, а стандартна температура - 273.0 К. Коефіцієнт насичення підрахунковий становить 0.84, атмосферний тиск - 0.1013 МПа. Пластова температура дорівнює 398.0 К, а коефіцієнт початкової газонасиченості - 0.13.</w:t>
      </w:r>
    </w:p>
    <w:p>
      <w:pPr>
        <w:pStyle w:val="13"/>
        <w:rPr>
          <w:rFonts w:hint="default" w:ascii="Times New Roman" w:hAnsi="Times New Roman" w:cs="Times New Roman"/>
          <w:sz w:val="28"/>
          <w:szCs w:val="28"/>
          <w:lang w:val="uk-UA"/>
        </w:rPr>
      </w:pPr>
      <w:r>
        <w:rPr>
          <w:rFonts w:hint="default" w:cs="Times New Roman"/>
          <w:sz w:val="28"/>
          <w:szCs w:val="28"/>
          <w:lang w:val="uk-UA"/>
        </w:rPr>
        <w:tab/>
      </w:r>
      <w:r>
        <w:rPr>
          <w:rFonts w:hint="default" w:ascii="Times New Roman" w:hAnsi="Times New Roman" w:cs="Times New Roman"/>
          <w:sz w:val="28"/>
          <w:szCs w:val="28"/>
          <w:lang w:val="uk-UA"/>
        </w:rPr>
        <w:t>В</w:t>
      </w:r>
      <w:r>
        <w:rPr>
          <w:rFonts w:hint="default" w:ascii="Times New Roman" w:hAnsi="Times New Roman" w:cs="Times New Roman"/>
          <w:sz w:val="28"/>
          <w:szCs w:val="28"/>
        </w:rPr>
        <w:t>иходячи з цих даних можемо судити про приблизні запаси</w:t>
      </w:r>
      <w:r>
        <w:rPr>
          <w:rFonts w:hint="default" w:cs="Times New Roman"/>
          <w:sz w:val="28"/>
          <w:szCs w:val="28"/>
          <w:lang w:val="uk-UA"/>
        </w:rPr>
        <w:t xml:space="preserve"> </w:t>
      </w:r>
      <w:r>
        <w:rPr>
          <w:rFonts w:hint="default" w:ascii="Times New Roman" w:hAnsi="Times New Roman" w:cs="Times New Roman"/>
          <w:sz w:val="28"/>
          <w:szCs w:val="28"/>
        </w:rPr>
        <w:t>родовища,</w:t>
      </w:r>
      <w:r>
        <w:rPr>
          <w:rFonts w:hint="default" w:cs="Times New Roman"/>
          <w:sz w:val="28"/>
          <w:szCs w:val="28"/>
          <w:lang w:val="uk-UA"/>
        </w:rPr>
        <w:t xml:space="preserve"> що складуть:</w:t>
      </w:r>
    </w:p>
    <w:p>
      <w:pPr>
        <w:pStyle w:val="13"/>
        <w:ind w:firstLine="0"/>
        <w:rPr>
          <w:rFonts w:hint="default" w:ascii="Times New Roman" w:hAnsi="Times New Roman" w:cs="Times New Roman"/>
          <w:sz w:val="28"/>
          <w:szCs w:val="28"/>
          <w:lang w:val="ru-RU"/>
        </w:rPr>
      </w:pPr>
    </w:p>
    <w:p>
      <w:pPr>
        <w:spacing w:line="360" w:lineRule="auto"/>
        <w:ind w:firstLine="720" w:firstLineChars="0"/>
        <w:jc w:val="both"/>
        <w:rPr>
          <w:rFonts w:hint="default" w:ascii="Times New Roman" w:hAnsi="Times New Roman" w:cs="Times New Roman"/>
          <w:i/>
          <w:sz w:val="28"/>
          <w:szCs w:val="28"/>
          <w:lang w:val="uk-UA"/>
        </w:rPr>
      </w:pPr>
      <w:r>
        <w:rPr>
          <w:rFonts w:hint="default" w:ascii="Times New Roman" w:hAnsi="Times New Roman" w:cs="Times New Roman"/>
          <w:i/>
          <w:position w:val="-24"/>
          <w:sz w:val="28"/>
          <w:szCs w:val="28"/>
          <w:lang w:val="uk-UA"/>
        </w:rPr>
        <w:object>
          <v:shape id="_x0000_i1026" o:spt="75" type="#_x0000_t75" style="height:35.3pt;width:412.1pt;" o:ole="t" fillcolor="#000011" filled="f" o:preferrelative="t" stroked="f" coordsize="21600,21600">
            <v:path/>
            <v:fill on="f" alignshape="1" focussize="0,0"/>
            <v:stroke on="f"/>
            <v:imagedata r:id="rId17" grayscale="f" bilevel="f" o:title=""/>
            <o:lock v:ext="edit" aspectratio="t"/>
            <w10:wrap type="none"/>
            <w10:anchorlock/>
          </v:shape>
          <o:OLEObject Type="Embed" ProgID="Equation.3" ShapeID="_x0000_i1026" DrawAspect="Content" ObjectID="_1468075726" r:id="rId16">
            <o:LockedField>false</o:LockedField>
          </o:OLEObject>
        </w:object>
      </w:r>
    </w:p>
    <w:p>
      <w:pPr>
        <w:pStyle w:val="11"/>
        <w:jc w:val="center"/>
        <w:rPr>
          <w:rFonts w:hint="default" w:ascii="Times New Roman" w:hAnsi="Times New Roman" w:cs="Times New Roman"/>
          <w:sz w:val="28"/>
          <w:szCs w:val="28"/>
        </w:rPr>
      </w:pPr>
      <w:r>
        <w:rPr>
          <w:rFonts w:hint="default" w:ascii="Times New Roman" w:hAnsi="Times New Roman" w:cs="Times New Roman"/>
          <w:sz w:val="28"/>
          <w:szCs w:val="28"/>
          <w:lang w:val="ru-RU"/>
        </w:rPr>
        <w:t>1.6</w:t>
      </w:r>
      <w:r>
        <w:rPr>
          <w:rFonts w:hint="default" w:ascii="Times New Roman" w:hAnsi="Times New Roman" w:cs="Times New Roman"/>
          <w:sz w:val="28"/>
          <w:szCs w:val="28"/>
        </w:rPr>
        <w:t xml:space="preserve"> Розрахунок обсадної колони для газових свердловин</w:t>
      </w:r>
    </w:p>
    <w:p>
      <w:pPr>
        <w:spacing w:line="360" w:lineRule="auto"/>
        <w:ind w:firstLine="720" w:firstLineChars="0"/>
        <w:jc w:val="both"/>
        <w:rPr>
          <w:rFonts w:hint="default"/>
          <w:i/>
          <w:sz w:val="28"/>
          <w:lang w:val="uk-UA"/>
        </w:rPr>
      </w:pPr>
    </w:p>
    <w:p>
      <w:pPr>
        <w:spacing w:line="360" w:lineRule="auto"/>
        <w:ind w:firstLine="720" w:firstLineChars="0"/>
        <w:jc w:val="both"/>
        <w:rPr>
          <w:rFonts w:hint="default"/>
          <w:i w:val="0"/>
          <w:iCs/>
          <w:sz w:val="28"/>
          <w:lang w:val="uk-UA"/>
        </w:rPr>
      </w:pPr>
      <w:r>
        <w:rPr>
          <w:rFonts w:hint="default"/>
          <w:i w:val="0"/>
          <w:iCs/>
          <w:sz w:val="28"/>
          <w:lang w:val="uk-UA"/>
        </w:rPr>
        <w:t>Під час розрахунку обсадних колон беруться до уваги максимальні значення надлишкових зовнішніх та внутрішніх тисків, а також осьові навантаження, що виникають на обсадну колону на різних етапах (під час буріння, випробування, експлуатації, ремонту свердловин).</w:t>
      </w:r>
    </w:p>
    <w:p>
      <w:pPr>
        <w:pStyle w:val="11"/>
        <w:ind w:left="0" w:leftChars="0" w:firstLine="0" w:firstLineChars="0"/>
        <w:jc w:val="both"/>
        <w:rPr>
          <w:rFonts w:hint="default" w:ascii="Times New Roman" w:hAnsi="Times New Roman" w:cs="Times New Roman"/>
          <w:sz w:val="28"/>
          <w:szCs w:val="28"/>
        </w:rPr>
      </w:pPr>
    </w:p>
    <w:p>
      <w:pPr>
        <w:pStyle w:val="11"/>
        <w:jc w:val="center"/>
        <w:rPr>
          <w:rFonts w:hint="default" w:ascii="Times New Roman" w:hAnsi="Times New Roman" w:cs="Times New Roman"/>
          <w:sz w:val="28"/>
          <w:szCs w:val="28"/>
        </w:rPr>
      </w:pPr>
      <w:r>
        <w:rPr>
          <w:rFonts w:hint="default" w:ascii="Times New Roman" w:hAnsi="Times New Roman" w:cs="Times New Roman"/>
          <w:sz w:val="28"/>
          <w:szCs w:val="28"/>
        </w:rPr>
        <w:t>1.</w:t>
      </w:r>
      <w:r>
        <w:rPr>
          <w:rFonts w:hint="default" w:ascii="Times New Roman" w:hAnsi="Times New Roman" w:cs="Times New Roman"/>
          <w:sz w:val="28"/>
          <w:szCs w:val="28"/>
          <w:lang w:val="ru-RU"/>
        </w:rPr>
        <w:t>6</w:t>
      </w:r>
      <w:r>
        <w:rPr>
          <w:rFonts w:hint="default" w:ascii="Times New Roman" w:hAnsi="Times New Roman" w:cs="Times New Roman"/>
          <w:sz w:val="28"/>
          <w:szCs w:val="28"/>
        </w:rPr>
        <w:t>.1 Визначення значень тисків</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 xml:space="preserve">Внутрішній тиск в період введення свердловини в експлуатацію ( </w:t>
      </w:r>
      <w:r>
        <w:rPr>
          <w:rFonts w:hint="default" w:ascii="Times New Roman" w:hAnsi="Times New Roman" w:cs="Times New Roman"/>
          <w:sz w:val="28"/>
          <w:szCs w:val="28"/>
          <w:lang w:val="en-US"/>
        </w:rPr>
        <w:t>H</w:t>
      </w:r>
      <w:r>
        <w:rPr>
          <w:rFonts w:hint="default" w:ascii="Times New Roman" w:hAnsi="Times New Roman" w:cs="Times New Roman"/>
          <w:sz w:val="28"/>
          <w:szCs w:val="28"/>
          <w:lang w:val="ru-RU"/>
        </w:rPr>
        <w:t>=</w:t>
      </w:r>
      <w:r>
        <w:rPr>
          <w:rFonts w:hint="default" w:ascii="Times New Roman" w:hAnsi="Times New Roman" w:cs="Times New Roman"/>
          <w:sz w:val="28"/>
          <w:szCs w:val="28"/>
          <w:lang w:val="en-US"/>
        </w:rPr>
        <w:t>L</w:t>
      </w:r>
      <w:r>
        <w:rPr>
          <w:rFonts w:hint="default" w:ascii="Times New Roman" w:hAnsi="Times New Roman" w:cs="Times New Roman"/>
          <w:sz w:val="28"/>
          <w:szCs w:val="28"/>
          <w:lang w:val="ru-RU"/>
        </w:rPr>
        <w:t xml:space="preserve"> </w:t>
      </w:r>
      <w:r>
        <w:rPr>
          <w:rFonts w:hint="default" w:ascii="Times New Roman" w:hAnsi="Times New Roman" w:cs="Times New Roman"/>
          <w:sz w:val="28"/>
          <w:szCs w:val="28"/>
        </w:rPr>
        <w:t>)при закритому гирлі визначається за формулою</w:t>
      </w:r>
      <w:r>
        <w:rPr>
          <w:rFonts w:hint="default" w:ascii="Times New Roman" w:hAnsi="Times New Roman" w:cs="Times New Roman"/>
          <w:sz w:val="28"/>
          <w:szCs w:val="28"/>
          <w:lang w:val="en-US"/>
        </w:rPr>
        <w:t xml:space="preserve"> [2]</w:t>
      </w:r>
      <w:r>
        <w:rPr>
          <w:rFonts w:hint="default" w:ascii="Times New Roman" w:hAnsi="Times New Roman" w:cs="Times New Roman"/>
          <w:sz w:val="28"/>
          <w:szCs w:val="28"/>
        </w:rPr>
        <w:t>:</w:t>
      </w:r>
    </w:p>
    <w:p>
      <w:pPr>
        <w:pStyle w:val="11"/>
        <w:rPr>
          <w:rFonts w:hint="default" w:ascii="Times New Roman" w:hAnsi="Times New Roman" w:cs="Times New Roman"/>
          <w:i/>
          <w:sz w:val="28"/>
          <w:szCs w:val="28"/>
          <w:lang w:val="ru-RU"/>
        </w:rPr>
      </w:pPr>
    </w:p>
    <w:p>
      <w:pPr>
        <w:pStyle w:val="11"/>
        <w:jc w:val="right"/>
        <w:rPr>
          <w:rFonts w:hint="default" w:ascii="Times New Roman" w:hAnsi="Times New Roman" w:cs="Times New Roman"/>
          <w:sz w:val="28"/>
          <w:szCs w:val="28"/>
          <w:lang w:val="ru-RU"/>
        </w:rPr>
      </w:pPr>
      <w:r>
        <w:rPr>
          <w:rFonts w:hint="default" w:ascii="Times New Roman" w:hAnsi="Times New Roman" w:cs="Times New Roman"/>
          <w:i/>
          <w:position w:val="-20"/>
          <w:sz w:val="28"/>
          <w:szCs w:val="28"/>
        </w:rPr>
        <w:object>
          <v:shape id="_x0000_i1027" o:spt="75" type="#_x0000_t75" style="height:35.55pt;width:76.5pt;" o:ole="t" fillcolor="#000011" filled="f" o:preferrelative="t" stroked="f" coordsize="21600,21600">
            <v:path/>
            <v:fill on="f" alignshape="1" focussize="0,0"/>
            <v:stroke on="f"/>
            <v:imagedata r:id="rId19" grayscale="f" bilevel="f" o:title=""/>
            <o:lock v:ext="edit" aspectratio="t"/>
            <w10:wrap type="none"/>
            <w10:anchorlock/>
          </v:shape>
          <o:OLEObject Type="Embed" ProgID="Equation.3" ShapeID="_x0000_i1027" DrawAspect="Content" ObjectID="_1468075727" r:id="rId18">
            <o:LockedField>false</o:LockedField>
          </o:OLEObject>
        </w:object>
      </w:r>
      <w:r>
        <w:rPr>
          <w:rFonts w:hint="default" w:ascii="Times New Roman" w:hAnsi="Times New Roman" w:cs="Times New Roman"/>
          <w:i/>
          <w:sz w:val="28"/>
          <w:szCs w:val="28"/>
        </w:rPr>
        <w:t xml:space="preserve">   </w:t>
      </w:r>
      <w:r>
        <w:rPr>
          <w:rFonts w:hint="default" w:ascii="Times New Roman" w:hAnsi="Times New Roman" w:cs="Times New Roman"/>
          <w:sz w:val="28"/>
          <w:szCs w:val="28"/>
        </w:rPr>
        <w:t xml:space="preserve">при   </w:t>
      </w:r>
      <w:r>
        <w:rPr>
          <w:rFonts w:hint="default" w:ascii="Times New Roman" w:hAnsi="Times New Roman" w:cs="Times New Roman"/>
          <w:i/>
          <w:sz w:val="28"/>
          <w:szCs w:val="28"/>
        </w:rPr>
        <w:t>0</w:t>
      </w:r>
      <w:r>
        <w:rPr>
          <w:rFonts w:hint="default" w:ascii="Times New Roman" w:hAnsi="Times New Roman" w:cs="Times New Roman"/>
          <w:i/>
          <w:sz w:val="28"/>
          <w:szCs w:val="28"/>
          <w:lang w:val="ru-RU"/>
        </w:rPr>
        <w:t xml:space="preserve"> </w:t>
      </w:r>
      <w:r>
        <w:rPr>
          <w:rFonts w:hint="default" w:ascii="Times New Roman" w:hAnsi="Times New Roman" w:cs="Times New Roman"/>
          <w:i/>
          <w:sz w:val="28"/>
          <w:szCs w:val="28"/>
        </w:rPr>
        <w:t>≤</w:t>
      </w:r>
      <w:r>
        <w:rPr>
          <w:rFonts w:hint="default" w:ascii="Times New Roman" w:hAnsi="Times New Roman" w:cs="Times New Roman"/>
          <w:i/>
          <w:sz w:val="28"/>
          <w:szCs w:val="28"/>
          <w:lang w:val="ru-RU"/>
        </w:rPr>
        <w:t xml:space="preserve"> </w:t>
      </w:r>
      <w:r>
        <w:rPr>
          <w:rFonts w:hint="default" w:ascii="Times New Roman" w:hAnsi="Times New Roman" w:cs="Times New Roman"/>
          <w:i/>
          <w:sz w:val="28"/>
          <w:szCs w:val="28"/>
        </w:rPr>
        <w:t>z</w:t>
      </w:r>
      <w:r>
        <w:rPr>
          <w:rFonts w:hint="default" w:ascii="Times New Roman" w:hAnsi="Times New Roman" w:cs="Times New Roman"/>
          <w:i/>
          <w:sz w:val="28"/>
          <w:szCs w:val="28"/>
          <w:lang w:val="ru-RU"/>
        </w:rPr>
        <w:t xml:space="preserve"> </w:t>
      </w:r>
      <w:r>
        <w:rPr>
          <w:rFonts w:hint="default" w:ascii="Times New Roman" w:hAnsi="Times New Roman" w:cs="Times New Roman"/>
          <w:i/>
          <w:sz w:val="28"/>
          <w:szCs w:val="28"/>
        </w:rPr>
        <w:t>≤</w:t>
      </w:r>
      <w:r>
        <w:rPr>
          <w:rFonts w:hint="default" w:ascii="Times New Roman" w:hAnsi="Times New Roman" w:cs="Times New Roman"/>
          <w:i/>
          <w:sz w:val="28"/>
          <w:szCs w:val="28"/>
          <w:lang w:val="ru-RU"/>
        </w:rPr>
        <w:t xml:space="preserve"> </w:t>
      </w:r>
      <w:r>
        <w:rPr>
          <w:rFonts w:hint="default" w:ascii="Times New Roman" w:hAnsi="Times New Roman" w:cs="Times New Roman"/>
          <w:i/>
          <w:sz w:val="28"/>
          <w:szCs w:val="28"/>
        </w:rPr>
        <w:t>L,</w:t>
      </w:r>
      <w:r>
        <w:rPr>
          <w:rFonts w:hint="default" w:ascii="Times New Roman" w:hAnsi="Times New Roman" w:cs="Times New Roman"/>
          <w:i/>
          <w:sz w:val="28"/>
          <w:szCs w:val="28"/>
          <w:lang w:val="ru-RU"/>
        </w:rPr>
        <w:t xml:space="preserve">                     </w:t>
      </w:r>
      <w:r>
        <w:rPr>
          <w:rFonts w:hint="default" w:ascii="Times New Roman" w:hAnsi="Times New Roman" w:cs="Times New Roman"/>
          <w:sz w:val="28"/>
          <w:szCs w:val="28"/>
          <w:lang w:val="ru-RU"/>
        </w:rPr>
        <w:t>( 1.2 )</w:t>
      </w:r>
    </w:p>
    <w:p>
      <w:pPr>
        <w:pStyle w:val="11"/>
        <w:jc w:val="center"/>
        <w:rPr>
          <w:rFonts w:hint="default" w:ascii="Times New Roman" w:hAnsi="Times New Roman" w:cs="Times New Roman"/>
          <w:sz w:val="28"/>
          <w:szCs w:val="28"/>
          <w:lang w:val="ru-RU"/>
        </w:rPr>
      </w:pPr>
    </w:p>
    <w:p>
      <w:pPr>
        <w:pStyle w:val="11"/>
        <w:ind w:right="-5"/>
        <w:jc w:val="right"/>
        <w:rPr>
          <w:rFonts w:hint="default" w:ascii="Times New Roman" w:hAnsi="Times New Roman" w:cs="Times New Roman"/>
          <w:sz w:val="28"/>
          <w:szCs w:val="28"/>
          <w:lang w:val="ru-RU"/>
        </w:rPr>
      </w:pPr>
      <w:r>
        <w:rPr>
          <w:rFonts w:hint="default" w:ascii="Times New Roman" w:hAnsi="Times New Roman" w:cs="Times New Roman"/>
          <w:i/>
          <w:position w:val="-22"/>
          <w:sz w:val="28"/>
          <w:szCs w:val="28"/>
        </w:rPr>
        <w:object>
          <v:shape id="_x0000_i1028" o:spt="75" type="#_x0000_t75" style="height:33.75pt;width:121.95pt;" o:ole="t" fillcolor="#000011" filled="f" o:preferrelative="t" stroked="f" coordsize="21600,21600">
            <v:path/>
            <v:fill on="f" alignshape="1" focussize="0,0"/>
            <v:stroke on="f"/>
            <v:imagedata r:id="rId21" grayscale="f" bilevel="f" o:title=""/>
            <o:lock v:ext="edit" aspectratio="t"/>
            <w10:wrap type="none"/>
            <w10:anchorlock/>
          </v:shape>
          <o:OLEObject Type="Embed" ProgID="Equation.3" ShapeID="_x0000_i1028" DrawAspect="Content" ObjectID="_1468075728" r:id="rId20">
            <o:LockedField>false</o:LockedField>
          </o:OLEObject>
        </w:object>
      </w:r>
      <w:r>
        <w:rPr>
          <w:rFonts w:hint="default" w:ascii="Times New Roman" w:hAnsi="Times New Roman" w:cs="Times New Roman"/>
          <w:i/>
          <w:sz w:val="28"/>
          <w:szCs w:val="28"/>
        </w:rPr>
        <w:t>;</w:t>
      </w:r>
      <w:r>
        <w:rPr>
          <w:rFonts w:hint="default" w:ascii="Times New Roman" w:hAnsi="Times New Roman" w:cs="Times New Roman"/>
          <w:i/>
          <w:sz w:val="28"/>
          <w:szCs w:val="28"/>
          <w:lang w:val="ru-RU"/>
        </w:rPr>
        <w:t xml:space="preserve">                                      </w:t>
      </w:r>
      <w:r>
        <w:rPr>
          <w:rFonts w:hint="default" w:ascii="Times New Roman" w:hAnsi="Times New Roman" w:cs="Times New Roman"/>
          <w:sz w:val="28"/>
          <w:szCs w:val="28"/>
          <w:lang w:val="ru-RU"/>
        </w:rPr>
        <w:t>( 1.3 )</w:t>
      </w:r>
    </w:p>
    <w:p>
      <w:pPr>
        <w:pStyle w:val="11"/>
        <w:ind w:right="-5"/>
        <w:jc w:val="right"/>
        <w:rPr>
          <w:rFonts w:hint="default" w:ascii="Times New Roman" w:hAnsi="Times New Roman" w:cs="Times New Roman"/>
          <w:sz w:val="28"/>
          <w:szCs w:val="28"/>
          <w:lang w:val="ru-RU"/>
        </w:rPr>
      </w:pPr>
    </w:p>
    <w:p>
      <w:pPr>
        <w:pStyle w:val="11"/>
        <w:jc w:val="right"/>
        <w:rPr>
          <w:rFonts w:hint="default" w:ascii="Times New Roman" w:hAnsi="Times New Roman" w:cs="Times New Roman"/>
          <w:sz w:val="28"/>
          <w:szCs w:val="28"/>
          <w:lang w:val="ru-RU"/>
        </w:rPr>
      </w:pPr>
      <w:r>
        <w:rPr>
          <w:rFonts w:hint="default" w:ascii="Times New Roman" w:hAnsi="Times New Roman" w:cs="Times New Roman"/>
          <w:i/>
          <w:position w:val="-10"/>
          <w:sz w:val="28"/>
          <w:szCs w:val="28"/>
        </w:rPr>
        <w:object>
          <v:shape id="_x0000_i1029" o:spt="75" type="#_x0000_t75" style="height:21.7pt;width:127.35pt;" o:ole="t" fillcolor="#000011" filled="f" o:preferrelative="t" stroked="f" coordsize="21600,21600">
            <v:path/>
            <v:fill on="f" alignshape="1" focussize="0,0"/>
            <v:stroke on="f"/>
            <v:imagedata r:id="rId23" grayscale="f" bilevel="f" o:title=""/>
            <o:lock v:ext="edit" aspectratio="t"/>
            <w10:wrap type="none"/>
            <w10:anchorlock/>
          </v:shape>
          <o:OLEObject Type="Embed" ProgID="Equation.3" ShapeID="_x0000_i1029" DrawAspect="Content" ObjectID="_1468075729" r:id="rId22">
            <o:LockedField>false</o:LockedField>
          </o:OLEObject>
        </w:object>
      </w:r>
      <w:r>
        <w:rPr>
          <w:rFonts w:hint="default" w:ascii="Times New Roman" w:hAnsi="Times New Roman" w:cs="Times New Roman"/>
          <w:i/>
          <w:sz w:val="28"/>
          <w:szCs w:val="28"/>
          <w:lang w:val="ru-RU"/>
        </w:rPr>
        <w:t xml:space="preserve">                                        </w:t>
      </w:r>
      <w:r>
        <w:rPr>
          <w:rFonts w:hint="default" w:ascii="Times New Roman" w:hAnsi="Times New Roman" w:cs="Times New Roman"/>
          <w:sz w:val="28"/>
          <w:szCs w:val="28"/>
          <w:lang w:val="ru-RU"/>
        </w:rPr>
        <w:t>( 1.4 )</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 xml:space="preserve">: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пл</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xml:space="preserve">- пластовий тиск на глибині </w:t>
      </w:r>
      <w:r>
        <w:rPr>
          <w:rFonts w:hint="default" w:ascii="Times New Roman" w:hAnsi="Times New Roman" w:cs="Times New Roman"/>
          <w:i/>
          <w:sz w:val="28"/>
          <w:szCs w:val="28"/>
        </w:rPr>
        <w:t>L</w:t>
      </w:r>
      <w:r>
        <w:rPr>
          <w:rFonts w:hint="default" w:ascii="Times New Roman" w:hAnsi="Times New Roman" w:cs="Times New Roman"/>
          <w:sz w:val="28"/>
          <w:szCs w:val="28"/>
        </w:rPr>
        <w:t>, 54.7 МПа;</w:t>
      </w: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i/>
          <w:sz w:val="28"/>
          <w:szCs w:val="28"/>
        </w:rPr>
        <w:t>p</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густина газу відносно повітря, 0.6 кг/м³;</w:t>
      </w: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i/>
          <w:sz w:val="28"/>
          <w:szCs w:val="28"/>
        </w:rPr>
        <w:t>L</w:t>
      </w:r>
      <w:r>
        <w:rPr>
          <w:rFonts w:hint="default" w:ascii="Times New Roman" w:hAnsi="Times New Roman" w:cs="Times New Roman"/>
          <w:sz w:val="28"/>
          <w:szCs w:val="28"/>
        </w:rPr>
        <w:t xml:space="preserve"> </w:t>
      </w:r>
      <w:r>
        <w:rPr>
          <w:rFonts w:hint="default" w:ascii="Times New Roman" w:hAnsi="Times New Roman" w:cs="Times New Roman"/>
          <w:sz w:val="28"/>
          <w:szCs w:val="28"/>
          <w:lang w:val="ru-RU"/>
        </w:rPr>
        <w:t>-</w:t>
      </w:r>
      <w:r>
        <w:rPr>
          <w:rFonts w:hint="default" w:ascii="Times New Roman" w:hAnsi="Times New Roman" w:cs="Times New Roman"/>
          <w:sz w:val="28"/>
          <w:szCs w:val="28"/>
        </w:rPr>
        <w:t xml:space="preserve"> відстань від гирла свердловини до башмака колони, </w:t>
      </w:r>
      <w:r>
        <w:rPr>
          <w:rFonts w:hint="default" w:ascii="Times New Roman" w:hAnsi="Times New Roman" w:cs="Times New Roman"/>
          <w:sz w:val="28"/>
          <w:szCs w:val="28"/>
          <w:lang w:val="ru-RU"/>
        </w:rPr>
        <w:t xml:space="preserve">4904 </w:t>
      </w:r>
      <w:r>
        <w:rPr>
          <w:rFonts w:hint="default" w:ascii="Times New Roman" w:hAnsi="Times New Roman" w:cs="Times New Roman"/>
          <w:sz w:val="28"/>
          <w:szCs w:val="28"/>
        </w:rPr>
        <w:t>м;</w:t>
      </w:r>
    </w:p>
    <w:p>
      <w:pPr>
        <w:pStyle w:val="11"/>
        <w:ind w:firstLine="720" w:firstLineChars="0"/>
        <w:rPr>
          <w:rFonts w:hint="default" w:ascii="Times New Roman" w:hAnsi="Times New Roman" w:cs="Times New Roman"/>
          <w:sz w:val="28"/>
          <w:szCs w:val="28"/>
          <w:lang w:val="ru-RU"/>
        </w:rPr>
      </w:pPr>
      <w:r>
        <w:rPr>
          <w:rFonts w:hint="default" w:ascii="Times New Roman" w:hAnsi="Times New Roman" w:cs="Times New Roman"/>
          <w:i/>
          <w:sz w:val="28"/>
          <w:szCs w:val="28"/>
          <w:lang w:val="en-US"/>
        </w:rPr>
        <w:t>Z</w:t>
      </w:r>
      <w:r>
        <w:rPr>
          <w:rFonts w:hint="default" w:ascii="Times New Roman" w:hAnsi="Times New Roman" w:cs="Times New Roman"/>
          <w:sz w:val="28"/>
          <w:szCs w:val="28"/>
          <w:lang w:val="ru-RU"/>
        </w:rPr>
        <w:t xml:space="preserve"> – </w:t>
      </w:r>
      <w:r>
        <w:rPr>
          <w:rFonts w:hint="default" w:ascii="Times New Roman" w:hAnsi="Times New Roman" w:cs="Times New Roman"/>
          <w:sz w:val="28"/>
          <w:szCs w:val="28"/>
        </w:rPr>
        <w:t>відстань від гирла свердловини до розрах</w:t>
      </w:r>
      <w:r>
        <w:rPr>
          <w:rFonts w:ascii="Times New Roman" w:hAnsi="Times New Roman"/>
          <w:b w:val="0"/>
          <w:snapToGrid/>
          <w:sz w:val="28"/>
          <w:szCs w:val="28"/>
          <w:lang w:eastAsia="en-US"/>
        </w:rPr>
        <mc:AlternateContent>
          <mc:Choice Requires="wpg">
            <w:drawing>
              <wp:anchor distT="0" distB="0" distL="114300" distR="114300" simplePos="0" relativeHeight="25168588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4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4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4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4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4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4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4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4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4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4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5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29</w:t>
                              </w:r>
                            </w:p>
                          </w:txbxContent>
                        </wps:txbx>
                        <wps:bodyPr rot="0" vert="horz" wrap="square" lIns="12700" tIns="12700" rIns="12700" bIns="12700" anchor="t" anchorCtr="0" upright="1">
                          <a:noAutofit/>
                        </wps:bodyPr>
                      </wps:wsp>
                      <wps:wsp>
                        <wps:cNvPr id="25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588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Fa9y/ogBQAADyo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RUbIQ74AAADd&#10;AAAADwAAAGRycy9kb3ducmV2LnhtbEWP0YrCMBRE3wX/IVzBN00VEe0apS4IPi1a/YBLc7ctNjfd&#10;JrbVr98Igo/DzJxhNrveVKKlxpWWFcymEQjizOqScwXXy2GyAuE8ssbKMil4kIPddjjYYKxtx2dq&#10;U5+LAGEXo4LC+zqW0mUFGXRTWxMH79c2Bn2QTS51g12Am0rOo2gpDZYcFgqs6bug7JbejYKb79uf&#10;JE+fh/V1v85O+6S7/yVKjUez6AuEp95/wu/2USuYL1YLeL0JT0B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UbIQ7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d6C+9r8AAADd&#10;AAAADwAAAGRycy9kb3ducmV2LnhtbEWPT2sCMRTE74V+h/AKvdWs0j/LavQgFgte7Frw+tw8N8tu&#10;XrZJquu3bwTB4zAzv2Fmi8F24kQ+NI4VjEcZCOLK6YZrBT+7z5ccRIjIGjvHpOBCARbzx4cZFtqd&#10;+ZtOZaxFgnAoUIGJsS+kDJUhi2HkeuLkHZ23GJP0tdQezwluOznJsndpseG0YLCnpaGqLf+sgm51&#10;GHy+bUuz3m7a3/0K1x9LVOr5aZxNQUQa4j18a39pBZPX/A2ub9ITkP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egvv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h3Iggb8AAADd&#10;AAAADwAAAGRycy9kb3ducmV2LnhtbEWPQWvCQBSE74X+h+UVems2StEQXT2IxUIvmhZ6fc0+syHZ&#10;t+nuVtN/7wqCx2FmvmGW69H24kQ+tI4VTLIcBHHtdMuNgq/Pt5cCRIjIGnvHpOCfAqxXjw9LLLU7&#10;84FOVWxEgnAoUYGJcSilDLUhiyFzA3Hyjs5bjEn6RmqP5wS3vZzm+UxabDktGBxoY6juqj+roN/+&#10;jL7Yd5XZ7T+63+8t7uYbVOr5aZIvQEQa4z18a79rBdPXYg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dyII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6D6FGr8AAADd&#10;AAAADwAAAGRycy9kb3ducmV2LnhtbEWPQWsCMRSE74X+h/AKvdWsUuqyGj2IRcGLbgu9vm6em2U3&#10;L9sk6vrvG0HwOMzMN8x8OdhOnMmHxrGC8SgDQVw53XCt4Pvr8y0HESKyxs4xKbhSgOXi+WmOhXYX&#10;PtC5jLVIEA4FKjAx9oWUoTJkMYxcT5y8o/MWY5K+ltrjJcFtJydZ9iEtNpwWDPa0MlS15ckq6Na/&#10;g8/3bWk2+13797PGzXSFSr2+jLMZiEhDfITv7a1WMHnPp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g+hR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maERaLwAAADd&#10;AAAADwAAAGRycy9kb3ducmV2LnhtbEVPz2vCMBS+C/sfwhvspqkyttKZ9iAOhV20Cru+NW9NafPS&#10;JVG7/345CDt+fL/X1WQHcSUfOscKlosMBHHjdMetgvPpfZ6DCBFZ4+CYFPxSgKp8mK2x0O7GR7rW&#10;sRUphEOBCkyMYyFlaAxZDAs3Eifu23mLMUHfSu3xlsLtIFdZ9iItdpwaDI60MdT09cUqGLZfk88P&#10;fW12h4/+53OLu9cNKvX0uMzeQESa4r/47t5rBavnPM1Nb9ITk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hEW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9u20878AAADd&#10;AAAADwAAAGRycy9kb3ducmV2LnhtbEWPQWsCMRSE74X+h/AKvdWsUtp1NXoQiwUvdi30+tw8N8tu&#10;XrZJquu/bwTB4zAz3zDz5WA7cSIfGscKxqMMBHHldMO1gu/9x0sOIkRkjZ1jUnChAMvF48McC+3O&#10;/EWnMtYiQTgUqMDE2BdShsqQxTByPXHyjs5bjEn6WmqP5wS3nZxk2Zu02HBaMNjTylDVln9WQbc+&#10;DD7ftaXZ7Lbt788aN+8rVOr5aZzNQEQa4j18a39qBZPXfArXN+kJyM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bttP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4g6Ls7wAAADd&#10;AAAADwAAAGRycy9kb3ducmV2LnhtbEVPz2vCMBS+D/Y/hDfYbabKcFqNHsThwIurgtdn82xKm5cu&#10;ybT+9+YgePz4fs+XvW3FhXyoHSsYDjIQxKXTNVcKDvvvjwmIEJE1to5JwY0CLBevL3PMtbvyL12K&#10;WIkUwiFHBSbGLpcylIYshoHriBN3dt5iTNBXUnu8pnDbylGWjaXFmlODwY5Whsqm+LcK2vWp95Nd&#10;U5jNbtv8Hde4+VqhUu9vw2wGIlIfn+KH+0crGH1O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IOi7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UIuKL8AAADd&#10;AAAADwAAAGRycy9kb3ducmV2LnhtbEWPQWsCMRSE74X+h/AKvdXsSml1a/QgFgte7Cp4fW5eN8tu&#10;XrZJquu/bwTB4zAz3zCzxWA7cSIfGscK8lEGgrhyuuFawX73+TIBESKyxs4xKbhQgMX88WGGhXZn&#10;/qZTGWuRIBwKVGBi7AspQ2XIYhi5njh5P85bjEn6WmqP5wS3nRxn2Zu02HBaMNjT0lDVln9WQbc6&#10;Dn6ybUuz3m7a38MK1+9LVOr5Kc8+QEQa4j18a39pBePXaQ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1CLi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iQAMksAAAADd&#10;AAAADwAAAGRycy9kb3ducmV2LnhtbEWPS2vDMBCE74X+B7GF3Bo5JqSuGyWHFpMHvcQp9LpYW8ut&#10;tbIt5fXvo0Cgx2FmvmHmy7NtxZEG3zhWMBknIIgrpxuuFXzti+cMhA/IGlvHpOBCHpaLx4c55tqd&#10;eEfHMtQiQtjnqMCE0OVS+sqQRT92HXH0ftxgMUQ51FIPeIpw28o0SWbSYsNxwWBH74aqv/JgFeDH&#10;ahe+s3T70mzM5+++6Fcm65UaPU2SNxCBzuE/fG+vtYJ0+prC7U18AnJx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JAAyS&#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EtwVxL8AAADd&#10;AAAADwAAAGRycy9kb3ducmV2LnhtbEWPQWsCMRSE7wX/Q3hCbzWrLVVXowexWOhFV8Hrc/PcLLt5&#10;2Sapbv99Uyj0OMzMN8xy3dtW3MiH2rGC8SgDQVw6XXOl4HR8e5qBCBFZY+uYFHxTgPVq8LDEXLs7&#10;H+hWxEokCIccFZgYu1zKUBqyGEauI07e1XmLMUlfSe3xnuC2lZMse5UWa04LBjvaGCqb4ssqaLeX&#10;3s/2TWF2+4/m87zF3XSDSj0Ox9kCRKQ+/of/2u9aweRl/gy/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LcFc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aUxfcAAAADd&#10;AAAADwAAAGRycy9kb3ducmV2LnhtbEWPS2/CMBCE70j8B2sr9QZOItSGFJMDFaJFvfCQel3F2zht&#10;vA6xy+PfYyQkjqOZ+UYzK8+2FUfqfeNYQTpOQBBXTjdcK9jvlqMchA/IGlvHpOBCHsr5cDDDQrsT&#10;b+i4DbWIEPYFKjAhdIWUvjJk0Y9dRxy9H9dbDFH2tdQ9niLctjJLkhdpseG4YLCjhaHqb/tvFeD7&#10;ahO+82z92nyar9/d8rAy+UGp56c0eQMR6Bwe4Xv7QyvIJtMJ3N7EJyDn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ppTF9&#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jkyrZL4AAADd&#10;AAAADwAAAGRycy9kb3ducmV2LnhtbEWPX2vCQBDE3wt+h2OFvhS9RKx/oqdgQZDSl1rB1yW3JsHc&#10;Xshton57r1Do4zAzv2HW27urVU9tqDwbSMcJKOLc24oLA6ef/WgBKgiyxdozGXhQgO1m8LLGzPob&#10;f1N/lEJFCIcMDZQiTaZ1yEtyGMa+IY7exbcOJcq20LbFW4S7Wk+SZKYdVhwXSmzoo6T8euycgf58&#10;/trRqdNpjzJ/O3x2Us3ImNdhmqxACd3lP/zXPlgDk+nyHX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kyrZ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fp41E74AAADd&#10;AAAADwAAAGRycy9kb3ducmV2LnhtbEWPQWvCQBSE7wX/w/IEL0U3kRI1ugoWClJ6qQpeH9lnEsy+&#10;DdmXqP++Wyj0OMzMN8xm93CNGqgLtWcD6SwBRVx4W3Np4Hz6mC5BBUG22HgmA08KsNuOXjaYW3/n&#10;bxqOUqoI4ZCjgUqkzbUORUUOw8y3xNG7+s6hRNmV2nZ4j3DX6HmSZNphzXGhwpbeKypux94ZGC6X&#10;rz2de50OKIvXw2cvdUbGTMZpsgYl9JD/8F/7YA3M31YZ/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p41E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EdKQiL0AAADd&#10;AAAADwAAAGRycy9kb3ducmV2LnhtbEWPQWvCQBSE7wX/w/IEL0U3kaI1ugoKghQvtYLXR/aZBLNv&#10;Q/Yl6r/vFoQeh5n5hlltHq5WPbWh8mwgnSSgiHNvKy4MnH/2409QQZAt1p7JwJMCbNaDtxVm1t/5&#10;m/qTFCpCOGRooBRpMq1DXpLDMPENcfSuvnUoUbaFti3eI9zVepokM+2w4rhQYkO7kvLbqXMG+svl&#10;uKVzp9MeZf5++OqkmpExo2GaLEEJPeQ//GofrIHpx2IO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0pC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YE0E+rwAAADd&#10;AAAADwAAAGRycy9kb3ducmV2LnhtbEVPTWvCQBC9F/wPywi9FN1ESmpTV0GhEEovTQNeh+w0Cc3O&#10;huwk2n/fPQgeH+97d7i6Xs00hs6zgXSdgCKuve24MVB9v6+2oIIgW+w9k4E/CnDYLx52mFt/4S+a&#10;S2lUDOGQo4FWZMi1DnVLDsPaD8SR+/GjQ4lwbLQd8RLDXa83SZJphx3HhhYHOrVU/5aTMzCfz59H&#10;qiadzigvT8XHJF1Gxjwu0+QNlNBV7uKbu7AGNs+vcW58E5+A3v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NBPq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DwGhYb0AAADd&#10;AAAADwAAAGRycy9kb3ducmV2LnhtbEWPQWvCQBSE7wX/w/IEL0U3kWI1ugoKghQvtYLXR/aZBLNv&#10;Q/Yl6r/vFoQeh5n5hlltHq5WPbWh8mwgnSSgiHNvKy4MnH/24zmoIMgWa89k4EkBNuvB2woz6+/8&#10;Tf1JChUhHDI0UIo0mdYhL8lhmPiGOHpX3zqUKNtC2xbvEe5qPU2SmXZYcVwosaFdSfnt1DkD/eVy&#10;3NK502mP8vl++OqkmpExo2GaLEEJPeQ//GofrIHpx2I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AaF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ANCS5rsAAADd&#10;AAAADwAAAGRycy9kb3ducmV2LnhtbEVPS2vCQBC+F/oflin0UupuhKqk2QgtFER68QFeh+w0Cc3O&#10;huwk6r93D4LHj+9drC++UxMNsQ1sIZsZUMRVcC3XFo6Hn/cVqCjIDrvAZOFKEdbl81OBuQtn3tG0&#10;l1qlEI45WmhE+lzrWDXkMc5CT5y4vzB4lASHWrsBzyncd3puzEJ7bDk1NNjTd0PV/370FqbT6feL&#10;jqPOJpTl22Y7Srsga19fMvMJSugiD/HdvXEW5h8m7U9v0hPQ5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NCS5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b5w3fb0AAADd&#10;AAAADwAAAGRycy9kb3ducmV2LnhtbEWPQWvCQBSE7wX/w/IEL0V3I9RKdBUsFER6qRW8PrLPJJh9&#10;G7IvUf+9Wyj0OMzMN8x6e/eNGqiLdWAL2cyAIi6Cq7m0cPr5nC5BRUF22AQmCw+KsN2MXtaYu3Dj&#10;bxqOUqoE4ZijhUqkzbWORUUe4yy0xMm7hM6jJNmV2nV4S3Df6LkxC+2x5rRQYUsfFRXXY+8tDOfz&#10;145Ovc4GlPfX/aGXekHWTsaZWYESust/+K+9dxbmbyaD3zfpCe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nDd9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29</w:t>
                        </w:r>
                      </w:p>
                    </w:txbxContent>
                  </v:textbox>
                </v:rect>
                <v:rect id="Rectangle 71" o:spid="_x0000_s1026" o:spt="1" style="position:absolute;left:7745;top:19221;height:477;width:11075;" filled="f" stroked="f" coordsize="21600,21600" o:gfxdata="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06pC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rPr>
        <w:t>ункового перерізу</w:t>
      </w:r>
      <w:r>
        <w:rPr>
          <w:rFonts w:hint="default" w:ascii="Times New Roman" w:hAnsi="Times New Roman" w:cs="Times New Roman"/>
          <w:sz w:val="28"/>
          <w:szCs w:val="28"/>
          <w:lang w:val="uk-UA"/>
        </w:rPr>
        <w:t xml:space="preserve"> </w:t>
      </w:r>
      <w:r>
        <w:rPr>
          <w:rFonts w:hint="default" w:ascii="Times New Roman" w:hAnsi="Times New Roman" w:cs="Times New Roman"/>
          <w:sz w:val="28"/>
          <w:szCs w:val="28"/>
          <w:lang w:val="ru-RU"/>
        </w:rPr>
        <w:t>2500 м.</w:t>
      </w:r>
    </w:p>
    <w:p>
      <w:pPr>
        <w:pStyle w:val="11"/>
        <w:ind w:firstLine="0"/>
        <w:rPr>
          <w:rFonts w:hint="default" w:ascii="Times New Roman" w:hAnsi="Times New Roman" w:cs="Times New Roman"/>
          <w:sz w:val="28"/>
          <w:szCs w:val="28"/>
          <w:lang w:val="ru-RU"/>
        </w:rPr>
      </w:pPr>
    </w:p>
    <w:p>
      <w:pPr>
        <w:pStyle w:val="11"/>
        <w:jc w:val="center"/>
        <w:rPr>
          <w:rFonts w:hint="default" w:ascii="Times New Roman" w:hAnsi="Times New Roman" w:cs="Times New Roman"/>
          <w:sz w:val="28"/>
          <w:szCs w:val="28"/>
          <w:lang w:val="ru-RU"/>
        </w:rPr>
      </w:pPr>
      <w:r>
        <w:rPr>
          <w:rFonts w:hint="default" w:ascii="Times New Roman" w:hAnsi="Times New Roman" w:cs="Times New Roman"/>
          <w:i/>
          <w:position w:val="-18"/>
          <w:sz w:val="28"/>
          <w:szCs w:val="28"/>
        </w:rPr>
        <w:object>
          <v:shape id="_x0000_i1030" o:spt="75" type="#_x0000_t75" style="height:31.7pt;width:197.2pt;" o:ole="t" fillcolor="#000011" filled="f" o:preferrelative="t" stroked="f" coordsize="21600,21600">
            <v:path/>
            <v:fill on="f" alignshape="1" focussize="0,0"/>
            <v:stroke on="f"/>
            <v:imagedata r:id="rId25" grayscale="f" bilevel="f" o:title=""/>
            <o:lock v:ext="edit" aspectratio="t"/>
            <w10:wrap type="none"/>
            <w10:anchorlock/>
          </v:shape>
          <o:OLEObject Type="Embed" ProgID="Equation.3" ShapeID="_x0000_i1030" DrawAspect="Content" ObjectID="_1468075730" r:id="rId24">
            <o:LockedField>false</o:LockedField>
          </o:OLEObject>
        </w:object>
      </w:r>
      <w:r>
        <w:rPr>
          <w:rFonts w:hint="default" w:ascii="Times New Roman" w:hAnsi="Times New Roman" w:cs="Times New Roman"/>
          <w:i/>
          <w:position w:val="-10"/>
          <w:sz w:val="28"/>
          <w:szCs w:val="28"/>
        </w:rPr>
        <w:object>
          <v:shape id="_x0000_i1031" o:spt="75" type="#_x0000_t75" style="height:17pt;width:9pt;" o:ole="t" fillcolor="#000011" filled="f" o:preferrelative="t" stroked="f" coordsize="21600,21600">
            <v:path/>
            <v:fill on="f" alignshape="1" focussize="0,0"/>
            <v:stroke on="f"/>
            <v:imagedata r:id="rId27" grayscale="f" bilevel="f" o:title=""/>
            <o:lock v:ext="edit" aspectratio="t"/>
            <w10:wrap type="none"/>
            <w10:anchorlock/>
          </v:shape>
          <o:OLEObject Type="Embed" ProgID="Equation.3" ShapeID="_x0000_i1031" DrawAspect="Content" ObjectID="_1468075731" r:id="rId26">
            <o:LockedField>false</o:LockedField>
          </o:OLEObject>
        </w:object>
      </w:r>
      <w:r>
        <w:rPr>
          <w:rFonts w:hint="default" w:ascii="Times New Roman" w:hAnsi="Times New Roman" w:cs="Times New Roman"/>
          <w:i/>
          <w:sz w:val="28"/>
          <w:szCs w:val="28"/>
          <w:lang w:val="ru-RU"/>
        </w:rPr>
        <w:t>,</w:t>
      </w:r>
    </w:p>
    <w:p>
      <w:pPr>
        <w:pStyle w:val="11"/>
        <w:jc w:val="center"/>
        <w:rPr>
          <w:rFonts w:hint="default" w:ascii="Times New Roman" w:hAnsi="Times New Roman" w:cs="Times New Roman"/>
          <w:i/>
          <w:sz w:val="28"/>
          <w:szCs w:val="28"/>
        </w:rPr>
      </w:pPr>
    </w:p>
    <w:p>
      <w:pPr>
        <w:pStyle w:val="11"/>
        <w:jc w:val="center"/>
        <w:rPr>
          <w:rFonts w:hint="default" w:ascii="Times New Roman" w:hAnsi="Times New Roman" w:cs="Times New Roman"/>
          <w:sz w:val="28"/>
          <w:szCs w:val="28"/>
          <w:lang w:val="ru-RU"/>
        </w:rPr>
      </w:pPr>
      <w:r>
        <w:rPr>
          <w:rFonts w:hint="default" w:ascii="Times New Roman" w:hAnsi="Times New Roman" w:cs="Times New Roman"/>
          <w:i/>
          <w:position w:val="-22"/>
          <w:sz w:val="28"/>
          <w:szCs w:val="28"/>
        </w:rPr>
        <w:object>
          <v:shape id="_x0000_i1032" o:spt="75" type="#_x0000_t75" style="height:33.75pt;width:230.35pt;" o:ole="t" fillcolor="#000011" filled="f" o:preferrelative="t" stroked="f" coordsize="21600,21600">
            <v:path/>
            <v:fill on="f" alignshape="1" focussize="0,0"/>
            <v:stroke on="f"/>
            <v:imagedata r:id="rId29" grayscale="f" bilevel="f" o:title=""/>
            <o:lock v:ext="edit" aspectratio="t"/>
            <w10:wrap type="none"/>
            <w10:anchorlock/>
          </v:shape>
          <o:OLEObject Type="Embed" ProgID="Equation.3" ShapeID="_x0000_i1032" DrawAspect="Content" ObjectID="_1468075732" r:id="rId28">
            <o:LockedField>false</o:LockedField>
          </o:OLEObject>
        </w:object>
      </w:r>
      <w:r>
        <w:rPr>
          <w:rFonts w:hint="default" w:ascii="Times New Roman" w:hAnsi="Times New Roman" w:cs="Times New Roman"/>
          <w:i/>
          <w:sz w:val="28"/>
          <w:szCs w:val="28"/>
          <w:lang w:val="ru-RU"/>
        </w:rPr>
        <w:t>,</w:t>
      </w:r>
    </w:p>
    <w:p>
      <w:pPr>
        <w:pStyle w:val="11"/>
        <w:jc w:val="center"/>
        <w:rPr>
          <w:rFonts w:hint="default" w:ascii="Times New Roman" w:hAnsi="Times New Roman" w:cs="Times New Roman"/>
          <w:i/>
          <w:sz w:val="28"/>
          <w:szCs w:val="28"/>
          <w:lang w:val="ru-RU"/>
        </w:rPr>
      </w:pPr>
    </w:p>
    <w:p>
      <w:pPr>
        <w:pStyle w:val="11"/>
        <w:jc w:val="center"/>
        <w:rPr>
          <w:rFonts w:hint="default" w:ascii="Times New Roman" w:hAnsi="Times New Roman" w:cs="Times New Roman"/>
          <w:i/>
          <w:sz w:val="28"/>
          <w:szCs w:val="28"/>
          <w:lang w:val="ru-RU"/>
        </w:rPr>
      </w:pPr>
      <w:r>
        <w:rPr>
          <w:rFonts w:hint="default" w:ascii="Times New Roman" w:hAnsi="Times New Roman" w:cs="Times New Roman"/>
          <w:i/>
          <w:position w:val="-6"/>
          <w:sz w:val="28"/>
          <w:szCs w:val="28"/>
        </w:rPr>
        <w:object>
          <v:shape id="_x0000_i1033" o:spt="75" type="#_x0000_t75" style="height:16.8pt;width:14.9pt;" o:ole="t" fillcolor="#000011" filled="f" o:preferrelative="t" stroked="f" coordsize="21600,21600">
            <v:path/>
            <v:fill on="f" alignshape="1" focussize="0,0"/>
            <v:stroke on="f"/>
            <v:imagedata r:id="rId31" grayscale="f" bilevel="f" o:title=""/>
            <o:lock v:ext="edit" aspectratio="t"/>
            <w10:wrap type="none"/>
            <w10:anchorlock/>
          </v:shape>
          <o:OLEObject Type="Embed" ProgID="Equation.3" ShapeID="_x0000_i1033" DrawAspect="Content" ObjectID="_1468075733" r:id="rId30">
            <o:LockedField>false</o:LockedField>
          </o:OLEObject>
        </w:object>
      </w:r>
      <w:r>
        <w:rPr>
          <w:rFonts w:hint="default" w:ascii="Times New Roman" w:hAnsi="Times New Roman" w:cs="Times New Roman"/>
          <w:i/>
          <w:sz w:val="28"/>
          <w:szCs w:val="28"/>
          <w:lang w:val="ru-RU"/>
        </w:rPr>
        <w:t xml:space="preserve"> =</w:t>
      </w:r>
      <w:r>
        <w:rPr>
          <w:rFonts w:hint="default" w:ascii="Times New Roman" w:hAnsi="Times New Roman" w:cs="Times New Roman"/>
          <w:i/>
          <w:position w:val="-10"/>
          <w:sz w:val="28"/>
          <w:szCs w:val="28"/>
          <w:lang w:val="ru-RU"/>
        </w:rPr>
        <w:object>
          <v:shape id="_x0000_i1034" o:spt="75" type="#_x0000_t75" style="height:21pt;width:187.5pt;" o:ole="t" fillcolor="#000011" filled="f" o:preferrelative="t" stroked="f" coordsize="21600,21600">
            <v:path/>
            <v:fill on="f" alignshape="1" focussize="0,0"/>
            <v:stroke on="f"/>
            <v:imagedata r:id="rId33" grayscale="f" bilevel="f" o:title=""/>
            <o:lock v:ext="edit" aspectratio="t"/>
            <w10:wrap type="none"/>
            <w10:anchorlock/>
          </v:shape>
          <o:OLEObject Type="Embed" ProgID="Equation.3" ShapeID="_x0000_i1034" DrawAspect="Content" ObjectID="_1468075734" r:id="rId32">
            <o:LockedField>false</o:LockedField>
          </o:OLEObject>
        </w:object>
      </w:r>
      <w:r>
        <w:rPr>
          <w:rFonts w:hint="default" w:ascii="Times New Roman" w:hAnsi="Times New Roman" w:cs="Times New Roman"/>
          <w:i/>
          <w:sz w:val="28"/>
          <w:szCs w:val="28"/>
          <w:lang w:val="ru-RU"/>
        </w:rPr>
        <w:t>.</w:t>
      </w:r>
    </w:p>
    <w:p>
      <w:pPr>
        <w:pStyle w:val="11"/>
        <w:jc w:val="center"/>
        <w:rPr>
          <w:rFonts w:hint="default" w:ascii="Times New Roman" w:hAnsi="Times New Roman" w:cs="Times New Roman"/>
          <w:i/>
          <w:sz w:val="28"/>
          <w:szCs w:val="28"/>
          <w:lang w:val="ru-RU"/>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 xml:space="preserve">Надлишковий зовнішній тиск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З.НZ</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в загальному випадку визначається як різниця між зовнішнім і внутрішнім тисками</w:t>
      </w:r>
      <w:r>
        <w:rPr>
          <w:rFonts w:hint="default" w:ascii="Times New Roman" w:hAnsi="Times New Roman" w:cs="Times New Roman"/>
          <w:sz w:val="28"/>
          <w:szCs w:val="28"/>
          <w:lang w:val="en-US"/>
        </w:rPr>
        <w:t xml:space="preserve"> [2]</w:t>
      </w:r>
      <w:r>
        <w:rPr>
          <w:rFonts w:hint="default" w:ascii="Times New Roman" w:hAnsi="Times New Roman" w:cs="Times New Roman"/>
          <w:sz w:val="28"/>
          <w:szCs w:val="28"/>
        </w:rPr>
        <w:t>:</w:t>
      </w:r>
    </w:p>
    <w:p>
      <w:pPr>
        <w:pStyle w:val="11"/>
        <w:ind w:left="0" w:leftChars="0" w:firstLine="0" w:firstLineChars="0"/>
        <w:rPr>
          <w:rFonts w:hint="default" w:ascii="Times New Roman" w:hAnsi="Times New Roman" w:cs="Times New Roman"/>
          <w:sz w:val="28"/>
          <w:szCs w:val="28"/>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З. НZ  </w:t>
      </w:r>
      <w:r>
        <w:rPr>
          <w:rFonts w:hint="default" w:ascii="Times New Roman" w:hAnsi="Times New Roman" w:cs="Times New Roman"/>
          <w:i/>
          <w:sz w:val="28"/>
          <w:szCs w:val="28"/>
        </w:rPr>
        <w:t xml:space="preserve">= Р </w:t>
      </w:r>
      <w:r>
        <w:rPr>
          <w:rFonts w:hint="default" w:ascii="Times New Roman" w:hAnsi="Times New Roman" w:cs="Times New Roman"/>
          <w:i/>
          <w:sz w:val="28"/>
          <w:szCs w:val="28"/>
          <w:vertAlign w:val="subscript"/>
        </w:rPr>
        <w:t xml:space="preserve">ЗZ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BZ </w:t>
      </w:r>
      <w:r>
        <w:rPr>
          <w:rFonts w:hint="default" w:ascii="Times New Roman" w:hAnsi="Times New Roman" w:cs="Times New Roman"/>
          <w:i/>
          <w:sz w:val="28"/>
          <w:szCs w:val="28"/>
        </w:rPr>
        <w:t>,</w:t>
      </w:r>
      <w:r>
        <w:rPr>
          <w:rFonts w:hint="default" w:ascii="Times New Roman" w:hAnsi="Times New Roman" w:cs="Times New Roman"/>
          <w:sz w:val="28"/>
          <w:szCs w:val="28"/>
        </w:rPr>
        <w:t xml:space="preserve">                                       ( 1.5 )</w:t>
      </w:r>
    </w:p>
    <w:p>
      <w:pPr>
        <w:pStyle w:val="11"/>
        <w:jc w:val="right"/>
        <w:rPr>
          <w:rFonts w:hint="default" w:ascii="Times New Roman" w:hAnsi="Times New Roman" w:cs="Times New Roman"/>
          <w:sz w:val="28"/>
          <w:szCs w:val="28"/>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 xml:space="preserve">ЗZ    </w:t>
      </w:r>
      <w:r>
        <w:rPr>
          <w:rFonts w:hint="default" w:ascii="Times New Roman" w:hAnsi="Times New Roman" w:cs="Times New Roman"/>
          <w:i/>
          <w:sz w:val="28"/>
          <w:szCs w:val="28"/>
        </w:rPr>
        <w:t>= 10</w:t>
      </w:r>
      <w:r>
        <w:rPr>
          <w:rFonts w:hint="default" w:ascii="Times New Roman" w:hAnsi="Times New Roman" w:cs="Times New Roman"/>
          <w:i/>
          <w:sz w:val="28"/>
          <w:szCs w:val="28"/>
          <w:vertAlign w:val="superscript"/>
        </w:rPr>
        <w:t xml:space="preserve">-6 </w:t>
      </w:r>
      <w:r>
        <w:rPr>
          <w:rFonts w:hint="default" w:ascii="Times New Roman" w:hAnsi="Times New Roman" w:cs="Times New Roman"/>
          <w:i/>
          <w:sz w:val="28"/>
          <w:szCs w:val="28"/>
        </w:rPr>
        <w:t xml:space="preserve"> p</w:t>
      </w:r>
      <w:r>
        <w:rPr>
          <w:rFonts w:hint="default" w:ascii="Times New Roman" w:hAnsi="Times New Roman" w:cs="Times New Roman"/>
          <w:i/>
          <w:sz w:val="28"/>
          <w:szCs w:val="28"/>
          <w:vertAlign w:val="subscript"/>
        </w:rPr>
        <w:t xml:space="preserve">п </w:t>
      </w:r>
      <w:r>
        <w:rPr>
          <w:rFonts w:hint="default" w:ascii="Times New Roman" w:hAnsi="Times New Roman" w:cs="Times New Roman"/>
          <w:i/>
          <w:sz w:val="28"/>
          <w:szCs w:val="28"/>
        </w:rPr>
        <w:t>g z,</w:t>
      </w:r>
      <w:r>
        <w:rPr>
          <w:rFonts w:hint="default" w:ascii="Times New Roman" w:hAnsi="Times New Roman" w:cs="Times New Roman"/>
          <w:sz w:val="28"/>
          <w:szCs w:val="28"/>
        </w:rPr>
        <w:t xml:space="preserve">                                      ( 1.6 )</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p</w:t>
      </w:r>
      <w:r>
        <w:rPr>
          <w:rFonts w:hint="default" w:ascii="Times New Roman" w:hAnsi="Times New Roman" w:cs="Times New Roman"/>
          <w:i/>
          <w:sz w:val="28"/>
          <w:szCs w:val="28"/>
          <w:vertAlign w:val="subscript"/>
        </w:rPr>
        <w:t>п</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середня густина верхніх порід, 2300 кг/м</w:t>
      </w:r>
      <w:r>
        <w:rPr>
          <w:rFonts w:hint="default" w:ascii="Times New Roman" w:hAnsi="Times New Roman" w:cs="Times New Roman"/>
          <w:sz w:val="28"/>
          <w:szCs w:val="28"/>
          <w:vertAlign w:val="superscript"/>
        </w:rPr>
        <w:t xml:space="preserve">3 </w:t>
      </w:r>
      <w:r>
        <w:rPr>
          <w:rFonts w:hint="default" w:ascii="Times New Roman" w:hAnsi="Times New Roman" w:cs="Times New Roman"/>
          <w:sz w:val="28"/>
          <w:szCs w:val="28"/>
        </w:rPr>
        <w:t>.</w:t>
      </w:r>
    </w:p>
    <w:p>
      <w:pPr>
        <w:pStyle w:val="11"/>
        <w:ind w:firstLine="0"/>
        <w:rPr>
          <w:rFonts w:hint="default" w:ascii="Times New Roman" w:hAnsi="Times New Roman" w:cs="Times New Roman"/>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 xml:space="preserve">ЗZ  </w:t>
      </w:r>
      <w:r>
        <w:rPr>
          <w:rFonts w:hint="default" w:ascii="Times New Roman" w:hAnsi="Times New Roman" w:cs="Times New Roman"/>
          <w:i/>
          <w:sz w:val="28"/>
          <w:szCs w:val="28"/>
        </w:rPr>
        <w:t>= 10</w:t>
      </w:r>
      <w:r>
        <w:rPr>
          <w:rFonts w:hint="default" w:ascii="Times New Roman" w:hAnsi="Times New Roman" w:cs="Times New Roman"/>
          <w:i/>
          <w:sz w:val="28"/>
          <w:szCs w:val="28"/>
          <w:vertAlign w:val="superscript"/>
        </w:rPr>
        <w:t>-6</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rPr>
        <w:t xml:space="preserve"> 1300</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rPr>
        <w:t>9.8</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rPr>
        <w:t>2500 = 31.85 МПа</w:t>
      </w:r>
    </w:p>
    <w:p>
      <w:pPr>
        <w:pStyle w:val="11"/>
        <w:ind w:left="0" w:leftChars="0" w:firstLine="0" w:firstLineChars="0"/>
        <w:jc w:val="both"/>
        <w:rPr>
          <w:rFonts w:hint="default" w:ascii="Times New Roman" w:hAnsi="Times New Roman" w:cs="Times New Roman"/>
          <w:i/>
          <w:sz w:val="28"/>
          <w:szCs w:val="28"/>
          <w:lang w:val="ru-RU"/>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З. НZ  </w:t>
      </w:r>
      <w:r>
        <w:rPr>
          <w:rFonts w:hint="default" w:ascii="Times New Roman" w:hAnsi="Times New Roman" w:cs="Times New Roman"/>
          <w:i/>
          <w:sz w:val="28"/>
          <w:szCs w:val="28"/>
        </w:rPr>
        <w:t>= 47.4 – 31.85 = 15,55 МПа</w:t>
      </w:r>
    </w:p>
    <w:p>
      <w:pPr>
        <w:pStyle w:val="11"/>
        <w:rPr>
          <w:rFonts w:hint="default" w:ascii="Times New Roman" w:hAnsi="Times New Roman" w:cs="Times New Roman"/>
          <w:sz w:val="28"/>
          <w:szCs w:val="28"/>
        </w:rPr>
      </w:pP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 xml:space="preserve">Надлишковий внутрішній тиск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В.НZ</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в загальному випадку визначається як різниця між зовнішнім і внутрішнім тисками:</w:t>
      </w:r>
    </w:p>
    <w:p>
      <w:pPr>
        <w:pStyle w:val="11"/>
        <w:ind w:firstLine="0"/>
        <w:rPr>
          <w:rFonts w:hint="default" w:ascii="Times New Roman" w:hAnsi="Times New Roman" w:cs="Times New Roman"/>
          <w:sz w:val="28"/>
          <w:szCs w:val="28"/>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В. НZ  </w:t>
      </w:r>
      <w:r>
        <w:rPr>
          <w:rFonts w:hint="default" w:ascii="Times New Roman" w:hAnsi="Times New Roman" w:cs="Times New Roman"/>
          <w:i/>
          <w:sz w:val="28"/>
          <w:szCs w:val="28"/>
        </w:rPr>
        <w:t xml:space="preserve">= Р' </w:t>
      </w:r>
      <w:r>
        <w:rPr>
          <w:rFonts w:hint="default" w:ascii="Times New Roman" w:hAnsi="Times New Roman" w:cs="Times New Roman"/>
          <w:i/>
          <w:sz w:val="28"/>
          <w:szCs w:val="28"/>
          <w:vertAlign w:val="subscript"/>
        </w:rPr>
        <w:t xml:space="preserve">ВZ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ЗZ  </w:t>
      </w:r>
      <w:r>
        <w:rPr>
          <w:rFonts w:hint="default" w:ascii="Times New Roman" w:hAnsi="Times New Roman" w:cs="Times New Roman"/>
          <w:i/>
          <w:sz w:val="28"/>
          <w:szCs w:val="28"/>
        </w:rPr>
        <w:t>,</w:t>
      </w:r>
      <w:r>
        <w:rPr>
          <w:rFonts w:hint="default" w:ascii="Times New Roman" w:hAnsi="Times New Roman" w:cs="Times New Roman"/>
          <w:sz w:val="28"/>
          <w:szCs w:val="28"/>
        </w:rPr>
        <w:t xml:space="preserve">                                  ( 1.7 )</w:t>
      </w:r>
    </w:p>
    <w:p>
      <w:pPr>
        <w:pStyle w:val="11"/>
        <w:jc w:val="center"/>
        <w:rPr>
          <w:rFonts w:hint="default" w:ascii="Times New Roman" w:hAnsi="Times New Roman" w:cs="Times New Roman"/>
          <w:i/>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ВZ</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внутрішній ти</w:t>
      </w:r>
      <w:r>
        <w:rPr>
          <w:rFonts w:ascii="Times New Roman" w:hAnsi="Times New Roman"/>
          <w:b w:val="0"/>
          <w:snapToGrid/>
          <w:sz w:val="28"/>
          <w:szCs w:val="28"/>
          <w:lang w:eastAsia="en-US"/>
        </w:rPr>
        <mc:AlternateContent>
          <mc:Choice Requires="wpg">
            <w:drawing>
              <wp:anchor distT="0" distB="0" distL="114300" distR="114300" simplePos="0" relativeHeight="25168691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5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5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5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5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5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5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5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30</w:t>
                              </w:r>
                            </w:p>
                          </w:txbxContent>
                        </wps:txbx>
                        <wps:bodyPr rot="0" vert="horz" wrap="square" lIns="12700" tIns="12700" rIns="12700" bIns="12700" anchor="t" anchorCtr="0" upright="1">
                          <a:noAutofit/>
                        </wps:bodyPr>
                      </wps:wsp>
                      <wps:wsp>
                        <wps:cNvPr id="25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691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AF29UD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XnTEhL8AAADd&#10;AAAADwAAAGRycy9kb3ducmV2LnhtbEWP0WrCQBRE3wv+w3IF3+quYotGV4mC0KfSRj/gkr0mwezd&#10;mF2TtF/fLQg+DjNzhtnsBluLjlpfOdYwmyoQxLkzFRcazqfj6xKED8gGa8ek4Yc87Lajlw0mxvX8&#10;TV0WChEh7BPUUIbQJFL6vCSLfuoa4uhdXGsxRNkW0rTYR7it5Vypd2mx4rhQYkOHkvJrdrcarmHo&#10;PtMi+z2uzvtV/rVP+/st1Xoynqk1iEBDeIYf7Q+jYf6mFvD/Jj4Buf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50xIS/&#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JKyMb4AAADd&#10;AAAADwAAAGRycy9kb3ducmV2LnhtbEWPQWsCMRSE74L/ITyhN00UtLIaPYjFQi92W+j1dfPcLLt5&#10;2Sapbv99IxR6HGbmG2a7H1wnrhRi41nDfKZAEFfeNFxreH97mq5BxIRssPNMGn4own43Hm2xMP7G&#10;r3QtUy0yhGOBGmxKfSFlrCw5jDPfE2fv4oPDlGWopQl4y3DXyYVSK+mw4bxgsaeDpaotv52G7vg5&#10;hPW5Le3p/NJ+fRzx9HhArR8mc7UBkWhI/+G/9rPRsFiqJdzf5Cc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JKyM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nEAsRr4AAADd&#10;AAAADwAAAGRycy9kb3ducmV2LnhtbEWPQWsCMRSE7wX/Q3hCbzVRqJXV6EEsFnqxq9Dr6+a5WXbz&#10;sk1S3f57IxR6HGbmG2a1GVwnLhRi41nDdKJAEFfeNFxrOB1fnxYgYkI22HkmDb8UYbMePaywMP7K&#10;H3QpUy0yhGOBGmxKfSFlrCw5jBPfE2fv7IPDlGWopQl4zXDXyZlSc+mw4bxgsaetpaotf5yGbvc1&#10;hMWhLe3+8N5+f+5w/7JFrR/HU7UEkWhI/+G/9pvRMHtWc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EAsR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8wyJ3b4AAADd&#10;AAAADwAAAGRycy9kb3ducmV2LnhtbEWPQWsCMRSE74X+h/AKvdVEoVW2Rg9iseBFV6HX183rZtnN&#10;yzZJdf33jSB4HGbmG2a+HFwnThRi41nDeKRAEFfeNFxrOB4+XmYgYkI22HkmDReKsFw8PsyxMP7M&#10;ezqVqRYZwrFADTalvpAyVpYcxpHvibP344PDlGWopQl4znDXyYlSb9Jhw3nBYk8rS1Vb/jkN3fp7&#10;CLNdW9rNbtv+fq1xM12h1s9PY/UOItGQ7uFb+9NomLyqKVzf5Cc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wyJ3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gpMdr7wAAADd&#10;AAAADwAAAGRycy9kb3ducmV2LnhtbEVPy2oCMRTdC/2HcAvuNFHwwWh0IRYL3dhpodvbyXUyzORm&#10;mqQ6/XuzKLg8nPd2P7hOXCnExrOG2VSBIK68abjW8PnxMlmDiAnZYOeZNPxRhP3uabTFwvgbv9O1&#10;TLXIIRwL1GBT6gspY2XJYZz6njhzFx8cpgxDLU3AWw53nZwrtZQOG84NFns6WKra8tdp6I7fQ1if&#10;29Kezm/tz9cRT6sDaj1+nqkNiERDeoj/3a9Gw3yh8tz8Jj8Bub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KTH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7d+4NL8AAADd&#10;AAAADwAAAGRycy9kb3ducmV2LnhtbEWPQUsDMRSE7wX/Q3iCtzZpwbquTXsolQpe6ip4fW6em2U3&#10;L2sS2/XfN4WCx2FmvmFWm9H14kghtp41zGcKBHHtTcuNho/352kBIiZkg71n0vBHETbrm8kKS+NP&#10;/EbHKjUiQziWqMGmNJRSxtqSwzjzA3H2vn1wmLIMjTQBTxnuerlQaikdtpwXLA60tVR31a/T0O++&#10;xlAcusruD6/dz+cO9w9b1Prudq6eQCQa03/42n4xGhb36hEub/ITkOsz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3fuD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TyHdLsAAADd&#10;AAAADwAAAGRycy9kb3ducmV2LnhtbEVPz2vCMBS+D/wfwhN2m2mFqVSjB3Eo7KLdYNe35tmUNi9d&#10;ErX7781B8Pjx/V5tBtuJK/nQOFaQTzIQxJXTDdcKvr8+3hYgQkTW2DkmBf8UYLMevayw0O7GJ7qW&#10;sRYphEOBCkyMfSFlqAxZDBPXEyfu7LzFmKCvpfZ4S+G2k9Msm0mLDacGgz1tDVVtebEKut3v4BfH&#10;tjT742f797PD/XyLSr2O82wJItIQn+KH+6AVTN/ztD+9SU9Aru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yHd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lnAi778AAADd&#10;AAAADwAAAGRycy9kb3ducmV2LnhtbEWPQWsCMRSE74X+h/AEbzW7gla2Rg9iUfCia6HX181zs+zm&#10;ZZukuv33jSD0OMzMN8xyPdhOXMmHxrGCfJKBIK6cbrhW8HF+f1mACBFZY+eYFPxSgPXq+WmJhXY3&#10;PtG1jLVIEA4FKjAx9oWUoTJkMUxcT5y8i/MWY5K+ltrjLcFtJ6dZNpcWG04LBnvaGKra8scq6LZf&#10;g18c29Lsjof2+3OLu9cNKjUe5dkbiEhD/A8/2nutYDrLc7i/SU9Ar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ZwI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kjIAVcAAAADd&#10;AAAADwAAAGRycy9kb3ducmV2LnhtbEWPT2vCQBTE74LfYXmCN90k0DakrjkoYi1e1EKvj+xrNjX7&#10;Nsmuf/rtu0Khx2FmfsMsyrttxZUG3zhWkM4TEMSV0w3XCj5Om1kOwgdkja1jUvBDHsrleLTAQrsb&#10;H+h6DLWIEPYFKjAhdIWUvjJk0c9dRxy9LzdYDFEOtdQD3iLctjJLkmdpseG4YLCjlaHqfLxYBbje&#10;HsJnnr2/NDuz/z5t+q3Je6WmkzR5BRHoHv7Df+03rSB7SjN4vIlPQC5/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SMgBV&#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Ce4ZA78AAADd&#10;AAAADwAAAGRycy9kb3ducmV2LnhtbEWPQWsCMRSE74X+h/AKvdXsWtrKavQgFgte7Frw+tw8N8tu&#10;XrZJquu/bwTB4zAz3zCzxWA7cSIfGscK8lEGgrhyuuFawc/u82UCIkRkjZ1jUnChAIv548MMC+3O&#10;/E2nMtYiQTgUqMDE2BdShsqQxTByPXHyjs5bjEn6WmqP5wS3nRxn2bu02HBaMNjT0lDVln9WQbc6&#10;DH6ybUuz3m7a3/0K1x9LVOr5Kc+mICIN8R6+tb+0gvFb/g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nuGQ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cpc9usAAAADd&#10;AAAADwAAAGRycy9kb3ducmV2LnhtbEWPS2/CMBCE75X4D9YicStOorZEAcOBCtGiXnhIXFfxEgfi&#10;dYjNo/8eV6rEcTQz32gms7ttxJU6XztWkA4TEMSl0zVXCnbbxWsOwgdkjY1jUvBLHmbT3ssEC+1u&#10;vKbrJlQiQtgXqMCE0BZS+tKQRT90LXH0Dq6zGKLsKqk7vEW4bWSWJB/SYs1xwWBLc0PlaXOxCvBz&#10;uQ77PFuN6m/zc9wuzkuTn5Ua9NNkDCLQPTzD/+0vrSB7T9/g7018AnL6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ylz26&#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lX6no70AAADd&#10;AAAADwAAAGRycy9kb3ducmV2LnhtbEWPzYrCQBCE7wu+w9CCl0UnEfwhOgoKgix7WRW8Npk2CWZ6&#10;QqYT9e2dhYU9FlX1FbXePl2tempD5dlAOklAEefeVlwYuJwP4yWoIMgWa89k4EUBtpvBxxoz6x/8&#10;Q/1JChUhHDI0UIo0mdYhL8lhmPiGOHo33zqUKNtC2xYfEe5qPU2SuXZYcVwosaF9Sfn91DkD/fX6&#10;vaNLp9MeZfF5/OqkmpMxo2GarEAJPeU//Nc+WgPTWTqD3zfxCejN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fqej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Zaw51L0AAADd&#10;AAAADwAAAGRycy9kb3ducmV2LnhtbEWPQWvCQBSE7wX/w/IEL0U3ERolugoWCiK9VAWvj+wzCWbf&#10;huxL1H/vFgo9DjPzDbPePlyjBupC7dlAOktAERfe1lwaOJ++pktQQZAtNp7JwJMCbDejtzXm1t/5&#10;h4ajlCpCOORooBJpc61DUZHDMPMtcfSuvnMoUXalth3eI9w1ep4kmXZYc1yosKXPiorbsXcGhsvl&#10;e0fnXqcDyuJ9f+ilzsiYyThNVqCEHvIf/mvvrYH5R5r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lrDnU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CuCcT70AAADd&#10;AAAADwAAAGRycy9kb3ducmV2LnhtbEWPzYrCQBCE7wu+w9CCl0UnEfwhOgouLIjsZVXw2mTaJJjp&#10;CZlO1Ld3FoQ9FlX1FbXePlytempD5dlAOklAEefeVlwYOJ++x0tQQZAt1p7JwJMCbDeDjzVm1t/5&#10;l/qjFCpCOGRooBRpMq1DXpLDMPENcfSuvnUoUbaFti3eI9zVepokc+2w4rhQYkNfJeW3Y+cM9JfL&#10;z47OnU57lMXn/tBJNSdjRsM0WYESesh/+N3eWwPTWbqAv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4JxP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e38IPbsAAADd&#10;AAAADwAAAGRycy9kb3ducmV2LnhtbEVPTWvCQBC9F/wPywi9lGYToVFSV0GhEEovVSHXITtNQrOz&#10;ITuJ+u/dQ6HHx/ve7m+uVzONofNsIEtSUMS1tx03Bi7nj9cNqCDIFnvPZOBOAfa7xdMWC+uv/E3z&#10;SRoVQzgUaKAVGQqtQ92Sw5D4gThyP350KBGOjbYjXmO46/UqTXPtsOPY0OJAx5bq39PkDMxV9XWg&#10;y6SzGWX9Un5O0uVkzPMyS99BCd3kX/znLq2B1VsW58Y38Qno3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38IP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DOtpr4AAADd&#10;AAAADwAAAGRycy9kb3ducmV2LnhtbEWPX2vCQBDE3wt+h2MFX4peItQ/0VOwUBDpS1XwdcmtSTC3&#10;F3KbqN/eKxT6OMzMb5j19uFq1VMbKs8G0kkCijj3tuLCwPn0NV6ACoJssfZMBp4UYLsZvK0xs/7O&#10;P9QfpVARwiFDA6VIk2kd8pIcholviKN39a1DibIttG3xHuGu1tMkmWmHFceFEhv6LCm/HTtnoL9c&#10;vnd07nTao8zf94dOqhkZMxqmyQqU0EP+w3/tvTUw/UiX8PsmPgG9e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DOtp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S2XOhroAAADd&#10;AAAADwAAAGRycy9kb3ducmV2LnhtbEVPS4vCMBC+L/gfwgh7WTRtwQfVKCgsyOJlVfA6NGNbbCal&#10;mVb99+awsMeP773ePl2jBupC7dlAOk1AERfe1lwauJy/J0tQQZAtNp7JwIsCbDejjzXm1j/4l4aT&#10;lCqGcMjRQCXS5lqHoiKHYepb4sjdfOdQIuxKbTt8xHDX6CxJ5tphzbGhwpb2FRX3U+8MDNfrcUeX&#10;XqcDyuLr8NNLPSdjPsdpsgIl9JR/8Z/7YA1ksyzuj2/iE9Cb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Zc6G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JClrHb0AAADd&#10;AAAADwAAAGRycy9kb3ducmV2LnhtbEWPQWvCQBSE7wX/w/IEL0U3CWglugoWCiK91ApeH9lnEsy+&#10;DdmXqP/eLQg9DjPzDbPe3l2jBupC7dlAOktAERfe1lwaOP1+TZeggiBbbDyTgQcF2G5Gb2vMrb/x&#10;Dw1HKVWEcMjRQCXS5lqHoiKHYeZb4uhdfOdQouxKbTu8RbhrdJYkC+2w5rhQYUufFRXXY+8MDOfz&#10;945OvU4HlI/3/aGXekHGTMZpsgIldJf/8Ku9twayeZbC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KWsd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30</w:t>
                        </w:r>
                      </w:p>
                    </w:txbxContent>
                  </v:textbox>
                </v:rect>
                <v:rect id="Rectangle 71" o:spid="_x0000_s1026" o:spt="1" style="position:absolute;left:7745;top:19221;height:477;width:11075;" filled="f" stroked="f" coordsize="21600,21600" o:gfxdata="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Vq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rPr>
        <w:t>ск під час випробування колони на герметичність, МПа.</w:t>
      </w:r>
    </w:p>
    <w:p>
      <w:pPr>
        <w:pStyle w:val="11"/>
        <w:rPr>
          <w:rFonts w:hint="default" w:ascii="Times New Roman" w:hAnsi="Times New Roman" w:cs="Times New Roman"/>
          <w:sz w:val="28"/>
          <w:szCs w:val="28"/>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 xml:space="preserve">ВZ    </w:t>
      </w:r>
      <w:r>
        <w:rPr>
          <w:rFonts w:hint="default" w:ascii="Times New Roman" w:hAnsi="Times New Roman" w:cs="Times New Roman"/>
          <w:i/>
          <w:sz w:val="28"/>
          <w:szCs w:val="28"/>
        </w:rPr>
        <w:t xml:space="preserve">= 1,1 Р </w:t>
      </w:r>
      <w:r>
        <w:rPr>
          <w:rFonts w:hint="default" w:ascii="Times New Roman" w:hAnsi="Times New Roman" w:cs="Times New Roman"/>
          <w:i/>
          <w:sz w:val="28"/>
          <w:szCs w:val="28"/>
          <w:vertAlign w:val="subscript"/>
        </w:rPr>
        <w:t xml:space="preserve">ВУ   </w:t>
      </w:r>
      <w:r>
        <w:rPr>
          <w:rFonts w:hint="default" w:ascii="Times New Roman" w:hAnsi="Times New Roman" w:cs="Times New Roman"/>
          <w:i/>
          <w:sz w:val="28"/>
          <w:szCs w:val="28"/>
        </w:rPr>
        <w:t>+ 10</w:t>
      </w:r>
      <w:r>
        <w:rPr>
          <w:rFonts w:hint="default" w:ascii="Times New Roman" w:hAnsi="Times New Roman" w:cs="Times New Roman"/>
          <w:i/>
          <w:sz w:val="28"/>
          <w:szCs w:val="28"/>
          <w:vertAlign w:val="superscript"/>
        </w:rPr>
        <w:t xml:space="preserve">-6 </w:t>
      </w:r>
      <w:r>
        <w:rPr>
          <w:rFonts w:hint="default" w:ascii="Times New Roman" w:hAnsi="Times New Roman" w:cs="Times New Roman"/>
          <w:i/>
          <w:sz w:val="28"/>
          <w:szCs w:val="28"/>
        </w:rPr>
        <w:t xml:space="preserve"> p</w:t>
      </w:r>
      <w:r>
        <w:rPr>
          <w:rFonts w:hint="default" w:ascii="Times New Roman" w:hAnsi="Times New Roman" w:cs="Times New Roman"/>
          <w:i/>
          <w:sz w:val="28"/>
          <w:szCs w:val="28"/>
          <w:vertAlign w:val="subscript"/>
        </w:rPr>
        <w:t xml:space="preserve">рв </w:t>
      </w:r>
      <w:r>
        <w:rPr>
          <w:rFonts w:hint="default" w:ascii="Times New Roman" w:hAnsi="Times New Roman" w:cs="Times New Roman"/>
          <w:i/>
          <w:sz w:val="28"/>
          <w:szCs w:val="28"/>
        </w:rPr>
        <w:t>g z,</w:t>
      </w:r>
      <w:r>
        <w:rPr>
          <w:rFonts w:hint="default" w:ascii="Times New Roman" w:hAnsi="Times New Roman" w:cs="Times New Roman"/>
          <w:sz w:val="28"/>
          <w:szCs w:val="28"/>
        </w:rPr>
        <w:t xml:space="preserve">                              ( 1.8 )</w:t>
      </w:r>
    </w:p>
    <w:p>
      <w:pPr>
        <w:pStyle w:val="11"/>
        <w:jc w:val="center"/>
        <w:rPr>
          <w:rFonts w:hint="default" w:ascii="Times New Roman" w:hAnsi="Times New Roman" w:cs="Times New Roman"/>
          <w:i/>
          <w:sz w:val="28"/>
          <w:szCs w:val="28"/>
        </w:rPr>
      </w:pPr>
    </w:p>
    <w:p>
      <w:pPr>
        <w:pStyle w:val="11"/>
        <w:jc w:val="right"/>
        <w:rPr>
          <w:rFonts w:hint="default" w:ascii="Times New Roman" w:hAnsi="Times New Roman" w:cs="Times New Roman"/>
          <w:sz w:val="28"/>
          <w:szCs w:val="28"/>
          <w:lang w:val="ru-RU"/>
        </w:rPr>
      </w:pP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 xml:space="preserve">ВZ    </w:t>
      </w:r>
      <w:r>
        <w:rPr>
          <w:rFonts w:hint="default" w:ascii="Times New Roman" w:hAnsi="Times New Roman" w:cs="Times New Roman"/>
          <w:i/>
          <w:sz w:val="28"/>
          <w:szCs w:val="28"/>
        </w:rPr>
        <w:t xml:space="preserve">=  Р </w:t>
      </w:r>
      <w:r>
        <w:rPr>
          <w:rFonts w:hint="default" w:ascii="Times New Roman" w:hAnsi="Times New Roman" w:cs="Times New Roman"/>
          <w:i/>
          <w:sz w:val="28"/>
          <w:szCs w:val="28"/>
          <w:vertAlign w:val="subscript"/>
        </w:rPr>
        <w:t xml:space="preserve">ВУ  </w:t>
      </w:r>
      <w:r>
        <w:rPr>
          <w:rFonts w:hint="default" w:ascii="Times New Roman" w:hAnsi="Times New Roman" w:cs="Times New Roman"/>
          <w:i/>
          <w:sz w:val="28"/>
          <w:szCs w:val="28"/>
        </w:rPr>
        <w:t>,</w:t>
      </w:r>
      <w:r>
        <w:rPr>
          <w:rFonts w:hint="default" w:ascii="Times New Roman" w:hAnsi="Times New Roman" w:cs="Times New Roman"/>
          <w:sz w:val="28"/>
          <w:szCs w:val="28"/>
          <w:lang w:val="ru-RU"/>
        </w:rPr>
        <w:t xml:space="preserve">                                         ( 1.9 )</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vertAlign w:val="superscript"/>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p</w:t>
      </w:r>
      <w:r>
        <w:rPr>
          <w:rFonts w:hint="default" w:ascii="Times New Roman" w:hAnsi="Times New Roman" w:cs="Times New Roman"/>
          <w:i/>
          <w:sz w:val="28"/>
          <w:szCs w:val="28"/>
          <w:vertAlign w:val="subscript"/>
        </w:rPr>
        <w:t xml:space="preserve">рв </w:t>
      </w:r>
      <w:r>
        <w:rPr>
          <w:rFonts w:hint="default" w:ascii="Times New Roman" w:hAnsi="Times New Roman" w:cs="Times New Roman"/>
          <w:sz w:val="28"/>
          <w:szCs w:val="28"/>
        </w:rPr>
        <w:t>– густина рідини для випробування колони на герметичність, 1</w:t>
      </w:r>
      <w:r>
        <w:rPr>
          <w:rFonts w:hint="default" w:ascii="Times New Roman" w:hAnsi="Times New Roman" w:cs="Times New Roman"/>
          <w:sz w:val="28"/>
          <w:szCs w:val="28"/>
          <w:lang w:val="ru-RU"/>
        </w:rPr>
        <w:t>040</w:t>
      </w:r>
      <w:r>
        <w:rPr>
          <w:rFonts w:hint="default" w:ascii="Times New Roman" w:hAnsi="Times New Roman" w:cs="Times New Roman"/>
          <w:sz w:val="28"/>
          <w:szCs w:val="28"/>
        </w:rPr>
        <w:t>кг/м</w:t>
      </w:r>
      <w:r>
        <w:rPr>
          <w:rFonts w:hint="default" w:ascii="Times New Roman" w:hAnsi="Times New Roman" w:cs="Times New Roman"/>
          <w:sz w:val="28"/>
          <w:szCs w:val="28"/>
          <w:vertAlign w:val="superscript"/>
        </w:rPr>
        <w:t xml:space="preserve">3 </w:t>
      </w:r>
    </w:p>
    <w:p>
      <w:pPr>
        <w:pStyle w:val="11"/>
        <w:ind w:firstLine="0"/>
        <w:rPr>
          <w:rFonts w:hint="default" w:ascii="Times New Roman" w:hAnsi="Times New Roman" w:cs="Times New Roman"/>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 xml:space="preserve">Р' </w:t>
      </w:r>
      <w:r>
        <w:rPr>
          <w:rFonts w:hint="default" w:ascii="Times New Roman" w:hAnsi="Times New Roman" w:cs="Times New Roman"/>
          <w:i/>
          <w:sz w:val="28"/>
          <w:szCs w:val="28"/>
          <w:vertAlign w:val="subscript"/>
        </w:rPr>
        <w:t xml:space="preserve">ВZ    </w:t>
      </w:r>
      <w:r>
        <w:rPr>
          <w:rFonts w:hint="default" w:ascii="Times New Roman" w:hAnsi="Times New Roman" w:cs="Times New Roman"/>
          <w:i/>
          <w:sz w:val="28"/>
          <w:szCs w:val="28"/>
        </w:rPr>
        <w:t>= 1,1</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lang w:val="ru-RU"/>
        </w:rPr>
        <w:t xml:space="preserve"> 47.4</w:t>
      </w:r>
      <w:r>
        <w:rPr>
          <w:rFonts w:hint="default" w:ascii="Times New Roman" w:hAnsi="Times New Roman" w:cs="Times New Roman"/>
          <w:i/>
          <w:sz w:val="28"/>
          <w:szCs w:val="28"/>
          <w:vertAlign w:val="subscript"/>
        </w:rPr>
        <w:t xml:space="preserve">  </w:t>
      </w:r>
      <w:r>
        <w:rPr>
          <w:rFonts w:hint="default" w:ascii="Times New Roman" w:hAnsi="Times New Roman" w:cs="Times New Roman"/>
          <w:i/>
          <w:sz w:val="28"/>
          <w:szCs w:val="28"/>
        </w:rPr>
        <w:t>+ 10</w:t>
      </w:r>
      <w:r>
        <w:rPr>
          <w:rFonts w:hint="default" w:ascii="Times New Roman" w:hAnsi="Times New Roman" w:cs="Times New Roman"/>
          <w:i/>
          <w:sz w:val="28"/>
          <w:szCs w:val="28"/>
          <w:vertAlign w:val="superscript"/>
        </w:rPr>
        <w:t>-</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vertAlign w:val="superscript"/>
        </w:rPr>
        <w:t>6</w:t>
      </w:r>
      <w:r>
        <w:rPr>
          <w:rFonts w:hint="default" w:ascii="Times New Roman" w:hAnsi="Times New Roman" w:cs="Times New Roman"/>
          <w:i/>
          <w:sz w:val="28"/>
          <w:szCs w:val="28"/>
        </w:rPr>
        <w:t>1040</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rPr>
        <w:t>9.8</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lang w:val="ru-RU"/>
        </w:rPr>
        <w:t>2500</w:t>
      </w:r>
      <w:r>
        <w:rPr>
          <w:rFonts w:hint="default" w:ascii="Times New Roman" w:hAnsi="Times New Roman" w:cs="Times New Roman"/>
          <w:i/>
          <w:sz w:val="28"/>
          <w:szCs w:val="28"/>
        </w:rPr>
        <w:t xml:space="preserve"> = 77.</w:t>
      </w:r>
      <w:r>
        <w:rPr>
          <w:rFonts w:hint="default" w:ascii="Times New Roman" w:hAnsi="Times New Roman" w:cs="Times New Roman"/>
          <w:i/>
          <w:sz w:val="28"/>
          <w:szCs w:val="28"/>
          <w:lang w:val="ru-RU"/>
        </w:rPr>
        <w:t>62</w:t>
      </w:r>
      <w:r>
        <w:rPr>
          <w:rFonts w:hint="default" w:ascii="Times New Roman" w:hAnsi="Times New Roman" w:cs="Times New Roman"/>
          <w:i/>
          <w:sz w:val="28"/>
          <w:szCs w:val="28"/>
        </w:rPr>
        <w:t xml:space="preserve"> МПа ,</w:t>
      </w:r>
    </w:p>
    <w:p>
      <w:pPr>
        <w:pStyle w:val="11"/>
        <w:jc w:val="center"/>
        <w:rPr>
          <w:rFonts w:hint="default" w:ascii="Times New Roman" w:hAnsi="Times New Roman" w:cs="Times New Roman"/>
          <w:i/>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В. НZ  </w:t>
      </w:r>
      <w:r>
        <w:rPr>
          <w:rFonts w:hint="default" w:ascii="Times New Roman" w:hAnsi="Times New Roman" w:cs="Times New Roman"/>
          <w:i/>
          <w:sz w:val="28"/>
          <w:szCs w:val="28"/>
        </w:rPr>
        <w:t xml:space="preserve">= 77.62 </w:t>
      </w:r>
      <w:r>
        <w:rPr>
          <w:rFonts w:hint="default" w:ascii="Times New Roman" w:hAnsi="Times New Roman" w:cs="Times New Roman"/>
          <w:i/>
          <w:sz w:val="28"/>
          <w:szCs w:val="28"/>
          <w:vertAlign w:val="subscript"/>
        </w:rPr>
        <w:t xml:space="preserve"> </w:t>
      </w:r>
      <w:r>
        <w:rPr>
          <w:rFonts w:hint="default" w:ascii="Times New Roman" w:hAnsi="Times New Roman" w:cs="Times New Roman"/>
          <w:i/>
          <w:sz w:val="28"/>
          <w:szCs w:val="28"/>
        </w:rPr>
        <w:t>- 31.85 = 45,77 МПа.</w:t>
      </w:r>
    </w:p>
    <w:p>
      <w:pPr>
        <w:pStyle w:val="11"/>
        <w:jc w:val="center"/>
        <w:rPr>
          <w:rFonts w:hint="default" w:ascii="Times New Roman" w:hAnsi="Times New Roman" w:cs="Times New Roman"/>
          <w:i/>
          <w:sz w:val="28"/>
          <w:szCs w:val="28"/>
        </w:rPr>
      </w:pPr>
    </w:p>
    <w:p>
      <w:pPr>
        <w:pStyle w:val="11"/>
        <w:rPr>
          <w:rFonts w:hint="default" w:ascii="Times New Roman" w:hAnsi="Times New Roman" w:cs="Times New Roman"/>
          <w:sz w:val="28"/>
          <w:szCs w:val="28"/>
        </w:rPr>
      </w:pPr>
    </w:p>
    <w:p>
      <w:pPr>
        <w:pStyle w:val="11"/>
        <w:jc w:val="center"/>
        <w:rPr>
          <w:rFonts w:hint="default" w:ascii="Times New Roman" w:hAnsi="Times New Roman" w:cs="Times New Roman"/>
          <w:sz w:val="28"/>
          <w:szCs w:val="28"/>
        </w:rPr>
      </w:pPr>
      <w:r>
        <w:rPr>
          <w:rFonts w:hint="default" w:ascii="Times New Roman" w:hAnsi="Times New Roman" w:cs="Times New Roman"/>
          <w:sz w:val="28"/>
          <w:szCs w:val="28"/>
        </w:rPr>
        <w:t>1.</w:t>
      </w:r>
      <w:r>
        <w:rPr>
          <w:rFonts w:hint="default" w:ascii="Times New Roman" w:hAnsi="Times New Roman" w:cs="Times New Roman"/>
          <w:sz w:val="28"/>
          <w:szCs w:val="28"/>
          <w:lang w:val="ru-RU"/>
        </w:rPr>
        <w:t>6</w:t>
      </w:r>
      <w:r>
        <w:rPr>
          <w:rFonts w:hint="default" w:ascii="Times New Roman" w:hAnsi="Times New Roman" w:cs="Times New Roman"/>
          <w:sz w:val="28"/>
          <w:szCs w:val="28"/>
        </w:rPr>
        <w:t>.2 Визначення осьового навантаження на колону від власної ваги</w:t>
      </w:r>
    </w:p>
    <w:p>
      <w:pPr>
        <w:pStyle w:val="11"/>
        <w:rPr>
          <w:rFonts w:hint="default" w:ascii="Times New Roman" w:hAnsi="Times New Roman" w:cs="Times New Roman"/>
          <w:sz w:val="28"/>
          <w:szCs w:val="28"/>
        </w:rPr>
      </w:pP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 xml:space="preserve">Маса колони </w:t>
      </w:r>
      <w:r>
        <w:rPr>
          <w:rFonts w:hint="default" w:ascii="Times New Roman" w:hAnsi="Times New Roman" w:cs="Times New Roman"/>
          <w:i/>
          <w:sz w:val="28"/>
          <w:szCs w:val="28"/>
        </w:rPr>
        <w:t>Q</w:t>
      </w:r>
      <w:r>
        <w:rPr>
          <w:rFonts w:hint="default" w:ascii="Times New Roman" w:hAnsi="Times New Roman" w:cs="Times New Roman"/>
          <w:sz w:val="28"/>
          <w:szCs w:val="28"/>
        </w:rPr>
        <w:t xml:space="preserve"> не повинна перевищувати допустистиму:</w:t>
      </w:r>
    </w:p>
    <w:p>
      <w:pPr>
        <w:pStyle w:val="11"/>
        <w:rPr>
          <w:rFonts w:hint="default" w:ascii="Times New Roman" w:hAnsi="Times New Roman" w:cs="Times New Roman"/>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Q&lt;[P],</w:t>
      </w:r>
    </w:p>
    <w:p>
      <w:pPr>
        <w:pStyle w:val="11"/>
        <w:jc w:val="center"/>
        <w:rPr>
          <w:rFonts w:hint="default" w:ascii="Times New Roman" w:hAnsi="Times New Roman" w:cs="Times New Roman"/>
          <w:i/>
          <w:sz w:val="28"/>
          <w:szCs w:val="28"/>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[P] = Р</w:t>
      </w:r>
      <w:r>
        <w:rPr>
          <w:rFonts w:hint="default" w:ascii="Times New Roman" w:hAnsi="Times New Roman" w:cs="Times New Roman"/>
          <w:i/>
          <w:sz w:val="28"/>
          <w:szCs w:val="28"/>
          <w:vertAlign w:val="subscript"/>
        </w:rPr>
        <w:t xml:space="preserve">зр </w:t>
      </w:r>
      <w:r>
        <w:rPr>
          <w:rFonts w:hint="default" w:ascii="Times New Roman" w:hAnsi="Times New Roman" w:cs="Times New Roman"/>
          <w:i/>
          <w:sz w:val="28"/>
          <w:szCs w:val="28"/>
        </w:rPr>
        <w:t>/ n</w:t>
      </w:r>
      <w:r>
        <w:rPr>
          <w:rFonts w:hint="default" w:ascii="Times New Roman" w:hAnsi="Times New Roman" w:cs="Times New Roman"/>
          <w:i/>
          <w:sz w:val="28"/>
          <w:szCs w:val="28"/>
          <w:vertAlign w:val="subscript"/>
        </w:rPr>
        <w:t xml:space="preserve">з </w:t>
      </w:r>
      <w:r>
        <w:rPr>
          <w:rFonts w:hint="default" w:ascii="Times New Roman" w:hAnsi="Times New Roman" w:cs="Times New Roman"/>
          <w:i/>
          <w:sz w:val="28"/>
          <w:szCs w:val="28"/>
        </w:rPr>
        <w:t xml:space="preserve">;                                          </w:t>
      </w:r>
      <w:r>
        <w:rPr>
          <w:rFonts w:hint="default" w:ascii="Times New Roman" w:hAnsi="Times New Roman" w:cs="Times New Roman"/>
          <w:sz w:val="28"/>
          <w:szCs w:val="28"/>
        </w:rPr>
        <w:t>( 1.10 )</w:t>
      </w:r>
    </w:p>
    <w:p>
      <w:pPr>
        <w:pStyle w:val="11"/>
        <w:ind w:left="0" w:leftChars="0" w:firstLine="0" w:firstLineChars="0"/>
        <w:rPr>
          <w:rFonts w:hint="default" w:ascii="Times New Roman" w:hAnsi="Times New Roman" w:cs="Times New Roman"/>
          <w:sz w:val="28"/>
          <w:szCs w:val="28"/>
        </w:rPr>
      </w:pPr>
    </w:p>
    <w:p>
      <w:pPr>
        <w:pStyle w:val="11"/>
        <w:ind w:left="0" w:leftChars="0"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n</w:t>
      </w:r>
      <w:r>
        <w:rPr>
          <w:rFonts w:hint="default" w:ascii="Times New Roman" w:hAnsi="Times New Roman" w:cs="Times New Roman"/>
          <w:i/>
          <w:sz w:val="28"/>
          <w:szCs w:val="28"/>
          <w:vertAlign w:val="subscript"/>
        </w:rPr>
        <w:t>з</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xml:space="preserve">– коефіцієнт запасу міцності (для труб діаметром 168 мм </w:t>
      </w:r>
      <w:r>
        <w:rPr>
          <w:rFonts w:hint="default" w:ascii="Times New Roman" w:hAnsi="Times New Roman" w:cs="Times New Roman"/>
          <w:i/>
          <w:sz w:val="28"/>
          <w:szCs w:val="28"/>
        </w:rPr>
        <w:t>n</w:t>
      </w:r>
      <w:r>
        <w:rPr>
          <w:rFonts w:hint="default" w:ascii="Times New Roman" w:hAnsi="Times New Roman" w:cs="Times New Roman"/>
          <w:i/>
          <w:sz w:val="28"/>
          <w:szCs w:val="28"/>
          <w:vertAlign w:val="subscript"/>
        </w:rPr>
        <w:t xml:space="preserve">з </w:t>
      </w:r>
      <w:r>
        <w:rPr>
          <w:rFonts w:hint="default" w:ascii="Times New Roman" w:hAnsi="Times New Roman" w:cs="Times New Roman"/>
          <w:i/>
          <w:sz w:val="28"/>
          <w:szCs w:val="28"/>
        </w:rPr>
        <w:t>=1,3</w:t>
      </w:r>
      <w:r>
        <w:rPr>
          <w:rFonts w:hint="default" w:ascii="Times New Roman" w:hAnsi="Times New Roman" w:cs="Times New Roman"/>
          <w:sz w:val="28"/>
          <w:szCs w:val="28"/>
        </w:rPr>
        <w:t>);</w:t>
      </w:r>
    </w:p>
    <w:p>
      <w:pPr>
        <w:pStyle w:val="11"/>
        <w:ind w:left="0" w:leftChars="0" w:firstLine="720" w:firstLineChars="0"/>
        <w:rPr>
          <w:rFonts w:hint="default" w:ascii="Times New Roman" w:hAnsi="Times New Roman" w:cs="Times New Roman"/>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зр </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зрушувальна осьова розтягуюча сила, при якій в найбільш небезпечному перерізі нарізного з'єднання напруження досягають межі текучості.</w:t>
      </w:r>
    </w:p>
    <w:p>
      <w:pPr>
        <w:pStyle w:val="11"/>
        <w:ind w:left="0" w:leftChars="0"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Таким чином, для забезпечення стійкості свердловини ми оберемо обсадну трубу діаметром 168.3 з групою міцності М та товщиною стінки 8.9 мм. Допустиме зрушувальне навантаження для цього типу </w:t>
      </w:r>
      <w:r>
        <w:rPr>
          <w:rFonts w:ascii="Times New Roman" w:hAnsi="Times New Roman"/>
          <w:b w:val="0"/>
          <w:snapToGrid/>
          <w:sz w:val="28"/>
          <w:szCs w:val="28"/>
          <w:lang w:eastAsia="en-US"/>
        </w:rPr>
        <mc:AlternateContent>
          <mc:Choice Requires="wpg">
            <w:drawing>
              <wp:anchor distT="0" distB="0" distL="114300" distR="114300" simplePos="0" relativeHeight="25168793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5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5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5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5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5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5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5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31</w:t>
                              </w:r>
                            </w:p>
                          </w:txbxContent>
                        </wps:txbx>
                        <wps:bodyPr rot="0" vert="horz" wrap="square" lIns="12700" tIns="12700" rIns="12700" bIns="12700" anchor="t" anchorCtr="0" upright="1">
                          <a:noAutofit/>
                        </wps:bodyPr>
                      </wps:wsp>
                      <wps:wsp>
                        <wps:cNvPr id="25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793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">
                <o:lock v:ext="edit" aspectratio="f"/>
                <v:rect id="Rectangle 53" o:spid="_x0000_s1026" o:spt="1" style="position:absolute;left:0;top:0;height:20000;width:20000;" filled="f" stroked="t" coordsize="21600,21600" o:gfxdata="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XBmOS/&#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yfuUb8AAADd&#10;AAAADwAAAGRycy9kb3ducmV2LnhtbEWPQWvCQBSE70L/w/IKvenGgDVEVw9isdCLjUKvr9lnNiT7&#10;Nt3davrvu4WCx2FmvmHW29H24ko+tI4VzGcZCOLa6ZYbBefTy7QAESKyxt4xKfihANvNw2SNpXY3&#10;fqdrFRuRIBxKVGBiHEopQ23IYpi5gTh5F+ctxiR9I7XHW4LbXuZZ9iwttpwWDA60M1R31bdV0O8/&#10;R18cu8ocjm/d18ceD8sdKvX0OM9WICKN8R7+b79qBfkiX8D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n7l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1/VwJr8AAADd&#10;AAAADwAAAGRycy9kb3ducmV2LnhtbEWPQWvCQBSE74X+h+UVeqsbA9UQXT2IxUIvmhZ6fc0+syHZ&#10;t+nuVtN/7wqCx2FmvmGW69H24kQ+tI4VTCcZCOLa6ZYbBV+fby8FiBCRNfaOScE/BVivHh+WWGp3&#10;5gOdqtiIBOFQogIT41BKGWpDFsPEDcTJOzpvMSbpG6k9nhPc9jLPspm02HJaMDjQxlDdVX9WQb/9&#10;GX2x7yqz2390v99b3M03qNTz0zRbgIg0xnv41n7XCvLXfA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f1cC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uLnVvb8AAADd&#10;AAAADwAAAGRycy9kb3ducmV2LnhtbEWPQWvCQBSE74X+h+UVeqsbA9UQXT2IxUIvmhZ6fc0+syHZ&#10;t+nuVtN/7wqCx2FmvmGW69H24kQ+tI4VTCcZCOLa6ZYbBV+fby8FiBCRNfaOScE/BVivHh+WWGp3&#10;5gOdqtiIBOFQogIT41BKGWpDFsPEDcTJOzpvMSbpG6k9nhPc9jLPspm02HJaMDjQxlDdVX9WQb/9&#10;GX2x7yqz2390v99b3M03qNTz0zRbgIg0xnv41n7XCvLXfA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i51b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ySZBz7sAAADd&#10;AAAADwAAAGRycy9kb3ducmV2LnhtbEVPz2vCMBS+D/wfwhO8zdSCm1SjB3EoeNFusOtb82xKm5cu&#10;iVr/++Ug7Pjx/V5tBtuJG/nQOFYwm2YgiCunG64VfH1+vC5AhIissXNMCh4UYLMevayw0O7OZ7qV&#10;sRYphEOBCkyMfSFlqAxZDFPXEyfu4rzFmKCvpfZ4T+G2k3mWvUmLDacGgz1tDVVtebUKut3P4Ben&#10;tjT707H9/d7h/n2LSk3Gs2wJItIQ/8VP90EryOd5mpvepCcg1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SZBz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pmrkVL8AAADd&#10;AAAADwAAAGRycy9kb3ducmV2LnhtbEWPQWsCMRSE74X+h/AKvdWsC211a/QgFgte7Cp4fW5eN8tu&#10;XrZJquu/bwTB4zAz3zCzxWA7cSIfGscKxqMMBHHldMO1gv3u82UCIkRkjZ1jUnChAIv548MMC+3O&#10;/E2nMtYiQTgUqMDE2BdShsqQxTByPXHyfpy3GJP0tdQezwluO5ln2Zu02HBaMNjT0lDVln9WQbc6&#10;Dn6ybUuz3m7a38MK1+9LVOr5aZx9gIg0xHv41v7SCvLXfAr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Zq5F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sonbFLwAAADd&#10;AAAADwAAAGRycy9kb3ducmV2LnhtbEVPz2vCMBS+D/Y/hDfYbaY6nFKNHsThwIurgtdn82xKm5cu&#10;ybT+9+YgePz4fs+XvW3FhXyoHSsYDjIQxKXTNVcKDvvvjymIEJE1to5JwY0CLBevL3PMtbvyL12K&#10;WIkUwiFHBSbGLpcylIYshoHriBN3dt5iTNBXUnu8pnDbylGWfUmLNacGgx2tDJVN8W8VtOtT76e7&#10;pjCb3bb5O65xM1mhUu9vw2wGIlIfn+KH+0crGI0/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J2x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3cV+j78AAADd&#10;AAAADwAAAGRycy9kb3ducmV2LnhtbEWPQWsCMRSE74X+h/AKvdXsWtrKavQgFgte7Frw+tw8N8tu&#10;XrZJquu/bwTB4zAz3zCzxWA7cSIfGscK8lEGgrhyuuFawc/u82UCIkRkjZ1jUnChAIv548MMC+3O&#10;/E2nMtYiQTgUqMDE2BdShsqQxTByPXHyjs5bjEn6WmqP5wS3nRxn2bu02HBaMNjT0lDVln9WQbc6&#10;DH6ybUuz3m7a3/0K1x9LVOr5Kc+mICIN8R6+tb+0gvHbaw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3Ff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2YdcNb8AAADd&#10;AAAADwAAAGRycy9kb3ducmV2LnhtbEWPS2/CMBCE75X4D9YicSsOQZQoxXAAIR7qhYfU6yrexinx&#10;OsTm9e9xpUocRzPzjWYyu9taXKn1lWMFg34CgrhwuuJSwfGwfM9A+ICssXZMCh7kYTbtvE0w1+7G&#10;O7ruQykihH2OCkwITS6lLwxZ9H3XEEfvx7UWQ5RtKXWLtwi3tUyT5ENarDguGGxobqg47S9WAS5W&#10;u/CdpdtxtTFfv4fleWWys1K97iD5BBHoHl7h//ZaK0hHwxT+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mHXDW/&#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QltFY78AAADd&#10;AAAADwAAAGRycy9kb3ducmV2LnhtbEWPQWsCMRSE70L/Q3iF3tysSq2sRg9isdCLbgu9Pjevm2U3&#10;L9sk1e2/bwTB4zAz3zCrzWA7cSYfGscKJlkOgrhyuuFawefH63gBIkRkjZ1jUvBHATbrh9EKC+0u&#10;fKRzGWuRIBwKVGBi7AspQ2XIYshcT5y8b+ctxiR9LbXHS4LbTk7zfC4tNpwWDPa0NVS15a9V0O1O&#10;g18c2tLsD+/tz9cO9y9bVOrpcZIvQUQa4j18a79pBdPn2Q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JbRW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OSJh2r8AAADd&#10;AAAADwAAAGRycy9kb3ducmV2LnhtbEWPQWsCMRSE74L/ITzBm2Zdqy5bowdFrKUXtdDrY/O6Wd28&#10;rJtU7b83BaHHYWa+YebLu63FlVpfOVYwGiYgiAunKy4VfB43gwyED8gaa8ek4Jc8LBfdzhxz7W68&#10;p+shlCJC2OeowITQ5FL6wpBFP3QNcfS+XWsxRNmWUrd4i3BbyzRJptJixXHBYEMrQ8X58GMV4Hq7&#10;D19Z+j6rdubjdNxctia7KNXvjZJXEIHu4T/8bL9pBelk/AJ/b+ITkIs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kiYd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3sv7w70AAADd&#10;AAAADwAAAGRycy9kb3ducmV2LnhtbEWPQWvCQBSE7wX/w/IEL0U3sWglugoKghQvtYLXR/aZBLNv&#10;Q/Yl6r/vFoQeh5n5hlltHq5WPbWh8mwgnSSgiHNvKy4MnH/24wWoIMgWa89k4EkBNuvB2woz6+/8&#10;Tf1JChUhHDI0UIo0mdYhL8lhmPiGOHpX3zqUKNtC2xbvEe5qPU2SuXZYcVwosaFdSfnt1DkD/eVy&#10;3NK502mP8vl++OqkmpMxo2GaLEEJPeQ//GofrIHp7GMG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y/vD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LhlltL4AAADd&#10;AAAADwAAAGRycy9kb3ducmV2LnhtbEWPQWvCQBSE7wX/w/IEL0U3URpL6iooCCK9VAWvj+xrEpp9&#10;G7Iv0f77riD0OMzMN8xqc3eNGqgLtWcD6SwBRVx4W3Np4HLeT99BBUG22HgmA78UYLMevawwt/7G&#10;XzScpFQRwiFHA5VIm2sdioochplviaP37TuHEmVXatvhLcJdo+dJkmmHNceFClvaVVT8nHpnYLhe&#10;P7d06XU6oCxfD8de6oyMmYzT5AOU0F3+w8/2wRqYvy0y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llt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QVXAL70AAADd&#10;AAAADwAAAGRycy9kb3ducmV2LnhtbEWPQWvCQBSE7wX/w/IEL6VuolQlugoKgkgvtYLXR/aZBLNv&#10;Q/Yl2n/fFYQeh5n5hlltHq5WPbWh8mwgHSegiHNvKy4MnH/2HwtQQZAt1p7JwC8F2KwHbyvMrL/z&#10;N/UnKVSEcMjQQCnSZFqHvCSHYewb4uhdfetQomwLbVu8R7ir9SRJZtphxXGhxIZ2JeW3U+cM9JfL&#10;15bOnU57lPn74dhJNSNjRsM0WYISesh/+NU+WAOTz+kc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VcA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MMpUXboAAADd&#10;AAAADwAAAGRycy9kb3ducmV2LnhtbEVPTYvCMBC9L/gfwgheFk2rrCvVKLiwIOJFV/A6NGNbbCal&#10;mVb99+Yg7PHxvlebh6tVT22oPBtIJwko4tzbigsD57/f8QJUEGSLtWcy8KQAm/XgY4WZ9Xc+Un+S&#10;QsUQDhkaKEWaTOuQl+QwTHxDHLmrbx1KhG2hbYv3GO5qPU2SuXZYcWwosaGfkvLbqXMG+svlsKVz&#10;p9Me5ftzt++kmpMxo2GaLEEJPeRf/HbvrIHp1yzOjW/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ylRd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X4bxxr4AAADd&#10;AAAADwAAAGRycy9kb3ducmV2LnhtbEWPX2vCQBDE3wt+h2OFvhS9RKl/oqdgQZDSl1rB1yW3JsHc&#10;Xshton57r1Do4zAzv2HW27urVU9tqDwbSMcJKOLc24oLA6ef/WgBKgiyxdozGXhQgO1m8LLGzPob&#10;f1N/lEJFCIcMDZQiTaZ1yEtyGMa+IY7exbcOJcq20LbFW4S7Wk+SZKYdVhwXSmzoo6T8euycgf58&#10;/trRqdNpjzJ/O3x2Us3ImNdhmqxACd3lP/zXPlgDk/fpEn7fxCegN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4bxx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lrorJroAAADd&#10;AAAADwAAAGRycy9kb3ducmV2LnhtbEVPTYvCMBC9L/gfwgheFk0rrivVKLiwIOJFV/A6NGNbbCal&#10;mVb99+Yg7PHxvlebh6tVT22oPBtIJwko4tzbigsD57/f8QJUEGSLtWcy8KQAm/XgY4WZ9Xc+Un+S&#10;QsUQDhkaKEWaTOuQl+QwTHxDHLmrbx1KhG2hbYv3GO5qPU2SuXZYcWwosaGfkvLbqXMG+svlsKVz&#10;p9Me5ftzt++kmpMxo2GaLEEJPeRf/HbvrIHp1yzuj2/iE9Dr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Wuism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faOvb0AAADd&#10;AAAADwAAAGRycy9kb3ducmV2LnhtbEWPQWvCQBSE7wX/w/IEL0U3kVYlugoKgpReqoLXR/aZBLNv&#10;Q/Yl2n/fFYQeh5n5hlltHq5WPbWh8mwgnSSgiHNvKy4MnE/78QJUEGSLtWcy8EsBNuvB2woz6+/8&#10;Q/1RChUhHDI0UIo0mdYhL8lhmPiGOHpX3zqUKNtC2xbvEe5qPU2SmXZYcVwosaFdSfnt2DkD/eXy&#10;vaVzp9MeZf5++OqkmpExo2GaLEEJPeQ//GofrIHp50cKzzfxCej1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9o69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31</w:t>
                        </w:r>
                      </w:p>
                    </w:txbxContent>
                  </v:textbox>
                </v:rect>
                <v:rect id="Rectangle 71" o:spid="_x0000_s1026" o:spt="1" style="position:absolute;left:7745;top:19221;height:477;width:11075;" filled="f" stroked="f" coordsize="21600,21600" o:gfxdata="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SQQy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lang w:val="uk-UA"/>
        </w:rPr>
        <w:t>труби становить 2250 кН. Маса одного погонного метра труби складає 33.1 кг. Межа міцності матеріалу труб становить 70.1 МПа, а межа текучості - 36.6 МПа.</w:t>
      </w:r>
    </w:p>
    <w:p>
      <w:pPr>
        <w:pStyle w:val="11"/>
        <w:ind w:left="0" w:leftChars="0"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Відраховуючи муфти, вага колони обсадних труб, яка буде опущена на глибину 3604 метрів, становитиме:</w:t>
      </w:r>
    </w:p>
    <w:p>
      <w:pPr>
        <w:pStyle w:val="11"/>
        <w:ind w:left="0" w:leftChars="0" w:firstLine="720" w:firstLineChars="0"/>
        <w:rPr>
          <w:rFonts w:hint="default" w:ascii="Times New Roman" w:hAnsi="Times New Roman" w:cs="Times New Roman"/>
          <w:sz w:val="28"/>
          <w:szCs w:val="28"/>
          <w:lang w:val="uk-UA"/>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lang w:val="en-US"/>
        </w:rPr>
        <w:t>Q</w:t>
      </w:r>
      <w:r>
        <w:rPr>
          <w:rFonts w:hint="default" w:ascii="Times New Roman" w:hAnsi="Times New Roman" w:cs="Times New Roman"/>
          <w:i/>
          <w:sz w:val="28"/>
          <w:szCs w:val="28"/>
        </w:rPr>
        <w:t xml:space="preserve"> = 3604</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rPr>
        <w:t xml:space="preserve"> 9,8</w:t>
      </w:r>
      <w:r>
        <w:rPr>
          <w:rFonts w:hint="default" w:ascii="Times New Roman" w:hAnsi="Times New Roman" w:cs="Times New Roman"/>
          <w:i/>
          <w:sz w:val="28"/>
          <w:szCs w:val="28"/>
        </w:rPr>
        <w:sym w:font="Symbol" w:char="F0D7"/>
      </w:r>
      <w:r>
        <w:rPr>
          <w:rFonts w:hint="default" w:ascii="Times New Roman" w:hAnsi="Times New Roman" w:cs="Times New Roman"/>
          <w:i/>
          <w:sz w:val="28"/>
          <w:szCs w:val="28"/>
          <w:lang w:val="ru-RU"/>
        </w:rPr>
        <w:t>33.1</w:t>
      </w:r>
      <w:r>
        <w:rPr>
          <w:rFonts w:hint="default" w:ascii="Times New Roman" w:hAnsi="Times New Roman" w:cs="Times New Roman"/>
          <w:i/>
          <w:sz w:val="28"/>
          <w:szCs w:val="28"/>
        </w:rPr>
        <w:t>=</w:t>
      </w:r>
      <w:r>
        <w:rPr>
          <w:rFonts w:hint="default" w:ascii="Times New Roman" w:hAnsi="Times New Roman" w:cs="Times New Roman"/>
          <w:i/>
          <w:sz w:val="28"/>
          <w:szCs w:val="28"/>
          <w:lang w:val="ru-RU"/>
        </w:rPr>
        <w:t>1169 к</w:t>
      </w:r>
      <w:r>
        <w:rPr>
          <w:rFonts w:hint="default" w:ascii="Times New Roman" w:hAnsi="Times New Roman" w:cs="Times New Roman"/>
          <w:i/>
          <w:sz w:val="28"/>
          <w:szCs w:val="28"/>
        </w:rPr>
        <w:t>Н.</w:t>
      </w:r>
    </w:p>
    <w:p>
      <w:pPr>
        <w:pStyle w:val="11"/>
        <w:jc w:val="center"/>
        <w:rPr>
          <w:rFonts w:hint="default" w:ascii="Times New Roman" w:hAnsi="Times New Roman" w:cs="Times New Roman"/>
          <w:i/>
          <w:sz w:val="28"/>
          <w:szCs w:val="28"/>
        </w:rPr>
      </w:pPr>
    </w:p>
    <w:p>
      <w:pPr>
        <w:pStyle w:val="11"/>
        <w:ind w:left="0" w:leftChars="0"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З урахуванням коефіцієнта запасу, вага колони в критичній ситуації, такій як прихоплення або задівання, буде наступною:</w:t>
      </w:r>
    </w:p>
    <w:p>
      <w:pPr>
        <w:pStyle w:val="11"/>
        <w:ind w:left="0" w:leftChars="0" w:firstLine="720" w:firstLineChars="0"/>
        <w:rPr>
          <w:rFonts w:hint="default" w:ascii="Times New Roman" w:hAnsi="Times New Roman" w:cs="Times New Roman"/>
          <w:sz w:val="28"/>
          <w:szCs w:val="28"/>
          <w:lang w:val="uk-UA"/>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lang w:val="en-US"/>
        </w:rPr>
        <w:t>Q</w:t>
      </w:r>
      <w:r>
        <w:rPr>
          <w:rFonts w:hint="default" w:ascii="Times New Roman" w:hAnsi="Times New Roman" w:cs="Times New Roman"/>
          <w:i/>
          <w:sz w:val="28"/>
          <w:szCs w:val="28"/>
          <w:lang w:val="ru-RU"/>
        </w:rPr>
        <w:t>=1.3</w:t>
      </w:r>
      <w:r>
        <w:rPr>
          <w:rFonts w:hint="default" w:ascii="Times New Roman" w:hAnsi="Times New Roman" w:cs="Times New Roman"/>
          <w:i/>
          <w:sz w:val="28"/>
          <w:szCs w:val="28"/>
          <w:lang w:val="en-US"/>
        </w:rPr>
        <w:sym w:font="Symbol" w:char="F0D7"/>
      </w:r>
      <w:r>
        <w:rPr>
          <w:rFonts w:hint="default" w:ascii="Times New Roman" w:hAnsi="Times New Roman" w:cs="Times New Roman"/>
          <w:i/>
          <w:sz w:val="28"/>
          <w:szCs w:val="28"/>
          <w:lang w:val="ru-RU"/>
        </w:rPr>
        <w:t>1169·10³=1519</w:t>
      </w:r>
      <w:r>
        <w:rPr>
          <w:rFonts w:hint="default" w:ascii="Times New Roman" w:hAnsi="Times New Roman" w:cs="Times New Roman"/>
          <w:i/>
          <w:sz w:val="28"/>
          <w:szCs w:val="28"/>
        </w:rPr>
        <w:t xml:space="preserve"> </w:t>
      </w:r>
      <w:r>
        <w:rPr>
          <w:rFonts w:hint="default" w:ascii="Times New Roman" w:hAnsi="Times New Roman" w:cs="Times New Roman"/>
          <w:i/>
          <w:sz w:val="28"/>
          <w:szCs w:val="28"/>
          <w:lang w:val="ru-RU"/>
        </w:rPr>
        <w:t>к</w:t>
      </w:r>
      <w:r>
        <w:rPr>
          <w:rFonts w:hint="default" w:ascii="Times New Roman" w:hAnsi="Times New Roman" w:cs="Times New Roman"/>
          <w:i/>
          <w:sz w:val="28"/>
          <w:szCs w:val="28"/>
          <w:lang w:val="en-US"/>
        </w:rPr>
        <w:t>H</w:t>
      </w:r>
      <w:r>
        <w:rPr>
          <w:rFonts w:hint="default" w:ascii="Times New Roman" w:hAnsi="Times New Roman" w:cs="Times New Roman"/>
          <w:i/>
          <w:sz w:val="28"/>
          <w:szCs w:val="28"/>
        </w:rPr>
        <w:t>,</w:t>
      </w:r>
    </w:p>
    <w:p>
      <w:pPr>
        <w:pStyle w:val="11"/>
        <w:ind w:left="0" w:leftChars="0" w:firstLine="0" w:firstLineChars="0"/>
        <w:rPr>
          <w:rFonts w:hint="default" w:ascii="Times New Roman" w:hAnsi="Times New Roman" w:cs="Times New Roman"/>
          <w:sz w:val="28"/>
          <w:szCs w:val="28"/>
        </w:rPr>
      </w:pPr>
    </w:p>
    <w:p>
      <w:pPr>
        <w:pStyle w:val="11"/>
        <w:ind w:left="0" w:leftChars="0" w:firstLine="720" w:firstLineChars="0"/>
        <w:rPr>
          <w:rFonts w:hint="default" w:ascii="Times New Roman" w:hAnsi="Times New Roman" w:cs="Times New Roman"/>
          <w:sz w:val="28"/>
          <w:szCs w:val="28"/>
        </w:rPr>
      </w:pPr>
      <w:r>
        <w:rPr>
          <w:rFonts w:hint="default" w:ascii="Times New Roman" w:hAnsi="Times New Roman" w:cs="Times New Roman"/>
          <w:sz w:val="28"/>
          <w:szCs w:val="28"/>
          <w:lang w:val="uk-UA"/>
        </w:rPr>
        <w:t>Як</w:t>
      </w:r>
      <w:r>
        <w:rPr>
          <w:rFonts w:hint="default" w:ascii="Times New Roman" w:hAnsi="Times New Roman" w:cs="Times New Roman"/>
          <w:sz w:val="28"/>
          <w:szCs w:val="28"/>
        </w:rPr>
        <w:t>що</w:t>
      </w:r>
      <w:r>
        <w:rPr>
          <w:rFonts w:hint="default" w:ascii="Times New Roman" w:hAnsi="Times New Roman" w:cs="Times New Roman"/>
          <w:sz w:val="28"/>
          <w:szCs w:val="28"/>
          <w:lang w:val="uk-UA"/>
        </w:rPr>
        <w:t xml:space="preserve"> вона</w:t>
      </w:r>
      <w:r>
        <w:rPr>
          <w:rFonts w:hint="default" w:ascii="Times New Roman" w:hAnsi="Times New Roman" w:cs="Times New Roman"/>
          <w:sz w:val="28"/>
          <w:szCs w:val="28"/>
        </w:rPr>
        <w:t xml:space="preserve"> не перевищує допустимого значення </w:t>
      </w:r>
      <w:r>
        <w:rPr>
          <w:rFonts w:hint="default" w:ascii="Times New Roman" w:hAnsi="Times New Roman" w:cs="Times New Roman"/>
          <w:sz w:val="28"/>
          <w:szCs w:val="28"/>
          <w:lang w:val="ru-RU"/>
        </w:rPr>
        <w:t>2</w:t>
      </w:r>
      <w:r>
        <w:rPr>
          <w:rFonts w:hint="default" w:ascii="Times New Roman" w:hAnsi="Times New Roman" w:cs="Times New Roman"/>
          <w:sz w:val="28"/>
          <w:szCs w:val="28"/>
        </w:rPr>
        <w:t>2</w:t>
      </w:r>
      <w:r>
        <w:rPr>
          <w:rFonts w:hint="default" w:ascii="Times New Roman" w:hAnsi="Times New Roman" w:cs="Times New Roman"/>
          <w:sz w:val="28"/>
          <w:szCs w:val="28"/>
          <w:lang w:val="ru-RU"/>
        </w:rPr>
        <w:t>5</w:t>
      </w:r>
      <w:r>
        <w:rPr>
          <w:rFonts w:hint="default" w:ascii="Times New Roman" w:hAnsi="Times New Roman" w:cs="Times New Roman"/>
          <w:sz w:val="28"/>
          <w:szCs w:val="28"/>
        </w:rPr>
        <w:t>0 кН.</w:t>
      </w:r>
    </w:p>
    <w:p>
      <w:pPr>
        <w:pStyle w:val="11"/>
        <w:ind w:left="0" w:leftChars="0"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xml:space="preserve">Для труб з різьбою трикутного профілю ГОСТ 633-80, сила Рзр (руйнуюче навантаження) визначається за формулою Яковлєва-Шумілова, яка може бути знайдена у довідниках (Рзр = 2250 кН). </w:t>
      </w: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 xml:space="preserve">Розрахунок на розтяг такого типу </w:t>
      </w:r>
    </w:p>
    <w:p>
      <w:pPr>
        <w:pStyle w:val="11"/>
        <w:ind w:left="0" w:leftChars="0" w:firstLine="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колони здійснюється на основі мінімального значення руйнуючого навантаження, що враховує умови руйнування труби, виходу різьби зі спряження і муфтової частини з'єднання.</w:t>
      </w:r>
    </w:p>
    <w:p>
      <w:pPr>
        <w:pStyle w:val="11"/>
        <w:ind w:left="0" w:leftChars="0"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Руйнуюче навантаження в небезпечному перерізі тіла труби обчислюється наступним чином:</w:t>
      </w:r>
    </w:p>
    <w:p>
      <w:pPr>
        <w:pStyle w:val="11"/>
        <w:ind w:left="0" w:leftChars="0" w:firstLine="720" w:firstLineChars="0"/>
        <w:rPr>
          <w:rFonts w:hint="default" w:ascii="Times New Roman" w:hAnsi="Times New Roman" w:cs="Times New Roman"/>
          <w:sz w:val="28"/>
          <w:szCs w:val="28"/>
          <w:lang w:val="uk-UA"/>
        </w:rPr>
      </w:pPr>
    </w:p>
    <w:p>
      <w:pPr>
        <w:pStyle w:val="11"/>
        <w:jc w:val="right"/>
        <w:rPr>
          <w:rFonts w:hint="default" w:ascii="Times New Roman" w:hAnsi="Times New Roman" w:cs="Times New Roman"/>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р.т </w:t>
      </w:r>
      <w:r>
        <w:rPr>
          <w:rFonts w:hint="default" w:ascii="Times New Roman" w:hAnsi="Times New Roman" w:cs="Times New Roman"/>
          <w:i/>
          <w:sz w:val="28"/>
          <w:szCs w:val="28"/>
        </w:rPr>
        <w:t>= 0,785 [ (D – 0,022)</w:t>
      </w:r>
      <w:r>
        <w:rPr>
          <w:rFonts w:hint="default" w:ascii="Times New Roman" w:hAnsi="Times New Roman" w:cs="Times New Roman"/>
          <w:i/>
          <w:sz w:val="28"/>
          <w:szCs w:val="28"/>
          <w:vertAlign w:val="superscript"/>
        </w:rPr>
        <w:t xml:space="preserve">2  </w:t>
      </w:r>
      <w:r>
        <w:rPr>
          <w:rFonts w:hint="default" w:ascii="Times New Roman" w:hAnsi="Times New Roman" w:cs="Times New Roman"/>
          <w:i/>
          <w:sz w:val="28"/>
          <w:szCs w:val="28"/>
        </w:rPr>
        <w:t>- (D – 2δ)</w:t>
      </w:r>
      <w:r>
        <w:rPr>
          <w:rFonts w:hint="default" w:ascii="Times New Roman" w:hAnsi="Times New Roman" w:cs="Times New Roman"/>
          <w:i/>
          <w:sz w:val="28"/>
          <w:szCs w:val="28"/>
          <w:vertAlign w:val="superscript"/>
        </w:rPr>
        <w:t>2</w:t>
      </w:r>
      <w:r>
        <w:rPr>
          <w:rFonts w:hint="default" w:ascii="Times New Roman" w:hAnsi="Times New Roman" w:cs="Times New Roman"/>
          <w:i/>
          <w:sz w:val="28"/>
          <w:szCs w:val="28"/>
        </w:rPr>
        <w:t xml:space="preserve"> ] σ</w:t>
      </w:r>
      <w:r>
        <w:rPr>
          <w:rFonts w:hint="default" w:ascii="Times New Roman" w:hAnsi="Times New Roman" w:cs="Times New Roman"/>
          <w:i/>
          <w:sz w:val="28"/>
          <w:szCs w:val="28"/>
          <w:vertAlign w:val="superscript"/>
        </w:rPr>
        <w:t xml:space="preserve"> </w:t>
      </w:r>
      <w:r>
        <w:rPr>
          <w:rFonts w:hint="default" w:ascii="Times New Roman" w:hAnsi="Times New Roman" w:cs="Times New Roman"/>
          <w:i/>
          <w:sz w:val="28"/>
          <w:szCs w:val="28"/>
          <w:vertAlign w:val="subscript"/>
        </w:rPr>
        <w:t>в min</w:t>
      </w:r>
      <w:r>
        <w:rPr>
          <w:rFonts w:hint="default" w:ascii="Times New Roman" w:hAnsi="Times New Roman" w:cs="Times New Roman"/>
          <w:i/>
          <w:sz w:val="28"/>
          <w:szCs w:val="28"/>
        </w:rPr>
        <w:t xml:space="preserve">;                </w:t>
      </w:r>
      <w:r>
        <w:rPr>
          <w:rFonts w:hint="default" w:ascii="Times New Roman" w:hAnsi="Times New Roman" w:cs="Times New Roman"/>
          <w:sz w:val="28"/>
          <w:szCs w:val="28"/>
        </w:rPr>
        <w:t>( 1.10 )</w:t>
      </w:r>
    </w:p>
    <w:p>
      <w:pPr>
        <w:pStyle w:val="11"/>
        <w:jc w:val="center"/>
        <w:rPr>
          <w:rFonts w:hint="default" w:ascii="Times New Roman" w:hAnsi="Times New Roman" w:cs="Times New Roman"/>
          <w:i/>
          <w:sz w:val="28"/>
          <w:szCs w:val="28"/>
          <w:vertAlign w:val="subscript"/>
        </w:rPr>
      </w:pPr>
    </w:p>
    <w:p>
      <w:pPr>
        <w:pStyle w:val="11"/>
        <w:ind w:left="0" w:leftChars="0" w:firstLine="0" w:firstLineChars="0"/>
        <w:jc w:val="center"/>
        <w:rPr>
          <w:rFonts w:hint="default" w:ascii="Times New Roman" w:hAnsi="Times New Roman" w:cs="Times New Roman"/>
          <w:i/>
          <w:sz w:val="28"/>
          <w:szCs w:val="28"/>
        </w:rPr>
      </w:pP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 xml:space="preserve">р.т  </w:t>
      </w:r>
      <w:r>
        <w:rPr>
          <w:rFonts w:hint="default" w:ascii="Times New Roman" w:hAnsi="Times New Roman" w:cs="Times New Roman"/>
          <w:i/>
          <w:sz w:val="28"/>
          <w:szCs w:val="28"/>
        </w:rPr>
        <w:t>= 0,785 [ ( 168.3– 0,022 )</w:t>
      </w:r>
      <w:r>
        <w:rPr>
          <w:rFonts w:hint="default" w:ascii="Times New Roman" w:hAnsi="Times New Roman" w:cs="Times New Roman"/>
          <w:i/>
          <w:sz w:val="28"/>
          <w:szCs w:val="28"/>
          <w:vertAlign w:val="superscript"/>
        </w:rPr>
        <w:t xml:space="preserve">2  </w:t>
      </w:r>
      <w:r>
        <w:rPr>
          <w:rFonts w:hint="default" w:ascii="Times New Roman" w:hAnsi="Times New Roman" w:cs="Times New Roman"/>
          <w:i/>
          <w:sz w:val="28"/>
          <w:szCs w:val="28"/>
        </w:rPr>
        <w:t>- (168.3 – 2·8.9 )</w:t>
      </w:r>
      <w:r>
        <w:rPr>
          <w:rFonts w:hint="default" w:ascii="Times New Roman" w:hAnsi="Times New Roman" w:cs="Times New Roman"/>
          <w:i/>
          <w:sz w:val="28"/>
          <w:szCs w:val="28"/>
          <w:vertAlign w:val="superscript"/>
        </w:rPr>
        <w:t>2</w:t>
      </w:r>
      <w:r>
        <w:rPr>
          <w:rFonts w:hint="default" w:ascii="Times New Roman" w:hAnsi="Times New Roman" w:cs="Times New Roman"/>
          <w:i/>
          <w:sz w:val="28"/>
          <w:szCs w:val="28"/>
        </w:rPr>
        <w:t xml:space="preserve"> ] 36.6 =162.8 кН</w:t>
      </w:r>
      <w:r>
        <w:rPr>
          <w:rFonts w:hint="default" w:ascii="Times New Roman" w:hAnsi="Times New Roman" w:cs="Times New Roman"/>
          <w:i/>
          <w:sz w:val="28"/>
          <w:szCs w:val="28"/>
          <w:vertAlign w:val="subscript"/>
        </w:rPr>
        <w:t xml:space="preserve"> </w:t>
      </w:r>
      <w:r>
        <w:rPr>
          <w:rFonts w:hint="default" w:ascii="Times New Roman" w:hAnsi="Times New Roman" w:cs="Times New Roman"/>
          <w:i/>
          <w:sz w:val="28"/>
          <w:szCs w:val="28"/>
        </w:rPr>
        <w:t>,</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D</w:t>
      </w:r>
      <w:r>
        <w:rPr>
          <w:rFonts w:hint="default" w:ascii="Times New Roman" w:hAnsi="Times New Roman" w:cs="Times New Roman"/>
          <w:sz w:val="28"/>
          <w:szCs w:val="28"/>
        </w:rPr>
        <w:t xml:space="preserve"> – зовнішній діаметр труби 168.3 мм</w:t>
      </w:r>
      <w:r>
        <w:rPr>
          <w:rFonts w:hint="default" w:ascii="Times New Roman" w:hAnsi="Times New Roman" w:cs="Times New Roman"/>
          <w:sz w:val="28"/>
          <w:szCs w:val="28"/>
          <w:lang w:val="uk-UA"/>
        </w:rPr>
        <w:t>.</w:t>
      </w: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δ – товщина стінки, 8.9 мм;</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σ</w:t>
      </w:r>
      <w:r>
        <w:rPr>
          <w:rFonts w:hint="default" w:ascii="Times New Roman" w:hAnsi="Times New Roman" w:cs="Times New Roman"/>
          <w:sz w:val="28"/>
          <w:szCs w:val="28"/>
          <w:vertAlign w:val="superscript"/>
        </w:rPr>
        <w:t xml:space="preserve"> </w:t>
      </w:r>
      <w:r>
        <w:rPr>
          <w:rFonts w:hint="default" w:ascii="Times New Roman" w:hAnsi="Times New Roman" w:cs="Times New Roman"/>
          <w:sz w:val="28"/>
          <w:szCs w:val="28"/>
          <w:vertAlign w:val="subscript"/>
        </w:rPr>
        <w:t>в min</w:t>
      </w:r>
      <w:r>
        <w:rPr>
          <w:rFonts w:hint="default" w:ascii="Times New Roman" w:hAnsi="Times New Roman" w:cs="Times New Roman"/>
          <w:sz w:val="28"/>
          <w:szCs w:val="28"/>
        </w:rPr>
        <w:t xml:space="preserve"> – мінімальна межа текучості при розтягу, 36.6 МПа.</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Руйную</w:t>
      </w:r>
      <w:r>
        <w:rPr>
          <w:rFonts w:ascii="Times New Roman" w:hAnsi="Times New Roman"/>
          <w:b w:val="0"/>
          <w:snapToGrid/>
          <w:sz w:val="28"/>
          <w:szCs w:val="28"/>
          <w:lang w:eastAsia="en-US"/>
        </w:rPr>
        <mc:AlternateContent>
          <mc:Choice Requires="wpg">
            <w:drawing>
              <wp:anchor distT="0" distB="0" distL="114300" distR="114300" simplePos="0" relativeHeight="25168896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5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5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5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5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5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5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5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32</w:t>
                              </w:r>
                            </w:p>
                          </w:txbxContent>
                        </wps:txbx>
                        <wps:bodyPr rot="0" vert="horz" wrap="square" lIns="12700" tIns="12700" rIns="12700" bIns="12700" anchor="t" anchorCtr="0" upright="1">
                          <a:noAutofit/>
                        </wps:bodyPr>
                      </wps:wsp>
                      <wps:wsp>
                        <wps:cNvPr id="25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896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JqVzTFg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">
                <o:lock v:ext="edit" aspectratio="f"/>
                <v:rect id="Rectangle 53" o:spid="_x0000_s1026" o:spt="1" style="position:absolute;left:0;top:0;height:20000;width:20000;" filled="f" stroked="t" coordsize="21600,21600" o:gfxdata="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B59R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vgL8b8AAADd&#10;AAAADwAAAGRycy9kb3ducmV2LnhtbEWPQWsCMRSE74X+h/CE3mpWqVZWowexKPSiW8Hrc/PcLLt5&#10;2Saprv++KRQ8DjPzDbNY9bYVV/KhdqxgNMxAEJdO11wpOH59vM5AhIissXVMCu4UYLV8flpgrt2N&#10;D3QtYiUShEOOCkyMXS5lKA1ZDEPXESfv4rzFmKSvpPZ4S3DbynGWTaXFmtOCwY7Whsqm+LEK2s25&#10;97N9U5jt/rP5Pm1w+75GpV4Go2wOIlIfH+H/9k4rGE/eJv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r4C/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CiqVhr8AAADd&#10;AAAADwAAAGRycy9kb3ducmV2LnhtbEWPQWsCMRSE74X+h/CE3mpWqVZWowdRLHixW8Hrc/PcLLt5&#10;2SZRt/++KRQ8DjPzDbNY9bYVN/KhdqxgNMxAEJdO11wpOH5tX2cgQkTW2DomBT8UYLV8flpgrt2d&#10;P+lWxEokCIccFZgYu1zKUBqyGIauI07exXmLMUlfSe3xnuC2leMsm0qLNacFgx2tDZVNcbUK2s25&#10;97NDU5jdYd98nza4e1+jUi+DUTYHEamPj/B/+0MrGE/epv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oqlY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ZWYwHb8AAADd&#10;AAAADwAAAGRycy9kb3ducmV2LnhtbEWPQWsCMRSE70L/Q3iF3jSrtK6sRg9isdCLbgu9vm6em2U3&#10;L9sk1e2/bwTB4zAz3zCrzWA7cSYfGscKppMMBHHldMO1gs+P1/ECRIjIGjvHpOCPAmzWD6MVFtpd&#10;+EjnMtYiQTgUqMDE2BdShsqQxTBxPXHyTs5bjEn6WmqPlwS3nZxl2VxabDgtGOxpa6hqy1+roNt9&#10;D35xaEuzP7y3P1873OdbVOrpcZotQUQa4j18a79pBbOX5xy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VmMB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FPmkb7wAAADd&#10;AAAADwAAAGRycy9kb3ducmV2LnhtbEVPz2vCMBS+D/Y/hDfYbabKnFKNHsThwIurgtdn82xKm5cu&#10;ybT+9+YgePz4fs+XvW3FhXyoHSsYDjIQxKXTNVcKDvvvjymIEJE1to5JwY0CLBevL3PMtbvyL12K&#10;WIkUwiFHBSbGLpcylIYshoHriBN3dt5iTNBXUnu8pnDbylGWfUmLNacGgx2tDJVN8W8VtOtT76e7&#10;pjCb3bb5O65xM1mhUu9vw2wGIlIfn+KH+0crGI0/09z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5p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7UB9L8AAADd&#10;AAAADwAAAGRycy9kb3ducmV2LnhtbEWPQWsCMRSE7wX/Q3hCbzWrtFVXowexWOhFV8Hrc/PcLLt5&#10;2Sapbv99Uyj0OMzMN8xy3dtW3MiH2rGC8SgDQVw6XXOl4HR8e5qBCBFZY+uYFHxTgPVq8LDEXLs7&#10;H+hWxEokCIccFZgYu1zKUBqyGEauI07e1XmLMUlfSe3xnuC2lZMse5UWa04LBjvaGCqb4ssqaLeX&#10;3s/2TWF2+4/m87zF3XSDSj0Ox9kCRKQ+/of/2u9aweTleQ6/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u1Af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b1Y+tLsAAADd&#10;AAAADwAAAGRycy9kb3ducmV2LnhtbEVPz2vCMBS+D/wfwht4m6mCUzqjB1EUvLgqeH1r3prS5qUm&#10;Uet/vxwGHj++34tVb1txJx9qxwrGowwEcel0zZWC82n7MQcRIrLG1jEpeFKA1XLwtsBcuwd/072I&#10;lUghHHJUYGLscilDachiGLmOOHG/zluMCfpKao+PFG5bOcmyT2mx5tRgsKO1obIpblZBu/np/fzY&#10;FGZ3PDTXywZ3szUqNXwfZ18gIvXxJf5377WCyXSa9qc36QnI5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1Y+t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ABqbL78AAADd&#10;AAAADwAAAGRycy9kb3ducmV2LnhtbEWPQWvCQBSE70L/w/IKvekmgjVEVw9isdCLjUKvr9lnNiT7&#10;Nt3davrvu4WCx2FmvmHW29H24ko+tI4V5LMMBHHtdMuNgvPpZVqACBFZY++YFPxQgO3mYbLGUrsb&#10;v9O1io1IEA4lKjAxDqWUoTZkMczcQJy8i/MWY5K+kdrjLcFtL+dZ9iwttpwWDA60M1R31bdV0O8/&#10;R18cu8ocjm/d18ceD8sdKvX0mGcrEJHGeA//t1+1gvlikcPfm/QE5O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Aam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BFi5lcAAAADd&#10;AAAADwAAAGRycy9kb3ducmV2LnhtbEWPQWvCQBSE74X+h+UVvNVNAtYQ3eTQItbSi1ro9ZF9ZqPZ&#10;t0l2q/bfdwuCx2FmvmGW1dV24kyjbx0rSKcJCOLa6ZYbBV/71XMOwgdkjZ1jUvBLHqry8WGJhXYX&#10;3tJ5FxoRIewLVGBC6AspfW3Iop+6njh6BzdaDFGOjdQjXiLcdjJLkhdpseW4YLCnV0P1afdjFeDb&#10;ehu+8+xj3m7M53G/GtYmH5SaPKXJAkSga7iHb+13rSCbzTL4fxOfgC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EWLmV&#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n4Sgw78AAADd&#10;AAAADwAAAGRycy9kb3ducmV2LnhtbEWPQWsCMRSE74X+h/CE3mpWi1ZWowexKPSiW8Hrc/PcLLt5&#10;2Saprv++KRQ8DjPzDbNY9bYVV/KhdqxgNMxAEJdO11wpOH59vM5AhIissXVMCu4UYLV8flpgrt2N&#10;D3QtYiUShEOOCkyMXS5lKA1ZDEPXESfv4rzFmKSvpPZ4S3DbynGWTaXFmtOCwY7Whsqm+LEK2s25&#10;97N9U5jt/rP5Pm1w+75GpV4Go2wOIlIfH+H/9k4rGE8mb/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EoM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5P2Eer8AAADd&#10;AAAADwAAAGRycy9kb3ducmV2LnhtbEWPQWvCQBSE74L/YXlCb7ox1Dakrh6UYCte1EKvj+xrNpp9&#10;m2S3av+9KxR6HGbmG2a+vNlGXKj3tWMF00kCgrh0uuZKweexGGcgfEDW2DgmBb/kYbkYDuaYa3fl&#10;PV0OoRIRwj5HBSaENpfSl4Ys+olriaP37XqLIcq+krrHa4TbRqZJ8iIt1hwXDLa0MlSeDz9WAa43&#10;+/CVpdvX+sPsTsei25isU+ppNE3eQAS6hf/wX/tdK0hns2d4vIlPQC7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T9hH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xQeY74AAADd&#10;AAAADwAAAGRycy9kb3ducmV2LnhtbEWPwWrDMBBE74H+g9hCLqGRHXASXMuBFgKh9NLEkOtibW1T&#10;a2WstZP+fVUo9DjMzBumONxdr2YaQ+fZQLpOQBHX3nbcGKgux6c9qCDIFnvPZOCbAhzKh0WBufU3&#10;/qD5LI2KEA45GmhFhlzrULfkMKz9QBy9Tz86lCjHRtsRbxHuer1Jkq122HFcaHGg15bqr/PkDMzX&#10;6/sLVZNOZ5Td6vQ2SbclY5aPafIMSugu/+G/9ska2GRZBr9v4hPQ5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xQeY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88aAFL4AAADd&#10;AAAADwAAAGRycy9kb3ducmV2LnhtbEWPX2vCQBDE34V+h2MLvoheIhglegotCFL64h/wdcmtSTC3&#10;F3KbaL99r1DwcZiZ3zCb3dM1aqAu1J4NpLMEFHHhbc2lgct5P12BCoJssfFMBn4owG77Ntpgbv2D&#10;jzScpFQRwiFHA5VIm2sdioochplviaN3851DibIrte3wEeGu0fMkybTDmuNChS19VlTcT70zMFyv&#10;3x906XU6oCwnh69e6oyMGb+nyRqU0FNe4f/2wRqYLxYZ/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8aAF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nIolj70AAADd&#10;AAAADwAAAGRycy9kb3ducmV2LnhtbEWPwYrCQBBE7wv+w9CCl0UnEdQlOgoKgixe1hW8Npk2CWZ6&#10;QqYT9e+dBWGPRVW9olabh6tVT22oPBtIJwko4tzbigsD59/9+AtUEGSLtWcy8KQAm/XgY4WZ9Xf+&#10;of4khYoQDhkaKEWaTOuQl+QwTHxDHL2rbx1KlG2hbYv3CHe1nibJXDusOC6U2NCupPx26pyB/nI5&#10;bunc6bRHWXwevjup5mTMaJgmS1BCD/kPv9sHa2A6my3g7018Anr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iiWP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7RWx/boAAADd&#10;AAAADwAAAGRycy9kb3ducmV2LnhtbEVPTYvCMBC9C/sfwgheZE0rqEs1CisIsnhZLXgdmrEtNpPS&#10;TKv++81B2OPjfW92T9eogbpQezaQzhJQxIW3NZcG8svh8wtUEGSLjWcy8KIAu+3HaIOZ9Q/+peEs&#10;pYohHDI0UIm0mdahqMhhmPmWOHI33zmUCLtS2w4fMdw1ep4kS+2w5thQYUv7ior7uXcGhuv19E15&#10;r9MBZTU9/vRSL8mYyThN1qCEnvIvfruP1sB8sYhz45v4BPT2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tFbH9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glkUZr0AAADd&#10;AAAADwAAAGRycy9kb3ducmV2LnhtbEWPQWvCQBSE7wX/w/KEXopuImg1ugoKBSleagWvj+wzCWbf&#10;huxL1H/vFoQeh5n5hllt7q5WPbWh8mwgHSegiHNvKy4MnH6/RnNQQZAt1p7JwIMCbNaDtxVm1t/4&#10;h/qjFCpCOGRooBRpMq1DXpLDMPYNcfQuvnUoUbaFti3eItzVepIkM+2w4rhQYkO7kvLrsXMG+vP5&#10;sKVTp9Me5fNj/91JNSNj3odpsgQldJf/8Ku9twYm0+kC/t7EJ6D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WRRm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3Q93RroAAADd&#10;AAAADwAAAGRycy9kb3ducmV2LnhtbEVPTYvCMBC9L/gfwgh7WTStYJVqFBQWZPGyKngdmrEtNpPS&#10;TKv+e3NY2OPjfa+3T9eogbpQezaQThNQxIW3NZcGLufvyRJUEGSLjWcy8KIA283oY4259Q/+peEk&#10;pYohHHI0UIm0udahqMhhmPqWOHI33zmUCLtS2w4fMdw1epYkmXZYc2yosKV9RcX91DsDw/V63NGl&#10;1+mAsvg6/PRSZ2TM5zhNVqCEnvIv/nMfrIHZPIv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D3dG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skPS3b0AAADd&#10;AAAADwAAAGRycy9kb3ducmV2LnhtbEWPQWvCQBSE7wX/w/IEL0U3ERolugoWCiK9VAWvj+wzCWbf&#10;huxL1H/vFgo9DjPzDbPePlyjBupC7dlAOktAERfe1lwaOJ++pktQQZAtNp7JwJMCbDejtzXm1t/5&#10;h4ajlCpCOORooBJpc61DUZHDMPMtcfSuvnMoUXalth3eI9w1ep4kmXZYc1yosKXPiorbsXcGhsvl&#10;e0fnXqcDyuJ9f+ilzsiYyThNVqCEHvIf/mvvrYH5R5b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Q9Ld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32</w:t>
                        </w:r>
                      </w:p>
                    </w:txbxContent>
                  </v:textbox>
                </v:rect>
                <v:rect id="Rectangle 71" o:spid="_x0000_s1026" o:spt="1" style="position:absolute;left:7745;top:19221;height:477;width:11075;" filled="f" stroked="f" coordsize="21600,21600" o:gfxdata="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pFMq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rPr>
        <w:t>че навантаження при виході різьби зі спряження:</w:t>
      </w:r>
    </w:p>
    <w:p>
      <w:pPr>
        <w:pStyle w:val="11"/>
        <w:ind w:firstLine="540"/>
        <w:rPr>
          <w:rFonts w:hint="default" w:ascii="Times New Roman" w:hAnsi="Times New Roman" w:cs="Times New Roman"/>
          <w:sz w:val="28"/>
          <w:szCs w:val="28"/>
        </w:rPr>
      </w:pPr>
      <w:r>
        <w:rPr>
          <w:rFonts w:hint="default" w:ascii="Times New Roman" w:hAnsi="Times New Roman" w:cs="Times New Roman"/>
          <w:sz w:val="28"/>
          <w:szCs w:val="28"/>
        </w:rPr>
        <w:t xml:space="preserve"> </w:t>
      </w:r>
    </w:p>
    <w:p>
      <w:pPr>
        <w:pStyle w:val="11"/>
        <w:jc w:val="right"/>
        <w:rPr>
          <w:rFonts w:hint="default" w:ascii="Times New Roman" w:hAnsi="Times New Roman" w:cs="Times New Roman"/>
          <w:sz w:val="28"/>
          <w:szCs w:val="28"/>
        </w:rPr>
      </w:pPr>
      <w:r>
        <w:rPr>
          <w:rFonts w:hint="default" w:ascii="Times New Roman" w:hAnsi="Times New Roman" w:cs="Times New Roman"/>
          <w:position w:val="-58"/>
          <w:sz w:val="28"/>
          <w:szCs w:val="28"/>
        </w:rPr>
        <w:object>
          <v:shape id="_x0000_i1035" o:spt="75" type="#_x0000_t75" style="height:69pt;width:271.95pt;" o:ole="t" filled="f" o:preferrelative="t" stroked="f" coordsize="21600,21600">
            <v:path/>
            <v:fill on="f" alignshape="1" focussize="0,0"/>
            <v:stroke on="f"/>
            <v:imagedata r:id="rId35" grayscale="f" bilevel="f" o:title=""/>
            <o:lock v:ext="edit" aspectratio="t"/>
            <w10:wrap type="none"/>
            <w10:anchorlock/>
          </v:shape>
          <o:OLEObject Type="Embed" ProgID="Equation.3" ShapeID="_x0000_i1035" DrawAspect="Content" ObjectID="_1468075735" r:id="rId34">
            <o:LockedField>false</o:LockedField>
          </o:OLEObject>
        </w:object>
      </w:r>
      <w:r>
        <w:rPr>
          <w:rFonts w:hint="default" w:ascii="Times New Roman" w:hAnsi="Times New Roman" w:cs="Times New Roman"/>
          <w:sz w:val="28"/>
          <w:szCs w:val="28"/>
        </w:rPr>
        <w:t xml:space="preserve">  </w:t>
      </w:r>
      <w:r>
        <w:rPr>
          <w:rFonts w:hint="default" w:ascii="Times New Roman" w:hAnsi="Times New Roman" w:cs="Times New Roman"/>
          <w:sz w:val="28"/>
          <w:szCs w:val="28"/>
          <w:lang w:val="uk-UA"/>
        </w:rPr>
        <w:t xml:space="preserve">        </w:t>
      </w:r>
      <w:r>
        <w:rPr>
          <w:rFonts w:hint="default" w:ascii="Times New Roman" w:hAnsi="Times New Roman" w:cs="Times New Roman"/>
          <w:sz w:val="28"/>
          <w:szCs w:val="28"/>
        </w:rPr>
        <w:t xml:space="preserve"> ( 1.11 )</w:t>
      </w:r>
      <w:r>
        <w:rPr>
          <w:rFonts w:hint="default" w:ascii="Times New Roman" w:hAnsi="Times New Roman" w:cs="Times New Roman"/>
          <w:sz w:val="28"/>
          <w:szCs w:val="28"/>
          <w:lang w:val="uk-UA"/>
        </w:rPr>
        <w:t xml:space="preserve"> </w:t>
      </w:r>
    </w:p>
    <w:p>
      <w:pPr>
        <w:pStyle w:val="11"/>
        <w:jc w:val="right"/>
        <w:rPr>
          <w:rFonts w:hint="default" w:ascii="Times New Roman" w:hAnsi="Times New Roman" w:cs="Times New Roman"/>
          <w:sz w:val="28"/>
          <w:szCs w:val="28"/>
        </w:rPr>
      </w:pPr>
    </w:p>
    <w:p>
      <w:pPr>
        <w:pStyle w:val="11"/>
        <w:jc w:val="center"/>
        <w:rPr>
          <w:rFonts w:hint="default" w:ascii="Times New Roman" w:hAnsi="Times New Roman" w:cs="Times New Roman"/>
          <w:sz w:val="28"/>
          <w:szCs w:val="28"/>
        </w:rPr>
      </w:pPr>
      <w:r>
        <w:rPr>
          <w:rFonts w:hint="default" w:ascii="Times New Roman" w:hAnsi="Times New Roman" w:cs="Times New Roman"/>
          <w:position w:val="-56"/>
          <w:sz w:val="28"/>
          <w:szCs w:val="28"/>
        </w:rPr>
        <w:object>
          <v:shape id="_x0000_i1036" o:spt="75" type="#_x0000_t75" style="height:66.85pt;width:393.9pt;" o:ole="t" filled="f" o:preferrelative="t" stroked="f" coordsize="21600,21600">
            <v:path/>
            <v:fill on="f" alignshape="1" focussize="0,0"/>
            <v:stroke on="f"/>
            <v:imagedata r:id="rId37" grayscale="f" bilevel="f" o:title=""/>
            <o:lock v:ext="edit" aspectratio="t"/>
            <w10:wrap type="none"/>
            <w10:anchorlock/>
          </v:shape>
          <o:OLEObject Type="Embed" ProgID="Equation.3" ShapeID="_x0000_i1036" DrawAspect="Content" ObjectID="_1468075736" r:id="rId36">
            <o:LockedField>false</o:LockedField>
          </o:OLEObject>
        </w:object>
      </w:r>
      <w:r>
        <w:rPr>
          <w:rFonts w:hint="default" w:ascii="Times New Roman" w:hAnsi="Times New Roman" w:cs="Times New Roman"/>
          <w:sz w:val="28"/>
          <w:szCs w:val="28"/>
        </w:rPr>
        <w:t>кН,</w:t>
      </w:r>
    </w:p>
    <w:p>
      <w:pPr>
        <w:pStyle w:val="11"/>
        <w:ind w:firstLine="0"/>
        <w:rPr>
          <w:rFonts w:hint="default" w:ascii="Times New Roman" w:hAnsi="Times New Roman" w:cs="Times New Roman"/>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h</w:t>
      </w:r>
      <w:r>
        <w:rPr>
          <w:rFonts w:hint="default" w:ascii="Times New Roman" w:hAnsi="Times New Roman" w:cs="Times New Roman"/>
          <w:i/>
          <w:sz w:val="28"/>
          <w:szCs w:val="28"/>
          <w:vertAlign w:val="subscript"/>
        </w:rPr>
        <w:t>1</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xml:space="preserve">– висота профілю різі, </w:t>
      </w:r>
      <w:r>
        <w:rPr>
          <w:rFonts w:hint="default" w:ascii="Times New Roman" w:hAnsi="Times New Roman" w:cs="Times New Roman"/>
          <w:i/>
          <w:sz w:val="28"/>
          <w:szCs w:val="28"/>
        </w:rPr>
        <w:t>h</w:t>
      </w:r>
      <w:r>
        <w:rPr>
          <w:rFonts w:hint="default" w:ascii="Times New Roman" w:hAnsi="Times New Roman" w:cs="Times New Roman"/>
          <w:i/>
          <w:sz w:val="28"/>
          <w:szCs w:val="28"/>
          <w:vertAlign w:val="subscript"/>
        </w:rPr>
        <w:t>1</w:t>
      </w:r>
      <w:r>
        <w:rPr>
          <w:rFonts w:hint="default" w:ascii="Times New Roman" w:hAnsi="Times New Roman" w:cs="Times New Roman"/>
          <w:sz w:val="28"/>
          <w:szCs w:val="28"/>
        </w:rPr>
        <w:t xml:space="preserve"> = 1,6</w:t>
      </w:r>
      <w:r>
        <w:rPr>
          <w:rFonts w:hint="default" w:ascii="Times New Roman" w:hAnsi="Times New Roman" w:cs="Times New Roman"/>
          <w:sz w:val="28"/>
          <w:szCs w:val="28"/>
          <w:lang w:val="ru-RU"/>
        </w:rPr>
        <w:t xml:space="preserve"> </w:t>
      </w:r>
      <w:r>
        <w:rPr>
          <w:rFonts w:hint="default" w:ascii="Times New Roman" w:hAnsi="Times New Roman" w:cs="Times New Roman"/>
          <w:sz w:val="28"/>
          <w:szCs w:val="28"/>
        </w:rPr>
        <w:t xml:space="preserve">мм; </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i/>
          <w:sz w:val="28"/>
          <w:szCs w:val="28"/>
        </w:rPr>
        <w:t>d</w:t>
      </w:r>
      <w:r>
        <w:rPr>
          <w:rFonts w:hint="default" w:ascii="Times New Roman" w:hAnsi="Times New Roman" w:cs="Times New Roman"/>
          <w:i/>
          <w:sz w:val="28"/>
          <w:szCs w:val="28"/>
          <w:vertAlign w:val="subscript"/>
        </w:rPr>
        <w:t xml:space="preserve">с </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середній діаметр тіла труби, мм;</w:t>
      </w:r>
    </w:p>
    <w:p>
      <w:pPr>
        <w:pStyle w:val="11"/>
        <w:rPr>
          <w:rFonts w:hint="default" w:ascii="Times New Roman" w:hAnsi="Times New Roman" w:cs="Times New Roman"/>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d</w:t>
      </w:r>
      <w:r>
        <w:rPr>
          <w:rFonts w:hint="default" w:ascii="Times New Roman" w:hAnsi="Times New Roman" w:cs="Times New Roman"/>
          <w:i/>
          <w:sz w:val="28"/>
          <w:szCs w:val="28"/>
          <w:vertAlign w:val="subscript"/>
        </w:rPr>
        <w:t xml:space="preserve">с </w:t>
      </w:r>
      <w:r>
        <w:rPr>
          <w:rFonts w:hint="default" w:ascii="Times New Roman" w:hAnsi="Times New Roman" w:cs="Times New Roman"/>
          <w:i/>
          <w:sz w:val="28"/>
          <w:szCs w:val="28"/>
        </w:rPr>
        <w:t>= D – (δ + h</w:t>
      </w:r>
      <w:r>
        <w:rPr>
          <w:rFonts w:hint="default" w:ascii="Times New Roman" w:hAnsi="Times New Roman" w:cs="Times New Roman"/>
          <w:i/>
          <w:sz w:val="28"/>
          <w:szCs w:val="28"/>
          <w:vertAlign w:val="subscript"/>
        </w:rPr>
        <w:t xml:space="preserve">1 </w:t>
      </w:r>
      <w:r>
        <w:rPr>
          <w:rFonts w:hint="default" w:ascii="Times New Roman" w:hAnsi="Times New Roman" w:cs="Times New Roman"/>
          <w:i/>
          <w:sz w:val="28"/>
          <w:szCs w:val="28"/>
        </w:rPr>
        <w:t>/ 2)=168.3 – (8.9+1.6/2)=158.</w:t>
      </w:r>
      <w:r>
        <w:rPr>
          <w:rFonts w:hint="default" w:ascii="Times New Roman" w:hAnsi="Times New Roman" w:cs="Times New Roman"/>
          <w:i/>
          <w:sz w:val="28"/>
          <w:szCs w:val="28"/>
          <w:lang w:val="ru-RU"/>
        </w:rPr>
        <w:t>6</w:t>
      </w:r>
      <w:r>
        <w:rPr>
          <w:rFonts w:hint="default" w:ascii="Times New Roman" w:hAnsi="Times New Roman" w:cs="Times New Roman"/>
          <w:i/>
          <w:sz w:val="28"/>
          <w:szCs w:val="28"/>
        </w:rPr>
        <w:t xml:space="preserve"> мм;</w:t>
      </w:r>
    </w:p>
    <w:p>
      <w:pPr>
        <w:pStyle w:val="11"/>
        <w:ind w:left="0" w:leftChars="0" w:firstLine="0" w:firstLineChars="0"/>
        <w:jc w:val="both"/>
        <w:rPr>
          <w:rFonts w:hint="default" w:ascii="Times New Roman" w:hAnsi="Times New Roman" w:cs="Times New Roman"/>
          <w:i/>
          <w:sz w:val="28"/>
          <w:szCs w:val="28"/>
        </w:rPr>
      </w:pPr>
    </w:p>
    <w:p>
      <w:pPr>
        <w:pStyle w:val="11"/>
        <w:ind w:firstLine="0"/>
        <w:rPr>
          <w:rFonts w:hint="default" w:ascii="Times New Roman" w:hAnsi="Times New Roman" w:cs="Times New Roman"/>
          <w:sz w:val="28"/>
          <w:szCs w:val="28"/>
        </w:rPr>
      </w:pPr>
      <w:r>
        <w:rPr>
          <w:rFonts w:hint="default" w:ascii="Times New Roman" w:hAnsi="Times New Roman" w:cs="Times New Roman"/>
          <w:i/>
          <w:sz w:val="28"/>
          <w:szCs w:val="28"/>
          <w:lang w:val="uk-UA"/>
        </w:rPr>
        <w:tab/>
      </w:r>
      <w:r>
        <w:rPr>
          <w:rFonts w:hint="default" w:ascii="Times New Roman" w:hAnsi="Times New Roman" w:cs="Times New Roman"/>
          <w:i/>
          <w:sz w:val="28"/>
          <w:szCs w:val="28"/>
        </w:rPr>
        <w:t>∆</w:t>
      </w:r>
      <w:r>
        <w:rPr>
          <w:rFonts w:hint="default" w:ascii="Times New Roman" w:hAnsi="Times New Roman" w:cs="Times New Roman"/>
          <w:sz w:val="28"/>
          <w:szCs w:val="28"/>
        </w:rPr>
        <w:t xml:space="preserve"> - діаметральний натяг загвинчуваного з'єднання, 2мм;</w:t>
      </w:r>
    </w:p>
    <w:p>
      <w:pPr>
        <w:pStyle w:val="11"/>
        <w:ind w:firstLine="0"/>
        <w:rPr>
          <w:rFonts w:hint="default" w:ascii="Times New Roman" w:hAnsi="Times New Roman" w:cs="Times New Roman"/>
          <w:sz w:val="28"/>
          <w:szCs w:val="28"/>
        </w:rPr>
      </w:pPr>
      <w:r>
        <w:rPr>
          <w:rFonts w:hint="default" w:ascii="Times New Roman" w:hAnsi="Times New Roman" w:cs="Times New Roman"/>
          <w:i/>
          <w:sz w:val="28"/>
          <w:szCs w:val="28"/>
          <w:lang w:val="uk-UA"/>
        </w:rPr>
        <w:tab/>
      </w:r>
      <w:r>
        <w:rPr>
          <w:rFonts w:hint="default" w:ascii="Times New Roman" w:hAnsi="Times New Roman" w:cs="Times New Roman"/>
          <w:i/>
          <w:sz w:val="28"/>
          <w:szCs w:val="28"/>
        </w:rPr>
        <w:t>Е</w:t>
      </w:r>
      <w:r>
        <w:rPr>
          <w:rFonts w:hint="default" w:ascii="Times New Roman" w:hAnsi="Times New Roman" w:cs="Times New Roman"/>
          <w:i/>
          <w:sz w:val="28"/>
          <w:szCs w:val="28"/>
          <w:vertAlign w:val="subscript"/>
        </w:rPr>
        <w:t>1</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модуль зміцнення, який дорівнює 2450 МПа для труб зі сталі групи міцності М;</w:t>
      </w:r>
    </w:p>
    <w:p>
      <w:pPr>
        <w:pStyle w:val="11"/>
        <w:ind w:firstLine="0"/>
        <w:rPr>
          <w:rFonts w:hint="default" w:ascii="Times New Roman" w:hAnsi="Times New Roman" w:cs="Times New Roman"/>
          <w:sz w:val="28"/>
          <w:szCs w:val="28"/>
        </w:rPr>
      </w:pPr>
      <w:r>
        <w:rPr>
          <w:rFonts w:hint="default" w:ascii="Times New Roman" w:hAnsi="Times New Roman" w:cs="Times New Roman"/>
          <w:i/>
          <w:sz w:val="28"/>
          <w:szCs w:val="28"/>
          <w:lang w:val="uk-UA"/>
        </w:rPr>
        <w:tab/>
      </w:r>
      <w:r>
        <w:rPr>
          <w:rFonts w:hint="default" w:ascii="Times New Roman" w:hAnsi="Times New Roman" w:cs="Times New Roman"/>
          <w:i/>
          <w:sz w:val="28"/>
          <w:szCs w:val="28"/>
        </w:rPr>
        <w:t>μ</w:t>
      </w:r>
      <w:r>
        <w:rPr>
          <w:rFonts w:hint="default" w:ascii="Times New Roman" w:hAnsi="Times New Roman" w:cs="Times New Roman"/>
          <w:i/>
          <w:sz w:val="28"/>
          <w:szCs w:val="28"/>
          <w:vertAlign w:val="subscript"/>
        </w:rPr>
        <w:t>1</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коефіцієнт Пуассона, μ</w:t>
      </w:r>
      <w:r>
        <w:rPr>
          <w:rFonts w:hint="default" w:ascii="Times New Roman" w:hAnsi="Times New Roman" w:cs="Times New Roman"/>
          <w:sz w:val="28"/>
          <w:szCs w:val="28"/>
          <w:vertAlign w:val="subscript"/>
        </w:rPr>
        <w:t xml:space="preserve">1  </w:t>
      </w:r>
      <w:r>
        <w:rPr>
          <w:rFonts w:hint="default" w:ascii="Times New Roman" w:hAnsi="Times New Roman" w:cs="Times New Roman"/>
          <w:sz w:val="28"/>
          <w:szCs w:val="28"/>
        </w:rPr>
        <w:t>= 0,5;</w:t>
      </w:r>
    </w:p>
    <w:p>
      <w:pPr>
        <w:pStyle w:val="11"/>
        <w:ind w:firstLine="0"/>
        <w:rPr>
          <w:rFonts w:hint="default" w:ascii="Times New Roman" w:hAnsi="Times New Roman" w:cs="Times New Roman"/>
          <w:sz w:val="28"/>
          <w:szCs w:val="28"/>
        </w:rPr>
      </w:pPr>
      <w:r>
        <w:rPr>
          <w:rFonts w:hint="default" w:ascii="Times New Roman" w:hAnsi="Times New Roman" w:cs="Times New Roman"/>
          <w:i/>
          <w:sz w:val="28"/>
          <w:szCs w:val="28"/>
          <w:lang w:val="uk-UA"/>
        </w:rPr>
        <w:tab/>
      </w:r>
      <w:r>
        <w:rPr>
          <w:rFonts w:hint="default" w:ascii="Times New Roman" w:hAnsi="Times New Roman" w:cs="Times New Roman"/>
          <w:i/>
          <w:sz w:val="28"/>
          <w:szCs w:val="28"/>
        </w:rPr>
        <w:t>h</w:t>
      </w:r>
      <w:r>
        <w:rPr>
          <w:rFonts w:hint="default" w:ascii="Times New Roman" w:hAnsi="Times New Roman" w:cs="Times New Roman"/>
          <w:sz w:val="28"/>
          <w:szCs w:val="28"/>
        </w:rPr>
        <w:t xml:space="preserve"> – робоча висота профілю різьби</w:t>
      </w:r>
      <w:r>
        <w:rPr>
          <w:rFonts w:hint="default" w:ascii="Times New Roman" w:hAnsi="Times New Roman" w:cs="Times New Roman"/>
          <w:i/>
          <w:sz w:val="28"/>
          <w:szCs w:val="28"/>
        </w:rPr>
        <w:t>, h</w:t>
      </w:r>
      <w:r>
        <w:rPr>
          <w:rFonts w:hint="default" w:ascii="Times New Roman" w:hAnsi="Times New Roman" w:cs="Times New Roman"/>
          <w:sz w:val="28"/>
          <w:szCs w:val="28"/>
        </w:rPr>
        <w:t xml:space="preserve"> = 1,2 мм ;</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i/>
          <w:sz w:val="28"/>
          <w:szCs w:val="28"/>
        </w:rPr>
        <w:t xml:space="preserve">l </w:t>
      </w:r>
      <w:r>
        <w:rPr>
          <w:rFonts w:hint="default" w:ascii="Times New Roman" w:hAnsi="Times New Roman" w:cs="Times New Roman"/>
          <w:sz w:val="28"/>
          <w:szCs w:val="28"/>
        </w:rPr>
        <w:t xml:space="preserve">- довжина різьби, яка перебуває в спряженні </w:t>
      </w:r>
      <w:r>
        <w:rPr>
          <w:rFonts w:hint="default" w:ascii="Times New Roman" w:hAnsi="Times New Roman" w:cs="Times New Roman"/>
          <w:i/>
          <w:sz w:val="28"/>
          <w:szCs w:val="28"/>
        </w:rPr>
        <w:t>l</w:t>
      </w:r>
      <w:r>
        <w:rPr>
          <w:rFonts w:hint="default" w:ascii="Times New Roman" w:hAnsi="Times New Roman" w:cs="Times New Roman"/>
          <w:sz w:val="28"/>
          <w:szCs w:val="28"/>
        </w:rPr>
        <w:t xml:space="preserve"> = </w:t>
      </w:r>
      <w:r>
        <w:rPr>
          <w:rFonts w:hint="default" w:ascii="Times New Roman" w:hAnsi="Times New Roman" w:cs="Times New Roman"/>
          <w:sz w:val="28"/>
          <w:szCs w:val="28"/>
          <w:lang w:val="ru-RU"/>
        </w:rPr>
        <w:t xml:space="preserve">24 </w:t>
      </w:r>
      <w:r>
        <w:rPr>
          <w:rFonts w:hint="default" w:ascii="Times New Roman" w:hAnsi="Times New Roman" w:cs="Times New Roman"/>
          <w:sz w:val="28"/>
          <w:szCs w:val="28"/>
        </w:rPr>
        <w:t>мм ;</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i/>
          <w:sz w:val="28"/>
          <w:szCs w:val="28"/>
        </w:rPr>
        <w:t>φ</w:t>
      </w:r>
      <w:r>
        <w:rPr>
          <w:rFonts w:hint="default" w:ascii="Times New Roman" w:hAnsi="Times New Roman" w:cs="Times New Roman"/>
          <w:sz w:val="28"/>
          <w:szCs w:val="28"/>
        </w:rPr>
        <w:t xml:space="preserve"> – кут тертя, </w:t>
      </w:r>
      <w:r>
        <w:rPr>
          <w:rFonts w:hint="default" w:ascii="Times New Roman" w:hAnsi="Times New Roman" w:cs="Times New Roman"/>
          <w:i/>
          <w:sz w:val="28"/>
          <w:szCs w:val="28"/>
        </w:rPr>
        <w:t>β=</w:t>
      </w:r>
      <w:r>
        <w:rPr>
          <w:rFonts w:hint="default" w:ascii="Times New Roman" w:hAnsi="Times New Roman" w:cs="Times New Roman"/>
          <w:sz w:val="28"/>
          <w:szCs w:val="28"/>
        </w:rPr>
        <w:t>11</w:t>
      </w:r>
      <w:r>
        <w:rPr>
          <w:rFonts w:hint="default" w:ascii="Times New Roman" w:hAnsi="Times New Roman" w:cs="Times New Roman"/>
          <w:sz w:val="28"/>
          <w:szCs w:val="28"/>
          <w:vertAlign w:val="superscript"/>
        </w:rPr>
        <w:t xml:space="preserve">° </w:t>
      </w:r>
      <w:r>
        <w:rPr>
          <w:rFonts w:hint="default" w:ascii="Times New Roman" w:hAnsi="Times New Roman" w:cs="Times New Roman"/>
          <w:sz w:val="28"/>
          <w:szCs w:val="28"/>
        </w:rPr>
        <w:t>;</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i/>
          <w:sz w:val="28"/>
          <w:szCs w:val="28"/>
        </w:rPr>
        <w:t>β</w:t>
      </w:r>
      <w:r>
        <w:rPr>
          <w:rFonts w:hint="default" w:ascii="Times New Roman" w:hAnsi="Times New Roman" w:cs="Times New Roman"/>
          <w:sz w:val="28"/>
          <w:szCs w:val="28"/>
        </w:rPr>
        <w:t xml:space="preserve"> – кут нахилу сторони профілю, φ = 3°;</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Допустиме розтягуюче навантаження [P] визначається за формулою</w:t>
      </w:r>
    </w:p>
    <w:p>
      <w:pPr>
        <w:pStyle w:val="11"/>
        <w:jc w:val="center"/>
        <w:rPr>
          <w:rFonts w:hint="default" w:ascii="Times New Roman" w:hAnsi="Times New Roman" w:cs="Times New Roman"/>
          <w:i/>
          <w:sz w:val="28"/>
          <w:szCs w:val="28"/>
        </w:rPr>
      </w:pPr>
    </w:p>
    <w:p>
      <w:pPr>
        <w:pStyle w:val="11"/>
        <w:numPr>
          <w:ilvl w:val="0"/>
          <w:numId w:val="4"/>
        </w:numPr>
        <w:jc w:val="center"/>
        <w:rPr>
          <w:rFonts w:hint="default" w:ascii="Times New Roman" w:hAnsi="Times New Roman" w:cs="Times New Roman"/>
          <w:i/>
          <w:sz w:val="28"/>
          <w:szCs w:val="28"/>
        </w:rPr>
      </w:pPr>
      <w:r>
        <w:rPr>
          <w:rFonts w:hint="default" w:ascii="Times New Roman" w:hAnsi="Times New Roman" w:cs="Times New Roman"/>
          <w:i/>
          <w:sz w:val="28"/>
          <w:szCs w:val="28"/>
        </w:rPr>
        <w:t>= P</w:t>
      </w:r>
      <w:r>
        <w:rPr>
          <w:rFonts w:hint="default" w:ascii="Times New Roman" w:hAnsi="Times New Roman" w:cs="Times New Roman"/>
          <w:i/>
          <w:sz w:val="28"/>
          <w:szCs w:val="28"/>
          <w:vertAlign w:val="subscript"/>
        </w:rPr>
        <w:t xml:space="preserve">р </w:t>
      </w:r>
      <w:r>
        <w:rPr>
          <w:rFonts w:hint="default" w:ascii="Times New Roman" w:hAnsi="Times New Roman" w:cs="Times New Roman"/>
          <w:i/>
          <w:sz w:val="28"/>
          <w:szCs w:val="28"/>
        </w:rPr>
        <w:t>/ n</w:t>
      </w:r>
      <w:r>
        <w:rPr>
          <w:rFonts w:hint="default" w:ascii="Times New Roman" w:hAnsi="Times New Roman" w:cs="Times New Roman"/>
          <w:i/>
          <w:sz w:val="28"/>
          <w:szCs w:val="28"/>
          <w:vertAlign w:val="subscript"/>
        </w:rPr>
        <w:t xml:space="preserve">з </w:t>
      </w:r>
      <w:r>
        <w:rPr>
          <w:rFonts w:hint="default" w:ascii="Times New Roman" w:hAnsi="Times New Roman" w:cs="Times New Roman"/>
          <w:i/>
          <w:sz w:val="28"/>
          <w:szCs w:val="28"/>
        </w:rPr>
        <w:t>,</w:t>
      </w:r>
    </w:p>
    <w:p>
      <w:pPr>
        <w:pStyle w:val="11"/>
        <w:numPr>
          <w:ilvl w:val="0"/>
          <w:numId w:val="0"/>
        </w:numPr>
        <w:jc w:val="both"/>
        <w:rPr>
          <w:rFonts w:hint="default" w:ascii="Times New Roman" w:hAnsi="Times New Roman" w:cs="Times New Roman"/>
          <w:i/>
          <w:sz w:val="28"/>
          <w:szCs w:val="28"/>
        </w:rPr>
      </w:pPr>
    </w:p>
    <w:p>
      <w:pPr>
        <w:pStyle w:val="11"/>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Де</w:t>
      </w:r>
      <w:r>
        <w:rPr>
          <w:rFonts w:hint="default" w:ascii="Times New Roman" w:hAnsi="Times New Roman" w:cs="Times New Roman"/>
          <w:sz w:val="28"/>
          <w:szCs w:val="28"/>
          <w:lang w:val="uk-UA"/>
        </w:rPr>
        <w:t>:</w:t>
      </w:r>
      <w:r>
        <w:rPr>
          <w:rFonts w:hint="default" w:ascii="Times New Roman" w:hAnsi="Times New Roman" w:cs="Times New Roman"/>
          <w:sz w:val="28"/>
          <w:szCs w:val="28"/>
        </w:rPr>
        <w:t xml:space="preserve"> </w:t>
      </w:r>
      <w:r>
        <w:rPr>
          <w:rFonts w:hint="default" w:ascii="Times New Roman" w:hAnsi="Times New Roman" w:cs="Times New Roman"/>
          <w:i/>
          <w:sz w:val="28"/>
          <w:szCs w:val="28"/>
        </w:rPr>
        <w:t>Р</w:t>
      </w:r>
      <w:r>
        <w:rPr>
          <w:rFonts w:hint="default" w:ascii="Times New Roman" w:hAnsi="Times New Roman" w:cs="Times New Roman"/>
          <w:i/>
          <w:sz w:val="28"/>
          <w:szCs w:val="28"/>
          <w:vertAlign w:val="subscript"/>
        </w:rPr>
        <w:t>р</w:t>
      </w:r>
      <w:r>
        <w:rPr>
          <w:rFonts w:hint="default" w:ascii="Times New Roman" w:hAnsi="Times New Roman" w:cs="Times New Roman"/>
          <w:sz w:val="28"/>
          <w:szCs w:val="28"/>
          <w:vertAlign w:val="subscript"/>
        </w:rPr>
        <w:t xml:space="preserve"> </w:t>
      </w:r>
      <w:r>
        <w:rPr>
          <w:rFonts w:hint="default" w:ascii="Times New Roman" w:hAnsi="Times New Roman" w:cs="Times New Roman"/>
          <w:sz w:val="28"/>
          <w:szCs w:val="28"/>
        </w:rPr>
        <w:t>- руйнуюче навантаження, розраховане вище;</w:t>
      </w:r>
    </w:p>
    <w:p>
      <w:pPr>
        <w:pStyle w:val="11"/>
        <w:ind w:firstLine="0"/>
        <w:rPr>
          <w:rFonts w:hint="default" w:ascii="Times New Roman" w:hAnsi="Times New Roman" w:cs="Times New Roman"/>
          <w:sz w:val="28"/>
          <w:szCs w:val="28"/>
        </w:rPr>
      </w:pPr>
      <w:r>
        <w:rPr>
          <w:rFonts w:hint="default" w:ascii="Times New Roman" w:hAnsi="Times New Roman" w:cs="Times New Roman"/>
          <w:i/>
          <w:sz w:val="28"/>
          <w:szCs w:val="28"/>
          <w:lang w:val="uk-UA"/>
        </w:rPr>
        <w:tab/>
      </w:r>
      <w:r>
        <w:rPr>
          <w:rFonts w:hint="default" w:ascii="Times New Roman" w:hAnsi="Times New Roman" w:cs="Times New Roman"/>
          <w:i/>
          <w:sz w:val="28"/>
          <w:szCs w:val="28"/>
        </w:rPr>
        <w:t>n</w:t>
      </w:r>
      <w:r>
        <w:rPr>
          <w:rFonts w:hint="default" w:ascii="Times New Roman" w:hAnsi="Times New Roman" w:cs="Times New Roman"/>
          <w:i/>
          <w:sz w:val="28"/>
          <w:szCs w:val="28"/>
          <w:vertAlign w:val="subscript"/>
        </w:rPr>
        <w:t>з</w:t>
      </w:r>
      <w:r>
        <w:rPr>
          <w:rFonts w:hint="default" w:ascii="Times New Roman" w:hAnsi="Times New Roman" w:cs="Times New Roman"/>
          <w:sz w:val="28"/>
          <w:szCs w:val="28"/>
        </w:rPr>
        <w:t xml:space="preserve"> - емпіричний коефіцієнт, </w:t>
      </w:r>
      <w:r>
        <w:rPr>
          <w:rFonts w:hint="default" w:ascii="Times New Roman" w:hAnsi="Times New Roman" w:cs="Times New Roman"/>
          <w:i/>
          <w:sz w:val="28"/>
          <w:szCs w:val="28"/>
        </w:rPr>
        <w:t>n</w:t>
      </w:r>
      <w:r>
        <w:rPr>
          <w:rFonts w:hint="default" w:ascii="Times New Roman" w:hAnsi="Times New Roman" w:cs="Times New Roman"/>
          <w:sz w:val="28"/>
          <w:szCs w:val="28"/>
        </w:rPr>
        <w:t xml:space="preserve"> = 1,75...1,8 .</w:t>
      </w:r>
    </w:p>
    <w:p>
      <w:pPr>
        <w:pStyle w:val="11"/>
        <w:ind w:firstLine="0"/>
        <w:rPr>
          <w:rFonts w:hint="default" w:ascii="Times New Roman" w:hAnsi="Times New Roman" w:cs="Times New Roman"/>
          <w:sz w:val="28"/>
          <w:szCs w:val="28"/>
        </w:rPr>
      </w:pPr>
      <w:r>
        <w:rPr>
          <w:rFonts w:hint="default" w:ascii="Times New Roman" w:hAnsi="Times New Roman" w:cs="Times New Roman"/>
          <w:sz w:val="28"/>
          <w:szCs w:val="28"/>
          <w:lang w:val="uk-UA"/>
        </w:rPr>
        <w:tab/>
      </w:r>
      <w:r>
        <w:rPr>
          <w:rFonts w:hint="default" w:ascii="Times New Roman" w:hAnsi="Times New Roman" w:cs="Times New Roman"/>
          <w:sz w:val="28"/>
          <w:szCs w:val="28"/>
        </w:rPr>
        <w:t>Обираємо максимальне з обчислен</w:t>
      </w:r>
      <w:r>
        <w:rPr>
          <w:rFonts w:ascii="Times New Roman" w:hAnsi="Times New Roman"/>
          <w:b w:val="0"/>
          <w:snapToGrid/>
          <w:sz w:val="28"/>
          <w:szCs w:val="28"/>
          <w:lang w:eastAsia="en-US"/>
        </w:rPr>
        <mc:AlternateContent>
          <mc:Choice Requires="wpg">
            <w:drawing>
              <wp:anchor distT="0" distB="0" distL="114300" distR="114300" simplePos="0" relativeHeight="25168998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5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5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5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5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5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5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5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33</w:t>
                              </w:r>
                            </w:p>
                          </w:txbxContent>
                        </wps:txbx>
                        <wps:bodyPr rot="0" vert="horz" wrap="square" lIns="12700" tIns="12700" rIns="12700" bIns="12700" anchor="t" anchorCtr="0" upright="1">
                          <a:noAutofit/>
                        </wps:bodyPr>
                      </wps:wsp>
                      <wps:wsp>
                        <wps:cNvPr id="25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8998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5KP/GIA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Hko/8YgBQAADyo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g6shJL4AAADd&#10;AAAADwAAAGRycy9kb3ducmV2LnhtbEWP0YrCMBRE3xf8h3AF39ZUWUWrUeqC4NPiVj/g0lzbYnNT&#10;m9hWv34jCPs4zMwZZr3tTSVaalxpWcFkHIEgzqwuOVdwPu0/FyCcR9ZYWSYFD3Kw3Qw+1hhr2/Ev&#10;tanPRYCwi1FB4X0dS+myggy6sa2Jg3exjUEfZJNL3WAX4KaS0yiaS4Mlh4UCa/ouKLumd6Pg6vv2&#10;J8nT53553i2z4y7p7rdEqdFwEq1AeOr9f/jdPmgF09n8C15vwhOQm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6shJ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sU1Xkb4AAADd&#10;AAAADwAAAGRycy9kb3ducmV2LnhtbEWPQWsCMRSE74X+h/AEbzWroJWt0YMoCl7sWuj1dfPcLLt5&#10;2SZR139vhEKPw8x8wyxWvW3FlXyoHSsYjzIQxKXTNVcKvk7btzmIEJE1to5JwZ0CrJavLwvMtbvx&#10;J12LWIkE4ZCjAhNjl0sZSkMWw8h1xMk7O28xJukrqT3eEty2cpJlM2mx5rRgsKO1obIpLlZBu/np&#10;/fzYFGZ3PDS/3xvcva9RqeFgnH2AiNTH//Bfe68VTKazKTzfpCc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U1Xk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QZ/J5r8AAADd&#10;AAAADwAAAGRycy9kb3ducmV2LnhtbEWPQWsCMRSE70L/Q3iF3jSr0FVWowexKHix20Kvr5vnZtnN&#10;yzaJuv77plDwOMzMN8xqM9hOXMmHxrGC6SQDQVw53XCt4PPjbbwAESKyxs4xKbhTgM36abTCQrsb&#10;v9O1jLVIEA4FKjAx9oWUoTJkMUxcT5y8s/MWY5K+ltrjLcFtJ2dZlkuLDacFgz1tDVVtebEKut33&#10;4BentjT707H9+drhfr5FpV6ep9kSRKQhPsL/7YNWMHvNc/h7k5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Gfyea/&#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LtNsfb4AAADd&#10;AAAADwAAAGRycy9kb3ducmV2LnhtbEWPQWsCMRSE70L/Q3hCb5pVqMpq9CCKhV7sWuj1uXlult28&#10;bJOo6783hUKPw8x8w6w2vW3FjXyoHSuYjDMQxKXTNVcKvk770QJEiMgaW8ek4EEBNuuXwQpz7e78&#10;SbciViJBOOSowMTY5VKG0pDFMHYdcfIuzluMSfpKao/3BLetnGbZTFqsOS0Y7GhrqGyKq1XQ7s69&#10;XxybwhyOH83P9w4P8y0q9TqcZEsQkfr4H/5rv2sF07fZHH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tNsf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X0z4D7sAAADd&#10;AAAADwAAAGRycy9kb3ducmV2LnhtbEVPz2vCMBS+D/wfwhN2m6nCVKrRgygOdnFV8Ppsnk1p81KT&#10;qN1/vxwGHj++38t1b1vxIB9qxwrGowwEcel0zZWC03H3MQcRIrLG1jEp+KUA69XgbYm5dk/+oUcR&#10;K5FCOOSowMTY5VKG0pDFMHIdceKuzluMCfpKao/PFG5bOcmyqbRYc2ow2NHGUNkUd6ug3V56Pz80&#10;hdkfvpvbeYv72QaVeh+OswWISH18if/dX1rB5HOa5qY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0z4D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ABdlL8AAADd&#10;AAAADwAAAGRycy9kb3ducmV2LnhtbEWPT2sCMRTE74V+h/CE3mpWof5ZjR7EotCLbgten5vnZtnN&#10;yzZJdf32TaHgcZiZ3zDLdW9bcSUfascKRsMMBHHpdM2Vgq/P99cZiBCRNbaOScGdAqxXz09LzLW7&#10;8ZGuRaxEgnDIUYGJsculDKUhi2HoOuLkXZy3GJP0ldQebwluWznOsom0WHNaMNjRxlDZFD9WQbs9&#10;9352aAqzO3w036ct7qYbVOplMMoWICL18RH+b++1gvHbZA5/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AAXZS/&#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JONi1LwAAADd&#10;AAAADwAAAGRycy9kb3ducmV2LnhtbEVPz2vCMBS+D/wfwht4m6mCUzrTHkRR8OLqYNe35q0pbV5q&#10;ErX775fDYMeP7/emHG0v7uRD61jBfJaBIK6dbrlR8HHZv6xBhIissXdMCn4oQFlMnjaYa/fgd7pX&#10;sREphEOOCkyMQy5lqA1ZDDM3ECfu23mLMUHfSO3xkcJtLxdZ9iottpwaDA60NVR31c0q6Hdfo1+f&#10;u8oczqfu+rnDw2qLSk2f59kbiEhj/Bf/uY9awWK5Svv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TjYt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S6/HT78AAADd&#10;AAAADwAAAGRycy9kb3ducmV2LnhtbEWPQWsCMRSE74X+h/AKvdXsCq2yGj2IRcGLbgu9vm6em2U3&#10;L9sk6vrvG0HwOMzMN8x8OdhOnMmHxrGCfJSBIK6cbrhW8P31+TYFESKyxs4xKbhSgOXi+WmOhXYX&#10;PtC5jLVIEA4FKjAx9oWUoTJkMYxcT5y8o/MWY5K+ltrjJcFtJ8dZ9iEtNpwWDPa0MlS15ckq6Na/&#10;g5/u29Js9rv272eNm8kKlXp9ybMZiEhDfITv7a1WMH6f5H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uvx0+/&#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T+3l9b8AAADd&#10;AAAADwAAAGRycy9kb3ducmV2LnhtbEWPzYvCMBTE74L/Q3jC3jS1sFq6Rg+KuIoXP8Dro3nbdLd5&#10;qU3Wj//eCILHYWZ+w0xmN1uLC7W+cqxgOEhAEBdOV1wqOB6W/QyED8gaa8ek4E4eZtNuZ4K5dlfe&#10;0WUfShEh7HNUYEJocil9YciiH7iGOHo/rrUYomxLqVu8RritZZokI2mx4rhgsKG5oeJv/28V4GK1&#10;C6cs3Yyrtdn+HpbnlcnOSn30hskXiEC38A6/2t9aQfo5Tu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t5fW/&#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1DH8o78AAADd&#10;AAAADwAAAGRycy9kb3ducmV2LnhtbEWPQWsCMRSE70L/Q3iF3jSrpa6sRg9isdCLbgu9vm6em2U3&#10;L9sk1e2/bwTB4zAz3zCrzWA7cSYfGscKppMMBHHldMO1gs+P1/ECRIjIGjvHpOCPAmzWD6MVFtpd&#10;+EjnMtYiQTgUqMDE2BdShsqQxTBxPXHyTs5bjEn6WmqPlwS3nZxl2VxabDgtGOxpa6hqy1+roNt9&#10;D35xaEuzP7y3P1873OdbVOrpcZotQUQa4j18a79pBbOX/B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Qx/K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r0jYGsAAAADd&#10;AAAADwAAAGRycy9kb3ducmV2LnhtbEWPSW/CMBSE75X6H6xXiVtxiFiigOHQCrGIC4vE9Sl+xGnj&#10;5xCbpf++RkLiOJqZbzST2d3W4kqtrxwr6HUTEMSF0xWXCg77+WcGwgdkjbVjUvBHHmbT97cJ5trd&#10;eEvXXShFhLDPUYEJocml9IUhi77rGuLonVxrMUTZllK3eItwW8s0SYbSYsVxwWBDX4aK393FKsDv&#10;xTYcs3Q9qlZm87OfnxcmOyvV+eglYxCB7uEVfraXWkE6GPXh8SY+ATn9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SNga&#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SKFCA70AAADd&#10;AAAADwAAAGRycy9kb3ducmV2LnhtbEWPwYrCQBBE7wv+w9CCl0UnEdQlOgoKgixe1hW8Npk2CWZ6&#10;QqYT9e+dBWGPRVW9olabh6tVT22oPBtIJwko4tzbigsD59/9+AtUEGSLtWcy8KQAm/XgY4WZ9Xf+&#10;of4khYoQDhkaKEWaTOuQl+QwTHxDHL2rbx1KlG2hbYv3CHe1nibJXDusOC6U2NCupPx26pyB/nI5&#10;bunc6bRHWXwevjup5mTMaJgmS1BCD/kPv9sHa2A6W8zg7018Anr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oUID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uHPcdL0AAADd&#10;AAAADwAAAGRycy9kb3ducmV2LnhtbEWPQWvCQBSE7wX/w/IEL0U3ERolugoWCiK9VAWvj+wzCWbf&#10;huxL1H/vFgo9DjPzDbPePlyjBupC7dlAOktAERfe1lwaOJ++pktQQZAtNp7JwJMCbDejtzXm1t/5&#10;h4ajlCpCOORooBJpc61DUZHDMPMtcfSuvnMoUXalth3eI9w1ep4kmXZYc1yosKXPiorbsXcGhsvl&#10;e0fnXqcDyuJ9f+ilzsiYyThNVqCEHvIf/mvvrYH5xyK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c9x0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1z95774AAADd&#10;AAAADwAAAGRycy9kb3ducmV2LnhtbEWPX2vCQBDE3wt+h2MLvhS9RNBI6ilYKIj0xT/g65LbJqG5&#10;vZDbRP32XkHwcZiZ3zCrzc01aqAu1J4NpNMEFHHhbc2lgfPpe7IEFQTZYuOZDNwpwGY9elthbv2V&#10;DzQcpVQRwiFHA5VIm2sdioochqlviaP36zuHEmVXatvhNcJdo2dJstAOa44LFbb0VVHxd+ydgeFy&#10;+dnSudfpgJJ97Pa91AsyZvyeJp+ghG7yCj/bO2tgNs8y+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z957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pqDtnbkAAADd&#10;AAAADwAAAGRycy9kb3ducmV2LnhtbEVPTYvCMBC9C/6HMMJeRNMK6lKNgsKCLF50Ba9DM7bFZlKa&#10;adV/bw4LHh/ve719ulr11IbKs4F0moAizr2tuDBw+fuZfIMKgmyx9kwGXhRguxkO1phZ/+AT9Wcp&#10;VAzhkKGBUqTJtA55SQ7D1DfEkbv51qFE2BbatviI4a7WsyRZaIcVx4YSG9qXlN/PnTPQX6/HHV06&#10;nfYoy/Hht5NqQcZ8jdJkBUroKR/xv/tgDczmyzg3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ag7Z2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exIBr0AAADd&#10;AAAADwAAAGRycy9kb3ducmV2LnhtbEWPQWvCQBSE7wX/w/IEL0U3Eao1ugoKghQvtYLXR/aZBLNv&#10;Q/Yl6r/vFoQeh5n5hlltHq5WPbWh8mwgnSSgiHNvKy4MnH/2409QQZAt1p7JwJMCbNaDtxVm1t/5&#10;m/qTFCpCOGRooBRpMq1DXpLDMPENcfSuvnUoUbaFti3eI9zVepokM+2w4rhQYkO7kvLbqXMG+svl&#10;uKVzp9MeZf5++OqkmpExo2GaLEEJPeQ//GofrIHpx3w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7EgG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bQORvLkAAADd&#10;AAAADwAAAGRycy9kb3ducmV2LnhtbEVPTYvCMBC9C/6HMMJeRNMKulKNgsKCLF50Ba9DM7bFZlKa&#10;adV/bw4LHh/ve719ulr11IbKs4F0moAizr2tuDBw+fuZLEEFQbZYeyYDLwqw3QwHa8ysf/CJ+rMU&#10;KoZwyNBAKdJkWoe8JIdh6hviyN1861AibAttW3zEcFfrWZIstMOKY0OJDe1Lyu/nzhnor9fjji6d&#10;TnuU7/Hht5NqQcZ8jdJkBUroKR/xv/tgDczmy7g/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0Dkby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Ak80J70AAADd&#10;AAAADwAAAGRycy9kb3ducmV2LnhtbEWPzYrCQBCE7wu+w9CCl0UnEfwhOgouLIjsZVXw2mTaJJjp&#10;CZlO1Ld3FoQ9FlX1FbXePlytempD5dlAOklAEefeVlwYOJ++x0tQQZAt1p7JwJMCbDeDjzVm1t/5&#10;l/qjFCpCOGRooBRpMq1DXpLDMPENcfSuvnUoUbaFti3eI9zVepokc+2w4rhQYkNfJeW3Y+cM9JfL&#10;z47OnU57lMXn/tBJNSdjRsM0WYESesh/+N3eWwPT2TKFv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TzQ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33</w:t>
                        </w:r>
                      </w:p>
                    </w:txbxContent>
                  </v:textbox>
                </v:rect>
                <v:rect id="Rectangle 71" o:spid="_x0000_s1026" o:spt="1" style="position:absolute;left:7745;top:19221;height:477;width:11075;" filled="f" stroked="f" coordsize="21600,21600" o:gfxdata="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p2qU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rPr>
        <w:t xml:space="preserve">их значень і розраховуємо навантаження </w:t>
      </w:r>
      <w:r>
        <w:rPr>
          <w:rFonts w:hint="default" w:ascii="Times New Roman" w:hAnsi="Times New Roman" w:cs="Times New Roman"/>
          <w:i/>
          <w:sz w:val="28"/>
          <w:szCs w:val="28"/>
        </w:rPr>
        <w:t>[P]</w:t>
      </w:r>
      <w:r>
        <w:rPr>
          <w:rFonts w:hint="default" w:ascii="Times New Roman" w:hAnsi="Times New Roman" w:cs="Times New Roman"/>
          <w:sz w:val="28"/>
          <w:szCs w:val="28"/>
        </w:rPr>
        <w:t>:</w:t>
      </w:r>
    </w:p>
    <w:p>
      <w:pPr>
        <w:pStyle w:val="11"/>
        <w:ind w:firstLine="0"/>
        <w:rPr>
          <w:rFonts w:hint="default" w:ascii="Times New Roman" w:hAnsi="Times New Roman" w:cs="Times New Roman"/>
          <w:sz w:val="28"/>
          <w:szCs w:val="28"/>
        </w:rPr>
      </w:pPr>
    </w:p>
    <w:p>
      <w:pPr>
        <w:pStyle w:val="11"/>
        <w:jc w:val="center"/>
        <w:rPr>
          <w:rFonts w:hint="default" w:ascii="Times New Roman" w:hAnsi="Times New Roman" w:cs="Times New Roman"/>
          <w:i/>
          <w:sz w:val="28"/>
          <w:szCs w:val="28"/>
        </w:rPr>
      </w:pPr>
      <w:r>
        <w:rPr>
          <w:rFonts w:hint="default" w:ascii="Times New Roman" w:hAnsi="Times New Roman" w:cs="Times New Roman"/>
          <w:i/>
          <w:sz w:val="28"/>
          <w:szCs w:val="28"/>
        </w:rPr>
        <w:t xml:space="preserve">[Ρ] = </w:t>
      </w:r>
      <w:r>
        <w:rPr>
          <w:rFonts w:hint="default" w:ascii="Times New Roman" w:hAnsi="Times New Roman" w:cs="Times New Roman"/>
          <w:i/>
          <w:sz w:val="28"/>
          <w:szCs w:val="28"/>
          <w:lang w:val="ru-RU"/>
        </w:rPr>
        <w:t>646.14</w:t>
      </w:r>
      <w:r>
        <w:rPr>
          <w:rFonts w:hint="default" w:ascii="Times New Roman" w:hAnsi="Times New Roman" w:cs="Times New Roman"/>
          <w:i/>
          <w:sz w:val="28"/>
          <w:szCs w:val="28"/>
        </w:rPr>
        <w:t xml:space="preserve"> / 1,75 = </w:t>
      </w:r>
      <w:r>
        <w:rPr>
          <w:rFonts w:hint="default" w:ascii="Times New Roman" w:hAnsi="Times New Roman" w:cs="Times New Roman"/>
          <w:i/>
          <w:sz w:val="28"/>
          <w:szCs w:val="28"/>
          <w:lang w:val="ru-RU"/>
        </w:rPr>
        <w:t>369.2</w:t>
      </w:r>
      <w:r>
        <w:rPr>
          <w:rFonts w:hint="default" w:ascii="Times New Roman" w:hAnsi="Times New Roman" w:cs="Times New Roman"/>
          <w:i/>
          <w:sz w:val="28"/>
          <w:szCs w:val="28"/>
        </w:rPr>
        <w:t xml:space="preserve"> кН,</w:t>
      </w:r>
    </w:p>
    <w:p>
      <w:pPr>
        <w:pStyle w:val="11"/>
        <w:ind w:left="0" w:leftChars="0" w:firstLine="720" w:firstLineChars="0"/>
        <w:rPr>
          <w:rFonts w:hint="default"/>
          <w:lang w:val="uk-UA"/>
        </w:rPr>
      </w:pPr>
      <w:r>
        <w:rPr>
          <w:lang w:val="uk-UA"/>
        </w:rPr>
        <w:t>Як</w:t>
      </w:r>
      <w:r>
        <w:t>що знаходиться в допустимих межах</w:t>
      </w:r>
      <w:r>
        <w:rPr>
          <w:rFonts w:hint="default"/>
          <w:lang w:val="uk-UA"/>
        </w:rPr>
        <w:t>.</w:t>
      </w:r>
    </w:p>
    <w:p>
      <w:pPr>
        <w:pStyle w:val="11"/>
        <w:ind w:left="720" w:leftChars="0" w:firstLine="720" w:firstLineChars="0"/>
        <w:rPr>
          <w:rFonts w:hint="default"/>
          <w:lang w:val="uk-UA"/>
        </w:rPr>
      </w:pPr>
    </w:p>
    <w:p>
      <w:pPr>
        <w:bidi w:val="0"/>
        <w:spacing w:line="360" w:lineRule="auto"/>
        <w:jc w:val="center"/>
        <w:rPr>
          <w:sz w:val="28"/>
          <w:szCs w:val="28"/>
          <w:lang w:val="uk-UA"/>
        </w:rPr>
      </w:pPr>
      <w:r>
        <w:rPr>
          <w:sz w:val="28"/>
          <w:szCs w:val="28"/>
          <w:lang w:val="uk-UA"/>
        </w:rPr>
        <w:t>1.7. Особливості механізації процесів</w:t>
      </w:r>
    </w:p>
    <w:p>
      <w:pPr>
        <w:bidi w:val="0"/>
        <w:spacing w:line="360" w:lineRule="auto"/>
        <w:jc w:val="both"/>
        <w:rPr>
          <w:rFonts w:hint="default"/>
          <w:sz w:val="28"/>
          <w:szCs w:val="28"/>
          <w:lang w:val="uk-UA"/>
        </w:rPr>
      </w:pPr>
    </w:p>
    <w:p>
      <w:pPr>
        <w:bidi w:val="0"/>
        <w:spacing w:line="360" w:lineRule="auto"/>
        <w:ind w:firstLine="720" w:firstLineChars="0"/>
        <w:jc w:val="both"/>
        <w:rPr>
          <w:rFonts w:hint="default"/>
          <w:sz w:val="28"/>
          <w:szCs w:val="28"/>
          <w:lang w:val="uk-UA"/>
        </w:rPr>
      </w:pPr>
      <w:r>
        <w:rPr>
          <w:rFonts w:hint="default"/>
          <w:sz w:val="28"/>
          <w:szCs w:val="28"/>
          <w:lang w:val="uk-UA"/>
        </w:rPr>
        <w:t>Під час експлуатації свердловин виникає необхідність в проведенні поточних та капітальних ремонтів. Поточний ремонт має на меті забезпечення нормального функціонування підземного та гирлового обладнання, а також виправлення проблем, що виникають під час експлуатації свердловин, з метою забезпечення потрібних технологічних режимів роботи. Капітальний ремонт, з свого боку, передбачає комплекс робіт, які виконуються з метою відновлення робочого стану видобувних та нагнітальних свердловин, а також для впливу напродуктивний пласт та регулювання розробки покладу</w:t>
      </w:r>
      <w:r>
        <w:rPr>
          <w:rFonts w:hint="default"/>
          <w:sz w:val="28"/>
          <w:szCs w:val="28"/>
          <w:lang w:val="en-US"/>
        </w:rPr>
        <w:t xml:space="preserve"> [2]</w:t>
      </w:r>
      <w:r>
        <w:rPr>
          <w:rFonts w:hint="default"/>
          <w:sz w:val="28"/>
          <w:szCs w:val="28"/>
          <w:lang w:val="uk-UA"/>
        </w:rPr>
        <w:t>.</w:t>
      </w:r>
    </w:p>
    <w:p>
      <w:pPr>
        <w:bidi w:val="0"/>
        <w:spacing w:line="360" w:lineRule="auto"/>
        <w:ind w:firstLine="720" w:firstLineChars="0"/>
        <w:jc w:val="both"/>
        <w:rPr>
          <w:rFonts w:hint="default"/>
          <w:sz w:val="28"/>
          <w:szCs w:val="28"/>
          <w:lang w:val="uk-UA"/>
        </w:rPr>
      </w:pPr>
      <w:r>
        <w:rPr>
          <w:rFonts w:hint="default"/>
          <w:sz w:val="28"/>
          <w:szCs w:val="28"/>
          <w:lang w:val="uk-UA"/>
        </w:rPr>
        <w:t>Для усунення дефектів під час експлуатації газових свердловин була розроблена і впроваджена технологія видалення піщаних пробок з використанням спеціального кислотного розчину, який накачують у колтюбінговий генератор. Коли кислотний розчин виходить через промивну насадку, він розмиває піщану пробку та, змішуючись з газом, утворює дисперсну систему - двофазну піну або аерозоль, залежно від витрати піноутворюючого розчину. У цьому процесі основною енергією, яка забезпечує винос піску зі свердловини, є пластова енергія газу та висхідний потік дисперсної системи. Одним з головних завдань при використанні нового піноутворюючого розчину є забезпечення оптимальної витрати, щоб утворювалися двофазні піни, які забезпечують найефективніший винос піску зі свердловини.</w:t>
      </w:r>
    </w:p>
    <w:p>
      <w:pPr>
        <w:bidi w:val="0"/>
        <w:spacing w:line="360" w:lineRule="auto"/>
        <w:ind w:firstLine="720" w:firstLineChars="0"/>
        <w:jc w:val="both"/>
        <w:rPr>
          <w:rFonts w:hint="default"/>
          <w:sz w:val="28"/>
          <w:szCs w:val="28"/>
          <w:lang w:val="uk-UA"/>
        </w:rPr>
      </w:pPr>
      <w:r>
        <w:rPr>
          <w:rFonts w:hint="default"/>
          <w:sz w:val="28"/>
          <w:szCs w:val="28"/>
          <w:lang w:val="uk-UA"/>
        </w:rPr>
        <w:t>Ця технологія значно підвищує продуктивність газових свердловин. У загальних рисах</w:t>
      </w:r>
      <w:r>
        <w:rPr>
          <w:rFonts w:ascii="Times New Roman" w:hAnsi="Times New Roman"/>
          <w:b w:val="0"/>
          <w:snapToGrid/>
          <w:sz w:val="28"/>
          <w:szCs w:val="28"/>
          <w:lang w:eastAsia="en-US"/>
        </w:rPr>
        <mc:AlternateContent>
          <mc:Choice Requires="wpg">
            <w:drawing>
              <wp:anchor distT="0" distB="0" distL="114300" distR="114300" simplePos="0" relativeHeight="25169100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5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5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5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5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5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5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5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34</w:t>
                              </w:r>
                            </w:p>
                          </w:txbxContent>
                        </wps:txbx>
                        <wps:bodyPr rot="0" vert="horz" wrap="square" lIns="12700" tIns="12700" rIns="12700" bIns="12700" anchor="t" anchorCtr="0" upright="1">
                          <a:noAutofit/>
                        </wps:bodyPr>
                      </wps:wsp>
                      <wps:wsp>
                        <wps:cNvPr id="26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jc w:val="cente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100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Me5jVcgBQAADyo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M6fH3r4AAADd&#10;AAAADwAAAGRycy9kb3ducmV2LnhtbEWP0YrCMBRE3xf8h3CFfVtTZRWtRqkLgk+i1Q+4NNe22Nx0&#10;m9jW/fqNIPg4zMwZZrXpTSVaalxpWcF4FIEgzqwuOVdwOe++5iCcR9ZYWSYFD3KwWQ8+Vhhr2/GJ&#10;2tTnIkDYxaig8L6OpXRZQQbdyNbEwbvaxqAPssmlbrALcFPJSRTNpMGSw0KBNf0UlN3Su1Fw8317&#10;SPL0b7e4bBfZcZt0999Eqc/hOFqC8NT7d/jV3msFk+n8G55vwhOQ6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6fH3r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AUGxa78AAADd&#10;AAAADwAAAGRycy9kb3ducmV2LnhtbEWPQWsCMRSE74X+h/AK3mpWQbusRg9iUfCi20Kvr5vnZtnN&#10;yzaJuv33jSD0OMzMN8xyPdhOXMmHxrGCyTgDQVw53XCt4PPj/TUHESKyxs4xKfilAOvV89MSC+1u&#10;fKJrGWuRIBwKVGBi7AspQ2XIYhi7njh5Z+ctxiR9LbXHW4LbTk6zbC4tNpwWDPa0MVS15cUq6Lbf&#10;g8+PbWl2x0P787XF3dsGlRq9TLIFiEhD/A8/2nutYDrLZ3B/k56AXP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FBsWu/&#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8ZMvHL8AAADd&#10;AAAADwAAAGRycy9kb3ducmV2LnhtbEWPQWvCQBSE74X+h+UVems2CtUQXT2IxUIvmhZ6fc0+syHZ&#10;t+nuVtN/7wqCx2FmvmGW69H24kQ+tI4VTLIcBHHtdMuNgq/Pt5cCRIjIGnvHpOCfAqxXjw9LLLU7&#10;84FOVWxEgnAoUYGJcSilDLUhiyFzA3Hyjs5bjEn6RmqP5wS3vZzm+UxabDktGBxoY6juqj+roN/+&#10;jL7Yd5XZ7T+63+8t7uYbVOr5aZIvQEQa4z18a79rBdPXYgb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GTLx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nt+Kh78AAADd&#10;AAAADwAAAGRycy9kb3ducmV2LnhtbEWPQWsCMRSE74X+h/AKvdWsQuuyGj2IRcGLbgu9vm6em2U3&#10;L9sk6vrvG0HwOMzMN8x8OdhOnMmHxrGC8SgDQVw53XCt4Pvr8y0HESKyxs4xKbhSgOXi+WmOhXYX&#10;PtC5jLVIEA4FKjAx9oWUoTJkMYxcT5y8o/MWY5K+ltrjJcFtJydZ9iEtNpwWDPa0MlS15ckq6Na/&#10;g8/3bWk2+13797PGzXSFSr2+jLMZiEhDfITv7a1WMHnPp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7fio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70Ae9bwAAADd&#10;AAAADwAAAGRycy9kb3ducmV2LnhtbEVPz2vCMBS+C/sfwhvspqnCttKZ9iAOhV20Cru+NW9NafPS&#10;JVG7/345CDt+fL/X1WQHcSUfOscKlosMBHHjdMetgvPpfZ6DCBFZ4+CYFPxSgKp8mK2x0O7GR7rW&#10;sRUphEOBCkyMYyFlaAxZDAs3Eifu23mLMUHfSu3xlsLtIFdZ9iItdpwaDI60MdT09cUqGLZfk88P&#10;fW12h4/+53OLu9cNKvX0uMzeQESa4r/47t5rBavnPM1Nb9ITkO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9AHv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gAy7br8AAADd&#10;AAAADwAAAGRycy9kb3ducmV2LnhtbEWPQWsCMRSE74X+h/AKvdWsQtt1NXoQiwUvdi30+tw8N8tu&#10;XrZJquu/bwTB4zAz3zDz5WA7cSIfGscKxqMMBHHldMO1gu/9x0sOIkRkjZ1jUnChAMvF48McC+3O&#10;/EWnMtYiQTgUqMDE2BdShsqQxTByPXHyjs5bjEn6WmqP5wS3nZxk2Zu02HBaMNjTylDVln9WQbc+&#10;DD7ftaXZ7Lbt788aN+8rVOr5aZzNQEQa4j18a39qBZPXfArXN+kJyM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AMu2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lO+ELrwAAADd&#10;AAAADwAAAGRycy9kb3ducmV2LnhtbEVPz2vCMBS+D/Y/hDfYbaYKc1qNHsThwIurgtdn82xKm5cu&#10;ybT+9+YgePz4fs+XvW3FhXyoHSsYDjIQxKXTNVcKDvvvjwmIEJE1to5JwY0CLBevL3PMtbvyL12K&#10;WIkUwiFHBSbGLpcylIYshoHriBN3dt5iTNBXUnu8pnDbylGWjaXFmlODwY5Whsqm+LcK2vWp95Nd&#10;U5jNbtv8Hde4+VqhUu9vw2wGIlIfn+KH+0crGH1O0/70Jj0Bu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TvhC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6Mhtb8AAADd&#10;AAAADwAAAGRycy9kb3ducmV2LnhtbEWPQWsCMRSE74X+h/AKvdXsCm11a/QgFgte7Cp4fW5eN8tu&#10;XrZJquu/bwTB4zAz3zCzxWA7cSIfGscK8lEGgrhyuuFawX73+TIBESKyxs4xKbhQgMX88WGGhXZn&#10;/qZTGWuRIBwKVGBi7AspQ2XIYhi5njh5P85bjEn6WmqP5wS3nRxn2Zu02HBaMNjT0lDVln9WQbc6&#10;Dn6ybUuz3m7a38MK1+9LVOr5Kc8+QEQa4j18a39pBePXaQ7XN+kJyP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ujIb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EDD8AAAADd&#10;AAAADwAAAGRycy9kb3ducmV2LnhtbEWPS2vDMBCE74X+B7GF3Bo5hqSuGyWHFpMHvcQp9LpYW8ut&#10;tbIt5fXvo0Cgx2FmvmHmy7NtxZEG3zhWMBknIIgrpxuuFXzti+cMhA/IGlvHpOBCHpaLx4c55tqd&#10;eEfHMtQiQtjnqMCE0OVS+sqQRT92HXH0ftxgMUQ51FIPeIpw28o0SWbSYsNxwWBH74aqv/JgFeDH&#10;ahe+s3T70mzM5+++6Fcm65UaPU2SNxCBzuE/fG+vtYJ0+prC7U18AnJx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4QMP&#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ZD0aWb8AAADd&#10;AAAADwAAAGRycy9kb3ducmV2LnhtbEWPQWsCMRSE7wX/Q3hCbzWrpVVXowexWOhFV8Hrc/PcLLt5&#10;2Sapbv99Uyj0OMzMN8xy3dtW3MiH2rGC8SgDQVw6XXOl4HR8e5qBCBFZY+uYFHxTgPVq8LDEXLs7&#10;H+hWxEokCIccFZgYu1zKUBqyGEauI07e1XmLMUlfSe3xnuC2lZMse5UWa04LBjvaGCqb4ssqaLeX&#10;3s/2TWF2+4/m87zF3XSDSj0Ox9kCRKQ+/of/2u9aweRl/gy/b9ITk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Q9Gl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H0Q+4L8AAADd&#10;AAAADwAAAGRycy9kb3ducmV2LnhtbEWPQWsCMRSE74L/ITzBm2ZdrN2uRg+KWEsvaqHXx+a5Wd28&#10;rJtU7b83BaHHYWa+YWaLu63FlVpfOVYwGiYgiAunKy4VfB3WgwyED8gaa8ek4Jc8LObdzgxz7W68&#10;o+s+lCJC2OeowITQ5FL6wpBFP3QNcfSOrrUYomxLqVu8RbitZZokE2mx4rhgsKGloeK8/7EKcLXZ&#10;he8s/XittubzdFhfNia7KNXvjZIpiED38B9+tt+1gvTlbQx/b+ITkP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9EPuC/&#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K2k+b0AAADd&#10;AAAADwAAAGRycy9kb3ducmV2LnhtbEWPQWvCQBSE7wX/w/KEXopuImg1ugoKBSleagWvj+wzCWbf&#10;huxL1H/vFoQeh5n5hllt7q5WPbWh8mwgHSegiHNvKy4MnH6/RnNQQZAt1p7JwIMCbNaDtxVm1t/4&#10;h/qjFCpCOGRooBRpMq1DXpLDMPYNcfQuvnUoUbaFti3eItzVepIkM+2w4rhQYkO7kvLrsXMG+vP5&#10;sKVTp9Me5fNj/91JNSNj3odpsgQldJf/8Ku9twYm08UU/t7EJ6D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raT5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CH86jr4AAADd&#10;AAAADwAAAGRycy9kb3ducmV2LnhtbEWPQWvCQBSE7wX/w/IEL0U3ERo1ugoWClJ6qQpeH9lnEsy+&#10;DdmXqP++Wyj0OMzMN8xm93CNGqgLtWcD6SwBRVx4W3Np4Hz6mC5BBUG22HgmA08KsNuOXjaYW3/n&#10;bxqOUqoI4ZCjgUqkzbUORUUOw8y3xNG7+s6hRNmV2nZ4j3DX6HmSZNphzXGhwpbeKypux94ZGC6X&#10;rz2de50OKIvXw2cvdUbGTMZpsgYl9JD/8F/7YA3M31YZ/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H86j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zOfFb0AAADd&#10;AAAADwAAAGRycy9kb3ducmV2LnhtbEWPQWvCQBSE7wX/w/IEL0U3Eao1ugoKghQvtYLXR/aZBLNv&#10;Q/Yl6r/vFoQeh5n5hlltHq5WPbWh8mwgnSSgiHNvKy4MnH/2409QQZAt1p7JwJMCbNaDtxVm1t/5&#10;m/qTFCpCOGRooBRpMq1DXpLDMPENcfSuvnUoUbaFti3eI9zVepokM+2w4rhQYkO7kvLbqXMG+svl&#10;uKVzp9MeZf5++OqkmpExo2GaLEEJPeQ//GofrIHpx2IO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M58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FqwLZ7wAAADd&#10;AAAADwAAAGRycy9kb3ducmV2LnhtbEVPTWvCQBC9F/wPywi9FN1EaGpTV0GhEEovTQNeh+w0Cc3O&#10;huwk2n/fPQgeH+97d7i6Xs00hs6zgXSdgCKuve24MVB9v6+2oIIgW+w9k4E/CnDYLx52mFt/4S+a&#10;S2lUDOGQo4FWZMi1DnVLDsPaD8SR+/GjQ4lwbLQd8RLDXa83SZJphx3HhhYHOrVU/5aTMzCfz59H&#10;qiadzigvT8XHJF1Gxjwu0+QNlNBV7uKbu7AGNs+vcW58E5+A3v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asC2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eeCu/L0AAADd&#10;AAAADwAAAGRycy9kb3ducmV2LnhtbEWPQWvCQBSE7wX/w/IEL0U3EWo1ugoKghQvtYLXR/aZBLNv&#10;Q/Yl6r/vFoQeh5n5hlltHq5WPbWh8mwgnSSgiHNvKy4MnH/24zmoIMgWa89k4EkBNuvB2woz6+/8&#10;Tf1JChUhHDI0UIo0mdYhL8lhmPiGOHpX3zqUKNtC2xbvEe5qPU2SmXZYcVwosaFdSfnt1DkD/eVy&#10;3NK502mP8vl++OqkmpExo2GaLEEJPeQ//GofrIHpx2I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4K78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2/XzmroAAADd&#10;AAAADwAAAGRycy9kb3ducmV2LnhtbEVPTWvCQBC9C/6HZQQvUnfjIS2pq1BBkOJFK3gdstMkNDsb&#10;spNo/717EDw+3vd6e/etGqmPTWAL2dKAIi6Da7iycPnZv32AioLssA1MFv4pwnYznayxcOHGJxrP&#10;UqkUwrFAC7VIV2gdy5o8xmXoiBP3G3qPkmBfadfjLYX7Vq+MybXHhlNDjR3tair/zoO3MF6vxy+6&#10;DDobUd4Xh+9Bmpysnc8y8wlK6C4v8dN9cBZWuUn705v0BPTm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9fO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tLlWAb4AAADd&#10;AAAADwAAAGRycy9kb3ducmV2LnhtbEWPwWrDMBBE74X+g9hCL6WRnIMb3MiGFgKh9NI0kOtibWwT&#10;a2WstZP8fRUI9DjMzBtmXV18r2YaYxfYQrYwoIjr4DpuLOx/N68rUFGQHfaBycKVIlTl48MaCxfO&#10;/EPzThqVIBwLtNCKDIXWsW7JY1yEgTh5xzB6lCTHRrsRzwnue700JtceO04LLQ702VJ92k3ewnw4&#10;fH/QftLZjPL2sv2apMvJ2uenzLyDErrIf/je3joLy9xkcHuTnoA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LlWA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34</w:t>
                        </w:r>
                      </w:p>
                    </w:txbxContent>
                  </v:textbox>
                </v:rect>
                <v:rect id="Rectangle 71" o:spid="_x0000_s1026" o:spt="1" style="position:absolute;left:7745;top:19221;height:477;width:11075;" filled="f" stroked="f" coordsize="21600,21600" o:gfxdata="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GvId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jc w:val="center"/>
                          <w:rPr>
                            <w:lang w:val="uk-UA"/>
                          </w:rPr>
                        </w:pPr>
                      </w:p>
                    </w:txbxContent>
                  </v:textbox>
                </v:rect>
                <w10:anchorlock/>
              </v:group>
            </w:pict>
          </mc:Fallback>
        </mc:AlternateContent>
      </w:r>
      <w:r>
        <w:rPr>
          <w:rFonts w:hint="default"/>
          <w:sz w:val="28"/>
          <w:szCs w:val="28"/>
          <w:lang w:val="uk-UA"/>
        </w:rPr>
        <w:t>, процес промивання піщаної пробки з використанням колтюбінгової установки включає послідовне виконання кількох етапів: оцінка технічного стану свердловини (проведення досліджень та відбір проб на різних режимах, відбиття поточного вибою), спуск безмуфтової довгомірної труби до верху піщаної пробки, продувка свердловини до видалення піску зі стовбура свердловини та оцінка стану свердловини після проведення капітального ремонту.</w:t>
      </w:r>
    </w:p>
    <w:p>
      <w:pPr>
        <w:bidi w:val="0"/>
        <w:spacing w:line="360" w:lineRule="auto"/>
        <w:jc w:val="both"/>
        <w:rPr>
          <w:rFonts w:hint="default"/>
          <w:sz w:val="28"/>
          <w:szCs w:val="28"/>
          <w:lang w:val="uk-UA"/>
        </w:rPr>
      </w:pPr>
    </w:p>
    <w:p>
      <w:pPr>
        <w:bidi w:val="0"/>
        <w:spacing w:line="360" w:lineRule="auto"/>
        <w:jc w:val="center"/>
        <w:rPr>
          <w:sz w:val="28"/>
          <w:szCs w:val="28"/>
          <w:lang w:val="uk-UA"/>
        </w:rPr>
      </w:pPr>
      <w:r>
        <w:rPr>
          <w:sz w:val="28"/>
          <w:szCs w:val="28"/>
          <w:lang w:val="uk-UA"/>
        </w:rPr>
        <w:t>1.8.  Опис комплексу механізації при проведенні капітального</w:t>
      </w:r>
      <w:r>
        <w:rPr>
          <w:rFonts w:hint="default"/>
          <w:sz w:val="28"/>
          <w:szCs w:val="28"/>
          <w:lang w:val="uk-UA"/>
        </w:rPr>
        <w:t xml:space="preserve"> </w:t>
      </w:r>
      <w:r>
        <w:rPr>
          <w:sz w:val="28"/>
          <w:szCs w:val="28"/>
          <w:lang w:val="uk-UA"/>
        </w:rPr>
        <w:t>ремонту газоконденсатних свердловин</w:t>
      </w:r>
    </w:p>
    <w:p>
      <w:pPr>
        <w:bidi w:val="0"/>
        <w:spacing w:line="360" w:lineRule="auto"/>
        <w:jc w:val="both"/>
        <w:rPr>
          <w:sz w:val="28"/>
          <w:szCs w:val="28"/>
          <w:lang w:val="uk-UA"/>
        </w:rPr>
      </w:pPr>
    </w:p>
    <w:p>
      <w:pPr>
        <w:bidi w:val="0"/>
        <w:spacing w:line="360" w:lineRule="auto"/>
        <w:ind w:firstLine="720" w:firstLineChars="0"/>
        <w:jc w:val="both"/>
        <w:rPr>
          <w:rFonts w:hint="default"/>
          <w:sz w:val="28"/>
          <w:szCs w:val="28"/>
          <w:lang w:val="uk-UA"/>
        </w:rPr>
      </w:pPr>
      <w:r>
        <w:rPr>
          <w:rFonts w:hint="default"/>
          <w:sz w:val="28"/>
          <w:szCs w:val="28"/>
          <w:lang w:val="uk-UA"/>
        </w:rPr>
        <w:t>На Волошківському газоконденсатному родовищі капітальний ремонт проводиться за таким методом. На робочу ділянку прибуває спеціальна машина, зображена на рисунку 2.1, на якій знаходиться резервуар з кислотним розчином. Цей розчин подається за допомогою кислотного насоса. Кислотний розчин направляється через вторинний трубопровід до колтюбінгової установки. Потім</w:t>
      </w:r>
    </w:p>
    <w:p>
      <w:pPr>
        <w:bidi w:val="0"/>
        <w:spacing w:line="360" w:lineRule="auto"/>
        <w:jc w:val="both"/>
        <w:rPr>
          <w:rFonts w:hint="default"/>
          <w:sz w:val="28"/>
          <w:szCs w:val="28"/>
          <w:lang w:val="uk-UA"/>
        </w:rPr>
      </w:pPr>
      <w:r>
        <w:rPr>
          <w:rFonts w:hint="default"/>
          <w:sz w:val="28"/>
          <w:szCs w:val="28"/>
          <w:lang w:val="uk-UA"/>
        </w:rPr>
        <w:t xml:space="preserve"> кислотний розчин через трубу подається до колтюбінгового імпульсно-реагентного генератора. Цей генератор, розпилюючи кислоту, розчиняє піщану пробку, що в результаті підвищує продуктивність свердловини на 20-40%.</w:t>
      </w:r>
    </w:p>
    <w:p>
      <w:pPr>
        <w:bidi w:val="0"/>
        <w:spacing w:line="360" w:lineRule="auto"/>
        <w:ind w:firstLine="720" w:firstLineChars="0"/>
        <w:jc w:val="center"/>
        <w:rPr>
          <w:sz w:val="28"/>
          <w:lang w:val="uk-UA"/>
        </w:rPr>
      </w:pPr>
    </w:p>
    <w:p>
      <w:pPr>
        <w:bidi w:val="0"/>
        <w:spacing w:line="360" w:lineRule="auto"/>
        <w:ind w:firstLine="720" w:firstLineChars="0"/>
        <w:jc w:val="center"/>
        <w:rPr>
          <w:sz w:val="28"/>
          <w:lang w:val="uk-UA"/>
        </w:rPr>
      </w:pPr>
      <w:r>
        <w:rPr>
          <w:sz w:val="28"/>
          <w:lang w:val="uk-UA"/>
        </w:rPr>
        <w:t>1.</w:t>
      </w:r>
      <w:r>
        <w:rPr>
          <w:rFonts w:hint="default"/>
          <w:sz w:val="28"/>
          <w:lang w:val="uk-UA"/>
        </w:rPr>
        <w:t>9</w:t>
      </w:r>
      <w:r>
        <w:rPr>
          <w:sz w:val="28"/>
          <w:lang w:val="uk-UA"/>
        </w:rPr>
        <w:t xml:space="preserve"> Опис насосної установки з кислотним агрегатом</w:t>
      </w:r>
    </w:p>
    <w:p>
      <w:pPr>
        <w:bidi w:val="0"/>
        <w:spacing w:line="360" w:lineRule="auto"/>
        <w:ind w:firstLine="720" w:firstLineChars="0"/>
        <w:jc w:val="center"/>
        <w:rPr>
          <w:sz w:val="28"/>
          <w:lang w:val="uk-UA"/>
        </w:rPr>
      </w:pPr>
    </w:p>
    <w:p>
      <w:pPr>
        <w:bidi w:val="0"/>
        <w:spacing w:line="360" w:lineRule="auto"/>
        <w:ind w:firstLine="720" w:firstLineChars="0"/>
        <w:jc w:val="both"/>
        <w:rPr>
          <w:rFonts w:hint="default"/>
          <w:sz w:val="28"/>
          <w:lang w:val="uk-UA"/>
        </w:rPr>
      </w:pPr>
      <w:r>
        <w:rPr>
          <w:rFonts w:hint="default"/>
          <w:sz w:val="28"/>
          <w:lang w:val="uk-UA"/>
        </w:rPr>
        <w:t>Установка насоса призначена для перекачування та нагнітання рідких середовищ до свердловини під час кислотної обробки призабійної зони. Система складається з кислотного насосу, цистерни і допоміжного трубопроводу, як показано на рисунку 1.3</w:t>
      </w:r>
      <w:r>
        <w:rPr>
          <w:rFonts w:hint="default"/>
          <w:sz w:val="28"/>
          <w:lang w:val="en-US"/>
        </w:rPr>
        <w:t xml:space="preserve"> [1]</w:t>
      </w:r>
      <w:r>
        <w:rPr>
          <w:rFonts w:hint="default"/>
          <w:sz w:val="28"/>
          <w:lang w:val="uk-UA"/>
        </w:rPr>
        <w:t>. Кислотний насос типу ХНС 325 виготовлений з хромистого сплаву і є відцентровим, одноступінчастим, консольного типу. Передача руху насосу здійснюється за допомогою відтяжного двигуна автомобіля через одношвидкісну коробку передач</w:t>
      </w:r>
      <w:r>
        <w:rPr>
          <w:rFonts w:ascii="Times New Roman" w:hAnsi="Times New Roman"/>
          <w:b w:val="0"/>
          <w:snapToGrid/>
          <w:sz w:val="28"/>
          <w:szCs w:val="28"/>
          <w:lang w:eastAsia="en-US"/>
        </w:rPr>
        <mc:AlternateContent>
          <mc:Choice Requires="wpg">
            <w:drawing>
              <wp:anchor distT="0" distB="0" distL="114300" distR="114300" simplePos="0" relativeHeight="25169203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6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6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6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6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6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6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6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6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6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6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35</w:t>
                              </w:r>
                            </w:p>
                          </w:txbxContent>
                        </wps:txbx>
                        <wps:bodyPr rot="0" vert="horz" wrap="square" lIns="12700" tIns="12700" rIns="12700" bIns="12700" anchor="t" anchorCtr="0" upright="1">
                          <a:noAutofit/>
                        </wps:bodyPr>
                      </wps:wsp>
                      <wps:wsp>
                        <wps:cNvPr id="26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203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C7mzD1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hVGl+L4AAADd&#10;AAAADwAAAGRycy9kb3ducmV2LnhtbEWP0WrCQBRE3wv+w3IF3+quIlKjq8SC0KdSox9wyV6TYPZu&#10;zK5J9Ou7BaGPw8ycYTa7wdaio9ZXjjXMpgoEce5MxYWG8+nw/gHCB2SDtWPS8CAPu+3obYOJcT0f&#10;qctCISKEfYIayhCaREqfl2TRT11DHL2Lay2GKNtCmhb7CLe1nCu1lBYrjgslNvRZUn7N7lbDNQzd&#10;d1pkz8PqvF/lP/u0v99SrSfjmVqDCDSE//Cr/WU0zJdqAX9v4hOQ2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VGl+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t7fTTb4AAADd&#10;AAAADwAAAGRycy9kb3ducmV2LnhtbEWPQWsCMRSE7wX/Q3hCbzVRqJXV6EEsFnqxq9Dr6+a5WXbz&#10;sk1S3f57IxR6HGbmG2a1GVwnLhRi41nDdKJAEFfeNFxrOB1fnxYgYkI22HkmDb8UYbMePaywMP7K&#10;H3QpUy0yhGOBGmxKfSFlrCw5jBPfE2fv7IPDlGWopQl4zXDXyZlSc+mw4bxgsaetpaotf5yGbvc1&#10;hMWhLe3+8N5+f+5w/7JFrR/HU7UEkWhI/+G/9pvRMJurZ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7fTT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R2VNOr4AAADd&#10;AAAADwAAAGRycy9kb3ducmV2LnhtbEWPQWsCMRSE7wX/Q3iCt5roYStbowdRLHixW6HX183rZtnN&#10;y5qkuv33TaHQ4zAz3zDr7eh6caMQW88aFnMFgrj2puVGw+Xt8LgCEROywd4zafimCNvN5GGNpfF3&#10;fqVblRqRIRxL1GBTGkopY23JYZz7gTh7nz44TFmGRpqA9wx3vVwqVUiHLecFiwPtLNVd9eU09PuP&#10;MazOXWWP51N3fd/j8WmHWs+mC/UMItGY/sN/7RejYVmoAn7f5Cc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2VNO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KCnoob4AAADd&#10;AAAADwAAAGRycy9kb3ducmV2LnhtbEWPQWsCMRSE74X+h/AK3mqiB5XV6EEsCl50W+j1uXndLLt5&#10;2Saprv/eFAo9DjPzDbPaDK4TVwqx8axhMlYgiCtvGq41fLy/vS5AxIRssPNMGu4UYbN+flphYfyN&#10;z3QtUy0yhGOBGmxKfSFlrCw5jGPfE2fvyweHKctQSxPwluGuk1OlZtJhw3nBYk9bS1Vb/jgN3e4y&#10;hMWpLe3+dGy/P3e4n29R69HLRC1BJBrSf/ivfTAapjM1h983+QnI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Cnoo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WbZ807wAAADd&#10;AAAADwAAAGRycy9kb3ducmV2LnhtbEVPPW/CMBDdK/U/WIfUrdjJACjFMCAqKnWBtFLXa3zEUeJz&#10;aruQ/ns8IHV8et/r7eQGcaEQO88airkCQdx403Gr4fPj9XkFIiZkg4Nn0vBHEbabx4c1VsZf+USX&#10;OrUih3CsUINNaaykjI0lh3HuR+LMnX1wmDIMrTQBrzncDbJUaiEddpwbLI60s9T09a/TMOy/p7A6&#10;9rU9HN/7n689HpY71PppVqgXEImm9C++u9+MhnKh8tz8Jj8Bub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m2fN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NvrZSL8AAADd&#10;AAAADwAAAGRycy9kb3ducmV2LnhtbEWPQWsCMRSE74X+h/AKvdVED9ZujR5EseDFrkKvr5vXzbKb&#10;l20Sdf33TUHwOMzMN8x8ObhOnCnExrOG8UiBIK68abjWcDxsXmYgYkI22HkmDVeKsFw8PsyxMP7C&#10;n3QuUy0yhGOBGmxKfSFlrCw5jCPfE2fvxweHKctQSxPwkuGukxOlptJhw3nBYk8rS1VbnpyGbv09&#10;hNm+Le12v2t/v9a4fV2h1s9PY/UOItGQ7uFb+8NomEzVG/y/yU9AL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b62U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IhnmCLwAAADd&#10;AAAADwAAAGRycy9kb3ducmV2LnhtbEVPPW/CMBDdkfofrKvUDZwwUJRiMkQgkFggrdT1Gl/jKPE5&#10;tQ2k/x4PlTo+ve9NOdlB3MiHzrGCfJGBIG6c7rhV8PG+n69BhIiscXBMCn4pQLl9mm2w0O7OF7rV&#10;sRUphEOBCkyMYyFlaAxZDAs3Eifu23mLMUHfSu3xnsLtIJdZtpIWO04NBkeqDDV9fbUKht3X5Nfn&#10;vjaH86n/+dzh4bVCpV6e8+wNRKQp/ov/3EetYLnK0/70Jj0BuX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IZ5g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TVVDk74AAADd&#10;AAAADwAAAGRycy9kb3ducmV2LnhtbEWPQWsCMRSE7wX/Q3iCt5pdD1a2Rg9iseDFrkKvr5vXzbKb&#10;l22S6vrvjSB4HGbmG2a5HmwnzuRD41hBPs1AEFdON1wrOB0/XhcgQkTW2DkmBVcKsF6NXpZYaHfh&#10;LzqXsRYJwqFABSbGvpAyVIYshqnriZP367zFmKSvpfZ4SXDbyVmWzaXFhtOCwZ42hqq2/LcKuu3P&#10;4BeHtjS7w779+97i7m2DSk3GefYOItIQn+FH+1MrmM3zHO5v0hOQq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VVDk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SRdhKb8AAADd&#10;AAAADwAAAGRycy9kb3ducmV2LnhtbEWPS2/CMBCE75X4D9YicStOcqBRiuEAQjzEhYfEdRVv47Tx&#10;OsTm9e9xJSSOo5n5RjOe3m0jrtT52rGCdJiAIC6drrlScDwsPnMQPiBrbByTggd5mE56H2MstLvx&#10;jq77UIkIYV+gAhNCW0jpS0MW/dC1xNH7cZ3FEGVXSd3hLcJtI7MkGUmLNccFgy3NDJV/+4tVgPPl&#10;LpzybPNVr83297A4L01+VmrQT5NvEIHu4R1+tVdaQTZKM/h/E5+AnD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kXYSm/&#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0st4f78AAADd&#10;AAAADwAAAGRycy9kb3ducmV2LnhtbEWPQWvCQBSE74X+h+UVequbWNAQXT2IxUIvmhZ6fc0+syHZ&#10;t+nuVtN/7wqCx2FmvmGW69H24kQ+tI4V5JMMBHHtdMuNgq/Pt5cCRIjIGnvHpOCfAqxXjw9LLLU7&#10;84FOVWxEgnAoUYGJcSilDLUhi2HiBuLkHZ23GJP0jdQezwlueznNspm02HJaMDjQxlDdVX9WQb/9&#10;GX2x7yqz2390v99b3M03qNTzU54tQEQa4z18a79rBdNZ/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LLeH+/&#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qbJcxr8AAADd&#10;AAAADwAAAGRycy9kb3ducmV2LnhtbEWPzYvCMBTE7wv+D+EJe1vTlsUt1ehBEdfFix/g9dE8m2rz&#10;UpusH//9RljwOMzMb5jx9G4bcaXO144VpIMEBHHpdM2Vgv1u8ZGD8AFZY+OYFDzIw3TSextjod2N&#10;N3TdhkpECPsCFZgQ2kJKXxqy6AeuJY7e0XUWQ5RdJXWHtwi3jcySZCgt1hwXDLY0M1Set79WAc6X&#10;m3DIs5+vemXWp93isjT5Ran3fpqMQAS6h1f4v/2tFWTD9BOeb+ITkJM/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yXMa/&#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lvG370AAADd&#10;AAAADwAAAGRycy9kb3ducmV2LnhtbEWPQWvCQBSE7wX/w/IEL0U3ERolugoWCiK9VAWvj+wzCWbf&#10;huxL1H/vFgo9DjPzDbPePlyjBupC7dlAOktAERfe1lwaOJ++pktQQZAtNp7JwJMCbDejtzXm1t/5&#10;h4ajlCpCOORooBJpc61DUZHDMPMtcfSuvnMoUXalth3eI9w1ep4kmXZYc1yosKXPiorbsXcGhsvl&#10;e0fnXqcDyuJ9f+ilzsiYyThNVqCEHvIf/mvvrYF5ln7A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W8bf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volYqLwAAADd&#10;AAAADwAAAGRycy9kb3ducmV2LnhtbEWPwYrCQBBE74L/MLTgRXQSD1Gio6CwILKXVcFrk2mTYKYn&#10;ZDrR/fudhYU9FlX1itru365RA3Wh9mwgXSSgiAtvay4N3K4f8zWoIMgWG89k4JsC7Hfj0RZz61/8&#10;RcNFShUhHHI0UIm0udahqMhhWPiWOHoP3zmUKLtS2w5fEe4avUySTDusOS5U2NKxouJ56Z2B4X7/&#10;PNCt1+mAspqdzr3UGRkznaTJBpTQW/7Df+2TNbDM0gx+38QnoH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6JWKi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0cX9M70AAADd&#10;AAAADwAAAGRycy9kb3ducmV2LnhtbEWPwYrCQBBE74L/MLTgRdZJPMQlOgoKgix7WRW8Npk2CWZ6&#10;QqYT3b93FhY8FlX1ilpvn65RA3Wh9mwgnSegiAtvay4NXM6Hj09QQZAtNp7JwC8F2G7GozXm1j/4&#10;h4aTlCpCOORooBJpc61DUZHDMPctcfRuvnMoUXalth0+Itw1epEkmXZYc1yosKV9RcX91DsDw/X6&#10;vaNLr9MBZTk7fvVSZ2TMdJImK1BCT3mH/9tHa2CRpUv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Rxf0z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oFppQbsAAADd&#10;AAAADwAAAGRycy9kb3ducmV2LnhtbEVPTWvCQBC9F/wPywheSt1sDmlJXYUKghQvtYLXITtNQrOz&#10;ITuJ6b93D0KPj/e92c2+UxMNsQ1swawzUMRVcC3XFi7fh5c3UFGQHXaBycIfRdhtF08bLF248RdN&#10;Z6lVCuFYooVGpC+1jlVDHuM69MSJ+wmDR0lwqLUb8JbCfafzLCu0x5ZTQ4M97Ruqfs+jtzBdr6cP&#10;uozaTCivz8fPUdqCrF0tTfYOSmiWf/HDfXQW8sKkuelNegJ6e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FppQ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zxbM2r0AAADd&#10;AAAADwAAAGRycy9kb3ducmV2LnhtbEWPQWvCQBSE7wX/w/IEL0U38ZBqdBUsFER6qQpeH9lnEsy+&#10;DdmXqP/eLRR6HGbmG2a9fbhGDdSF2rOBdJaAIi68rbk0cD59TReggiBbbDyTgScF2G5Gb2vMrb/z&#10;Dw1HKVWEcMjRQCXS5lqHoiKHYeZb4uhdfedQouxKbTu8R7hr9DxJMu2w5rhQYUufFRW3Y+8MDJfL&#10;947OvU4HlI/3/aGXOiNjJuM0WYESesh/+K+9twbmWbqE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Fsza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kECv+roAAADd&#10;AAAADwAAAGRycy9kb3ducmV2LnhtbEVPTYvCMBC9C/6HMIIXWdP2UJdqFBQEWfayKngdmrEtNpPS&#10;TKv7781hYY+P973ZvVyrRupD49lAukxAEZfeNlwZuF6OH5+ggiBbbD2TgV8KsNtOJxssrH/yD41n&#10;qVQM4VCggVqkK7QOZU0Ow9J3xJG7+96hRNhX2vb4jOGu1VmS5Nphw7Ghxo4ONZWP8+AMjLfb956u&#10;g05HlNXi9DVIk5Mx81marEEJveRf/Oc+WQNZnsX98U18Anr7B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QK/6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wKYb0AAADd&#10;AAAADwAAAGRycy9kb3ducmV2LnhtbEWPT2vCQBTE7wW/w/IKXopukkOU6CpUKIh48Q94fWRfk9Ds&#10;25B9ifbbu4WCx2FmfsOstw/XqpH60Hg2kM4TUMSltw1XBq6Xr9kSVBBki61nMvBLAbabydsaC+vv&#10;fKLxLJWKEA4FGqhFukLrUNbkMMx9Rxy9b987lCj7Stse7xHuWp0lSa4dNhwXauxoV1P5cx6cgfF2&#10;O37SddDpiLL42B8GaXIyZvqeJitQQg95hf/be2sgy7MU/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DAp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35</w:t>
                        </w:r>
                      </w:p>
                    </w:txbxContent>
                  </v:textbox>
                </v:rect>
                <v:rect id="Rectangle 71" o:spid="_x0000_s1026" o:spt="1" style="position:absolute;left:7745;top:19221;height:477;width:11075;" filled="f" stroked="f" coordsize="21600,21600" o:gfxdata="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3pQ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lang w:val="uk-UA"/>
        </w:rPr>
        <w:t xml:space="preserve"> та одноступеневий редуктор. Для забезпечення роботи насоса в усьому діапазоні тиску та подачі, він комплектується змінними плунжерами двох розмірів.</w:t>
      </w:r>
    </w:p>
    <w:p>
      <w:pPr>
        <w:bidi w:val="0"/>
        <w:spacing w:line="360" w:lineRule="auto"/>
        <w:ind w:firstLine="720" w:firstLineChars="0"/>
        <w:jc w:val="both"/>
        <w:rPr>
          <w:rFonts w:hint="default"/>
          <w:sz w:val="28"/>
          <w:lang w:val="uk-UA"/>
        </w:rPr>
      </w:pPr>
    </w:p>
    <w:p>
      <w:pPr>
        <w:bidi w:val="0"/>
        <w:spacing w:line="360" w:lineRule="auto"/>
        <w:ind w:firstLine="720" w:firstLineChars="0"/>
        <w:jc w:val="center"/>
        <w:rPr>
          <w:rFonts w:hint="default"/>
          <w:sz w:val="28"/>
          <w:lang w:val="uk-UA"/>
        </w:rPr>
      </w:pPr>
      <w:r>
        <w:rPr>
          <w:sz w:val="28"/>
          <w:lang w:val="uk-UA"/>
        </w:rPr>
        <w:drawing>
          <wp:inline distT="0" distB="0" distL="114300" distR="114300">
            <wp:extent cx="5624830" cy="3105150"/>
            <wp:effectExtent l="0" t="0" r="13970" b="0"/>
            <wp:docPr id="76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 name="Picture 22"/>
                    <pic:cNvPicPr>
                      <a:picLocks noChangeAspect="1"/>
                    </pic:cNvPicPr>
                  </pic:nvPicPr>
                  <pic:blipFill>
                    <a:blip r:embed="rId38"/>
                    <a:stretch>
                      <a:fillRect/>
                    </a:stretch>
                  </pic:blipFill>
                  <pic:spPr>
                    <a:xfrm>
                      <a:off x="0" y="0"/>
                      <a:ext cx="5624830" cy="3105150"/>
                    </a:xfrm>
                    <a:prstGeom prst="rect">
                      <a:avLst/>
                    </a:prstGeom>
                    <a:noFill/>
                    <a:ln>
                      <a:noFill/>
                    </a:ln>
                  </pic:spPr>
                </pic:pic>
              </a:graphicData>
            </a:graphic>
          </wp:inline>
        </w:drawing>
      </w:r>
    </w:p>
    <w:p>
      <w:pPr>
        <w:spacing w:line="360" w:lineRule="auto"/>
        <w:ind w:left="360"/>
        <w:jc w:val="center"/>
        <w:rPr>
          <w:sz w:val="28"/>
          <w:lang w:val="uk-UA"/>
        </w:rPr>
      </w:pPr>
      <w:r>
        <w:rPr>
          <w:sz w:val="28"/>
          <w:lang w:val="uk-UA"/>
        </w:rPr>
        <w:t xml:space="preserve">Рисунок </w:t>
      </w:r>
      <w:r>
        <w:rPr>
          <w:rFonts w:hint="default"/>
          <w:sz w:val="28"/>
          <w:lang w:val="uk-UA"/>
        </w:rPr>
        <w:t>1</w:t>
      </w:r>
      <w:r>
        <w:rPr>
          <w:sz w:val="28"/>
          <w:lang w:val="uk-UA"/>
        </w:rPr>
        <w:t>.</w:t>
      </w:r>
      <w:r>
        <w:rPr>
          <w:rFonts w:hint="default"/>
          <w:sz w:val="28"/>
          <w:lang w:val="uk-UA"/>
        </w:rPr>
        <w:t>3</w:t>
      </w:r>
      <w:r>
        <w:rPr>
          <w:sz w:val="28"/>
          <w:lang w:val="uk-UA"/>
        </w:rPr>
        <w:t xml:space="preserve"> Насосна установка з кислотним агрегатом:</w:t>
      </w:r>
    </w:p>
    <w:p>
      <w:pPr>
        <w:bidi w:val="0"/>
        <w:spacing w:line="360" w:lineRule="auto"/>
        <w:jc w:val="center"/>
        <w:rPr>
          <w:sz w:val="28"/>
          <w:lang w:val="uk-UA"/>
        </w:rPr>
      </w:pPr>
      <w:r>
        <w:rPr>
          <w:sz w:val="28"/>
          <w:lang w:val="uk-UA"/>
        </w:rPr>
        <w:t>1 – автошасі КрАЗ - 257, 2 – насос, 3 – трансмісія, 4 – цистерна</w:t>
      </w:r>
    </w:p>
    <w:p>
      <w:pPr>
        <w:bidi w:val="0"/>
        <w:spacing w:line="360" w:lineRule="auto"/>
        <w:jc w:val="center"/>
        <w:rPr>
          <w:sz w:val="28"/>
          <w:lang w:val="uk-UA"/>
        </w:rPr>
      </w:pPr>
    </w:p>
    <w:p>
      <w:pPr>
        <w:bidi w:val="0"/>
        <w:spacing w:line="360" w:lineRule="auto"/>
        <w:ind w:firstLine="720" w:firstLineChars="0"/>
        <w:jc w:val="both"/>
        <w:rPr>
          <w:rFonts w:hint="default"/>
          <w:sz w:val="28"/>
          <w:szCs w:val="28"/>
          <w:lang w:val="uk-UA"/>
        </w:rPr>
      </w:pPr>
      <w:r>
        <w:rPr>
          <w:rFonts w:hint="default"/>
          <w:sz w:val="28"/>
          <w:szCs w:val="28"/>
          <w:lang w:val="uk-UA"/>
        </w:rPr>
        <w:t>Кислоту можна подавати споживачу за допомогою приймальних та нагнітаючих трубопроводів з будь-якого відсіка цистерни, а також з будь-якої зовнішньої ємності, розташованої поза установкою. Для заповнення цистерни використовується вода з промислової мережі. Внутрішня перегородка розділяє цистерну на два рівні відсіки. Внутрішні стінки</w:t>
      </w:r>
    </w:p>
    <w:p>
      <w:pPr>
        <w:bidi w:val="0"/>
        <w:spacing w:line="360" w:lineRule="auto"/>
        <w:jc w:val="both"/>
        <w:rPr>
          <w:rFonts w:hint="default"/>
          <w:sz w:val="28"/>
          <w:szCs w:val="28"/>
          <w:lang w:val="uk-UA"/>
        </w:rPr>
      </w:pPr>
      <w:r>
        <w:rPr>
          <w:rFonts w:hint="default"/>
          <w:sz w:val="28"/>
          <w:szCs w:val="28"/>
          <w:lang w:val="uk-UA"/>
        </w:rPr>
        <w:t xml:space="preserve"> цистерни обладнані гумовим покриттям, а в кожному відсіку є поплавковий показник рівня. Кислота з цистерни до насоса подається через гумові труби, що опускаються у чашкоподібні поглиблення днища відсіків цистерни. Приймальний колектор насоса з одного боку з'єднаний з двома відсіками цистерни, а з іншого боку підключений до приймального трубопроводу для збору кислоти. Напірний трубопровід насоса має два пробкові крани. Керува</w:t>
      </w:r>
      <w:r>
        <w:rPr>
          <w:rFonts w:ascii="Times New Roman" w:hAnsi="Times New Roman"/>
          <w:b w:val="0"/>
          <w:snapToGrid/>
          <w:sz w:val="28"/>
          <w:szCs w:val="28"/>
          <w:lang w:eastAsia="en-US"/>
        </w:rPr>
        <mc:AlternateContent>
          <mc:Choice Requires="wpg">
            <w:drawing>
              <wp:anchor distT="0" distB="0" distL="114300" distR="114300" simplePos="0" relativeHeight="25169305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6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6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6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6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6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6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6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6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6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6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36</w:t>
                              </w:r>
                            </w:p>
                          </w:txbxContent>
                        </wps:txbx>
                        <wps:bodyPr rot="0" vert="horz" wrap="square" lIns="12700" tIns="12700" rIns="12700" bIns="12700" anchor="t" anchorCtr="0" upright="1">
                          <a:noAutofit/>
                        </wps:bodyPr>
                      </wps:wsp>
                      <wps:wsp>
                        <wps:cNvPr id="26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305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">
                <o:lock v:ext="edit" aspectratio="f"/>
                <v:rect id="Rectangle 53" o:spid="_x0000_s1026" o:spt="1" style="position:absolute;left:0;top:0;height:20000;width:20000;" filled="f" stroked="t" coordsize="21600,21600" o:gfxdata="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uT5m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AKPLb8AAADd&#10;AAAADwAAAGRycy9kb3ducmV2LnhtbEWPQWvCQBSE74X+h+UVeqsbA9UQXT2IxUIvmhZ6fc0+syHZ&#10;t+nuVtN/7wqCx2FmvmGW69H24kQ+tI4VTCcZCOLa6ZYbBV+fby8FiBCRNfaOScE/BVivHh+WWGp3&#10;5gOdqtiIBOFQogIT41BKGWpDFsPEDcTJOzpvMSbpG6k9nhPc9jLPspm02HJaMDjQxlDdVX9WQb/9&#10;GX2x7yqz2390v99b3M03qNTz0zRbgIg0xnv41n7XCvJZ/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wCjy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DNARWr8AAADd&#10;AAAADwAAAGRycy9kb3ducmV2LnhtbEWPQWvCQBSE70L/w/IKvenGHFJJXT2IRaEXG4VeX7Ov2ZDs&#10;23R31fTfdwXB4zAz3zDL9Wh7cSEfWscK5rMMBHHtdMuNgtPxfboAESKyxt4xKfijAOvV02SJpXZX&#10;/qRLFRuRIBxKVGBiHEopQ23IYpi5gTh5P85bjEn6RmqP1wS3vcyzrJAWW04LBgfaGKq76mwV9Nvv&#10;0S8OXWV2h4/u92uLu9cNKvXyPM/eQEQa4yN8b++1grzIC7i9SU9Ar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zQEV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Y5y0wb4AAADd&#10;AAAADwAAAGRycy9kb3ducmV2LnhtbEWPQWsCMRSE7wX/Q3hCbzXrHlS2Rg+iWOhFt4VeXzfPzbKb&#10;lzWJuv33RhB6HGbmG2a5HmwnruRD41jBdJKBIK6cbrhW8P21e1uACBFZY+eYFPxRgPVq9LLEQrsb&#10;H+laxlokCIcCFZgY+0LKUBmyGCauJ07eyXmLMUlfS+3xluC2k3mWzaTFhtOCwZ42hqq2vFgF3fZ3&#10;8ItDW5r94bM9/2xxP9+gUq/jafYOItIQ/8PP9odWkM/yO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5y0w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EgMgs7sAAADd&#10;AAAADwAAAGRycy9kb3ducmV2LnhtbEVPPW/CMBDdK/EfrEPq1jhkoCjFMCAqkFggRWK9xkccJT4H&#10;24X03+OhUsen971cj7YXd/KhdaxgluUgiGunW24UnL8+3xYgQkTW2DsmBb8UYL2avCyx1O7BJ7pX&#10;sREphEOJCkyMQyllqA1ZDJkbiBN3dd5iTNA3Unt8pHDbyyLP59Jiy6nB4EAbQ3VX/VgF/fZ79Itj&#10;V5nd8dDdLlvcvW9QqdfpLP8AEWmM/+I/914rKOZFmpvepCcgV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Mgs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fU+FKL8AAADd&#10;AAAADwAAAGRycy9kb3ducmV2LnhtbEWPwW7CMBBE75X6D9YicSsOOVCaYjggEEhcaFqp1228xFHi&#10;dWobCH9fV0LiOJqZN5rFarCduJAPjWMF00kGgrhyuuFawdfn9mUOIkRkjZ1jUnCjAKvl89MCC+2u&#10;/EGXMtYiQTgUqMDE2BdShsqQxTBxPXHyTs5bjEn6WmqP1wS3ncyzbCYtNpwWDPa0NlS15dkq6DY/&#10;g58f29Lsjof293uDu9c1KjUeTbN3EJGG+Ajf23utIJ/lb/D/Jj0Bu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1PhS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aay6aLsAAADd&#10;AAAADwAAAGRycy9kb3ducmV2LnhtbEVPz2vCMBS+D/wfwhN2m6kOVKrRgygOdnFV8Ppsnk1p81KT&#10;qN1/vxwGHj++38t1b1vxIB9qxwrGowwEcel0zZWC03H3MQcRIrLG1jEp+KUA69XgbYm5dk/+oUcR&#10;K5FCOOSowMTY5VKG0pDFMHIdceKuzluMCfpKao/PFG5bOcmyqbRYc2ow2NHGUNkUd6ug3V56Pz80&#10;hdkfvpvbeYv72QaVeh+OswWISH18if/dX1rBZPqZ9qc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ay6a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BuAf878AAADd&#10;AAAADwAAAGRycy9kb3ducmV2LnhtbEWPQWvCQBSE74X+h+UVequbWNAQXT2IxUIvmhZ6fc0+syHZ&#10;t+nuVtN/7wqCx2FmvmGW69H24kQ+tI4V5JMMBHHtdMuNgq/Pt5cCRIjIGnvHpOCfAqxXjw9LLLU7&#10;84FOVWxEgnAoUYGJcSilDLUhi2HiBuLkHZ23GJP0jdQezwlueznNspm02HJaMDjQxlDdVX9WQb/9&#10;GX2x7yqz2390v99b3M03qNTzU54tQEQa4z18a79rBdPZaw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bgH/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AqI9Sb4AAADd&#10;AAAADwAAAGRycy9kb3ducmV2LnhtbEWPzYvCMBTE74L/Q3jC3jS1C1q6Rg+KqIsXP8Dro3nbdLd5&#10;qU38+u83guBxmJnfMJPZ3dbiSq2vHCsYDhIQxIXTFZcKjodlPwPhA7LG2jEpeJCH2bTbmWCu3Y13&#10;dN2HUkQI+xwVmBCaXEpfGLLoB64hjt6Pay2GKNtS6hZvEW5rmSbJSFqsOC4YbGhuqPjbX6wCXKx2&#10;4ZSl3+NqY7a/h+V5ZbKzUh+9YfIFItA9vMOv9lorSEefKTzfxCcgp/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I9Sb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mX4kH74AAADd&#10;AAAADwAAAGRycy9kb3ducmV2LnhtbEWPQWsCMRSE74X+h/AEbzWrgpWt0YMoCl7sWuj1dfPcLLt5&#10;2SZR139vhEKPw8x8wyxWvW3FlXyoHSsYjzIQxKXTNVcKvk7btzmIEJE1to5JwZ0CrJavLwvMtbvx&#10;J12LWIkE4ZCjAhNjl0sZSkMWw8h1xMk7O28xJukrqT3eEty2cpJlM2mx5rRgsKO1obIpLlZBu/np&#10;/fzYFGZ3PDS/3xvcva9RqeFgnH2AiNTH//Bfe68VTGbTKTzfpCc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X4kH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4gcApsAAAADd&#10;AAAADwAAAGRycy9kb3ducmV2LnhtbEWPS2/CMBCE70j9D9ZW4gYOAUEUMBxaIR7qhYfEdRUvcdp4&#10;HWLz6L+vkSpxHM3MN5rZ4mFrcaPWV44VDPoJCOLC6YpLBcfDspeB8AFZY+2YFPySh8X8rTPDXLs7&#10;7+i2D6WIEPY5KjAhNLmUvjBk0fddQxy9s2sthijbUuoW7xFua5kmyVharDguGGzow1Dxs79aBfi5&#10;2oVTlm4n1cZ8fR+Wl5XJLkp13wfJFESgR3iF/9trrSAdD0fwfBOfgJz/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iBwCm&#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Be6av74AAADd&#10;AAAADwAAAGRycy9kb3ducmV2LnhtbEWPQWvCQBSE7wX/w/IEL0U3URpL6iooCCK9VAWvj+xrEpp9&#10;G7Iv0f77riD0OMzMN8xqc3eNGqgLtWcD6SwBRVx4W3Np4HLeT99BBUG22HgmA78UYLMevawwt/7G&#10;XzScpFQRwiFHA5VIm2sdioochplviaP37TuHEmVXatvhLcJdo+dJkmmHNceFClvaVVT8nHpnYLhe&#10;P7d06XU6oCxfD8de6oyMmYzT5AOU0F3+w8/2wRqYZ4s3eLyJT0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6av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9TwEyL0AAADd&#10;AAAADwAAAGRycy9kb3ducmV2LnhtbEWPQWvCQBSE7wX/w/IEL0U3sRAlugoWCiK9VAWvj+wzCWbf&#10;huxL1H/vFgo9DjPzDbPePlyjBupC7dlAOktAERfe1lwaOJ++pktQQZAtNp7JwJMCbDejtzXm1t/5&#10;h4ajlCpCOORooBJpc61DUZHDMPMtcfSuvnMoUXalth3eI9w1ep4kmXZYc1yosKXPiorbsXcGhsvl&#10;e0fnXqcDyuJ9f+ilzsiYyThNVqCEHvIf/mvvrYF59pH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PAT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mnChU70AAADd&#10;AAAADwAAAGRycy9kb3ducmV2LnhtbEWPQWvCQBSE7wX/w/IEL0U3sRAlugoWCiK9VAWvj+wzCWbf&#10;huxL1H/vFgo9DjPzDbPePlyjBupC7dlAOktAERfe1lwaOJ++pktQQZAtNp7JwJMCbDejtzXm1t/5&#10;h4ajlCpCOORooBJpc61DUZHDMPMtcfSuvnMoUXalth3eI9w1ep4kmXZYc1yosKXPiorbsXcGhsvl&#10;e0fnXqcDyuJ9f+ilzsiYyThNVqCEHvIf/mvvrYF59rGA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cKF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6+81IboAAADd&#10;AAAADwAAAGRycy9kb3ducmV2LnhtbEVPTYvCMBC9L/gfwgh7WTStQpVqFBQWZPGyKngdmrEtNpPS&#10;TKv+e3NY2OPjfa+3T9eogbpQezaQThNQxIW3NZcGLufvyRJUEGSLjWcy8KIA283oY4259Q/+peEk&#10;pYohHHI0UIm0udahqMhhmPqWOHI33zmUCLtS2w4fMdw1epYkmXZYc2yosKV9RcX91DsDw/V63NGl&#10;1+mAsvg6/PRSZ2TM5zhNVqCEnvIv/nMfrIFZNo9z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r7zUh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KOQur4AAADd&#10;AAAADwAAAGRycy9kb3ducmV2LnhtbEWPQWvCQBSE7wX/w/IEL0U3sRA1ugoWClJ6qQpeH9lnEsy+&#10;DdmXqP++Wyj0OMzMN8xm93CNGqgLtWcD6SwBRVx4W3Np4Hz6mC5BBUG22HgmA08KsNuOXjaYW3/n&#10;bxqOUqoI4ZCjgUqkzbUORUUOw8y3xNG7+s6hRNmV2nZ4j3DX6HmSZNphzXGhwpbeKypux94ZGC6X&#10;rz2de50OKIvXw2cvdUbGTMZpsgYl9JD/8F/7YA3Ms7cV/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KOQu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TZ9KWroAAADd&#10;AAAADwAAAGRycy9kb3ducmV2LnhtbEVPTYvCMBC9L/gfwgh7WTStSJVqFBQWZPGyKngdmrEtNpPS&#10;TKv+e3NY2OPjfa+3T9eogbpQezaQThNQxIW3NZcGLufvyRJUEGSLjWcy8KIA283oY4259Q/+peEk&#10;pYohHHI0UIm0udahqMhhmPqWOHI33zmUCLtS2w4fMdw1epYkmXZYc2yosKV9RcX91DsDw/V63NGl&#10;1+mAsvg6/PRSZ2TM5zhNVqCEnvIv/nMfrIFZNo/7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Nn0p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ItPvwb0AAADd&#10;AAAADwAAAGRycy9kb3ducmV2LnhtbEWPQWvCQBSE7wX/w/IEL0U3kRIlugoWCiK9VAWvj+wzCWbf&#10;huxL1H/vFgo9DjPzDbPePlyjBupC7dlAOktAERfe1lwaOJ++pktQQZAtNp7JwJMCbDejtzXm1t/5&#10;h4ajlCpCOORooBJpc61DUZHDMPMtcfSuvnMoUXalth3eI9w1ep4kmXZYc1yosKXPiorbsXcGhsvl&#10;e0fnXqcDyuJ9f+ilzsiYyThNVqCEHvIf/mvvrYF59pHC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0+/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36</w:t>
                        </w:r>
                      </w:p>
                    </w:txbxContent>
                  </v:textbox>
                </v:rect>
                <v:rect id="Rectangle 71" o:spid="_x0000_s1026" o:spt="1" style="position:absolute;left:7745;top:19221;height:477;width:11075;" filled="f" stroked="f" coordsize="21600,21600" o:gfxdata="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gFxt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lang w:val="uk-UA"/>
        </w:rPr>
        <w:t>ння установкою здійснюється з кабіни автомобіля. Виконавець - Бакинський завод нафтогазопромислового обладнання. Технічні характеристики кислотної установки наведені в таблиці 1.5.</w:t>
      </w: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bidi w:val="0"/>
        <w:spacing w:line="360" w:lineRule="auto"/>
        <w:jc w:val="both"/>
        <w:rPr>
          <w:rFonts w:hint="default"/>
          <w:sz w:val="28"/>
          <w:szCs w:val="28"/>
          <w:lang w:val="uk-UA"/>
        </w:rPr>
      </w:pPr>
    </w:p>
    <w:p>
      <w:pPr>
        <w:wordWrap w:val="0"/>
        <w:bidi w:val="0"/>
        <w:spacing w:line="360" w:lineRule="auto"/>
        <w:ind w:firstLine="720" w:firstLineChars="0"/>
        <w:jc w:val="right"/>
        <w:rPr>
          <w:rFonts w:hint="default"/>
          <w:sz w:val="28"/>
          <w:szCs w:val="28"/>
          <w:lang w:val="uk-UA"/>
        </w:rPr>
      </w:pPr>
      <w:r>
        <w:rPr>
          <w:rFonts w:hint="default"/>
          <w:sz w:val="28"/>
          <w:szCs w:val="28"/>
          <w:lang w:val="uk-UA"/>
        </w:rPr>
        <w:t>Табл</w:t>
      </w:r>
      <w:r>
        <w:rPr>
          <w:rFonts w:ascii="Times New Roman" w:hAnsi="Times New Roman"/>
          <w:b w:val="0"/>
          <w:snapToGrid/>
          <w:sz w:val="28"/>
          <w:szCs w:val="28"/>
          <w:lang w:eastAsia="en-US"/>
        </w:rPr>
        <mc:AlternateContent>
          <mc:Choice Requires="wpg">
            <w:drawing>
              <wp:anchor distT="0" distB="0" distL="114300" distR="114300" simplePos="0" relativeHeight="25169408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6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6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6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6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6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6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6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6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6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6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37</w:t>
                              </w:r>
                            </w:p>
                          </w:txbxContent>
                        </wps:txbx>
                        <wps:bodyPr rot="0" vert="horz" wrap="square" lIns="12700" tIns="12700" rIns="12700" bIns="12700" anchor="t" anchorCtr="0" upright="1">
                          <a:noAutofit/>
                        </wps:bodyPr>
                      </wps:wsp>
                      <wps:wsp>
                        <wps:cNvPr id="26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408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36bkl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HfpuSU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EzscOL4AAADd&#10;AAAADwAAAGRycy9kb3ducmV2LnhtbEWP0YrCMBRE3wX/IVzBN00VkbVrlLog+CRa/YBLc7ctNjfd&#10;JrbVrzeCsI/DzJxh1tveVKKlxpWWFcymEQjizOqScwXXy37yBcJ5ZI2VZVLwIAfbzXCwxljbjs/U&#10;pj4XAcIuRgWF93UspcsKMuimtiYO3q9tDPogm1zqBrsAN5WcR9FSGiw5LBRY009B2S29GwU337fH&#10;JE+f+9V1t8pOu6S7/yVKjUez6BuEp97/hz/tg1YwXy4W8H4TnoDcv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zscO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Id1qjb8AAADd&#10;AAAADwAAAGRycy9kb3ducmV2LnhtbEWPQWsCMRSE74X+h/CE3mpWqVZWowdRLHixW8Hrc/PcLLt5&#10;2SZRt/++KRQ8DjPzDbNY9bYVN/KhdqxgNMxAEJdO11wpOH5tX2cgQkTW2DomBT8UYLV8flpgrt2d&#10;P+lWxEokCIccFZgYu1zKUBqyGIauI07exXmLMUlfSe3xnuC2leMsm0qLNacFgx2tDZVNcbUK2s25&#10;97NDU5jdYd98nza4e1+jUi+DUTYHEamPj/B/+0MrGE/fJv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Hdao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0Q/0+r8AAADd&#10;AAAADwAAAGRycy9kb3ducmV2LnhtbEWPQWsCMRSE70L/Q3iF3jSrlFVWowexKHix20Kvr5vnZtnN&#10;yzaJuv77plDwOMzMN8xqM9hOXMmHxrGC6SQDQVw53XCt4PPjbbwAESKyxs4xKbhTgM36abTCQrsb&#10;v9O1jLVIEA4FKjAx9oWUoTJkMUxcT5y8s/MWY5K+ltrjLcFtJ2dZlkuLDacFgz1tDVVtebEKut33&#10;4BentjT707H9+drhfr5FpV6ep9kSRKQhPsL/7YNWMMtfc/h7k5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EP9Pq/&#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vkNRYb4AAADd&#10;AAAADwAAAGRycy9kb3ducmV2LnhtbEWPQWsCMRSE70L/Q3hCb5pVispq9CCKhV7sWuj1uXlult28&#10;bJOo6783hUKPw8x8w6w2vW3FjXyoHSuYjDMQxKXTNVcKvk770QJEiMgaW8ek4EEBNuuXwQpz7e78&#10;SbciViJBOOSowMTY5VKG0pDFMHYdcfIuzluMSfpKao/3BLetnGbZTFqsOS0Y7GhrqGyKq1XQ7s69&#10;XxybwhyOH83P9w4P8y0q9TqcZEsQkfr4H/5rv2sF09nbHH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kNRY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z9zFE7sAAADd&#10;AAAADwAAAGRycy9kb3ducmV2LnhtbEVPz2vCMBS+D/wfwhN2m6kyVKrRgygOdnFV8Ppsnk1p81KT&#10;qN1/vxwGHj++38t1b1vxIB9qxwrGowwEcel0zZWC03H3MQcRIrLG1jEp+KUA69XgbYm5dk/+oUcR&#10;K5FCOOSowMTY5VKG0pDFMHIdceKuzluMCfpKao/PFG5bOcmyqbRYc2ow2NHGUNkUd6ug3V56Pz80&#10;hdkfvpvbeYv72QaVeh+OswWISH18if/dX1rBZPqZ5qY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9zFE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oJBgiL8AAADd&#10;AAAADwAAAGRycy9kb3ducmV2LnhtbEWPT2sCMRTE74V+h/CE3mpWKf5ZjR7EotCLbgten5vnZtnN&#10;yzZJdf32TaHgcZiZ3zDLdW9bcSUfascKRsMMBHHpdM2Vgq/P99cZiBCRNbaOScGdAqxXz09LzLW7&#10;8ZGuRaxEgnDIUYGJsculDKUhi2HoOuLkXZy3GJP0ldQebwluWznOsom0WHNaMNjRxlDZFD9WQbs9&#10;9352aAqzO3w036ct7qYbVOplMMoWICL18RH+b++1gvHkbQ5/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CQYI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tHNfyLsAAADd&#10;AAAADwAAAGRycy9kb3ducmV2LnhtbEVPz2vCMBS+D/wfwhN2m6nCVKrRgygOdnFV8Ppsnk1p81KT&#10;qN1/vxwGHj++38t1b1vxIB9qxwrGowwEcel0zZWC03H3MQcRIrLG1jEp+KUA69XgbYm5dk/+oUcR&#10;K5FCOOSowMTY5VKG0pDFMHIdceKuzluMCfpKao/PFG5bOcmyqbRYc2ow2NHGUNkUd6ug3V56Pz80&#10;hdkfvpvbeYv72QaVeh+OswWISH18if/dX1rBZPqZ9qc36QnI1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HNfy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2z/6U78AAADd&#10;AAAADwAAAGRycy9kb3ducmV2LnhtbEWPQWvCQBSE74X+h+UVequbCNUQXT2IxUIvmhZ6fc0+syHZ&#10;t+nuVtN/7wqCx2FmvmGW69H24kQ+tI4V5JMMBHHtdMuNgq/Pt5cCRIjIGnvHpOCfAqxXjw9LLLU7&#10;84FOVWxEgnAoUYGJcSilDLUhi2HiBuLkHZ23GJP0jdQezwlueznNspm02HJaMDjQxlDdVX9WQb/9&#10;GX2x7yqz2390v99b3M03qNTzU54tQEQa4z18a79rBdPZaw7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s/+lO/&#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333Y6b4AAADd&#10;AAAADwAAAGRycy9kb3ducmV2LnhtbEWPzYvCMBTE74L/Q3jC3jS1sFq6Rg+KqIsXP8Dro3nbdLd5&#10;qU38+u83guBxmJnfMJPZ3dbiSq2vHCsYDhIQxIXTFZcKjodlPwPhA7LG2jEpeJCH2bTbmWCu3Y13&#10;dN2HUkQI+xwVmBCaXEpfGLLoB64hjt6Pay2GKNtS6hZvEW5rmSbJSFqsOC4YbGhuqPjbX6wCXKx2&#10;4ZSl3+NqY7a/h+V5ZbKzUh+9YfIFItA9vMOv9lorSEefKTzfxCcgp/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33Y6b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RKHBv78AAADd&#10;AAAADwAAAGRycy9kb3ducmV2LnhtbEWPQWsCMRSE74X+h/CE3mpWi1ZWowdRLHixW8Hrc/PcLLt5&#10;2SZRt/++KRQ8DjPzDbNY9bYVN/KhdqxgNMxAEJdO11wpOH5tX2cgQkTW2DomBT8UYLV8flpgrt2d&#10;P+lWxEokCIccFZgYu1zKUBqyGIauI07exXmLMUlfSe3xnuC2leMsm0qLNacFgx2tDZVNcbUK2s25&#10;97NDU5jdYd98nza4e1+jUi+DUTYHEamPj/B/+0MrGE8nb/D3Jj0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Shwb+/&#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P9jlBsAAAADd&#10;AAAADwAAAGRycy9kb3ducmV2LnhtbEWPSW/CMBSE70j9D9arxA0cIpYoYDi0QizqhUXi+hQ/4rTx&#10;c4jN0n9fI1XiOJqZbzSzxcPW4katrxwrGPQTEMSF0xWXCo6HZS8D4QOyxtoxKfglD4v5W2eGuXZ3&#10;3tFtH0oRIexzVGBCaHIpfWHIou+7hjh6Z9daDFG2pdQt3iPc1jJNkrG0WHFcMNjQh6HiZ3+1CvBz&#10;tQunLN1Oqo35+j4sLyuTXZTqvg+SKYhAj/AK/7fXWkE6Hg3h+SY+ATn/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2OUG&#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2DF/H74AAADd&#10;AAAADwAAAGRycy9kb3ducmV2LnhtbEWPX2vCQBDE34V+h2MLvoheIhglegotCFL64h/wdcmtSTC3&#10;F3KbaL99r1DwcZiZ3zCb3dM1aqAu1J4NpLMEFHHhbc2lgct5P12BCoJssfFMBn4owG77Ntpgbv2D&#10;jzScpFQRwiFHA5VIm2sdioochplviaN3851DibIrte3wEeGu0fMkybTDmuNChS19VlTcT70zMFyv&#10;3x906XU6oCwnh69e6oyMGb+nyRqU0FNe4f/2wRqYZ4sF/L2JT0Bv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DF/H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KOPhaL0AAADd&#10;AAAADwAAAGRycy9kb3ducmV2LnhtbEWPQWvCQBSE7wX/w/IEL0U3ERolugoWCiK9VAWvj+wzCWbf&#10;huxL1H/vFgo9DjPzDbPePlyjBupC7dlAOktAERfe1lwaOJ++pktQQZAtNp7JwJMCbDejtzXm1t/5&#10;h4ajlCpCOORooBJpc61DUZHDMPMtcfSuvnMoUXalth3eI9w1ep4kmXZYc1yosKXPiorbsXcGhsvl&#10;e0fnXqcDyuJ9f+ilzsiYyThNVqCEHvIf/mvvrYF59pHB75v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4+Fo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R69E870AAADd&#10;AAAADwAAAGRycy9kb3ducmV2LnhtbEWPQWvCQBSE7wX/w/IEL0U3ERolugoWCiK9VAWvj+wzCWbf&#10;huxL1H/vFgo9DjPzDbPePlyjBupC7dlAOktAERfe1lwaOJ++pktQQZAtNp7JwJMCbDejtzXm1t/5&#10;h4ajlCpCOORooBJpc61DUZHDMPMtcfSuvnMoUXalth3eI9w1ep4kmXZYc1yosKXPiorbsXcGhsvl&#10;e0fnXqcDyuJ9f+ilzsiYyThNVqCEHvIf/mvvrYF59rGA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r0Tz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NjDQgboAAADd&#10;AAAADwAAAGRycy9kb3ducmV2LnhtbEVPTYvCMBC9L/gfwgh7WTStYJVqFBQWZPGyKngdmrEtNpPS&#10;TKv+e3NY2OPjfa+3T9eogbpQezaQThNQxIW3NZcGLufvyRJUEGSLjWcy8KIA283oY4259Q/+peEk&#10;pYohHHI0UIm0udahqMhhmPqWOHI33zmUCLtS2w4fMdw1epYkmXZYc2yosKV9RcX91DsDw/V63NGl&#10;1+mAsvg6/PRSZ2TM5zhNVqCEnvIv/nMfrIFZNo9z45v4BPTm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MNC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WXx1Gr4AAADd&#10;AAAADwAAAGRycy9kb3ducmV2LnhtbEWPQWvCQBSE7wX/w/IEL0U3ERo1ugoWClJ6qQpeH9lnEsy+&#10;DdmXqP++Wyj0OMzMN8xm93CNGqgLtWcD6SwBRVx4W3Np4Hz6mC5BBUG22HgmA08KsNuOXjaYW3/n&#10;bxqOUqoI4ZCjgUqkzbUORUUOw8y3xNG7+s6hRNmV2nZ4j3DX6HmSZNphzXGhwpbeKypux94ZGC6X&#10;rz2de50OKIvXw2cvdUbGTMZpsgYl9JD/8F/7YA3Ms7cV/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Xx1G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BioWOroAAADd&#10;AAAADwAAAGRycy9kb3ducmV2LnhtbEVPTYvCMBC9C/sfwizsRTSthyrVKLiwILIXteB1aMa22ExK&#10;M6367zeHBY+P973ZPV2rRupD49lAOk9AEZfeNlwZKC4/sxWoIMgWW89k4EUBdtuPyQZz6x98ovEs&#10;lYohHHI0UIt0udahrMlhmPuOOHI33zuUCPtK2x4fMdy1epEkmXbYcGyosaPvmsr7eXAGxuv1d0/F&#10;oNMRZTk9HAdpMjLm6zNN1qCEnvIW/7sP1sAiy+L++CY+Ab39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GKhY6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aWazobwAAADd&#10;AAAADwAAAGRycy9kb3ducmV2LnhtbEWPwYrCQBBE74L/MLTgRXQSD1Gio6CwILKXVcFrk2mTYKYn&#10;ZDrR/fudhYU9FlX1itru365RA3Wh9mwgXSSgiAtvay4N3K4f8zWoIMgWG89k4JsC7Hfj0RZz61/8&#10;RcNFShUhHHI0UIm0udahqMhhWPiWOHoP3zmUKLtS2w5fEe4avUySTDusOS5U2NKxouJ56Z2B4X7/&#10;PNCt1+mAspqdzr3UGRkznaTJBpTQW/7Df+2TNbDMshR+38QnoH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lms6G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37</w:t>
                        </w:r>
                      </w:p>
                    </w:txbxContent>
                  </v:textbox>
                </v:rect>
                <v:rect id="Rectangle 71" o:spid="_x0000_s1026" o:spt="1" style="position:absolute;left:7745;top:19221;height:477;width:11075;" filled="f" stroked="f" coordsize="21600,21600" o:gfxdata="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tC3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lang w:val="uk-UA"/>
        </w:rPr>
        <w:t>иця 1.5</w:t>
      </w:r>
    </w:p>
    <w:p>
      <w:pPr>
        <w:wordWrap/>
        <w:bidi w:val="0"/>
        <w:spacing w:line="360" w:lineRule="auto"/>
        <w:ind w:firstLine="720" w:firstLineChars="0"/>
        <w:jc w:val="right"/>
        <w:rPr>
          <w:rFonts w:hint="default"/>
          <w:sz w:val="28"/>
          <w:szCs w:val="28"/>
          <w:lang w:val="uk-UA"/>
        </w:rPr>
      </w:pPr>
    </w:p>
    <w:tbl>
      <w:tblPr>
        <w:tblStyle w:val="7"/>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60"/>
        <w:gridCol w:w="28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6660" w:type="dxa"/>
            <w:noWrap w:val="0"/>
            <w:vAlign w:val="top"/>
          </w:tcPr>
          <w:p>
            <w:pPr>
              <w:spacing w:line="360" w:lineRule="auto"/>
              <w:rPr>
                <w:sz w:val="28"/>
                <w:lang w:val="uk-UA"/>
              </w:rPr>
            </w:pPr>
            <w:r>
              <w:rPr>
                <w:sz w:val="28"/>
                <w:lang w:val="uk-UA"/>
              </w:rPr>
              <w:t>Монтажна база</w:t>
            </w:r>
          </w:p>
        </w:tc>
        <w:tc>
          <w:tcPr>
            <w:tcW w:w="2839" w:type="dxa"/>
            <w:noWrap w:val="0"/>
            <w:vAlign w:val="top"/>
          </w:tcPr>
          <w:p>
            <w:pPr>
              <w:spacing w:line="360" w:lineRule="auto"/>
              <w:jc w:val="center"/>
              <w:rPr>
                <w:sz w:val="28"/>
                <w:lang w:val="uk-UA"/>
              </w:rPr>
            </w:pPr>
            <w:r>
              <w:rPr>
                <w:sz w:val="28"/>
                <w:lang w:val="uk-UA"/>
              </w:rPr>
              <w:t>шасі автомобіля</w:t>
            </w:r>
          </w:p>
          <w:p>
            <w:pPr>
              <w:spacing w:line="360" w:lineRule="auto"/>
              <w:jc w:val="center"/>
              <w:rPr>
                <w:sz w:val="28"/>
                <w:lang w:val="uk-UA"/>
              </w:rPr>
            </w:pPr>
            <w:r>
              <w:rPr>
                <w:sz w:val="28"/>
                <w:lang w:val="uk-UA"/>
              </w:rPr>
              <w:t>КрАЗ – 257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6660" w:type="dxa"/>
            <w:noWrap w:val="0"/>
            <w:vAlign w:val="top"/>
          </w:tcPr>
          <w:p>
            <w:pPr>
              <w:spacing w:line="360" w:lineRule="auto"/>
              <w:rPr>
                <w:rFonts w:hint="default" w:ascii="Times New Roman" w:hAnsi="Times New Roman" w:cs="Times New Roman"/>
                <w:color w:val="auto"/>
                <w:sz w:val="28"/>
                <w:szCs w:val="28"/>
                <w:lang w:val="uk-UA"/>
              </w:rPr>
            </w:pPr>
            <w:r>
              <w:rPr>
                <w:rFonts w:hint="default" w:ascii="Times New Roman" w:hAnsi="Times New Roman" w:cs="Times New Roman"/>
                <w:color w:val="auto"/>
                <w:sz w:val="28"/>
                <w:szCs w:val="28"/>
                <w:lang w:val="uk-UA"/>
              </w:rPr>
              <w:t>Потужність, кВТ</w:t>
            </w:r>
          </w:p>
        </w:tc>
        <w:tc>
          <w:tcPr>
            <w:tcW w:w="2839" w:type="dxa"/>
            <w:noWrap w:val="0"/>
            <w:vAlign w:val="top"/>
          </w:tcPr>
          <w:p>
            <w:pPr>
              <w:spacing w:line="360" w:lineRule="auto"/>
              <w:jc w:val="center"/>
              <w:rPr>
                <w:sz w:val="28"/>
                <w:lang w:val="uk-UA"/>
              </w:rPr>
            </w:pPr>
            <w:r>
              <w:rPr>
                <w:sz w:val="28"/>
                <w:lang w:val="uk-UA"/>
              </w:rPr>
              <w:t>100,5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6660" w:type="dxa"/>
            <w:noWrap w:val="0"/>
            <w:vAlign w:val="top"/>
          </w:tcPr>
          <w:p>
            <w:pPr>
              <w:pStyle w:val="3"/>
              <w:rPr>
                <w:rFonts w:hint="default" w:ascii="Times New Roman" w:hAnsi="Times New Roman" w:cs="Times New Roman"/>
                <w:color w:val="auto"/>
                <w:sz w:val="28"/>
                <w:szCs w:val="28"/>
              </w:rPr>
            </w:pPr>
            <w:r>
              <w:rPr>
                <w:rFonts w:hint="default" w:ascii="Times New Roman" w:hAnsi="Times New Roman" w:cs="Times New Roman"/>
                <w:color w:val="auto"/>
                <w:sz w:val="28"/>
                <w:szCs w:val="28"/>
              </w:rPr>
              <w:t>Найбілший тиск нагнітання, МПа</w:t>
            </w:r>
          </w:p>
        </w:tc>
        <w:tc>
          <w:tcPr>
            <w:tcW w:w="2839" w:type="dxa"/>
            <w:noWrap w:val="0"/>
            <w:vAlign w:val="top"/>
          </w:tcPr>
          <w:p>
            <w:pPr>
              <w:spacing w:line="360" w:lineRule="auto"/>
              <w:jc w:val="center"/>
              <w:rPr>
                <w:sz w:val="28"/>
                <w:lang w:val="uk-UA"/>
              </w:rPr>
            </w:pPr>
            <w:r>
              <w:rPr>
                <w:sz w:val="28"/>
                <w:lang w:val="uk-UA"/>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trPr>
        <w:tc>
          <w:tcPr>
            <w:tcW w:w="6660" w:type="dxa"/>
            <w:noWrap w:val="0"/>
            <w:vAlign w:val="top"/>
          </w:tcPr>
          <w:p>
            <w:pPr>
              <w:spacing w:line="360" w:lineRule="auto"/>
              <w:rPr>
                <w:rFonts w:hint="default" w:ascii="Times New Roman" w:hAnsi="Times New Roman" w:cs="Times New Roman"/>
                <w:color w:val="auto"/>
                <w:sz w:val="28"/>
                <w:szCs w:val="28"/>
                <w:lang w:val="uk-UA"/>
              </w:rPr>
            </w:pPr>
            <w:r>
              <w:rPr>
                <w:rFonts w:hint="default" w:ascii="Times New Roman" w:hAnsi="Times New Roman" w:cs="Times New Roman"/>
                <w:color w:val="auto"/>
                <w:sz w:val="28"/>
                <w:szCs w:val="28"/>
                <w:lang w:val="uk-UA"/>
              </w:rPr>
              <w:t xml:space="preserve">Насос </w:t>
            </w:r>
          </w:p>
        </w:tc>
        <w:tc>
          <w:tcPr>
            <w:tcW w:w="2839" w:type="dxa"/>
            <w:noWrap w:val="0"/>
            <w:vAlign w:val="top"/>
          </w:tcPr>
          <w:p>
            <w:pPr>
              <w:spacing w:line="360" w:lineRule="auto"/>
              <w:jc w:val="center"/>
              <w:rPr>
                <w:sz w:val="28"/>
                <w:lang w:val="uk-UA"/>
              </w:rPr>
            </w:pPr>
            <w:r>
              <w:rPr>
                <w:sz w:val="28"/>
                <w:lang w:val="uk-UA"/>
              </w:rPr>
              <w:t>ХНС 3</w:t>
            </w:r>
            <w:r>
              <w:rPr>
                <w:sz w:val="28"/>
                <w:lang w:val="uk-UA"/>
              </w:rPr>
              <w:sym w:font="Symbol" w:char="F02F"/>
            </w:r>
            <w:r>
              <w:rPr>
                <w:sz w:val="28"/>
                <w:lang w:val="uk-UA"/>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trPr>
        <w:tc>
          <w:tcPr>
            <w:tcW w:w="6660" w:type="dxa"/>
            <w:noWrap w:val="0"/>
            <w:vAlign w:val="top"/>
          </w:tcPr>
          <w:p>
            <w:pPr>
              <w:spacing w:line="360" w:lineRule="auto"/>
              <w:rPr>
                <w:rFonts w:hint="default" w:ascii="Times New Roman" w:hAnsi="Times New Roman" w:cs="Times New Roman"/>
                <w:color w:val="auto"/>
                <w:sz w:val="28"/>
                <w:szCs w:val="28"/>
                <w:lang w:val="uk-UA"/>
              </w:rPr>
            </w:pPr>
            <w:r>
              <w:rPr>
                <w:rFonts w:hint="default" w:ascii="Times New Roman" w:hAnsi="Times New Roman" w:cs="Times New Roman"/>
                <w:color w:val="auto"/>
                <w:sz w:val="28"/>
                <w:szCs w:val="28"/>
                <w:lang w:val="uk-UA"/>
              </w:rPr>
              <w:t>Подача, м³/с</w:t>
            </w:r>
          </w:p>
        </w:tc>
        <w:tc>
          <w:tcPr>
            <w:tcW w:w="2839" w:type="dxa"/>
            <w:noWrap w:val="0"/>
            <w:vAlign w:val="top"/>
          </w:tcPr>
          <w:p>
            <w:pPr>
              <w:spacing w:line="360" w:lineRule="auto"/>
              <w:jc w:val="center"/>
              <w:rPr>
                <w:sz w:val="28"/>
                <w:lang w:val="uk-UA"/>
              </w:rPr>
            </w:pPr>
            <w:r>
              <w:rPr>
                <w:sz w:val="28"/>
                <w:lang w:val="uk-UA"/>
              </w:rPr>
              <w:t>0.0055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6660" w:type="dxa"/>
            <w:noWrap w:val="0"/>
            <w:vAlign w:val="top"/>
          </w:tcPr>
          <w:p>
            <w:pPr>
              <w:spacing w:line="360" w:lineRule="auto"/>
              <w:rPr>
                <w:sz w:val="28"/>
                <w:lang w:val="uk-UA"/>
              </w:rPr>
            </w:pPr>
            <w:r>
              <w:rPr>
                <w:sz w:val="28"/>
                <w:lang w:val="uk-UA"/>
              </w:rPr>
              <w:t>Ємність цистрни, м³</w:t>
            </w:r>
          </w:p>
        </w:tc>
        <w:tc>
          <w:tcPr>
            <w:tcW w:w="2839" w:type="dxa"/>
            <w:noWrap w:val="0"/>
            <w:vAlign w:val="top"/>
          </w:tcPr>
          <w:p>
            <w:pPr>
              <w:spacing w:line="360" w:lineRule="auto"/>
              <w:jc w:val="center"/>
              <w:rPr>
                <w:sz w:val="28"/>
                <w:lang w:val="uk-UA"/>
              </w:rPr>
            </w:pPr>
            <w:r>
              <w:rPr>
                <w:sz w:val="28"/>
                <w:lang w:val="uk-UA"/>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660" w:type="dxa"/>
            <w:noWrap w:val="0"/>
            <w:vAlign w:val="top"/>
          </w:tcPr>
          <w:p>
            <w:pPr>
              <w:spacing w:line="360" w:lineRule="auto"/>
              <w:rPr>
                <w:sz w:val="28"/>
                <w:lang w:val="uk-UA"/>
              </w:rPr>
            </w:pPr>
            <w:r>
              <w:rPr>
                <w:sz w:val="28"/>
                <w:lang w:val="uk-UA"/>
              </w:rPr>
              <w:t>Транспортуюча рідина</w:t>
            </w:r>
          </w:p>
        </w:tc>
        <w:tc>
          <w:tcPr>
            <w:tcW w:w="2839" w:type="dxa"/>
            <w:noWrap w:val="0"/>
            <w:vAlign w:val="top"/>
          </w:tcPr>
          <w:p>
            <w:pPr>
              <w:spacing w:line="360" w:lineRule="auto"/>
              <w:jc w:val="center"/>
              <w:rPr>
                <w:sz w:val="28"/>
                <w:lang w:val="uk-UA"/>
              </w:rPr>
            </w:pPr>
            <w:r>
              <w:rPr>
                <w:sz w:val="28"/>
                <w:lang w:val="uk-UA"/>
              </w:rPr>
              <w:t xml:space="preserve">розчин інгібіторної </w:t>
            </w:r>
          </w:p>
          <w:p>
            <w:pPr>
              <w:spacing w:line="360" w:lineRule="auto"/>
              <w:jc w:val="center"/>
              <w:rPr>
                <w:sz w:val="28"/>
                <w:lang w:val="uk-UA"/>
              </w:rPr>
            </w:pPr>
            <w:r>
              <w:rPr>
                <w:sz w:val="28"/>
                <w:lang w:val="uk-UA"/>
              </w:rPr>
              <w:t>соляної кислоти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trPr>
        <w:tc>
          <w:tcPr>
            <w:tcW w:w="6660" w:type="dxa"/>
            <w:noWrap w:val="0"/>
            <w:vAlign w:val="top"/>
          </w:tcPr>
          <w:p>
            <w:pPr>
              <w:spacing w:line="360" w:lineRule="auto"/>
              <w:rPr>
                <w:sz w:val="28"/>
                <w:lang w:val="uk-UA"/>
              </w:rPr>
            </w:pPr>
            <w:r>
              <w:rPr>
                <w:sz w:val="28"/>
                <w:lang w:val="uk-UA"/>
              </w:rPr>
              <w:t>Умовний прохід трубопроводів маніфолда, мм:</w:t>
            </w:r>
          </w:p>
          <w:p>
            <w:pPr>
              <w:spacing w:line="360" w:lineRule="auto"/>
              <w:rPr>
                <w:sz w:val="28"/>
                <w:lang w:val="uk-UA"/>
              </w:rPr>
            </w:pPr>
            <w:r>
              <w:rPr>
                <w:sz w:val="28"/>
                <w:lang w:val="uk-UA"/>
              </w:rPr>
              <w:t xml:space="preserve">     всмоктуючого</w:t>
            </w:r>
          </w:p>
          <w:p>
            <w:pPr>
              <w:spacing w:line="360" w:lineRule="auto"/>
              <w:rPr>
                <w:sz w:val="28"/>
                <w:lang w:val="uk-UA"/>
              </w:rPr>
            </w:pPr>
            <w:r>
              <w:rPr>
                <w:sz w:val="28"/>
                <w:lang w:val="uk-UA"/>
              </w:rPr>
              <w:t xml:space="preserve">     нагнітального</w:t>
            </w:r>
          </w:p>
        </w:tc>
        <w:tc>
          <w:tcPr>
            <w:tcW w:w="2839"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100</w:t>
            </w:r>
          </w:p>
          <w:p>
            <w:pPr>
              <w:spacing w:line="360" w:lineRule="auto"/>
              <w:jc w:val="center"/>
              <w:rPr>
                <w:sz w:val="28"/>
                <w:lang w:val="uk-UA"/>
              </w:rPr>
            </w:pPr>
            <w:r>
              <w:rPr>
                <w:sz w:val="28"/>
                <w:lang w:val="uk-UA"/>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660" w:type="dxa"/>
            <w:noWrap w:val="0"/>
            <w:vAlign w:val="top"/>
          </w:tcPr>
          <w:p>
            <w:pPr>
              <w:spacing w:line="360" w:lineRule="auto"/>
              <w:rPr>
                <w:sz w:val="28"/>
                <w:lang w:val="uk-UA"/>
              </w:rPr>
            </w:pPr>
            <w:r>
              <w:rPr>
                <w:sz w:val="28"/>
                <w:lang w:val="uk-UA"/>
              </w:rPr>
              <w:t>Допоміжні трубопроводи:</w:t>
            </w:r>
          </w:p>
          <w:p>
            <w:pPr>
              <w:spacing w:line="360" w:lineRule="auto"/>
              <w:rPr>
                <w:sz w:val="28"/>
                <w:lang w:val="uk-UA"/>
              </w:rPr>
            </w:pPr>
            <w:r>
              <w:rPr>
                <w:sz w:val="28"/>
                <w:lang w:val="uk-UA"/>
              </w:rPr>
              <w:t xml:space="preserve">     умовний прохід, мм</w:t>
            </w:r>
          </w:p>
          <w:p>
            <w:pPr>
              <w:spacing w:line="360" w:lineRule="auto"/>
              <w:rPr>
                <w:sz w:val="28"/>
                <w:lang w:val="uk-UA"/>
              </w:rPr>
            </w:pPr>
            <w:r>
              <w:rPr>
                <w:sz w:val="28"/>
                <w:lang w:val="uk-UA"/>
              </w:rPr>
              <w:t xml:space="preserve">     загальна довжина, м</w:t>
            </w:r>
          </w:p>
        </w:tc>
        <w:tc>
          <w:tcPr>
            <w:tcW w:w="2839"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50</w:t>
            </w:r>
          </w:p>
          <w:p>
            <w:pPr>
              <w:spacing w:line="360" w:lineRule="auto"/>
              <w:jc w:val="center"/>
              <w:rPr>
                <w:sz w:val="28"/>
                <w:lang w:val="uk-UA"/>
              </w:rPr>
            </w:pPr>
            <w:r>
              <w:rPr>
                <w:sz w:val="28"/>
                <w:lang w:val="uk-UA"/>
              </w:rPr>
              <w:t>23.5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6660" w:type="dxa"/>
            <w:noWrap w:val="0"/>
            <w:vAlign w:val="top"/>
          </w:tcPr>
          <w:p>
            <w:pPr>
              <w:spacing w:line="360" w:lineRule="auto"/>
              <w:rPr>
                <w:sz w:val="28"/>
                <w:lang w:val="uk-UA"/>
              </w:rPr>
            </w:pPr>
            <w:r>
              <w:rPr>
                <w:sz w:val="28"/>
                <w:lang w:val="uk-UA"/>
              </w:rPr>
              <w:t>Габаритні розміри установки,мм</w:t>
            </w:r>
          </w:p>
        </w:tc>
        <w:tc>
          <w:tcPr>
            <w:tcW w:w="2839" w:type="dxa"/>
            <w:noWrap w:val="0"/>
            <w:vAlign w:val="top"/>
          </w:tcPr>
          <w:p>
            <w:pPr>
              <w:spacing w:line="360" w:lineRule="auto"/>
              <w:jc w:val="center"/>
              <w:rPr>
                <w:sz w:val="28"/>
                <w:lang w:val="uk-UA"/>
              </w:rPr>
            </w:pPr>
            <w:r>
              <w:rPr>
                <w:sz w:val="28"/>
                <w:lang w:val="uk-UA"/>
              </w:rPr>
              <w:t>9850 × 2630 × 3000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trPr>
        <w:tc>
          <w:tcPr>
            <w:tcW w:w="6660" w:type="dxa"/>
            <w:noWrap w:val="0"/>
            <w:vAlign w:val="top"/>
          </w:tcPr>
          <w:p>
            <w:pPr>
              <w:spacing w:line="360" w:lineRule="auto"/>
              <w:rPr>
                <w:sz w:val="28"/>
                <w:lang w:val="uk-UA"/>
              </w:rPr>
            </w:pPr>
            <w:r>
              <w:rPr>
                <w:sz w:val="28"/>
                <w:lang w:val="uk-UA"/>
              </w:rPr>
              <w:t>Маса установки, кг</w:t>
            </w:r>
          </w:p>
          <w:p>
            <w:pPr>
              <w:spacing w:line="360" w:lineRule="auto"/>
              <w:rPr>
                <w:sz w:val="28"/>
                <w:lang w:val="uk-UA"/>
              </w:rPr>
            </w:pPr>
            <w:r>
              <w:rPr>
                <w:sz w:val="28"/>
                <w:lang w:val="uk-UA"/>
              </w:rPr>
              <w:t xml:space="preserve">     без вантажу</w:t>
            </w:r>
          </w:p>
          <w:p>
            <w:pPr>
              <w:spacing w:line="360" w:lineRule="auto"/>
              <w:rPr>
                <w:sz w:val="28"/>
                <w:lang w:val="uk-UA"/>
              </w:rPr>
            </w:pPr>
            <w:r>
              <w:rPr>
                <w:sz w:val="28"/>
                <w:lang w:val="uk-UA"/>
              </w:rPr>
              <w:t xml:space="preserve">     з вантажем</w:t>
            </w:r>
          </w:p>
          <w:p>
            <w:pPr>
              <w:spacing w:line="360" w:lineRule="auto"/>
              <w:rPr>
                <w:sz w:val="28"/>
                <w:lang w:val="uk-UA"/>
              </w:rPr>
            </w:pPr>
            <w:r>
              <w:rPr>
                <w:sz w:val="28"/>
                <w:lang w:val="uk-UA"/>
              </w:rPr>
              <w:t xml:space="preserve">     комплекта</w:t>
            </w:r>
          </w:p>
        </w:tc>
        <w:tc>
          <w:tcPr>
            <w:tcW w:w="2839" w:type="dxa"/>
            <w:noWrap w:val="0"/>
            <w:vAlign w:val="top"/>
          </w:tcPr>
          <w:p>
            <w:pPr>
              <w:spacing w:line="360" w:lineRule="auto"/>
              <w:jc w:val="center"/>
              <w:rPr>
                <w:sz w:val="28"/>
                <w:lang w:val="uk-UA"/>
              </w:rPr>
            </w:pPr>
          </w:p>
          <w:p>
            <w:pPr>
              <w:spacing w:line="360" w:lineRule="auto"/>
              <w:jc w:val="center"/>
              <w:rPr>
                <w:sz w:val="28"/>
                <w:lang w:val="uk-UA"/>
              </w:rPr>
            </w:pPr>
            <w:r>
              <w:rPr>
                <w:sz w:val="28"/>
                <w:lang w:val="uk-UA"/>
              </w:rPr>
              <w:t>14630</w:t>
            </w:r>
          </w:p>
          <w:p>
            <w:pPr>
              <w:spacing w:line="360" w:lineRule="auto"/>
              <w:jc w:val="center"/>
              <w:rPr>
                <w:sz w:val="28"/>
                <w:lang w:val="uk-UA"/>
              </w:rPr>
            </w:pPr>
            <w:r>
              <w:rPr>
                <w:sz w:val="28"/>
                <w:lang w:val="uk-UA"/>
              </w:rPr>
              <w:t>21855</w:t>
            </w:r>
          </w:p>
          <w:p>
            <w:pPr>
              <w:spacing w:line="360" w:lineRule="auto"/>
              <w:jc w:val="center"/>
              <w:rPr>
                <w:sz w:val="28"/>
                <w:lang w:val="uk-UA"/>
              </w:rPr>
            </w:pPr>
            <w:r>
              <w:rPr>
                <w:sz w:val="28"/>
                <w:lang w:val="uk-UA"/>
              </w:rPr>
              <w:t>14577</w:t>
            </w:r>
          </w:p>
        </w:tc>
      </w:tr>
    </w:tbl>
    <w:p>
      <w:pPr>
        <w:spacing w:line="360" w:lineRule="auto"/>
        <w:ind w:left="360"/>
        <w:jc w:val="center"/>
        <w:rPr>
          <w:sz w:val="28"/>
          <w:lang w:val="uk-UA"/>
        </w:rPr>
      </w:pPr>
    </w:p>
    <w:p>
      <w:pPr>
        <w:wordWrap/>
        <w:bidi w:val="0"/>
        <w:spacing w:line="360" w:lineRule="auto"/>
        <w:jc w:val="both"/>
        <w:rPr>
          <w:rFonts w:hint="default"/>
          <w:sz w:val="28"/>
          <w:szCs w:val="28"/>
          <w:lang w:val="uk-UA"/>
        </w:rPr>
      </w:pPr>
      <w:r>
        <w:rPr>
          <w:rFonts w:hint="default"/>
          <w:sz w:val="28"/>
          <w:szCs w:val="28"/>
          <w:lang w:val="uk-UA"/>
        </w:rPr>
        <w:br w:type="textWrapping"/>
      </w:r>
      <w:r>
        <w:rPr>
          <w:rFonts w:hint="default"/>
          <w:sz w:val="28"/>
          <w:szCs w:val="28"/>
          <w:lang w:val="uk-UA"/>
        </w:rPr>
        <w:tab/>
      </w:r>
      <w:r>
        <w:rPr>
          <w:rFonts w:hint="default"/>
          <w:sz w:val="28"/>
          <w:szCs w:val="28"/>
          <w:lang w:val="uk-UA"/>
        </w:rPr>
        <w:t>Установка має особливості управління. Вона оснащена операторською кабіною, де розташовані прилади і керуючі пристрої для управління установкою та системами автомобіля. Дублювання контрольних приладів, систем запуску і зупинки двигуна автомобіля, зчеплення та керування коробкою передач з кабіни оператора дозволяє ефективно і зручно виконувати ро</w:t>
      </w:r>
      <w:r>
        <w:rPr>
          <w:rFonts w:ascii="Times New Roman" w:hAnsi="Times New Roman"/>
          <w:b w:val="0"/>
          <w:snapToGrid/>
          <w:sz w:val="28"/>
          <w:szCs w:val="28"/>
          <w:lang w:eastAsia="en-US"/>
        </w:rPr>
        <mc:AlternateContent>
          <mc:Choice Requires="wpg">
            <w:drawing>
              <wp:anchor distT="0" distB="0" distL="114300" distR="114300" simplePos="0" relativeHeight="25169510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6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6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6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6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6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6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6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6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6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6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38</w:t>
                              </w:r>
                            </w:p>
                          </w:txbxContent>
                        </wps:txbx>
                        <wps:bodyPr rot="0" vert="horz" wrap="square" lIns="12700" tIns="12700" rIns="12700" bIns="12700" anchor="t" anchorCtr="0" upright="1">
                          <a:noAutofit/>
                        </wps:bodyPr>
                      </wps:wsp>
                      <wps:wsp>
                        <wps:cNvPr id="26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510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HaBowIQ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DHaBow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WI5AWL4AAADd&#10;AAAADwAAAGRycy9kb3ducmV2LnhtbEWP0YrCMBRE3xf8h3AF39ZUkaLVKHVB2CfZrX7Apbm2xeam&#10;NrGtfr1ZWPBxmJkzzGY3mFp01LrKsoLZNAJBnFtdcaHgfDp8LkE4j6yxtkwKHuRgtx19bDDRtudf&#10;6jJfiABhl6CC0vsmkdLlJRl0U9sQB+9iW4M+yLaQusU+wE0t51EUS4MVh4USG/oqKb9md6Pg6ofu&#10;mBbZ87A671f5zz7t77dUqcl4Fq1BeBr8O/zf/tYK5nG8gL834QnI7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I5AWL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amg27b8AAADd&#10;AAAADwAAAGRycy9kb3ducmV2LnhtbEWPQWsCMRSE70L/Q3iF3jSr0FVWowexKHix20Kvr5vnZtnN&#10;yzaJuv77plDwOMzMN8xqM9hOXMmHxrGC6SQDQVw53XCt4PPjbbwAESKyxs4xKbhTgM36abTCQrsb&#10;v9O1jLVIEA4FKjAx9oWUoTJkMUxcT5y8s/MWY5K+ltrjLcFtJ2dZlkuLDacFgz1tDVVtebEKut33&#10;4BentjT707H9+drhfr5FpV6ep9kSRKQhPsL/7YNWMMvzV/h7k56AXP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poNu2/&#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mrqomr4AAADd&#10;AAAADwAAAGRycy9kb3ducmV2LnhtbEWPQWsCMRSE7wX/Q3hCbzWrh61sjR7EotCLXYVeXzevm2U3&#10;L9sk6vrvjSB4HGbmG2axGmwnzuRD41jBdJKBIK6cbrhWcDx8vs1BhIissXNMCq4UYLUcvSyw0O7C&#10;33QuYy0ShEOBCkyMfSFlqAxZDBPXEyfvz3mLMUlfS+3xkuC2k7Msy6XFhtOCwZ7Whqq2PFkF3eZ3&#10;8PN9W5rt/qv9/9ng9n2NSr2Op9kHiEhDfIYf7Z1WMMvzHO5v0hOQy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rqom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9fYNAb8AAADd&#10;AAAADwAAAGRycy9kb3ducmV2LnhtbEWPwWrDMBBE74H+g9hAb4mcHJzgRvYhpKTQS+oGct1aG8vY&#10;WrmSmrh/XxUKPQ4z84bZVZMdxI186BwrWC0zEMSN0x23Cs7vz4stiBCRNQ6OScE3BajKh9kOC+3u&#10;/Ea3OrYiQTgUqMDEOBZShsaQxbB0I3Hyrs5bjEn6VmqP9wS3g1xnWS4tdpwWDI60N9T09ZdVMBw+&#10;Jr899bU5nl77z8sBj5s9KvU4X2VPICJN8T/8137RCtZ5voHfN+kJyP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X2DQG/&#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hGmZc7sAAADd&#10;AAAADwAAAGRycy9kb3ducmV2LnhtbEVPPW/CMBDdK/U/WFepW+PAEFDAMCAqkFhoQGI94mscJT6n&#10;tgvpv68HJMan971cj7YXN/KhdaxgkuUgiGunW24UnE+fH3MQISJr7B2Tgj8KsF69viyx1O7OX3Sr&#10;YiNSCIcSFZgYh1LKUBuyGDI3ECfu23mLMUHfSO3xnsJtL6d5XkiLLacGgwNtDNVd9WsV9Nvr6OfH&#10;rjK746H7uWxxN9ugUu9vk3wBItIYn+KHe68VTIsizU1v0hOQq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GmZc7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6yU86L8AAADd&#10;AAAADwAAAGRycy9kb3ducmV2LnhtbEWPwW7CMBBE75X6D9YicSsOHFKaYjggEEhcaFqp1228xFHi&#10;dWobCH9fV0LiOJqZN5rFarCduJAPjWMF00kGgrhyuuFawdfn9mUOIkRkjZ1jUnCjAKvl89MCC+2u&#10;/EGXMtYiQTgUqMDE2BdShsqQxTBxPXHyTs5bjEn6WmqP1wS3nZxlWS4tNpwWDPa0NlS15dkq6DY/&#10;g58f29Lsjof293uDu9c1KjUeTbN3EJGG+Ajf23utYJbnb/D/Jj0Buf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slPO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8YDqLsAAADd&#10;AAAADwAAAGRycy9kb3ducmV2LnhtbEVPPW/CMBDdK/EfrENiKw4MgFIMAwKBxEIDUtdrfI2jxOdg&#10;Gwj/Hg+VGJ/e93Ld21bcyYfasYLJOANBXDpdc6Xgct59LkCEiKyxdUwKnhRgvRp8LDHX7sHfdC9i&#10;JVIIhxwVmBi7XMpQGrIYxq4jTtyf8xZjgr6S2uMjhdtWTrNsJi3WnBoMdrQxVDbFzSpot7+9X5ya&#10;wuxPx+b6s8X9fINKjYaT7AtEpD6+xf/ug1Ywnc3T/vQmPQG5e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YDqL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kIqmM74AAADd&#10;AAAADwAAAGRycy9kb3ducmV2LnhtbEWPQWsCMRSE7wX/Q3hCbzW7HlS2Rg+iWOhFt4VeXzfPzbKb&#10;lzWJuv33RhB6HGbmG2a5HmwnruRD41hBPslAEFdON1wr+P7avS1AhIissXNMCv4owHo1elliod2N&#10;j3QtYy0ShEOBCkyMfSFlqAxZDBPXEyfv5LzFmKSvpfZ4S3DbyWmWzaTFhtOCwZ42hqq2vFgF3fZ3&#10;8ItDW5r94bM9/2xxP9+gUq/jPHsHEWmI/+Fn+0MrmM7mO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IqmM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lMiEib8AAADd&#10;AAAADwAAAGRycy9kb3ducmV2LnhtbEWPzYvCMBTE74L/Q3gL3jS1By3V6MFF/MCLVvD6aN42XZuX&#10;2sSP/e83wsIeh5n5DTNfvmwjHtT52rGC8SgBQVw6XXOl4FyshxkIH5A1No5JwQ95WC76vTnm2j35&#10;SI9TqESEsM9RgQmhzaX0pSGLfuRa4uh9uc5iiLKrpO7wGeG2kWmSTKTFmuOCwZZWhsrr6W4V4Ofm&#10;GC5Zup/WO3P4Lta3jcluSg0+xskMRKBX+A//tbdaQTqZpvB+E5+AXP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TIhIm/&#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DxSd374AAADd&#10;AAAADwAAAGRycy9kb3ducmV2LnhtbEWPQWsCMRSE70L/Q3hCb5rVgspq9CCKhV7sWuj1uXlult28&#10;bJOo6783hUKPw8x8w6w2vW3FjXyoHSuYjDMQxKXTNVcKvk770QJEiMgaW8ek4EEBNuuXwQpz7e78&#10;SbciViJBOOSowMTY5VKG0pDFMHYdcfIuzluMSfpKao/3BLetnGbZTFqsOS0Y7GhrqGyKq1XQ7s69&#10;XxybwhyOH83P9w4P8y0q9TqcZEsQkfr4H/5rv2sF09n8DX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xSd3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dG25ZsAAAADd&#10;AAAADwAAAGRycy9kb3ducmV2LnhtbEWPQWvCQBSE7wX/w/IEb3WTUGJIXXNQxFp6UQu9PrKv2dTs&#10;25hdNf333UKhx2FmvmGW1Wg7caPBt44VpPMEBHHtdMuNgvfT9rEA4QOyxs4xKfgmD9Vq8rDEUrs7&#10;H+h2DI2IEPYlKjAh9KWUvjZk0c9dTxy9TzdYDFEOjdQD3iPcdjJLklxabDkuGOxpbag+H69WAW52&#10;h/BRZK+Ldm/evk7by84UF6Vm0zR5BhFoDP/hv/aLVpDliyf4fROfgFz9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0bblm&#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k4Qjf70AAADd&#10;AAAADwAAAGRycy9kb3ducmV2LnhtbEWPQWvCQBSE7wX/w/IEL0U3ERolugoWCiK9VAWvj+wzCWbf&#10;huxL1H/vFgo9DjPzDbPePlyjBupC7dlAOktAERfe1lwaOJ++pktQQZAtNp7JwJMCbDejtzXm1t/5&#10;h4ajlCpCOORooBJpc61DUZHDMPMtcfSuvnMoUXalth3eI9w1ep4kmXZYc1yosKXPiorbsXcGhsvl&#10;e0fnXqcDyuJ9f+ilzsiYyThNVqCEHvIf/mvvrYF5tviA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hC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Y1a9CL0AAADd&#10;AAAADwAAAGRycy9kb3ducmV2LnhtbEWPwYrCQBBE74L/MLTgRdZJPMQlOgoKgix7WRW8Npk2CWZ6&#10;QqYT3b93FhY8FlX1ilpvn65RA3Wh9mwgnSegiAtvay4NXM6Hj09QQZAtNp7JwC8F2G7GozXm1j/4&#10;h4aTlCpCOORooBJpc61DUZHDMPctcfRuvnMoUXalth0+Itw1epEkmXZYc1yosKV9RcX91DsDw/X6&#10;vaNLr9MBZTk7fvVSZ2TMdJImK1BCT3mH/9tHa2CRLTP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Vr0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DBoYk70AAADd&#10;AAAADwAAAGRycy9kb3ducmV2LnhtbEWPQWvCQBSE74L/YXmCF6mbeEhK6ipUEKR4qQpeH9nXJDT7&#10;NmRfov33rlDwOMzMN8x6e3etGqkPjWcD6TIBRVx623Bl4HLev72DCoJssfVMBv4owHYznayxsP7G&#10;3zSepFIRwqFAA7VIV2gdypochqXviKP343uHEmVfadvjLcJdq1dJkmmHDceFGjva1VT+ngZnYLxe&#10;j590GXQ6ouSLw9cgTUbGzGdp8gFK6C6v8H/7YA2ssjyH55v4BPTm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Ghi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fYWM4bkAAADd&#10;AAAADwAAAGRycy9kb3ducmV2LnhtbEVPTYvCMBC9C/6HMIIX0bQeqlSjoLAgspd1Ba9DM7bFZlKa&#10;aXX//eYgeHy87+3+5Ro1UBdqzwbSRQKKuPC25tLA9fdrvgYVBNli45kM/FGA/W482mJu/ZN/aLhI&#10;qWIIhxwNVCJtrnUoKnIYFr4ljtzddw4lwq7UtsNnDHeNXiZJph3WHBsqbOlYUfG49M7AcLt9H+ja&#10;63RAWc1O517qjIyZTtJkA0roJR/x232yBpbZKs6Nb+IT0L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2FjOG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Eskper4AAADd&#10;AAAADwAAAGRycy9kb3ducmV2LnhtbEWPwWrDMBBE74H+g9hCLqGRnYOTuJYDLQRC6aWJIdfF2tqm&#10;1spYayf9+6pQ6HGYmTdMcbi7Xs00hs6zgXSdgCKuve24MVBdjk87UEGQLfaeycA3BTiUD4sCc+tv&#10;/EHzWRoVIRxyNNCKDLnWoW7JYVj7gTh6n350KFGOjbYj3iLc9XqTJJl22HFcaHGg15bqr/PkDMzX&#10;6/sLVZNOZ5Tt6vQ2SZeRMcvHNHkGJXSX//Bf+2QNbLLtHn7fxCegy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skpe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tibwwLkAAADd&#10;AAAADwAAAGRycy9kb3ducmV2LnhtbEVPTYvCMBC9C/6HMIIX0bQeqlSjoCDIspdVwevQjG2xmZRm&#10;Wt1/bw4Le3y87+3+7Ro1UBdqzwbSRQKKuPC25tLA7Xqar0EFQbbYeCYDvxRgvxuPtphb/+IfGi5S&#10;qhjCIUcDlUibax2KihyGhW+JI/fwnUOJsCu17fAVw12jl0mSaYc1x4YKWzpWVDwvvTMw3O/fB7r1&#10;Oh1QVrPzVy91RsZMJ2myASX0ln/xn/tsDSyzddwf38QnoH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Ym8MC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2WpVW70AAADd&#10;AAAADwAAAGRycy9kb3ducmV2LnhtbEWPwYrCQBBE7wv+w9CCl0Un8ZCV6CgoLIh40RW8Npk2CWZ6&#10;QqYT3b93FhY8FlX1ilptnq5RA3Wh9mwgnSWgiAtvay4NXH6+pwtQQZAtNp7JwC8F2KxHHyvMrX/w&#10;iYazlCpCOORooBJpc61DUZHDMPMtcfRuvnMoUXalth0+Itw1ep4kmXZYc1yosKVdRcX93DsDw/V6&#10;3NKl1+mA8vW5P/RSZ2TMZJwmS1BCT3mH/9t7a2CeLVL4exOfgF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alVb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38</w:t>
                        </w:r>
                      </w:p>
                    </w:txbxContent>
                  </v:textbox>
                </v:rect>
                <v:rect id="Rectangle 71" o:spid="_x0000_s1026" o:spt="1" style="position:absolute;left:7745;top:19221;height:477;width:11075;" filled="f" stroked="f" coordsize="21600,21600" o:gfxdata="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uMss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lang w:val="uk-UA"/>
        </w:rPr>
        <w:t>боти. Кабіна оператора також має систему опалення і вентиляції. Установка також обладнана системою автоматичної безпеки, яка захищає від аварійних ситуацій, що виникають при перевищенні встановлених значень тиску і температури кислоти.</w:t>
      </w:r>
    </w:p>
    <w:p>
      <w:pPr>
        <w:wordWrap/>
        <w:bidi w:val="0"/>
        <w:spacing w:line="360" w:lineRule="auto"/>
        <w:jc w:val="both"/>
        <w:rPr>
          <w:rFonts w:hint="default"/>
          <w:sz w:val="28"/>
          <w:szCs w:val="28"/>
          <w:lang w:val="uk-UA"/>
        </w:rPr>
      </w:pPr>
    </w:p>
    <w:p>
      <w:pPr>
        <w:spacing w:line="360" w:lineRule="auto"/>
        <w:jc w:val="center"/>
        <w:rPr>
          <w:sz w:val="28"/>
          <w:lang w:val="uk-UA"/>
        </w:rPr>
      </w:pPr>
      <w:r>
        <w:rPr>
          <w:sz w:val="28"/>
          <w:lang w:val="uk-UA"/>
        </w:rPr>
        <w:t>1.</w:t>
      </w:r>
      <w:r>
        <w:rPr>
          <w:rFonts w:hint="default"/>
          <w:sz w:val="28"/>
          <w:lang w:val="uk-UA"/>
        </w:rPr>
        <w:t>10</w:t>
      </w:r>
      <w:r>
        <w:rPr>
          <w:sz w:val="28"/>
          <w:lang w:val="uk-UA"/>
        </w:rPr>
        <w:t xml:space="preserve"> Рорахунок фонтанної арматури</w:t>
      </w:r>
    </w:p>
    <w:p>
      <w:pPr>
        <w:wordWrap/>
        <w:bidi w:val="0"/>
        <w:spacing w:line="360" w:lineRule="auto"/>
        <w:jc w:val="center"/>
        <w:rPr>
          <w:rFonts w:hint="default"/>
          <w:sz w:val="28"/>
          <w:szCs w:val="28"/>
          <w:lang w:val="uk-UA"/>
        </w:rPr>
      </w:pPr>
    </w:p>
    <w:p>
      <w:pPr>
        <w:wordWrap/>
        <w:bidi w:val="0"/>
        <w:spacing w:line="360" w:lineRule="auto"/>
        <w:ind w:firstLine="720" w:firstLineChars="0"/>
        <w:jc w:val="both"/>
        <w:rPr>
          <w:rFonts w:hint="default"/>
          <w:sz w:val="28"/>
          <w:szCs w:val="28"/>
          <w:lang w:val="uk-UA"/>
        </w:rPr>
      </w:pPr>
      <w:r>
        <w:rPr>
          <w:rFonts w:hint="default"/>
          <w:sz w:val="28"/>
          <w:szCs w:val="28"/>
          <w:lang w:val="uk-UA"/>
        </w:rPr>
        <w:t>Підход до проектування фонтанних підйомників заснований на методиці Крилова. Згідно з цією методикою, спочатку розраховується підйомник для кінцевих умов фонтанування</w:t>
      </w:r>
      <w:r>
        <w:rPr>
          <w:rFonts w:hint="default"/>
          <w:sz w:val="28"/>
          <w:szCs w:val="28"/>
          <w:lang w:val="en-US"/>
        </w:rPr>
        <w:t xml:space="preserve"> [2]</w:t>
      </w:r>
      <w:r>
        <w:rPr>
          <w:rFonts w:hint="default"/>
          <w:sz w:val="28"/>
          <w:szCs w:val="28"/>
          <w:lang w:val="uk-UA"/>
        </w:rPr>
        <w:t xml:space="preserve"> при оптимальному режимі, а потім проводиться перевірка його пропускної здатності для початкових умов при максимальному режимі. Для свердловин першого типу розміри підйомних труб (довжина L та діаметр d) задаються з технологічних міркувань. Це включає невелику довжину, максимально можливий діаметр при заданому діаметрі експлуатаційної колони для забезпечення різних технологічних операцій, таких як промивання свердловини, заміна рідин при освоєнні та глушінні, запобігання корозії експлуатаційної колони тощо. У випадках, коли у свердловині є пісок (пісочні свердловини), труби спускаються до нижніх отворів перфорації (фільтру), а якщо є парафін, то до випадання парафіну. Мінімально допустимий зазор між внутрішньою стінкою обсадної колони та зовнішньою стінкою муфти підйомних труб становить 12-15 мм. Граничну допустиму глибину спуску однорозмірної колони труб у фонтанну свердловину визначають залежно від типу труб, враховуючи дію власної ваги, за формулою</w:t>
      </w:r>
      <w:r>
        <w:rPr>
          <w:rFonts w:hint="default"/>
          <w:sz w:val="28"/>
          <w:szCs w:val="28"/>
          <w:lang w:val="en-US"/>
        </w:rPr>
        <w:t xml:space="preserve"> [2]</w:t>
      </w:r>
      <w:r>
        <w:rPr>
          <w:rFonts w:hint="default"/>
          <w:sz w:val="28"/>
          <w:szCs w:val="28"/>
          <w:lang w:val="uk-UA"/>
        </w:rPr>
        <w:t>.</w:t>
      </w:r>
    </w:p>
    <w:p>
      <w:pPr>
        <w:wordWrap/>
        <w:bidi w:val="0"/>
        <w:spacing w:line="360" w:lineRule="auto"/>
        <w:ind w:firstLine="720" w:firstLineChars="0"/>
        <w:jc w:val="both"/>
        <w:rPr>
          <w:rFonts w:hint="default"/>
          <w:sz w:val="28"/>
          <w:szCs w:val="28"/>
          <w:lang w:val="uk-UA"/>
        </w:rPr>
      </w:pPr>
    </w:p>
    <w:p>
      <w:pPr>
        <w:shd w:val="clear" w:color="auto" w:fill="FFFFFF"/>
        <w:spacing w:line="360" w:lineRule="auto"/>
        <w:ind w:right="-6"/>
        <w:jc w:val="right"/>
        <w:rPr>
          <w:sz w:val="28"/>
          <w:szCs w:val="28"/>
          <w:lang w:val="uk-UA"/>
        </w:rPr>
      </w:pPr>
      <w:r>
        <w:rPr>
          <w:position w:val="-38"/>
          <w:sz w:val="28"/>
          <w:szCs w:val="28"/>
          <w:lang w:val="uk-UA"/>
        </w:rPr>
        <w:object>
          <v:shape id="_x0000_i1037" o:spt="75" type="#_x0000_t75" style="height:40pt;width:113pt;" o:ole="t" filled="f" o:preferrelative="t" stroked="f" coordsize="21600,21600">
            <v:path/>
            <v:fill on="f" alignshape="1" focussize="0,0"/>
            <v:stroke on="f"/>
            <v:imagedata r:id="rId40" grayscale="f" bilevel="f" o:title=""/>
            <o:lock v:ext="edit" aspectratio="t"/>
            <w10:wrap type="none"/>
            <w10:anchorlock/>
          </v:shape>
          <o:OLEObject Type="Embed" ProgID="Equation.3" ShapeID="_x0000_i1037" DrawAspect="Content" ObjectID="_1468075737" r:id="rId39">
            <o:LockedField>false</o:LockedField>
          </o:OLEObject>
        </w:object>
      </w:r>
      <w:r>
        <w:rPr>
          <w:sz w:val="28"/>
          <w:szCs w:val="28"/>
          <w:lang w:val="uk-UA"/>
        </w:rPr>
        <w:t>,                                                (</w:t>
      </w:r>
      <w:r>
        <w:rPr>
          <w:rFonts w:hint="default"/>
          <w:sz w:val="28"/>
          <w:szCs w:val="28"/>
          <w:lang w:val="uk-UA"/>
        </w:rPr>
        <w:t>1.12</w:t>
      </w:r>
      <w:r>
        <w:rPr>
          <w:sz w:val="28"/>
          <w:szCs w:val="28"/>
          <w:lang w:val="uk-UA"/>
        </w:rPr>
        <w:t>)</w:t>
      </w:r>
    </w:p>
    <w:p>
      <w:pPr>
        <w:shd w:val="clear" w:color="auto" w:fill="FFFFFF"/>
        <w:spacing w:line="360" w:lineRule="auto"/>
        <w:ind w:right="-6"/>
        <w:rPr>
          <w:sz w:val="28"/>
          <w:szCs w:val="28"/>
          <w:lang w:val="uk-UA"/>
        </w:rPr>
      </w:pPr>
    </w:p>
    <w:p>
      <w:pPr>
        <w:shd w:val="clear" w:color="auto" w:fill="FFFFFF"/>
        <w:spacing w:line="360" w:lineRule="auto"/>
        <w:ind w:right="-6"/>
        <w:jc w:val="right"/>
        <w:rPr>
          <w:sz w:val="28"/>
          <w:szCs w:val="28"/>
          <w:lang w:val="uk-UA"/>
        </w:rPr>
      </w:pPr>
      <w:r>
        <w:rPr>
          <w:position w:val="-38"/>
          <w:sz w:val="28"/>
          <w:szCs w:val="28"/>
          <w:lang w:val="uk-UA"/>
        </w:rPr>
        <w:object>
          <v:shape id="_x0000_i1038" o:spt="75" type="#_x0000_t75" style="height:42.95pt;width:113pt;" o:ole="t" filled="f" o:preferrelative="t" stroked="f" coordsize="21600,21600">
            <v:path/>
            <v:fill on="f" alignshape="1" focussize="0,0"/>
            <v:stroke on="f"/>
            <v:imagedata r:id="rId42" grayscale="f" bilevel="f" o:title=""/>
            <o:lock v:ext="edit" aspectratio="t"/>
            <w10:wrap type="none"/>
            <w10:anchorlock/>
          </v:shape>
          <o:OLEObject Type="Embed" ProgID="Equation.3" ShapeID="_x0000_i1038" DrawAspect="Content" ObjectID="_1468075738" r:id="rId41">
            <o:LockedField>false</o:LockedField>
          </o:OLEObject>
        </w:object>
      </w:r>
      <w:r>
        <w:rPr>
          <w:sz w:val="28"/>
          <w:szCs w:val="28"/>
          <w:lang w:val="uk-UA"/>
        </w:rPr>
        <w:t>,                                                   (</w:t>
      </w:r>
      <w:r>
        <w:rPr>
          <w:rFonts w:hint="default"/>
          <w:sz w:val="28"/>
          <w:szCs w:val="28"/>
          <w:lang w:val="uk-UA"/>
        </w:rPr>
        <w:t>1.13</w:t>
      </w:r>
      <w:r>
        <w:rPr>
          <w:sz w:val="28"/>
          <w:szCs w:val="28"/>
          <w:lang w:val="uk-UA"/>
        </w:rPr>
        <w:t>)</w:t>
      </w:r>
    </w:p>
    <w:p>
      <w:pPr>
        <w:shd w:val="clear" w:color="auto" w:fill="FFFFFF"/>
        <w:spacing w:line="360" w:lineRule="auto"/>
        <w:ind w:right="-6"/>
        <w:jc w:val="right"/>
        <w:rPr>
          <w:sz w:val="28"/>
          <w:szCs w:val="28"/>
          <w:lang w:val="uk-UA"/>
        </w:rPr>
      </w:pPr>
    </w:p>
    <w:p>
      <w:pPr>
        <w:shd w:val="clear" w:color="auto" w:fill="FFFFFF"/>
        <w:spacing w:before="307" w:line="360" w:lineRule="auto"/>
        <w:ind w:right="-6"/>
        <w:jc w:val="both"/>
        <w:rPr>
          <w:color w:val="000000"/>
          <w:sz w:val="28"/>
          <w:szCs w:val="28"/>
          <w:lang w:val="uk-UA"/>
        </w:rPr>
      </w:pPr>
      <w:r>
        <w:rPr>
          <w:rFonts w:hint="default"/>
          <w:color w:val="000000"/>
          <w:sz w:val="28"/>
          <w:szCs w:val="28"/>
          <w:lang w:val="uk-UA"/>
        </w:rPr>
        <w:tab/>
      </w:r>
      <w:r>
        <w:rPr>
          <w:color w:val="000000"/>
          <w:sz w:val="28"/>
          <w:szCs w:val="28"/>
          <w:lang w:val="uk-UA"/>
        </w:rPr>
        <w:t>Де</w:t>
      </w:r>
      <w:r>
        <w:rPr>
          <w:rFonts w:hint="default"/>
          <w:color w:val="000000"/>
          <w:sz w:val="28"/>
          <w:szCs w:val="28"/>
          <w:lang w:val="uk-UA"/>
        </w:rPr>
        <w:t>:</w:t>
      </w:r>
      <w:r>
        <w:rPr>
          <w:color w:val="000000"/>
          <w:sz w:val="28"/>
          <w:szCs w:val="28"/>
          <w:lang w:val="uk-UA"/>
        </w:rPr>
        <w:t xml:space="preserve"> </w:t>
      </w:r>
      <w:r>
        <w:rPr>
          <w:color w:val="000000"/>
          <w:sz w:val="28"/>
          <w:szCs w:val="28"/>
          <w:lang w:val="en-US"/>
        </w:rPr>
        <w:t>G</w:t>
      </w:r>
      <w:r>
        <w:rPr>
          <w:color w:val="000000"/>
          <w:lang w:val="en-US"/>
        </w:rPr>
        <w:t>max</w:t>
      </w:r>
      <w:r>
        <w:rPr>
          <w:color w:val="000000"/>
          <w:sz w:val="28"/>
          <w:szCs w:val="28"/>
          <w:lang w:val="uk-UA"/>
        </w:rPr>
        <w:t xml:space="preserve">, </w:t>
      </w:r>
      <w:r>
        <w:rPr>
          <w:color w:val="000000"/>
          <w:sz w:val="28"/>
          <w:szCs w:val="28"/>
          <w:lang w:val="en-US"/>
        </w:rPr>
        <w:t>G</w:t>
      </w:r>
      <w:r>
        <w:rPr>
          <w:color w:val="000000"/>
          <w:lang w:val="uk-UA"/>
        </w:rPr>
        <w:t>зр</w:t>
      </w:r>
      <w:r>
        <w:rPr>
          <w:color w:val="000000"/>
          <w:sz w:val="28"/>
          <w:szCs w:val="28"/>
          <w:lang w:val="uk-UA"/>
        </w:rPr>
        <w:t xml:space="preserve"> - розтягуюче навантаження, при якому напруження у тілі </w:t>
      </w:r>
      <w:r>
        <w:rPr>
          <w:color w:val="000000"/>
          <w:spacing w:val="3"/>
          <w:sz w:val="28"/>
          <w:szCs w:val="28"/>
          <w:lang w:val="uk-UA"/>
        </w:rPr>
        <w:t xml:space="preserve">рівноміцної труби досягає межі текучості, і зрушуюче навантаження різьбового з'єднання </w:t>
      </w:r>
      <w:r>
        <w:rPr>
          <w:color w:val="000000"/>
          <w:sz w:val="28"/>
          <w:szCs w:val="28"/>
          <w:lang w:val="uk-UA"/>
        </w:rPr>
        <w:t>нерівноміцної (гладкої) труби, 1787 кН, 1129 к</w:t>
      </w:r>
      <w:r>
        <w:rPr>
          <w:rFonts w:ascii="Times New Roman" w:hAnsi="Times New Roman"/>
          <w:b w:val="0"/>
          <w:snapToGrid/>
          <w:sz w:val="28"/>
          <w:szCs w:val="28"/>
          <w:lang w:eastAsia="en-US"/>
        </w:rPr>
        <mc:AlternateContent>
          <mc:Choice Requires="wpg">
            <w:drawing>
              <wp:anchor distT="0" distB="0" distL="114300" distR="114300" simplePos="0" relativeHeight="25169612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68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68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68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68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68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68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68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69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69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69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9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9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9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9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9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9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9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70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0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39</w:t>
                              </w:r>
                            </w:p>
                          </w:txbxContent>
                        </wps:txbx>
                        <wps:bodyPr rot="0" vert="horz" wrap="square" lIns="12700" tIns="12700" rIns="12700" bIns="12700" anchor="t" anchorCtr="0" upright="1">
                          <a:noAutofit/>
                        </wps:bodyPr>
                      </wps:wsp>
                      <wps:wsp>
                        <wps:cNvPr id="270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612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II9cl4dBQAADyo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6IKmor4AAADd&#10;AAAADwAAAGRycy9kb3ducmV2LnhtbEWP0YrCMBRE3wX/IVzBN00VEe0apS4IPolb/YBLc7ctNjfd&#10;JrbVrzeCsI/DzJxhNrveVKKlxpWWFcymEQjizOqScwXXy2GyAuE8ssbKMil4kIPddjjYYKxtxz/U&#10;pj4XAcIuRgWF93UspcsKMuimtiYO3q9tDPogm1zqBrsAN5WcR9FSGiw5LBRY03dB2S29GwU337en&#10;JE+fh/V1v87O+6S7/yVKjUez6AuEp97/hz/to1YwX64W8H4TnoDcv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IKmor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2mTQF78AAADd&#10;AAAADwAAAGRycy9kb3ducmV2LnhtbEWPQWvCQBSE74X+h+UVems2CtUQXT2IxUIvmhZ6fc0+syHZ&#10;t+nuVtN/7wqCx2FmvmGW69H24kQ+tI4VTLIcBHHtdMuNgq/Pt5cCRIjIGnvHpOCfAqxXjw9LLLU7&#10;84FOVWxEgnAoUYGJcSilDLUhiyFzA3Hyjs5bjEn6RmqP5wS3vZzm+UxabDktGBxoY6juqj+roN/+&#10;jL7Yd5XZ7T+63+8t7uYbVOr5aZIvQEQa4z18a79rBdNZ8Q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pk0B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rZOYL8AAADd&#10;AAAADwAAAGRycy9kb3ducmV2LnhtbEWPQWvCQBSE74X+h+UVvNWNHtKQunoQxYIXmwpen9nXbEj2&#10;bdzdavz3bqHQ4zAz3zCL1Wh7cSUfWscKZtMMBHHtdMuNguPX9rUAESKyxt4xKbhTgNXy+WmBpXY3&#10;/qRrFRuRIBxKVGBiHEopQ23IYpi6gTh5385bjEn6RmqPtwS3vZxnWS4ttpwWDA60NlR31Y9V0G/O&#10;oy8OXWV2h313OW1w97ZGpSYvs+wdRKQx/of/2h9awTwvcvh9k56AXD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q2Tm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Rfrr+74AAADd&#10;AAAADwAAAGRycy9kb3ducmV2LnhtbEWPQWsCMRSE7wX/Q3hCbzWrB122Rg+iWOhFt4VeXzfPzbKb&#10;lzWJuv33RhB6HGbmG2a5HmwnruRD41jBdJKBIK6cbrhW8P21e8tBhIissXNMCv4owHo1elliod2N&#10;j3QtYy0ShEOBCkyMfSFlqAxZDBPXEyfv5LzFmKSvpfZ4S3DbyVmWzaXFhtOCwZ42hqq2vFgF3fZ3&#10;8PmhLc3+8Nmef7a4X2xQqdfxNHsHEWmI/+Fn+0MrmM3zB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frr+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NGV/ibwAAADd&#10;AAAADwAAAGRycy9kb3ducmV2LnhtbEVPPW/CMBDdK/EfrEPqVhwYaJRiMkRUILFAWqnrNT7iKPE5&#10;2C6k/x4PlTo+ve9NOdlB3MiHzrGC5SIDQdw43XGr4PPj/SUHESKyxsExKfilAOV29rTBQrs7n+lW&#10;x1akEA4FKjAxjoWUoTFkMSzcSJy4i/MWY4K+ldrjPYXbQa6ybC0tdpwaDI5UGWr6+scqGHbfk89P&#10;fW32p2N//drh/rVCpZ7ny+wNRKQp/ov/3AetYLXO09z0Jj0BuX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lf4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WynaEr8AAADd&#10;AAAADwAAAGRycy9kb3ducmV2LnhtbEWPwW7CMBBE70j9B2uReiMOHGiaYjggEJV6oQGp1228xFHi&#10;dWobSP++rlSpx9HMvNGsNqPtxY18aB0rmGc5COLa6ZYbBefTflaACBFZY++YFHxTgM36YbLCUrs7&#10;v9Otio1IEA4lKjAxDqWUoTZkMWRuIE7exXmLMUnfSO3xnuC2l4s8X0qLLacFgwNtDdVddbUK+t3n&#10;6ItjV5nD8a37+tjh4WmLSj1O5/kLiEhj/A//tV+1gsWyeIbfN+kJyP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sp2h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T8rlUrsAAADd&#10;AAAADwAAAGRycy9kb3ducmV2LnhtbEVPu27CMBTdkfoP1q3UDRwYeAQMA6KiUhcakFgv8SWOEl+n&#10;tgvh7/GA1PHovFeb3rbiRj7UjhWMRxkI4tLpmisFp+PncA4iRGSNrWNS8KAAm/XbYIW5dnf+oVsR&#10;K5FCOOSowMTY5VKG0pDFMHIdceKuzluMCfpKao/3FG5bOcmyqbRYc2ow2NHWUNkUf1ZBu7v0fn5o&#10;CrM/fDe/5x3uZ1tU6uN9nC1BROrjv/jl/tIKJtNF2p/epCcg1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8rlU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IIZAyb8AAADd&#10;AAAADwAAAGRycy9kb3ducmV2LnhtbEWPwW7CMBBE75X6D9Yi9VaccKAQMBwQiEq90LQS1yVe4ijx&#10;OrUNpH9fV0LiOJqZN5rlerCduJIPjWMF+TgDQVw53XCt4Ptr9zoDESKyxs4xKfilAOvV89MSC+1u&#10;/EnXMtYiQTgUqMDE2BdShsqQxTB2PXHyzs5bjEn6WmqPtwS3nZxk2VRabDgtGOxpY6hqy4tV0G1P&#10;g58d2tLsDx/tz3GL+7cNKvUyyrMFiEhDfITv7XetYDKd5/D/Jj0B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CGQM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JMRic74AAADd&#10;AAAADwAAAGRycy9kb3ducmV2LnhtbEWPT4vCMBTE74LfITzBm6b24NZq9OAiuosX/4DXR/Nsqs1L&#10;bbLqfnuzsOBxmJnfMLPF09biTq2vHCsYDRMQxIXTFZcKjofVIAPhA7LG2jEp+CUPi3m3M8Ncuwfv&#10;6L4PpYgQ9jkqMCE0uZS+MGTRD11DHL2zay2GKNtS6hYfEW5rmSbJWFqsOC4YbGhpqLjuf6wC/Fzv&#10;wilLvz+qL7O9HFa3tcluSvV7o2QKItAzvMP/7Y1WkI4nKfy9iU9Azl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MRic7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vxh7Jb8AAADd&#10;AAAADwAAAGRycy9kb3ducmV2LnhtbEWPT2sCMRTE74V+h/CE3mpWC/5ZjR7EotCLbgten5vnZtnN&#10;yzZJdf32TaHgcZiZ3zDLdW9bcSUfascKRsMMBHHpdM2Vgq/P99cZiBCRNbaOScGdAqxXz09LzLW7&#10;8ZGuRaxEgnDIUYGJsculDKUhi2HoOuLkXZy3GJP0ldQebwluWznOsom0WHNaMNjRxlDZFD9WQbs9&#10;9352aAqzO3w036ct7qYbVOplMMoWICL18RH+b++1gvFk/gZ/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8Yey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xGFfnMAAAADd&#10;AAAADwAAAGRycy9kb3ducmV2LnhtbEWPS2vDMBCE74X8B7GF3hrZJqSOG8WHhJAHveQBvS7W1nJr&#10;rRxLzePfR4FCj8PMfMNMy6ttxZl63zhWkA4TEMSV0w3XCo6H5WsOwgdkja1jUnAjD+Vs8DTFQrsL&#10;7+i8D7WIEPYFKjAhdIWUvjJk0Q9dRxy9L9dbDFH2tdQ9XiLctjJLkrG02HBcMNjR3FD1s/+1CnCx&#10;2oXPPNu+NRvz8X1YnlYmPyn18pwm7yACXcN/+K+91gqy8WQEjzfxCcjZH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EYV+c&#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4jFhb4AAADd&#10;AAAADwAAAGRycy9kb3ducmV2LnhtbEWPQWvCQBSE7wX/w/IEL0U3ERo1ugoWClJ6qQpeH9lnEsy+&#10;DdmXqP++Wyj0OMzMN8xm93CNGqgLtWcD6SwBRVx4W3Np4Hz6mC5BBUG22HgmA08KsNuOXjaYW3/n&#10;bxqOUqoI4ZCjgUqkzbUORUUOw8y3xNG7+s6hRNmV2nZ4j3DX6HmSZNphzXGhwpbeKypux94ZGC6X&#10;rz2de50OKIvXw2cvdUbGTMZpsgYl9JD/8F/7YA3Ms9Ub/L6JT0Bv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4jFh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01pb8r0AAADd&#10;AAAADwAAAGRycy9kb3ducmV2LnhtbEWPQWvCQBSE7wX/w/IEL0U38ZBqdBUsFER6qQpeH9lnEsy+&#10;DdmXqP/eLRR6HGbmG2a9fbhGDdSF2rOBdJaAIi68rbk0cD59TReggiBbbDyTgScF2G5Gb2vMrb/z&#10;Dw1HKVWEcMjRQCXS5lqHoiKHYeZb4uhdfedQouxKbTu8R7hr9DxJMu2w5rhQYUufFRW3Y+8MDJfL&#10;947OvU4HlI/3/aGXOiNjJuM0WYESesh/+K+9twbm2TK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Wlvy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vBb+ab4AAADd&#10;AAAADwAAAGRycy9kb3ducmV2LnhtbEWPwWrDMBBE74H+g9hCLqGRnYOTuJYDLQRC6aWJIdfF2tqm&#10;1spYayf9+6pQ6HGYmTdMcbi7Xs00hs6zgXSdgCKuve24MVBdjk87UEGQLfaeycA3BTiUD4sCc+tv&#10;/EHzWRoVIRxyNNCKDLnWoW7JYVj7gTh6n350KFGOjbYj3iLc9XqTJJl22HFcaHGg15bqr/PkDMzX&#10;6/sLVZNOZ5Tt6vQ2SZeRMcvHNHkGJXSX//Bf+2QNbLL9Fn7fxCegy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Bb+a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zYlqG7oAAADd&#10;AAAADwAAAGRycy9kb3ducmV2LnhtbEVPTYvCMBC9L/gfwgh7WTSth65Wo6CwIIuXVcHr0IxtsZmU&#10;Zlr135vDgsfH+15tHq5RA3Wh9mwgnSagiAtvay4NnE8/kzmoIMgWG89k4EkBNuvRxwpz6+/8R8NR&#10;ShVDOORooBJpc61DUZHDMPUtceSuvnMoEXalth3eY7hr9CxJMu2w5thQYUu7iorbsXcGhsvlsKVz&#10;r9MB5ftr/9tLnZExn+M0WYISeshb/O/eWwOzbBHnxjfxCej1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iWo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osXPgL0AAADd&#10;AAAADwAAAGRycy9kb3ducmV2LnhtbEWPQWvCQBSE7wX/w/IEL0U38ZBqdBUsFER6qQpeH9lnEsy+&#10;DdmXqP/eLRR6HGbmG2a9fbhGDdSF2rOBdJaAIi68rbk0cD59TReggiBbbDyTgScF2G5Gb2vMrb/z&#10;Dw1HKVWEcMjRQCXS5lqHoiKHYeZb4uhdfedQouxKbTu8R7hr9DxJMu2w5rhQYUufFRW3Y+8MDJfL&#10;947OvU4HlI/3/aGXOiNjJuM0WYESesh/+K+9twbm2XIJv2/iE9Cb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xc+A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rRT8B7oAAADd&#10;AAAADwAAAGRycy9kb3ducmV2LnhtbEVPTYvCMBC9C/6HMAteRJN6UKlGYQVBZC/rCl6HZrYt20xK&#10;M6367zcHwePjfW/3D9+ogbpYB7aQzQ0o4iK4mksL15/jbA0qCrLDJjBZeFKE/W482mLuwp2/abhI&#10;qVIIxxwtVCJtrnUsKvIY56ElTtxv6DxKgl2pXYf3FO4bvTBmqT3WnBoqbOlQUfF36b2F4Xb7+qRr&#10;r7MBZTU9nXupl2Tt5CMzG1BCD3mLX+6Ts7BYmbQ/vUlPQO/+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FPwH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lhZnL0AAADd&#10;AAAADwAAAGRycy9kb3ducmV2LnhtbEWPQWvCQBSE7wX/w/IEL0V340EldRUqCFK8aAWvj+xrEpp9&#10;G7Iv0f57VxB6HGbmG2a9vftGDdTFOrCFbGZAERfB1VxauHzvpytQUZAdNoHJwh9F2G5Gb2vMXbjx&#10;iYazlCpBOOZooRJpc61jUZHHOAstcfJ+QudRkuxK7Tq8Jbhv9NyYhfZYc1qosKVdRcXvufcWhuv1&#10;+EmXXmcDyvL98NVLvSBrJ+PMfIASust/+NU+OAvzpcng+SY9Ab1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WFm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39</w:t>
                        </w:r>
                      </w:p>
                    </w:txbxContent>
                  </v:textbox>
                </v:rect>
                <v:rect id="Rectangle 71" o:spid="_x0000_s1026" o:spt="1" style="position:absolute;left:7745;top:19221;height:477;width:11075;" filled="f" stroked="f" coordsize="21600,21600" o:gfxdata="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orH6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color w:val="000000"/>
          <w:sz w:val="28"/>
          <w:szCs w:val="28"/>
          <w:lang w:val="uk-UA"/>
        </w:rPr>
        <w:t>Н;</w:t>
      </w:r>
    </w:p>
    <w:p>
      <w:pPr>
        <w:shd w:val="clear" w:color="auto" w:fill="FFFFFF"/>
        <w:spacing w:line="360" w:lineRule="auto"/>
        <w:ind w:right="-6"/>
        <w:jc w:val="both"/>
        <w:rPr>
          <w:color w:val="000000"/>
          <w:sz w:val="28"/>
          <w:szCs w:val="28"/>
          <w:lang w:val="uk-UA"/>
        </w:rPr>
      </w:pPr>
      <w:r>
        <w:rPr>
          <w:rFonts w:hint="default"/>
          <w:color w:val="000000"/>
          <w:sz w:val="28"/>
          <w:szCs w:val="28"/>
          <w:lang w:val="uk-UA"/>
        </w:rPr>
        <w:tab/>
      </w:r>
      <w:r>
        <w:rPr>
          <w:color w:val="000000"/>
          <w:sz w:val="28"/>
          <w:szCs w:val="28"/>
          <w:lang w:val="en-US"/>
        </w:rPr>
        <w:t>k</w:t>
      </w:r>
      <w:r>
        <w:rPr>
          <w:color w:val="000000"/>
          <w:lang w:val="uk-UA"/>
        </w:rPr>
        <w:t xml:space="preserve">з </w:t>
      </w:r>
      <w:r>
        <w:rPr>
          <w:color w:val="000000"/>
          <w:sz w:val="28"/>
          <w:szCs w:val="28"/>
          <w:lang w:val="uk-UA"/>
        </w:rPr>
        <w:t>– коефіцієнт запасу міцності ( звичайно приймається рівним 1.5);</w:t>
      </w:r>
    </w:p>
    <w:p>
      <w:pPr>
        <w:shd w:val="clear" w:color="auto" w:fill="FFFFFF"/>
        <w:spacing w:line="360" w:lineRule="auto"/>
        <w:ind w:right="-6"/>
        <w:jc w:val="both"/>
        <w:rPr>
          <w:color w:val="000000"/>
          <w:sz w:val="28"/>
          <w:szCs w:val="28"/>
          <w:lang w:val="uk-UA"/>
        </w:rPr>
      </w:pPr>
      <w:r>
        <w:rPr>
          <w:rFonts w:hint="default"/>
          <w:color w:val="000000"/>
          <w:sz w:val="28"/>
          <w:szCs w:val="28"/>
          <w:lang w:val="uk-UA"/>
        </w:rPr>
        <w:tab/>
      </w:r>
      <w:r>
        <w:rPr>
          <w:color w:val="000000"/>
          <w:sz w:val="28"/>
          <w:szCs w:val="28"/>
          <w:lang w:val="en-US"/>
        </w:rPr>
        <w:t>q</w:t>
      </w:r>
      <w:r>
        <w:rPr>
          <w:color w:val="000000"/>
          <w:lang w:val="uk-UA"/>
        </w:rPr>
        <w:t xml:space="preserve">тр </w:t>
      </w:r>
      <w:r>
        <w:rPr>
          <w:color w:val="000000"/>
          <w:sz w:val="28"/>
          <w:szCs w:val="28"/>
          <w:lang w:val="uk-UA"/>
        </w:rPr>
        <w:t>– маса одного метра труби, 18.5 кг;</w:t>
      </w:r>
    </w:p>
    <w:p>
      <w:pPr>
        <w:shd w:val="clear" w:color="auto" w:fill="FFFFFF"/>
        <w:spacing w:line="360" w:lineRule="auto"/>
        <w:ind w:right="-6"/>
        <w:jc w:val="both"/>
        <w:rPr>
          <w:color w:val="000000"/>
          <w:sz w:val="28"/>
          <w:szCs w:val="28"/>
        </w:rPr>
      </w:pPr>
      <w:r>
        <w:rPr>
          <w:rFonts w:hint="default"/>
          <w:color w:val="000000"/>
          <w:sz w:val="28"/>
          <w:szCs w:val="28"/>
          <w:lang w:val="uk-UA"/>
        </w:rPr>
        <w:tab/>
      </w:r>
      <w:r>
        <w:rPr>
          <w:color w:val="000000"/>
          <w:sz w:val="28"/>
          <w:szCs w:val="28"/>
          <w:lang w:val="en-US"/>
        </w:rPr>
        <w:t>g</w:t>
      </w:r>
      <w:r>
        <w:rPr>
          <w:color w:val="000000"/>
          <w:sz w:val="28"/>
          <w:szCs w:val="28"/>
          <w:lang w:val="uk-UA"/>
        </w:rPr>
        <w:t xml:space="preserve"> – прискорення вільного падіння, 9</w:t>
      </w:r>
      <w:r>
        <w:rPr>
          <w:color w:val="000000"/>
          <w:sz w:val="28"/>
          <w:szCs w:val="28"/>
        </w:rPr>
        <w:t>.8 м/с².</w:t>
      </w:r>
    </w:p>
    <w:p>
      <w:pPr>
        <w:shd w:val="clear" w:color="auto" w:fill="FFFFFF"/>
        <w:spacing w:line="360" w:lineRule="auto"/>
        <w:ind w:right="-6"/>
        <w:jc w:val="both"/>
        <w:rPr>
          <w:color w:val="000000"/>
          <w:sz w:val="28"/>
          <w:szCs w:val="28"/>
        </w:rPr>
      </w:pPr>
    </w:p>
    <w:p>
      <w:pPr>
        <w:shd w:val="clear" w:color="auto" w:fill="FFFFFF"/>
        <w:spacing w:line="360" w:lineRule="auto"/>
        <w:ind w:right="-6"/>
        <w:jc w:val="center"/>
        <w:rPr>
          <w:color w:val="000000"/>
          <w:sz w:val="28"/>
          <w:szCs w:val="28"/>
        </w:rPr>
      </w:pPr>
      <w:r>
        <w:rPr>
          <w:position w:val="-24"/>
          <w:sz w:val="28"/>
          <w:szCs w:val="28"/>
          <w:lang w:val="uk-UA"/>
        </w:rPr>
        <w:object>
          <v:shape id="_x0000_i1039" o:spt="75" type="#_x0000_t75" style="height:37pt;width:125pt;" o:ole="t" filled="f" o:preferrelative="t" stroked="f" coordsize="21600,21600">
            <v:path/>
            <v:fill on="f" alignshape="1" focussize="0,0"/>
            <v:stroke on="f"/>
            <v:imagedata r:id="rId44" grayscale="f" bilevel="f" o:title=""/>
            <o:lock v:ext="edit" aspectratio="t"/>
            <w10:wrap type="none"/>
            <w10:anchorlock/>
          </v:shape>
          <o:OLEObject Type="Embed" ProgID="Equation.3" ShapeID="_x0000_i1039" DrawAspect="Content" ObjectID="_1468075739" r:id="rId43">
            <o:LockedField>false</o:LockedField>
          </o:OLEObject>
        </w:object>
      </w:r>
      <w:r>
        <w:rPr>
          <w:sz w:val="28"/>
          <w:szCs w:val="28"/>
          <w:lang w:val="uk-UA"/>
        </w:rPr>
        <w:t>,</w:t>
      </w:r>
    </w:p>
    <w:p>
      <w:pPr>
        <w:shd w:val="clear" w:color="auto" w:fill="FFFFFF"/>
        <w:spacing w:line="360" w:lineRule="auto"/>
        <w:ind w:right="-6"/>
        <w:jc w:val="both"/>
        <w:rPr>
          <w:color w:val="000000"/>
          <w:sz w:val="28"/>
          <w:szCs w:val="28"/>
        </w:rPr>
      </w:pPr>
    </w:p>
    <w:p>
      <w:pPr>
        <w:shd w:val="clear" w:color="auto" w:fill="FFFFFF"/>
        <w:spacing w:line="360" w:lineRule="auto"/>
        <w:ind w:right="-6"/>
        <w:jc w:val="center"/>
        <w:rPr>
          <w:color w:val="000000"/>
          <w:sz w:val="28"/>
          <w:szCs w:val="28"/>
        </w:rPr>
      </w:pPr>
      <w:r>
        <w:rPr>
          <w:position w:val="-24"/>
          <w:sz w:val="28"/>
          <w:szCs w:val="28"/>
          <w:lang w:val="uk-UA"/>
        </w:rPr>
        <w:object>
          <v:shape id="_x0000_i1040" o:spt="75" type="#_x0000_t75" style="height:37pt;width:125pt;" o:ole="t" filled="f" o:preferrelative="t" stroked="f" coordsize="21600,21600">
            <v:path/>
            <v:fill on="f" alignshape="1" focussize="0,0"/>
            <v:stroke on="f"/>
            <v:imagedata r:id="rId46" grayscale="f" bilevel="f" o:title=""/>
            <o:lock v:ext="edit" aspectratio="t"/>
            <w10:wrap type="none"/>
            <w10:anchorlock/>
          </v:shape>
          <o:OLEObject Type="Embed" ProgID="Equation.3" ShapeID="_x0000_i1040" DrawAspect="Content" ObjectID="_1468075740" r:id="rId45">
            <o:LockedField>false</o:LockedField>
          </o:OLEObject>
        </w:object>
      </w:r>
      <w:r>
        <w:rPr>
          <w:sz w:val="28"/>
          <w:szCs w:val="28"/>
          <w:lang w:val="uk-UA"/>
        </w:rPr>
        <w:t>.</w:t>
      </w:r>
    </w:p>
    <w:p>
      <w:pPr>
        <w:shd w:val="clear" w:color="auto" w:fill="FFFFFF"/>
        <w:spacing w:line="360" w:lineRule="auto"/>
        <w:ind w:right="-6"/>
        <w:jc w:val="both"/>
        <w:rPr>
          <w:rFonts w:hint="default"/>
          <w:color w:val="000000"/>
          <w:spacing w:val="4"/>
          <w:sz w:val="28"/>
          <w:szCs w:val="28"/>
          <w:lang w:val="uk-UA"/>
        </w:rPr>
      </w:pPr>
    </w:p>
    <w:p>
      <w:pPr>
        <w:shd w:val="clear" w:color="auto" w:fill="FFFFFF"/>
        <w:spacing w:line="360" w:lineRule="auto"/>
        <w:ind w:right="-6"/>
        <w:jc w:val="both"/>
        <w:rPr>
          <w:color w:val="000000"/>
          <w:spacing w:val="4"/>
          <w:sz w:val="28"/>
          <w:szCs w:val="28"/>
          <w:lang w:val="uk-UA"/>
        </w:rPr>
      </w:pPr>
      <w:r>
        <w:rPr>
          <w:rFonts w:hint="default"/>
          <w:color w:val="000000"/>
          <w:spacing w:val="4"/>
          <w:sz w:val="28"/>
          <w:szCs w:val="28"/>
          <w:lang w:val="uk-UA"/>
        </w:rPr>
        <w:tab/>
      </w:r>
      <w:r>
        <w:rPr>
          <w:color w:val="000000"/>
          <w:spacing w:val="4"/>
          <w:sz w:val="28"/>
          <w:szCs w:val="28"/>
          <w:lang w:val="uk-UA"/>
        </w:rPr>
        <w:t xml:space="preserve">Потім перевіряють підйомник на пропускну здатність при максимальному режимі для </w:t>
      </w:r>
      <w:r>
        <w:rPr>
          <w:color w:val="000000"/>
          <w:spacing w:val="5"/>
          <w:sz w:val="28"/>
          <w:szCs w:val="28"/>
          <w:lang w:val="uk-UA"/>
        </w:rPr>
        <w:t>початкових умов монтування</w:t>
      </w:r>
      <w:r>
        <w:rPr>
          <w:rFonts w:hint="default"/>
          <w:color w:val="000000"/>
          <w:spacing w:val="5"/>
          <w:sz w:val="28"/>
          <w:szCs w:val="28"/>
          <w:lang w:val="en-US"/>
        </w:rPr>
        <w:t xml:space="preserve"> [2]</w:t>
      </w:r>
      <w:r>
        <w:rPr>
          <w:color w:val="000000"/>
          <w:spacing w:val="5"/>
          <w:sz w:val="28"/>
          <w:szCs w:val="28"/>
          <w:lang w:val="uk-UA"/>
        </w:rPr>
        <w:t>:</w:t>
      </w:r>
    </w:p>
    <w:p>
      <w:pPr>
        <w:shd w:val="clear" w:color="auto" w:fill="FFFFFF"/>
        <w:spacing w:line="360" w:lineRule="auto"/>
        <w:ind w:right="-6"/>
        <w:jc w:val="both"/>
        <w:rPr>
          <w:color w:val="000000"/>
          <w:spacing w:val="5"/>
          <w:sz w:val="28"/>
          <w:szCs w:val="28"/>
          <w:lang w:val="uk-UA"/>
        </w:rPr>
      </w:pPr>
    </w:p>
    <w:p>
      <w:pPr>
        <w:shd w:val="clear" w:color="auto" w:fill="FFFFFF"/>
        <w:spacing w:line="360" w:lineRule="auto"/>
        <w:ind w:right="-6"/>
        <w:jc w:val="right"/>
        <w:rPr>
          <w:sz w:val="28"/>
          <w:szCs w:val="28"/>
          <w:lang w:val="uk-UA"/>
        </w:rPr>
      </w:pPr>
      <w:r>
        <w:rPr>
          <w:position w:val="-40"/>
          <w:sz w:val="28"/>
          <w:szCs w:val="28"/>
          <w:lang w:val="en-US"/>
        </w:rPr>
        <w:object>
          <v:shape id="_x0000_i1041" o:spt="75" type="#_x0000_t75" style="height:42.95pt;width:191pt;" o:ole="t" filled="f" o:preferrelative="t" stroked="f" coordsize="21600,21600">
            <v:path/>
            <v:fill on="f" alignshape="1" focussize="0,0"/>
            <v:stroke on="f"/>
            <v:imagedata r:id="rId48" grayscale="f" bilevel="f" o:title=""/>
            <o:lock v:ext="edit" aspectratio="t"/>
            <w10:wrap type="none"/>
            <w10:anchorlock/>
          </v:shape>
          <o:OLEObject Type="Embed" ProgID="Equation.3" ShapeID="_x0000_i1041" DrawAspect="Content" ObjectID="_1468075741" r:id="rId47">
            <o:LockedField>false</o:LockedField>
          </o:OLEObject>
        </w:object>
      </w:r>
      <w:r>
        <w:rPr>
          <w:sz w:val="28"/>
          <w:szCs w:val="28"/>
          <w:lang w:val="uk-UA"/>
        </w:rPr>
        <w:t>,</w:t>
      </w:r>
      <w:r>
        <w:rPr>
          <w:sz w:val="28"/>
          <w:szCs w:val="28"/>
        </w:rPr>
        <w:t xml:space="preserve">                                   </w:t>
      </w:r>
      <w:r>
        <w:rPr>
          <w:sz w:val="28"/>
          <w:szCs w:val="28"/>
          <w:lang w:val="uk-UA"/>
        </w:rPr>
        <w:t>(</w:t>
      </w:r>
      <w:r>
        <w:rPr>
          <w:rFonts w:hint="default"/>
          <w:sz w:val="28"/>
          <w:szCs w:val="28"/>
          <w:lang w:val="uk-UA"/>
        </w:rPr>
        <w:t>1.14</w:t>
      </w:r>
      <w:r>
        <w:rPr>
          <w:sz w:val="28"/>
          <w:szCs w:val="28"/>
          <w:lang w:val="uk-UA"/>
        </w:rPr>
        <w:t>)</w:t>
      </w:r>
    </w:p>
    <w:p>
      <w:pPr>
        <w:shd w:val="clear" w:color="auto" w:fill="FFFFFF"/>
        <w:spacing w:line="360" w:lineRule="auto"/>
        <w:ind w:right="-6"/>
        <w:jc w:val="right"/>
        <w:rPr>
          <w:sz w:val="28"/>
          <w:szCs w:val="28"/>
        </w:rPr>
      </w:pPr>
    </w:p>
    <w:p>
      <w:pPr>
        <w:spacing w:line="360" w:lineRule="auto"/>
        <w:jc w:val="center"/>
        <w:rPr>
          <w:sz w:val="28"/>
          <w:szCs w:val="28"/>
          <w:lang w:val="uk-UA"/>
        </w:rPr>
      </w:pPr>
      <w:r>
        <w:rPr>
          <w:position w:val="-36"/>
          <w:sz w:val="28"/>
          <w:szCs w:val="28"/>
          <w:lang w:val="en-US"/>
        </w:rPr>
        <w:object>
          <v:shape id="_x0000_i1042" o:spt="75" type="#_x0000_t75" style="height:41pt;width:279pt;" o:ole="t" filled="f" o:preferrelative="t" stroked="f" coordsize="21600,21600">
            <v:path/>
            <v:fill on="f" alignshape="1" focussize="0,0"/>
            <v:stroke on="f"/>
            <v:imagedata r:id="rId50" grayscale="f" bilevel="f" o:title=""/>
            <o:lock v:ext="edit" aspectratio="t"/>
            <w10:wrap type="none"/>
            <w10:anchorlock/>
          </v:shape>
          <o:OLEObject Type="Embed" ProgID="Equation.3" ShapeID="_x0000_i1042" DrawAspect="Content" ObjectID="_1468075742" r:id="rId49">
            <o:LockedField>false</o:LockedField>
          </o:OLEObject>
        </w:object>
      </w:r>
      <w:r>
        <w:rPr>
          <w:sz w:val="28"/>
          <w:szCs w:val="28"/>
          <w:lang w:val="uk-UA"/>
        </w:rPr>
        <w:t>,</w:t>
      </w:r>
    </w:p>
    <w:p>
      <w:pPr>
        <w:spacing w:line="360" w:lineRule="auto"/>
        <w:jc w:val="center"/>
        <w:rPr>
          <w:sz w:val="28"/>
          <w:szCs w:val="28"/>
          <w:lang w:val="uk-UA"/>
        </w:rPr>
      </w:pPr>
    </w:p>
    <w:p>
      <w:pPr>
        <w:wordWrap/>
        <w:bidi w:val="0"/>
        <w:spacing w:line="360" w:lineRule="auto"/>
        <w:ind w:firstLine="720" w:firstLineChars="0"/>
        <w:jc w:val="both"/>
        <w:rPr>
          <w:sz w:val="28"/>
          <w:szCs w:val="28"/>
          <w:lang w:val="uk-UA"/>
        </w:rPr>
      </w:pPr>
      <w:r>
        <w:rPr>
          <w:rFonts w:hint="default"/>
          <w:sz w:val="28"/>
          <w:szCs w:val="28"/>
          <w:lang w:val="uk-UA"/>
        </w:rPr>
        <w:tab/>
      </w:r>
      <w:r>
        <w:rPr>
          <w:sz w:val="28"/>
          <w:szCs w:val="28"/>
          <w:lang w:val="uk-UA"/>
        </w:rPr>
        <w:t>Де</w:t>
      </w:r>
      <w:r>
        <w:rPr>
          <w:rFonts w:hint="default"/>
          <w:sz w:val="28"/>
          <w:szCs w:val="28"/>
          <w:lang w:val="uk-UA"/>
        </w:rPr>
        <w:t>:</w:t>
      </w:r>
      <w:r>
        <w:rPr>
          <w:sz w:val="28"/>
          <w:szCs w:val="28"/>
          <w:lang w:val="uk-UA"/>
        </w:rPr>
        <w:t xml:space="preserve"> </w:t>
      </w:r>
      <w:r>
        <w:rPr>
          <w:sz w:val="28"/>
          <w:szCs w:val="28"/>
          <w:lang w:val="en-US"/>
        </w:rPr>
        <w:t>Q</w:t>
      </w:r>
      <w:r>
        <w:rPr>
          <w:lang w:val="uk-UA"/>
        </w:rPr>
        <w:t xml:space="preserve">поч </w:t>
      </w:r>
      <w:r>
        <w:rPr>
          <w:sz w:val="28"/>
          <w:szCs w:val="28"/>
          <w:lang w:val="uk-UA"/>
        </w:rPr>
        <w:t>=</w:t>
      </w:r>
      <w:r>
        <w:rPr>
          <w:sz w:val="28"/>
          <w:szCs w:val="28"/>
        </w:rPr>
        <w:t xml:space="preserve"> </w:t>
      </w:r>
      <w:r>
        <w:rPr>
          <w:sz w:val="28"/>
          <w:szCs w:val="28"/>
          <w:lang w:val="en-US"/>
        </w:rPr>
        <w:t>Q</w:t>
      </w:r>
      <w:r>
        <w:rPr>
          <w:lang w:val="en-US"/>
        </w:rPr>
        <w:t>max</w:t>
      </w:r>
      <w:r>
        <w:t xml:space="preserve"> </w:t>
      </w:r>
      <w:r>
        <w:rPr>
          <w:sz w:val="28"/>
          <w:szCs w:val="28"/>
        </w:rPr>
        <w:t>– 0</w:t>
      </w:r>
      <w:r>
        <w:rPr>
          <w:sz w:val="28"/>
          <w:szCs w:val="28"/>
          <w:lang w:val="uk-UA"/>
        </w:rPr>
        <w:t>.001736 м³/с.</w:t>
      </w:r>
    </w:p>
    <w:p>
      <w:pPr>
        <w:wordWrap/>
        <w:bidi w:val="0"/>
        <w:spacing w:line="360" w:lineRule="auto"/>
        <w:ind w:firstLine="720" w:firstLineChars="0"/>
        <w:jc w:val="both"/>
        <w:rPr>
          <w:rFonts w:hint="default"/>
          <w:sz w:val="28"/>
          <w:szCs w:val="28"/>
          <w:lang w:val="uk-UA"/>
        </w:rPr>
      </w:pPr>
      <w:r>
        <w:rPr>
          <w:rFonts w:hint="default"/>
          <w:sz w:val="28"/>
          <w:szCs w:val="28"/>
          <w:lang w:val="uk-UA"/>
        </w:rPr>
        <w:t>Якщо обчислений діаметр не співпадає зі стандартним діаметром, віддають перевагу ближчому більшому стандартному діаметру, щоб забезпечити роботу підйомника в діапазоні між режимами Qпоч та Qmax, або використовують ступінчасту колону труб. Діаметр dпоч може бути більшим за максимально можливий діаметр труб, які можна спустити в дану експлуатаційну колону. У такому випадку приймають діаметр труб, який є максимально можливим для заданої експлуатаційної колони, що обмежує дебіт свердловини. Або вирішують питання щодо можливості експлуатації свердловини за допомого</w:t>
      </w:r>
      <w:r>
        <w:rPr>
          <w:rFonts w:ascii="Times New Roman" w:hAnsi="Times New Roman"/>
          <w:b w:val="0"/>
          <w:snapToGrid/>
          <w:sz w:val="28"/>
          <w:szCs w:val="28"/>
          <w:lang w:eastAsia="en-US"/>
        </w:rPr>
        <mc:AlternateContent>
          <mc:Choice Requires="wpg">
            <w:drawing>
              <wp:anchor distT="0" distB="0" distL="114300" distR="114300" simplePos="0" relativeHeight="25169715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70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70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70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70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70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70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70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71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71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71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71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71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71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71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1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71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71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72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2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40</w:t>
                              </w:r>
                            </w:p>
                          </w:txbxContent>
                        </wps:txbx>
                        <wps:bodyPr rot="0" vert="horz" wrap="square" lIns="12700" tIns="12700" rIns="12700" bIns="12700" anchor="t" anchorCtr="0" upright="1">
                          <a:noAutofit/>
                        </wps:bodyPr>
                      </wps:wsp>
                      <wps:wsp>
                        <wps:cNvPr id="272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715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0Vtspx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87CqZb8AAADd&#10;AAAADwAAAGRycy9kb3ducmV2LnhtbEWP0WrCQBRE3wv+w3IF3+quIq1GV4mC0KfSRj/gkr0mwezd&#10;mF2TtF/fLQg+DjNzhtnsBluLjlpfOdYwmyoQxLkzFRcazqfj6xKED8gGa8ek4Yc87Lajlw0mxvX8&#10;TV0WChEh7BPUUIbQJFL6vCSLfuoa4uhdXGsxRNkW0rTYR7it5VypN2mx4rhQYkOHkvJrdrcarmHo&#10;PtMi+z2uzvtV/rVP+/st1Xoynqk1iEBDeIYf7Q+jYf6uFvD/Jj4Buf0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OwqmW/&#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wVbc0L4AAADd&#10;AAAADwAAAGRycy9kb3ducmV2LnhtbEWPQWsCMRSE74X+h/AKvdVEoVW2Rg9iseBFV6HX183rZtnN&#10;yzZJdf33jSB4HGbmG2a+HFwnThRi41nDeKRAEFfeNFxrOB4+XmYgYkI22HkmDReKsFw8PsyxMP7M&#10;ezqVqRYZwrFADTalvpAyVpYcxpHvibP344PDlGWopQl4znDXyYlSb9Jhw3nBYk8rS1Vb/jkN3fp7&#10;CLNdW9rNbtv+fq1xM12h1s9PY/UOItGQ7uFb+9NomEzVK1zf5Cc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Vbc0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MYRCp74AAADd&#10;AAAADwAAAGRycy9kb3ducmV2LnhtbEWPQWsCMRSE74X+h/AK3mqiB5XV6EEsCl50W+j1uXndLLt5&#10;2Saprv/eFAo9DjPzDbPaDK4TVwqx8axhMlYgiCtvGq41fLy/vS5AxIRssPNMGu4UYbN+flphYfyN&#10;z3QtUy0yhGOBGmxKfSFlrCw5jGPfE2fvyweHKctQSxPwluGuk1OlZtJhw3nBYk9bS1Vb/jgN3e4y&#10;hMWpLe3+dGy/P3e4n29R69HLRC1BJBrSf/ivfTAapnM1g983+QnI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YRCp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XsjnPL4AAADd&#10;AAAADwAAAGRycy9kb3ducmV2LnhtbEWPQWsCMRSE7wX/Q3hCbzXRgytbowdRLHixW6HX183rZtnN&#10;y5qkuv33TaHQ4zAz3zDr7eh6caMQW88a5jMFgrj2puVGw+Xt8LQCEROywd4zafimCNvN5GGNpfF3&#10;fqVblRqRIRxL1GBTGkopY23JYZz5gTh7nz44TFmGRpqA9wx3vVwotZQOW84LFgfaWaq76stp6Pcf&#10;Y1idu8oez6fu+r7HY7FDrR+nc/UMItGY/sN/7RejYVGoAn7f5Cc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sjnP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1dzTrsAAADd&#10;AAAADwAAAGRycy9kb3ducmV2LnhtbEVPPW/CMBDdkfofrKvUDWwYCkoxDAhEpS6QIrFe42scJT6n&#10;toHw7/GA1PHpfS/Xg+vElUJsPGuYThQI4sqbhmsNp+/deAEiJmSDnWfScKcI69XLaImF8Tc+0rVM&#10;tcghHAvUYFPqCyljZclhnPieOHO/PjhMGYZamoC3HO46OVPqXTpsODdY7GljqWrLi9PQbX+GsDi0&#10;pd0fvtq/8xb38w1q/fY6VR8gEg3pX/x0fxoNs7nKc/Ob/ATk6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1dzT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QBvW1b8AAADd&#10;AAAADwAAAGRycy9kb3ducmV2LnhtbEWPQWsCMRSE74X+h/CE3mqih2q3Rg9isdCLrkKvr5vnZtnN&#10;yzZJdf33Rij0OMzMN8xiNbhOnCnExrOGyViBIK68abjWcDy8P89BxIRssPNMGq4UYbV8fFhgYfyF&#10;93QuUy0yhGOBGmxKfSFlrCw5jGPfE2fv5IPDlGWopQl4yXDXyalSL9Jhw3nBYk9rS1Vb/joN3eZ7&#10;CPNdW9rt7rP9+drgdrZGrZ9GE/UGItGQ/sN/7Q+jYTpTr3B/k5+AXN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Ab1t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VPjplbsAAADd&#10;AAAADwAAAGRycy9kb3ducmV2LnhtbEVPPW/CMBDdK/EfrEPqVpwwFBQwDIgKJBYaKnU94iOOEp+D&#10;7UL493ioxPj0vpfrwXbiRj40jhXkkwwEceV0w7WCn9PXxxxEiMgaO8ek4EEB1qvR2xIL7e78Tbcy&#10;1iKFcChQgYmxL6QMlSGLYeJ64sRdnLcYE/S11B7vKdx2cppln9Jiw6nBYE8bQ1Vb/lkF3fY8+Pmx&#10;Lc3ueGivv1vczTao1Ps4zxYgIg3xJf5377WC6SxP+9Ob9ATk6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Pjpl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O7RMDr4AAADd&#10;AAAADwAAAGRycy9kb3ducmV2LnhtbEWPQWsCMRSE7wX/Q3hCbzW7HqqsRg+iWOjFroLX5+a5WXbz&#10;siapbv99Uyh4HGbmG2a5Hmwn7uRD41hBPslAEFdON1wrOB13b3MQISJr7ByTgh8KsF6NXpZYaPfg&#10;L7qXsRYJwqFABSbGvpAyVIYshonriZN3dd5iTNLXUnt8JLjt5DTL3qXFhtOCwZ42hqq2/LYKuu1l&#10;8PNDW5r94bO9nbe4n21Qqddxni1ARBriM/zf/tAKprM8h7836QnI1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7RMD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P/ZutL8AAADd&#10;AAAADwAAAGRycy9kb3ducmV2LnhtbEWPQWvCQBSE70L/w/IKvekmOTQhdfXQImmLF7XQ6yP7mo1m&#10;38bsNsZ/7wqFHoeZ+YZZrifbiZEG3zpWkC4SEMS10y03Cr4Om3kBwgdkjZ1jUnAlD+vVw2yJpXYX&#10;3tG4D42IEPYlKjAh9KWUvjZk0S9cTxy9HzdYDFEOjdQDXiLcdjJLkmdpseW4YLCnV0P1af9rFeBb&#10;tQvfRfaZtx9mezxszpUpzko9PabJC4hAU/gP/7XftYIsTzO4v4lPQK5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2brS/&#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pCp34r8AAADd&#10;AAAADwAAAGRycy9kb3ducmV2LnhtbEWPQWsCMRSE74X+h/AKvdXsWqiyGj2IRcGLbgu9vm6em2U3&#10;L9sk6vrvG0HwOMzMN8x8OdhOnMmHxrGCfJSBIK6cbrhW8P31+TYFESKyxs4xKbhSgOXi+WmOhXYX&#10;PtC5jLVIEA4FKjAx9oWUoTJkMYxcT5y8o/MWY5K+ltrjJcFtJ8dZ9iEtNpwWDPa0MlS15ckq6Na/&#10;g5/u29Js9rv272eNm8kKlXp9ybMZiEhDfITv7a1WMJ7k7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Qqd+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31NTW78AAADd&#10;AAAADwAAAGRycy9kb3ducmV2LnhtbEWPzYvCMBTE7wv+D+EJe1vTlmUt1ehBEdfFix/g9dE8m2rz&#10;UpusH/+9WVjwOMzMb5jx9G4bcaXO144VpIMEBHHpdM2Vgv1u8ZGD8AFZY+OYFDzIw3TSextjod2N&#10;N3TdhkpECPsCFZgQ2kJKXxqy6AeuJY7e0XUWQ5RdJXWHtwi3jcyS5EtarDkuGGxpZqg8b3+tApwv&#10;N+GQZz/DemXWp93isjT5Ran3fpqMQAS6h1f4v/2tFWTD9BP+3sQnIC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9TU1u/&#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OLrJQr0AAADd&#10;AAAADwAAAGRycy9kb3ducmV2LnhtbEWPzYrCQBCE7wu+w9CCl0UnEfwhOgouLIjsZVXw2mTaJJjp&#10;CZlO1Ld3FoQ9FlX1FbXePlytempD5dlAOklAEefeVlwYOJ++x0tQQZAt1p7JwJMCbDeDjzVm1t/5&#10;l/qjFCpCOGRooBRpMq1DXpLDMPENcfSuvnUoUbaFti3eI9zVepokc+2w4rhQYkNfJeW3Y+cM9JfL&#10;z47OnU57lMXn/tBJNSdjRsM0WYESesh/+N3eWwPTRTqDv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usl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yGhXNb0AAADd&#10;AAAADwAAAGRycy9kb3ducmV2LnhtbEWPwYrCQBBE74L/MLTgRdZJPMQlOgoKgix7WRW8Npk2CWZ6&#10;QqYT3b93FhY8FlX1ilpvn65RA3Wh9mwgnSegiAtvay4NXM6Hj09QQZAtNp7JwC8F2G7GozXm1j/4&#10;h4aTlCpCOORooBJpc61DUZHDMPctcfRuvnMoUXalth0+Itw1epEkmXZYc1yosKV9RcX91DsDw/X6&#10;vaNLr9MBZTk7fvVSZ2TMdJImK1BCT3mH/9tHa2CxTDP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aFc1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pyTyrr0AAADd&#10;AAAADwAAAGRycy9kb3ducmV2LnhtbEWPwYrCQBBE74L/MLTgRdZJPJglOgoKgix70RW8Npk2CWZ6&#10;QqYT3b93FoQ9FlX1ilpvn65RA3Wh9mwgnSegiAtvay4NXH4OH5+ggiBbbDyTgV8KsN2MR2vMrX/w&#10;iYazlCpCOORooBJpc61DUZHDMPctcfRuvnMoUXalth0+Itw1epEkS+2w5rhQYUv7ior7uXcGhuv1&#10;e0eXXqcDSjY7fvVSL8mY6SRNVqCEnvIffreP1sAiSzP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JPKu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1rtm3LoAAADd&#10;AAAADwAAAGRycy9kb3ducmV2LnhtbEVPS4vCMBC+L+x/CCPsZVnTelDpmhZcEGTx4gO8Ds3YFptJ&#10;aaZV/705CB4/vvequLtWjdSHxrOBdJqAIi69bbgycDpufpaggiBbbD2TgQcFKPLPjxVm1t94T+NB&#10;KhVDOGRooBbpMq1DWZPDMPUdceQuvncoEfaVtj3eYrhr9SxJ5tphw7Ghxo7+aiqvh8EZGM/n3ZpO&#10;g05HlMX39n+QZk7GfE3S5BeU0F3e4pd7aw3MFmmcG9/EJ6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Wu2bc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uffDR70AAADd&#10;AAAADwAAAGRycy9kb3ducmV2LnhtbEWPzYrCQBCE7wu+w9CCl0Un8eBPdBQUBFn2sip4bTJtEsz0&#10;hEwn6ts7Cwt7LKrqK2q9fbpa9dSGyrOBdJKAIs69rbgwcDkfxgtQQZAt1p7JwIsCbDeDjzVm1j/4&#10;h/qTFCpCOGRooBRpMq1DXpLDMPENcfRuvnUoUbaFti0+ItzVepokM+2w4rhQYkP7kvL7qXMG+uv1&#10;e0eXTqc9yvzz+NVJNSNjRsM0WYESesp/+K99tAam83QJv2/iE9Cb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598N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5qGgZ7kAAADd&#10;AAAADwAAAGRycy9kb3ducmV2LnhtbEVPTYvCMBC9C/6HMIIX0bQ9qFSjoLAg4mVdwevQjG2xmZRm&#10;Wt1/bw4Le3y87+3+7Ro1UBdqzwbSRQKKuPC25tLA7edrvgYVBNli45kM/FKA/W482mJu/Yu/abhK&#10;qWIIhxwNVCJtrnUoKnIYFr4ljtzDdw4lwq7UtsNXDHeNzpJkqR3WHBsqbOlYUfG89s7AcL9fDnTr&#10;dTqgrGancy/1koyZTtJkA0roLf/iP/fJGshWWdwf38QnoHc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hoGe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ie0F/L0AAADd&#10;AAAADwAAAGRycy9kb3ducmV2LnhtbEWPwYrCQBBE7wv+w9CCl2WdJAddoqOgIIjsZVXw2mTaJJjp&#10;CZlO1L93FhY8FlX1ilquH65RA3Wh9mwgnSagiAtvay4NnE+7r29QQZAtNp7JwJMCrFejjyXm1t/5&#10;l4ajlCpCOORooBJpc61DUZHDMPUtcfSuvnMoUXalth3eI9w1OkuSmXZYc1yosKVtRcXt2DsDw+Xy&#10;s6Fzr9MBZf65P/RSz8iYyThNFqCEHvIO/7f31kA2z1L4exOf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7QX8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40</w:t>
                        </w:r>
                      </w:p>
                    </w:txbxContent>
                  </v:textbox>
                </v:rect>
                <v:rect id="Rectangle 71" o:spid="_x0000_s1026" o:spt="1" style="position:absolute;left:7745;top:19221;height:477;width:11075;" filled="f" stroked="f" coordsize="21600,21600" o:gfxdata="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P5uL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lang w:val="uk-UA"/>
        </w:rPr>
        <w:t>ю труб і затрубного простору.</w:t>
      </w:r>
    </w:p>
    <w:p>
      <w:pPr>
        <w:wordWrap/>
        <w:bidi w:val="0"/>
        <w:spacing w:line="360" w:lineRule="auto"/>
        <w:ind w:firstLine="720" w:firstLineChars="0"/>
        <w:jc w:val="both"/>
        <w:rPr>
          <w:rFonts w:hint="default"/>
          <w:sz w:val="28"/>
          <w:szCs w:val="28"/>
          <w:lang w:val="uk-UA"/>
        </w:rPr>
      </w:pPr>
    </w:p>
    <w:p>
      <w:pPr>
        <w:wordWrap/>
        <w:bidi w:val="0"/>
        <w:spacing w:line="360" w:lineRule="auto"/>
        <w:ind w:firstLine="720" w:firstLineChars="0"/>
        <w:jc w:val="center"/>
        <w:rPr>
          <w:rFonts w:hint="default"/>
          <w:sz w:val="28"/>
          <w:lang w:val="ru-RU"/>
        </w:rPr>
      </w:pPr>
      <w:r>
        <w:rPr>
          <w:rFonts w:hint="default"/>
          <w:sz w:val="28"/>
          <w:lang w:val="uk-UA"/>
        </w:rPr>
        <w:t>1.11</w:t>
      </w:r>
      <w:r>
        <w:rPr>
          <w:sz w:val="28"/>
          <w:lang w:val="uk-UA"/>
        </w:rPr>
        <w:t xml:space="preserve"> Рорахунок комплексу потужносте</w:t>
      </w:r>
      <w:r>
        <w:rPr>
          <w:sz w:val="28"/>
          <w:lang w:val="ru-RU"/>
        </w:rPr>
        <w:t>й</w:t>
      </w:r>
    </w:p>
    <w:p>
      <w:pPr>
        <w:wordWrap/>
        <w:bidi w:val="0"/>
        <w:spacing w:line="360" w:lineRule="auto"/>
        <w:ind w:firstLine="720" w:firstLineChars="0"/>
        <w:jc w:val="center"/>
        <w:rPr>
          <w:sz w:val="28"/>
          <w:lang w:val="uk-UA"/>
        </w:rPr>
      </w:pPr>
    </w:p>
    <w:p>
      <w:pPr>
        <w:wordWrap/>
        <w:bidi w:val="0"/>
        <w:spacing w:line="360" w:lineRule="auto"/>
        <w:ind w:firstLine="720" w:firstLineChars="0"/>
        <w:jc w:val="both"/>
        <w:rPr>
          <w:rFonts w:hint="default"/>
          <w:sz w:val="28"/>
          <w:szCs w:val="28"/>
          <w:lang w:val="uk-UA"/>
        </w:rPr>
      </w:pPr>
      <w:r>
        <w:rPr>
          <w:rFonts w:hint="default"/>
          <w:sz w:val="28"/>
          <w:szCs w:val="28"/>
          <w:lang w:val="uk-UA"/>
        </w:rPr>
        <w:t>Ціль насосної установки полягає в перевезенні та подачі рідких середовищ у свердловину для кислотної обробки призабійної зони. Установка складається з кислотного насосу, цистерни та допоміжного трубопроводу. Кислотний насос, який використовується, є типу ХНС 325 і виготовлений з хромистого сплаву. Він має відцентрову конструкцію, одноступінчасту і консольного типу. Параметри цього насоса наведені в таблиці 1.6</w:t>
      </w:r>
      <w:r>
        <w:rPr>
          <w:rFonts w:hint="default"/>
          <w:sz w:val="28"/>
          <w:szCs w:val="28"/>
          <w:lang w:val="en-US"/>
        </w:rPr>
        <w:t xml:space="preserve"> [2]</w:t>
      </w:r>
      <w:r>
        <w:rPr>
          <w:rFonts w:hint="default"/>
          <w:sz w:val="28"/>
          <w:szCs w:val="28"/>
          <w:lang w:val="uk-UA"/>
        </w:rPr>
        <w:t>.</w:t>
      </w:r>
    </w:p>
    <w:p>
      <w:pPr>
        <w:wordWrap/>
        <w:bidi w:val="0"/>
        <w:spacing w:line="360" w:lineRule="auto"/>
        <w:jc w:val="both"/>
        <w:rPr>
          <w:rFonts w:hint="default"/>
          <w:sz w:val="28"/>
          <w:szCs w:val="28"/>
          <w:lang w:val="uk-UA"/>
        </w:rPr>
      </w:pPr>
    </w:p>
    <w:p>
      <w:pPr>
        <w:wordWrap w:val="0"/>
        <w:bidi w:val="0"/>
        <w:spacing w:line="360" w:lineRule="auto"/>
        <w:ind w:firstLine="720" w:firstLineChars="0"/>
        <w:jc w:val="right"/>
        <w:rPr>
          <w:rFonts w:hint="default"/>
          <w:sz w:val="28"/>
          <w:szCs w:val="28"/>
          <w:lang w:val="uk-UA"/>
        </w:rPr>
      </w:pPr>
      <w:r>
        <w:rPr>
          <w:rFonts w:hint="default"/>
          <w:sz w:val="28"/>
          <w:szCs w:val="28"/>
          <w:lang w:val="uk-UA"/>
        </w:rPr>
        <w:t>Таблиця 1.6</w:t>
      </w:r>
    </w:p>
    <w:p>
      <w:pPr>
        <w:wordWrap/>
        <w:bidi w:val="0"/>
        <w:spacing w:line="360" w:lineRule="auto"/>
        <w:ind w:firstLine="720" w:firstLineChars="0"/>
        <w:jc w:val="right"/>
        <w:rPr>
          <w:rFonts w:hint="default"/>
          <w:sz w:val="28"/>
          <w:szCs w:val="28"/>
          <w:lang w:val="uk-UA"/>
        </w:rPr>
      </w:pPr>
    </w:p>
    <w:tbl>
      <w:tblPr>
        <w:tblStyle w:val="7"/>
        <w:tblW w:w="936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8"/>
        <w:gridCol w:w="957"/>
        <w:gridCol w:w="846"/>
        <w:gridCol w:w="1140"/>
        <w:gridCol w:w="1096"/>
        <w:gridCol w:w="2143"/>
        <w:gridCol w:w="987"/>
        <w:gridCol w:w="1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1018" w:type="dxa"/>
            <w:vMerge w:val="restart"/>
            <w:noWrap w:val="0"/>
            <w:vAlign w:val="top"/>
          </w:tcPr>
          <w:p>
            <w:pPr>
              <w:spacing w:line="360" w:lineRule="auto"/>
              <w:rPr>
                <w:sz w:val="28"/>
                <w:szCs w:val="28"/>
                <w:lang w:val="uk-UA"/>
              </w:rPr>
            </w:pPr>
          </w:p>
          <w:p>
            <w:pPr>
              <w:spacing w:line="360" w:lineRule="auto"/>
              <w:rPr>
                <w:sz w:val="28"/>
                <w:szCs w:val="28"/>
                <w:lang w:val="uk-UA"/>
              </w:rPr>
            </w:pPr>
            <w:r>
              <w:rPr>
                <w:sz w:val="28"/>
                <w:szCs w:val="28"/>
                <w:lang w:val="uk-UA"/>
              </w:rPr>
              <w:t>Розмір</w:t>
            </w:r>
          </w:p>
          <w:p>
            <w:pPr>
              <w:spacing w:line="360" w:lineRule="auto"/>
              <w:jc w:val="center"/>
              <w:rPr>
                <w:sz w:val="28"/>
                <w:szCs w:val="28"/>
                <w:lang w:val="uk-UA"/>
              </w:rPr>
            </w:pPr>
            <w:r>
              <w:rPr>
                <w:sz w:val="28"/>
                <w:szCs w:val="28"/>
                <w:lang w:val="uk-UA"/>
              </w:rPr>
              <w:t>насоса</w:t>
            </w:r>
          </w:p>
        </w:tc>
        <w:tc>
          <w:tcPr>
            <w:tcW w:w="1803" w:type="dxa"/>
            <w:gridSpan w:val="2"/>
            <w:noWrap w:val="0"/>
            <w:vAlign w:val="top"/>
          </w:tcPr>
          <w:p>
            <w:pPr>
              <w:spacing w:line="360" w:lineRule="auto"/>
              <w:rPr>
                <w:sz w:val="28"/>
                <w:szCs w:val="28"/>
              </w:rPr>
            </w:pPr>
            <w:r>
              <w:rPr>
                <w:sz w:val="28"/>
                <w:szCs w:val="28"/>
                <w:lang w:val="uk-UA"/>
              </w:rPr>
              <w:t>Подача,</w:t>
            </w:r>
            <w:r>
              <w:rPr>
                <w:sz w:val="28"/>
                <w:szCs w:val="28"/>
                <w:lang w:val="en-US"/>
              </w:rPr>
              <w:t>Q</w:t>
            </w:r>
          </w:p>
        </w:tc>
        <w:tc>
          <w:tcPr>
            <w:tcW w:w="1140" w:type="dxa"/>
            <w:vMerge w:val="restart"/>
            <w:noWrap w:val="0"/>
            <w:vAlign w:val="top"/>
          </w:tcPr>
          <w:p>
            <w:pPr>
              <w:spacing w:line="360" w:lineRule="auto"/>
              <w:rPr>
                <w:sz w:val="28"/>
                <w:szCs w:val="28"/>
                <w:lang w:val="uk-UA"/>
              </w:rPr>
            </w:pPr>
          </w:p>
          <w:p>
            <w:pPr>
              <w:spacing w:line="360" w:lineRule="auto"/>
              <w:rPr>
                <w:sz w:val="28"/>
                <w:szCs w:val="28"/>
                <w:lang w:val="uk-UA"/>
              </w:rPr>
            </w:pPr>
            <w:r>
              <w:rPr>
                <w:sz w:val="28"/>
                <w:szCs w:val="28"/>
                <w:lang w:val="uk-UA"/>
              </w:rPr>
              <w:t>Повний</w:t>
            </w:r>
          </w:p>
          <w:p>
            <w:pPr>
              <w:spacing w:line="360" w:lineRule="auto"/>
              <w:rPr>
                <w:sz w:val="28"/>
                <w:szCs w:val="28"/>
                <w:lang w:val="uk-UA"/>
              </w:rPr>
            </w:pPr>
            <w:r>
              <w:rPr>
                <w:sz w:val="28"/>
                <w:szCs w:val="28"/>
                <w:lang w:val="uk-UA"/>
              </w:rPr>
              <w:t>напір,м</w:t>
            </w:r>
          </w:p>
        </w:tc>
        <w:tc>
          <w:tcPr>
            <w:tcW w:w="1096" w:type="dxa"/>
            <w:vMerge w:val="restart"/>
            <w:noWrap w:val="0"/>
            <w:vAlign w:val="top"/>
          </w:tcPr>
          <w:p>
            <w:pPr>
              <w:spacing w:line="360" w:lineRule="auto"/>
              <w:rPr>
                <w:sz w:val="28"/>
                <w:szCs w:val="28"/>
                <w:lang w:val="uk-UA"/>
              </w:rPr>
            </w:pPr>
            <w:r>
              <w:rPr>
                <w:sz w:val="28"/>
                <w:szCs w:val="28"/>
                <w:lang w:val="uk-UA"/>
              </w:rPr>
              <w:t>Число</w:t>
            </w:r>
          </w:p>
          <w:p>
            <w:pPr>
              <w:spacing w:line="360" w:lineRule="auto"/>
              <w:rPr>
                <w:sz w:val="28"/>
                <w:szCs w:val="28"/>
                <w:lang w:val="uk-UA"/>
              </w:rPr>
            </w:pPr>
            <w:r>
              <w:rPr>
                <w:sz w:val="28"/>
                <w:szCs w:val="28"/>
                <w:lang w:val="uk-UA"/>
              </w:rPr>
              <w:t>обертів</w:t>
            </w:r>
          </w:p>
          <w:p>
            <w:pPr>
              <w:spacing w:line="360" w:lineRule="auto"/>
              <w:rPr>
                <w:sz w:val="28"/>
                <w:szCs w:val="28"/>
                <w:lang w:val="uk-UA"/>
              </w:rPr>
            </w:pPr>
            <w:r>
              <w:rPr>
                <w:sz w:val="28"/>
                <w:szCs w:val="28"/>
                <w:lang w:val="uk-UA"/>
              </w:rPr>
              <w:t>за хв.</w:t>
            </w:r>
          </w:p>
        </w:tc>
        <w:tc>
          <w:tcPr>
            <w:tcW w:w="2143" w:type="dxa"/>
            <w:vMerge w:val="restart"/>
            <w:noWrap w:val="0"/>
            <w:vAlign w:val="top"/>
          </w:tcPr>
          <w:p>
            <w:pPr>
              <w:spacing w:line="360" w:lineRule="auto"/>
              <w:rPr>
                <w:sz w:val="28"/>
                <w:szCs w:val="28"/>
                <w:lang w:val="uk-UA"/>
              </w:rPr>
            </w:pPr>
          </w:p>
          <w:p>
            <w:pPr>
              <w:spacing w:line="360" w:lineRule="auto"/>
              <w:rPr>
                <w:sz w:val="28"/>
                <w:szCs w:val="28"/>
                <w:lang w:val="uk-UA"/>
              </w:rPr>
            </w:pPr>
            <w:r>
              <w:rPr>
                <w:sz w:val="28"/>
                <w:szCs w:val="28"/>
                <w:lang w:val="uk-UA"/>
              </w:rPr>
              <w:t>Потужн,</w:t>
            </w:r>
            <w:r>
              <w:rPr>
                <w:sz w:val="28"/>
                <w:szCs w:val="28"/>
                <w:lang w:val="en-US"/>
              </w:rPr>
              <w:t>N</w:t>
            </w:r>
            <w:r>
              <w:rPr>
                <w:sz w:val="28"/>
                <w:szCs w:val="28"/>
                <w:lang w:val="uk-UA"/>
              </w:rPr>
              <w:t>в кВт</w:t>
            </w:r>
          </w:p>
          <w:p>
            <w:pPr>
              <w:spacing w:line="360" w:lineRule="auto"/>
              <w:rPr>
                <w:sz w:val="28"/>
                <w:szCs w:val="28"/>
                <w:lang w:val="uk-UA"/>
              </w:rPr>
            </w:pPr>
            <w:r>
              <w:rPr>
                <w:sz w:val="28"/>
                <w:szCs w:val="28"/>
                <w:lang w:val="uk-UA"/>
              </w:rPr>
              <w:t>на валу насоса</w:t>
            </w:r>
          </w:p>
        </w:tc>
        <w:tc>
          <w:tcPr>
            <w:tcW w:w="987" w:type="dxa"/>
            <w:vMerge w:val="restart"/>
            <w:noWrap w:val="0"/>
            <w:vAlign w:val="top"/>
          </w:tcPr>
          <w:p>
            <w:pPr>
              <w:spacing w:line="360" w:lineRule="auto"/>
              <w:rPr>
                <w:sz w:val="28"/>
                <w:szCs w:val="28"/>
                <w:lang w:val="uk-UA"/>
              </w:rPr>
            </w:pPr>
            <w:r>
              <w:rPr>
                <w:sz w:val="28"/>
                <w:szCs w:val="28"/>
                <w:lang w:val="uk-UA"/>
              </w:rPr>
              <w:t>ККД</w:t>
            </w:r>
          </w:p>
          <w:p>
            <w:pPr>
              <w:spacing w:line="360" w:lineRule="auto"/>
              <w:rPr>
                <w:sz w:val="28"/>
                <w:szCs w:val="28"/>
                <w:lang w:val="uk-UA"/>
              </w:rPr>
            </w:pPr>
            <w:r>
              <w:rPr>
                <w:sz w:val="28"/>
                <w:szCs w:val="28"/>
                <w:lang w:val="uk-UA"/>
              </w:rPr>
              <w:t>η, %</w:t>
            </w:r>
          </w:p>
        </w:tc>
        <w:tc>
          <w:tcPr>
            <w:tcW w:w="1173" w:type="dxa"/>
            <w:vMerge w:val="restart"/>
            <w:noWrap w:val="0"/>
            <w:vAlign w:val="top"/>
          </w:tcPr>
          <w:p>
            <w:pPr>
              <w:rPr>
                <w:sz w:val="28"/>
                <w:szCs w:val="28"/>
                <w:lang w:val="uk-UA"/>
              </w:rPr>
            </w:pPr>
            <w:r>
              <w:rPr>
                <w:sz w:val="28"/>
                <w:szCs w:val="28"/>
                <w:lang w:val="uk-UA"/>
              </w:rPr>
              <w:t>Діаметр</w:t>
            </w:r>
          </w:p>
          <w:p>
            <w:pPr>
              <w:spacing w:line="360" w:lineRule="auto"/>
              <w:rPr>
                <w:sz w:val="28"/>
                <w:szCs w:val="28"/>
                <w:lang w:val="uk-UA"/>
              </w:rPr>
            </w:pPr>
            <w:r>
              <w:rPr>
                <w:sz w:val="28"/>
                <w:szCs w:val="28"/>
                <w:lang w:val="uk-UA"/>
              </w:rPr>
              <w:t>робоч.</w:t>
            </w:r>
          </w:p>
          <w:p>
            <w:pPr>
              <w:spacing w:line="360" w:lineRule="auto"/>
              <w:rPr>
                <w:sz w:val="28"/>
                <w:szCs w:val="28"/>
                <w:lang w:val="uk-UA"/>
              </w:rPr>
            </w:pPr>
            <w:r>
              <w:rPr>
                <w:sz w:val="28"/>
                <w:szCs w:val="28"/>
                <w:lang w:val="uk-UA"/>
              </w:rPr>
              <w:t>колеса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trPr>
        <w:tc>
          <w:tcPr>
            <w:tcW w:w="1018" w:type="dxa"/>
            <w:vMerge w:val="continue"/>
            <w:noWrap w:val="0"/>
            <w:vAlign w:val="top"/>
          </w:tcPr>
          <w:p>
            <w:pPr>
              <w:spacing w:line="360" w:lineRule="auto"/>
              <w:rPr>
                <w:sz w:val="28"/>
                <w:szCs w:val="28"/>
                <w:lang w:val="uk-UA"/>
              </w:rPr>
            </w:pPr>
          </w:p>
        </w:tc>
        <w:tc>
          <w:tcPr>
            <w:tcW w:w="957" w:type="dxa"/>
            <w:noWrap w:val="0"/>
            <w:vAlign w:val="top"/>
          </w:tcPr>
          <w:p>
            <w:pPr>
              <w:spacing w:line="360" w:lineRule="auto"/>
              <w:rPr>
                <w:sz w:val="28"/>
                <w:szCs w:val="28"/>
                <w:lang w:val="uk-UA"/>
              </w:rPr>
            </w:pPr>
          </w:p>
          <w:p>
            <w:pPr>
              <w:spacing w:line="360" w:lineRule="auto"/>
              <w:rPr>
                <w:sz w:val="28"/>
                <w:szCs w:val="28"/>
                <w:lang w:val="uk-UA"/>
              </w:rPr>
            </w:pPr>
            <w:r>
              <w:rPr>
                <w:sz w:val="28"/>
                <w:szCs w:val="28"/>
                <w:lang w:val="uk-UA"/>
              </w:rPr>
              <w:t>м³/год</w:t>
            </w:r>
          </w:p>
        </w:tc>
        <w:tc>
          <w:tcPr>
            <w:tcW w:w="846" w:type="dxa"/>
            <w:noWrap w:val="0"/>
            <w:vAlign w:val="top"/>
          </w:tcPr>
          <w:p>
            <w:pPr>
              <w:spacing w:line="360" w:lineRule="auto"/>
              <w:rPr>
                <w:sz w:val="28"/>
                <w:szCs w:val="28"/>
                <w:lang w:val="uk-UA"/>
              </w:rPr>
            </w:pPr>
          </w:p>
          <w:p>
            <w:pPr>
              <w:spacing w:line="360" w:lineRule="auto"/>
              <w:rPr>
                <w:sz w:val="28"/>
                <w:szCs w:val="28"/>
                <w:lang w:val="uk-UA"/>
              </w:rPr>
            </w:pPr>
            <w:r>
              <w:rPr>
                <w:sz w:val="28"/>
                <w:szCs w:val="28"/>
                <w:lang w:val="uk-UA"/>
              </w:rPr>
              <w:t>л/с</w:t>
            </w:r>
          </w:p>
        </w:tc>
        <w:tc>
          <w:tcPr>
            <w:tcW w:w="1140" w:type="dxa"/>
            <w:vMerge w:val="continue"/>
            <w:noWrap w:val="0"/>
            <w:vAlign w:val="top"/>
          </w:tcPr>
          <w:p>
            <w:pPr>
              <w:spacing w:line="360" w:lineRule="auto"/>
              <w:rPr>
                <w:sz w:val="28"/>
                <w:szCs w:val="28"/>
                <w:lang w:val="uk-UA"/>
              </w:rPr>
            </w:pPr>
          </w:p>
        </w:tc>
        <w:tc>
          <w:tcPr>
            <w:tcW w:w="1096" w:type="dxa"/>
            <w:vMerge w:val="continue"/>
            <w:noWrap w:val="0"/>
            <w:vAlign w:val="top"/>
          </w:tcPr>
          <w:p>
            <w:pPr>
              <w:spacing w:line="360" w:lineRule="auto"/>
              <w:rPr>
                <w:sz w:val="28"/>
                <w:szCs w:val="28"/>
                <w:lang w:val="uk-UA"/>
              </w:rPr>
            </w:pPr>
          </w:p>
        </w:tc>
        <w:tc>
          <w:tcPr>
            <w:tcW w:w="2143" w:type="dxa"/>
            <w:vMerge w:val="continue"/>
            <w:noWrap w:val="0"/>
            <w:vAlign w:val="top"/>
          </w:tcPr>
          <w:p>
            <w:pPr>
              <w:spacing w:line="360" w:lineRule="auto"/>
              <w:rPr>
                <w:sz w:val="28"/>
                <w:szCs w:val="28"/>
                <w:lang w:val="uk-UA"/>
              </w:rPr>
            </w:pPr>
          </w:p>
        </w:tc>
        <w:tc>
          <w:tcPr>
            <w:tcW w:w="987" w:type="dxa"/>
            <w:vMerge w:val="continue"/>
            <w:noWrap w:val="0"/>
            <w:vAlign w:val="top"/>
          </w:tcPr>
          <w:p>
            <w:pPr>
              <w:spacing w:line="360" w:lineRule="auto"/>
              <w:rPr>
                <w:sz w:val="28"/>
                <w:szCs w:val="28"/>
                <w:lang w:val="uk-UA"/>
              </w:rPr>
            </w:pPr>
          </w:p>
        </w:tc>
        <w:tc>
          <w:tcPr>
            <w:tcW w:w="1173" w:type="dxa"/>
            <w:vMerge w:val="continue"/>
            <w:noWrap w:val="0"/>
            <w:vAlign w:val="top"/>
          </w:tcPr>
          <w:p>
            <w:pPr>
              <w:rPr>
                <w:sz w:val="28"/>
                <w:szCs w:val="28"/>
                <w:lang w:val="uk-U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1018" w:type="dxa"/>
            <w:noWrap w:val="0"/>
            <w:vAlign w:val="top"/>
          </w:tcPr>
          <w:p>
            <w:pPr>
              <w:spacing w:line="360" w:lineRule="auto"/>
              <w:jc w:val="center"/>
              <w:rPr>
                <w:sz w:val="28"/>
                <w:szCs w:val="28"/>
                <w:lang w:val="uk-UA"/>
              </w:rPr>
            </w:pPr>
            <w:r>
              <w:rPr>
                <w:sz w:val="28"/>
                <w:szCs w:val="28"/>
                <w:lang w:val="uk-UA"/>
              </w:rPr>
              <w:t>3/25</w:t>
            </w:r>
          </w:p>
        </w:tc>
        <w:tc>
          <w:tcPr>
            <w:tcW w:w="957" w:type="dxa"/>
            <w:noWrap w:val="0"/>
            <w:vAlign w:val="top"/>
          </w:tcPr>
          <w:p>
            <w:pPr>
              <w:spacing w:line="360" w:lineRule="auto"/>
              <w:jc w:val="center"/>
              <w:rPr>
                <w:sz w:val="28"/>
                <w:szCs w:val="28"/>
                <w:lang w:val="uk-UA"/>
              </w:rPr>
            </w:pPr>
            <w:r>
              <w:rPr>
                <w:sz w:val="28"/>
                <w:szCs w:val="28"/>
                <w:lang w:val="uk-UA"/>
              </w:rPr>
              <w:t>20</w:t>
            </w:r>
          </w:p>
        </w:tc>
        <w:tc>
          <w:tcPr>
            <w:tcW w:w="846" w:type="dxa"/>
            <w:noWrap w:val="0"/>
            <w:vAlign w:val="top"/>
          </w:tcPr>
          <w:p>
            <w:pPr>
              <w:spacing w:line="360" w:lineRule="auto"/>
              <w:jc w:val="center"/>
              <w:rPr>
                <w:sz w:val="28"/>
                <w:szCs w:val="28"/>
                <w:lang w:val="uk-UA"/>
              </w:rPr>
            </w:pPr>
            <w:r>
              <w:rPr>
                <w:sz w:val="28"/>
                <w:szCs w:val="28"/>
                <w:lang w:val="uk-UA"/>
              </w:rPr>
              <w:t>5.5</w:t>
            </w:r>
          </w:p>
        </w:tc>
        <w:tc>
          <w:tcPr>
            <w:tcW w:w="1140" w:type="dxa"/>
            <w:noWrap w:val="0"/>
            <w:vAlign w:val="top"/>
          </w:tcPr>
          <w:p>
            <w:pPr>
              <w:spacing w:line="360" w:lineRule="auto"/>
              <w:jc w:val="center"/>
              <w:rPr>
                <w:sz w:val="28"/>
                <w:szCs w:val="28"/>
                <w:lang w:val="uk-UA"/>
              </w:rPr>
            </w:pPr>
            <w:r>
              <w:rPr>
                <w:sz w:val="28"/>
                <w:szCs w:val="28"/>
                <w:lang w:val="uk-UA"/>
              </w:rPr>
              <w:t>11.8</w:t>
            </w:r>
          </w:p>
        </w:tc>
        <w:tc>
          <w:tcPr>
            <w:tcW w:w="1096" w:type="dxa"/>
            <w:noWrap w:val="0"/>
            <w:vAlign w:val="top"/>
          </w:tcPr>
          <w:p>
            <w:pPr>
              <w:spacing w:line="360" w:lineRule="auto"/>
              <w:rPr>
                <w:sz w:val="28"/>
                <w:szCs w:val="28"/>
                <w:lang w:val="uk-UA"/>
              </w:rPr>
            </w:pPr>
            <w:r>
              <w:rPr>
                <w:sz w:val="28"/>
                <w:szCs w:val="28"/>
                <w:lang w:val="uk-UA"/>
              </w:rPr>
              <w:t>1450</w:t>
            </w:r>
          </w:p>
        </w:tc>
        <w:tc>
          <w:tcPr>
            <w:tcW w:w="2143" w:type="dxa"/>
            <w:noWrap w:val="0"/>
            <w:vAlign w:val="top"/>
          </w:tcPr>
          <w:p>
            <w:pPr>
              <w:spacing w:line="360" w:lineRule="auto"/>
              <w:jc w:val="center"/>
              <w:rPr>
                <w:sz w:val="28"/>
                <w:szCs w:val="28"/>
                <w:lang w:val="uk-UA"/>
              </w:rPr>
            </w:pPr>
            <w:r>
              <w:rPr>
                <w:sz w:val="28"/>
                <w:szCs w:val="28"/>
                <w:lang w:val="uk-UA"/>
              </w:rPr>
              <w:t>66.7</w:t>
            </w:r>
          </w:p>
        </w:tc>
        <w:tc>
          <w:tcPr>
            <w:tcW w:w="987" w:type="dxa"/>
            <w:noWrap w:val="0"/>
            <w:vAlign w:val="top"/>
          </w:tcPr>
          <w:p>
            <w:pPr>
              <w:spacing w:line="360" w:lineRule="auto"/>
              <w:jc w:val="center"/>
              <w:rPr>
                <w:sz w:val="28"/>
                <w:szCs w:val="28"/>
                <w:lang w:val="uk-UA"/>
              </w:rPr>
            </w:pPr>
            <w:r>
              <w:rPr>
                <w:sz w:val="28"/>
                <w:szCs w:val="28"/>
                <w:lang w:val="uk-UA"/>
              </w:rPr>
              <w:t>24.3</w:t>
            </w:r>
          </w:p>
        </w:tc>
        <w:tc>
          <w:tcPr>
            <w:tcW w:w="1173" w:type="dxa"/>
            <w:noWrap w:val="0"/>
            <w:vAlign w:val="top"/>
          </w:tcPr>
          <w:p>
            <w:pPr>
              <w:spacing w:line="360" w:lineRule="auto"/>
              <w:jc w:val="center"/>
              <w:rPr>
                <w:sz w:val="28"/>
                <w:szCs w:val="28"/>
                <w:lang w:val="uk-UA"/>
              </w:rPr>
            </w:pPr>
            <w:r>
              <w:rPr>
                <w:sz w:val="28"/>
                <w:szCs w:val="28"/>
                <w:lang w:val="uk-UA"/>
              </w:rPr>
              <w:t>250</w:t>
            </w:r>
          </w:p>
        </w:tc>
      </w:tr>
    </w:tbl>
    <w:p>
      <w:pPr>
        <w:wordWrap/>
        <w:bidi w:val="0"/>
        <w:spacing w:line="360" w:lineRule="auto"/>
        <w:ind w:firstLine="720" w:firstLineChars="0"/>
        <w:jc w:val="center"/>
        <w:rPr>
          <w:rFonts w:hint="default"/>
          <w:sz w:val="28"/>
          <w:szCs w:val="28"/>
          <w:lang w:val="uk-UA"/>
        </w:rPr>
      </w:pPr>
    </w:p>
    <w:p>
      <w:pPr>
        <w:bidi w:val="0"/>
        <w:spacing w:line="360" w:lineRule="auto"/>
        <w:ind w:firstLine="720" w:firstLineChars="0"/>
        <w:jc w:val="both"/>
        <w:rPr>
          <w:rFonts w:hint="default"/>
          <w:sz w:val="28"/>
          <w:szCs w:val="28"/>
          <w:lang w:val="uk-UA"/>
        </w:rPr>
      </w:pPr>
      <w:r>
        <w:rPr>
          <w:rFonts w:hint="default"/>
          <w:sz w:val="28"/>
          <w:szCs w:val="28"/>
          <w:lang w:val="uk-UA"/>
        </w:rPr>
        <w:t>Для визначення потужності насоса спочатку необхідно розрахувати його корисну потужність, а потім, враховуючи коефіцієнт корисної дії (ККД), визначити споживчу потужність насоса</w:t>
      </w:r>
      <w:r>
        <w:rPr>
          <w:rFonts w:hint="default"/>
          <w:sz w:val="28"/>
          <w:szCs w:val="28"/>
          <w:lang w:val="en-US"/>
        </w:rPr>
        <w:t xml:space="preserve"> [2]</w:t>
      </w:r>
      <w:r>
        <w:rPr>
          <w:rFonts w:hint="default"/>
          <w:sz w:val="28"/>
          <w:szCs w:val="28"/>
          <w:lang w:val="uk-UA"/>
        </w:rPr>
        <w:t>:</w:t>
      </w:r>
    </w:p>
    <w:p>
      <w:pPr>
        <w:bidi w:val="0"/>
        <w:spacing w:line="360" w:lineRule="auto"/>
        <w:ind w:firstLine="720" w:firstLineChars="0"/>
        <w:jc w:val="both"/>
        <w:rPr>
          <w:rFonts w:hint="default"/>
          <w:sz w:val="28"/>
          <w:szCs w:val="28"/>
          <w:lang w:val="uk-UA"/>
        </w:rPr>
      </w:pPr>
    </w:p>
    <w:p>
      <w:pPr>
        <w:spacing w:line="360" w:lineRule="auto"/>
        <w:jc w:val="right"/>
        <w:rPr>
          <w:sz w:val="28"/>
          <w:szCs w:val="28"/>
          <w:lang w:val="uk-UA"/>
        </w:rPr>
      </w:pPr>
      <w:r>
        <w:rPr>
          <w:position w:val="-24"/>
          <w:sz w:val="28"/>
          <w:szCs w:val="28"/>
          <w:lang w:val="uk-UA"/>
        </w:rPr>
        <w:object>
          <v:shape id="_x0000_i1043" o:spt="75" type="#_x0000_t75" style="height:31.95pt;width:101pt;" o:ole="t" filled="f" o:preferrelative="t" stroked="f" coordsize="21600,21600">
            <v:path/>
            <v:fill on="f" alignshape="1" focussize="0,0"/>
            <v:stroke on="f"/>
            <v:imagedata r:id="rId52" grayscale="f" bilevel="f" o:title=""/>
            <o:lock v:ext="edit" aspectratio="t"/>
            <w10:wrap type="none"/>
            <w10:anchorlock/>
          </v:shape>
          <o:OLEObject Type="Embed" ProgID="Equation.3" ShapeID="_x0000_i1043" DrawAspect="Content" ObjectID="_1468075743" r:id="rId51">
            <o:LockedField>false</o:LockedField>
          </o:OLEObject>
        </w:object>
      </w:r>
      <w:r>
        <w:rPr>
          <w:sz w:val="28"/>
          <w:szCs w:val="28"/>
          <w:lang w:val="uk-UA"/>
        </w:rPr>
        <w:t>,                                          (</w:t>
      </w:r>
      <w:r>
        <w:rPr>
          <w:rFonts w:hint="default"/>
          <w:sz w:val="28"/>
          <w:szCs w:val="28"/>
          <w:lang w:val="uk-UA"/>
        </w:rPr>
        <w:t>1.15</w:t>
      </w:r>
      <w:r>
        <w:rPr>
          <w:sz w:val="28"/>
          <w:szCs w:val="28"/>
          <w:lang w:val="uk-UA"/>
        </w:rPr>
        <w:t>)</w:t>
      </w:r>
    </w:p>
    <w:p>
      <w:pPr>
        <w:spacing w:line="360" w:lineRule="auto"/>
        <w:jc w:val="right"/>
        <w:rPr>
          <w:sz w:val="28"/>
          <w:szCs w:val="28"/>
          <w:lang w:val="uk-UA"/>
        </w:rPr>
      </w:pPr>
    </w:p>
    <w:p>
      <w:pPr>
        <w:spacing w:line="360" w:lineRule="auto"/>
        <w:jc w:val="right"/>
        <w:rPr>
          <w:sz w:val="28"/>
          <w:szCs w:val="28"/>
          <w:lang w:val="uk-UA"/>
        </w:rPr>
      </w:pPr>
      <w:r>
        <w:rPr>
          <w:position w:val="-30"/>
          <w:sz w:val="28"/>
          <w:szCs w:val="28"/>
          <w:lang w:val="uk-UA"/>
        </w:rPr>
        <w:object>
          <v:shape id="_x0000_i1044" o:spt="75" type="#_x0000_t75" style="height:35pt;width:96.95pt;" o:ole="t" filled="f" o:preferrelative="t" stroked="f" coordsize="21600,21600">
            <v:path/>
            <v:fill on="f" alignshape="1" focussize="0,0"/>
            <v:stroke on="f"/>
            <v:imagedata r:id="rId54" grayscale="f" bilevel="f" o:title=""/>
            <o:lock v:ext="edit" aspectratio="t"/>
            <w10:wrap type="none"/>
            <w10:anchorlock/>
          </v:shape>
          <o:OLEObject Type="Embed" ProgID="Equation.3" ShapeID="_x0000_i1044" DrawAspect="Content" ObjectID="_1468075744" r:id="rId53">
            <o:LockedField>false</o:LockedField>
          </o:OLEObject>
        </w:object>
      </w:r>
      <w:r>
        <w:rPr>
          <w:sz w:val="28"/>
          <w:szCs w:val="28"/>
          <w:lang w:val="uk-UA"/>
        </w:rPr>
        <w:t>,                                              (</w:t>
      </w:r>
      <w:r>
        <w:rPr>
          <w:rFonts w:hint="default"/>
          <w:sz w:val="28"/>
          <w:szCs w:val="28"/>
          <w:lang w:val="uk-UA"/>
        </w:rPr>
        <w:t>1.16</w:t>
      </w:r>
      <w:r>
        <w:rPr>
          <w:sz w:val="28"/>
          <w:szCs w:val="28"/>
          <w:lang w:val="uk-UA"/>
        </w:rPr>
        <w:t>)</w:t>
      </w:r>
    </w:p>
    <w:p>
      <w:pPr>
        <w:spacing w:line="360" w:lineRule="auto"/>
        <w:jc w:val="right"/>
        <w:rPr>
          <w:sz w:val="28"/>
          <w:szCs w:val="28"/>
          <w:lang w:val="uk-UA"/>
        </w:rPr>
      </w:pP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uk-UA"/>
        </w:rPr>
        <w:t xml:space="preserve">де </w:t>
      </w:r>
      <w:r>
        <w:rPr>
          <w:sz w:val="28"/>
          <w:szCs w:val="28"/>
          <w:lang w:val="en-US"/>
        </w:rPr>
        <w:t>N</w:t>
      </w:r>
      <w:r>
        <w:rPr>
          <w:sz w:val="28"/>
          <w:szCs w:val="28"/>
        </w:rPr>
        <w:t>к</w:t>
      </w:r>
      <w:r>
        <w:rPr>
          <w:sz w:val="28"/>
          <w:szCs w:val="28"/>
          <w:lang w:val="uk-UA"/>
        </w:rPr>
        <w:t xml:space="preserve"> – корисна потужність нососа, кВт;</w:t>
      </w: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en-US"/>
        </w:rPr>
        <w:t>N</w:t>
      </w:r>
      <w:r>
        <w:rPr>
          <w:sz w:val="28"/>
          <w:szCs w:val="28"/>
          <w:lang w:val="uk-UA"/>
        </w:rPr>
        <w:t xml:space="preserve"> – споживча потужність насоса, кВт;</w:t>
      </w: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uk-UA"/>
        </w:rPr>
        <w:t>η – коефіцієнт корисної дії (ККД),</w:t>
      </w:r>
      <w:r>
        <w:rPr>
          <w:rFonts w:ascii="Times New Roman" w:hAnsi="Times New Roman"/>
          <w:b w:val="0"/>
          <w:snapToGrid/>
          <w:sz w:val="28"/>
          <w:szCs w:val="28"/>
          <w:lang w:eastAsia="en-US"/>
        </w:rPr>
        <mc:AlternateContent>
          <mc:Choice Requires="wpg">
            <w:drawing>
              <wp:anchor distT="0" distB="0" distL="114300" distR="114300" simplePos="0" relativeHeight="25169817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72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72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72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72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72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72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72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73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73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73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73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73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73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73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3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73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73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74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4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41</w:t>
                              </w:r>
                            </w:p>
                          </w:txbxContent>
                        </wps:txbx>
                        <wps:bodyPr rot="0" vert="horz" wrap="square" lIns="12700" tIns="12700" rIns="12700" bIns="12700" anchor="t" anchorCtr="0" upright="1">
                          <a:noAutofit/>
                        </wps:bodyPr>
                      </wps:wsp>
                      <wps:wsp>
                        <wps:cNvPr id="274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ind w:left="-567"/>
                                <w:jc w:val="center"/>
                                <w:rPr>
                                  <w:sz w:val="32"/>
                                  <w:szCs w:val="32"/>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817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">
                <o:lock v:ext="edit" aspectratio="f"/>
                <v:rect id="Rectangle 53" o:spid="_x0000_s1026" o:spt="1" style="position:absolute;left:0;top:0;height:20000;width:20000;" filled="f" stroked="t" coordsize="21600,21600" o:gfxdata="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gF9gW/&#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iuOAsL8AAADd&#10;AAAADwAAAGRycy9kb3ducmV2LnhtbEWPQWvCQBSE74X+h+UVeqsbA9UQXT2IxUIvmhZ6fc0+syHZ&#10;t+nuVtN/7wqCx2FmvmGW69H24kQ+tI4VTCcZCOLa6ZYbBV+fby8FiBCRNfaOScE/BVivHh+WWGp3&#10;5gOdqtiIBOFQogIT41BKGWpDFsPEDcTJOzpvMSbpG6k9nhPc9jLPspm02HJaMDjQxlDdVX9WQb/9&#10;GX2x7yqz2390v99b3M03qNTz0zRbgIg0xnv41n7XCvJ5/grXN+kJyNU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rjgL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ejEex74AAADd&#10;AAAADwAAAGRycy9kb3ducmV2LnhtbEWPQWsCMRSE7wX/Q3hCbzXrHlS2Rg+iWOhFt4VeXzfPzbKb&#10;lzWJuv33RhB6HGbmG2a5HmwnruRD41jBdJKBIK6cbrhW8P21e1uACBFZY+eYFPxRgPVq9LLEQrsb&#10;H+laxlokCIcCFZgY+0LKUBmyGCauJ07eyXmLMUlfS+3xluC2k3mWzaTFhtOCwZ42hqq2vFgF3fZ3&#10;8ItDW5r94bM9/2xxP9+gUq/jafYOItIQ/8PP9odWkM/zGTzepCcgV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jEex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FX27XL8AAADd&#10;AAAADwAAAGRycy9kb3ducmV2LnhtbEWPQWvCQBSE7wX/w/KE3urGHBqJrh7EotCLTYVeX7PPbEj2&#10;bbq7avrvu4LQ4zAz3zCrzWh7cSUfWscK5rMMBHHtdMuNgtPn28sCRIjIGnvHpOCXAmzWk6cVltrd&#10;+IOuVWxEgnAoUYGJcSilDLUhi2HmBuLknZ23GJP0jdQebwlue5ln2au02HJaMDjQ1lDdVReroN99&#10;j35x7CqzP753P1873BdbVOp5Os+WICKN8T/8aB+0grzIC7i/SU9Ar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V9u1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ZOIvLrsAAADd&#10;AAAADwAAAGRycy9kb3ducmV2LnhtbEVPPW/CMBDdkfofrKvUjThkKCjFMCAqkFggILFe42scJT6n&#10;tgvpv68HJMan971cj7YXN/KhdaxgluUgiGunW24UXM6f0wWIEJE19o5JwR8FWK9eJksstbvziW5V&#10;bEQK4VCiAhPjUEoZakMWQ+YG4sR9O28xJugbqT3eU7jtZZHn79Jiy6nB4EAbQ3VX/VoF/fZr9Itj&#10;V5nd8dD9XLe4m29QqbfXWf4BItIYn+KHe68VFPMizU1v0hOQq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OIvL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C66Ktb8AAADd&#10;AAAADwAAAGRycy9kb3ducmV2LnhtbEWPwW7CMBBE70j9B2srcSMOORSaYjggKipxgbRSr9t4G0eJ&#10;16ntQvh7jFSpx9HMvNGsNqPtxZl8aB0rmGc5COLa6ZYbBR/vr7MliBCRNfaOScGVAmzWD5MVltpd&#10;+ETnKjYiQTiUqMDEOJRShtqQxZC5gTh5385bjEn6RmqPlwS3vSzy/ElabDktGBxoa6juql+roN99&#10;jX557CqzPx66n88d7hdbVGr6OM9fQEQa43/4r/2mFRSL4hnub9ITkOs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uuir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H0219bwAAADd&#10;AAAADwAAAGRycy9kb3ducmV2LnhtbEVPz2vCMBS+D/wfwht4m6kKUzrTHkRR8OLqYNe35q0pbV5q&#10;ErX775fDYMeP7/emHG0v7uRD61jBfJaBIK6dbrlR8HHZv6xBhIissXdMCn4oQFlMnjaYa/fgd7pX&#10;sREphEOOCkyMQy5lqA1ZDDM3ECfu23mLMUHfSO3xkcJtLxdZ9iottpwaDA60NVR31c0q6Hdfo1+f&#10;u8oczqfu+rnDw2qLSk2f59kbiEhj/Bf/uY9awWK1TPv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9Ntf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cAEQbr8AAADd&#10;AAAADwAAAGRycy9kb3ducmV2LnhtbEWPQWsCMRSE74X+h/AKvdXsWqiyGj2IRcGLbgu9vm6em2U3&#10;L9sk6vrvG0HwOMzMN8x8OdhOnMmHxrGCfJSBIK6cbrhW8P31+TYFESKyxs4xKbhSgOXi+WmOhXYX&#10;PtC5jLVIEA4FKjAx9oWUoTJkMYxcT5y8o/MWY5K+ltrjJcFtJ8dZ9iEtNpwWDPa0MlS15ckq6Na/&#10;g5/u29Js9rv272eNm8kKlXp9ybMZiEhDfITv7a1WMJ685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ABEG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dEMy1L8AAADd&#10;AAAADwAAAGRycy9kb3ducmV2LnhtbEWPzYvCMBTE74L/Q3jC3jS1C1q6Rg+KuIoXP8Dro3nbdLd5&#10;qU3Wj//eCILHYWZ+w0xmN1uLC7W+cqxgOEhAEBdOV1wqOB6W/QyED8gaa8ek4E4eZtNuZ4K5dlfe&#10;0WUfShEh7HNUYEJocil9YciiH7iGOHo/rrUYomxLqVu8RritZZokI2mx4rhgsKG5oeJv/28V4GK1&#10;C6cs3Yyrtdn+HpbnlcnOSn30hskXiEC38A6/2t9aQTr+TO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DMtS/&#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758rgr4AAADd&#10;AAAADwAAAGRycy9kb3ducmV2LnhtbEWPQWsCMRSE74X+h/AEbzWrQpWt0YMoCl7sWuj1dfPcLLt5&#10;2SZR13/fFASPw8x8wyxWvW3FlXyoHSsYjzIQxKXTNVcKvk7btzmIEJE1to5JwZ0CrJavLwvMtbvx&#10;J12LWIkE4ZCjAhNjl0sZSkMWw8h1xMk7O28xJukrqT3eEty2cpJl79JizWnBYEdrQ2VTXKyCdvPT&#10;+/mxKczueGh+vze4m61RqeFgnH2AiNTHZ/jR3msFk9l0Cv9v0hOQy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58rg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lOYPO8AAAADd&#10;AAAADwAAAGRycy9kb3ducmV2LnhtbEWPS2/CMBCE75X6H6ytxK04BARRwHBohXiICw+J6ype4rTx&#10;OsTm0X9fIyFxHM3MN5rJ7G5rcaXWV44V9LoJCOLC6YpLBYf9/DMD4QOyxtoxKfgjD7Pp+9sEc+1u&#10;vKXrLpQiQtjnqMCE0ORS+sKQRd91DXH0Tq61GKJsS6lbvEW4rWWaJENpseK4YLChL0PF7+5iFeD3&#10;YhuOWboeVSuz+dnPzwuTnZXqfPSSMYhA9/AKP9tLrSAd9QfweBOfgJz+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U5g87&#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cw+VIr0AAADd&#10;AAAADwAAAGRycy9kb3ducmV2LnhtbEWPQWvCQBSE7wX/w/IEL6VuolQlugoKgkgvtYLXR/aZBLNv&#10;Q/Yl2n/fFYQeh5n5hlltHq5WPbWh8mwgHSegiHNvKy4MnH/2HwtQQZAt1p7JwC8F2KwHbyvMrL/z&#10;N/UnKVSEcMjQQCnSZFqHvCSHYewb4uhdfetQomwLbVu8R7ir9SRJZtphxXGhxIZ2JeW3U+cM9JfL&#10;15bOnU57lPn74dhJNSNjRsM0WYISesh/+NU+WAOT+fQTnm/iE9D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D5Ui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g90LVb0AAADd&#10;AAAADwAAAGRycy9kb3ducmV2LnhtbEWPQWvCQBSE7wX/w/IEL0U3sRAlugoWCiK9VAWvj+wzCWbf&#10;huxL1H/vFgo9DjPzDbPePlyjBupC7dlAOktAERfe1lwaOJ++pktQQZAtNp7JwJMCbDejtzXm1t/5&#10;h4ajlCpCOORooBJpc61DUZHDMPMtcfSuvnMoUXalth3eI9w1ep4kmXZYc1yosKXPiorbsXcGhsvl&#10;e0fnXqcDyuJ9f+ilzsiYyThNVqCEHvIf/mvvrYH54iO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3Qt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7JGuzr4AAADd&#10;AAAADwAAAGRycy9kb3ducmV2LnhtbEWPX2vCQBDE3wt+h2MLvhS9RMFI6ilYKIj0xT/g65LbJqG5&#10;vZDbRP32XkHwcZiZ3zCrzc01aqAu1J4NpNMEFHHhbc2lgfPpe7IEFQTZYuOZDNwpwGY9elthbv2V&#10;DzQcpVQRwiFHA5VIm2sdioochqlviaP36zuHEmVXatvhNcJdo2dJstAOa44LFbb0VVHxd+ydgeFy&#10;+dnSudfpgJJ97Pa91AsyZvyeJp+ghG7yCj/bO2tgls0z+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JGuz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nQ46vLkAAADd&#10;AAAADwAAAGRycy9kb3ducmV2LnhtbEVPTYvCMBC9C/6HMMJeRNMq6FKNgsKCLF50Ba9DM7bFZlKa&#10;adV/bw4LHh/ve719ulr11IbKs4F0moAizr2tuDBw+fuZfIMKgmyx9kwGXhRguxkO1phZ/+AT9Wcp&#10;VAzhkKGBUqTJtA55SQ7D1DfEkbv51qFE2BbatviI4a7WsyRZaIcVx4YSG9qXlN/PnTPQX6/HHV06&#10;nfYoy/Hht5NqQcZ8jdJkBUroKR/xv/tgDcyW8zg3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0OOry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8kKfJ70AAADd&#10;AAAADwAAAGRycy9kb3ducmV2LnhtbEWPQWvCQBSE7wX/w/IEL0U3saA1ugoKghQvtYLXR/aZBLNv&#10;Q/Yl6r/vFoQeh5n5hlltHq5WPbWh8mwgnSSgiHNvKy4MnH/2409QQZAt1p7JwJMCbNaDtxVm1t/5&#10;m/qTFCpCOGRooBRpMq1DXpLDMPENcfSuvnUoUbaFti3eI9zVepokM+2w4rhQYkO7kvLbqXMG+svl&#10;uKVzp9MeZf5++OqkmpExo2GaLEEJPeQ//GofrIHp/GM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Qp8n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O35Fx7kAAADd&#10;AAAADwAAAGRycy9kb3ducmV2LnhtbEVPTYvCMBC9C/6HMMJeRNOK6FKNgsKCLF50Ba9DM7bFZlKa&#10;adV/bw4LHh/ve719ulr11IbKs4F0moAizr2tuDBw+fuZfIMKgmyx9kwGXhRguxkO1phZ/+AT9Wcp&#10;VAzhkKGBUqTJtA55SQ7D1DfEkbv51qFE2BbatviI4a7WsyRZaIcVx4YSG9qXlN/PnTPQX6/HHV06&#10;nfYoy/Hht5NqQcZ8jdJkBUroKR/xv/tgDcyW87g/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t+Rce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VDLgXL0AAADd&#10;AAAADwAAAGRycy9kb3ducmV2LnhtbEWPwYrCQBBE7wv+w9CCl0UnEVGJjoILCyJ7WRW8Npk2CWZ6&#10;QqYT9e+dBWGPRVW9otbbh6tVT22oPBtIJwko4tzbigsD59P3eAkqCLLF2jMZeFKA7WbwscbM+jv/&#10;Un+UQkUIhwwNlCJNpnXIS3IYJr4hjt7Vtw4lyrbQtsV7hLtaT5Nkrh1WHBdKbOirpPx27JyB/nL5&#10;2dG502mPsvjcHzqp5mTMaJgmK1BCD/kPv9t7a2C6mKXw9yY+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MuB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41</w:t>
                        </w:r>
                      </w:p>
                    </w:txbxContent>
                  </v:textbox>
                </v:rect>
                <v:rect id="Rectangle 71" o:spid="_x0000_s1026" o:spt="1" style="position:absolute;left:7745;top:19221;height:477;width:11075;" filled="f" stroked="f" coordsize="21600,21600" o:gfxdata="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OB+K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ind w:left="-567"/>
                          <w:jc w:val="center"/>
                          <w:rPr>
                            <w:sz w:val="32"/>
                            <w:szCs w:val="32"/>
                            <w:lang w:val="uk-UA"/>
                          </w:rPr>
                        </w:pPr>
                      </w:p>
                    </w:txbxContent>
                  </v:textbox>
                </v:rect>
                <w10:anchorlock/>
              </v:group>
            </w:pict>
          </mc:Fallback>
        </mc:AlternateContent>
      </w:r>
      <w:r>
        <w:rPr>
          <w:sz w:val="28"/>
          <w:szCs w:val="28"/>
          <w:lang w:val="uk-UA"/>
        </w:rPr>
        <w:t xml:space="preserve"> 0.243;</w:t>
      </w:r>
    </w:p>
    <w:p>
      <w:pPr>
        <w:pStyle w:val="12"/>
        <w:ind w:left="-180"/>
        <w:rPr>
          <w:sz w:val="28"/>
          <w:szCs w:val="28"/>
        </w:rPr>
      </w:pPr>
      <w:r>
        <w:rPr>
          <w:rFonts w:hint="default"/>
          <w:sz w:val="28"/>
          <w:szCs w:val="28"/>
          <w:lang w:val="uk-UA"/>
        </w:rPr>
        <w:tab/>
      </w:r>
      <w:r>
        <w:rPr>
          <w:rFonts w:hint="default"/>
          <w:sz w:val="28"/>
          <w:szCs w:val="28"/>
          <w:lang w:val="uk-UA"/>
        </w:rPr>
        <w:tab/>
      </w:r>
      <w:r>
        <w:rPr>
          <w:sz w:val="28"/>
          <w:szCs w:val="28"/>
        </w:rPr>
        <w:t>g- прискорення вільного падіння, 9.8 м/с</w:t>
      </w:r>
      <w:r>
        <w:rPr>
          <w:sz w:val="28"/>
          <w:szCs w:val="28"/>
          <w:vertAlign w:val="superscript"/>
        </w:rPr>
        <w:t>2</w:t>
      </w:r>
      <w:r>
        <w:rPr>
          <w:sz w:val="28"/>
          <w:szCs w:val="28"/>
        </w:rPr>
        <w:t xml:space="preserve">; </w:t>
      </w:r>
    </w:p>
    <w:p>
      <w:pPr>
        <w:spacing w:line="360" w:lineRule="auto"/>
        <w:jc w:val="both"/>
        <w:rPr>
          <w:sz w:val="28"/>
          <w:szCs w:val="28"/>
          <w:lang w:val="uk-UA"/>
        </w:rPr>
      </w:pPr>
    </w:p>
    <w:p>
      <w:pPr>
        <w:spacing w:line="360" w:lineRule="auto"/>
        <w:jc w:val="center"/>
        <w:rPr>
          <w:sz w:val="28"/>
          <w:szCs w:val="28"/>
          <w:lang w:val="uk-UA"/>
        </w:rPr>
      </w:pPr>
      <w:r>
        <w:rPr>
          <w:position w:val="-24"/>
          <w:sz w:val="28"/>
          <w:szCs w:val="28"/>
          <w:lang w:val="uk-UA"/>
        </w:rPr>
        <w:object>
          <v:shape id="_x0000_i1045" o:spt="75" type="#_x0000_t75" style="height:31.95pt;width:192pt;" o:ole="t" filled="f" o:preferrelative="t" stroked="f" coordsize="21600,21600">
            <v:path/>
            <v:fill on="f" alignshape="1" focussize="0,0"/>
            <v:stroke on="f"/>
            <v:imagedata r:id="rId56" grayscale="f" bilevel="f" o:title=""/>
            <o:lock v:ext="edit" aspectratio="t"/>
            <w10:wrap type="none"/>
            <w10:anchorlock/>
          </v:shape>
          <o:OLEObject Type="Embed" ProgID="Equation.3" ShapeID="_x0000_i1045" DrawAspect="Content" ObjectID="_1468075745" r:id="rId55">
            <o:LockedField>false</o:LockedField>
          </o:OLEObject>
        </w:object>
      </w:r>
      <w:r>
        <w:rPr>
          <w:sz w:val="28"/>
          <w:szCs w:val="28"/>
          <w:lang w:val="uk-UA"/>
        </w:rPr>
        <w:t>,</w:t>
      </w:r>
    </w:p>
    <w:p>
      <w:pPr>
        <w:spacing w:line="360" w:lineRule="auto"/>
        <w:ind w:left="-180"/>
        <w:jc w:val="center"/>
        <w:rPr>
          <w:sz w:val="28"/>
          <w:szCs w:val="28"/>
          <w:lang w:val="uk-UA"/>
        </w:rPr>
      </w:pPr>
    </w:p>
    <w:p>
      <w:pPr>
        <w:spacing w:line="360" w:lineRule="auto"/>
        <w:jc w:val="center"/>
        <w:rPr>
          <w:sz w:val="28"/>
          <w:szCs w:val="28"/>
          <w:lang w:val="uk-UA"/>
        </w:rPr>
      </w:pPr>
      <w:r>
        <w:rPr>
          <w:position w:val="-24"/>
          <w:sz w:val="28"/>
          <w:szCs w:val="28"/>
          <w:lang w:val="uk-UA"/>
        </w:rPr>
        <w:object>
          <v:shape id="_x0000_i1046" o:spt="75" type="#_x0000_t75" style="height:31.95pt;width:193.95pt;" o:ole="t" filled="f" o:preferrelative="t" stroked="f" coordsize="21600,21600">
            <v:path/>
            <v:fill on="f" alignshape="1" focussize="0,0"/>
            <v:stroke on="f"/>
            <v:imagedata r:id="rId58" grayscale="f" bilevel="f" o:title=""/>
            <o:lock v:ext="edit" aspectratio="t"/>
            <w10:wrap type="none"/>
            <w10:anchorlock/>
          </v:shape>
          <o:OLEObject Type="Embed" ProgID="Equation.3" ShapeID="_x0000_i1046" DrawAspect="Content" ObjectID="_1468075746" r:id="rId57">
            <o:LockedField>false</o:LockedField>
          </o:OLEObject>
        </w:object>
      </w:r>
      <w:r>
        <w:rPr>
          <w:sz w:val="28"/>
          <w:szCs w:val="28"/>
          <w:lang w:val="uk-UA"/>
        </w:rPr>
        <w:t>.</w:t>
      </w:r>
    </w:p>
    <w:p>
      <w:pPr>
        <w:spacing w:line="360" w:lineRule="auto"/>
        <w:jc w:val="center"/>
        <w:rPr>
          <w:sz w:val="28"/>
          <w:szCs w:val="28"/>
          <w:lang w:val="uk-UA"/>
        </w:rPr>
      </w:pPr>
    </w:p>
    <w:p>
      <w:pPr>
        <w:spacing w:line="360" w:lineRule="auto"/>
        <w:ind w:left="-180"/>
        <w:rPr>
          <w:sz w:val="28"/>
          <w:szCs w:val="28"/>
          <w:lang w:val="uk-UA"/>
        </w:rPr>
      </w:pPr>
      <w:r>
        <w:rPr>
          <w:rFonts w:hint="default"/>
          <w:sz w:val="28"/>
          <w:szCs w:val="28"/>
          <w:lang w:val="uk-UA"/>
        </w:rPr>
        <w:tab/>
      </w:r>
      <w:r>
        <w:rPr>
          <w:rFonts w:hint="default"/>
          <w:sz w:val="28"/>
          <w:szCs w:val="28"/>
          <w:lang w:val="uk-UA"/>
        </w:rPr>
        <w:tab/>
      </w:r>
      <w:r>
        <w:rPr>
          <w:sz w:val="28"/>
          <w:szCs w:val="28"/>
          <w:lang w:val="uk-UA"/>
        </w:rPr>
        <w:t>Розрахуємо потужність двигуна:</w:t>
      </w:r>
    </w:p>
    <w:p>
      <w:pPr>
        <w:spacing w:line="360" w:lineRule="auto"/>
        <w:ind w:left="-180"/>
        <w:rPr>
          <w:sz w:val="28"/>
          <w:szCs w:val="28"/>
          <w:lang w:val="uk-UA"/>
        </w:rPr>
      </w:pPr>
    </w:p>
    <w:p>
      <w:pPr>
        <w:spacing w:line="360" w:lineRule="auto"/>
        <w:jc w:val="right"/>
        <w:rPr>
          <w:sz w:val="28"/>
          <w:szCs w:val="28"/>
          <w:lang w:val="uk-UA"/>
        </w:rPr>
      </w:pPr>
      <w:r>
        <w:rPr>
          <w:position w:val="-20"/>
          <w:sz w:val="28"/>
          <w:szCs w:val="28"/>
          <w:lang w:val="uk-UA"/>
        </w:rPr>
        <w:object>
          <v:shape id="_x0000_i1047" o:spt="75" type="#_x0000_t75" style="height:22pt;width:67.95pt;" o:ole="t" filled="f" o:preferrelative="t" stroked="f" coordsize="21600,21600">
            <v:path/>
            <v:fill on="f" alignshape="1" focussize="0,0"/>
            <v:stroke on="f"/>
            <v:imagedata r:id="rId60" grayscale="f" bilevel="f" o:title=""/>
            <o:lock v:ext="edit" aspectratio="t"/>
            <w10:wrap type="none"/>
            <w10:anchorlock/>
          </v:shape>
          <o:OLEObject Type="Embed" ProgID="Equation.3" ShapeID="_x0000_i1047" DrawAspect="Content" ObjectID="_1468075747" r:id="rId59">
            <o:LockedField>false</o:LockedField>
          </o:OLEObject>
        </w:object>
      </w:r>
      <w:r>
        <w:rPr>
          <w:position w:val="-14"/>
          <w:sz w:val="28"/>
          <w:szCs w:val="28"/>
          <w:lang w:val="uk-UA"/>
        </w:rPr>
        <w:object>
          <v:shape id="_x0000_i1048" o:spt="75" type="#_x0000_t75" style="height:19pt;width:6.95pt;" o:ole="t" filled="f" o:preferrelative="t" stroked="f" coordsize="21600,21600">
            <v:path/>
            <v:fill on="f" alignshape="1" focussize="0,0"/>
            <v:stroke on="f"/>
            <v:imagedata r:id="rId62" grayscale="f" bilevel="f" o:title=""/>
            <o:lock v:ext="edit" aspectratio="t"/>
            <w10:wrap type="none"/>
            <w10:anchorlock/>
          </v:shape>
          <o:OLEObject Type="Embed" ProgID="Equation.3" ShapeID="_x0000_i1048" DrawAspect="Content" ObjectID="_1468075748" r:id="rId61">
            <o:LockedField>false</o:LockedField>
          </o:OLEObject>
        </w:object>
      </w:r>
      <w:r>
        <w:rPr>
          <w:sz w:val="28"/>
          <w:szCs w:val="28"/>
          <w:lang w:val="uk-UA"/>
        </w:rPr>
        <w:t xml:space="preserve">                                                      (</w:t>
      </w:r>
      <w:r>
        <w:rPr>
          <w:rFonts w:hint="default"/>
          <w:sz w:val="28"/>
          <w:szCs w:val="28"/>
          <w:lang w:val="uk-UA"/>
        </w:rPr>
        <w:t>1.17</w:t>
      </w:r>
      <w:r>
        <w:rPr>
          <w:sz w:val="28"/>
          <w:szCs w:val="28"/>
          <w:lang w:val="uk-UA"/>
        </w:rPr>
        <w:t>)</w:t>
      </w:r>
    </w:p>
    <w:p>
      <w:pPr>
        <w:spacing w:line="360" w:lineRule="auto"/>
        <w:jc w:val="right"/>
        <w:rPr>
          <w:sz w:val="28"/>
          <w:szCs w:val="28"/>
          <w:lang w:val="uk-UA"/>
        </w:rPr>
      </w:pPr>
      <w:r>
        <w:rPr>
          <w:position w:val="-38"/>
          <w:sz w:val="28"/>
          <w:szCs w:val="28"/>
          <w:lang w:val="uk-UA"/>
        </w:rPr>
        <w:object>
          <v:shape id="_x0000_i1049" o:spt="75" type="#_x0000_t75" style="height:39pt;width:52pt;" o:ole="t" filled="f" o:preferrelative="t" stroked="f" coordsize="21600,21600">
            <v:path/>
            <v:fill on="f" alignshape="1" focussize="0,0"/>
            <v:stroke on="f"/>
            <v:imagedata r:id="rId64" grayscale="f" bilevel="f" o:title=""/>
            <o:lock v:ext="edit" aspectratio="t"/>
            <w10:wrap type="none"/>
            <w10:anchorlock/>
          </v:shape>
          <o:OLEObject Type="Embed" ProgID="Equation.3" ShapeID="_x0000_i1049" DrawAspect="Content" ObjectID="_1468075749" r:id="rId63">
            <o:LockedField>false</o:LockedField>
          </o:OLEObject>
        </w:object>
      </w:r>
      <w:r>
        <w:rPr>
          <w:sz w:val="28"/>
          <w:szCs w:val="28"/>
          <w:lang w:val="uk-UA"/>
        </w:rPr>
        <w:t xml:space="preserve">                                                            (</w:t>
      </w:r>
      <w:r>
        <w:rPr>
          <w:rFonts w:hint="default"/>
          <w:sz w:val="28"/>
          <w:szCs w:val="28"/>
          <w:lang w:val="uk-UA"/>
        </w:rPr>
        <w:t>1.18</w:t>
      </w:r>
      <w:r>
        <w:rPr>
          <w:sz w:val="28"/>
          <w:szCs w:val="28"/>
          <w:lang w:val="uk-UA"/>
        </w:rPr>
        <w:t>)</w:t>
      </w:r>
    </w:p>
    <w:p>
      <w:pPr>
        <w:spacing w:line="360" w:lineRule="auto"/>
        <w:jc w:val="right"/>
        <w:rPr>
          <w:sz w:val="28"/>
          <w:szCs w:val="28"/>
          <w:lang w:val="uk-UA"/>
        </w:rPr>
      </w:pP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uk-UA"/>
        </w:rPr>
        <w:t>Де</w:t>
      </w:r>
      <w:r>
        <w:rPr>
          <w:rFonts w:hint="default"/>
          <w:sz w:val="28"/>
          <w:szCs w:val="28"/>
          <w:lang w:val="uk-UA"/>
        </w:rPr>
        <w:t>:</w:t>
      </w:r>
      <w:r>
        <w:rPr>
          <w:sz w:val="28"/>
          <w:szCs w:val="28"/>
          <w:lang w:val="uk-UA"/>
        </w:rPr>
        <w:t xml:space="preserve"> </w:t>
      </w:r>
      <w:r>
        <w:rPr>
          <w:sz w:val="28"/>
          <w:szCs w:val="28"/>
          <w:lang w:val="en-US"/>
        </w:rPr>
        <w:t>N</w:t>
      </w:r>
      <w:r>
        <w:rPr>
          <w:sz w:val="28"/>
          <w:szCs w:val="28"/>
        </w:rPr>
        <w:t>дв</w:t>
      </w:r>
      <w:r>
        <w:rPr>
          <w:lang w:val="uk-UA"/>
        </w:rPr>
        <w:t xml:space="preserve"> </w:t>
      </w:r>
      <w:r>
        <w:rPr>
          <w:sz w:val="28"/>
          <w:szCs w:val="28"/>
          <w:lang w:val="uk-UA"/>
        </w:rPr>
        <w:t>– потужність електродвигуна, кВт;</w:t>
      </w: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en-US"/>
        </w:rPr>
        <w:t>N</w:t>
      </w:r>
      <w:r>
        <w:rPr>
          <w:sz w:val="28"/>
          <w:szCs w:val="28"/>
          <w:lang w:val="uk-UA"/>
        </w:rPr>
        <w:t xml:space="preserve"> – потужність насоса, 66.7 кВт;</w:t>
      </w: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en-US"/>
        </w:rPr>
        <w:t>k</w:t>
      </w:r>
      <w:r>
        <w:rPr>
          <w:sz w:val="28"/>
          <w:szCs w:val="28"/>
          <w:lang w:val="uk-UA"/>
        </w:rPr>
        <w:t xml:space="preserve"> – коефіцієнт запасу, що залежить від потужності насоса, 1.5 – 1.25.</w:t>
      </w:r>
    </w:p>
    <w:p>
      <w:pPr>
        <w:spacing w:line="360" w:lineRule="auto"/>
        <w:jc w:val="both"/>
        <w:rPr>
          <w:sz w:val="28"/>
          <w:szCs w:val="28"/>
          <w:lang w:val="uk-UA"/>
        </w:rPr>
      </w:pPr>
      <w:r>
        <w:rPr>
          <w:sz w:val="28"/>
          <w:szCs w:val="28"/>
          <w:lang w:val="uk-UA"/>
        </w:rPr>
        <w:t xml:space="preserve"> </w:t>
      </w:r>
      <w:r>
        <w:rPr>
          <w:rFonts w:hint="default"/>
          <w:sz w:val="28"/>
          <w:szCs w:val="28"/>
          <w:lang w:val="uk-UA"/>
        </w:rPr>
        <w:tab/>
      </w:r>
      <w:r>
        <w:rPr>
          <w:sz w:val="28"/>
          <w:szCs w:val="28"/>
          <w:lang w:val="uk-UA"/>
        </w:rPr>
        <w:t xml:space="preserve">Приймаємо </w:t>
      </w:r>
      <w:r>
        <w:rPr>
          <w:sz w:val="28"/>
          <w:szCs w:val="28"/>
          <w:lang w:val="en-US"/>
        </w:rPr>
        <w:t>k</w:t>
      </w:r>
      <w:r>
        <w:rPr>
          <w:sz w:val="28"/>
          <w:szCs w:val="28"/>
          <w:lang w:val="uk-UA"/>
        </w:rPr>
        <w:t xml:space="preserve"> рівним 1.5.</w:t>
      </w:r>
    </w:p>
    <w:p>
      <w:pPr>
        <w:spacing w:line="360" w:lineRule="auto"/>
        <w:rPr>
          <w:sz w:val="28"/>
          <w:szCs w:val="28"/>
          <w:lang w:val="uk-UA"/>
        </w:rPr>
      </w:pPr>
    </w:p>
    <w:p>
      <w:pPr>
        <w:spacing w:line="360" w:lineRule="auto"/>
        <w:jc w:val="center"/>
        <w:rPr>
          <w:sz w:val="28"/>
          <w:szCs w:val="28"/>
          <w:lang w:val="uk-UA"/>
        </w:rPr>
      </w:pPr>
      <w:r>
        <w:rPr>
          <w:position w:val="-6"/>
          <w:sz w:val="28"/>
          <w:szCs w:val="28"/>
          <w:lang w:val="uk-UA"/>
        </w:rPr>
        <w:object>
          <v:shape id="_x0000_i1050" o:spt="75" type="#_x0000_t75" style="height:15pt;width:127pt;" o:ole="t" filled="f" o:preferrelative="t" stroked="f" coordsize="21600,21600">
            <v:path/>
            <v:fill on="f" alignshape="1" focussize="0,0"/>
            <v:stroke on="f"/>
            <v:imagedata r:id="rId66" grayscale="f" bilevel="f" o:title=""/>
            <o:lock v:ext="edit" aspectratio="t"/>
            <w10:wrap type="none"/>
            <w10:anchorlock/>
          </v:shape>
          <o:OLEObject Type="Embed" ProgID="Equation.3" ShapeID="_x0000_i1050" DrawAspect="Content" ObjectID="_1468075750" r:id="rId65">
            <o:LockedField>false</o:LockedField>
          </o:OLEObject>
        </w:object>
      </w:r>
      <w:r>
        <w:rPr>
          <w:sz w:val="28"/>
          <w:szCs w:val="28"/>
          <w:lang w:val="uk-UA"/>
        </w:rPr>
        <w:t>.</w:t>
      </w:r>
    </w:p>
    <w:p>
      <w:pPr>
        <w:spacing w:line="360" w:lineRule="auto"/>
        <w:jc w:val="center"/>
        <w:rPr>
          <w:sz w:val="28"/>
          <w:szCs w:val="28"/>
          <w:lang w:val="uk-UA"/>
        </w:rPr>
      </w:pPr>
      <w:r>
        <w:rPr>
          <w:position w:val="-24"/>
          <w:sz w:val="28"/>
          <w:szCs w:val="28"/>
          <w:lang w:val="uk-UA"/>
        </w:rPr>
        <w:object>
          <v:shape id="_x0000_i1051" o:spt="75" type="#_x0000_t75" style="height:31.95pt;width:88pt;" o:ole="t" filled="f" o:preferrelative="t" stroked="f" coordsize="21600,21600">
            <v:path/>
            <v:fill on="f" alignshape="1" focussize="0,0"/>
            <v:stroke on="f"/>
            <v:imagedata r:id="rId68" grayscale="f" bilevel="f" o:title=""/>
            <o:lock v:ext="edit" aspectratio="t"/>
            <w10:wrap type="none"/>
            <w10:anchorlock/>
          </v:shape>
          <o:OLEObject Type="Embed" ProgID="Equation.3" ShapeID="_x0000_i1051" DrawAspect="Content" ObjectID="_1468075751" r:id="rId67">
            <o:LockedField>false</o:LockedField>
          </o:OLEObject>
        </w:object>
      </w:r>
    </w:p>
    <w:p>
      <w:pPr>
        <w:spacing w:line="360" w:lineRule="auto"/>
        <w:jc w:val="center"/>
        <w:rPr>
          <w:sz w:val="28"/>
          <w:szCs w:val="28"/>
          <w:lang w:val="uk-UA"/>
        </w:rPr>
      </w:pPr>
    </w:p>
    <w:p>
      <w:pPr>
        <w:spacing w:line="360" w:lineRule="auto"/>
        <w:ind w:left="-180" w:leftChars="0" w:firstLine="720" w:firstLineChars="0"/>
        <w:jc w:val="both"/>
        <w:rPr>
          <w:rFonts w:hint="default"/>
          <w:sz w:val="28"/>
          <w:szCs w:val="28"/>
          <w:lang w:val="en-US"/>
        </w:rPr>
      </w:pPr>
      <w:r>
        <w:rPr>
          <w:sz w:val="28"/>
          <w:szCs w:val="28"/>
          <w:lang w:val="uk-UA"/>
        </w:rPr>
        <w:t>Вибираємо електродвигун типу 2ПФ200</w:t>
      </w:r>
      <w:r>
        <w:rPr>
          <w:sz w:val="28"/>
          <w:szCs w:val="28"/>
          <w:lang w:val="en-US"/>
        </w:rPr>
        <w:t>L</w:t>
      </w:r>
      <w:r>
        <w:rPr>
          <w:rFonts w:hint="default"/>
          <w:sz w:val="28"/>
          <w:szCs w:val="28"/>
          <w:lang w:val="en-US"/>
        </w:rPr>
        <w:t xml:space="preserve"> [2]</w:t>
      </w:r>
    </w:p>
    <w:p>
      <w:pPr>
        <w:spacing w:line="360" w:lineRule="auto"/>
        <w:ind w:left="-180" w:leftChars="0" w:firstLine="720" w:firstLineChars="0"/>
        <w:jc w:val="both"/>
        <w:rPr>
          <w:sz w:val="28"/>
          <w:szCs w:val="28"/>
          <w:lang w:val="uk-UA"/>
        </w:rPr>
      </w:pPr>
      <w:r>
        <w:rPr>
          <w:sz w:val="28"/>
          <w:szCs w:val="28"/>
          <w:lang w:val="uk-UA"/>
        </w:rPr>
        <w:t>Отже потужність кислотної установки складає 100.5 кВт</w:t>
      </w:r>
    </w:p>
    <w:p>
      <w:pPr>
        <w:spacing w:line="360" w:lineRule="auto"/>
        <w:jc w:val="both"/>
        <w:rPr>
          <w:rFonts w:hint="default"/>
          <w:sz w:val="28"/>
          <w:szCs w:val="28"/>
          <w:lang w:val="uk-UA"/>
        </w:rPr>
      </w:pPr>
    </w:p>
    <w:p>
      <w:pPr>
        <w:spacing w:line="360" w:lineRule="auto"/>
        <w:jc w:val="center"/>
        <w:rPr>
          <w:sz w:val="28"/>
          <w:szCs w:val="28"/>
          <w:lang w:val="uk-UA"/>
        </w:rPr>
      </w:pPr>
      <w:r>
        <w:rPr>
          <w:rFonts w:hint="default"/>
          <w:sz w:val="28"/>
          <w:szCs w:val="28"/>
          <w:lang w:val="uk-UA"/>
        </w:rPr>
        <w:t xml:space="preserve">1.12 </w:t>
      </w:r>
      <w:r>
        <w:rPr>
          <w:sz w:val="28"/>
          <w:szCs w:val="28"/>
          <w:lang w:val="uk-UA"/>
        </w:rPr>
        <w:t>Розрахунок пропускної здатності зовнішнього фільтра</w:t>
      </w:r>
    </w:p>
    <w:p>
      <w:pPr>
        <w:spacing w:line="360" w:lineRule="auto"/>
        <w:jc w:val="center"/>
        <w:rPr>
          <w:sz w:val="28"/>
          <w:szCs w:val="28"/>
          <w:lang w:val="uk-UA"/>
        </w:rPr>
      </w:pPr>
    </w:p>
    <w:p>
      <w:pPr>
        <w:spacing w:line="360" w:lineRule="auto"/>
        <w:ind w:firstLine="720" w:firstLineChars="0"/>
        <w:jc w:val="both"/>
        <w:rPr>
          <w:rFonts w:hint="default"/>
          <w:sz w:val="28"/>
          <w:szCs w:val="28"/>
          <w:lang w:val="uk-UA"/>
        </w:rPr>
      </w:pPr>
      <w:r>
        <w:rPr>
          <w:sz w:val="28"/>
          <w:szCs w:val="28"/>
          <w:lang w:val="uk-UA"/>
        </w:rPr>
        <w:t xml:space="preserve">Розрахунок фільтра полягає у визначенні його пропускної здатності (витрат) та гідравлічного опору (втрат). Зазвичай гідравлічний опір визначається експериментально через труднощі точного розрахунку. Розрахунок </w:t>
      </w:r>
      <w:r>
        <w:rPr>
          <w:rFonts w:ascii="Times New Roman" w:hAnsi="Times New Roman"/>
          <w:b w:val="0"/>
          <w:snapToGrid/>
          <w:sz w:val="28"/>
          <w:szCs w:val="28"/>
          <w:lang w:eastAsia="en-US"/>
        </w:rPr>
        <mc:AlternateContent>
          <mc:Choice Requires="wpg">
            <w:drawing>
              <wp:anchor distT="0" distB="0" distL="114300" distR="114300" simplePos="0" relativeHeight="25169920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74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74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74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74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74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74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74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75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75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75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75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75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75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75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5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75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75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76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6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42</w:t>
                              </w:r>
                            </w:p>
                          </w:txbxContent>
                        </wps:txbx>
                        <wps:bodyPr rot="0" vert="horz" wrap="square" lIns="12700" tIns="12700" rIns="12700" bIns="12700" anchor="t" anchorCtr="0" upright="1">
                          <a:noAutofit/>
                        </wps:bodyPr>
                      </wps:wsp>
                      <wps:wsp>
                        <wps:cNvPr id="276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9920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B0p5XcXBQAADyo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ZdoTpb4AAADd&#10;AAAADwAAAGRycy9kb3ducmV2LnhtbEWP0YrCMBRE3xf8h3AF39ZUEVerUaog+CS71Q+4NNe22NzU&#10;JrZ1v36zIPg4zMwZZr3tTSVaalxpWcFkHIEgzqwuOVdwOR8+FyCcR9ZYWSYFT3Kw3Qw+1hhr2/EP&#10;tanPRYCwi1FB4X0dS+myggy6sa2Jg3e1jUEfZJNL3WAX4KaS0yiaS4Mlh4UCa9oXlN3Sh1Fw8317&#10;SvL097C87JbZ9y7pHvdEqdFwEq1AeOr9O/xqH7WC6ddsBv9vwhOQm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doTp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VzxlEL8AAADd&#10;AAAADwAAAGRycy9kb3ducmV2LnhtbEWPQWsCMRSE70L/Q3iF3jSrtK6sRg9isdCLbgu9vm6em2U3&#10;L9sk1e2/bwTB4zAz3zCrzWA7cSYfGscKppMMBHHldMO1gs+P1/ECRIjIGjvHpOCPAmzWD6MVFtpd&#10;+EjnMtYiQTgUqMDE2BdShsqQxTBxPXHyTs5bjEn6WmqPlwS3nZxl2VxabDgtGOxpa6hqy1+roNt9&#10;D35xaEuzP7y3P1873OdbVOrpcZotQUQa4j18a79pBbP8+QW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c8ZR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p+77Z74AAADd&#10;AAAADwAAAGRycy9kb3ducmV2LnhtbEWPQWsCMRSE70L/Q3hCb5pVispq9CCKhV7sWuj1uXlult28&#10;bJOo6783hUKPw8x8w6w2vW3FjXyoHSuYjDMQxKXTNVcKvk770QJEiMgaW8ek4EEBNuuXwQpz7e78&#10;SbciViJBOOSowMTY5VKG0pDFMHYdcfIuzluMSfpKao/3BLetnGbZTFqsOS0Y7GhrqGyKq1XQ7s69&#10;XxybwhyOH83P9w4P8y0q9TqcZEsQkfr4H/5rv2sF0/nbDH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77Z7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yKJe/L8AAADd&#10;AAAADwAAAGRycy9kb3ducmV2LnhtbEWPQWvCQBSE74X+h+UVeqsbpZgQXT2IxUIvNgq9vmaf2ZDs&#10;23R3q+m/dwuCx2FmvmGW69H24kw+tI4VTCcZCOLa6ZYbBcfD20sBIkRkjb1jUvBHAdarx4clltpd&#10;+JPOVWxEgnAoUYGJcSilDLUhi2HiBuLknZy3GJP0jdQeLwlueznLsrm02HJaMDjQxlDdVb9WQb/9&#10;Hn2x7yqz2390P19b3OUbVOr5aZotQEQa4z18a79rBbP8NYf/N+kJy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iiXvy/&#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uT3KjrwAAADd&#10;AAAADwAAAGRycy9kb3ducmV2LnhtbEVPz2vCMBS+D/wfwht4m6kiUzrTHkRR8OLqYNe35q0pbV5q&#10;ErX775fDYMeP7/emHG0v7uRD61jBfJaBIK6dbrlR8HHZv6xBhIissXdMCn4oQFlMnjaYa/fgd7pX&#10;sREphEOOCkyMQy5lqA1ZDDM3ECfu23mLMUHfSO3xkcJtLxdZ9iottpwaDA60NVR31c0q6Hdfo1+f&#10;u8oczqfu+rnDw2qLSk2f59kbiEhj/Bf/uY9awWK1THP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k9yo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1nFvFb8AAADd&#10;AAAADwAAAGRycy9kb3ducmV2LnhtbEWPT2sCMRTE74V+h/CE3mpWKf5ZjR5EseDFbgten5vnZtnN&#10;yzaJuv32TaHgcZiZ3zDLdW9bcSMfascKRsMMBHHpdM2Vgq/P3esMRIjIGlvHpOCHAqxXz09LzLW7&#10;8wfdiliJBOGQowITY5dLGUpDFsPQdcTJuzhvMSbpK6k93hPctnKcZRNpsea0YLCjjaGyKa5WQbs9&#10;9352bAqzPx6a79MW99MNKvUyGGULEJH6+Aj/t9+1gvH0bQ5/b9ITkKt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Zxbx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wpJQVbwAAADd&#10;AAAADwAAAGRycy9kb3ducmV2LnhtbEVPz2vCMBS+D/wfwht4m6mCUzrTHkRR8OLqYNe35q0pbV5q&#10;ErX775fDYMeP7/emHG0v7uRD61jBfJaBIK6dbrlR8HHZv6xBhIissXdMCn4oQFlMnjaYa/fgd7pX&#10;sREphEOOCkyMQy5lqA1ZDDM3ECfu23mLMUHfSO3xkcJtLxdZ9iottpwaDA60NVR31c0q6Hdfo1+f&#10;u8oczqfu+rnDw2qLSk2f59kbiEhj/Bf/uY9awWK1TPvTm/QEZPE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KSUF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rd71zr8AAADd&#10;AAAADwAAAGRycy9kb3ducmV2LnhtbEWPQWsCMRSE74X+h/AKvdXsCq2yGj2IRcGLbgu9vm6em2U3&#10;L9sk6vrvG0HwOMzMN8x8OdhOnMmHxrGCfJSBIK6cbrhW8P31+TYFESKyxs4xKbhSgOXi+WmOhXYX&#10;PtC5jLVIEA4FKjAx9oWUoTJkMYxcT5y8o/MWY5K+ltrjJcFtJ8dZ9iEtNpwWDPa0MlS15ckq6Na/&#10;g5/u29Js9rv272eNm8kKlXp9ybMZiEhDfITv7a1WMJ6853B7k56AXPw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3e9c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qZzXdL8AAADd&#10;AAAADwAAAGRycy9kb3ducmV2LnhtbEWPzYvCMBTE74L/Q3jC3jS1sFq6Rg+KuIoXP8Dro3nbdLd5&#10;qU3Wj//eCILHYWZ+w0xmN1uLC7W+cqxgOEhAEBdOV1wqOB6W/QyED8gaa8ek4E4eZtNuZ4K5dlfe&#10;0WUfShEh7HNUYEJocil9YciiH7iGOHo/rrUYomxLqVu8RritZZokI2mx4rhgsKG5oeJv/28V4GK1&#10;C6cs3Yyrtdn+HpbnlcnOSn30hskXiEC38A6/2t9aQTr+TOH5Jj4BOX0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c13S/&#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MkDOIr8AAADd&#10;AAAADwAAAGRycy9kb3ducmV2LnhtbEWPQWsCMRSE70L/Q3iF3jSrpa6sRg9isdCLbgu9vm6em2U3&#10;L9sk1e2/bwTB4zAz3zCrzWA7cSYfGscKppMMBHHldMO1gs+P1/ECRIjIGjvHpOCPAmzWD6MVFtpd&#10;+EjnMtYiQTgUqMDE2BdShsqQxTBxPXHyTs5bjEn6WmqPlwS3nZxl2VxabDgtGOxpa6hqy1+roNt9&#10;D35xaEuzP7y3P1873OdbVOrpcZotQUQa4j18a79pBbP85Rmub9ITkO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JAzi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STnqm8AAAADd&#10;AAAADwAAAGRycy9kb3ducmV2LnhtbEWPSW/CMBSE75X6H6xXiVtxiFiigOHQCrGIC4vE9Sl+xGnj&#10;5xCbpf++RkLiOJqZbzST2d3W4kqtrxwr6HUTEMSF0xWXCg77+WcGwgdkjbVjUvBHHmbT97cJ5trd&#10;eEvXXShFhLDPUYEJocml9IUhi77rGuLonVxrMUTZllK3eItwW8s0SYbSYsVxwWBDX4aK393FKsDv&#10;xTYcs3Q9qlZm87OfnxcmOyvV+eglYxCB7uEVfraXWkE6GvTh8SY+ATn9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JOeqb&#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rtBwgr0AAADd&#10;AAAADwAAAGRycy9kb3ducmV2LnhtbEWPwYrCQBBE7wv+w9CCl0UnEdQlOgoKgixe1hW8Npk2CWZ6&#10;QqYT9e+dBWGPRVW9olabh6tVT22oPBtIJwko4tzbigsD59/9+AtUEGSLtWcy8KQAm/XgY4WZ9Xf+&#10;of4khYoQDhkaKEWaTOuQl+QwTHxDHL2rbx1KlG2hbYv3CHe1nibJXDusOC6U2NCupPx26pyB/nI5&#10;bunc6bRHWXwevjup5mTMaJgmS1BCD/kPv9sHa2C6mM3g7018Anr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0HC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XgLu9b0AAADd&#10;AAAADwAAAGRycy9kb3ducmV2LnhtbEWPQWvCQBSE7wX/w/IEL0U3ERolugoWCiK9VAWvj+wzCWbf&#10;huxL1H/vFgo9DjPzDbPePlyjBupC7dlAOktAERfe1lwaOJ++pktQQZAtNp7JwJMCbDejtzXm1t/5&#10;h4ajlCpCOORooBJpc61DUZHDMPMtcfSuvnMoUXalth3eI9w1ep4kmXZYc1yosKXPiorbsXcGhsvl&#10;e0fnXqcDyuJ9f+ilzsiYyThNVqCEHvIf/mvvrYH54iOD3zfxCejN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Au71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MU5Lbr4AAADd&#10;AAAADwAAAGRycy9kb3ducmV2LnhtbEWPX2vCQBDE3wt+h2MLvhS9RNBI6ilYKIj0xT/g65LbJqG5&#10;vZDbRP32XkHwcZiZ3zCrzc01aqAu1J4NpNMEFHHhbc2lgfPpe7IEFQTZYuOZDNwpwGY9elthbv2V&#10;DzQcpVQRwiFHA5VIm2sdioochqlviaP36zuHEmVXatvhNcJdo2dJstAOa44LFbb0VVHxd+ydgeFy&#10;+dnSudfpgJJ97Pa91AsyZvyeJp+ghG7yCj/bO2tgls0z+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U5Lb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QNHfHLkAAADd&#10;AAAADwAAAGRycy9kb3ducmV2LnhtbEVPTYvCMBC9C/6HMMJeRNMK6lKNgsKCLF50Ba9DM7bFZlKa&#10;adV/bw4LHh/ve719ulr11IbKs4F0moAizr2tuDBw+fuZfIMKgmyx9kwGXhRguxkO1phZ/+AT9Wcp&#10;VAzhkKGBUqTJtA55SQ7D1DfEkbv51qFE2BbatviI4a7WsyRZaIcVx4YSG9qXlN/PnTPQX6/HHV06&#10;nfYoy/Hht5NqQcZ8jdJkBUroKR/xv/tgDcyW8zg3volP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DR3xy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L516h70AAADd&#10;AAAADwAAAGRycy9kb3ducmV2LnhtbEWPQWvCQBSE7wX/w/IEL0U3Eao1ugoKghQvtYLXR/aZBLNv&#10;Q/Yl6r/vFoQeh5n5hlltHq5WPbWh8mwgnSSgiHNvKy4MnH/2409QQZAt1p7JwJMCbNaDtxVm1t/5&#10;m/qTFCpCOGRooBRpMq1DXpLDMPENcfSuvnUoUbaFti3eI9zVepokM+2w4rhQYkO7kvLbqXMG+svl&#10;uKVzp9MeZf5++OqkmpExo2GaLEEJPeQ//GofrIHp/GMBf2/iE9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nXq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cMsZp7kAAADd&#10;AAAADwAAAGRycy9kb3ducmV2LnhtbEVPTYvCMBC9C/6HMIIX0bQeqlSjoLAgspd1Ba9DM7bFZlKa&#10;aXX//eYgeHy87+3+5Ro1UBdqzwbSRQKKuPC25tLA9fdrvgYVBNli45kM/FGA/W482mJu/ZN/aLhI&#10;qWIIhxwNVCJtrnUoKnIYFr4ljtzddw4lwq7UtsNnDHeNXiZJph3WHBsqbOlYUfG49M7AcLt9H+ja&#10;63RAWc1O517qjIyZTtJkA0roJR/x232yBparLO6Pb+IT0Lt/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LGae5AAAA3Q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H4e8PL0AAADd&#10;AAAADwAAAGRycy9kb3ducmV2LnhtbEWPwYrCQBBE74L/MLTgRdZJPMQlOgoKgix7WRW8Npk2CWZ6&#10;QqYT3b93FhY8FlX1ilpvn65RA3Wh9mwgnSegiAtvay4NXM6Hj09QQZAtNp7JwC8F2G7GozXm1j/4&#10;h4aTlCpCOORooBJpc61DUZHDMPctcfRuvnMoUXalth0+Itw1epEkmXZYc1yosKV9RcX91DsDw/X6&#10;vaNLr9MBZTk7fvVSZ2TMdJImK1BCT3mH/9tHa2CxzFL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h7w8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42</w:t>
                        </w:r>
                      </w:p>
                    </w:txbxContent>
                  </v:textbox>
                </v:rect>
                <v:rect id="Rectangle 71" o:spid="_x0000_s1026" o:spt="1" style="position:absolute;left:7745;top:19221;height:477;width:11075;" filled="f" stroked="f" coordsize="21600,21600" o:gfxdata="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VSJL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sz w:val="28"/>
          <w:szCs w:val="28"/>
          <w:lang w:val="uk-UA"/>
        </w:rPr>
        <w:t>міцності фільтруючого елементу проводиться при максимальному перепаді тиску на повністю забрудненому фільтрі. Пропускна здатність фільтра при заданому перепаді тиску визначається за допомогою формули</w:t>
      </w:r>
      <w:r>
        <w:rPr>
          <w:rFonts w:hint="default"/>
          <w:sz w:val="28"/>
          <w:szCs w:val="28"/>
          <w:lang w:val="en-US"/>
        </w:rPr>
        <w:t xml:space="preserve"> [2]</w:t>
      </w:r>
      <w:r>
        <w:rPr>
          <w:rFonts w:hint="default"/>
          <w:sz w:val="28"/>
          <w:szCs w:val="28"/>
          <w:lang w:val="uk-UA"/>
        </w:rPr>
        <w:t>:</w:t>
      </w:r>
    </w:p>
    <w:p>
      <w:pPr>
        <w:spacing w:line="360" w:lineRule="auto"/>
        <w:ind w:firstLine="720" w:firstLineChars="0"/>
        <w:jc w:val="both"/>
        <w:rPr>
          <w:rFonts w:hint="default"/>
          <w:sz w:val="28"/>
          <w:szCs w:val="28"/>
          <w:lang w:val="uk-UA"/>
        </w:rPr>
      </w:pPr>
    </w:p>
    <w:p>
      <w:pPr>
        <w:spacing w:line="360" w:lineRule="auto"/>
        <w:ind w:left="-180"/>
        <w:jc w:val="right"/>
        <w:rPr>
          <w:sz w:val="28"/>
          <w:szCs w:val="28"/>
          <w:lang w:val="uk-UA"/>
        </w:rPr>
      </w:pPr>
      <w:r>
        <w:rPr>
          <w:position w:val="-30"/>
          <w:sz w:val="28"/>
          <w:szCs w:val="28"/>
          <w:lang w:val="uk-UA"/>
        </w:rPr>
        <w:object>
          <v:shape id="_x0000_i1052" o:spt="75" type="#_x0000_t75" style="height:35pt;width:75pt;" o:ole="t" filled="f" o:preferrelative="t" stroked="f" coordsize="21600,21600">
            <v:path/>
            <v:fill on="f" alignshape="1" focussize="0,0"/>
            <v:stroke on="f"/>
            <v:imagedata r:id="rId70" grayscale="f" bilevel="f" o:title=""/>
            <o:lock v:ext="edit" aspectratio="t"/>
            <w10:wrap type="none"/>
            <w10:anchorlock/>
          </v:shape>
          <o:OLEObject Type="Embed" ProgID="Equation.3" ShapeID="_x0000_i1052" DrawAspect="Content" ObjectID="_1468075752" r:id="rId69">
            <o:LockedField>false</o:LockedField>
          </o:OLEObject>
        </w:object>
      </w:r>
      <w:r>
        <w:rPr>
          <w:sz w:val="28"/>
          <w:szCs w:val="28"/>
          <w:lang w:val="uk-UA"/>
        </w:rPr>
        <w:t>,                                            (</w:t>
      </w:r>
      <w:r>
        <w:rPr>
          <w:rFonts w:hint="default"/>
          <w:sz w:val="28"/>
          <w:szCs w:val="28"/>
          <w:lang w:val="uk-UA"/>
        </w:rPr>
        <w:t>1.19</w:t>
      </w:r>
      <w:r>
        <w:rPr>
          <w:sz w:val="28"/>
          <w:szCs w:val="28"/>
          <w:lang w:val="uk-UA"/>
        </w:rPr>
        <w:t>)</w:t>
      </w:r>
    </w:p>
    <w:p>
      <w:pPr>
        <w:spacing w:line="360" w:lineRule="auto"/>
        <w:jc w:val="both"/>
        <w:rPr>
          <w:sz w:val="28"/>
          <w:szCs w:val="28"/>
          <w:lang w:val="uk-UA"/>
        </w:rPr>
      </w:pP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uk-UA"/>
        </w:rPr>
        <w:t>Де</w:t>
      </w:r>
      <w:r>
        <w:rPr>
          <w:rFonts w:hint="default"/>
          <w:sz w:val="28"/>
          <w:szCs w:val="28"/>
          <w:lang w:val="uk-UA"/>
        </w:rPr>
        <w:t>:</w:t>
      </w:r>
      <w:r>
        <w:rPr>
          <w:sz w:val="28"/>
          <w:szCs w:val="28"/>
          <w:lang w:val="uk-UA"/>
        </w:rPr>
        <w:t xml:space="preserve"> </w:t>
      </w:r>
      <w:r>
        <w:rPr>
          <w:sz w:val="28"/>
          <w:szCs w:val="28"/>
          <w:lang w:val="en-US"/>
        </w:rPr>
        <w:t>Q</w:t>
      </w:r>
      <w:r>
        <w:rPr>
          <w:sz w:val="28"/>
          <w:szCs w:val="28"/>
          <w:lang w:val="uk-UA"/>
        </w:rPr>
        <w:t xml:space="preserve"> – пропускної здатності зовнішнього фільтра, дм³⁄с;</w:t>
      </w:r>
    </w:p>
    <w:p>
      <w:pPr>
        <w:spacing w:line="360" w:lineRule="auto"/>
        <w:ind w:left="-180"/>
        <w:jc w:val="both"/>
        <w:rPr>
          <w:sz w:val="28"/>
          <w:szCs w:val="28"/>
          <w:lang w:val="uk-UA"/>
        </w:rPr>
      </w:pPr>
      <w:r>
        <w:rPr>
          <w:rFonts w:hint="default"/>
          <w:sz w:val="28"/>
          <w:szCs w:val="28"/>
          <w:lang w:val="uk-UA"/>
        </w:rPr>
        <w:tab/>
      </w:r>
      <w:r>
        <w:rPr>
          <w:rFonts w:hint="default"/>
          <w:sz w:val="28"/>
          <w:szCs w:val="28"/>
          <w:lang w:val="uk-UA"/>
        </w:rPr>
        <w:tab/>
      </w:r>
      <w:r>
        <w:rPr>
          <w:sz w:val="28"/>
          <w:szCs w:val="28"/>
          <w:lang w:val="en-US"/>
        </w:rPr>
        <w:t>k</w:t>
      </w:r>
      <w:r>
        <w:rPr>
          <w:sz w:val="28"/>
          <w:szCs w:val="28"/>
          <w:lang w:val="uk-UA"/>
        </w:rPr>
        <w:t xml:space="preserve"> – питома пропускної здатності одиниці площі поверхні (1 см²) фільтроматеріалу при перепаді тиску 1 МПа і динамічної в’язкості рідини 1с⁄м²;</w:t>
      </w:r>
    </w:p>
    <w:p>
      <w:pPr>
        <w:spacing w:line="360" w:lineRule="auto"/>
        <w:ind w:left="-180" w:leftChars="0" w:firstLine="720" w:firstLineChars="0"/>
        <w:jc w:val="both"/>
        <w:rPr>
          <w:sz w:val="28"/>
          <w:szCs w:val="28"/>
          <w:lang w:val="uk-UA"/>
        </w:rPr>
      </w:pPr>
      <w:r>
        <w:rPr>
          <w:sz w:val="28"/>
          <w:szCs w:val="28"/>
          <w:lang w:val="en-US"/>
        </w:rPr>
        <w:t>Δp</w:t>
      </w:r>
      <w:r>
        <w:rPr>
          <w:sz w:val="28"/>
          <w:szCs w:val="28"/>
          <w:lang w:val="uk-UA"/>
        </w:rPr>
        <w:t xml:space="preserve"> – перепад тиску на фільтрі (звичайно приймають </w:t>
      </w:r>
      <w:r>
        <w:rPr>
          <w:sz w:val="28"/>
          <w:szCs w:val="28"/>
          <w:lang w:val="en-US"/>
        </w:rPr>
        <w:t>Δp</w:t>
      </w:r>
      <w:r>
        <w:rPr>
          <w:sz w:val="28"/>
          <w:szCs w:val="28"/>
          <w:lang w:val="uk-UA"/>
        </w:rPr>
        <w:t xml:space="preserve"> = 0.05 ÷ 0.1 МПа), МПа;</w:t>
      </w:r>
    </w:p>
    <w:p>
      <w:pPr>
        <w:spacing w:line="360" w:lineRule="auto"/>
        <w:ind w:left="-180" w:leftChars="0" w:firstLine="720" w:firstLineChars="0"/>
        <w:jc w:val="both"/>
        <w:rPr>
          <w:sz w:val="28"/>
          <w:szCs w:val="28"/>
          <w:lang w:val="uk-UA"/>
        </w:rPr>
      </w:pPr>
      <w:r>
        <w:rPr>
          <w:sz w:val="28"/>
          <w:szCs w:val="28"/>
          <w:lang w:val="en-US"/>
        </w:rPr>
        <w:t>S</w:t>
      </w:r>
      <w:r>
        <w:rPr>
          <w:sz w:val="28"/>
          <w:szCs w:val="28"/>
          <w:lang w:val="uk-UA"/>
        </w:rPr>
        <w:t xml:space="preserve"> – площа поверхні фільтрації, см²;</w:t>
      </w:r>
    </w:p>
    <w:p>
      <w:pPr>
        <w:spacing w:line="360" w:lineRule="auto"/>
        <w:ind w:left="-180" w:leftChars="0" w:firstLine="720" w:firstLineChars="0"/>
        <w:jc w:val="both"/>
        <w:rPr>
          <w:sz w:val="28"/>
          <w:szCs w:val="28"/>
          <w:lang w:val="uk-UA"/>
        </w:rPr>
      </w:pPr>
      <w:r>
        <w:rPr>
          <w:sz w:val="28"/>
          <w:szCs w:val="28"/>
          <w:lang w:val="en-US"/>
        </w:rPr>
        <w:t>μ</w:t>
      </w:r>
      <w:r>
        <w:rPr>
          <w:sz w:val="28"/>
          <w:szCs w:val="28"/>
          <w:lang w:val="uk-UA"/>
        </w:rPr>
        <w:t xml:space="preserve"> – динамічна в’язкість рідини, </w:t>
      </w:r>
      <w:r>
        <w:rPr>
          <w:position w:val="-6"/>
          <w:sz w:val="28"/>
          <w:szCs w:val="28"/>
          <w:lang w:val="uk-UA"/>
        </w:rPr>
        <w:object>
          <v:shape id="_x0000_i1053" o:spt="75" type="#_x0000_t75" style="height:20pt;width:58pt;" o:ole="t" filled="f" o:preferrelative="t" stroked="f" coordsize="21600,21600">
            <v:path/>
            <v:fill on="f" alignshape="1" focussize="0,0"/>
            <v:stroke on="f"/>
            <v:imagedata r:id="rId72" grayscale="f" bilevel="f" o:title=""/>
            <o:lock v:ext="edit" aspectratio="t"/>
            <w10:wrap type="none"/>
            <w10:anchorlock/>
          </v:shape>
          <o:OLEObject Type="Embed" ProgID="Equation.3" ShapeID="_x0000_i1053" DrawAspect="Content" ObjectID="_1468075753" r:id="rId71">
            <o:LockedField>false</o:LockedField>
          </o:OLEObject>
        </w:object>
      </w:r>
      <w:r>
        <w:rPr>
          <w:sz w:val="28"/>
          <w:szCs w:val="28"/>
          <w:lang w:val="uk-UA"/>
        </w:rPr>
        <w:t>Н·с⁄м².</w:t>
      </w:r>
    </w:p>
    <w:p>
      <w:pPr>
        <w:spacing w:line="360" w:lineRule="auto"/>
        <w:jc w:val="center"/>
        <w:rPr>
          <w:sz w:val="28"/>
          <w:szCs w:val="28"/>
          <w:lang w:val="uk-UA"/>
        </w:rPr>
      </w:pPr>
    </w:p>
    <w:p>
      <w:pPr>
        <w:spacing w:line="360" w:lineRule="auto"/>
        <w:ind w:firstLine="720" w:firstLineChars="0"/>
        <w:jc w:val="center"/>
        <w:rPr>
          <w:rFonts w:hint="default"/>
          <w:sz w:val="28"/>
          <w:szCs w:val="28"/>
          <w:lang w:val="uk-UA"/>
        </w:rPr>
      </w:pPr>
      <w:r>
        <w:rPr>
          <w:position w:val="-34"/>
          <w:sz w:val="28"/>
          <w:szCs w:val="28"/>
          <w:lang w:val="uk-UA"/>
        </w:rPr>
        <w:object>
          <v:shape id="_x0000_i1054" o:spt="75" type="#_x0000_t75" style="height:37pt;width:152pt;" o:ole="t" filled="f" o:preferrelative="t" stroked="f" coordsize="21600,21600">
            <v:path/>
            <v:fill on="f" alignshape="1" focussize="0,0"/>
            <v:stroke on="f"/>
            <v:imagedata r:id="rId74" grayscale="f" bilevel="f" o:title=""/>
            <o:lock v:ext="edit" aspectratio="t"/>
            <w10:wrap type="none"/>
            <w10:anchorlock/>
          </v:shape>
          <o:OLEObject Type="Embed" ProgID="Equation.3" ShapeID="_x0000_i1054" DrawAspect="Content" ObjectID="_1468075754" r:id="rId73">
            <o:LockedField>false</o:LockedField>
          </o:OLEObject>
        </w:object>
      </w:r>
    </w:p>
    <w:p>
      <w:pPr>
        <w:spacing w:line="360" w:lineRule="auto"/>
        <w:jc w:val="both"/>
        <w:rPr>
          <w:rFonts w:hint="default"/>
          <w:sz w:val="28"/>
          <w:szCs w:val="28"/>
          <w:lang w:val="ru-RU"/>
        </w:rPr>
      </w:pPr>
    </w:p>
    <w:p>
      <w:pPr>
        <w:spacing w:line="360" w:lineRule="auto"/>
        <w:jc w:val="center"/>
        <w:rPr>
          <w:rFonts w:hint="default"/>
          <w:sz w:val="28"/>
          <w:szCs w:val="28"/>
          <w:lang w:val="uk-UA"/>
        </w:rPr>
      </w:pPr>
      <w:r>
        <w:rPr>
          <w:rFonts w:hint="default"/>
          <w:sz w:val="28"/>
          <w:szCs w:val="28"/>
          <w:lang w:val="ru-RU"/>
        </w:rPr>
        <w:t>1.1</w:t>
      </w:r>
      <w:r>
        <w:rPr>
          <w:rFonts w:hint="default"/>
          <w:sz w:val="28"/>
          <w:szCs w:val="28"/>
          <w:lang w:val="uk-UA"/>
        </w:rPr>
        <w:t>3</w:t>
      </w:r>
      <w:r>
        <w:rPr>
          <w:rFonts w:hint="default"/>
          <w:sz w:val="28"/>
          <w:szCs w:val="28"/>
          <w:lang w:val="ru-RU"/>
        </w:rPr>
        <w:t xml:space="preserve"> </w:t>
      </w:r>
      <w:r>
        <w:rPr>
          <w:rFonts w:hint="default"/>
          <w:sz w:val="28"/>
          <w:szCs w:val="28"/>
          <w:lang w:val="uk-UA"/>
        </w:rPr>
        <w:t>Висновок</w:t>
      </w:r>
      <w:r>
        <w:rPr>
          <w:rFonts w:hint="default"/>
          <w:sz w:val="28"/>
          <w:szCs w:val="28"/>
          <w:lang w:val="ru-RU"/>
        </w:rPr>
        <w:t xml:space="preserve"> т</w:t>
      </w:r>
      <w:r>
        <w:rPr>
          <w:rFonts w:ascii="Times New Roman" w:hAnsi="Times New Roman"/>
          <w:b w:val="0"/>
          <w:sz w:val="28"/>
          <w:szCs w:val="28"/>
        </w:rPr>
        <w:t>ехнологічн</w:t>
      </w:r>
      <w:r>
        <w:rPr>
          <w:b w:val="0"/>
          <w:sz w:val="28"/>
          <w:szCs w:val="28"/>
          <w:lang w:val="ru-RU"/>
        </w:rPr>
        <w:t>о</w:t>
      </w:r>
      <w:r>
        <w:rPr>
          <w:b w:val="0"/>
          <w:sz w:val="28"/>
          <w:szCs w:val="28"/>
          <w:lang w:val="uk-UA"/>
        </w:rPr>
        <w:t>ї</w:t>
      </w:r>
      <w:r>
        <w:rPr>
          <w:rFonts w:hint="default" w:ascii="Times New Roman" w:hAnsi="Times New Roman"/>
          <w:b w:val="0"/>
          <w:sz w:val="28"/>
          <w:szCs w:val="28"/>
          <w:lang w:val="ru-RU"/>
        </w:rPr>
        <w:t xml:space="preserve"> </w:t>
      </w:r>
      <w:r>
        <w:rPr>
          <w:rFonts w:ascii="Times New Roman" w:hAnsi="Times New Roman"/>
          <w:b w:val="0"/>
          <w:sz w:val="28"/>
          <w:szCs w:val="28"/>
        </w:rPr>
        <w:t>частин</w:t>
      </w:r>
      <w:r>
        <w:rPr>
          <w:b w:val="0"/>
          <w:sz w:val="28"/>
          <w:szCs w:val="28"/>
          <w:lang w:val="uk-UA"/>
        </w:rPr>
        <w:t>и</w:t>
      </w:r>
    </w:p>
    <w:p>
      <w:pPr>
        <w:spacing w:line="360" w:lineRule="auto"/>
        <w:ind w:left="-180" w:leftChars="0" w:firstLine="720" w:firstLineChars="0"/>
        <w:jc w:val="center"/>
        <w:rPr>
          <w:rFonts w:hint="default"/>
          <w:sz w:val="28"/>
          <w:szCs w:val="28"/>
          <w:lang w:val="uk-UA"/>
        </w:rPr>
      </w:pPr>
    </w:p>
    <w:p>
      <w:pPr>
        <w:spacing w:line="360" w:lineRule="auto"/>
        <w:ind w:left="-180" w:leftChars="0" w:firstLine="720" w:firstLineChars="0"/>
        <w:jc w:val="both"/>
        <w:rPr>
          <w:rFonts w:hint="default"/>
          <w:sz w:val="28"/>
          <w:szCs w:val="28"/>
          <w:lang w:val="uk-UA"/>
        </w:rPr>
      </w:pPr>
      <w:r>
        <w:rPr>
          <w:rFonts w:hint="default"/>
          <w:sz w:val="28"/>
          <w:szCs w:val="28"/>
          <w:lang w:val="uk-UA"/>
        </w:rPr>
        <w:t>У розділі, присвяченому технологічним аспектам Волошківського газоконденсатного родовища, розглядаються гірничо-геологічні умови, характеристика родовища, конструкція газових свердловин та методи їх буріння. Для газових свердловин визначається кількість проміжних колон та положення їх башмаків з метою забезпечення безпечного буріння без поглинання бурового розчину та уникнення викидів і відкритих фонтанів.</w:t>
      </w:r>
    </w:p>
    <w:p>
      <w:pPr>
        <w:spacing w:line="360" w:lineRule="auto"/>
        <w:ind w:left="-180" w:leftChars="0" w:firstLine="720" w:firstLineChars="0"/>
        <w:jc w:val="both"/>
        <w:rPr>
          <w:rFonts w:hint="default"/>
          <w:sz w:val="28"/>
          <w:szCs w:val="28"/>
          <w:lang w:val="uk-UA"/>
        </w:rPr>
      </w:pPr>
      <w:r>
        <w:rPr>
          <w:rFonts w:hint="default"/>
          <w:sz w:val="28"/>
          <w:szCs w:val="28"/>
          <w:lang w:val="uk-UA"/>
        </w:rPr>
        <w:t xml:space="preserve">Глибина спуску ліфтових труб у свердловину залежить від фізико-літологічних і механічних властивостей гірських порід, товщини продуктивного шару та наявності механічних частинок та рідини у свердловині. Положення башмака ліфтових труб має забезпечити </w:t>
      </w:r>
      <w:r>
        <w:rPr>
          <w:rFonts w:ascii="Times New Roman" w:hAnsi="Times New Roman"/>
          <w:b w:val="0"/>
          <w:snapToGrid/>
          <w:sz w:val="28"/>
          <w:szCs w:val="28"/>
          <w:lang w:eastAsia="en-US"/>
        </w:rPr>
        <mc:AlternateContent>
          <mc:Choice Requires="wpg">
            <w:drawing>
              <wp:anchor distT="0" distB="0" distL="114300" distR="114300" simplePos="0" relativeHeight="25170022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763"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764"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765"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766"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767"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768"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769"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770"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771"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772"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773"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774"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775"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776"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77"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778"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779"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780"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781"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43</w:t>
                              </w:r>
                            </w:p>
                          </w:txbxContent>
                        </wps:txbx>
                        <wps:bodyPr rot="0" vert="horz" wrap="square" lIns="12700" tIns="12700" rIns="12700" bIns="12700" anchor="t" anchorCtr="0" upright="1">
                          <a:noAutofit/>
                        </wps:bodyPr>
                      </wps:wsp>
                      <wps:wsp>
                        <wps:cNvPr id="2782"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022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CtqEZi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Lm9Pxb4AAADd&#10;AAAADwAAAGRycy9kb3ducmV2LnhtbEWP0YrCMBRE3xf8h3AF39ZUWVytRqkLgk/iVj/g0lzbYnNT&#10;m9hWv94IC/s4zMwZZrXpTSVaalxpWcFkHIEgzqwuOVdwPu0+5yCcR9ZYWSYFD3KwWQ8+Vhhr2/Ev&#10;tanPRYCwi1FB4X0dS+myggy6sa2Jg3exjUEfZJNL3WAX4KaS0yiaSYMlh4UCa/opKLumd6Pg6vv2&#10;kOTpc7c4bxfZcZt091ui1Gg4iZYgPPX+P/zX3msF0+/ZF7zfhCcg1y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m9Pxb4A&#10;AADd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HIk5cL4AAADd&#10;AAAADwAAAGRycy9kb3ducmV2LnhtbEWPQWsCMRSE70L/Q3hCb5pVqMpq9CCKhV7sWuj1uXlult28&#10;bJOo6783hUKPw8x8w6w2vW3FjXyoHSuYjDMQxKXTNVcKvk770QJEiMgaW8ek4EEBNuuXwQpz7e78&#10;SbciViJBOOSowMTY5VKG0pDFMHYdcfIuzluMSfpKao/3BLetnGbZTFqsOS0Y7GhrqGyKq1XQ7s69&#10;XxybwhyOH83P9w4P8y0q9TqcZEsQkfr4H/5rv2sF0/nsDX7fpCcg10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Ik5c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7FunB78AAADd&#10;AAAADwAAAGRycy9kb3ducmV2LnhtbEWPwWrDMBBE74H+g9hAb4mcHJzgRvYhpKTQS+oGct1aG8vY&#10;WrmSmrh/XxUKPQ4z84bZVZMdxI186BwrWC0zEMSN0x23Cs7vz4stiBCRNQ6OScE3BajKh9kOC+3u&#10;/Ea3OrYiQTgUqMDEOBZShsaQxbB0I3Hyrs5bjEn6VmqP9wS3g1xnWS4tdpwWDI60N9T09ZdVMBw+&#10;Jr899bU5nl77z8sBj5s9KvU4X2VPICJN8T/8137RCtabPIffN+kJyPI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xbpwe/&#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gxcCnL4AAADd&#10;AAAADwAAAGRycy9kb3ducmV2LnhtbEWPQWsCMRSE70L/Q3hCb5rVgytbowdRLPRiV8Hr6+a5WXbz&#10;sk2ibv99Uyh4HGbmG2a1GWwn7uRD41jBbJqBIK6cbrhWcD7tJ0sQISJr7ByTgh8KsFm/jFZYaPfg&#10;T7qXsRYJwqFABSbGvpAyVIYshqnriZN3dd5iTNLXUnt8JLjt5DzLFtJiw2nBYE9bQ1Vb3qyCbvc1&#10;+OWxLc3h+NF+X3Z4yLeo1Ot4lr2BiDTEZ/i//a4VzPNFDn9v0hOQ6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xcCnL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8oiW7rsAAADd&#10;AAAADwAAAGRycy9kb3ducmV2LnhtbEVPPW/CMBDdK/EfrENiKw4MgFIMAwKBxEIDUtdrfI2jxOdg&#10;Gwj/Hg+VGJ/e93Ld21bcyYfasYLJOANBXDpdc6Xgct59LkCEiKyxdUwKnhRgvRp8LDHX7sHfdC9i&#10;JVIIhxwVmBi7XMpQGrIYxq4jTtyf8xZjgr6S2uMjhdtWTrNsJi3WnBoMdrQxVDbFzSpot7+9X5ya&#10;wuxPx+b6s8X9fINKjYaT7AtEpD6+xf/ug1Ywnc/S3PQmPQG5e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oiW7r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ncQzdb4AAADd&#10;AAAADwAAAGRycy9kb3ducmV2LnhtbEWPQWsCMRSE74X+h/AKvdWsHtSuRg9iUehF10Kvr5vnZtnN&#10;yzaJuv57Iwgeh5n5hpkve9uKM/lQO1YwHGQgiEuna64U/By+PqYgQkTW2DomBVcKsFy8vswx1+7C&#10;ezoXsRIJwiFHBSbGLpcylIYshoHriJN3dN5iTNJXUnu8JLht5SjLxtJizWnBYEcrQ2VTnKyCdv3X&#10;++muKcxm9938/65xM1mhUu9vw2wGIlIfn+FHe6sVjCbjT7i/SU9AL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cQzd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iScMNbsAAADd&#10;AAAADwAAAGRycy9kb3ducmV2LnhtbEVPPW/CMBDdkfgP1iF1AweGBgUMA6ICiQXSSl2P+IijxOdg&#10;u5D++3pA6vj0vtfbwXbiQT40jhXMZxkI4srphmsFX58f0yWIEJE1do5JwS8F2G7GozUW2j35Qo8y&#10;1iKFcChQgYmxL6QMlSGLYeZ64sTdnLcYE/S11B6fKdx2cpFl79Jiw6nBYE87Q1Vb/lgF3f46+OW5&#10;Lc3hfGrv33s85DtU6m0yz1YgIg3xX/xyH7WCRZ6n/elNegJy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ScMNbsAAADd&#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5muprr8AAADd&#10;AAAADwAAAGRycy9kb3ducmV2LnhtbEWPwWrDMBBE74H+g9hCb7HsHOrgRskhpKTQS+IEet1aW8vY&#10;WrmSmrh/HxUKOQ4z84ZZbSY7iAv50DlWUGQ5COLG6Y5bBefT63wJIkRkjYNjUvBLATbrh9kKK+2u&#10;fKRLHVuRIBwqVGBiHCspQ2PIYsjcSJy8L+ctxiR9K7XHa4LbQS7y/Fla7DgtGBxpa6jp6x+rYNh9&#10;Tn556GuzP7z33x873JdbVOrpschfQESa4j38337TChZlWcDfm/QE5Po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Zrqa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4imLFL4AAADd&#10;AAAADwAAAGRycy9kb3ducmV2LnhtbEWPT4vCMBTE7wt+h/AEb2tqD9tSjR4U0RUv6sJeH82zqTYv&#10;tYn/vr0RFvY4zMxvmMnsYRtxo87XjhWMhgkI4tLpmisFP4flZw7CB2SNjWNS8CQPs2nvY4KFdnfe&#10;0W0fKhEh7AtUYEJoCyl9aciiH7qWOHpH11kMUXaV1B3eI9w2Mk2SL2mx5rhgsKW5ofK8v1oFuFjt&#10;wm+ebrL622xPh+VlZfKLUoP+KBmDCPQI/+G/9lorSLMshfeb+ATk9A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imLFL4A&#10;AADd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efWSQr8AAADd&#10;AAAADwAAAGRycy9kb3ducmV2LnhtbEWPQWvCQBSE74X+h+UVeqsbLZgQXT2IxUIvNgq9vmaf2ZDs&#10;23R3q+m/dwuCx2FmvmGW69H24kw+tI4VTCcZCOLa6ZYbBcfD20sBIkRkjb1jUvBHAdarx4clltpd&#10;+JPOVWxEgnAoUYGJcSilDLUhi2HiBuLknZy3GJP0jdQeLwlueznLsrm02HJaMDjQxlDdVb9WQb/9&#10;Hn2x7yqz2390P19b3OUbVOr5aZotQEQa4z18a79rBbM8f4X/N+kJy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n1kkK/&#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oy2+78AAADd&#10;AAAADwAAAGRycy9kb3ducmV2LnhtbEWPzYvCMBTE74L/Q3gLe9PUstjSNXpYEV3x4gd4fTRvm2rz&#10;Upv4sf+9WVjwOMzMb5jJ7GEbcaPO144VjIYJCOLS6ZorBYf9YpCD8AFZY+OYFPySh9m035tgod2d&#10;t3TbhUpECPsCFZgQ2kJKXxqy6IeuJY7ej+sshii7SuoO7xFuG5kmyVharDkuGGzpy1B53l2tApwv&#10;t+GYp+us/jab035xWZr8otT72yj5BBHoEV7h//ZKK0iz7AP+3sQnIKd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KMtvu/&#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5WUs4r4AAADd&#10;AAAADwAAAGRycy9kb3ducmV2LnhtbEWPX2vCQBDE3wt+h2MLvhS9RNBI6ilYKIj0xT/g65LbJqG5&#10;vZDbRP32XkHwcZiZ3zCrzc01aqAu1J4NpNMEFHHhbc2lgfPpe7IEFQTZYuOZDNwpwGY9elthbv2V&#10;DzQcpVQRwiFHA5VIm2sdioochqlviaP36zuHEmVXatvhNcJdo2dJstAOa44LFbb0VVHxd+ydgeFy&#10;+dnSudfpgJJ97Pa91AsyZvyeJp+ghG7yCj/bO2tglmVz+H8Tn4BeP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WUs4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Fbeylb0AAADd&#10;AAAADwAAAGRycy9kb3ducmV2LnhtbEWPQWvCQBSE74L/YXmCF6mbeEhK6ipUEKR4qQpeH9nXJDT7&#10;NmRfov33rlDwOMzMN8x6e3etGqkPjWcD6TIBRVx623Bl4HLev72DCoJssfVMBv4owHYznayxsP7G&#10;3zSepFIRwqFAA7VIV2gdypochqXviKP343uHEmVfadvjLcJdq1dJkmmHDceFGjva1VT+ngZnYLxe&#10;j590GXQ6ouSLw9cgTUbGzGdp8gFK6C6v8H/7YA2s8jyD55v4BPTm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t7KV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evsXDr0AAADd&#10;AAAADwAAAGRycy9kb3ducmV2LnhtbEWPwYrCQBBE74L/MLTgRdZJPJglOgoKgix70RW8Npk2CWZ6&#10;QqYT3b93FoQ9FlX1ilpvn65RA3Wh9mwgnSegiAtvay4NXH4OH5+ggiBbbDyTgV8KsN2MR2vMrX/w&#10;iYazlCpCOORooBJpc61DUZHDMPctcfRuvnMoUXalth0+Itw1epEkS+2w5rhQYUv7ior7uXcGhuv1&#10;e0eXXqcDSjY7fvVSL8mY6SRNVqCEnvIffreP1sAiyzL4exOf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xcO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C2SDfLoAAADd&#10;AAAADwAAAGRycy9kb3ducmV2LnhtbEVPS4vCMBC+C/6HMMJeRNN6sFKNgoIgy158gNehGdtiMynN&#10;tOq/3xwW9vjxvTe7t2vUQF2oPRtI5wko4sLbmksDt+txtgIVBNli45kMfCjAbjsebTC3/sVnGi5S&#10;qhjCIUcDlUibax2KihyGuW+JI/fwnUOJsCu17fAVw12jF0my1A5rjg0VtnSoqHheemdguN9/9nTr&#10;dTqgZNPTdy/1koz5mqTJGpTQW/7Ff+6TNbDIsjg3volPQG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LZIN8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ZCgm574AAADd&#10;AAAADwAAAGRycy9kb3ducmV2LnhtbEWPT2vCQBTE70K/w/IKXkQ38WA0ugotCFJ68Q94fWSfSTD7&#10;NmRfov323ULB4zAzv2E2u6dr1EBdqD0bSGcJKOLC25pLA5fzfroEFQTZYuOZDPxQgN32bbTB3PoH&#10;H2k4SakihEOOBiqRNtc6FBU5DDPfEkfv5juHEmVXatvhI8Jdo+dJstAOa44LFbb0WVFxP/XOwHC9&#10;fn/QpdfpgJJNDl+91AsyZvyeJmtQQk95hf/bB2tgnmUr+HsTn4De/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Cgm5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wMf/XboAAADd&#10;AAAADwAAAGRycy9kb3ducmV2LnhtbEVPS4vCMBC+C/6HMAt7EZvWg0o1FVYQZNmLD/A6NLNt2WZS&#10;mmnVf785CB4/vvd293CtGqkPjWcDWZKCIi69bbgycL0c5mtQQZAttp7JwJMC7IrpZIu59Xc+0XiW&#10;SsUQDjkaqEW6XOtQ1uQwJL4jjtyv7x1KhH2lbY/3GO5avUjTpXbYcGyosaN9TeXfeXAGxtvt54uu&#10;g85GlNXs+D1IsyRjPj+ydANK6CFv8ct9tAYWq3XcH9/EJ6CL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Ax/9d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r4taxrwAAADd&#10;AAAADwAAAGRycy9kb3ducmV2LnhtbEWPwYrCQBBE74L/MLTgRXQSDyrRUVAQZNmLruC1ybRJMNMT&#10;Mp3o/r2zIOyxqKpX1Gb3crXqqQ2VZwPpLAFFnHtbcWHg+nOcrkAFQbZYeyYDvxRgtx0ONphZ/+Qz&#10;9RcpVIRwyNBAKdJkWoe8JIdh5hvi6N1961CibAttW3xGuKv1PEkW2mHFcaHEhg4l5Y9L5wz0t9v3&#10;nq6dTnuU5eT01Um1IGPGozRZgxJ6yX/40z5ZA/PlKoW/N/EJ6O0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LWsa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43</w:t>
                        </w:r>
                      </w:p>
                    </w:txbxContent>
                  </v:textbox>
                </v:rect>
                <v:rect id="Rectangle 71" o:spid="_x0000_s1026" o:spt="1" style="position:absolute;left:7745;top:19221;height:477;width:11075;" filled="f" stroked="f" coordsize="21600,21600" o:gfxdata="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WcSx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lang w:val="uk-UA"/>
        </w:rPr>
        <w:t>оптимальне видобуття продуктивних шарів у багатопластовому родовищі, уникнення обводнення шарів знизу вгору, мінімізацію втрат тиску у зоні вибою та уникнення утворення піщано-глинистих та рідинних пробок.</w:t>
      </w:r>
    </w:p>
    <w:p>
      <w:pPr>
        <w:spacing w:line="360" w:lineRule="auto"/>
        <w:ind w:left="-180" w:leftChars="0" w:firstLine="720" w:firstLineChars="0"/>
        <w:jc w:val="both"/>
        <w:rPr>
          <w:rFonts w:hint="default"/>
          <w:sz w:val="28"/>
          <w:szCs w:val="28"/>
          <w:lang w:val="uk-UA"/>
        </w:rPr>
      </w:pPr>
      <w:r>
        <w:rPr>
          <w:rFonts w:hint="default"/>
          <w:sz w:val="28"/>
          <w:szCs w:val="28"/>
          <w:lang w:val="uk-UA"/>
        </w:rPr>
        <w:t>У розрахунковому розділі проведено оцінку продуктивності родовища та наближені оцінки запасів, які складають 2015513 тис. м³. Було також розраховано конструкцію обсадних колон для газових свердловин з урахуванням максимальних значень зовнішнього та внутрішнього тиску, а також осьових навантажень, що діють на обсадну колону на різних етапах. Враховуючи допустимі навантаження та коефіцієнт запасу, було визначено оптимальні параметри обсадної труби, що забезпечують безпеку та стійкість свердловини.</w:t>
      </w:r>
    </w:p>
    <w:p>
      <w:pPr>
        <w:spacing w:line="360" w:lineRule="auto"/>
        <w:ind w:firstLine="709"/>
        <w:jc w:val="both"/>
        <w:rPr>
          <w:rFonts w:ascii="Times New Roman" w:hAnsi="Times New Roman" w:eastAsia="Calibri" w:cs="Times New Roman"/>
          <w:b/>
          <w:sz w:val="28"/>
          <w:szCs w:val="28"/>
          <w:lang w:val="uk-UA"/>
        </w:rPr>
      </w:pPr>
      <w:r>
        <w:rPr>
          <w:rFonts w:hint="default"/>
          <w:sz w:val="28"/>
          <w:szCs w:val="28"/>
          <w:lang w:val="uk-UA"/>
        </w:rPr>
        <w:t>Також у цьому розділі розглянуто механізований комплекс на газоконденсатному Волошківському родовищі. Проведення капітального ремонту за допомогою струминно-імплозійного обладнання прогнозується збільшити продуктивність газоконденсатних свердловин на 20-40%. Тривалість такого ремонту складає не більше п'яти днів, що робить його економічно вигідним.</w: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numPr>
          <w:ilvl w:val="0"/>
          <w:numId w:val="5"/>
        </w:numPr>
        <w:shd w:val="clear" w:color="auto" w:fill="FFFFFF"/>
        <w:spacing w:after="0" w:line="360" w:lineRule="auto"/>
        <w:jc w:val="center"/>
        <w:rPr>
          <w:rFonts w:ascii="Times New Roman" w:hAnsi="Times New Roman" w:eastAsia="Calibri" w:cs="Times New Roman"/>
          <w:b/>
          <w:sz w:val="32"/>
          <w:szCs w:val="32"/>
          <w:lang w:val="uk-UA"/>
        </w:rPr>
      </w:pPr>
      <w:r>
        <w:rPr>
          <w:rFonts w:ascii="Times New Roman" w:hAnsi="Times New Roman" w:eastAsia="Calibri" w:cs="Times New Roman"/>
          <w:b/>
          <w:sz w:val="32"/>
          <w:szCs w:val="32"/>
          <w:lang w:val="uk-UA"/>
        </w:rPr>
        <w:t>Електропостачання</w:t>
      </w:r>
    </w:p>
    <w:p>
      <w:pPr>
        <w:numPr>
          <w:ilvl w:val="0"/>
          <w:numId w:val="0"/>
        </w:numPr>
        <w:shd w:val="clear" w:color="auto" w:fill="FFFFFF"/>
        <w:spacing w:after="0" w:line="360" w:lineRule="auto"/>
        <w:jc w:val="both"/>
        <w:rPr>
          <w:rFonts w:ascii="Times New Roman" w:hAnsi="Times New Roman" w:eastAsia="Calibri" w:cs="Times New Roman"/>
          <w:b/>
          <w:sz w:val="28"/>
          <w:szCs w:val="28"/>
          <w:lang w:val="uk-UA"/>
        </w:rPr>
      </w:pPr>
    </w:p>
    <w:p>
      <w:pPr>
        <w:pStyle w:val="21"/>
        <w:numPr>
          <w:ilvl w:val="1"/>
          <w:numId w:val="5"/>
        </w:numPr>
        <w:shd w:val="clear" w:color="auto" w:fill="FFFFFF"/>
        <w:spacing w:before="0" w:beforeAutospacing="0" w:after="0" w:afterAutospacing="0" w:line="360" w:lineRule="auto"/>
        <w:ind w:firstLine="567"/>
        <w:jc w:val="center"/>
        <w:rPr>
          <w:rFonts w:eastAsia="Calibri"/>
          <w:b w:val="0"/>
          <w:bCs/>
          <w:sz w:val="28"/>
          <w:szCs w:val="28"/>
          <w:lang w:val="uk-UA"/>
        </w:rPr>
      </w:pPr>
      <w:r>
        <w:rPr>
          <w:rFonts w:eastAsia="Calibri"/>
          <w:b w:val="0"/>
          <w:bCs/>
          <w:sz w:val="28"/>
          <w:szCs w:val="28"/>
          <w:lang w:val="uk-UA"/>
        </w:rPr>
        <w:t>Характеристика підприємства</w:t>
      </w:r>
    </w:p>
    <w:p>
      <w:pPr>
        <w:pStyle w:val="21"/>
        <w:numPr>
          <w:ilvl w:val="0"/>
          <w:numId w:val="0"/>
        </w:numPr>
        <w:shd w:val="clear" w:color="auto" w:fill="FFFFFF"/>
        <w:spacing w:before="0" w:beforeAutospacing="0" w:after="0" w:afterAutospacing="0" w:line="360" w:lineRule="auto"/>
        <w:ind w:left="567" w:leftChars="0"/>
        <w:rPr>
          <w:rFonts w:eastAsia="Calibri"/>
          <w:b/>
          <w:sz w:val="28"/>
          <w:szCs w:val="28"/>
          <w:lang w:val="uk-UA"/>
        </w:rPr>
      </w:pPr>
    </w:p>
    <w:p>
      <w:pPr>
        <w:pStyle w:val="21"/>
        <w:numPr>
          <w:ilvl w:val="0"/>
          <w:numId w:val="0"/>
        </w:numPr>
        <w:shd w:val="clear" w:color="auto" w:fill="FFFFFF"/>
        <w:spacing w:before="0" w:beforeAutospacing="0" w:after="0" w:afterAutospacing="0" w:line="360" w:lineRule="auto"/>
        <w:ind w:firstLine="708" w:firstLineChars="0"/>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 xml:space="preserve">Волошківське нафтогазоконденсатне родовище відноситься до Глинсько-Солохівського газонафтоносного регіону Східної нафтогазоносної території України [1]. </w:t>
      </w:r>
    </w:p>
    <w:p>
      <w:pPr>
        <w:spacing w:after="0" w:line="360" w:lineRule="auto"/>
        <w:ind w:firstLine="709"/>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 xml:space="preserve">Волошківське родовище знаходиться </w:t>
      </w:r>
      <w:r>
        <w:rPr>
          <w:rFonts w:ascii="Times New Roman" w:hAnsi="Times New Roman" w:cs="Times New Roman"/>
          <w:b/>
          <w:sz w:val="28"/>
          <w:szCs w:val="28"/>
        </w:rPr>
        <mc:AlternateContent>
          <mc:Choice Requires="wpg">
            <w:drawing>
              <wp:anchor distT="0" distB="0" distL="114300" distR="114300" simplePos="0" relativeHeight="251701248" behindDoc="0" locked="1" layoutInCell="1" allowOverlap="1">
                <wp:simplePos x="0" y="0"/>
                <wp:positionH relativeFrom="page">
                  <wp:posOffset>777240</wp:posOffset>
                </wp:positionH>
                <wp:positionV relativeFrom="page">
                  <wp:posOffset>190500</wp:posOffset>
                </wp:positionV>
                <wp:extent cx="6588760" cy="10189210"/>
                <wp:effectExtent l="12700" t="12700" r="27940" b="27940"/>
                <wp:wrapNone/>
                <wp:docPr id="13" name="Group 2"/>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4" name="Rectangle 3"/>
                        <wps:cNvSpPr>
                          <a:spLocks noChangeArrowheads="1"/>
                        </wps:cNvSpPr>
                        <wps:spPr bwMode="auto">
                          <a:xfrm>
                            <a:off x="0"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15" name="Line 4"/>
                        <wps:cNvCnPr/>
                        <wps:spPr bwMode="auto">
                          <a:xfrm>
                            <a:off x="993" y="17183"/>
                            <a:ext cx="2" cy="1038"/>
                          </a:xfrm>
                          <a:prstGeom prst="line">
                            <a:avLst/>
                          </a:prstGeom>
                          <a:noFill/>
                          <a:ln w="25400">
                            <a:solidFill>
                              <a:srgbClr val="000000"/>
                            </a:solidFill>
                            <a:round/>
                          </a:ln>
                        </wps:spPr>
                        <wps:bodyPr/>
                      </wps:wsp>
                      <wps:wsp>
                        <wps:cNvPr id="16" name="Line 5"/>
                        <wps:cNvCnPr/>
                        <wps:spPr bwMode="auto">
                          <a:xfrm>
                            <a:off x="10" y="17173"/>
                            <a:ext cx="19967" cy="1"/>
                          </a:xfrm>
                          <a:prstGeom prst="line">
                            <a:avLst/>
                          </a:prstGeom>
                          <a:noFill/>
                          <a:ln w="25400">
                            <a:solidFill>
                              <a:srgbClr val="000000"/>
                            </a:solidFill>
                            <a:round/>
                          </a:ln>
                        </wps:spPr>
                        <wps:bodyPr/>
                      </wps:wsp>
                      <wps:wsp>
                        <wps:cNvPr id="17" name="Line 6"/>
                        <wps:cNvCnPr/>
                        <wps:spPr bwMode="auto">
                          <a:xfrm>
                            <a:off x="2186" y="17192"/>
                            <a:ext cx="2" cy="2797"/>
                          </a:xfrm>
                          <a:prstGeom prst="line">
                            <a:avLst/>
                          </a:prstGeom>
                          <a:noFill/>
                          <a:ln w="25400">
                            <a:solidFill>
                              <a:srgbClr val="000000"/>
                            </a:solidFill>
                            <a:round/>
                          </a:ln>
                        </wps:spPr>
                        <wps:bodyPr/>
                      </wps:wsp>
                      <wps:wsp>
                        <wps:cNvPr id="18" name="Line 7"/>
                        <wps:cNvCnPr/>
                        <wps:spPr bwMode="auto">
                          <a:xfrm>
                            <a:off x="4919" y="17192"/>
                            <a:ext cx="2" cy="2797"/>
                          </a:xfrm>
                          <a:prstGeom prst="line">
                            <a:avLst/>
                          </a:prstGeom>
                          <a:noFill/>
                          <a:ln w="25400">
                            <a:solidFill>
                              <a:srgbClr val="000000"/>
                            </a:solidFill>
                            <a:round/>
                          </a:ln>
                        </wps:spPr>
                        <wps:bodyPr/>
                      </wps:wsp>
                      <wps:wsp>
                        <wps:cNvPr id="19" name="Line 8"/>
                        <wps:cNvCnPr/>
                        <wps:spPr bwMode="auto">
                          <a:xfrm>
                            <a:off x="6557" y="17192"/>
                            <a:ext cx="2" cy="2797"/>
                          </a:xfrm>
                          <a:prstGeom prst="line">
                            <a:avLst/>
                          </a:prstGeom>
                          <a:noFill/>
                          <a:ln w="25400">
                            <a:solidFill>
                              <a:srgbClr val="000000"/>
                            </a:solidFill>
                            <a:round/>
                          </a:ln>
                        </wps:spPr>
                        <wps:bodyPr/>
                      </wps:wsp>
                      <wps:wsp>
                        <wps:cNvPr id="20" name="Line 9"/>
                        <wps:cNvCnPr/>
                        <wps:spPr bwMode="auto">
                          <a:xfrm>
                            <a:off x="7650" y="17183"/>
                            <a:ext cx="2" cy="2796"/>
                          </a:xfrm>
                          <a:prstGeom prst="line">
                            <a:avLst/>
                          </a:prstGeom>
                          <a:noFill/>
                          <a:ln w="25400">
                            <a:solidFill>
                              <a:srgbClr val="000000"/>
                            </a:solidFill>
                            <a:round/>
                          </a:ln>
                        </wps:spPr>
                        <wps:bodyPr/>
                      </wps:wsp>
                      <wps:wsp>
                        <wps:cNvPr id="29" name="Line 10"/>
                        <wps:cNvCnPr/>
                        <wps:spPr bwMode="auto">
                          <a:xfrm>
                            <a:off x="15848" y="18239"/>
                            <a:ext cx="4" cy="693"/>
                          </a:xfrm>
                          <a:prstGeom prst="line">
                            <a:avLst/>
                          </a:prstGeom>
                          <a:noFill/>
                          <a:ln w="25400">
                            <a:solidFill>
                              <a:srgbClr val="000000"/>
                            </a:solidFill>
                            <a:round/>
                          </a:ln>
                        </wps:spPr>
                        <wps:bodyPr/>
                      </wps:wsp>
                      <wps:wsp>
                        <wps:cNvPr id="30" name="Line 11"/>
                        <wps:cNvCnPr/>
                        <wps:spPr bwMode="auto">
                          <a:xfrm>
                            <a:off x="10" y="19293"/>
                            <a:ext cx="7621" cy="2"/>
                          </a:xfrm>
                          <a:prstGeom prst="line">
                            <a:avLst/>
                          </a:prstGeom>
                          <a:noFill/>
                          <a:ln w="12700">
                            <a:solidFill>
                              <a:srgbClr val="000000"/>
                            </a:solidFill>
                            <a:round/>
                          </a:ln>
                        </wps:spPr>
                        <wps:bodyPr/>
                      </wps:wsp>
                      <wps:wsp>
                        <wps:cNvPr id="31" name="Line 12"/>
                        <wps:cNvCnPr/>
                        <wps:spPr bwMode="auto">
                          <a:xfrm>
                            <a:off x="10" y="19646"/>
                            <a:ext cx="7621" cy="1"/>
                          </a:xfrm>
                          <a:prstGeom prst="line">
                            <a:avLst/>
                          </a:prstGeom>
                          <a:noFill/>
                          <a:ln w="12700">
                            <a:solidFill>
                              <a:srgbClr val="000000"/>
                            </a:solidFill>
                            <a:round/>
                          </a:ln>
                        </wps:spPr>
                        <wps:bodyPr/>
                      </wps:wsp>
                      <wps:wsp>
                        <wps:cNvPr id="32" name="Rectangle 13"/>
                        <wps:cNvSpPr>
                          <a:spLocks noChangeArrowheads="1"/>
                        </wps:cNvSpPr>
                        <wps:spPr bwMode="auto">
                          <a:xfrm>
                            <a:off x="54" y="17912"/>
                            <a:ext cx="883" cy="309"/>
                          </a:xfrm>
                          <a:prstGeom prst="rect">
                            <a:avLst/>
                          </a:prstGeom>
                          <a:noFill/>
                          <a:ln>
                            <a:noFill/>
                          </a:ln>
                        </wps:spPr>
                        <wps:txbx>
                          <w:txbxContent>
                            <w:p>
                              <w:pPr>
                                <w:pStyle w:val="35"/>
                                <w:jc w:val="center"/>
                                <w:rPr>
                                  <w:rFonts w:ascii="Journal" w:hAnsi="Journal"/>
                                  <w:sz w:val="18"/>
                                </w:rPr>
                              </w:pPr>
                              <w:r>
                                <w:rPr>
                                  <w:sz w:val="18"/>
                                </w:rPr>
                                <w:t>Зм</w:t>
                              </w:r>
                              <w:r>
                                <w:rPr>
                                  <w:rFonts w:ascii="Journal" w:hAnsi="Journal"/>
                                  <w:sz w:val="18"/>
                                </w:rPr>
                                <w:t>.</w:t>
                              </w:r>
                            </w:p>
                          </w:txbxContent>
                        </wps:txbx>
                        <wps:bodyPr rot="0" vert="horz" wrap="square" lIns="12700" tIns="12700" rIns="12700" bIns="12700" anchor="t" anchorCtr="0" upright="1">
                          <a:noAutofit/>
                        </wps:bodyPr>
                      </wps:wsp>
                      <wps:wsp>
                        <wps:cNvPr id="33" name="Rectangle 14"/>
                        <wps:cNvSpPr>
                          <a:spLocks noChangeArrowheads="1"/>
                        </wps:cNvSpPr>
                        <wps:spPr bwMode="auto">
                          <a:xfrm>
                            <a:off x="1051" y="17912"/>
                            <a:ext cx="1100" cy="309"/>
                          </a:xfrm>
                          <a:prstGeom prst="rect">
                            <a:avLst/>
                          </a:prstGeom>
                          <a:noFill/>
                          <a:ln>
                            <a:noFill/>
                          </a:ln>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4" name="Rectangle 15"/>
                        <wps:cNvSpPr>
                          <a:spLocks noChangeArrowheads="1"/>
                        </wps:cNvSpPr>
                        <wps:spPr bwMode="auto">
                          <a:xfrm>
                            <a:off x="2267" y="17912"/>
                            <a:ext cx="2573" cy="309"/>
                          </a:xfrm>
                          <a:prstGeom prst="rect">
                            <a:avLst/>
                          </a:prstGeom>
                          <a:noFill/>
                          <a:ln>
                            <a:noFill/>
                          </a:ln>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5" name="Rectangle 16"/>
                        <wps:cNvSpPr>
                          <a:spLocks noChangeArrowheads="1"/>
                        </wps:cNvSpPr>
                        <wps:spPr bwMode="auto">
                          <a:xfrm>
                            <a:off x="4983" y="17912"/>
                            <a:ext cx="1534" cy="309"/>
                          </a:xfrm>
                          <a:prstGeom prst="rect">
                            <a:avLst/>
                          </a:prstGeom>
                          <a:noFill/>
                          <a:ln>
                            <a:noFill/>
                          </a:ln>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6" name="Rectangle 17"/>
                        <wps:cNvSpPr>
                          <a:spLocks noChangeArrowheads="1"/>
                        </wps:cNvSpPr>
                        <wps:spPr bwMode="auto">
                          <a:xfrm>
                            <a:off x="6604" y="17912"/>
                            <a:ext cx="1000" cy="309"/>
                          </a:xfrm>
                          <a:prstGeom prst="rect">
                            <a:avLst/>
                          </a:prstGeom>
                          <a:noFill/>
                          <a:ln>
                            <a:noFill/>
                          </a:ln>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7" name="Rectangle 18"/>
                        <wps:cNvSpPr>
                          <a:spLocks noChangeArrowheads="1"/>
                        </wps:cNvSpPr>
                        <wps:spPr bwMode="auto">
                          <a:xfrm>
                            <a:off x="15929" y="18258"/>
                            <a:ext cx="1475" cy="309"/>
                          </a:xfrm>
                          <a:prstGeom prst="rect">
                            <a:avLst/>
                          </a:prstGeom>
                          <a:noFill/>
                          <a:ln>
                            <a:noFill/>
                          </a:ln>
                        </wps:spPr>
                        <wps:txbx>
                          <w:txbxContent>
                            <w:p>
                              <w:pPr>
                                <w:pStyle w:val="35"/>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38" name="Rectangle 19"/>
                        <wps:cNvSpPr>
                          <a:spLocks noChangeArrowheads="1"/>
                        </wps:cNvSpPr>
                        <wps:spPr bwMode="auto">
                          <a:xfrm>
                            <a:off x="15929" y="18623"/>
                            <a:ext cx="1475" cy="310"/>
                          </a:xfrm>
                          <a:prstGeom prst="rect">
                            <a:avLst/>
                          </a:prstGeom>
                          <a:noFill/>
                          <a:ln>
                            <a:noFill/>
                          </a:ln>
                        </wps:spPr>
                        <wps:txbx>
                          <w:txbxContent>
                            <w:p>
                              <w:pPr>
                                <w:pStyle w:val="35"/>
                                <w:jc w:val="center"/>
                                <w:rPr>
                                  <w:rFonts w:hint="default" w:ascii="Times New Roman" w:hAnsi="Times New Roman"/>
                                  <w:sz w:val="18"/>
                                  <w:lang w:val="uk-UA"/>
                                </w:rPr>
                              </w:pPr>
                              <w:r>
                                <w:rPr>
                                  <w:rFonts w:hint="default" w:ascii="Times New Roman" w:hAnsi="Times New Roman"/>
                                  <w:sz w:val="18"/>
                                  <w:lang w:val="uk-UA"/>
                                </w:rPr>
                                <w:t>44</w:t>
                              </w:r>
                            </w:p>
                          </w:txbxContent>
                        </wps:txbx>
                        <wps:bodyPr rot="0" vert="horz" wrap="square" lIns="12700" tIns="12700" rIns="12700" bIns="12700" anchor="t" anchorCtr="0" upright="1">
                          <a:noAutofit/>
                        </wps:bodyPr>
                      </wps:wsp>
                      <wps:wsp>
                        <wps:cNvPr id="39" name="Rectangle 20"/>
                        <wps:cNvSpPr>
                          <a:spLocks noChangeArrowheads="1"/>
                        </wps:cNvSpPr>
                        <wps:spPr bwMode="auto">
                          <a:xfrm>
                            <a:off x="7760" y="17481"/>
                            <a:ext cx="12159" cy="477"/>
                          </a:xfrm>
                          <a:prstGeom prst="rect">
                            <a:avLst/>
                          </a:prstGeom>
                          <a:noFill/>
                          <a:ln>
                            <a:noFill/>
                          </a:ln>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wps:txbx>
                        <wps:bodyPr rot="0" vert="horz" wrap="square" lIns="12700" tIns="12700" rIns="12700" bIns="12700" anchor="t" anchorCtr="0" upright="1">
                          <a:noAutofit/>
                        </wps:bodyPr>
                      </wps:wsp>
                      <wps:wsp>
                        <wps:cNvPr id="40" name="Line 21"/>
                        <wps:cNvCnPr/>
                        <wps:spPr bwMode="auto">
                          <a:xfrm>
                            <a:off x="12" y="18233"/>
                            <a:ext cx="19967" cy="1"/>
                          </a:xfrm>
                          <a:prstGeom prst="line">
                            <a:avLst/>
                          </a:prstGeom>
                          <a:noFill/>
                          <a:ln w="25400">
                            <a:solidFill>
                              <a:srgbClr val="000000"/>
                            </a:solidFill>
                            <a:round/>
                          </a:ln>
                        </wps:spPr>
                        <wps:bodyPr/>
                      </wps:wsp>
                      <wps:wsp>
                        <wps:cNvPr id="41" name="Line 22"/>
                        <wps:cNvCnPr/>
                        <wps:spPr bwMode="auto">
                          <a:xfrm>
                            <a:off x="25" y="17881"/>
                            <a:ext cx="7621" cy="1"/>
                          </a:xfrm>
                          <a:prstGeom prst="line">
                            <a:avLst/>
                          </a:prstGeom>
                          <a:noFill/>
                          <a:ln w="25400">
                            <a:solidFill>
                              <a:srgbClr val="000000"/>
                            </a:solidFill>
                            <a:round/>
                          </a:ln>
                        </wps:spPr>
                        <wps:bodyPr/>
                      </wps:wsp>
                      <wps:wsp>
                        <wps:cNvPr id="42" name="Line 23"/>
                        <wps:cNvCnPr/>
                        <wps:spPr bwMode="auto">
                          <a:xfrm>
                            <a:off x="10" y="17526"/>
                            <a:ext cx="7621" cy="1"/>
                          </a:xfrm>
                          <a:prstGeom prst="line">
                            <a:avLst/>
                          </a:prstGeom>
                          <a:noFill/>
                          <a:ln w="12700">
                            <a:solidFill>
                              <a:srgbClr val="000000"/>
                            </a:solidFill>
                            <a:round/>
                          </a:ln>
                        </wps:spPr>
                        <wps:bodyPr/>
                      </wps:wsp>
                      <wps:wsp>
                        <wps:cNvPr id="43" name="Line 24"/>
                        <wps:cNvCnPr/>
                        <wps:spPr bwMode="auto">
                          <a:xfrm>
                            <a:off x="10" y="18938"/>
                            <a:ext cx="7621" cy="1"/>
                          </a:xfrm>
                          <a:prstGeom prst="line">
                            <a:avLst/>
                          </a:prstGeom>
                          <a:noFill/>
                          <a:ln w="12700">
                            <a:solidFill>
                              <a:srgbClr val="000000"/>
                            </a:solidFill>
                            <a:round/>
                          </a:ln>
                        </wps:spPr>
                        <wps:bodyPr/>
                      </wps:wsp>
                      <wps:wsp>
                        <wps:cNvPr id="44" name="Line 25"/>
                        <wps:cNvCnPr/>
                        <wps:spPr bwMode="auto">
                          <a:xfrm>
                            <a:off x="10" y="18583"/>
                            <a:ext cx="7621" cy="1"/>
                          </a:xfrm>
                          <a:prstGeom prst="line">
                            <a:avLst/>
                          </a:prstGeom>
                          <a:noFill/>
                          <a:ln w="12700">
                            <a:solidFill>
                              <a:srgbClr val="000000"/>
                            </a:solidFill>
                            <a:round/>
                          </a:ln>
                        </wps:spPr>
                        <wps:bodyPr/>
                      </wps:wsp>
                      <wpg:grpSp>
                        <wpg:cNvPr id="45" name="Group 26"/>
                        <wpg:cNvGrpSpPr/>
                        <wpg:grpSpPr>
                          <a:xfrm>
                            <a:off x="39" y="18267"/>
                            <a:ext cx="4801" cy="310"/>
                            <a:chOff x="0" y="0"/>
                            <a:chExt cx="19999" cy="20000"/>
                          </a:xfrm>
                        </wpg:grpSpPr>
                        <wps:wsp>
                          <wps:cNvPr id="46" name="Rectangle 27"/>
                          <wps:cNvSpPr>
                            <a:spLocks noChangeArrowheads="1"/>
                          </wps:cNvSpPr>
                          <wps:spPr bwMode="auto">
                            <a:xfrm>
                              <a:off x="0" y="0"/>
                              <a:ext cx="8856" cy="20000"/>
                            </a:xfrm>
                            <a:prstGeom prst="rect">
                              <a:avLst/>
                            </a:prstGeom>
                            <a:noFill/>
                            <a:ln>
                              <a:noFill/>
                            </a:ln>
                          </wps:spPr>
                          <wps:txbx>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47" name="Rectangle 28"/>
                          <wps:cNvSpPr>
                            <a:spLocks noChangeArrowheads="1"/>
                          </wps:cNvSpPr>
                          <wps:spPr bwMode="auto">
                            <a:xfrm>
                              <a:off x="9281" y="0"/>
                              <a:ext cx="10718" cy="20000"/>
                            </a:xfrm>
                            <a:prstGeom prst="rect">
                              <a:avLst/>
                            </a:prstGeom>
                            <a:noFill/>
                            <a:ln>
                              <a:noFill/>
                            </a:ln>
                          </wps:spPr>
                          <wps:txbx>
                            <w:txbxContent>
                              <w:p>
                                <w:pPr>
                                  <w:rPr>
                                    <w:rFonts w:ascii="ISOCPEUR" w:hAnsi="ISOCPEUR"/>
                                    <w:i/>
                                    <w:sz w:val="18"/>
                                    <w:szCs w:val="18"/>
                                    <w:lang w:val="uk-UA"/>
                                  </w:rPr>
                                </w:pPr>
                                <w:r>
                                  <w:rPr>
                                    <w:rFonts w:ascii="ISOCPEUR" w:hAnsi="ISOCPEUR"/>
                                    <w:i/>
                                    <w:sz w:val="18"/>
                                    <w:szCs w:val="18"/>
                                    <w:lang w:val="uk-UA"/>
                                  </w:rPr>
                                  <w:t>Гентош</w:t>
                                </w:r>
                              </w:p>
                            </w:txbxContent>
                          </wps:txbx>
                          <wps:bodyPr rot="0" vert="horz" wrap="square" lIns="12700" tIns="12700" rIns="12700" bIns="12700" anchor="t" anchorCtr="0" upright="1">
                            <a:noAutofit/>
                          </wps:bodyPr>
                        </wps:wsp>
                      </wpg:grpSp>
                      <wpg:grpSp>
                        <wpg:cNvPr id="48" name="Group 29"/>
                        <wpg:cNvGrpSpPr/>
                        <wpg:grpSpPr>
                          <a:xfrm>
                            <a:off x="39" y="18614"/>
                            <a:ext cx="4801" cy="309"/>
                            <a:chOff x="0" y="0"/>
                            <a:chExt cx="19999" cy="20000"/>
                          </a:xfrm>
                        </wpg:grpSpPr>
                        <wps:wsp>
                          <wps:cNvPr id="49" name="Rectangle 30"/>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Перевір.</w:t>
                                </w:r>
                              </w:p>
                            </w:txbxContent>
                          </wps:txbx>
                          <wps:bodyPr rot="0" vert="horz" wrap="square" lIns="12700" tIns="12700" rIns="12700" bIns="12700" anchor="t" anchorCtr="0" upright="1">
                            <a:noAutofit/>
                          </wps:bodyPr>
                        </wps:wsp>
                        <wps:wsp>
                          <wps:cNvPr id="50" name="Rectangle 31"/>
                          <wps:cNvSpPr>
                            <a:spLocks noChangeArrowheads="1"/>
                          </wps:cNvSpPr>
                          <wps:spPr bwMode="auto">
                            <a:xfrm>
                              <a:off x="9281" y="0"/>
                              <a:ext cx="10718" cy="20000"/>
                            </a:xfrm>
                            <a:prstGeom prst="rect">
                              <a:avLst/>
                            </a:prstGeom>
                            <a:noFill/>
                            <a:ln>
                              <a:noFill/>
                            </a:ln>
                          </wps:spPr>
                          <wps:txbx>
                            <w:txbxContent>
                              <w:p>
                                <w:pPr>
                                  <w:pStyle w:val="35"/>
                                  <w:rPr>
                                    <w:rFonts w:ascii="Times New Roman" w:hAnsi="Times New Roman"/>
                                    <w:i w:val="0"/>
                                    <w:sz w:val="22"/>
                                    <w:szCs w:val="22"/>
                                  </w:rPr>
                                </w:pPr>
                              </w:p>
                            </w:txbxContent>
                          </wps:txbx>
                          <wps:bodyPr rot="0" vert="horz" wrap="square" lIns="12700" tIns="12700" rIns="12700" bIns="12700" anchor="t" anchorCtr="0" upright="1">
                            <a:noAutofit/>
                          </wps:bodyPr>
                        </wps:wsp>
                      </wpg:grpSp>
                      <wpg:grpSp>
                        <wpg:cNvPr id="51" name="Group 32"/>
                        <wpg:cNvGrpSpPr/>
                        <wpg:grpSpPr>
                          <a:xfrm>
                            <a:off x="39" y="18969"/>
                            <a:ext cx="4801" cy="309"/>
                            <a:chOff x="0" y="0"/>
                            <a:chExt cx="19999" cy="20000"/>
                          </a:xfrm>
                        </wpg:grpSpPr>
                        <wps:wsp>
                          <wps:cNvPr id="64" name="Rectangle 33"/>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Реценз.</w:t>
                                </w:r>
                              </w:p>
                            </w:txbxContent>
                          </wps:txbx>
                          <wps:bodyPr rot="0" vert="horz" wrap="square" lIns="12700" tIns="12700" rIns="12700" bIns="12700" anchor="t" anchorCtr="0" upright="1">
                            <a:noAutofit/>
                          </wps:bodyPr>
                        </wps:wsp>
                        <wps:wsp>
                          <wps:cNvPr id="65" name="Rectangle 34"/>
                          <wps:cNvSpPr>
                            <a:spLocks noChangeArrowheads="1"/>
                          </wps:cNvSpPr>
                          <wps:spPr bwMode="auto">
                            <a:xfrm>
                              <a:off x="9281" y="0"/>
                              <a:ext cx="10718" cy="20000"/>
                            </a:xfrm>
                            <a:prstGeom prst="rect">
                              <a:avLst/>
                            </a:prstGeom>
                            <a:noFill/>
                            <a:ln>
                              <a:noFill/>
                            </a:ln>
                          </wps:spPr>
                          <wps:txbx>
                            <w:txbxContent>
                              <w:p>
                                <w:pPr>
                                  <w:pStyle w:val="35"/>
                                  <w:rPr>
                                    <w:rFonts w:ascii="Journal" w:hAnsi="Journal"/>
                                    <w:sz w:val="18"/>
                                  </w:rPr>
                                </w:pPr>
                              </w:p>
                            </w:txbxContent>
                          </wps:txbx>
                          <wps:bodyPr rot="0" vert="horz" wrap="square" lIns="12700" tIns="12700" rIns="12700" bIns="12700" anchor="t" anchorCtr="0" upright="1">
                            <a:noAutofit/>
                          </wps:bodyPr>
                        </wps:wsp>
                      </wpg:grpSp>
                      <wpg:grpSp>
                        <wpg:cNvPr id="66" name="Group 35"/>
                        <wpg:cNvGrpSpPr/>
                        <wpg:grpSpPr>
                          <a:xfrm>
                            <a:off x="39" y="19314"/>
                            <a:ext cx="4801" cy="310"/>
                            <a:chOff x="0" y="0"/>
                            <a:chExt cx="19999" cy="20000"/>
                          </a:xfrm>
                        </wpg:grpSpPr>
                        <wps:wsp>
                          <wps:cNvPr id="67" name="Rectangle 36"/>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Н. Контр.</w:t>
                                </w:r>
                              </w:p>
                            </w:txbxContent>
                          </wps:txbx>
                          <wps:bodyPr rot="0" vert="horz" wrap="square" lIns="12700" tIns="12700" rIns="12700" bIns="12700" anchor="t" anchorCtr="0" upright="1">
                            <a:noAutofit/>
                          </wps:bodyPr>
                        </wps:wsp>
                        <wps:wsp>
                          <wps:cNvPr id="68" name="Rectangle 37"/>
                          <wps:cNvSpPr>
                            <a:spLocks noChangeArrowheads="1"/>
                          </wps:cNvSpPr>
                          <wps:spPr bwMode="auto">
                            <a:xfrm>
                              <a:off x="9281" y="0"/>
                              <a:ext cx="10718" cy="20000"/>
                            </a:xfrm>
                            <a:prstGeom prst="rect">
                              <a:avLst/>
                            </a:prstGeom>
                            <a:noFill/>
                            <a:ln>
                              <a:noFill/>
                            </a:ln>
                          </wps:spPr>
                          <wps:txbx>
                            <w:txbxContent>
                              <w:p>
                                <w:pPr>
                                  <w:pStyle w:val="35"/>
                                  <w:rPr>
                                    <w:rFonts w:ascii="Journal" w:hAnsi="Journal"/>
                                    <w:sz w:val="20"/>
                                  </w:rPr>
                                </w:pPr>
                              </w:p>
                            </w:txbxContent>
                          </wps:txbx>
                          <wps:bodyPr rot="0" vert="horz" wrap="square" lIns="12700" tIns="12700" rIns="12700" bIns="12700" anchor="t" anchorCtr="0" upright="1">
                            <a:noAutofit/>
                          </wps:bodyPr>
                        </wps:wsp>
                      </wpg:grpSp>
                      <wpg:grpSp>
                        <wpg:cNvPr id="69" name="Group 38"/>
                        <wpg:cNvGrpSpPr/>
                        <wpg:grpSpPr>
                          <a:xfrm>
                            <a:off x="39" y="19660"/>
                            <a:ext cx="4801" cy="309"/>
                            <a:chOff x="0" y="0"/>
                            <a:chExt cx="19999" cy="20000"/>
                          </a:xfrm>
                        </wpg:grpSpPr>
                        <wps:wsp>
                          <wps:cNvPr id="70" name="Rectangle 39"/>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Затверд.</w:t>
                                </w:r>
                              </w:p>
                            </w:txbxContent>
                          </wps:txbx>
                          <wps:bodyPr rot="0" vert="horz" wrap="square" lIns="12700" tIns="12700" rIns="12700" bIns="12700" anchor="t" anchorCtr="0" upright="1">
                            <a:noAutofit/>
                          </wps:bodyPr>
                        </wps:wsp>
                        <wps:wsp>
                          <wps:cNvPr id="71" name="Rectangle 40"/>
                          <wps:cNvSpPr>
                            <a:spLocks noChangeArrowheads="1"/>
                          </wps:cNvSpPr>
                          <wps:spPr bwMode="auto">
                            <a:xfrm>
                              <a:off x="9281" y="0"/>
                              <a:ext cx="10718" cy="20000"/>
                            </a:xfrm>
                            <a:prstGeom prst="rect">
                              <a:avLst/>
                            </a:prstGeom>
                            <a:noFill/>
                            <a:ln>
                              <a:noFill/>
                            </a:ln>
                          </wps:spPr>
                          <wps:txbx>
                            <w:txbxContent>
                              <w:p>
                                <w:pPr>
                                  <w:pStyle w:val="35"/>
                                  <w:rPr>
                                    <w:rFonts w:hint="default"/>
                                    <w:sz w:val="18"/>
                                    <w:szCs w:val="18"/>
                                    <w:lang w:val="uk-UA"/>
                                  </w:rPr>
                                </w:pPr>
                                <w:r>
                                  <w:rPr>
                                    <w:sz w:val="18"/>
                                    <w:szCs w:val="18"/>
                                    <w:lang w:val="uk-UA"/>
                                  </w:rPr>
                                  <w:t>Мейта</w:t>
                                </w:r>
                              </w:p>
                            </w:txbxContent>
                          </wps:txbx>
                          <wps:bodyPr rot="0" vert="horz" wrap="square" lIns="12700" tIns="12700" rIns="12700" bIns="12700" anchor="t" anchorCtr="0" upright="1">
                            <a:noAutofit/>
                          </wps:bodyPr>
                        </wps:wsp>
                      </wpg:grpSp>
                      <wps:wsp>
                        <wps:cNvPr id="72" name="Line 41"/>
                        <wps:cNvCnPr/>
                        <wps:spPr bwMode="auto">
                          <a:xfrm>
                            <a:off x="14208" y="18239"/>
                            <a:ext cx="2" cy="1740"/>
                          </a:xfrm>
                          <a:prstGeom prst="line">
                            <a:avLst/>
                          </a:prstGeom>
                          <a:noFill/>
                          <a:ln w="25400">
                            <a:solidFill>
                              <a:srgbClr val="000000"/>
                            </a:solidFill>
                            <a:round/>
                          </a:ln>
                        </wps:spPr>
                        <wps:bodyPr/>
                      </wps:wsp>
                      <wps:wsp>
                        <wps:cNvPr id="73" name="Rectangle 42"/>
                        <wps:cNvSpPr>
                          <a:spLocks noChangeArrowheads="1"/>
                        </wps:cNvSpPr>
                        <wps:spPr bwMode="auto">
                          <a:xfrm>
                            <a:off x="7787" y="18314"/>
                            <a:ext cx="6292" cy="1609"/>
                          </a:xfrm>
                          <a:prstGeom prst="rect">
                            <a:avLst/>
                          </a:prstGeom>
                          <a:noFill/>
                          <a:ln>
                            <a:noFill/>
                          </a:ln>
                        </wps:spPr>
                        <wps:txbx>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hint="default" w:ascii="Times New Roman" w:hAnsi="Times New Roman"/>
                                  <w:i w:val="0"/>
                                  <w:sz w:val="32"/>
                                  <w:szCs w:val="32"/>
                                  <w:lang w:val="uk-UA"/>
                                </w:rPr>
                              </w:pPr>
                              <w:r>
                                <w:rPr>
                                  <w:rFonts w:ascii="Times New Roman" w:hAnsi="Times New Roman"/>
                                  <w:i w:val="0"/>
                                  <w:sz w:val="32"/>
                                  <w:szCs w:val="32"/>
                                  <w:lang w:val="uk-UA"/>
                                </w:rPr>
                                <w:t>Електропостачання</w:t>
                              </w:r>
                            </w:p>
                          </w:txbxContent>
                        </wps:txbx>
                        <wps:bodyPr rot="0" vert="horz" wrap="square" lIns="12700" tIns="12700" rIns="12700" bIns="12700" anchor="t" anchorCtr="0" upright="1">
                          <a:noAutofit/>
                        </wps:bodyPr>
                      </wps:wsp>
                      <wps:wsp>
                        <wps:cNvPr id="74" name="Line 43"/>
                        <wps:cNvCnPr/>
                        <wps:spPr bwMode="auto">
                          <a:xfrm>
                            <a:off x="14221" y="18587"/>
                            <a:ext cx="5769" cy="1"/>
                          </a:xfrm>
                          <a:prstGeom prst="line">
                            <a:avLst/>
                          </a:prstGeom>
                          <a:noFill/>
                          <a:ln w="25400">
                            <a:solidFill>
                              <a:srgbClr val="000000"/>
                            </a:solidFill>
                            <a:round/>
                          </a:ln>
                        </wps:spPr>
                        <wps:bodyPr/>
                      </wps:wsp>
                      <wps:wsp>
                        <wps:cNvPr id="95" name="Line 44"/>
                        <wps:cNvCnPr/>
                        <wps:spPr bwMode="auto">
                          <a:xfrm>
                            <a:off x="14219" y="18939"/>
                            <a:ext cx="5769" cy="2"/>
                          </a:xfrm>
                          <a:prstGeom prst="line">
                            <a:avLst/>
                          </a:prstGeom>
                          <a:noFill/>
                          <a:ln w="25400">
                            <a:solidFill>
                              <a:srgbClr val="000000"/>
                            </a:solidFill>
                            <a:round/>
                          </a:ln>
                        </wps:spPr>
                        <wps:bodyPr/>
                      </wps:wsp>
                      <wps:wsp>
                        <wps:cNvPr id="96" name="Line 45"/>
                        <wps:cNvCnPr/>
                        <wps:spPr bwMode="auto">
                          <a:xfrm>
                            <a:off x="17487" y="18239"/>
                            <a:ext cx="3" cy="693"/>
                          </a:xfrm>
                          <a:prstGeom prst="line">
                            <a:avLst/>
                          </a:prstGeom>
                          <a:noFill/>
                          <a:ln w="25400">
                            <a:solidFill>
                              <a:srgbClr val="000000"/>
                            </a:solidFill>
                            <a:round/>
                          </a:ln>
                        </wps:spPr>
                        <wps:bodyPr/>
                      </wps:wsp>
                      <wps:wsp>
                        <wps:cNvPr id="97" name="Rectangle 46"/>
                        <wps:cNvSpPr>
                          <a:spLocks noChangeArrowheads="1"/>
                        </wps:cNvSpPr>
                        <wps:spPr bwMode="auto">
                          <a:xfrm>
                            <a:off x="14295" y="18258"/>
                            <a:ext cx="1474" cy="309"/>
                          </a:xfrm>
                          <a:prstGeom prst="rect">
                            <a:avLst/>
                          </a:prstGeom>
                          <a:noFill/>
                          <a:ln>
                            <a:noFill/>
                          </a:ln>
                        </wps:spPr>
                        <wps:txbx>
                          <w:txbxContent>
                            <w:p>
                              <w:pPr>
                                <w:pStyle w:val="35"/>
                                <w:jc w:val="center"/>
                                <w:rPr>
                                  <w:sz w:val="18"/>
                                </w:rPr>
                              </w:pPr>
                              <w:r>
                                <w:rPr>
                                  <w:sz w:val="18"/>
                                </w:rPr>
                                <w:t>Літ.</w:t>
                              </w:r>
                            </w:p>
                          </w:txbxContent>
                        </wps:txbx>
                        <wps:bodyPr rot="0" vert="horz" wrap="square" lIns="12700" tIns="12700" rIns="12700" bIns="12700" anchor="t" anchorCtr="0" upright="1">
                          <a:noAutofit/>
                        </wps:bodyPr>
                      </wps:wsp>
                      <wps:wsp>
                        <wps:cNvPr id="98" name="Rectangle 47"/>
                        <wps:cNvSpPr>
                          <a:spLocks noChangeArrowheads="1"/>
                        </wps:cNvSpPr>
                        <wps:spPr bwMode="auto">
                          <a:xfrm>
                            <a:off x="17577" y="18258"/>
                            <a:ext cx="2327" cy="309"/>
                          </a:xfrm>
                          <a:prstGeom prst="rect">
                            <a:avLst/>
                          </a:prstGeom>
                          <a:noFill/>
                          <a:ln>
                            <a:noFill/>
                          </a:ln>
                        </wps:spPr>
                        <wps:txbx>
                          <w:txbxContent>
                            <w:p>
                              <w:pPr>
                                <w:pStyle w:val="3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101" name="Rectangle 48"/>
                        <wps:cNvSpPr>
                          <a:spLocks noChangeArrowheads="1"/>
                        </wps:cNvSpPr>
                        <wps:spPr bwMode="auto">
                          <a:xfrm>
                            <a:off x="17591" y="18613"/>
                            <a:ext cx="2326" cy="309"/>
                          </a:xfrm>
                          <a:prstGeom prst="rect">
                            <a:avLst/>
                          </a:prstGeom>
                          <a:noFill/>
                          <a:ln>
                            <a:noFill/>
                          </a:ln>
                        </wps:spPr>
                        <wps:txbx>
                          <w:txbxContent>
                            <w:p>
                              <w:pPr>
                                <w:pStyle w:val="35"/>
                                <w:jc w:val="center"/>
                                <w:rPr>
                                  <w:rFonts w:hint="default"/>
                                  <w:sz w:val="18"/>
                                  <w:lang w:val="uk-UA"/>
                                </w:rPr>
                              </w:pPr>
                              <w:r>
                                <w:rPr>
                                  <w:rFonts w:hint="default"/>
                                  <w:sz w:val="18"/>
                                  <w:lang w:val="uk-UA"/>
                                </w:rPr>
                                <w:t>29</w:t>
                              </w:r>
                            </w:p>
                          </w:txbxContent>
                        </wps:txbx>
                        <wps:bodyPr rot="0" vert="horz" wrap="square" lIns="12700" tIns="12700" rIns="12700" bIns="12700" anchor="t" anchorCtr="0" upright="1">
                          <a:noAutofit/>
                        </wps:bodyPr>
                      </wps:wsp>
                      <wps:wsp>
                        <wps:cNvPr id="102" name="Line 49"/>
                        <wps:cNvCnPr/>
                        <wps:spPr bwMode="auto">
                          <a:xfrm>
                            <a:off x="14755" y="18594"/>
                            <a:ext cx="2" cy="338"/>
                          </a:xfrm>
                          <a:prstGeom prst="line">
                            <a:avLst/>
                          </a:prstGeom>
                          <a:noFill/>
                          <a:ln w="12700">
                            <a:solidFill>
                              <a:srgbClr val="000000"/>
                            </a:solidFill>
                            <a:round/>
                          </a:ln>
                        </wps:spPr>
                        <wps:bodyPr/>
                      </wps:wsp>
                      <wps:wsp>
                        <wps:cNvPr id="103" name="Line 50"/>
                        <wps:cNvCnPr/>
                        <wps:spPr bwMode="auto">
                          <a:xfrm>
                            <a:off x="15301" y="18595"/>
                            <a:ext cx="2" cy="338"/>
                          </a:xfrm>
                          <a:prstGeom prst="line">
                            <a:avLst/>
                          </a:prstGeom>
                          <a:noFill/>
                          <a:ln w="12700">
                            <a:solidFill>
                              <a:srgbClr val="000000"/>
                            </a:solidFill>
                            <a:round/>
                          </a:ln>
                        </wps:spPr>
                        <wps:bodyPr/>
                      </wps:wsp>
                      <wps:wsp>
                        <wps:cNvPr id="104" name="Rectangle 51"/>
                        <wps:cNvSpPr>
                          <a:spLocks noChangeArrowheads="1"/>
                        </wps:cNvSpPr>
                        <wps:spPr bwMode="auto">
                          <a:xfrm>
                            <a:off x="14295" y="18969"/>
                            <a:ext cx="5609" cy="1031"/>
                          </a:xfrm>
                          <a:prstGeom prst="rect">
                            <a:avLst/>
                          </a:prstGeom>
                          <a:noFill/>
                          <a:ln>
                            <a:noFill/>
                          </a:ln>
                        </wps:spPr>
                        <wps:txbx>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wps:txbx>
                        <wps:bodyPr rot="0" vert="horz" wrap="square" lIns="12700" tIns="12700" rIns="12700" bIns="12700" anchor="t" anchorCtr="0" upright="1">
                          <a:noAutofit/>
                        </wps:bodyPr>
                      </wps:wsp>
                    </wpg:wgp>
                  </a:graphicData>
                </a:graphic>
              </wp:anchor>
            </w:drawing>
          </mc:Choice>
          <mc:Fallback>
            <w:pict>
              <v:group id="Group 2" o:spid="_x0000_s1026" o:spt="203" style="position:absolute;left:0pt;margin-left:61.2pt;margin-top:15pt;height:802.3pt;width:518.8pt;mso-position-horizontal-relative:page;mso-position-vertical-relative:page;z-index:251701248;mso-width-relative:page;mso-height-relative:page;" coordsize="20000,20000" o:gfxdata="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">
                <o:lock v:ext="edit" aspectratio="f"/>
                <v:rect id="Rectangle 3" o:spid="_x0000_s1026" o:spt="1" style="position:absolute;left:0;top:0;height:20000;width:20000;" filled="f" stroked="t" coordsize="21600,21600" o:gfxdata="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r+l0sugAAANs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4" o:spid="_x0000_s1026" o:spt="20" style="position:absolute;left:993;top:17183;height:1038;width:2;" filled="f" stroked="t" coordsize="21600,21600" o:gfxdata="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B27N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 o:spid="_x0000_s1026" o:spt="20" style="position:absolute;left:10;top:17173;height:1;width:19967;" filled="f" stroked="t" coordsize="21600,21600" o:gfxdata="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1fC6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 o:spid="_x0000_s1026" o:spt="20" style="position:absolute;left:2186;top:17192;height:2797;width:2;" filled="f" stroked="t" coordsize="21600,21600" o:gfxdata="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AmVUh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7" o:spid="_x0000_s1026" o:spt="20" style="position:absolute;left:4919;top:17192;height:2797;width:2;" filled="f" stroked="t" coordsize="21600,21600" o:gfxdata="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BsFT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8" o:spid="_x0000_s1026" o:spt="20" style="position:absolute;left:6557;top:17192;height:2797;width:2;" filled="f" stroked="t" coordsize="21600,21600" o:gfxdata="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eSmTI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9" o:spid="_x0000_s1026" o:spt="20" style="position:absolute;left:7650;top:17183;height:2796;width:2;" filled="f" stroked="t" coordsize="21600,21600" o:gfxdata="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EcB+i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10" o:spid="_x0000_s1026" o:spt="20" style="position:absolute;left:15848;top:18239;height:693;width:4;" filled="f" stroked="t" coordsize="21600,21600" o:gfxdata="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Jq51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1" o:spid="_x0000_s1026" o:spt="20" style="position:absolute;left:10;top:19293;height:2;width:7621;" filled="f" stroked="t" coordsize="21600,21600" o:gfxdata="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TEp8i5AAAA2wAA&#10;AA8AAAAAAAAAAQAgAAAAIgAAAGRycy9kb3ducmV2LnhtbFBLAQIUABQAAAAIAIdO4kAzLwWeOwAA&#10;ADkAAAAQAAAAAAAAAAEAIAAAAAgBAABkcnMvc2hhcGV4bWwueG1sUEsFBgAAAAAGAAYAWwEAALID&#10;AAAAAA==&#10;">
                  <v:fill on="f" focussize="0,0"/>
                  <v:stroke weight="1pt" color="#000000" joinstyle="round"/>
                  <v:imagedata o:title=""/>
                  <o:lock v:ext="edit" aspectratio="f"/>
                </v:line>
                <v:line id="Line 12" o:spid="_x0000_s1026" o:spt="20" style="position:absolute;left:10;top:19646;height:1;width:7621;" filled="f" stroked="t" coordsize="21600,21600" o:gfxdata="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gCU74A&#10;AADb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13" o:spid="_x0000_s1026" o:spt="1" style="position:absolute;left:54;top:17912;height:309;width:883;" filled="f" stroked="f" coordsize="21600,21600" o:gfxdata="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O6t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rFonts w:ascii="Journal" w:hAnsi="Journal"/>
                            <w:sz w:val="18"/>
                          </w:rPr>
                        </w:pPr>
                        <w:r>
                          <w:rPr>
                            <w:sz w:val="18"/>
                          </w:rPr>
                          <w:t>Зм</w:t>
                        </w:r>
                        <w:r>
                          <w:rPr>
                            <w:rFonts w:ascii="Journal" w:hAnsi="Journal"/>
                            <w:sz w:val="18"/>
                          </w:rPr>
                          <w:t>.</w:t>
                        </w:r>
                      </w:p>
                    </w:txbxContent>
                  </v:textbox>
                </v:rect>
                <v:rect id="Rectangle 14" o:spid="_x0000_s1026" o:spt="1" style="position:absolute;left:1051;top:17912;height:309;width:1100;" filled="f" stroked="f" coordsize="21600,21600" o:gfxdata="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sEs2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15" o:spid="_x0000_s1026" o:spt="1" style="position:absolute;left:2267;top:17912;height:309;width:2573;" filled="f" stroked="f" coordsize="21600,21600" o:gfxdata="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WdNC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16" o:spid="_x0000_s1026" o:spt="1" style="position:absolute;left:4983;top:17912;height:309;width:1534;" filled="f" stroked="f" coordsize="21600,21600" o:gfxdata="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FXbZ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17" o:spid="_x0000_s1026" o:spt="1" style="position:absolute;left:6604;top:17912;height:309;width:1000;" filled="f" stroked="f" coordsize="21600,21600" o:gfxdata="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8forr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18" o:spid="_x0000_s1026" o:spt="1" style="position:absolute;left:15929;top:18258;height:309;width:1475;" filled="f" stroked="f" coordsize="21600,21600" o:gfxdata="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ItNNb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rFonts w:ascii="Journal" w:hAnsi="Journal"/>
                            <w:sz w:val="18"/>
                          </w:rPr>
                        </w:pPr>
                        <w:r>
                          <w:rPr>
                            <w:sz w:val="18"/>
                          </w:rPr>
                          <w:t>Арк.</w:t>
                        </w:r>
                      </w:p>
                    </w:txbxContent>
                  </v:textbox>
                </v:rect>
                <v:rect id="Rectangle 19" o:spid="_x0000_s1026" o:spt="1" style="position:absolute;left:15929;top:18623;height:310;width:1475;" filled="f" stroked="f" coordsize="21600,21600" o:gfxdata="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EU2Ue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rFonts w:hint="default" w:ascii="Times New Roman" w:hAnsi="Times New Roman"/>
                            <w:sz w:val="18"/>
                            <w:lang w:val="uk-UA"/>
                          </w:rPr>
                        </w:pPr>
                        <w:r>
                          <w:rPr>
                            <w:rFonts w:hint="default" w:ascii="Times New Roman" w:hAnsi="Times New Roman"/>
                            <w:sz w:val="18"/>
                            <w:lang w:val="uk-UA"/>
                          </w:rPr>
                          <w:t>44</w:t>
                        </w:r>
                      </w:p>
                    </w:txbxContent>
                  </v:textbox>
                </v:rect>
                <v:rect id="Rectangle 20" o:spid="_x0000_s1026" o:spt="1" style="position:absolute;left:7760;top:17481;height:477;width:12159;" filled="f" stroked="f" coordsize="21600,21600" o:gfxdata="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WHzc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v:textbox>
                </v:rect>
                <v:line id="Line 21" o:spid="_x0000_s1026" o:spt="20" style="position:absolute;left:12;top:18233;height:1;width:19967;" filled="f" stroked="t" coordsize="21600,21600" o:gfxdata="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w+JI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22" o:spid="_x0000_s1026" o:spt="20" style="position:absolute;left:25;top:17881;height:1;width:7621;" filled="f" stroked="t" coordsize="21600,21600" o:gfxdata="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j0fT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23" o:spid="_x0000_s1026" o:spt="20" style="position:absolute;left:10;top:17526;height:1;width:7621;" filled="f" stroked="t" coordsize="21600,21600" o:gfxdata="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XO9Z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24" o:spid="_x0000_s1026" o:spt="20" style="position:absolute;left:10;top:18938;height:1;width:7621;" filled="f" stroked="t" coordsize="21600,21600" o:gfxdata="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EErC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25" o:spid="_x0000_s1026" o:spt="20" style="position:absolute;left:10;top:18583;height:1;width:7621;" filled="f" stroked="t" coordsize="21600,21600" o:gfxdata="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dK2vQAA&#10;ANs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group id="Group 26" o:spid="_x0000_s1026" o:spt="203" style="position:absolute;left:39;top:18267;height:310;width:4801;" coordsize="19999,20000" o:gfxdata="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xyh2QvwAAANsAAAAPAAAAAAAAAAEAIAAAACIAAABkcnMvZG93bnJldi54&#10;bWxQSwECFAAUAAAACACHTuJAMy8FnjsAAAA5AAAAFQAAAAAAAAABACAAAAAOAQAAZHJzL2dyb3Vw&#10;c2hhcGV4bWwueG1sUEsFBgAAAAAGAAYAYAEAAMsDAAAAAA==&#10;">
                  <o:lock v:ext="edit" aspectratio="f"/>
                  <v:rect id="Rectangle 27" o:spid="_x0000_s1026" o:spt="1" style="position:absolute;left:0;top:0;height:20000;width:8856;" filled="f" stroked="f" coordsize="21600,21600" o:gfxdata="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8Gb0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v:textbox>
                  </v:rect>
                  <v:rect id="Rectangle 28" o:spid="_x0000_s1026" o:spt="1" style="position:absolute;left:9281;top:0;height:20000;width:10718;" filled="f" stroked="f" coordsize="21600,21600" o:gfxdata="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I0+SL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rPr>
                              <w:rFonts w:ascii="ISOCPEUR" w:hAnsi="ISOCPEUR"/>
                              <w:i/>
                              <w:sz w:val="18"/>
                              <w:szCs w:val="18"/>
                              <w:lang w:val="uk-UA"/>
                            </w:rPr>
                          </w:pPr>
                          <w:r>
                            <w:rPr>
                              <w:rFonts w:ascii="ISOCPEUR" w:hAnsi="ISOCPEUR"/>
                              <w:i/>
                              <w:sz w:val="18"/>
                              <w:szCs w:val="18"/>
                              <w:lang w:val="uk-UA"/>
                            </w:rPr>
                            <w:t>Гентош</w:t>
                          </w:r>
                        </w:p>
                      </w:txbxContent>
                    </v:textbox>
                  </v:rect>
                </v:group>
                <v:group id="Group 29" o:spid="_x0000_s1026" o:spt="203" style="position:absolute;left:39;top:18614;height:309;width:4801;" coordsize="19999,20000" o:gfxdata="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B/Lsg67AAAA2wAAAA8AAAAAAAAAAQAgAAAAIgAAAGRycy9kb3ducmV2LnhtbFBL&#10;AQIUABQAAAAIAIdO4kAzLwWeOwAAADkAAAAVAAAAAAAAAAEAIAAAAAoBAABkcnMvZ3JvdXBzaGFw&#10;ZXhtbC54bWxQSwUGAAAAAAYABgBgAQAAxwMAAAAA&#10;">
                  <o:lock v:ext="edit" aspectratio="f"/>
                  <v:rect id="Rectangle 30" o:spid="_x0000_s1026" o:spt="1" style="position:absolute;left:0;top:0;height:20000;width:8856;" filled="f" stroked="f" coordsize="21600,21600" o:gfxdata="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Xg+h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i w:val="0"/>
                              <w:sz w:val="18"/>
                            </w:rPr>
                            <w:t xml:space="preserve"> </w:t>
                          </w:r>
                          <w:r>
                            <w:rPr>
                              <w:sz w:val="18"/>
                            </w:rPr>
                            <w:t>Перевір.</w:t>
                          </w:r>
                        </w:p>
                      </w:txbxContent>
                    </v:textbox>
                  </v:rect>
                  <v:rect id="Rectangle 31" o:spid="_x0000_s1026" o:spt="1" style="position:absolute;left:9281;top:0;height:20000;width:10718;" filled="f" stroked="f" coordsize="21600,21600" o:gfxdata="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K9MOG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rPr>
                              <w:rFonts w:ascii="Times New Roman" w:hAnsi="Times New Roman"/>
                              <w:i w:val="0"/>
                              <w:sz w:val="22"/>
                              <w:szCs w:val="22"/>
                            </w:rPr>
                          </w:pPr>
                        </w:p>
                      </w:txbxContent>
                    </v:textbox>
                  </v:rect>
                </v:group>
                <v:group id="Group 32" o:spid="_x0000_s1026" o:spt="203" style="position:absolute;left:39;top:18969;height:309;width:4801;" coordsize="19999,20000" o:gfxdata="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AsojU6+AAAA2wAAAA8AAAAAAAAAAQAgAAAAIgAAAGRycy9kb3ducmV2Lnht&#10;bFBLAQIUABQAAAAIAIdO4kAzLwWeOwAAADkAAAAVAAAAAAAAAAEAIAAAAA0BAABkcnMvZ3JvdXBz&#10;aGFwZXhtbC54bWxQSwUGAAAAAAYABgBgAQAAygMAAAAA&#10;">
                  <o:lock v:ext="edit" aspectratio="f"/>
                  <v:rect id="Rectangle 33" o:spid="_x0000_s1026" o:spt="1" style="position:absolute;left:0;top:0;height:20000;width:8856;" filled="f" stroked="f" coordsize="21600,21600" o:gfxdata="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r8X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sz w:val="18"/>
                            </w:rPr>
                          </w:pPr>
                          <w:r>
                            <w:rPr>
                              <w:sz w:val="18"/>
                            </w:rPr>
                            <w:t xml:space="preserve"> Реценз.</w:t>
                          </w:r>
                        </w:p>
                      </w:txbxContent>
                    </v:textbox>
                  </v:rect>
                  <v:rect id="Rectangle 34" o:spid="_x0000_s1026" o:spt="1" style="position:absolute;left:9281;top:0;height:20000;width:10718;" filled="f" stroked="f" coordsize="21600,21600" o:gfxdata="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KZZxL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ascii="Journal" w:hAnsi="Journal"/>
                              <w:sz w:val="18"/>
                            </w:rPr>
                          </w:pPr>
                        </w:p>
                      </w:txbxContent>
                    </v:textbox>
                  </v:rect>
                </v:group>
                <v:group id="Group 35" o:spid="_x0000_s1026" o:spt="203" style="position:absolute;left:39;top:19314;height:310;width:4801;" coordsize="19999,20000" o:gfxdata="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BKrd+HvAAAANsAAAAPAAAAAAAAAAEAIAAAACIAAABkcnMvZG93bnJldi54bWxQ&#10;SwECFAAUAAAACACHTuJAMy8FnjsAAAA5AAAAFQAAAAAAAAABACAAAAALAQAAZHJzL2dyb3Vwc2hh&#10;cGV4bWwueG1sUEsFBgAAAAAGAAYAYAEAAMgDAAAAAA==&#10;">
                  <o:lock v:ext="edit" aspectratio="f"/>
                  <v:rect id="Rectangle 36" o:spid="_x0000_s1026" o:spt="1" style="position:absolute;left:0;top:0;height:20000;width:8856;" filled="f" stroked="f" coordsize="21600,21600" o:gfxdata="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zhiKL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sz w:val="18"/>
                            </w:rPr>
                          </w:pPr>
                          <w:r>
                            <w:rPr>
                              <w:i w:val="0"/>
                              <w:sz w:val="18"/>
                            </w:rPr>
                            <w:t xml:space="preserve"> </w:t>
                          </w:r>
                          <w:r>
                            <w:rPr>
                              <w:sz w:val="18"/>
                            </w:rPr>
                            <w:t>Н. Контр.</w:t>
                          </w:r>
                        </w:p>
                      </w:txbxContent>
                    </v:textbox>
                  </v:rect>
                  <v:rect id="Rectangle 37" o:spid="_x0000_s1026" o:spt="1" style="position:absolute;left:9281;top:0;height:20000;width:10718;" filled="f" stroked="f" coordsize="21600,21600" o:gfxdata="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Kn9lq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rPr>
                              <w:rFonts w:ascii="Journal" w:hAnsi="Journal"/>
                              <w:sz w:val="20"/>
                            </w:rPr>
                          </w:pPr>
                        </w:p>
                      </w:txbxContent>
                    </v:textbox>
                  </v:rect>
                </v:group>
                <v:group id="Group 38" o:spid="_x0000_s1026" o:spt="203" style="position:absolute;left:39;top:19660;height:309;width:4801;" coordsize="19999,20000" o:gfxdata="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A7Mkv1vwAAANsAAAAPAAAAAAAAAAEAIAAAACIAAABkcnMvZG93bnJldi54&#10;bWxQSwECFAAUAAAACACHTuJAMy8FnjsAAAA5AAAAFQAAAAAAAAABACAAAAAOAQAAZHJzL2dyb3Vw&#10;c2hhcGV4bWwueG1sUEsFBgAAAAAGAAYAYAEAAMsDAAAAAA==&#10;">
                  <o:lock v:ext="edit" aspectratio="f"/>
                  <v:rect id="Rectangle 39" o:spid="_x0000_s1026" o:spt="1" style="position:absolute;left:0;top:0;height:20000;width:8856;" filled="f" stroked="f" coordsize="21600,21600" o:gfxdata="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kIbIG5AAAA2w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rPr>
                              <w:sz w:val="18"/>
                            </w:rPr>
                          </w:pPr>
                          <w:r>
                            <w:rPr>
                              <w:sz w:val="18"/>
                            </w:rPr>
                            <w:t xml:space="preserve"> Затверд.</w:t>
                          </w:r>
                        </w:p>
                      </w:txbxContent>
                    </v:textbox>
                  </v:rect>
                  <v:rect id="Rectangle 40" o:spid="_x0000_s1026" o:spt="1" style="position:absolute;left:9281;top:0;height:20000;width:10718;" filled="f" stroked="f" coordsize="21600,21600" o:gfxdata="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kTJGr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hint="default"/>
                              <w:sz w:val="18"/>
                              <w:szCs w:val="18"/>
                              <w:lang w:val="uk-UA"/>
                            </w:rPr>
                          </w:pPr>
                          <w:r>
                            <w:rPr>
                              <w:sz w:val="18"/>
                              <w:szCs w:val="18"/>
                              <w:lang w:val="uk-UA"/>
                            </w:rPr>
                            <w:t>Мейта</w:t>
                          </w:r>
                        </w:p>
                      </w:txbxContent>
                    </v:textbox>
                  </v:rect>
                </v:group>
                <v:line id="Line 41" o:spid="_x0000_s1026" o:spt="20" style="position:absolute;left:14208;top:18239;height:1740;width:2;" filled="f" stroked="t" coordsize="21600,21600" o:gfxdata="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0xExm8AAAA&#10;2w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42" o:spid="_x0000_s1026" o:spt="1" style="position:absolute;left:7787;top:18314;height:1609;width:6292;" filled="f" stroked="f" coordsize="21600,21600" o:gfxdata="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dry9r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hint="default" w:ascii="Times New Roman" w:hAnsi="Times New Roman"/>
                            <w:i w:val="0"/>
                            <w:sz w:val="32"/>
                            <w:szCs w:val="32"/>
                            <w:lang w:val="uk-UA"/>
                          </w:rPr>
                        </w:pPr>
                        <w:r>
                          <w:rPr>
                            <w:rFonts w:ascii="Times New Roman" w:hAnsi="Times New Roman"/>
                            <w:i w:val="0"/>
                            <w:sz w:val="32"/>
                            <w:szCs w:val="32"/>
                            <w:lang w:val="uk-UA"/>
                          </w:rPr>
                          <w:t>Електропостачання</w:t>
                        </w:r>
                      </w:p>
                    </w:txbxContent>
                  </v:textbox>
                </v:rect>
                <v:line id="Line 43" o:spid="_x0000_s1026" o:spt="20" style="position:absolute;left:14221;top:18587;height:1;width:5769;" filled="f" stroked="t" coordsize="21600,21600" o:gfxdata="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lC72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44" o:spid="_x0000_s1026" o:spt="20" style="position:absolute;left:14219;top:18939;height:2;width:5769;" filled="f" stroked="t" coordsize="21600,21600" o:gfxdata="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1G2X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45" o:spid="_x0000_s1026" o:spt="20" style="position:absolute;left:17487;top:18239;height:693;width:3;" filled="f" stroked="t" coordsize="21600,21600" o:gfxdata="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BvPg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rect id="Rectangle 46" o:spid="_x0000_s1026" o:spt="1" style="position:absolute;left:14295;top:18258;height:309;width:1474;" filled="f" stroked="f" coordsize="21600,21600" o:gfxdata="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7RIPvQAA&#10;ANs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Літ.</w:t>
                        </w:r>
                      </w:p>
                    </w:txbxContent>
                  </v:textbox>
                </v:rect>
                <v:rect id="Rectangle 47" o:spid="_x0000_s1026" o:spt="1" style="position:absolute;left:17577;top:18258;height:309;width:2327;" filled="f" stroked="f" coordsize="21600,21600" o:gfxdata="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3KGfbgAAADbAAAA&#10;DwAAAAAAAAABACAAAAAiAAAAZHJzL2Rvd25yZXYueG1sUEsBAhQAFAAAAAgAh07iQDMvBZ47AAAA&#10;OQAAABAAAAAAAAAAAQAgAAAABwEAAGRycy9zaGFwZXhtbC54bWxQSwUGAAAAAAYABgBbAQAAsQMA&#10;AAAA&#10;">
                  <v:fill on="f" focussize="0,0"/>
                  <v:stroke on="f"/>
                  <v:imagedata o:title=""/>
                  <o:lock v:ext="edit" aspectratio="f"/>
                  <v:textbox inset="1pt,1pt,1pt,1pt">
                    <w:txbxContent>
                      <w:p>
                        <w:pPr>
                          <w:pStyle w:val="35"/>
                          <w:jc w:val="center"/>
                          <w:rPr>
                            <w:rFonts w:ascii="Journal" w:hAnsi="Journal"/>
                            <w:sz w:val="18"/>
                          </w:rPr>
                        </w:pPr>
                        <w:r>
                          <w:rPr>
                            <w:sz w:val="18"/>
                          </w:rPr>
                          <w:t>Аркушів</w:t>
                        </w:r>
                      </w:p>
                    </w:txbxContent>
                  </v:textbox>
                </v:rect>
                <v:rect id="Rectangle 48" o:spid="_x0000_s1026" o:spt="1" style="position:absolute;left:17591;top:18613;height:309;width:2326;" filled="f" stroked="f" coordsize="21600,21600" o:gfxdata="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Qs4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hint="default"/>
                            <w:sz w:val="18"/>
                            <w:lang w:val="uk-UA"/>
                          </w:rPr>
                        </w:pPr>
                        <w:r>
                          <w:rPr>
                            <w:rFonts w:hint="default"/>
                            <w:sz w:val="18"/>
                            <w:lang w:val="uk-UA"/>
                          </w:rPr>
                          <w:t>29</w:t>
                        </w:r>
                      </w:p>
                    </w:txbxContent>
                  </v:textbox>
                </v:rect>
                <v:line id="Line 49" o:spid="_x0000_s1026" o:spt="20" style="position:absolute;left:14755;top:18594;height:338;width:2;" filled="f" stroked="t" coordsize="21600,21600" o:gfxdata="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DLEeL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50" o:spid="_x0000_s1026" o:spt="20" style="position:absolute;left:15301;top:18595;height:338;width:2;" filled="f" stroked="t" coordsize="21600,21600" o:gfxdata="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d+YeO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51" o:spid="_x0000_s1026" o:spt="1" style="position:absolute;left:14295;top:18969;height:1031;width:5609;" filled="f" stroked="f" coordsize="21600,21600" o:gfxdata="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3qig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v:textbox>
                </v:rect>
                <w10:anchorlock/>
              </v:group>
            </w:pict>
          </mc:Fallback>
        </mc:AlternateContent>
      </w:r>
      <w:r>
        <w:rPr>
          <w:rFonts w:ascii="Times New Roman" w:hAnsi="Times New Roman" w:eastAsia="Times New Roman" w:cs="Times New Roman"/>
          <w:color w:val="000000"/>
          <w:sz w:val="28"/>
          <w:szCs w:val="28"/>
          <w:lang w:val="uk-UA" w:eastAsia="uk-UA"/>
        </w:rPr>
        <w:t xml:space="preserve">в північно-західній частині приосьової зони Дніпровсько-Донецької западини в межах північного схилу Срібнянської впадини.  </w:t>
      </w:r>
    </w:p>
    <w:p>
      <w:pPr>
        <w:spacing w:after="0" w:line="360" w:lineRule="auto"/>
        <w:ind w:firstLine="709"/>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Родовище розташоване в межах Сумської та Чернігівської територіальної громади на відстані 25 км від селища Талалаївка  районі.</w:t>
      </w:r>
    </w:p>
    <w:p>
      <w:pPr>
        <w:spacing w:after="0" w:line="360" w:lineRule="auto"/>
        <w:ind w:firstLine="709"/>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Нафтові та газові поклади Волошівського родовища було виявлено в 1973 році.</w:t>
      </w:r>
    </w:p>
    <w:p>
      <w:pPr>
        <w:pStyle w:val="21"/>
        <w:shd w:val="clear" w:color="auto" w:fill="FFFFFF"/>
        <w:spacing w:before="0" w:beforeAutospacing="0" w:after="0" w:afterAutospacing="0" w:line="360" w:lineRule="auto"/>
        <w:ind w:firstLine="567"/>
        <w:jc w:val="both"/>
        <w:rPr>
          <w:rFonts w:eastAsia="Calibri"/>
          <w:sz w:val="28"/>
          <w:szCs w:val="28"/>
          <w:lang w:val="uk-UA"/>
        </w:rPr>
      </w:pPr>
      <w:r>
        <w:rPr>
          <w:rFonts w:eastAsia="Calibri"/>
          <w:sz w:val="28"/>
          <w:szCs w:val="28"/>
          <w:lang w:val="uk-UA"/>
        </w:rPr>
        <w:t xml:space="preserve">До І-ої категорії належать електродвигуни пожежної насосної насосів  НЦПН-40/100M, погружних свердловиних насосів ЕЦВ, протипожежні засувки, перерва для яких припустима до 10 хв. </w:t>
      </w:r>
    </w:p>
    <w:p>
      <w:pPr>
        <w:pStyle w:val="21"/>
        <w:shd w:val="clear" w:color="auto" w:fill="FFFFFF"/>
        <w:spacing w:before="0" w:beforeAutospacing="0" w:after="0" w:afterAutospacing="0" w:line="360" w:lineRule="auto"/>
        <w:ind w:firstLine="567"/>
        <w:jc w:val="both"/>
        <w:rPr>
          <w:rFonts w:eastAsia="Calibri"/>
          <w:sz w:val="28"/>
          <w:szCs w:val="28"/>
          <w:lang w:val="uk-UA"/>
        </w:rPr>
      </w:pPr>
      <w:r>
        <w:rPr>
          <w:rFonts w:eastAsia="Calibri"/>
          <w:sz w:val="28"/>
          <w:szCs w:val="28"/>
          <w:lang w:val="uk-UA"/>
        </w:rPr>
        <w:t xml:space="preserve">До ІІІ-ої категорії належать, насоси каналізаційної насосної станції, пересувний крани,  світильники, прожектори та освітлювальні пристрої, перерва в живлені допускається від 30 хв і більше для усунення пошкоджень обслуговуючим персоналом.    </w:t>
      </w:r>
    </w:p>
    <w:p>
      <w:pPr>
        <w:pStyle w:val="21"/>
        <w:shd w:val="clear" w:color="auto" w:fill="FFFFFF"/>
        <w:spacing w:before="0" w:beforeAutospacing="0" w:after="0" w:afterAutospacing="0" w:line="360" w:lineRule="auto"/>
        <w:ind w:firstLine="567"/>
        <w:jc w:val="both"/>
        <w:rPr>
          <w:rFonts w:eastAsia="Calibri"/>
          <w:sz w:val="28"/>
          <w:szCs w:val="28"/>
          <w:lang w:val="uk-UA"/>
        </w:rPr>
      </w:pPr>
      <w:r>
        <w:rPr>
          <w:rFonts w:eastAsia="Calibri"/>
          <w:sz w:val="28"/>
          <w:szCs w:val="28"/>
          <w:lang w:val="uk-UA"/>
        </w:rPr>
        <w:t>Основні характеристики споживачів наведено в таблиці 2.1</w:t>
      </w: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ind w:firstLine="567"/>
        <w:jc w:val="both"/>
        <w:rPr>
          <w:rFonts w:eastAsia="Calibri"/>
          <w:sz w:val="28"/>
          <w:szCs w:val="28"/>
          <w:lang w:val="uk-UA"/>
        </w:rPr>
      </w:pPr>
    </w:p>
    <w:p>
      <w:pPr>
        <w:pStyle w:val="21"/>
        <w:shd w:val="clear" w:color="auto" w:fill="FFFFFF"/>
        <w:spacing w:before="0" w:beforeAutospacing="0" w:after="0" w:afterAutospacing="0" w:line="360" w:lineRule="auto"/>
        <w:jc w:val="right"/>
        <w:rPr>
          <w:rFonts w:eastAsia="Calibri"/>
          <w:sz w:val="28"/>
          <w:szCs w:val="28"/>
          <w:lang w:val="uk-UA"/>
        </w:rPr>
      </w:pPr>
    </w:p>
    <w:p>
      <w:pPr>
        <w:pStyle w:val="21"/>
        <w:shd w:val="clear" w:color="auto" w:fill="FFFFFF"/>
        <w:spacing w:before="0" w:beforeAutospacing="0" w:after="0" w:afterAutospacing="0" w:line="360" w:lineRule="auto"/>
        <w:jc w:val="both"/>
        <w:rPr>
          <w:rFonts w:eastAsia="Calibri"/>
          <w:sz w:val="28"/>
          <w:szCs w:val="28"/>
          <w:lang w:val="uk-UA"/>
        </w:rPr>
      </w:pPr>
    </w:p>
    <w:p>
      <w:pPr>
        <w:pStyle w:val="21"/>
        <w:shd w:val="clear" w:color="auto" w:fill="FFFFFF"/>
        <w:spacing w:before="0" w:beforeAutospacing="0" w:after="0" w:afterAutospacing="0" w:line="360" w:lineRule="auto"/>
        <w:ind w:hanging="284"/>
        <w:jc w:val="right"/>
        <w:rPr>
          <w:rFonts w:eastAsia="Calibri"/>
          <w:sz w:val="28"/>
          <w:szCs w:val="28"/>
          <w:lang w:val="uk-UA"/>
        </w:rPr>
      </w:pPr>
      <w:r>
        <w:rPr>
          <w:rFonts w:eastAsia="Calibri"/>
          <w:sz w:val="28"/>
          <w:szCs w:val="28"/>
          <w:lang w:val="uk-UA"/>
        </w:rPr>
        <w:t>Таблиця 2.1 – Споживачі еле</w:t>
      </w:r>
      <w:r>
        <w:rPr>
          <w:rFonts w:ascii="Times New Roman" w:hAnsi="Times New Roman"/>
          <w:b w:val="0"/>
          <w:snapToGrid/>
          <w:sz w:val="28"/>
          <w:szCs w:val="28"/>
          <w:lang w:eastAsia="en-US"/>
        </w:rPr>
        <mc:AlternateContent>
          <mc:Choice Requires="wpg">
            <w:drawing>
              <wp:anchor distT="0" distB="0" distL="114300" distR="114300" simplePos="0" relativeHeight="25175347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2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2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2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2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2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2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2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2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2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2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2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2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2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2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2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45</w:t>
                              </w:r>
                            </w:p>
                          </w:txbxContent>
                        </wps:txbx>
                        <wps:bodyPr rot="0" vert="horz" wrap="square" lIns="12700" tIns="12700" rIns="12700" bIns="12700" anchor="t" anchorCtr="0" upright="1">
                          <a:noAutofit/>
                        </wps:bodyPr>
                      </wps:wsp>
                      <wps:wsp>
                        <wps:cNvPr id="12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347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KX7E04gBQAADyo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9Vxxqb8AAADd&#10;AAAADwAAAGRycy9kb3ducmV2LnhtbEWPwWrDQAxE74X+w6JAbs06OZTEzcbYhUBPpXXyAcKr2iZe&#10;rePd2G6+vjoUcpOY0czTPptdp0YaQuvZwHqVgCKuvG25NnA+HV+2oEJEtth5JgO/FCA7PD/tMbV+&#10;4m8ay1grCeGQooEmxj7VOlQNOQwr3xOL9uMHh1HWodZ2wEnCXac3SfKqHbYsDQ329N5QdSlvzsAl&#10;zuNnXpf34+5c7KqvIp9u19yY5WKdvIGKNMeH+f/6wwr+Ziv88o2MoA9/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Vccam/&#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7oHHLwAAADd&#10;AAAADwAAAGRycy9kb3ducmV2LnhtbEVPPW/CMBDdK/U/WIfEVpww0CjFMCAqKnWhAYn1Gh9xlPic&#10;2i6k/75GQmK7p/d5y/Voe3EhH1rHCvJZBoK4drrlRsHx8P5SgAgRWWPvmBT8UYD16vlpiaV2V/6i&#10;SxUbkUI4lKjAxDiUUobakMUwcwNx4s7OW4wJ+kZqj9cUbns5z7KFtNhyajA40MZQ3VW/VkG//R59&#10;se8qs9t/dj+nLe5eN6jUdJJnbyAijfEhvrs/dJo/L3K4fZNOk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e6Bx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N2iZa70AAADd&#10;AAAADwAAAGRycy9kb3ducmV2LnhtbEVPPWvDMBDdA/0P4gLdYjkeGuNGyRASUuiSuIWuV+tiGVsn&#10;V1IS999XhUK3e7zPW28nO4gb+dA5VrDMchDEjdMdtwre3w6LEkSIyBoHx6TgmwJsNw+zNVba3flM&#10;tzq2IoVwqFCBiXGspAyNIYshcyNx4i7OW4wJ+lZqj/cUbgdZ5PmTtNhxajA40s5Q09dXq2DYf06+&#10;PPW1OZ5e+6+PPR5XO1Tqcb7Mn0FEmuK/+M/9otP8oizg95t0gtz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3aJlr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CQ88LwAAADd&#10;AAAADwAAAGRycy9kb3ducmV2LnhtbEVPTWsCMRC9F/ofwgjealYFu2yNHsSi4EXXQq/TzbhZdjPZ&#10;Jqlu/30jCL3N433Ocj3YTlzJh8axgukkA0FcOd1wreDj/P6SgwgRWWPnmBT8UoD16vlpiYV2Nz7R&#10;tYy1SCEcClRgYuwLKUNlyGKYuJ44cRfnLcYEfS21x1sKt52cZdlCWmw4NRjsaWOoassfq6Dbfg0+&#10;P7al2R0P7ffnFnevG1RqPJpmbyAiDfFf/HDvdZo/y+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kPP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182khLwAAADd&#10;AAAADwAAAGRycy9kb3ducmV2LnhtbEVPTWsCMRC9F/ofwgjealYRu2yNHsSi4EXXQq/TzbhZdjPZ&#10;Jqlu/30jCL3N433Ocj3YTlzJh8axgukkA0FcOd1wreDj/P6SgwgRWWPnmBT8UoD16vlpiYV2Nz7R&#10;tYy1SCEcClRgYuwLKUNlyGKYuJ44cRfnLcYEfS21x1sKt52cZdlCWmw4NRjsaWOoassfq6Dbfg0+&#10;P7al2R0P7ffnFnevG1RqPJpmbyAiDfFf/HDvdZo/y+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NpI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uIEBH7wAAADd&#10;AAAADwAAAGRycy9kb3ducmV2LnhtbEVPTWsCMRC9F/ofwgjealZBu2yNHsSi4EXXQq/TzbhZdjPZ&#10;Jqlu/30jCL3N433Ocj3YTlzJh8axgukkA0FcOd1wreDj/P6SgwgRWWPnmBT8UoD16vlpiYV2Nz7R&#10;tYy1SCEcClRgYuwLKUNlyGKYuJ44cRfnLcYEfS21x1sKt52cZdlCWmw4NRjsaWOoassfq6Dbfg0+&#10;P7al2R0P7ffnFnevG1RqPJpmbyAiDfFf/HDvdZo/y+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iBAR+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SFOfaLwAAADd&#10;AAAADwAAAGRycy9kb3ducmV2LnhtbEVPPW/CMBDdK/EfrENiKw4MNEoxDIiKSiw0IHW9xtc4SnxO&#10;bRfCv8dISGz39D5vuR5sJ87kQ+NYwWyagSCunG64VnA6frzmIEJE1tg5JgVXCrBejV6WWGh34S86&#10;l7EWKYRDgQpMjH0hZagMWQxT1xMn7td5izFBX0vt8ZLCbSfnWbaQFhtODQZ72hiq2vLfKui2P4PP&#10;D21pdod9+/e9xd3bBpWajGfZO4hIQ3yKH+5PnebP8wXcv0knyNU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Tn2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x8687wAAADd&#10;AAAADwAAAGRycy9kb3ducmV2LnhtbEVPPW/CMBDdK/EfrENiKw4MEKUYBkQFEgtNkbpe42scJT6n&#10;toHw72skpG739D5vtRlsJ67kQ+NYwWyagSCunG64VnD+fH/NQYSIrLFzTAruFGCzHr2ssNDuxh90&#10;LWMtUgiHAhWYGPtCylAZshimridO3I/zFmOCvpba4y2F207Os2whLTacGgz2tDVUteXFKuh234PP&#10;T21p9qdj+/u1w/1yi0pNxrPsDUSkIf6Ln+6DTvPn+RIe36QT5Po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cfOv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ohASTL8AAADd&#10;AAAADwAAAGRycy9kb3ducmV2LnhtbEWPvW7DMAyE9wJ5B4EBujWyPaSGG8VDiyBJ0SVJga6ExVpu&#10;LcqxlL+3D4cC3Ujc8e7jor76Xp1pjF1gA/ksA0XcBNtxa+DzsHoqQcWEbLEPTAZuFKFeTh4WWNlw&#10;4R2d96lVEsKxQgMupaHSOjaOPMZZGIhF+w6jxyTr2Go74kXCfa+LLJtrjx1Lg8OBXh01v/uTN4Bv&#10;6136Kov3527rPn4Oq+PalUdjHqd59gIq0TX9m/+uN1bwi1Jw5RsZQS/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IQEky/&#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OcwLGrwAAADd&#10;AAAADwAAAGRycy9kb3ducmV2LnhtbEVPPW/CMBDdK/U/WFeJrTgw0DRgGBAVSF0gVOp6jY84SnxO&#10;bQPpv6+RkNju6X3eYjXYTlzIh8axgsk4A0FcOd1wreDr+PGagwgRWWPnmBT8UYDV8vlpgYV2Vz7Q&#10;pYy1SCEcClRgYuwLKUNlyGIYu544cSfnLcYEfS21x2sKt52cZtlMWmw4NRjsaW2oasuzVdBtfgaf&#10;79vSbPef7e/3Brdva1Rq9DLJ5iAiDfEhvrt3Os2f5u9w+yadIJ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MCx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2b+Il78AAADd&#10;AAAADwAAAGRycy9kb3ducmV2LnhtbEWPQW/CMAyF70j7D5GRdoOUHrZSCByYENu0CzBpV6sxTaFx&#10;SpMB+/fzAYmbrff83uf58uZbdaE+NoENTMYZKOIq2IZrA9/79agAFROyxTYwGfijCMvF02COpQ1X&#10;3tJll2olIRxLNOBS6kqtY+XIYxyHjli0Q+g9Jln7WtserxLuW51n2Yv22LA0OOxo5ag67X69AXzb&#10;bNNPkX++Nh/u67hfnzeuOBvzPJxkM1CJbulhvl+/W8HPp8Iv38gIevE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m/iJ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PlYSjroAAADd&#10;AAAADwAAAGRycy9kb3ducmV2LnhtbEVPTYvCMBC9L/gfwgh7WTStB3etRkFBEPGyruB1aMa22ExK&#10;M63uvzeC4G0e73MWq7urVU9tqDwbSMcJKOLc24oLA6e/7egHVBBki7VnMvBPAVbLwccCM+tv/Ev9&#10;UQoVQzhkaKAUaTKtQ16SwzD2DXHkLr51KBG2hbYt3mK4q/UkSabaYcWxocSGNiXl12PnDPTn82FN&#10;p06nPcr3127fSTUlYz6HaTIHJXSXt/jl3tk4fzJL4flNPEEv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VhKO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zoSM+bsAAADd&#10;AAAADwAAAGRycy9kb3ducmV2LnhtbEVPTWvCQBC9F/wPywheim6Sg63RVbBQEOmlVvA6ZMckmJ0N&#10;2UnUf+8WBG/zeJ+z2txcowbqQu3ZQDpLQBEX3tZcGjj+fU8/QQVBtth4JgN3CrBZj95WmFt/5V8a&#10;DlKqGMIhRwOVSJtrHYqKHIaZb4kjd/adQ4mwK7Xt8BrDXaOzJJlrhzXHhgpb+qqouBx6Z2A4nX62&#10;dOx1OqB8vO/2vdRzMmYyTpMlKKGbvMRP987G+dkig/9v4gl6/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oSM+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ocgpYrsAAADd&#10;AAAADwAAAGRycy9kb3ducmV2LnhtbEVPS2vCQBC+F/wPywheim5iwUd0FSwURHqpCl6H7JgEs7Mh&#10;O4n6791Cobf5+J6z3j5crXpqQ+XZQDpJQBHn3lZcGDifvsYLUEGQLdaeycCTAmw3g7c1Ztbf+Yf6&#10;oxQqhnDI0EAp0mRah7wkh2HiG+LIXX3rUCJsC21bvMdwV+tpksy0w4pjQ4kNfZaU346dM9BfLt87&#10;Onc67VHm7/tDJ9WMjBkN02QFSugh/+I/997G+dPlB/x+E0/Qm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cgpY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LiGxFrsAAADd&#10;AAAADwAAAGRycy9kb3ducmV2LnhtbEVPS2vCQBC+F/wPywheim4ixUd0FSwURHqpCl6H7JgEs7Mh&#10;O4n6791Cobf5+J6z3j5crXpqQ+XZQDpJQBHn3lZcGDifvsYLUEGQLdaeycCTAmw3g7c1Ztbf+Yf6&#10;oxQqhnDI0EAp0mRah7wkh2HiG+LIXX3rUCJsC21bvMdwV+tpksy0w4pjQ4kNfZaU346dM9BfLt87&#10;Onc67VHm7/tDJ9WMjBkN02QFSugh/+I/997G+dPlB/x+E0/Qm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iGxF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QW0UjbsAAADd&#10;AAAADwAAAGRycy9kb3ducmV2LnhtbEVPS2vCQBC+F/wPywheim4i1Ed0FSwURHqpCl6H7JgEs7Mh&#10;O4n6791Cobf5+J6z3j5crXpqQ+XZQDpJQBHn3lZcGDifvsYLUEGQLdaeycCTAmw3g7c1Ztbf+Yf6&#10;oxQqhnDI0EAp0mRah7wkh2HiG+LIXX3rUCJsC21bvMdwV+tpksy0w4pjQ4kNfZaU346dM9BfLt87&#10;Onc67VHm7/tDJ9WMjBkN02QFSugh/+I/997G+dPlB/x+E0/Qm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W0Uj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sb+K+rsAAADd&#10;AAAADwAAAGRycy9kb3ducmV2LnhtbEVPTWvCQBC9F/wPywheim7iIdXoKlgoiPRSFbwO2TEJZmdD&#10;dhL137uFQm/zeJ+z3j5cowbqQu3ZQDpLQBEX3tZcGjifvqYLUEGQLTaeycCTAmw3o7c15tbf+YeG&#10;o5QqhnDI0UAl0uZah6Iih2HmW+LIXX3nUCLsSm07vMdw1+h5kmTaYc2xocKWPisqbsfeGRgul+8d&#10;nXudDigf7/tDL3VGxkzGabICJfSQf/Gfe2/j/Pkyg99v4gl68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b+K+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3vMvYbsAAADd&#10;AAAADwAAAGRycy9kb3ducmV2LnhtbEVPS4vCMBC+C/6HMMJeRNN60N1qFHZhQcSLD/A6NGNbbCal&#10;mVb3328Ewdt8fM9ZbR6uVj21ofJsIJ0moIhzbysuDJxPv5NPUEGQLdaeycAfBdish4MVZtbf+UD9&#10;UQoVQzhkaKAUaTKtQ16SwzD1DXHkrr51KBG2hbYt3mO4q/UsSebaYcWxocSGfkrKb8fOGegvl/03&#10;nTud9iiL8XbXSTUnYz5GabIEJfSQt/jl3to4f/a1gOc38QS9/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vMvY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45</w:t>
                        </w:r>
                      </w:p>
                    </w:txbxContent>
                  </v:textbox>
                </v:rect>
                <v:rect id="Rectangle 71" o:spid="_x0000_s1026" o:spt="1" style="position:absolute;left:7745;top:19221;height:477;width:11075;" filled="f" stroked="f" coordsize="21600,21600" o:gfxdata="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2y7E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eastAsia="Calibri"/>
          <w:sz w:val="28"/>
          <w:szCs w:val="28"/>
          <w:lang w:val="uk-UA"/>
        </w:rPr>
        <w:t>ктроенергії Волошівського нафтогазоконденсатного родовища</w:t>
      </w:r>
    </w:p>
    <w:tbl>
      <w:tblPr>
        <w:tblStyle w:val="7"/>
        <w:tblpPr w:leftFromText="180" w:rightFromText="180" w:vertAnchor="page" w:horzAnchor="margin" w:tblpXSpec="center" w:tblpY="2215"/>
        <w:tblOverlap w:val="never"/>
        <w:tblW w:w="73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720"/>
        <w:gridCol w:w="1440"/>
        <w:gridCol w:w="720"/>
        <w:gridCol w:w="720"/>
        <w:gridCol w:w="720"/>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98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  Приймачі</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електроенергії</w:t>
            </w:r>
          </w:p>
          <w:p>
            <w:pPr>
              <w:spacing w:after="0" w:line="240" w:lineRule="auto"/>
              <w:jc w:val="center"/>
              <w:rPr>
                <w:rFonts w:ascii="Times New Roman" w:hAnsi="Times New Roman" w:eastAsia="Calibri" w:cs="Times New Roman"/>
                <w:sz w:val="24"/>
                <w:szCs w:val="24"/>
                <w:lang w:val="uk-UA"/>
              </w:rPr>
            </w:pPr>
          </w:p>
        </w:tc>
        <w:tc>
          <w:tcPr>
            <w:tcW w:w="72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Кількість</w:t>
            </w:r>
          </w:p>
        </w:tc>
        <w:tc>
          <w:tcPr>
            <w:tcW w:w="144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Встановл.</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потужність,</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кВт</w:t>
            </w:r>
          </w:p>
        </w:tc>
        <w:tc>
          <w:tcPr>
            <w:tcW w:w="3226" w:type="dxa"/>
            <w:gridSpan w:val="4"/>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Коефіцієнт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tcPr>
          <w:p>
            <w:pPr>
              <w:spacing w:after="0" w:line="240" w:lineRule="auto"/>
              <w:jc w:val="both"/>
              <w:rPr>
                <w:rFonts w:ascii="Times New Roman" w:hAnsi="Times New Roman" w:eastAsia="Calibri" w:cs="Times New Roman"/>
                <w:sz w:val="24"/>
                <w:szCs w:val="24"/>
                <w:lang w:val="uk-UA"/>
              </w:rPr>
            </w:pPr>
          </w:p>
        </w:tc>
        <w:tc>
          <w:tcPr>
            <w:tcW w:w="720" w:type="dxa"/>
            <w:vMerge w:val="continue"/>
          </w:tcPr>
          <w:p>
            <w:pPr>
              <w:spacing w:after="0" w:line="240" w:lineRule="auto"/>
              <w:jc w:val="both"/>
              <w:rPr>
                <w:rFonts w:ascii="Times New Roman" w:hAnsi="Times New Roman" w:eastAsia="Calibri" w:cs="Times New Roman"/>
                <w:sz w:val="24"/>
                <w:szCs w:val="24"/>
                <w:lang w:val="uk-UA"/>
              </w:rPr>
            </w:pPr>
          </w:p>
        </w:tc>
        <w:tc>
          <w:tcPr>
            <w:tcW w:w="1440" w:type="dxa"/>
            <w:vMerge w:val="continue"/>
          </w:tcPr>
          <w:p>
            <w:pPr>
              <w:spacing w:after="0" w:line="240" w:lineRule="auto"/>
              <w:jc w:val="both"/>
              <w:rPr>
                <w:rFonts w:ascii="Times New Roman" w:hAnsi="Times New Roman" w:eastAsia="Calibri" w:cs="Times New Roman"/>
                <w:sz w:val="24"/>
                <w:szCs w:val="24"/>
                <w:lang w:val="uk-UA"/>
              </w:rPr>
            </w:pP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Кп</w:t>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177800" cy="227330"/>
                  <wp:effectExtent l="0" t="0" r="12700" b="635"/>
                  <wp:docPr id="63568" name="Рисунок 63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68" name="Рисунок 63568"/>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177800" cy="227330"/>
                          </a:xfrm>
                          <a:prstGeom prst="rect">
                            <a:avLst/>
                          </a:prstGeom>
                          <a:noFill/>
                          <a:ln>
                            <a:noFill/>
                          </a:ln>
                        </pic:spPr>
                      </pic:pic>
                    </a:graphicData>
                  </a:graphic>
                </wp:inline>
              </w:drawing>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val="uk-UA"/>
              </w:rPr>
              <w:drawing>
                <wp:inline distT="0" distB="0" distL="114300" distR="114300">
                  <wp:extent cx="411480" cy="228600"/>
                  <wp:effectExtent l="0" t="0" r="7620" b="0"/>
                  <wp:docPr id="8"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00"/>
                          <pic:cNvPicPr>
                            <a:picLocks noChangeAspect="1"/>
                          </pic:cNvPicPr>
                        </pic:nvPicPr>
                        <pic:blipFill>
                          <a:blip r:embed="rId76"/>
                          <a:stretch>
                            <a:fillRect/>
                          </a:stretch>
                        </pic:blipFill>
                        <pic:spPr>
                          <a:xfrm>
                            <a:off x="0" y="0"/>
                            <a:ext cx="411480" cy="228600"/>
                          </a:xfrm>
                          <a:prstGeom prst="rect">
                            <a:avLst/>
                          </a:prstGeom>
                          <a:noFill/>
                          <a:ln>
                            <a:noFill/>
                          </a:ln>
                        </pic:spPr>
                      </pic:pic>
                    </a:graphicData>
                  </a:graphic>
                </wp:inline>
              </w:drawing>
            </w:r>
          </w:p>
        </w:tc>
        <w:tc>
          <w:tcPr>
            <w:tcW w:w="1066"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val="uk-UA"/>
              </w:rPr>
              <w:drawing>
                <wp:inline distT="0" distB="0" distL="114300" distR="114300">
                  <wp:extent cx="320040" cy="228600"/>
                  <wp:effectExtent l="0" t="0" r="3810" b="0"/>
                  <wp:docPr id="7"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01"/>
                          <pic:cNvPicPr>
                            <a:picLocks noChangeAspect="1"/>
                          </pic:cNvPicPr>
                        </pic:nvPicPr>
                        <pic:blipFill>
                          <a:blip r:embed="rId77"/>
                          <a:stretch>
                            <a:fillRect/>
                          </a:stretch>
                        </pic:blipFill>
                        <pic:spPr>
                          <a:xfrm>
                            <a:off x="0" y="0"/>
                            <a:ext cx="320040" cy="22860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6</w:t>
            </w:r>
          </w:p>
        </w:tc>
        <w:tc>
          <w:tcPr>
            <w:tcW w:w="1066"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366" w:type="dxa"/>
            <w:gridSpan w:val="7"/>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Електроприймачі 0,4 кВ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Промислово-добувна ділянка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2" w:hRule="atLeast"/>
        </w:trPr>
        <w:tc>
          <w:tcPr>
            <w:tcW w:w="1980" w:type="dxa"/>
          </w:tcPr>
          <w:p>
            <w:pPr>
              <w:spacing w:after="0" w:line="240" w:lineRule="auto"/>
              <w:rPr>
                <w:rFonts w:ascii="Times New Roman" w:hAnsi="Times New Roman" w:eastAsia="Calibri" w:cs="Times New Roman"/>
                <w:sz w:val="24"/>
                <w:szCs w:val="24"/>
              </w:rPr>
            </w:pPr>
            <w:r>
              <w:rPr>
                <w:rFonts w:ascii="Times New Roman" w:hAnsi="Times New Roman" w:eastAsia="Calibri" w:cs="Times New Roman"/>
                <w:sz w:val="24"/>
                <w:szCs w:val="24"/>
                <w:lang w:val="uk-UA"/>
              </w:rPr>
              <w:t>1. Відцентрові погружні свердловині насоси, ЕЦВ.</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rPr>
              <w:t>8</w:t>
            </w:r>
          </w:p>
          <w:p>
            <w:pPr>
              <w:spacing w:after="0" w:line="240" w:lineRule="auto"/>
              <w:jc w:val="center"/>
              <w:rPr>
                <w:rFonts w:ascii="Times New Roman" w:hAnsi="Times New Roman" w:eastAsia="Calibri" w:cs="Times New Roman"/>
                <w:sz w:val="24"/>
                <w:szCs w:val="24"/>
                <w:lang w:val="uk-UA"/>
              </w:rPr>
            </w:pP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55,0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0,8</w:t>
            </w:r>
            <w:r>
              <w:rPr>
                <w:rFonts w:ascii="Times New Roman" w:hAnsi="Times New Roman" w:eastAsia="Calibri" w:cs="Times New Roman"/>
                <w:sz w:val="24"/>
                <w:szCs w:val="24"/>
              </w:rPr>
              <w:t>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85</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2.Погружні струмені насоси</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3. Електропривід </w:t>
            </w:r>
          </w:p>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підйомного крану погружних насосів</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 Очисні нафтогазові сепаратори</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15,5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Пожежна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980" w:type="dxa"/>
          </w:tcPr>
          <w:p>
            <w:pPr>
              <w:spacing w:after="0" w:line="240" w:lineRule="auto"/>
              <w:rPr>
                <w:rFonts w:ascii="Times New Roman" w:hAnsi="Times New Roman" w:eastAsia="Calibri" w:cs="Times New Roman"/>
                <w:sz w:val="24"/>
                <w:szCs w:val="24"/>
                <w:lang w:val="en-US"/>
              </w:rPr>
            </w:pPr>
            <w:r>
              <w:rPr>
                <w:rFonts w:ascii="Times New Roman" w:hAnsi="Times New Roman" w:eastAsia="Calibri" w:cs="Times New Roman"/>
                <w:sz w:val="24"/>
                <w:szCs w:val="24"/>
                <w:lang w:val="uk-UA"/>
              </w:rPr>
              <w:t>5. Насоси пожежогасіння НЦПН-40</w:t>
            </w:r>
            <w:r>
              <w:rPr>
                <w:rFonts w:ascii="Times New Roman" w:hAnsi="Times New Roman" w:eastAsia="Calibri" w:cs="Times New Roman"/>
                <w:sz w:val="24"/>
                <w:szCs w:val="24"/>
                <w:lang w:val="en-US"/>
              </w:rPr>
              <w:t>/100M</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en-US"/>
              </w:rPr>
              <w:t>0</w:t>
            </w:r>
            <w:r>
              <w:rPr>
                <w:rFonts w:ascii="Times New Roman" w:hAnsi="Times New Roman" w:eastAsia="Calibri" w:cs="Times New Roman"/>
                <w:sz w:val="24"/>
                <w:szCs w:val="24"/>
                <w:lang w:val="uk-UA"/>
              </w:rPr>
              <w:t>,9</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0,9</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6. Протипожежні засувки </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Каналізаційна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 Насос каналізаційної насосної станції</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Будівельно-підготовчий майданчик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 Обладнання підготовки цементно-бетонної суміші</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 Зварний апарат</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144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3,5</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0,6</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0,7</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1,02</w:t>
            </w:r>
          </w:p>
        </w:tc>
      </w:tr>
    </w:tbl>
    <w:p>
      <w:pPr>
        <w:pStyle w:val="21"/>
        <w:shd w:val="clear" w:color="auto" w:fill="FFFFFF"/>
        <w:spacing w:before="0" w:beforeAutospacing="0" w:after="0" w:afterAutospacing="0" w:line="360" w:lineRule="auto"/>
        <w:rPr>
          <w:rFonts w:eastAsia="Calibri"/>
          <w:sz w:val="28"/>
          <w:szCs w:val="28"/>
          <w:lang w:val="uk-UA"/>
        </w:rPr>
      </w:pPr>
    </w:p>
    <w:p>
      <w:pPr>
        <w:pStyle w:val="21"/>
        <w:shd w:val="clear" w:color="auto" w:fill="FFFFFF"/>
        <w:spacing w:before="0" w:beforeAutospacing="0" w:after="0" w:afterAutospacing="0" w:line="360" w:lineRule="auto"/>
        <w:rPr>
          <w:rFonts w:eastAsia="Calibri"/>
          <w:sz w:val="28"/>
          <w:szCs w:val="28"/>
          <w:lang w:val="uk-UA"/>
        </w:rPr>
      </w:pPr>
      <w:r>
        <w:rPr>
          <w:rFonts w:eastAsia="Calibri"/>
          <w:sz w:val="28"/>
          <w:szCs w:val="28"/>
          <w:lang w:val="uk-UA"/>
        </w:rPr>
        <w:t xml:space="preserve">  </w:t>
      </w:r>
    </w:p>
    <w:p>
      <w:pPr>
        <w:pStyle w:val="21"/>
        <w:shd w:val="clear" w:color="auto" w:fill="FFFFFF"/>
        <w:spacing w:before="0" w:beforeAutospacing="0" w:after="0" w:afterAutospacing="0" w:line="360" w:lineRule="auto"/>
        <w:rPr>
          <w:rFonts w:eastAsia="Calibri"/>
          <w:sz w:val="28"/>
          <w:szCs w:val="28"/>
          <w:lang w:val="uk-UA"/>
        </w:rPr>
      </w:pPr>
    </w:p>
    <w:p>
      <w:pPr>
        <w:pStyle w:val="21"/>
        <w:shd w:val="clear" w:color="auto" w:fill="FFFFFF"/>
        <w:spacing w:before="0" w:beforeAutospacing="0" w:after="0" w:afterAutospacing="0" w:line="360" w:lineRule="auto"/>
        <w:jc w:val="center"/>
        <w:rPr>
          <w:rFonts w:eastAsia="Calibri"/>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284"/>
        <w:jc w:val="right"/>
        <w:rPr>
          <w:rFonts w:eastAsia="Calibri"/>
          <w:sz w:val="28"/>
          <w:szCs w:val="28"/>
          <w:lang w:val="uk-UA"/>
        </w:rPr>
      </w:pPr>
      <w:r>
        <w:rPr>
          <w:rFonts w:eastAsia="Calibri"/>
          <w:sz w:val="28"/>
          <w:szCs w:val="28"/>
          <w:lang w:val="uk-UA"/>
        </w:rPr>
        <w:t>Продовження таблиці 2.1 – Споживачі електроенергії Волошівського нафтогазоконденсатного родовища</w:t>
      </w:r>
    </w:p>
    <w:tbl>
      <w:tblPr>
        <w:tblStyle w:val="7"/>
        <w:tblpPr w:leftFromText="180" w:rightFromText="180" w:vertAnchor="page" w:horzAnchor="margin" w:tblpXSpec="center" w:tblpY="2215"/>
        <w:tblOverlap w:val="never"/>
        <w:tblW w:w="73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720"/>
        <w:gridCol w:w="1440"/>
        <w:gridCol w:w="720"/>
        <w:gridCol w:w="720"/>
        <w:gridCol w:w="720"/>
        <w:gridCol w:w="10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  Приймачі</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електроенергії</w:t>
            </w:r>
          </w:p>
          <w:p>
            <w:pPr>
              <w:spacing w:after="0" w:line="240" w:lineRule="auto"/>
              <w:jc w:val="center"/>
              <w:rPr>
                <w:rFonts w:ascii="Times New Roman" w:hAnsi="Times New Roman" w:eastAsia="Calibri" w:cs="Times New Roman"/>
                <w:sz w:val="24"/>
                <w:szCs w:val="24"/>
                <w:lang w:val="uk-UA"/>
              </w:rPr>
            </w:pPr>
          </w:p>
        </w:tc>
        <w:tc>
          <w:tcPr>
            <w:tcW w:w="72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Кількість</w:t>
            </w:r>
          </w:p>
        </w:tc>
        <w:tc>
          <w:tcPr>
            <w:tcW w:w="144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Встановл.</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потужність,</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кВт</w:t>
            </w:r>
          </w:p>
        </w:tc>
        <w:tc>
          <w:tcPr>
            <w:tcW w:w="3226" w:type="dxa"/>
            <w:gridSpan w:val="4"/>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Коефіцієнт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tcPr>
          <w:p>
            <w:pPr>
              <w:spacing w:after="0" w:line="240" w:lineRule="auto"/>
              <w:jc w:val="both"/>
              <w:rPr>
                <w:rFonts w:ascii="Times New Roman" w:hAnsi="Times New Roman" w:eastAsia="Calibri" w:cs="Times New Roman"/>
                <w:sz w:val="24"/>
                <w:szCs w:val="24"/>
                <w:lang w:val="uk-UA"/>
              </w:rPr>
            </w:pPr>
          </w:p>
        </w:tc>
        <w:tc>
          <w:tcPr>
            <w:tcW w:w="720" w:type="dxa"/>
            <w:vMerge w:val="continue"/>
          </w:tcPr>
          <w:p>
            <w:pPr>
              <w:spacing w:after="0" w:line="240" w:lineRule="auto"/>
              <w:jc w:val="both"/>
              <w:rPr>
                <w:rFonts w:ascii="Times New Roman" w:hAnsi="Times New Roman" w:eastAsia="Calibri" w:cs="Times New Roman"/>
                <w:sz w:val="24"/>
                <w:szCs w:val="24"/>
                <w:lang w:val="uk-UA"/>
              </w:rPr>
            </w:pPr>
          </w:p>
        </w:tc>
        <w:tc>
          <w:tcPr>
            <w:tcW w:w="1440" w:type="dxa"/>
            <w:vMerge w:val="continue"/>
          </w:tcPr>
          <w:p>
            <w:pPr>
              <w:spacing w:after="0" w:line="240" w:lineRule="auto"/>
              <w:jc w:val="both"/>
              <w:rPr>
                <w:rFonts w:ascii="Times New Roman" w:hAnsi="Times New Roman" w:eastAsia="Calibri" w:cs="Times New Roman"/>
                <w:sz w:val="24"/>
                <w:szCs w:val="24"/>
                <w:lang w:val="uk-UA"/>
              </w:rPr>
            </w:pP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Кп</w:t>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177800" cy="227330"/>
                  <wp:effectExtent l="0" t="0" r="1270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177800" cy="227330"/>
                          </a:xfrm>
                          <a:prstGeom prst="rect">
                            <a:avLst/>
                          </a:prstGeom>
                          <a:noFill/>
                          <a:ln>
                            <a:noFill/>
                          </a:ln>
                        </pic:spPr>
                      </pic:pic>
                    </a:graphicData>
                  </a:graphic>
                </wp:inline>
              </w:drawing>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411480" cy="228600"/>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a:xfrm>
                            <a:off x="0" y="0"/>
                            <a:ext cx="411480" cy="228600"/>
                          </a:xfrm>
                          <a:prstGeom prst="rect">
                            <a:avLst/>
                          </a:prstGeom>
                          <a:noFill/>
                          <a:ln>
                            <a:noFill/>
                          </a:ln>
                        </pic:spPr>
                      </pic:pic>
                    </a:graphicData>
                  </a:graphic>
                </wp:inline>
              </w:drawing>
            </w:r>
          </w:p>
        </w:tc>
        <w:tc>
          <w:tcPr>
            <w:tcW w:w="1066"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320040" cy="228600"/>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a:xfrm>
                            <a:off x="0" y="0"/>
                            <a:ext cx="320040" cy="22860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6</w:t>
            </w:r>
          </w:p>
        </w:tc>
        <w:tc>
          <w:tcPr>
            <w:tcW w:w="1066"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366" w:type="dxa"/>
            <w:gridSpan w:val="7"/>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Електроприймачі 10,0 кВ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Площадка зберігання труб НКТ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980" w:type="dxa"/>
          </w:tcPr>
          <w:p>
            <w:pPr>
              <w:spacing w:after="0" w:line="240" w:lineRule="auto"/>
              <w:rPr>
                <w:rFonts w:ascii="Times New Roman" w:hAnsi="Times New Roman" w:eastAsia="Calibri" w:cs="Times New Roman"/>
                <w:sz w:val="24"/>
                <w:szCs w:val="24"/>
              </w:rPr>
            </w:pPr>
            <w:r>
              <w:rPr>
                <w:rFonts w:ascii="Times New Roman" w:hAnsi="Times New Roman" w:eastAsia="Calibri" w:cs="Times New Roman"/>
                <w:sz w:val="24"/>
                <w:szCs w:val="24"/>
                <w:lang w:val="uk-UA"/>
              </w:rPr>
              <w:t>11. Підйомний кран</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p>
            <w:pPr>
              <w:spacing w:after="0" w:line="240" w:lineRule="auto"/>
              <w:jc w:val="center"/>
              <w:rPr>
                <w:rFonts w:ascii="Times New Roman" w:hAnsi="Times New Roman" w:eastAsia="Calibri" w:cs="Times New Roman"/>
                <w:sz w:val="24"/>
                <w:szCs w:val="24"/>
                <w:lang w:val="uk-UA"/>
              </w:rPr>
            </w:pP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120,0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0,8</w:t>
            </w:r>
            <w:r>
              <w:rPr>
                <w:rFonts w:ascii="Times New Roman" w:hAnsi="Times New Roman" w:eastAsia="Calibri" w:cs="Times New Roman"/>
                <w:sz w:val="24"/>
                <w:szCs w:val="24"/>
              </w:rPr>
              <w:t>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85</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Компресорна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980" w:type="dxa"/>
          </w:tcPr>
          <w:p>
            <w:pPr>
              <w:spacing w:after="0" w:line="240" w:lineRule="auto"/>
              <w:rPr>
                <w:rFonts w:ascii="Times New Roman" w:hAnsi="Times New Roman" w:eastAsia="Calibri" w:cs="Times New Roman"/>
                <w:sz w:val="24"/>
                <w:szCs w:val="24"/>
                <w:lang w:val="en-US"/>
              </w:rPr>
            </w:pPr>
            <w:r>
              <w:rPr>
                <w:rFonts w:ascii="Times New Roman" w:hAnsi="Times New Roman" w:eastAsia="Calibri" w:cs="Times New Roman"/>
                <w:sz w:val="24"/>
                <w:szCs w:val="24"/>
                <w:lang w:val="uk-UA"/>
              </w:rPr>
              <w:t>12. Компресор К130-50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130,0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en-US"/>
              </w:rPr>
              <w:t>0</w:t>
            </w:r>
            <w:r>
              <w:rPr>
                <w:rFonts w:ascii="Times New Roman" w:hAnsi="Times New Roman" w:eastAsia="Calibri" w:cs="Times New Roman"/>
                <w:sz w:val="24"/>
                <w:szCs w:val="24"/>
                <w:lang w:val="uk-UA"/>
              </w:rPr>
              <w:t>,9</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0,9</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7366" w:type="dxa"/>
            <w:gridSpan w:val="7"/>
          </w:tcPr>
          <w:p>
            <w:pPr>
              <w:spacing w:after="0" w:line="240" w:lineRule="auto"/>
              <w:rPr>
                <w:rFonts w:ascii="Times New Roman" w:hAnsi="Times New Roman" w:eastAsia="Calibri" w:cs="Times New Roman"/>
                <w:b/>
                <w:sz w:val="24"/>
                <w:szCs w:val="24"/>
                <w:lang w:val="uk-UA"/>
              </w:rPr>
            </w:pPr>
            <w:r>
              <w:rPr>
                <w:rFonts w:ascii="Times New Roman" w:hAnsi="Times New Roman" w:eastAsia="Calibri" w:cs="Times New Roman"/>
                <w:b/>
                <w:sz w:val="24"/>
                <w:szCs w:val="24"/>
                <w:lang w:val="uk-UA"/>
              </w:rPr>
              <w:t>Магістральна нафто-газова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13. Насос НМ-250-1500 </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250,0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1066"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0,62</w:t>
            </w:r>
          </w:p>
        </w:tc>
      </w:tr>
    </w:tbl>
    <w:p>
      <w:pPr>
        <w:pStyle w:val="21"/>
        <w:shd w:val="clear" w:color="auto" w:fill="FFFFFF"/>
        <w:spacing w:before="0" w:beforeAutospacing="0" w:after="0" w:afterAutospacing="0" w:line="360" w:lineRule="auto"/>
        <w:ind w:left="-284"/>
        <w:jc w:val="center"/>
        <w:rPr>
          <w:rFonts w:eastAsia="Calibri"/>
          <w:sz w:val="28"/>
          <w:szCs w:val="28"/>
          <w:lang w:val="uk-UA"/>
        </w:rPr>
      </w:pPr>
    </w:p>
    <w:p>
      <w:pPr>
        <w:pStyle w:val="21"/>
        <w:shd w:val="clear" w:color="auto" w:fill="FFFFFF"/>
        <w:spacing w:before="0" w:beforeAutospacing="0" w:after="0" w:afterAutospacing="0" w:line="360" w:lineRule="auto"/>
        <w:ind w:left="-284"/>
        <w:jc w:val="right"/>
        <w:rPr>
          <w:rFonts w:eastAsia="Calibri"/>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75244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2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2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2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2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2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2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2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2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2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2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2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2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2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2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2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46</w:t>
                              </w:r>
                            </w:p>
                          </w:txbxContent>
                        </wps:txbx>
                        <wps:bodyPr rot="0" vert="horz" wrap="square" lIns="12700" tIns="12700" rIns="12700" bIns="12700" anchor="t" anchorCtr="0" upright="1">
                          <a:noAutofit/>
                        </wps:bodyPr>
                      </wps:wsp>
                      <wps:wsp>
                        <wps:cNvPr id="12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244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">
                <o:lock v:ext="edit" aspectratio="f"/>
                <v:rect id="Rectangle 53" o:spid="_x0000_s1026" o:spt="1" style="position:absolute;left:0;top:0;height:20000;width:20000;" filled="f" stroked="t" coordsize="21600,21600" o:gfxdata="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VQl1O/&#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d7bh5rwAAADd&#10;AAAADwAAAGRycy9kb3ducmV2LnhtbEVPPW/CMBDdK/EfrEPqVpwwUBQwDAgEUheaIrEe8RFHic/B&#10;NpD++7pSpW739D5vuR5sJx7kQ+NYQT7JQBBXTjdcKzh97d7mIEJE1tg5JgXfFGC9Gr0ssdDuyZ/0&#10;KGMtUgiHAhWYGPtCylAZshgmridO3NV5izFBX0vt8ZnCbSenWTaTFhtODQZ72hiq2vJuFXTby+Dn&#10;x7Y0++NHeztvcf++QaVex3m2ABFpiP/iP/dBp/nTWQ6/36QT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24e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h2R/kbwAAADd&#10;AAAADwAAAGRycy9kb3ducmV2LnhtbEVPPW/CMBDdK/EfrEPqVhwyUBQwDAgEUheaIrEe8RFHic/B&#10;NpD++7pSpW739D5vuR5sJx7kQ+NYwXSSgSCunG64VnD62r3NQYSIrLFzTAq+KcB6NXpZYqHdkz/p&#10;UcZapBAOBSowMfaFlKEyZDFMXE+cuKvzFmOCvpba4zOF207mWTaTFhtODQZ72hiq2vJuFXTby+Dn&#10;x7Y0++NHeztvcf++QaVex9NsASLSEP/Ff+6DTvPzWQ6/36QT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dkf5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6CjaCrwAAADd&#10;AAAADwAAAGRycy9kb3ducmV2LnhtbEVPTWsCMRC9F/wPYQRvNauCldXoQRSFXuy24HXcjJtlN5M1&#10;ibr9902h0Ns83uesNr1txYN8qB0rmIwzEMSl0zVXCr4+968LECEia2wdk4JvCrBZD15WmGv35A96&#10;FLESKYRDjgpMjF0uZSgNWQxj1xEn7uq8xZigr6T2+EzhtpXTLJtLizWnBoMdbQ2VTXG3CtrdpfeL&#10;U1OYw+m9uZ13eHjbolKj4SRbgojUx3/xn/uo0/zpfAa/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go2g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Z8FCfrwAAADd&#10;AAAADwAAAGRycy9kb3ducmV2LnhtbEVPTWsCMRC9F/wPYQRvNauIldXoQRSFXuy24HXcjJtlN5M1&#10;ibr9902h0Ns83uesNr1txYN8qB0rmIwzEMSl0zVXCr4+968LECEia2wdk4JvCrBZD15WmGv35A96&#10;FLESKYRDjgpMjF0uZSgNWQxj1xEn7uq8xZigr6T2+EzhtpXTLJtLizWnBoMdbQ2VTXG3CtrdpfeL&#10;U1OYw+m9uZ13eHjbolKj4SRbgojUx3/xn/uo0/zpfAa/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fBQn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CI3n5bwAAADd&#10;AAAADwAAAGRycy9kb3ducmV2LnhtbEVPTWsCMRC9F/wPYQRvNaugldXoQRSFXuy24HXcjJtlN5M1&#10;ibr9902h0Ns83uesNr1txYN8qB0rmIwzEMSl0zVXCr4+968LECEia2wdk4JvCrBZD15WmGv35A96&#10;FLESKYRDjgpMjF0uZSgNWQxj1xEn7uq8xZigr6T2+EzhtpXTLJtLizWnBoMdbQ2VTXG3CtrdpfeL&#10;U1OYw+m9uZ13eHjbolKj4SRbgojUx3/xn/uo0/zpfAa/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iN5+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F95kr0AAADd&#10;AAAADwAAAGRycy9kb3ducmV2LnhtbEVPPWvDMBDdA/kP4gLdEjkZnOBG9hBSUuiSuIGuV+tqGVsn&#10;V1IT999XhUK3e7zP21eTHcSNfOgcK1ivMhDEjdMdtwqur0/LHYgQkTUOjknBNwWoyvlsj4V2d77Q&#10;rY6tSCEcClRgYhwLKUNjyGJYuZE4cR/OW4wJ+lZqj/cUbge5ybJcWuw4NRgc6WCo6esvq2A4vk9+&#10;d+5rczq/9J9vRzxtD6jUw2KdPYKINMV/8Z/7Waf5mzyH32/SCbL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4X3mS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lxPcCbwAAADd&#10;AAAADwAAAGRycy9kb3ducmV2LnhtbEVPTYvCMBC9L+x/CLPgbU31oFKNHsRFwYt2Ba9jM9uUNpNu&#10;ktX6740g7G0e73MWq9624ko+1I4VjIYZCOLS6ZorBafvr88ZiBCRNbaOScGdAqyW728LzLW78ZGu&#10;RaxECuGQowITY5dLGUpDFsPQdcSJ+3HeYkzQV1J7vKVw28pxlk2kxZpTg8GO1obKpvizCtrNpfez&#10;Q1OY7WHf/J43uJ2uUanBxyibg4jUx3/xy73Taf54MoXnN+kEuX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cT3A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Ehz0tr8AAADd&#10;AAAADwAAAGRycy9kb3ducmV2LnhtbEWPT2/CMAzF75P4DpGRuI2UHqDqCBxACIa48Efa1Wq8pqNx&#10;SpMB+/bzYdJutt7zez/Pl0/fqjv1sQlsYDLOQBFXwTZcG7icN68FqJiQLbaBycAPRVguBi9zLG14&#10;8JHup1QrCeFYogGXUldqHStHHuM4dMSifYbeY5K1r7Xt8SHhvtV5lk21x4alwWFHK0fV9fTtDeB6&#10;e0wfRb6fNe/u8HXe3LauuBkzGk6yN1CJnunf/He9s4KfTwVXvpER9O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Ic9La/&#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cDt4LwAAADd&#10;AAAADwAAAGRycy9kb3ducmV2LnhtbEVPPW/CMBDdK/EfrKvEVhwYKKQYBkQFUhcISKzX+BpHic/B&#10;diH99zUSEts9vc9brHrbiiv5UDtWMB5lIIhLp2uuFJyOn28zECEia2wdk4I/CrBaDl4WmGt34wNd&#10;i1iJFMIhRwUmxi6XMpSGLIaR64gT9+O8xZigr6T2eEvhtpWTLJtKizWnBoMdrQ2VTfFrFbSb797P&#10;9k1htvuv5nLe4PZ9jUoNX8fZB4hIfXyKH+6dTvMn0zncv0knyO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nA7e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bNubb8AAADd&#10;AAAADwAAAGRycy9kb3ducmV2LnhtbEWPS2/CMBCE75X4D9ZW4lYccoAoYDhQISjqhYfEdRVv45R4&#10;HWKXx7/vHir1tquZnfl2vnz4Vt2oj01gA+NRBoq4Crbh2sDpuH4rQMWEbLENTAaeFGG5GLzMsbTh&#10;znu6HVKtJIRjiQZcSl2pdawceYyj0BGL9hV6j0nWvta2x7uE+1bnWTbRHhuWBocdrRxVl8OPN4Dv&#10;m306F/lu2ny4z+/j+rpxxdWY4es4m4FK9Ej/5r/rrRX8fCr88o2MoB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mzbm2/&#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jlr0dLoAAADd&#10;AAAADwAAAGRycy9kb3ducmV2LnhtbEVPTYvCMBC9C/sfwizsRTStB5VqFFxYENmLWvA6NGNbbCal&#10;mVb995sFwds83uestw/XqIG6UHs2kE4TUMSFtzWXBvLzz2QJKgiyxcYzGXhSgO3mY7TGzPo7H2k4&#10;SaliCIcMDVQibaZ1KCpyGKa+JY7c1XcOJcKu1LbDewx3jZ4lyVw7rDk2VNjSd0XF7dQ7A8Pl8ruj&#10;vNfpgLIY7w+91HMy5uszTVaghB7yFr/cexvnzxYp/H8TT9Cb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OWvR0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fohqA7oAAADd&#10;AAAADwAAAGRycy9kb3ducmV2LnhtbEVPTYvCMBC9L/gfwgheljVtD7pUo6AgiOxlVfA6NGNbbCal&#10;mVb992Zhwds83ucs1w/XqIG6UHs2kE4TUMSFtzWXBs6n3dc3qCDIFhvPZOBJAdar0ccSc+vv/EvD&#10;UUoVQzjkaKASaXOtQ1GRwzD1LXHkrr5zKBF2pbYd3mO4a3SWJDPtsObYUGFL24qK27F3BobL5WdD&#10;516nA8r8c3/opZ6RMZNxmixACT3kLf53722cn80z+Psmnq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GoD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EcTPmLoAAADd&#10;AAAADwAAAGRycy9kb3ducmV2LnhtbEVPTYvCMBC9L/gfwgheFk2roFKNggsLIntZFbwOzdgWm0lp&#10;plX/vVkQ9jaP9znr7cPVqqc2VJ4NpJMEFHHubcWFgfPpe7wEFQTZYu2ZDDwpwHYz+FhjZv2df6k/&#10;SqFiCIcMDZQiTaZ1yEtyGCa+IY7c1bcOJcK20LbFewx3tZ4myVw7rDg2lNjQV0n57dg5A/3l8rOj&#10;c6fTHmXxuT90Us3JmNEwTVaghB7yL3679zbOny5m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RxM+Y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ni1X7LoAAADd&#10;AAAADwAAAGRycy9kb3ducmV2LnhtbEVPTYvCMBC9L/gfwgheFk0rolKNggsLIntZFbwOzdgWm0lp&#10;plX/vVkQ9jaP9znr7cPVqqc2VJ4NpJMEFHHubcWFgfPpe7wEFQTZYu2ZDDwpwHYz+FhjZv2df6k/&#10;SqFiCIcMDZQiTaZ1yEtyGCa+IY7c1bcOJcK20LbFewx3tZ4myVw7rDg2lNjQV0n57dg5A/3l8rOj&#10;c6fTHmXxuT90Us3JmNEwTVaghB7yL3679zbOny5m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eLVfs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8WHyd7sAAADd&#10;AAAADwAAAGRycy9kb3ducmV2LnhtbEVPS4vCMBC+L/gfwgheFk0r+KAaBRcWRPayKngdmrEtNpPS&#10;TKv+e7Mg7G0+vuestw9Xq57aUHk2kE4SUMS5txUXBs6n7/ESVBBki7VnMvCkANvN4GONmfV3/qX+&#10;KIWKIRwyNFCKNJnWIS/JYZj4hjhyV986lAjbQtsW7zHc1XqaJHPtsOLYUGJDXyXlt2PnDPSXy8+O&#10;zp1Oe5TF5/7QSTUnY0bDNFmBEnrIv/jt3ts4f7qYwd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WHyd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AbNsALoAAADd&#10;AAAADwAAAGRycy9kb3ducmV2LnhtbEVPTYvCMBC9C/6HMIIXWdN6qEs1CgqCLHtZFbwOzdgWm0lp&#10;ptX992Zhwds83uest0/XqIG6UHs2kM4TUMSFtzWXBi7nw8cnqCDIFhvPZOCXAmw349Eac+sf/EPD&#10;SUoVQzjkaKASaXOtQ1GRwzD3LXHkbr5zKBF2pbYdPmK4a/QiSTLtsObYUGFL+4qK+6l3Bobr9XtH&#10;l16nA8pydvzqpc7ImOkkTVaghJ7yFv+7jzbOXywz+PsmnqA3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Bs2wA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bv/Jm7oAAADd&#10;AAAADwAAAGRycy9kb3ducmV2LnhtbEVPTYvCMBC9C/6HMIIXWdN6sEs1CgqCLHvRFbwOzdgWm0lp&#10;ptX992ZB2Ns83uest0/XqIG6UHs2kM4TUMSFtzWXBi4/h49PUEGQLTaeycAvBdhuxqM15tY/+ETD&#10;WUoVQzjkaKASaXOtQ1GRwzD3LXHkbr5zKBF2pbYdPmK4a/QiSZbaYc2xocKW9hUV93PvDAzX6/eO&#10;Lr1OB5RsdvzqpV6SMdNJmqxACT3lX/x2H22cv8gy+PsmnqA3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u/8m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46</w:t>
                        </w:r>
                      </w:p>
                    </w:txbxContent>
                  </v:textbox>
                </v:rect>
                <v:rect id="Rectangle 71" o:spid="_x0000_s1026" o:spt="1" style="position:absolute;left:7745;top:19221;height:477;width:11075;" filled="f" stroked="f" coordsize="21600,21600" o:gfxdata="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2Bd6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shd w:val="clear" w:color="auto" w:fill="FFFFFF"/>
        <w:spacing w:before="0" w:beforeAutospacing="0" w:after="0" w:afterAutospacing="0" w:line="360" w:lineRule="auto"/>
        <w:ind w:left="360"/>
        <w:jc w:val="center"/>
        <w:rPr>
          <w:rFonts w:eastAsia="Calibri"/>
          <w:b/>
          <w:sz w:val="28"/>
          <w:szCs w:val="28"/>
          <w:lang w:val="uk-UA"/>
        </w:rPr>
      </w:pPr>
    </w:p>
    <w:p>
      <w:pPr>
        <w:pStyle w:val="21"/>
        <w:numPr>
          <w:ilvl w:val="1"/>
          <w:numId w:val="5"/>
        </w:numPr>
        <w:shd w:val="clear" w:color="auto" w:fill="FFFFFF"/>
        <w:spacing w:before="0" w:beforeAutospacing="0" w:after="0" w:afterAutospacing="0" w:line="360" w:lineRule="auto"/>
        <w:ind w:left="0" w:leftChars="0" w:firstLine="567" w:firstLineChars="0"/>
        <w:jc w:val="center"/>
        <w:rPr>
          <w:rFonts w:eastAsia="Calibri"/>
          <w:b w:val="0"/>
          <w:bCs/>
          <w:sz w:val="28"/>
          <w:szCs w:val="28"/>
          <w:lang w:val="uk-UA"/>
        </w:rPr>
      </w:pPr>
      <w:r>
        <w:rPr>
          <w:rFonts w:eastAsia="Calibri"/>
          <w:b w:val="0"/>
          <w:bCs/>
          <w:sz w:val="28"/>
          <w:szCs w:val="28"/>
          <w:lang w:val="uk-UA"/>
        </w:rPr>
        <w:t>Розрахунок електричного освітлення</w:t>
      </w:r>
    </w:p>
    <w:p>
      <w:pPr>
        <w:pStyle w:val="21"/>
        <w:numPr>
          <w:ilvl w:val="0"/>
          <w:numId w:val="0"/>
        </w:numPr>
        <w:shd w:val="clear" w:color="auto" w:fill="FFFFFF"/>
        <w:spacing w:before="0" w:beforeAutospacing="0" w:after="0" w:afterAutospacing="0" w:line="360" w:lineRule="auto"/>
        <w:ind w:left="567" w:leftChars="0"/>
        <w:jc w:val="both"/>
        <w:rPr>
          <w:rFonts w:eastAsia="Calibri"/>
          <w:b w:val="0"/>
          <w:bCs/>
          <w:sz w:val="28"/>
          <w:szCs w:val="28"/>
          <w:lang w:val="uk-UA"/>
        </w:rPr>
      </w:pPr>
    </w:p>
    <w:p>
      <w:pPr>
        <w:pStyle w:val="21"/>
        <w:numPr>
          <w:ilvl w:val="2"/>
          <w:numId w:val="5"/>
        </w:numPr>
        <w:shd w:val="clear" w:color="auto" w:fill="FFFFFF"/>
        <w:spacing w:before="0" w:beforeAutospacing="0" w:after="0" w:afterAutospacing="0" w:line="360" w:lineRule="auto"/>
        <w:ind w:left="0" w:leftChars="0" w:firstLine="0" w:firstLineChars="0"/>
        <w:jc w:val="center"/>
        <w:rPr>
          <w:rFonts w:eastAsia="Calibri"/>
          <w:b w:val="0"/>
          <w:bCs/>
          <w:sz w:val="28"/>
          <w:szCs w:val="28"/>
          <w:lang w:val="uk-UA"/>
        </w:rPr>
      </w:pPr>
      <w:r>
        <w:rPr>
          <w:rFonts w:eastAsia="Calibri"/>
          <w:b w:val="0"/>
          <w:bCs/>
          <w:sz w:val="28"/>
          <w:szCs w:val="28"/>
          <w:lang w:val="uk-UA"/>
        </w:rPr>
        <w:t>Розрахунок прожекторного освітлення будівельного майданчика</w:t>
      </w:r>
    </w:p>
    <w:p>
      <w:pPr>
        <w:pStyle w:val="21"/>
        <w:numPr>
          <w:ilvl w:val="0"/>
          <w:numId w:val="0"/>
        </w:numPr>
        <w:shd w:val="clear" w:color="auto" w:fill="FFFFFF"/>
        <w:spacing w:before="0" w:beforeAutospacing="0" w:after="0" w:afterAutospacing="0" w:line="360" w:lineRule="auto"/>
        <w:ind w:leftChars="0"/>
        <w:jc w:val="both"/>
        <w:rPr>
          <w:rFonts w:eastAsia="Calibri"/>
          <w:b w:val="0"/>
          <w:bCs/>
          <w:sz w:val="24"/>
          <w:szCs w:val="24"/>
          <w:lang w:val="uk-UA"/>
        </w:rPr>
      </w:pPr>
    </w:p>
    <w:p>
      <w:pPr>
        <w:spacing w:before="240" w:after="0" w:line="360" w:lineRule="auto"/>
        <w:ind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xml:space="preserve">Прожекторне освітлення </w:t>
      </w:r>
      <w:r>
        <w:rPr>
          <w:rFonts w:ascii="Times New Roman" w:hAnsi="Times New Roman" w:eastAsia="Times New Roman" w:cs="Times New Roman"/>
          <w:color w:val="000000"/>
          <w:sz w:val="28"/>
          <w:szCs w:val="28"/>
          <w:lang w:val="uk-UA" w:eastAsia="uk-UA"/>
        </w:rPr>
        <w:t>Волошківського нафтогазоконденсатного родовища</w:t>
      </w:r>
      <w:r>
        <w:rPr>
          <w:rFonts w:ascii="Times New Roman" w:hAnsi="Times New Roman" w:eastAsia="Times New Roman" w:cs="Times New Roman"/>
          <w:color w:val="000000"/>
          <w:sz w:val="28"/>
          <w:szCs w:val="28"/>
          <w:lang w:eastAsia="uk-UA"/>
        </w:rPr>
        <w:t xml:space="preserve"> </w:t>
      </w:r>
      <w:r>
        <w:rPr>
          <w:rFonts w:ascii="Times New Roman" w:hAnsi="Times New Roman" w:eastAsia="Times New Roman" w:cs="Times New Roman"/>
          <w:color w:val="000000"/>
          <w:sz w:val="28"/>
          <w:szCs w:val="28"/>
          <w:lang w:val="uk-UA" w:eastAsia="uk-UA"/>
        </w:rPr>
        <w:t xml:space="preserve">виконано згідно </w:t>
      </w:r>
      <w:r>
        <w:rPr>
          <w:rFonts w:ascii="Times New Roman" w:hAnsi="Times New Roman" w:eastAsia="Times New Roman" w:cs="Times New Roman"/>
          <w:color w:val="000000"/>
          <w:sz w:val="28"/>
          <w:szCs w:val="28"/>
          <w:lang w:eastAsia="uk-UA"/>
        </w:rPr>
        <w:t>основних норм ПТЄ.</w:t>
      </w:r>
    </w:p>
    <w:p>
      <w:pPr>
        <w:autoSpaceDE w:val="0"/>
        <w:autoSpaceDN w:val="0"/>
        <w:adjustRightInd w:val="0"/>
        <w:spacing w:after="0" w:line="360" w:lineRule="auto"/>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xml:space="preserve">        </w:t>
      </w:r>
      <w:r>
        <w:rPr>
          <w:rFonts w:ascii="Times New Roman" w:hAnsi="Times New Roman" w:eastAsia="Times New Roman" w:cs="Times New Roman"/>
          <w:color w:val="000000"/>
          <w:sz w:val="28"/>
          <w:szCs w:val="28"/>
          <w:lang w:val="uk-UA" w:eastAsia="uk-UA"/>
        </w:rPr>
        <w:t>Розміри т</w:t>
      </w:r>
      <w:r>
        <w:rPr>
          <w:rFonts w:ascii="Times New Roman" w:hAnsi="Times New Roman" w:eastAsia="Times New Roman" w:cs="Times New Roman"/>
          <w:color w:val="000000"/>
          <w:sz w:val="28"/>
          <w:szCs w:val="28"/>
          <w:lang w:eastAsia="uk-UA"/>
        </w:rPr>
        <w:t xml:space="preserve">ериторії </w:t>
      </w:r>
      <w:r>
        <w:rPr>
          <w:rFonts w:ascii="Times New Roman" w:hAnsi="Times New Roman" w:eastAsia="Times New Roman" w:cs="Times New Roman"/>
          <w:color w:val="000000"/>
          <w:sz w:val="28"/>
          <w:szCs w:val="28"/>
          <w:lang w:val="uk-UA" w:eastAsia="uk-UA"/>
        </w:rPr>
        <w:t>Волошківського нафтогазоконденсатного родовища становлять 280 х 365 м, відповідно територія становить</w:t>
      </w:r>
      <w:r>
        <w:rPr>
          <w:rFonts w:ascii="Times New Roman" w:hAnsi="Times New Roman" w:eastAsia="Times New Roman" w:cs="Times New Roman"/>
          <w:color w:val="000000"/>
          <w:sz w:val="28"/>
          <w:szCs w:val="28"/>
          <w:lang w:eastAsia="uk-UA"/>
        </w:rPr>
        <w:t xml:space="preserve"> </w:t>
      </w:r>
      <w:r>
        <w:rPr>
          <w:rFonts w:ascii="Times New Roman" w:hAnsi="Times New Roman" w:eastAsia="Times New Roman" w:cs="Times New Roman"/>
          <w:color w:val="000000"/>
          <w:sz w:val="28"/>
          <w:szCs w:val="28"/>
          <w:lang w:val="uk-UA" w:eastAsia="uk-UA"/>
        </w:rPr>
        <w:t>102 200</w:t>
      </w:r>
      <w:r>
        <w:rPr>
          <w:rFonts w:ascii="Times New Roman" w:hAnsi="Times New Roman" w:eastAsia="Times New Roman" w:cs="Times New Roman"/>
          <w:color w:val="000000"/>
          <w:sz w:val="28"/>
          <w:szCs w:val="28"/>
          <w:lang w:eastAsia="uk-UA"/>
        </w:rPr>
        <w:t xml:space="preserve"> м</w:t>
      </w:r>
      <w:r>
        <w:rPr>
          <w:rFonts w:ascii="Times New Roman" w:hAnsi="Times New Roman" w:eastAsia="Times New Roman" w:cs="Times New Roman"/>
          <w:color w:val="000000"/>
          <w:sz w:val="28"/>
          <w:szCs w:val="28"/>
          <w:vertAlign w:val="superscript"/>
          <w:lang w:eastAsia="uk-UA"/>
        </w:rPr>
        <w:t>2</w:t>
      </w:r>
      <w:r>
        <w:rPr>
          <w:rFonts w:ascii="Times New Roman" w:hAnsi="Times New Roman" w:eastAsia="Times New Roman" w:cs="Times New Roman"/>
          <w:color w:val="000000"/>
          <w:sz w:val="28"/>
          <w:szCs w:val="28"/>
          <w:lang w:eastAsia="uk-UA"/>
        </w:rPr>
        <w:t xml:space="preserve">. </w:t>
      </w:r>
    </w:p>
    <w:p>
      <w:pPr>
        <w:autoSpaceDE w:val="0"/>
        <w:autoSpaceDN w:val="0"/>
        <w:adjustRightInd w:val="0"/>
        <w:spacing w:after="0" w:line="360" w:lineRule="auto"/>
        <w:ind w:firstLine="567"/>
        <w:jc w:val="both"/>
        <w:rPr>
          <w:rFonts w:ascii="Times New Roman" w:hAnsi="Times New Roman" w:eastAsia="Times New Roman" w:cs="Times New Roman"/>
          <w:b/>
          <w:bCs/>
          <w:i/>
          <w:iCs/>
          <w:color w:val="000000"/>
          <w:sz w:val="28"/>
          <w:szCs w:val="28"/>
          <w:lang w:eastAsia="uk-UA"/>
        </w:rPr>
      </w:pPr>
      <w:r>
        <w:rPr>
          <w:rFonts w:ascii="Times New Roman" w:hAnsi="Times New Roman" w:eastAsia="Times New Roman" w:cs="Times New Roman"/>
          <w:color w:val="000000"/>
          <w:sz w:val="28"/>
          <w:szCs w:val="28"/>
          <w:lang w:eastAsia="uk-UA"/>
        </w:rPr>
        <w:t xml:space="preserve">Згідно основних нормативних вимог освітленість повинно забезпечуватись при будь-яких умовах праці та погодних,  кліматичних змінах, тому освітленість території  становить </w:t>
      </w:r>
      <w:r>
        <w:rPr>
          <w:rFonts w:ascii="Times New Roman" w:hAnsi="Times New Roman" w:eastAsia="Times New Roman" w:cs="Times New Roman"/>
          <w:color w:val="000000"/>
          <w:sz w:val="28"/>
          <w:szCs w:val="28"/>
          <w:lang w:val="uk-UA" w:eastAsia="uk-UA"/>
        </w:rPr>
        <w:t>10</w:t>
      </w:r>
      <w:r>
        <w:rPr>
          <w:rFonts w:ascii="Times New Roman" w:hAnsi="Times New Roman" w:eastAsia="Times New Roman" w:cs="Times New Roman"/>
          <w:color w:val="000000"/>
          <w:sz w:val="28"/>
          <w:szCs w:val="28"/>
          <w:lang w:eastAsia="uk-UA"/>
        </w:rPr>
        <w:t xml:space="preserve"> Лк</w:t>
      </w:r>
      <w:r>
        <w:rPr>
          <w:rFonts w:ascii="Times New Roman" w:hAnsi="Times New Roman" w:eastAsia="Times New Roman" w:cs="Times New Roman"/>
          <w:b/>
          <w:bCs/>
          <w:i/>
          <w:iCs/>
          <w:color w:val="000000"/>
          <w:sz w:val="28"/>
          <w:szCs w:val="28"/>
          <w:lang w:eastAsia="uk-UA"/>
        </w:rPr>
        <w:t xml:space="preserve">. </w:t>
      </w:r>
    </w:p>
    <w:p>
      <w:pPr>
        <w:autoSpaceDE w:val="0"/>
        <w:autoSpaceDN w:val="0"/>
        <w:adjustRightInd w:val="0"/>
        <w:spacing w:after="0" w:line="360" w:lineRule="auto"/>
        <w:ind w:firstLine="567"/>
        <w:jc w:val="both"/>
        <w:rPr>
          <w:rFonts w:ascii="Times New Roman" w:hAnsi="Times New Roman" w:eastAsia="Times New Roman" w:cs="Times New Roman"/>
          <w:iCs/>
          <w:sz w:val="28"/>
          <w:szCs w:val="28"/>
          <w:lang w:eastAsia="uk-UA"/>
        </w:rPr>
      </w:pPr>
      <w:r>
        <w:rPr>
          <w:rFonts w:ascii="Times New Roman" w:hAnsi="Times New Roman" w:eastAsia="Times New Roman" w:cs="Times New Roman"/>
          <w:color w:val="000000"/>
          <w:sz w:val="28"/>
          <w:szCs w:val="28"/>
          <w:lang w:eastAsia="uk-UA"/>
        </w:rPr>
        <w:t xml:space="preserve">Для освітлення території встановлено </w:t>
      </w:r>
      <w:r>
        <w:rPr>
          <w:rFonts w:ascii="Times New Roman" w:hAnsi="Times New Roman" w:eastAsia="Times New Roman" w:cs="Times New Roman"/>
          <w:sz w:val="28"/>
          <w:szCs w:val="28"/>
          <w:lang w:eastAsia="uk-UA"/>
        </w:rPr>
        <w:t xml:space="preserve">прожектор типу </w:t>
      </w:r>
      <w:r>
        <w:rPr>
          <w:rFonts w:ascii="Times New Roman" w:hAnsi="Times New Roman" w:eastAsia="Times New Roman" w:cs="Times New Roman"/>
          <w:sz w:val="28"/>
          <w:szCs w:val="28"/>
          <w:lang w:val="uk-UA" w:eastAsia="uk-UA"/>
        </w:rPr>
        <w:t>ПМЗ</w:t>
      </w:r>
      <w:r>
        <w:rPr>
          <w:rFonts w:ascii="Times New Roman" w:hAnsi="Times New Roman" w:eastAsia="Times New Roman" w:cs="Times New Roman"/>
          <w:sz w:val="28"/>
          <w:szCs w:val="28"/>
          <w:lang w:eastAsia="uk-UA"/>
        </w:rPr>
        <w:t>-35, параметри наступні: потужніст</w:t>
      </w:r>
      <w:r>
        <w:rPr>
          <w:rFonts w:ascii="Times New Roman" w:hAnsi="Times New Roman" w:eastAsia="Times New Roman" w:cs="Times New Roman"/>
          <w:sz w:val="28"/>
          <w:szCs w:val="28"/>
          <w:lang w:val="uk-UA" w:eastAsia="uk-UA"/>
        </w:rPr>
        <w:t>ю</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val="uk-UA" w:eastAsia="uk-UA"/>
        </w:rPr>
        <w:t>50</w:t>
      </w:r>
      <w:r>
        <w:rPr>
          <w:rFonts w:ascii="Times New Roman" w:hAnsi="Times New Roman" w:eastAsia="Times New Roman" w:cs="Times New Roman"/>
          <w:sz w:val="28"/>
          <w:szCs w:val="28"/>
          <w:lang w:eastAsia="uk-UA"/>
        </w:rPr>
        <w:t>0 Вт при напрузі живлення 220В, світловий потік 1</w:t>
      </w:r>
      <w:r>
        <w:rPr>
          <w:rFonts w:ascii="Times New Roman" w:hAnsi="Times New Roman" w:eastAsia="Times New Roman" w:cs="Times New Roman"/>
          <w:sz w:val="28"/>
          <w:szCs w:val="28"/>
          <w:lang w:val="uk-UA" w:eastAsia="uk-UA"/>
        </w:rPr>
        <w:t xml:space="preserve">0 </w:t>
      </w:r>
      <w:r>
        <w:rPr>
          <w:rFonts w:ascii="Times New Roman" w:hAnsi="Times New Roman" w:eastAsia="Times New Roman" w:cs="Times New Roman"/>
          <w:sz w:val="32"/>
          <w:szCs w:val="32"/>
          <w:vertAlign w:val="subscript"/>
          <w:lang w:eastAsia="uk-UA"/>
        </w:rPr>
        <w:t>*</w:t>
      </w:r>
      <w:r>
        <w:rPr>
          <w:rFonts w:ascii="Times New Roman" w:hAnsi="Times New Roman" w:eastAsia="Times New Roman" w:cs="Times New Roman"/>
          <w:sz w:val="32"/>
          <w:szCs w:val="32"/>
          <w:vertAlign w:val="subscript"/>
          <w:lang w:val="uk-UA" w:eastAsia="uk-UA"/>
        </w:rPr>
        <w:t xml:space="preserve"> </w:t>
      </w:r>
      <w:r>
        <w:rPr>
          <w:rFonts w:ascii="Times New Roman" w:hAnsi="Times New Roman" w:eastAsia="Times New Roman" w:cs="Times New Roman"/>
          <w:sz w:val="28"/>
          <w:szCs w:val="28"/>
          <w:lang w:eastAsia="uk-UA"/>
        </w:rPr>
        <w:t>10</w:t>
      </w:r>
      <w:r>
        <w:rPr>
          <w:rFonts w:ascii="Times New Roman" w:hAnsi="Times New Roman" w:eastAsia="Times New Roman" w:cs="Times New Roman"/>
          <w:sz w:val="28"/>
          <w:szCs w:val="28"/>
          <w:vertAlign w:val="superscript"/>
          <w:lang w:eastAsia="uk-UA"/>
        </w:rPr>
        <w:t xml:space="preserve">3 </w:t>
      </w:r>
      <w:r>
        <w:rPr>
          <w:rFonts w:ascii="Times New Roman" w:hAnsi="Times New Roman" w:eastAsia="Times New Roman" w:cs="Times New Roman"/>
          <w:sz w:val="28"/>
          <w:szCs w:val="28"/>
          <w:lang w:eastAsia="uk-UA"/>
        </w:rPr>
        <w:t xml:space="preserve">Лм, кут розсіювання становить 35°, сталі коефіцієнти для прожектора </w:t>
      </w:r>
      <w:r>
        <w:rPr>
          <w:rFonts w:ascii="Times New Roman" w:hAnsi="Times New Roman" w:eastAsia="Times New Roman" w:cs="Times New Roman"/>
          <w:bCs/>
          <w:iCs/>
          <w:sz w:val="28"/>
          <w:szCs w:val="28"/>
          <w:lang w:eastAsia="uk-UA"/>
        </w:rPr>
        <w:t xml:space="preserve">m=0,035; </w:t>
      </w:r>
      <w:r>
        <w:rPr>
          <w:rFonts w:ascii="Times New Roman" w:hAnsi="Times New Roman" w:eastAsia="Times New Roman" w:cs="Times New Roman"/>
          <w:bCs/>
          <w:iCs/>
          <w:sz w:val="28"/>
          <w:szCs w:val="28"/>
          <w:lang w:val="en-US" w:eastAsia="uk-UA"/>
        </w:rPr>
        <w:t>n</w:t>
      </w:r>
      <w:r>
        <w:rPr>
          <w:rFonts w:ascii="Times New Roman" w:hAnsi="Times New Roman" w:eastAsia="Times New Roman" w:cs="Times New Roman"/>
          <w:bCs/>
          <w:iCs/>
          <w:sz w:val="28"/>
          <w:szCs w:val="28"/>
          <w:lang w:eastAsia="uk-UA"/>
        </w:rPr>
        <w:t>=0,0009.</w:t>
      </w:r>
      <w:r>
        <w:rPr>
          <w:rFonts w:ascii="Times New Roman" w:hAnsi="Times New Roman" w:eastAsia="Times New Roman" w:cs="Times New Roman"/>
          <w:iCs/>
          <w:sz w:val="28"/>
          <w:szCs w:val="28"/>
          <w:lang w:eastAsia="uk-UA"/>
        </w:rPr>
        <w:t xml:space="preserve"> </w:t>
      </w:r>
    </w:p>
    <w:p>
      <w:pPr>
        <w:autoSpaceDE w:val="0"/>
        <w:autoSpaceDN w:val="0"/>
        <w:adjustRightInd w:val="0"/>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uk-UA"/>
        </w:rPr>
        <w:t>Світловий потік, який необхідний для повної освіт</w:t>
      </w:r>
      <w:r>
        <w:rPr>
          <w:rFonts w:ascii="Times New Roman" w:hAnsi="Times New Roman" w:eastAsia="Times New Roman" w:cs="Times New Roman"/>
          <w:sz w:val="28"/>
          <w:szCs w:val="28"/>
          <w:lang w:eastAsia="uk-UA"/>
        </w:rPr>
        <w:softHyphen/>
      </w:r>
      <w:r>
        <w:rPr>
          <w:rFonts w:ascii="Times New Roman" w:hAnsi="Times New Roman" w:eastAsia="Times New Roman" w:cs="Times New Roman"/>
          <w:sz w:val="28"/>
          <w:szCs w:val="28"/>
          <w:lang w:eastAsia="uk-UA"/>
        </w:rPr>
        <w:t xml:space="preserve">леності </w:t>
      </w:r>
      <w:r>
        <w:rPr>
          <w:rFonts w:ascii="Times New Roman" w:hAnsi="Times New Roman" w:eastAsia="Times New Roman" w:cs="Times New Roman"/>
          <w:b/>
          <w:bCs/>
          <w:i/>
          <w:iCs/>
          <w:sz w:val="28"/>
          <w:szCs w:val="28"/>
          <w:lang w:eastAsia="uk-UA"/>
        </w:rPr>
        <w:t>Е</w:t>
      </w:r>
      <w:r>
        <w:rPr>
          <w:rFonts w:ascii="Times New Roman" w:hAnsi="Times New Roman" w:eastAsia="Times New Roman" w:cs="Times New Roman"/>
          <w:b/>
          <w:bCs/>
          <w:i/>
          <w:iCs/>
          <w:sz w:val="28"/>
          <w:szCs w:val="28"/>
          <w:vertAlign w:val="subscript"/>
          <w:lang w:eastAsia="uk-UA"/>
        </w:rPr>
        <w:t xml:space="preserve">н  </w:t>
      </w:r>
      <w:r>
        <w:rPr>
          <w:rFonts w:ascii="Times New Roman" w:hAnsi="Times New Roman" w:eastAsia="Times New Roman" w:cs="Times New Roman"/>
          <w:bCs/>
          <w:iCs/>
          <w:sz w:val="28"/>
          <w:szCs w:val="28"/>
          <w:lang w:eastAsia="uk-UA"/>
        </w:rPr>
        <w:t>території розраховано за формулою (2.</w:t>
      </w:r>
      <w:r>
        <w:rPr>
          <w:rFonts w:ascii="Times New Roman" w:hAnsi="Times New Roman" w:eastAsia="Times New Roman" w:cs="Times New Roman"/>
          <w:bCs/>
          <w:iCs/>
          <w:sz w:val="28"/>
          <w:szCs w:val="28"/>
          <w:lang w:val="uk-UA" w:eastAsia="uk-UA"/>
        </w:rPr>
        <w:t>1</w:t>
      </w:r>
      <w:r>
        <w:rPr>
          <w:rFonts w:ascii="Times New Roman" w:hAnsi="Times New Roman" w:eastAsia="Times New Roman" w:cs="Times New Roman"/>
          <w:bCs/>
          <w:iCs/>
          <w:sz w:val="28"/>
          <w:szCs w:val="28"/>
          <w:lang w:eastAsia="uk-UA"/>
        </w:rPr>
        <w:t>):</w:t>
      </w:r>
      <w:r>
        <w:rPr>
          <w:rFonts w:ascii="Times New Roman" w:hAnsi="Times New Roman" w:eastAsia="Times New Roman" w:cs="Times New Roman"/>
          <w:sz w:val="28"/>
          <w:szCs w:val="28"/>
          <w:lang w:eastAsia="ru-RU"/>
        </w:rPr>
        <w:t xml:space="preserve"> </w:t>
      </w:r>
    </w:p>
    <w:p>
      <w:pPr>
        <w:autoSpaceDE w:val="0"/>
        <w:autoSpaceDN w:val="0"/>
        <w:adjustRightInd w:val="0"/>
        <w:spacing w:after="0" w:line="360" w:lineRule="auto"/>
        <w:ind w:firstLine="567"/>
        <w:jc w:val="both"/>
        <w:rPr>
          <w:rFonts w:ascii="Times New Roman" w:hAnsi="Times New Roman" w:eastAsia="Times New Roman" w:cs="Times New Roman"/>
          <w:sz w:val="28"/>
          <w:szCs w:val="28"/>
          <w:lang w:eastAsia="ru-RU"/>
        </w:rPr>
      </w:pPr>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732"/>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732" w:type="dxa"/>
          </w:tcPr>
          <w:p>
            <w:pPr>
              <w:spacing w:after="0" w:line="360" w:lineRule="auto"/>
              <w:ind w:left="-113" w:right="-18"/>
              <w:jc w:val="center"/>
              <w:rPr>
                <w:sz w:val="28"/>
                <w:szCs w:val="28"/>
              </w:rPr>
            </w:pPr>
            <w:r>
              <w:rPr>
                <w:sz w:val="28"/>
                <w:szCs w:val="28"/>
              </w:rPr>
              <w:t xml:space="preserve">               </w:t>
            </w:r>
            <w:r>
              <w:rPr>
                <w:position w:val="-14"/>
                <w:sz w:val="28"/>
                <w:szCs w:val="28"/>
              </w:rPr>
              <w:object>
                <v:shape id="_x0000_i1055" o:spt="75" type="#_x0000_t75" style="height:26.4pt;width:154.2pt;" o:ole="t" fillcolor="#FFFFFF" filled="f" o:preferrelative="t" stroked="f" coordsize="21600,21600">
                  <v:path/>
                  <v:fill on="f" focussize="0,0"/>
                  <v:stroke on="f" joinstyle="miter"/>
                  <v:imagedata r:id="rId79" o:title=""/>
                  <o:lock v:ext="edit" aspectratio="t"/>
                  <w10:wrap type="none"/>
                  <w10:anchorlock/>
                </v:shape>
                <o:OLEObject Type="Embed" ProgID="Equation.DSMT4" ShapeID="_x0000_i1055" DrawAspect="Content" ObjectID="_1468075755" r:id="rId78">
                  <o:LockedField>false</o:LockedField>
                </o:OLEObject>
              </w:object>
            </w:r>
          </w:p>
        </w:tc>
        <w:tc>
          <w:tcPr>
            <w:tcW w:w="753" w:type="dxa"/>
          </w:tcPr>
          <w:p>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(2.1)</w:t>
            </w:r>
          </w:p>
        </w:tc>
      </w:tr>
    </w:tbl>
    <w:p>
      <w:pPr>
        <w:autoSpaceDE w:val="0"/>
        <w:autoSpaceDN w:val="0"/>
        <w:adjustRightInd w:val="0"/>
        <w:spacing w:after="0" w:line="360" w:lineRule="auto"/>
        <w:rPr>
          <w:rFonts w:ascii="Times New Roman" w:hAnsi="Times New Roman" w:eastAsia="Times New Roman" w:cs="Times New Roman"/>
          <w:i/>
          <w:sz w:val="28"/>
          <w:szCs w:val="28"/>
          <w:lang w:eastAsia="ru-RU"/>
        </w:rPr>
      </w:pPr>
      <m:oMathPara>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r>
                <m:rPr/>
                <w:rPr>
                  <w:rFonts w:ascii="Cambria Math" w:hAnsi="Cambria Math" w:eastAsia="Times New Roman" w:cs="Times New Roman"/>
                  <w:sz w:val="28"/>
                  <w:szCs w:val="28"/>
                  <w:lang w:eastAsia="ru-RU"/>
                </w:rPr>
                <m:t>Ф</m:t>
              </m:r>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 xml:space="preserve">=10∙1,2∙102200∙1,6∙1,5=2943360,0 </m:t>
          </m:r>
          <m:r>
            <m:rPr/>
            <w:rPr>
              <w:rFonts w:ascii="Cambria Math" w:hAnsi="Cambria Math" w:eastAsia="Times New Roman" w:cs="Times New Roman"/>
              <w:sz w:val="28"/>
              <w:szCs w:val="28"/>
              <w:lang w:val="uk-UA" w:eastAsia="ru-RU"/>
            </w:rPr>
            <m:t>лм</m:t>
          </m:r>
          <m:r>
            <m:rPr/>
            <w:rPr>
              <w:rFonts w:ascii="Cambria Math" w:hAnsi="Cambria Math" w:eastAsia="Times New Roman" w:cs="Times New Roman"/>
              <w:sz w:val="28"/>
              <w:szCs w:val="28"/>
              <w:lang w:eastAsia="ru-RU"/>
            </w:rPr>
            <m:t>;</m:t>
          </m:r>
        </m:oMath>
      </m:oMathPara>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де </w:t>
      </w:r>
      <w:r>
        <w:rPr>
          <w:rFonts w:ascii="Times New Roman" w:hAnsi="Times New Roman" w:eastAsia="Times New Roman" w:cs="Times New Roman"/>
          <w:sz w:val="28"/>
          <w:szCs w:val="28"/>
          <w:lang w:val="en-US" w:eastAsia="uk-UA"/>
        </w:rPr>
        <w:t>Z</w:t>
      </w:r>
      <w:r>
        <w:rPr>
          <w:rFonts w:ascii="Times New Roman" w:hAnsi="Times New Roman" w:eastAsia="Times New Roman" w:cs="Times New Roman"/>
          <w:sz w:val="28"/>
          <w:szCs w:val="28"/>
          <w:lang w:eastAsia="uk-UA"/>
        </w:rPr>
        <w:t xml:space="preserve">=1.2 - 1.3 </w:t>
      </w:r>
      <w:r>
        <w:rPr>
          <w:rFonts w:ascii="Times New Roman" w:hAnsi="Times New Roman" w:eastAsia="Times New Roman" w:cs="Times New Roman"/>
          <w:b/>
          <w:bCs/>
          <w:i/>
          <w:iCs/>
          <w:sz w:val="28"/>
          <w:szCs w:val="28"/>
          <w:lang w:eastAsia="uk-UA"/>
        </w:rPr>
        <w:t xml:space="preserve"> — </w:t>
      </w:r>
      <w:r>
        <w:rPr>
          <w:rFonts w:ascii="Times New Roman" w:hAnsi="Times New Roman" w:eastAsia="Times New Roman" w:cs="Times New Roman"/>
          <w:sz w:val="28"/>
          <w:szCs w:val="28"/>
          <w:lang w:eastAsia="uk-UA"/>
        </w:rPr>
        <w:t xml:space="preserve">коефіцієнт, що враховує нерівномірность освітлення; </w:t>
      </w:r>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val="en-US" w:eastAsia="uk-UA"/>
        </w:rPr>
        <w:t>S</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b/>
          <w:bCs/>
          <w:i/>
          <w:iCs/>
          <w:sz w:val="28"/>
          <w:szCs w:val="28"/>
          <w:lang w:eastAsia="uk-UA"/>
        </w:rPr>
        <w:t>—</w:t>
      </w:r>
      <w:r>
        <w:rPr>
          <w:rFonts w:ascii="Times New Roman" w:hAnsi="Times New Roman" w:eastAsia="Times New Roman" w:cs="Times New Roman"/>
          <w:sz w:val="28"/>
          <w:szCs w:val="28"/>
          <w:lang w:eastAsia="uk-UA"/>
        </w:rPr>
        <w:t xml:space="preserve"> площа освітлюваної поверхні;  </w:t>
      </w:r>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val="en-US" w:eastAsia="uk-UA"/>
        </w:rPr>
        <w:t>K</w:t>
      </w:r>
      <w:r>
        <w:rPr>
          <w:rFonts w:ascii="Times New Roman" w:hAnsi="Times New Roman" w:eastAsia="Times New Roman" w:cs="Times New Roman"/>
          <w:b/>
          <w:bCs/>
          <w:i/>
          <w:iCs/>
          <w:sz w:val="28"/>
          <w:szCs w:val="28"/>
          <w:vertAlign w:val="subscript"/>
          <w:lang w:eastAsia="uk-UA"/>
        </w:rPr>
        <w:t>3</w:t>
      </w:r>
      <w:r>
        <w:rPr>
          <w:rFonts w:ascii="Times New Roman" w:hAnsi="Times New Roman" w:eastAsia="Times New Roman" w:cs="Times New Roman"/>
          <w:bCs/>
          <w:iCs/>
          <w:sz w:val="28"/>
          <w:szCs w:val="28"/>
          <w:lang w:eastAsia="uk-UA"/>
        </w:rPr>
        <w:t xml:space="preserve">=1.2 - 1.6 </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 xml:space="preserve">коефіцієнт запасу; </w:t>
      </w:r>
      <w:r>
        <w:rPr>
          <w:rFonts w:ascii="Times New Roman" w:hAnsi="Times New Roman"/>
          <w:b w:val="0"/>
          <w:snapToGrid/>
          <w:sz w:val="28"/>
          <w:szCs w:val="28"/>
          <w:lang w:eastAsia="en-US"/>
        </w:rPr>
        <mc:AlternateContent>
          <mc:Choice Requires="wpg">
            <w:drawing>
              <wp:anchor distT="0" distB="0" distL="114300" distR="114300" simplePos="0" relativeHeight="25175142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23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24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24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24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24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24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24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24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24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24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24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25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25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25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5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25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5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5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5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47</w:t>
                              </w:r>
                            </w:p>
                          </w:txbxContent>
                        </wps:txbx>
                        <wps:bodyPr rot="0" vert="horz" wrap="square" lIns="12700" tIns="12700" rIns="12700" bIns="12700" anchor="t" anchorCtr="0" upright="1">
                          <a:noAutofit/>
                        </wps:bodyPr>
                      </wps:wsp>
                      <wps:wsp>
                        <wps:cNvPr id="125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142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">
                <o:lock v:ext="edit" aspectratio="f"/>
                <v:rect id="Rectangle 53" o:spid="_x0000_s1026" o:spt="1" style="position:absolute;left:0;top:0;height:20000;width:20000;" filled="f" stroked="t" coordsize="21600,21600" o:gfxdata="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O5csz&#10;wAAAAN0AAAAPAAAAAAAAAAEAIAAAACIAAABkcnMvZG93bnJldi54bWxQSwECFAAUAAAACACHTuJA&#10;My8FnjsAAAA5AAAAEAAAAAAAAAABACAAAAAPAQAAZHJzL3NoYXBleG1sLnhtbFBLBQYAAAAABgAG&#10;AFsBAAC5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PAO9hrwAAADd&#10;AAAADwAAAGRycy9kb3ducmV2LnhtbEVPTWsCMRC9F/ofwgi91exKsbIaPYjFQi+6FnodN+Nm2c1k&#10;m6S6/nsjCL3N433OYjXYTpzJh8axgnycgSCunG64VvB9+HidgQgRWWPnmBRcKcBq+fy0wEK7C+/p&#10;XMZapBAOBSowMfaFlKEyZDGMXU+cuJPzFmOCvpba4yWF205OsmwqLTacGgz2tDZUteWfVdBtjoOf&#10;7drSbHdf7e/PBrfva1TqZZRncxCRhvgvfrg/dZo/ecvh/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wDvY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zNEj8bwAAADd&#10;AAAADwAAAGRycy9kb3ducmV2LnhtbEVPTWsCMRC9F/ofwgjeatZFrGyNHsSi4EXXQq/TzbhZdjPZ&#10;Jqlu/30jCL3N433Ocj3YTlzJh8axgukkA0FcOd1wreDj/P6yABEissbOMSn4pQDr1fPTEgvtbnyi&#10;axlrkUI4FKjAxNgXUobKkMUwcT1x4i7OW4wJ+lpqj7cUbjuZZ9lcWmw4NRjsaWOoassfq6Dbfg1+&#10;cWxLszse2u/PLe5eN6jUeDTN3kBEGuK/+OHe6zQ/n+V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zRI/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o52Gar0AAADd&#10;AAAADwAAAGRycy9kb3ducmV2LnhtbEVPTWsCMRC9F/wPYYTealYrraxGD6JY6MVuC17HzbhZdjNZ&#10;k1S3/94IQm/zeJ+zWPW2FRfyoXasYDzKQBCXTtdcKfj53r7MQISIrLF1TAr+KMBqOXhaYK7dlb/o&#10;UsRKpBAOOSowMXa5lKE0ZDGMXEecuJPzFmOCvpLa4zWF21ZOsuxNWqw5NRjsaG2obIpfq6DdHHs/&#10;2zeF2e0/m/Nhg7v3NSr1PBxncxCR+vgvfrg/dJo/mb7C/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nYZq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HQeHrwAAADd&#10;AAAADwAAAGRycy9kb3ducmV2LnhtbEVPTWsCMRC9C/0PYQreNKuIla3RgygWvNhtweu4mW6W3UzW&#10;JNX13xuh0Ns83ucs171txZV8qB0rmIwzEMSl0zVXCr6/dqMFiBCRNbaOScGdAqxXL4Ml5trd+JOu&#10;RaxECuGQowITY5dLGUpDFsPYdcSJ+3HeYkzQV1J7vKVw28ppls2lxZpTg8GONobKpvi1CtrtufeL&#10;Y1OY/fHQXE5b3L9tUKnh6yR7BxGpj//iP/eHTvOnsxk8v0knyN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x0Hh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Qzi7hb0AAADd&#10;AAAADwAAAGRycy9kb3ducmV2LnhtbEVPTWsCMRC9F/wPYYTealapraxGD6JY6MVuC17HzbhZdjNZ&#10;k1S3/94IQm/zeJ+zWPW2FRfyoXasYDzKQBCXTtdcKfj53r7MQISIrLF1TAr+KMBqOXhaYK7dlb/o&#10;UsRKpBAOOSowMXa5lKE0ZDGMXEecuJPzFmOCvpLa4zWF21ZOsuxNWqw5NRjsaG2obIpfq6DdHHs/&#10;2zeF2e0/m/Nhg7v3NSr1PBxncxCR+vgvfrg/dJo/eZ3C/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OLuF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s+ol8rwAAADd&#10;AAAADwAAAGRycy9kb3ducmV2LnhtbEVPTWsCMRC9F/wPYQRvNauIldXoQRSFXuy24HXcjJtlN5M1&#10;ibr9902h0Ns83uesNr1txYN8qB0rmIwzEMSl0zVXCr4+968LECEia2wdk4JvCrBZD15WmGv35A96&#10;FLESKYRDjgpMjF0uZSgNWQxj1xEn7uq8xZigr6T2+EzhtpXTLJtLizWnBoMdbQ2VTXG3CtrdpfeL&#10;U1OYw+m9uZ13eHjbolKj4SRbgojUx3/xn/uo0/zpbA6/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PqJf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3KaAabwAAADd&#10;AAAADwAAAGRycy9kb3ducmV2LnhtbEVPTWsCMRC9F/wPYQRvNatIldXoQRSFXuy24HXcjJtlN5M1&#10;ibr9902h0Ns83uesNr1txYN8qB0rmIwzEMSl0zVXCr4+968LECEia2wdk4JvCrBZD15WmGv35A96&#10;FLESKYRDjgpMjF0uZSgNWQxj1xEn7uq8xZigr6T2+EzhtpXTLHuTFmtODQY72hoqm+JuFbS7S+8X&#10;p6Ywh9N7czvv8DDfolKj4SRbgojUx3/xn/uo0/zpbA6/36QT5P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ymgG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Wamo1sAAAADd&#10;AAAADwAAAGRycy9kb3ducmV2LnhtbEWPT2/CMAzF70j7DpEncYOUamJVIXDYhBjTLvyRuFqNacoa&#10;pzQZsG+PD5N2s/We3/t5vrz7Vl2pj01gA5NxBoq4Crbh2sBhvxoVoGJCttgGJgO/FGG5eBrMsbTh&#10;xlu67lKtJIRjiQZcSl2pdawceYzj0BGLdgq9xyRrX2vb403CfavzLJtqjw1Lg8OO3hxV37sfbwDf&#10;19t0LPLP12bjvs771WXtiosxw+dJNgOV6J7+zX/XH1bw8xfBlW9kBL14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ZqajW&#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wnWxgL0AAADd&#10;AAAADwAAAGRycy9kb3ducmV2LnhtbEVPTWsCMRC9F/wPYYTealYpVrdGD6JY6MVuBa/jZrpZdjNZ&#10;k1S3/94IQm/zeJ+zWPW2FRfyoXasYDzKQBCXTtdcKTh8b19mIEJE1tg6JgV/FGC1HDwtMNfuyl90&#10;KWIlUgiHHBWYGLtcylAashhGriNO3I/zFmOCvpLa4zWF21ZOsmwqLdacGgx2tDZUNsWvVdBuTr2f&#10;7ZvC7Pafzfm4wd3bGpV6Ho6zdxCR+vgvfrg/dJo/eZ3D/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dbGA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IgYyDcAAAADd&#10;AAAADwAAAGRycy9kb3ducmV2LnhtbEWPT2/CMAzF70j7DpEncYOUSmNVIXDYhBjTLvyRuFqNacoa&#10;pzQZsG+PD5N2s/We3/t5vrz7Vl2pj01gA5NxBoq4Crbh2sBhvxoVoGJCttgGJgO/FGG5eBrMsbTh&#10;xlu67lKtJIRjiQZcSl2pdawceYzj0BGLdgq9xyRrX2vb403CfavzLJtqjw1Lg8OO3hxV37sfbwDf&#10;19t0LPLP12bjvs771WXtiosxw+dJNgOV6J7+zX/XH1bw8xfhl29kBL14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iBjIN&#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xe+oFLwAAADd&#10;AAAADwAAAGRycy9kb3ducmV2LnhtbEVPS2vCQBC+C/0PyxR6kbpJoFpSV6GCEIqXquB1yE6T0Oxs&#10;yE4e/fddodDbfHzP2e5n16qR+tB4NpCuElDEpbcNVwaul+PzK6ggyBZbz2TghwLsdw+LLebWT/xJ&#10;41kqFUM45GigFulyrUNZk8Ow8h1x5L5871Ai7Ctte5xiuGt1liRr7bDh2FBjR4eayu/z4AyMt9vp&#10;na6DTkeUzbL4GKRZkzFPj2nyBkpoln/xn7uwcX72ksL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XvqBS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NT02Y7sAAADd&#10;AAAADwAAAGRycy9kb3ducmV2LnhtbEVPTWvCQBC9F/wPywheim4S0Ep0FSwURHqpFbwO2TEJZmdD&#10;dhL137sFobd5vM9Zb++uUQN1ofZsIJ0loIgLb2suDZx+v6ZLUEGQLTaeycCDAmw3o7c15tbf+IeG&#10;o5QqhnDI0UAl0uZah6Iih2HmW+LIXXznUCLsSm07vMVw1+gsSRbaYc2xocKWPisqrsfeGRjO5+8d&#10;nXqdDigf7/tDL/WCjJmM02QFSugu/+KXe2/j/Gye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T02Y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WnGT+LsAAADd&#10;AAAADwAAAGRycy9kb3ducmV2LnhtbEVPTWvCQBC9F/wPywheim5iqUp0FRQEKb1UBa9DdkyC2dmQ&#10;nUT777uC0Ns83uesNg9Xq57aUHk2kE4SUMS5txUXBs6n/XgBKgiyxdozGfilAJv14G2FmfV3/qH+&#10;KIWKIRwyNFCKNJnWIS/JYZj4hjhyV986lAjbQtsW7zHc1XqaJDPtsOLYUGJDu5Ly27FzBvrL5XtL&#10;506nPcr8/fDVSTUjY0bDNFmCEnrIv/jlPtg4f/r5A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nGT+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1ZgLjLsAAADd&#10;AAAADwAAAGRycy9kb3ducmV2LnhtbEVPTWvCQBC9F/wPywheim4irUp0FRQEKb1UBa9DdkyC2dmQ&#10;nUT777uC0Ns83uesNg9Xq57aUHk2kE4SUMS5txUXBs6n/XgBKgiyxdozGfilAJv14G2FmfV3/qH+&#10;KIWKIRwyNFCKNJnWIS/JYZj4hjhyV986lAjbQtsW7zHc1XqaJDPtsOLYUGJDu5Ly27FzBvrL5XtL&#10;506nPcr8/fDVSTUjY0bDNFmCEnrIv/jlPtg4f/r5A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ZgLj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utSuF7sAAADd&#10;AAAADwAAAGRycy9kb3ducmV2LnhtbEVPS4vCMBC+C/6HMMJeRNMKuks1CruwIOLFB3gdmrEtNpPS&#10;TKv77zeC4G0+vuesNg9Xq57aUHk2kE4TUMS5txUXBs6n38kXqCDIFmvPZOCPAmzWw8EKM+vvfKD+&#10;KIWKIRwyNFCKNJnWIS/JYZj6hjhyV986lAjbQtsW7zHc1XqWJAvtsOLYUGJDPyXlt2PnDPSXy/6b&#10;zp1Oe5TP8XbXSbUgYz5GabIEJfSQt/jl3to4fzafw/ObeIJe/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tSuF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SgYwYLsAAADd&#10;AAAADwAAAGRycy9kb3ducmV2LnhtbEVPTWvCQBC9F/wPywheim4iNEp0FSwURHqpCl6H7JgEs7Mh&#10;O4n6791Cobd5vM9Zbx+uUQN1ofZsIJ0loIgLb2suDZxPX9MlqCDIFhvPZOBJAbab0dsac+vv/EPD&#10;UUoVQzjkaKASaXOtQ1GRwzDzLXHkrr5zKBF2pbYd3mO4a/Q8STLtsObYUGFLnxUVt2PvDAyXy/eO&#10;zr1OB5TF+/7QS52RMZNxmqxACT3kX/zn3ts4f/6Rwe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gYwY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JUqV+7sAAADd&#10;AAAADwAAAGRycy9kb3ducmV2LnhtbEVPS4vCMBC+L/gfwgheFk0r+KAaBRcWRPayKngdmrEtNpPS&#10;TKv+e7Mg7G0+vuestw9Xq57aUHk2kE4SUMS5txUXBs6n7/ESVBBki7VnMvCkANvN4GONmfV3/qX+&#10;KIWKIRwyNFCKNJnWIS/JYZj4hjhyV986lAjbQtsW7zHc1XqaJHPtsOLYUGJDXyXlt2PnDPSXy8+O&#10;zp1Oe5TF5/7QSTUnY0bDNFmBEnrIv/jt3ts4fzpbwN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UqV+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47</w:t>
                        </w:r>
                      </w:p>
                    </w:txbxContent>
                  </v:textbox>
                </v:rect>
                <v:rect id="Rectangle 71" o:spid="_x0000_s1026" o:spt="1" style="position:absolute;left:7745;top:19221;height:477;width:11075;" filled="f" stroked="f" coordsize="21600,21600" o:gfxdata="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NUBi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autoSpaceDE w:val="0"/>
        <w:autoSpaceDN w:val="0"/>
        <w:adjustRightInd w:val="0"/>
        <w:spacing w:after="0" w:line="360" w:lineRule="auto"/>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val="en-US" w:eastAsia="uk-UA"/>
        </w:rPr>
        <w:t>K</w:t>
      </w:r>
      <w:r>
        <w:rPr>
          <w:rFonts w:ascii="Times New Roman" w:hAnsi="Times New Roman" w:eastAsia="Times New Roman" w:cs="Times New Roman"/>
          <w:b/>
          <w:bCs/>
          <w:i/>
          <w:iCs/>
          <w:sz w:val="28"/>
          <w:szCs w:val="28"/>
          <w:vertAlign w:val="subscript"/>
          <w:lang w:eastAsia="uk-UA"/>
        </w:rPr>
        <w:t>п</w:t>
      </w:r>
      <w:r>
        <w:rPr>
          <w:rFonts w:ascii="Times New Roman" w:hAnsi="Times New Roman" w:eastAsia="Times New Roman" w:cs="Times New Roman"/>
          <w:b/>
          <w:bCs/>
          <w:i/>
          <w:iCs/>
          <w:sz w:val="28"/>
          <w:szCs w:val="28"/>
          <w:lang w:eastAsia="uk-UA"/>
        </w:rPr>
        <w:t>=</w:t>
      </w:r>
      <w:r>
        <w:rPr>
          <w:rFonts w:ascii="Times New Roman" w:hAnsi="Times New Roman" w:eastAsia="Times New Roman" w:cs="Times New Roman"/>
          <w:bCs/>
          <w:iCs/>
          <w:sz w:val="28"/>
          <w:szCs w:val="28"/>
          <w:lang w:eastAsia="uk-UA"/>
        </w:rPr>
        <w:t>1.2 - 1.5</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 xml:space="preserve"> коефіцієнт, врахо</w:t>
      </w:r>
      <w:r>
        <w:rPr>
          <w:rFonts w:ascii="Times New Roman" w:hAnsi="Times New Roman" w:eastAsia="Times New Roman" w:cs="Times New Roman"/>
          <w:sz w:val="28"/>
          <w:szCs w:val="28"/>
          <w:lang w:eastAsia="uk-UA"/>
        </w:rPr>
        <w:softHyphen/>
      </w:r>
      <w:r>
        <w:rPr>
          <w:rFonts w:ascii="Times New Roman" w:hAnsi="Times New Roman" w:eastAsia="Times New Roman" w:cs="Times New Roman"/>
          <w:sz w:val="28"/>
          <w:szCs w:val="28"/>
          <w:lang w:eastAsia="uk-UA"/>
        </w:rPr>
        <w:t>вуючий втрати світла в залежності від конфігурації освітлюваної площадки.</w:t>
      </w:r>
    </w:p>
    <w:p>
      <w:pPr>
        <w:spacing w:after="0" w:line="360" w:lineRule="auto"/>
        <w:ind w:firstLine="567"/>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Число прожекторів для освітлення площадки розраховано за формулою (2.</w:t>
      </w:r>
      <w:r>
        <w:rPr>
          <w:rFonts w:ascii="Times New Roman" w:hAnsi="Times New Roman" w:eastAsia="Times New Roman" w:cs="Times New Roman"/>
          <w:sz w:val="28"/>
          <w:szCs w:val="28"/>
          <w:lang w:val="uk-UA" w:eastAsia="uk-UA"/>
        </w:rPr>
        <w:t>2</w:t>
      </w:r>
      <w:r>
        <w:rPr>
          <w:rFonts w:ascii="Times New Roman" w:hAnsi="Times New Roman" w:eastAsia="Times New Roman" w:cs="Times New Roman"/>
          <w:sz w:val="28"/>
          <w:szCs w:val="28"/>
          <w:lang w:eastAsia="uk-UA"/>
        </w:rPr>
        <w:t>):</w:t>
      </w:r>
    </w:p>
    <w:tbl>
      <w:tblPr>
        <w:tblStyle w:val="24"/>
        <w:tblW w:w="963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81"/>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9067" w:type="dxa"/>
          </w:tcPr>
          <w:p>
            <w:pPr>
              <w:spacing w:after="0" w:line="360" w:lineRule="auto"/>
              <w:jc w:val="center"/>
              <w:rPr>
                <w:rFonts w:ascii="Times New Roman" w:hAnsi="Times New Roman" w:cs="Times New Roman"/>
                <w:sz w:val="28"/>
                <w:szCs w:val="28"/>
                <w:lang w:eastAsia="uk-UA"/>
              </w:rPr>
            </w:pPr>
            <w:r>
              <w:rPr>
                <w:rFonts w:ascii="Times New Roman" w:hAnsi="Times New Roman" w:cs="Times New Roman"/>
                <w:position w:val="-32"/>
                <w:sz w:val="28"/>
                <w:szCs w:val="28"/>
                <w:lang w:eastAsia="uk-UA"/>
              </w:rPr>
              <w:object>
                <v:shape id="_x0000_i1056" o:spt="75" type="#_x0000_t75" style="height:46.8pt;width:87.6pt;" o:ole="t" fillcolor="#FFFFFF" filled="f" o:preferrelative="t" stroked="f" coordsize="21600,21600">
                  <v:path/>
                  <v:fill on="f" focussize="0,0"/>
                  <v:stroke on="f" joinstyle="miter"/>
                  <v:imagedata r:id="rId81" o:title=""/>
                  <o:lock v:ext="edit" aspectratio="t"/>
                  <w10:wrap type="none"/>
                  <w10:anchorlock/>
                </v:shape>
                <o:OLEObject Type="Embed" ProgID="Equation.DSMT4" ShapeID="_x0000_i1056" DrawAspect="Content" ObjectID="_1468075756" r:id="rId80">
                  <o:LockedField>false</o:LockedField>
                </o:OLEObject>
              </w:object>
            </w:r>
          </w:p>
        </w:tc>
        <w:tc>
          <w:tcPr>
            <w:tcW w:w="567" w:type="dxa"/>
          </w:tcPr>
          <w:p>
            <w:pPr>
              <w:spacing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(2.2)</w:t>
            </w:r>
          </w:p>
        </w:tc>
      </w:tr>
    </w:tbl>
    <w:p>
      <w:pPr>
        <w:spacing w:after="0" w:line="360" w:lineRule="auto"/>
        <w:jc w:val="center"/>
        <w:rPr>
          <w:rFonts w:ascii="Times New Roman" w:hAnsi="Times New Roman" w:eastAsia="Times New Roman" w:cs="Times New Roman"/>
          <w:sz w:val="28"/>
          <w:szCs w:val="28"/>
          <w:lang w:eastAsia="ru-RU"/>
        </w:rPr>
      </w:pP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N</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пр</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Times New Roman"/>
                  <w:sz w:val="28"/>
                  <w:szCs w:val="28"/>
                  <w:lang w:val="en-US" w:eastAsia="uk-UA"/>
                </w:rPr>
              </m:ctrlPr>
            </m:fPr>
            <m:num>
              <m:r>
                <m:rPr/>
                <w:rPr>
                  <w:rFonts w:ascii="Cambria Math" w:hAnsi="Cambria Math" w:eastAsia="Times New Roman" w:cs="Times New Roman"/>
                  <w:sz w:val="28"/>
                  <w:szCs w:val="28"/>
                  <w:lang w:eastAsia="ru-RU"/>
                </w:rPr>
                <m:t xml:space="preserve">2943360,0 </m:t>
              </m:r>
              <m:ctrlPr>
                <w:rPr>
                  <w:rFonts w:ascii="Cambria Math" w:hAnsi="Cambria Math" w:eastAsia="Times New Roman" w:cs="Times New Roman"/>
                  <w:sz w:val="28"/>
                  <w:szCs w:val="28"/>
                  <w:lang w:val="en-US" w:eastAsia="uk-UA"/>
                </w:rPr>
              </m:ctrlPr>
            </m:num>
            <m:den>
              <m:r>
                <m:rPr/>
                <w:rPr>
                  <w:rFonts w:ascii="Cambria Math" w:hAnsi="Cambria Math" w:eastAsia="Times New Roman" w:cs="Times New Roman"/>
                  <w:sz w:val="28"/>
                  <w:szCs w:val="28"/>
                  <w:lang w:val="en-US" w:eastAsia="uk-UA"/>
                </w:rPr>
                <m:t>10</m:t>
              </m:r>
              <m:r>
                <m:rPr/>
                <w:rPr>
                  <w:rFonts w:ascii="Cambria Math" w:hAnsi="Cambria Math" w:eastAsia="Times New Roman" w:cs="Times New Roman"/>
                  <w:sz w:val="28"/>
                  <w:szCs w:val="28"/>
                  <w:lang w:eastAsia="ru-RU"/>
                </w:rPr>
                <m:t>∙</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10</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3</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∙0,95</m:t>
              </m:r>
              <m:ctrlPr>
                <w:rPr>
                  <w:rFonts w:ascii="Cambria Math" w:hAnsi="Cambria Math" w:eastAsia="Times New Roman" w:cs="Times New Roman"/>
                  <w:sz w:val="28"/>
                  <w:szCs w:val="28"/>
                  <w:lang w:val="en-US" w:eastAsia="uk-UA"/>
                </w:rPr>
              </m:ctrlPr>
            </m:den>
          </m:f>
          <m:r>
            <m:rPr/>
            <w:rPr>
              <w:rFonts w:ascii="Cambria Math" w:hAnsi="Cambria Math" w:eastAsia="Times New Roman" w:cs="Times New Roman"/>
              <w:sz w:val="28"/>
              <w:szCs w:val="28"/>
              <w:lang w:val="en-US" w:eastAsia="uk-UA"/>
            </w:rPr>
            <m:t>=309,82=310 шт;</m:t>
          </m:r>
        </m:oMath>
      </m:oMathPara>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де </w:t>
      </w:r>
      <w:r>
        <w:rPr>
          <w:rFonts w:ascii="Times New Roman" w:hAnsi="Times New Roman" w:eastAsia="Times New Roman" w:cs="Times New Roman"/>
          <w:bCs/>
          <w:iCs/>
          <w:sz w:val="28"/>
          <w:szCs w:val="28"/>
          <w:lang w:eastAsia="uk-UA"/>
        </w:rPr>
        <w:t>Ф</w:t>
      </w:r>
      <w:r>
        <w:rPr>
          <w:rFonts w:ascii="Times New Roman" w:hAnsi="Times New Roman" w:eastAsia="Times New Roman" w:cs="Times New Roman"/>
          <w:bCs/>
          <w:iCs/>
          <w:sz w:val="28"/>
          <w:szCs w:val="28"/>
          <w:vertAlign w:val="subscript"/>
          <w:lang w:eastAsia="uk-UA"/>
        </w:rPr>
        <w:t>л</w:t>
      </w:r>
      <w:r>
        <w:rPr>
          <w:rFonts w:ascii="Times New Roman" w:hAnsi="Times New Roman" w:eastAsia="Times New Roman" w:cs="Times New Roman"/>
          <w:b/>
          <w:bCs/>
          <w:i/>
          <w:iCs/>
          <w:sz w:val="28"/>
          <w:szCs w:val="28"/>
          <w:lang w:eastAsia="uk-UA"/>
        </w:rPr>
        <w:t xml:space="preserve"> — </w:t>
      </w:r>
      <w:r>
        <w:rPr>
          <w:rFonts w:ascii="Times New Roman" w:hAnsi="Times New Roman" w:eastAsia="Times New Roman" w:cs="Times New Roman"/>
          <w:sz w:val="28"/>
          <w:szCs w:val="28"/>
          <w:lang w:eastAsia="uk-UA"/>
        </w:rPr>
        <w:t xml:space="preserve">світловий потік прожектора; </w:t>
      </w:r>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bCs/>
          <w:iCs/>
          <w:sz w:val="28"/>
          <w:szCs w:val="28"/>
          <w:lang w:val="en-US" w:eastAsia="uk-UA"/>
        </w:rPr>
        <w:t>h</w:t>
      </w:r>
      <w:r>
        <w:rPr>
          <w:rFonts w:ascii="Times New Roman" w:hAnsi="Times New Roman" w:eastAsia="Times New Roman" w:cs="Times New Roman"/>
          <w:bCs/>
          <w:iCs/>
          <w:sz w:val="28"/>
          <w:szCs w:val="28"/>
          <w:vertAlign w:val="subscript"/>
          <w:lang w:eastAsia="uk-UA"/>
        </w:rPr>
        <w:t>пр</w:t>
      </w:r>
      <w:r>
        <w:rPr>
          <w:rFonts w:ascii="Times New Roman" w:hAnsi="Times New Roman" w:eastAsia="Times New Roman" w:cs="Times New Roman"/>
          <w:bCs/>
          <w:iCs/>
          <w:sz w:val="28"/>
          <w:szCs w:val="28"/>
          <w:lang w:eastAsia="uk-UA"/>
        </w:rPr>
        <w:t>= 0,</w:t>
      </w:r>
      <w:r>
        <w:rPr>
          <w:rFonts w:ascii="Times New Roman" w:hAnsi="Times New Roman" w:eastAsia="Times New Roman" w:cs="Times New Roman"/>
          <w:bCs/>
          <w:iCs/>
          <w:sz w:val="28"/>
          <w:szCs w:val="28"/>
          <w:lang w:val="uk-UA" w:eastAsia="uk-UA"/>
        </w:rPr>
        <w:t>95</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 ккд прожектора.</w:t>
      </w:r>
    </w:p>
    <w:p>
      <w:pPr>
        <w:autoSpaceDE w:val="0"/>
        <w:autoSpaceDN w:val="0"/>
        <w:adjustRightInd w:val="0"/>
        <w:spacing w:before="126"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Для запобігання засліплюючої дії, висоту встановлення прожекторів розраховано за формулою (2.3):</w:t>
      </w:r>
    </w:p>
    <w:tbl>
      <w:tblPr>
        <w:tblStyle w:val="24"/>
        <w:tblW w:w="96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94"/>
        <w:gridCol w:w="7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6" w:hRule="atLeast"/>
        </w:trPr>
        <w:tc>
          <w:tcPr>
            <w:tcW w:w="8894" w:type="dxa"/>
          </w:tcPr>
          <w:p>
            <w:pPr>
              <w:spacing w:before="126"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Pr>
                <w:rFonts w:ascii="Times New Roman" w:hAnsi="Times New Roman" w:cs="Times New Roman"/>
                <w:position w:val="-26"/>
                <w:sz w:val="28"/>
                <w:szCs w:val="28"/>
                <w:lang w:eastAsia="uk-UA"/>
              </w:rPr>
              <w:object>
                <v:shape id="_x0000_i1057" o:spt="75" type="#_x0000_t75" style="height:44.4pt;width:67.8pt;" o:ole="t" fillcolor="#FFFFFF" filled="f" o:preferrelative="t" stroked="f" coordsize="21600,21600">
                  <v:path/>
                  <v:fill on="f" focussize="0,0"/>
                  <v:stroke on="f" joinstyle="miter"/>
                  <v:imagedata r:id="rId83" o:title=""/>
                  <o:lock v:ext="edit" aspectratio="t"/>
                  <w10:wrap type="none"/>
                  <w10:anchorlock/>
                </v:shape>
                <o:OLEObject Type="Embed" ProgID="Equation.DSMT4" ShapeID="_x0000_i1057" DrawAspect="Content" ObjectID="_1468075757" r:id="rId82">
                  <o:LockedField>false</o:LockedField>
                </o:OLEObject>
              </w:object>
            </w:r>
          </w:p>
        </w:tc>
        <w:tc>
          <w:tcPr>
            <w:tcW w:w="766" w:type="dxa"/>
          </w:tcPr>
          <w:p>
            <w:pPr>
              <w:spacing w:before="126"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(2.3)</w:t>
            </w:r>
          </w:p>
        </w:tc>
      </w:tr>
    </w:tbl>
    <w:p>
      <w:pPr>
        <w:autoSpaceDE w:val="0"/>
        <w:autoSpaceDN w:val="0"/>
        <w:adjustRightInd w:val="0"/>
        <w:spacing w:after="0" w:line="360" w:lineRule="auto"/>
        <w:jc w:val="center"/>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en-US" w:eastAsia="ru-RU"/>
        </w:rPr>
        <w:t xml:space="preserve">h </w:t>
      </w:r>
      <m:oMath>
        <m:r>
          <m:rPr/>
          <w:rPr>
            <w:rFonts w:ascii="Cambria Math" w:hAnsi="Cambria Math" w:eastAsia="Times New Roman" w:cs="Times New Roman"/>
            <w:sz w:val="28"/>
            <w:szCs w:val="28"/>
            <w:lang w:val="en-US" w:eastAsia="ru-RU"/>
          </w:rPr>
          <m:t>≥</m:t>
        </m:r>
        <m:rad>
          <m:radPr>
            <m:degHide m:val="1"/>
            <m:ctrlPr>
              <w:rPr>
                <w:rFonts w:ascii="Cambria Math" w:hAnsi="Cambria Math" w:eastAsia="Times New Roman" w:cs="Times New Roman"/>
                <w:i/>
                <w:sz w:val="28"/>
                <w:szCs w:val="28"/>
                <w:lang w:val="en-US" w:eastAsia="ru-RU"/>
              </w:rPr>
            </m:ctrlPr>
          </m:radPr>
          <m:deg>
            <m:ctrlPr>
              <w:rPr>
                <w:rFonts w:ascii="Cambria Math" w:hAnsi="Cambria Math" w:eastAsia="Times New Roman" w:cs="Times New Roman"/>
                <w:i/>
                <w:sz w:val="28"/>
                <w:szCs w:val="28"/>
                <w:lang w:val="en-US" w:eastAsia="ru-RU"/>
              </w:rPr>
            </m:ctrlPr>
          </m:deg>
          <m:e>
            <m:f>
              <m:fPr>
                <m:ctrlPr>
                  <w:rPr>
                    <w:rFonts w:ascii="Cambria Math" w:hAnsi="Cambria Math" w:eastAsia="Times New Roman" w:cs="Times New Roman"/>
                    <w:i/>
                    <w:sz w:val="28"/>
                    <w:szCs w:val="28"/>
                    <w:lang w:val="en-US" w:eastAsia="ru-RU"/>
                  </w:rPr>
                </m:ctrlPr>
              </m:fPr>
              <m:num>
                <m:r>
                  <m:rPr/>
                  <w:rPr>
                    <w:rFonts w:ascii="Cambria Math" w:hAnsi="Cambria Math" w:eastAsia="Times New Roman" w:cs="Times New Roman"/>
                    <w:sz w:val="28"/>
                    <w:szCs w:val="28"/>
                    <w:lang w:val="en-US" w:eastAsia="uk-UA"/>
                  </w:rPr>
                  <m:t>234343,9</m:t>
                </m:r>
                <m:ctrlPr>
                  <w:rPr>
                    <w:rFonts w:ascii="Cambria Math" w:hAnsi="Cambria Math" w:eastAsia="Times New Roman" w:cs="Times New Roman"/>
                    <w:i/>
                    <w:sz w:val="28"/>
                    <w:szCs w:val="28"/>
                    <w:lang w:val="en-US" w:eastAsia="ru-RU"/>
                  </w:rPr>
                </m:ctrlPr>
              </m:num>
              <m:den>
                <m:r>
                  <m:rPr/>
                  <w:rPr>
                    <w:rFonts w:ascii="Cambria Math" w:hAnsi="Cambria Math" w:eastAsia="Times New Roman" w:cs="Times New Roman"/>
                    <w:sz w:val="28"/>
                    <w:szCs w:val="28"/>
                    <w:lang w:val="en-US" w:eastAsia="ru-RU"/>
                  </w:rPr>
                  <m:t>300</m:t>
                </m:r>
                <m:ctrlPr>
                  <w:rPr>
                    <w:rFonts w:ascii="Cambria Math" w:hAnsi="Cambria Math" w:eastAsia="Times New Roman" w:cs="Times New Roman"/>
                    <w:i/>
                    <w:sz w:val="28"/>
                    <w:szCs w:val="28"/>
                    <w:lang w:val="en-US" w:eastAsia="ru-RU"/>
                  </w:rPr>
                </m:ctrlPr>
              </m:den>
            </m:f>
            <m:ctrlPr>
              <w:rPr>
                <w:rFonts w:ascii="Cambria Math" w:hAnsi="Cambria Math" w:eastAsia="Times New Roman" w:cs="Times New Roman"/>
                <w:i/>
                <w:sz w:val="28"/>
                <w:szCs w:val="28"/>
                <w:lang w:val="en-US" w:eastAsia="ru-RU"/>
              </w:rPr>
            </m:ctrlPr>
          </m:e>
        </m:rad>
        <m:r>
          <m:rPr/>
          <w:rPr>
            <w:rFonts w:ascii="Cambria Math" w:hAnsi="Cambria Math" w:eastAsia="Times New Roman" w:cs="Times New Roman"/>
            <w:sz w:val="28"/>
            <w:szCs w:val="28"/>
            <w:lang w:val="en-US" w:eastAsia="uk-UA"/>
          </w:rPr>
          <m:t>=27,94=28 м;</m:t>
        </m:r>
      </m:oMath>
    </w:p>
    <w:p>
      <w:pPr>
        <w:autoSpaceDE w:val="0"/>
        <w:autoSpaceDN w:val="0"/>
        <w:adjustRightInd w:val="0"/>
        <w:spacing w:after="0" w:line="360" w:lineRule="auto"/>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де </w:t>
      </w:r>
      <w:r>
        <w:rPr>
          <w:rFonts w:ascii="Times New Roman" w:hAnsi="Times New Roman" w:eastAsia="Times New Roman" w:cs="Times New Roman"/>
          <w:bCs/>
          <w:i/>
          <w:iCs/>
          <w:sz w:val="28"/>
          <w:szCs w:val="28"/>
          <w:lang w:val="en-US" w:eastAsia="uk-UA"/>
        </w:rPr>
        <w:t>I</w:t>
      </w:r>
      <w:r>
        <w:rPr>
          <w:rFonts w:ascii="Times New Roman" w:hAnsi="Times New Roman" w:eastAsia="Times New Roman" w:cs="Times New Roman"/>
          <w:bCs/>
          <w:i/>
          <w:iCs/>
          <w:sz w:val="28"/>
          <w:szCs w:val="28"/>
          <w:lang w:eastAsia="uk-UA"/>
        </w:rPr>
        <w:t xml:space="preserve"> </w:t>
      </w:r>
      <w:r>
        <w:rPr>
          <w:rFonts w:ascii="Times New Roman" w:hAnsi="Times New Roman" w:eastAsia="Times New Roman" w:cs="Times New Roman"/>
          <w:bCs/>
          <w:i/>
          <w:iCs/>
          <w:spacing w:val="-10"/>
          <w:sz w:val="20"/>
          <w:szCs w:val="20"/>
          <w:lang w:eastAsia="uk-UA"/>
        </w:rPr>
        <w:t>мах</w:t>
      </w:r>
      <w:r>
        <w:rPr>
          <w:rFonts w:ascii="Times New Roman" w:hAnsi="Times New Roman" w:eastAsia="Times New Roman" w:cs="Times New Roman"/>
          <w:b/>
          <w:bCs/>
          <w:i/>
          <w:iCs/>
          <w:spacing w:val="-10"/>
          <w:sz w:val="28"/>
          <w:szCs w:val="28"/>
          <w:lang w:eastAsia="uk-UA"/>
        </w:rPr>
        <w:t xml:space="preserve"> — </w:t>
      </w:r>
      <w:r>
        <w:rPr>
          <w:rFonts w:ascii="Times New Roman" w:hAnsi="Times New Roman" w:eastAsia="Times New Roman" w:cs="Times New Roman"/>
          <w:sz w:val="28"/>
          <w:szCs w:val="28"/>
          <w:lang w:eastAsia="uk-UA"/>
        </w:rPr>
        <w:t>максимальна сила світла прожектора.</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мах</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Times New Roman"/>
                  <w:sz w:val="28"/>
                  <w:szCs w:val="28"/>
                  <w:lang w:val="en-US" w:eastAsia="uk-UA"/>
                </w:rPr>
              </m:ctrlPr>
            </m:fPr>
            <m:num>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uk-UA" w:eastAsia="ru-RU"/>
                    </w:rPr>
                    <m:t>Ф</m:t>
                  </m:r>
                  <m:ctrlPr>
                    <w:rPr>
                      <w:rFonts w:ascii="Cambria Math" w:hAnsi="Cambria Math" w:eastAsia="Times New Roman" w:cs="Times New Roman"/>
                      <w:i/>
                      <w:sz w:val="28"/>
                      <w:szCs w:val="28"/>
                      <w:lang w:eastAsia="ru-RU"/>
                    </w:rPr>
                  </m:ctrlPr>
                </m:e>
                <m:sub>
                  <m:func>
                    <m:funcPr>
                      <m:ctrlPr>
                        <w:rPr>
                          <w:rFonts w:ascii="Cambria Math" w:hAnsi="Cambria Math" w:eastAsia="Times New Roman" w:cs="Times New Roman"/>
                          <w:i/>
                          <w:sz w:val="28"/>
                          <w:szCs w:val="28"/>
                          <w:lang w:val="en-US" w:eastAsia="ru-RU"/>
                        </w:rPr>
                      </m:ctrlPr>
                    </m:funcPr>
                    <m:fName>
                      <m:r>
                        <m:rPr>
                          <m:sty m:val="p"/>
                        </m:rPr>
                        <w:rPr>
                          <w:rFonts w:ascii="Cambria Math" w:hAnsi="Cambria Math" w:eastAsia="Times New Roman" w:cs="Times New Roman"/>
                          <w:sz w:val="28"/>
                          <w:szCs w:val="28"/>
                          <w:lang w:val="en-US" w:eastAsia="ru-RU"/>
                        </w:rPr>
                        <m:t>max</m:t>
                      </m:r>
                      <m:ctrlPr>
                        <w:rPr>
                          <w:rFonts w:ascii="Cambria Math" w:hAnsi="Cambria Math" w:eastAsia="Times New Roman" w:cs="Times New Roman"/>
                          <w:i/>
                          <w:sz w:val="28"/>
                          <w:szCs w:val="28"/>
                          <w:lang w:val="en-US" w:eastAsia="ru-RU"/>
                        </w:rPr>
                      </m:ctrlPr>
                    </m:fName>
                    <m:e>
                      <m:r>
                        <m:rPr/>
                        <w:rPr>
                          <w:rFonts w:ascii="Cambria Math" w:hAnsi="Cambria Math" w:eastAsia="Times New Roman" w:cs="Times New Roman"/>
                          <w:sz w:val="28"/>
                          <w:szCs w:val="28"/>
                          <w:lang w:val="uk-UA" w:eastAsia="ru-RU"/>
                        </w:rPr>
                        <m:t>л</m:t>
                      </m:r>
                      <m:ctrlPr>
                        <w:rPr>
                          <w:rFonts w:ascii="Cambria Math" w:hAnsi="Cambria Math" w:eastAsia="Times New Roman" w:cs="Times New Roman"/>
                          <w:i/>
                          <w:sz w:val="28"/>
                          <w:szCs w:val="28"/>
                          <w:lang w:val="en-US" w:eastAsia="ru-RU"/>
                        </w:rPr>
                      </m:ctrlPr>
                    </m:e>
                  </m:func>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 xml:space="preserve"> </m:t>
              </m:r>
              <m:ctrlPr>
                <w:rPr>
                  <w:rFonts w:ascii="Cambria Math" w:hAnsi="Cambria Math" w:eastAsia="Times New Roman" w:cs="Times New Roman"/>
                  <w:sz w:val="28"/>
                  <w:szCs w:val="28"/>
                  <w:lang w:val="en-US" w:eastAsia="uk-UA"/>
                </w:rPr>
              </m:ctrlPr>
            </m:num>
            <m:den>
              <m:r>
                <m:rPr/>
                <w:rPr>
                  <w:rFonts w:ascii="Cambria Math" w:hAnsi="Cambria Math" w:eastAsia="Times New Roman" w:cs="Times New Roman"/>
                  <w:sz w:val="28"/>
                  <w:szCs w:val="28"/>
                  <w:lang w:val="en-US" w:eastAsia="uk-UA"/>
                </w:rPr>
                <m:t>4</m:t>
              </m:r>
              <m:r>
                <m:rPr/>
                <w:rPr>
                  <w:rFonts w:ascii="Cambria Math" w:hAnsi="Cambria Math" w:eastAsia="Times New Roman" w:cs="Times New Roman"/>
                  <w:sz w:val="28"/>
                  <w:szCs w:val="28"/>
                  <w:lang w:eastAsia="ru-RU"/>
                </w:rPr>
                <m:t>∙π</m:t>
              </m:r>
              <m:ctrlPr>
                <w:rPr>
                  <w:rFonts w:ascii="Cambria Math" w:hAnsi="Cambria Math" w:eastAsia="Times New Roman" w:cs="Times New Roman"/>
                  <w:sz w:val="28"/>
                  <w:szCs w:val="28"/>
                  <w:lang w:val="en-US" w:eastAsia="uk-UA"/>
                </w:rPr>
              </m:ctrlPr>
            </m:den>
          </m:f>
          <m:r>
            <m:rPr/>
            <w:rPr>
              <w:rFonts w:ascii="Cambria Math" w:hAnsi="Cambria Math" w:eastAsia="Times New Roman" w:cs="Times New Roman"/>
              <w:sz w:val="28"/>
              <w:szCs w:val="28"/>
              <w:lang w:val="en-US" w:eastAsia="uk-UA"/>
            </w:rPr>
            <m:t>=</m:t>
          </m:r>
          <m:f>
            <m:fPr>
              <m:ctrlPr>
                <w:rPr>
                  <w:rFonts w:ascii="Cambria Math" w:hAnsi="Cambria Math" w:eastAsia="Times New Roman" w:cs="Times New Roman"/>
                  <w:sz w:val="28"/>
                  <w:szCs w:val="28"/>
                  <w:lang w:val="en-US" w:eastAsia="uk-UA"/>
                </w:rPr>
              </m:ctrlPr>
            </m:fPr>
            <m:num>
              <m:r>
                <m:rPr/>
                <w:rPr>
                  <w:rFonts w:ascii="Cambria Math" w:hAnsi="Cambria Math" w:eastAsia="Times New Roman" w:cs="Times New Roman"/>
                  <w:sz w:val="28"/>
                  <w:szCs w:val="28"/>
                  <w:lang w:eastAsia="ru-RU"/>
                </w:rPr>
                <m:t xml:space="preserve">2943360,0 </m:t>
              </m:r>
              <m:ctrlPr>
                <w:rPr>
                  <w:rFonts w:ascii="Cambria Math" w:hAnsi="Cambria Math" w:eastAsia="Times New Roman" w:cs="Times New Roman"/>
                  <w:sz w:val="28"/>
                  <w:szCs w:val="28"/>
                  <w:lang w:val="en-US" w:eastAsia="uk-UA"/>
                </w:rPr>
              </m:ctrlPr>
            </m:num>
            <m:den>
              <m:r>
                <m:rPr/>
                <w:rPr>
                  <w:rFonts w:ascii="Cambria Math" w:hAnsi="Cambria Math" w:eastAsia="Times New Roman" w:cs="Times New Roman"/>
                  <w:sz w:val="28"/>
                  <w:szCs w:val="28"/>
                  <w:lang w:val="en-US" w:eastAsia="uk-UA"/>
                </w:rPr>
                <m:t>4</m:t>
              </m:r>
              <m:r>
                <m:rPr/>
                <w:rPr>
                  <w:rFonts w:ascii="Cambria Math" w:hAnsi="Cambria Math" w:eastAsia="Times New Roman" w:cs="Times New Roman"/>
                  <w:sz w:val="28"/>
                  <w:szCs w:val="28"/>
                  <w:lang w:eastAsia="ru-RU"/>
                </w:rPr>
                <m:t>∙3,14</m:t>
              </m:r>
              <m:ctrlPr>
                <w:rPr>
                  <w:rFonts w:ascii="Cambria Math" w:hAnsi="Cambria Math" w:eastAsia="Times New Roman" w:cs="Times New Roman"/>
                  <w:sz w:val="28"/>
                  <w:szCs w:val="28"/>
                  <w:lang w:val="en-US" w:eastAsia="uk-UA"/>
                </w:rPr>
              </m:ctrlPr>
            </m:den>
          </m:f>
          <m:r>
            <m:rPr/>
            <w:rPr>
              <w:rFonts w:ascii="Cambria Math" w:hAnsi="Cambria Math" w:eastAsia="Times New Roman" w:cs="Times New Roman"/>
              <w:sz w:val="28"/>
              <w:szCs w:val="28"/>
              <w:lang w:val="en-US" w:eastAsia="uk-UA"/>
            </w:rPr>
            <m:t>=234343,9;</m:t>
          </m:r>
        </m:oMath>
      </m:oMathPara>
    </w:p>
    <w:p>
      <w:pPr>
        <w:autoSpaceDE w:val="0"/>
        <w:autoSpaceDN w:val="0"/>
        <w:adjustRightInd w:val="0"/>
        <w:spacing w:after="0" w:line="360" w:lineRule="auto"/>
        <w:ind w:firstLine="432"/>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Відстань між прожекторними мачтами становить (6-8)</w:t>
      </w:r>
      <w:r>
        <w:rPr>
          <w:rFonts w:ascii="Times New Roman" w:hAnsi="Times New Roman" w:eastAsia="Times New Roman" w:cs="Times New Roman"/>
          <w:sz w:val="28"/>
          <w:szCs w:val="28"/>
          <w:lang w:val="uk-UA" w:eastAsia="uk-UA"/>
        </w:rPr>
        <w:t xml:space="preserve"> * </w:t>
      </w:r>
      <w:r>
        <w:rPr>
          <w:rFonts w:ascii="Times New Roman" w:hAnsi="Times New Roman" w:eastAsia="Times New Roman" w:cs="Times New Roman"/>
          <w:sz w:val="28"/>
          <w:szCs w:val="28"/>
          <w:lang w:val="en-US" w:eastAsia="uk-UA"/>
        </w:rPr>
        <w:t>h</w:t>
      </w:r>
      <w:r>
        <w:rPr>
          <w:rFonts w:ascii="Times New Roman" w:hAnsi="Times New Roman" w:eastAsia="Times New Roman" w:cs="Times New Roman"/>
          <w:sz w:val="28"/>
          <w:szCs w:val="28"/>
          <w:lang w:val="uk-UA" w:eastAsia="uk-UA"/>
        </w:rPr>
        <w:t xml:space="preserve"> =</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val="uk-UA" w:eastAsia="uk-UA"/>
        </w:rPr>
        <w:t>168</w:t>
      </w:r>
      <w:r>
        <w:rPr>
          <w:rFonts w:ascii="Times New Roman" w:hAnsi="Times New Roman" w:eastAsia="Times New Roman" w:cs="Times New Roman"/>
          <w:sz w:val="28"/>
          <w:szCs w:val="28"/>
          <w:lang w:eastAsia="uk-UA"/>
        </w:rPr>
        <w:t xml:space="preserve"> метрів. </w:t>
      </w:r>
    </w:p>
    <w:p>
      <w:pPr>
        <w:autoSpaceDE w:val="0"/>
        <w:autoSpaceDN w:val="0"/>
        <w:adjustRightInd w:val="0"/>
        <w:spacing w:after="0" w:line="360" w:lineRule="auto"/>
        <w:ind w:right="-144" w:firstLine="432"/>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Оптимальний кут нахилів прожекторів (за якому пляма, обмежене кривою з заданою освітленістю має найбіль</w:t>
      </w:r>
      <w:r>
        <w:rPr>
          <w:rFonts w:ascii="Times New Roman" w:hAnsi="Times New Roman" w:eastAsia="Times New Roman" w:cs="Times New Roman"/>
          <w:sz w:val="28"/>
          <w:szCs w:val="28"/>
          <w:lang w:eastAsia="uk-UA"/>
        </w:rPr>
        <w:softHyphen/>
      </w:r>
      <w:r>
        <w:rPr>
          <w:rFonts w:ascii="Times New Roman" w:hAnsi="Times New Roman" w:eastAsia="Times New Roman" w:cs="Times New Roman"/>
          <w:sz w:val="28"/>
          <w:szCs w:val="28"/>
          <w:lang w:eastAsia="uk-UA"/>
        </w:rPr>
        <w:t>шу площу) встановлено згідно формули:</w:t>
      </w:r>
    </w:p>
    <w:tbl>
      <w:tblPr>
        <w:tblStyle w:val="24"/>
        <w:tblW w:w="96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907"/>
        <w:gridCol w:w="76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7" w:hRule="atLeast"/>
        </w:trPr>
        <w:tc>
          <w:tcPr>
            <w:tcW w:w="8907" w:type="dxa"/>
          </w:tcPr>
          <w:p>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position w:val="-14"/>
                <w:sz w:val="28"/>
                <w:szCs w:val="28"/>
              </w:rPr>
              <w:object>
                <v:shape id="_x0000_i1058" o:spt="75" type="#_x0000_t75" style="height:27.6pt;width:161.4pt;" o:ole="t" fillcolor="#FFFFFF" filled="f" o:preferrelative="t" stroked="f" coordsize="21600,21600">
                  <v:path/>
                  <v:fill on="f" focussize="0,0"/>
                  <v:stroke on="f" joinstyle="miter"/>
                  <v:imagedata r:id="rId85" o:title=""/>
                  <o:lock v:ext="edit" aspectratio="t"/>
                  <w10:wrap type="none"/>
                  <w10:anchorlock/>
                </v:shape>
                <o:OLEObject Type="Embed" ProgID="Equation.DSMT4" ShapeID="_x0000_i1058" DrawAspect="Content" ObjectID="_1468075758" r:id="rId84">
                  <o:LockedField>false</o:LockedField>
                </o:OLEObject>
              </w:object>
            </w:r>
          </w:p>
        </w:tc>
        <w:tc>
          <w:tcPr>
            <w:tcW w:w="767" w:type="dxa"/>
          </w:tcPr>
          <w:p>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bl>
    <w:p>
      <w:pPr>
        <w:autoSpaceDE w:val="0"/>
        <w:autoSpaceDN w:val="0"/>
        <w:adjustRightInd w:val="0"/>
        <w:spacing w:after="0" w:line="360" w:lineRule="auto"/>
        <w:ind w:firstLine="432"/>
        <w:jc w:val="center"/>
        <w:rPr>
          <w:rFonts w:ascii="Times New Roman" w:hAnsi="Times New Roman" w:eastAsia="Times New Roman" w:cs="Times New Roman"/>
          <w:sz w:val="28"/>
          <w:szCs w:val="28"/>
          <w:lang w:eastAsia="uk-UA"/>
        </w:rPr>
      </w:pPr>
      <w:r>
        <w:rPr>
          <w:rFonts w:ascii="Times New Roman" w:hAnsi="Times New Roman" w:eastAsia="Times New Roman" w:cs="Times New Roman"/>
          <w:position w:val="-12"/>
          <w:sz w:val="28"/>
          <w:szCs w:val="28"/>
          <w:lang w:eastAsia="ru-RU"/>
        </w:rPr>
        <w:object>
          <v:shape id="_x0000_i1059" o:spt="75" type="#_x0000_t75" style="height:25.2pt;width:231.6pt;" o:ole="t" fillcolor="#FFFFFF" filled="f" o:preferrelative="t" stroked="f" coordsize="21600,21600">
            <v:path/>
            <v:fill on="f" focussize="0,0"/>
            <v:stroke on="f" joinstyle="miter"/>
            <v:imagedata r:id="rId87" o:title=""/>
            <o:lock v:ext="edit" aspectratio="t"/>
            <w10:wrap type="none"/>
            <w10:anchorlock/>
          </v:shape>
          <o:OLEObject Type="Embed" ProgID="Equation.DSMT4" ShapeID="_x0000_i1059" DrawAspect="Content" ObjectID="_1468075759" r:id="rId86">
            <o:LockedField>false</o:LockedField>
          </o:OLEObject>
        </w:object>
      </w:r>
    </w:p>
    <w:p>
      <w:pPr>
        <w:autoSpaceDE w:val="0"/>
        <w:autoSpaceDN w:val="0"/>
        <w:adjustRightInd w:val="0"/>
        <w:spacing w:after="0" w:line="360" w:lineRule="auto"/>
        <w:ind w:firstLine="432"/>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uk-UA"/>
        </w:rPr>
        <w:t xml:space="preserve">де </w:t>
      </w:r>
      <w:r>
        <w:rPr>
          <w:rFonts w:ascii="Times New Roman" w:hAnsi="Times New Roman" w:eastAsia="Times New Roman" w:cs="Times New Roman"/>
          <w:bCs/>
          <w:iCs/>
          <w:sz w:val="28"/>
          <w:szCs w:val="28"/>
          <w:lang w:val="en-US" w:eastAsia="uk-UA"/>
        </w:rPr>
        <w:t>m</w:t>
      </w:r>
      <w:r>
        <w:rPr>
          <w:rFonts w:ascii="Times New Roman" w:hAnsi="Times New Roman" w:eastAsia="Times New Roman" w:cs="Times New Roman"/>
          <w:bCs/>
          <w:iCs/>
          <w:sz w:val="28"/>
          <w:szCs w:val="28"/>
          <w:lang w:eastAsia="uk-UA"/>
        </w:rPr>
        <w:t>,</w:t>
      </w:r>
      <w:r>
        <w:rPr>
          <w:rFonts w:ascii="Times New Roman" w:hAnsi="Times New Roman" w:eastAsia="Times New Roman" w:cs="Times New Roman"/>
          <w:bCs/>
          <w:iCs/>
          <w:sz w:val="28"/>
          <w:szCs w:val="28"/>
          <w:lang w:val="en-US" w:eastAsia="uk-UA"/>
        </w:rPr>
        <w:t>n</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 постійні коефіцієнти кутів розсіювання для да</w:t>
      </w:r>
      <w:r>
        <w:rPr>
          <w:rFonts w:ascii="Times New Roman" w:hAnsi="Times New Roman" w:eastAsia="Times New Roman" w:cs="Times New Roman"/>
          <w:sz w:val="28"/>
          <w:szCs w:val="28"/>
          <w:lang w:val="uk-UA" w:eastAsia="uk-UA"/>
        </w:rPr>
        <w:t>н</w:t>
      </w:r>
      <w:r>
        <w:rPr>
          <w:rFonts w:ascii="Times New Roman" w:hAnsi="Times New Roman" w:eastAsia="Times New Roman" w:cs="Times New Roman"/>
          <w:sz w:val="28"/>
          <w:szCs w:val="28"/>
          <w:lang w:eastAsia="uk-UA"/>
        </w:rPr>
        <w:t>ного прожектора,</w:t>
      </w:r>
      <w:r>
        <w:rPr>
          <w:rFonts w:ascii="Times New Roman" w:hAnsi="Times New Roman" w:eastAsia="Times New Roman" w:cs="Times New Roman"/>
          <w:sz w:val="28"/>
          <w:szCs w:val="28"/>
          <w:lang w:eastAsia="ru-RU"/>
        </w:rPr>
        <w:t xml:space="preserve"> </w:t>
      </w:r>
    </w:p>
    <w:p>
      <w:pPr>
        <w:autoSpaceDE w:val="0"/>
        <w:autoSpaceDN w:val="0"/>
        <w:adjustRightInd w:val="0"/>
        <w:spacing w:after="0" w:line="360" w:lineRule="auto"/>
        <w:rPr>
          <w:rFonts w:ascii="Times New Roman" w:hAnsi="Times New Roman" w:eastAsia="Times New Roman" w:cs="Times New Roman"/>
          <w:sz w:val="28"/>
          <w:szCs w:val="28"/>
          <w:lang w:eastAsia="uk-UA"/>
        </w:rPr>
      </w:pPr>
      <m:oMath>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eastAsia="ru-RU"/>
              </w:rPr>
              <m:t>Е</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0</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eastAsia="ru-RU"/>
              </w:rPr>
              <m:t>К</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з</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eastAsia="ru-RU"/>
              </w:rPr>
              <m:t>Е</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п</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ℎ</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=1,3∙10∙</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28</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 xml:space="preserve">=10192,0 </m:t>
        </m:r>
        <m:r>
          <m:rPr/>
          <w:rPr>
            <w:rFonts w:ascii="Cambria Math" w:hAnsi="Cambria Math" w:eastAsia="Times New Roman" w:cs="Times New Roman"/>
            <w:sz w:val="28"/>
            <w:szCs w:val="28"/>
            <w:lang w:val="uk-UA" w:eastAsia="ru-RU"/>
          </w:rPr>
          <m:t>лм/</m:t>
        </m:r>
        <m:sSup>
          <m:sSupPr>
            <m:ctrlPr>
              <w:rPr>
                <w:rFonts w:ascii="Cambria Math" w:hAnsi="Cambria Math" w:eastAsia="Times New Roman" w:cs="Times New Roman"/>
                <w:i/>
                <w:sz w:val="28"/>
                <w:szCs w:val="28"/>
                <w:lang w:val="uk-UA" w:eastAsia="ru-RU"/>
              </w:rPr>
            </m:ctrlPr>
          </m:sSupPr>
          <m:e>
            <m:r>
              <m:rPr/>
              <w:rPr>
                <w:rFonts w:ascii="Cambria Math" w:hAnsi="Cambria Math" w:eastAsia="Times New Roman" w:cs="Times New Roman"/>
                <w:sz w:val="28"/>
                <w:szCs w:val="28"/>
                <w:lang w:val="uk-UA" w:eastAsia="ru-RU"/>
              </w:rPr>
              <m:t>м</m:t>
            </m:r>
            <m:ctrlPr>
              <w:rPr>
                <w:rFonts w:ascii="Cambria Math" w:hAnsi="Cambria Math" w:eastAsia="Times New Roman" w:cs="Times New Roman"/>
                <w:i/>
                <w:sz w:val="28"/>
                <w:szCs w:val="28"/>
                <w:lang w:val="uk-UA" w:eastAsia="ru-RU"/>
              </w:rPr>
            </m:ctrlPr>
          </m:e>
          <m:sup>
            <m:r>
              <m:rPr/>
              <w:rPr>
                <w:rFonts w:ascii="Cambria Math" w:hAnsi="Cambria Math" w:eastAsia="Times New Roman" w:cs="Times New Roman"/>
                <w:sz w:val="28"/>
                <w:szCs w:val="28"/>
                <w:lang w:val="uk-UA" w:eastAsia="ru-RU"/>
              </w:rPr>
              <m:t>3</m:t>
            </m:r>
            <m:ctrlPr>
              <w:rPr>
                <w:rFonts w:ascii="Cambria Math" w:hAnsi="Cambria Math" w:eastAsia="Times New Roman" w:cs="Times New Roman"/>
                <w:i/>
                <w:sz w:val="28"/>
                <w:szCs w:val="28"/>
                <w:lang w:val="uk-UA" w:eastAsia="ru-RU"/>
              </w:rPr>
            </m:ctrlPr>
          </m:sup>
        </m:sSup>
        <m:r>
          <m:rPr/>
          <w:rPr>
            <w:rFonts w:ascii="Cambria Math" w:hAnsi="Cambria Math" w:eastAsia="Times New Roman" w:cs="Times New Roman"/>
            <w:sz w:val="28"/>
            <w:szCs w:val="28"/>
            <w:lang w:eastAsia="ru-RU"/>
          </w:rPr>
          <m:t>;</m:t>
        </m:r>
      </m:oMath>
      <w:r>
        <w:rPr>
          <w:rFonts w:ascii="Times New Roman" w:hAnsi="Times New Roman" w:eastAsia="Times New Roman" w:cs="Times New Roman"/>
          <w:sz w:val="28"/>
          <w:szCs w:val="28"/>
          <w:lang w:eastAsia="uk-UA"/>
        </w:rPr>
        <w:t>— коли осві</w:t>
      </w:r>
      <w:r>
        <w:rPr>
          <w:rFonts w:ascii="Times New Roman" w:hAnsi="Times New Roman"/>
          <w:b w:val="0"/>
          <w:snapToGrid/>
          <w:sz w:val="28"/>
          <w:szCs w:val="28"/>
          <w:lang w:eastAsia="en-US"/>
        </w:rPr>
        <mc:AlternateContent>
          <mc:Choice Requires="wpg">
            <w:drawing>
              <wp:anchor distT="0" distB="0" distL="114300" distR="114300" simplePos="0" relativeHeight="25175040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21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2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2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2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2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2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2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2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2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2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2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2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2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2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2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48</w:t>
                              </w:r>
                            </w:p>
                          </w:txbxContent>
                        </wps:txbx>
                        <wps:bodyPr rot="0" vert="horz" wrap="square" lIns="12700" tIns="12700" rIns="12700" bIns="12700" anchor="t" anchorCtr="0" upright="1">
                          <a:noAutofit/>
                        </wps:bodyPr>
                      </wps:wsp>
                      <wps:wsp>
                        <wps:cNvPr id="12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040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BVFkKw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0zouk78AAADd&#10;AAAADwAAAGRycy9kb3ducmV2LnhtbEWPwW7CQAxE75X4h5WRuJUNOaASWFBAQuJUtSkfYGXdJCLr&#10;TbNLkvL1+FCpN1sznnneHSbXqoH60Hg2sFomoIhLbxuuDFy/zq9voEJEtth6JgO/FOCwn73sMLN+&#10;5E8ailgpCeGQoYE6xi7TOpQ1OQxL3xGL9u17h1HWvtK2x1HCXavTJFlrhw1LQ40dnWoqb8XdGbjF&#10;aXjPq+Jx3lyPm/LjmI/3n9yYxXyVbEFFmuK/+e/6YgU/TYVfvpER9P4J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M6LpO/&#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4dxYJrwAAADd&#10;AAAADwAAAGRycy9kb3ducmV2LnhtbEVPPW/CMBDdK/U/WIfEVpxkoCjFMCAQlbrQUKnrNT7iKPE5&#10;tQ2k/75GQmK7p/d5y/Voe3EhH1rHCvJZBoK4drrlRsHXcfeyABEissbeMSn4owDr1fPTEkvtrvxJ&#10;lyo2IoVwKFGBiXEopQy1IYth5gbixJ2ctxgT9I3UHq8p3PayyLK5tNhyajA40MZQ3VVnq6Df/ox+&#10;cegqsz98dL/fW9y/blCp6STP3kBEGuNDfHe/6zS/KHK4fZNOk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cWC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EQ7GUbwAAADd&#10;AAAADwAAAGRycy9kb3ducmV2LnhtbEVPPW/CMBDdK/U/WFeJrThkABQwDIgKJBZIkViP+BpHic+p&#10;7UL497hSpW739D5vuR5sJ27kQ+NYwWScgSCunG64VnD+/HifgwgRWWPnmBQ8KMB69fqyxEK7O5/o&#10;VsZapBAOBSowMfaFlKEyZDGMXU+cuC/nLcYEfS21x3sKt53Ms2wqLTacGgz2tDFUteWPVdBtr4Of&#10;H9vS7I6H9vuyxd1sg0qN3ibZAkSkIf6L/9x7nebneQ6/36QT5OoJ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EOxl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fkJjyrwAAADd&#10;AAAADwAAAGRycy9kb3ducmV2LnhtbEVPTWsCMRC9F/ofwgjeatYVrGyNHsSi4EXXQq/TzbhZdjPZ&#10;Jqlu/30jCL3N433Ocj3YTlzJh8axgukkA0FcOd1wreDj/P6yABEissbOMSn4pQDr1fPTEgvtbnyi&#10;axlrkUI4FKjAxNgXUobKkMUwcT1x4i7OW4wJ+lpqj7cUbjuZZ9lcWmw4NRjsaWOoassfq6Dbfg1+&#10;cWxLszse2u/PLe5eN6jUeDTN3kBEGuK/+OHe6zQ/z2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5CY8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8av7vrwAAADd&#10;AAAADwAAAGRycy9kb3ducmV2LnhtbEVPTWsCMRC9F/ofwgjeatZFrGyNHsSi4EXXQq/TzbhZdjPZ&#10;Jqlu/30jCL3N433Ocj3YTlzJh8axgukkA0FcOd1wreDj/P6yABEissbOMSn4pQDr1fPTEgvtbnyi&#10;axlrkUI4FKjAxNgXUobKkMUwcT1x4i7OW4wJ+lpqj7cUbjuZZ9lcWmw4NRjsaWOoassfq6Dbfg1+&#10;cWxLszse2u/PLe5eN6jUeDTN3kBEGuK/+OHe6zQ/z2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Gr+7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nudeJbwAAADd&#10;AAAADwAAAGRycy9kb3ducmV2LnhtbEVPTWsCMRC9F/ofwgjeatYFrWyNHsSi4EXXQq/TzbhZdjPZ&#10;Jqlu/30jCL3N433Ocj3YTlzJh8axgukkA0FcOd1wreDj/P6yABEissbOMSn4pQDr1fPTEgvtbnyi&#10;axlrkUI4FKjAxNgXUobKkMUwcT1x4i7OW4wJ+lpqj7cUbjuZZ9lcWmw4NRjsaWOoassfq6Dbfg1+&#10;cWxLszse2u/PLe5eN6jUeDTN3kBEGuK/+OHe6zQ/z2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7nXi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bjXAUrwAAADd&#10;AAAADwAAAGRycy9kb3ducmV2LnhtbEVPPW/CMBDdK/EfrEPqVhwyUBQwDAgEUheaIrEe8RFHic/B&#10;NpD++7pSpW739D5vuR5sJx7kQ+NYwXSSgSCunG64VnD62r3NQYSIrLFzTAq+KcB6NXpZYqHdkz/p&#10;UcZapBAOBSowMfaFlKEyZDFMXE+cuKvzFmOCvpba4zOF207mWTaTFhtODQZ72hiq2vJuFXTby+Dn&#10;x7Y0++NHeztvcf++QaVex9NsASLSEP/Ff+6DTvPzfAa/36QT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41wF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AXllybwAAADd&#10;AAAADwAAAGRycy9kb3ducmV2LnhtbEVPPW/CMBDdK/EfrENiKw4ZAKUYBkQFEgukSF2v8TWOEp9T&#10;20D497hSpW739D5vtRlsJ27kQ+NYwWyagSCunG64VnD5eH9dgggRWWPnmBQ8KMBmPXpZYaHdnc90&#10;K2MtUgiHAhWYGPtCylAZshimridO3LfzFmOCvpba4z2F207mWTaXFhtODQZ72hqq2vJqFXS7r8Ev&#10;T21p9qdj+/O5w/1ii0pNxrPsDUSkIf6L/9wHnebn+QJ+v0knyP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5Zc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hHZNdsAAAADd&#10;AAAADwAAAGRycy9kb3ducmV2LnhtbEWPT2/CMAzF70h8h8hIu0HaHkbVEXrYhGATF2DSrlbjNd0a&#10;pzThz779fJi0m633/N7Pq/rue3WlMXaBDeSLDBRxE2zHrYH302ZegooJ2WIfmAz8UIR6PZ2ssLLh&#10;xge6HlOrJIRjhQZcSkOldWwceYyLMBCL9hlGj0nWsdV2xJuE+14XWfaoPXYsDQ4HenbUfB8v3gC+&#10;bA/poyzelt2r23+dNuetK8/GPMzy7AlUonv6N/9d76zgF4Xgyjcygl7/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dk12&#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H6pUILwAAADd&#10;AAAADwAAAGRycy9kb3ducmV2LnhtbEVPPW/CMBDdK/U/WFeJrThkoDRgGBAVSCwQKnW9xkccJT6n&#10;toHw72ukSt3u6X3eYjXYTlzJh8axgsk4A0FcOd1wreDz9PE6AxEissbOMSm4U4DV8vlpgYV2Nz7S&#10;tYy1SCEcClRgYuwLKUNlyGIYu544cWfnLcYEfS21x1sKt53Ms2wqLTacGgz2tDZUteXFKug234Of&#10;HdrSbA/79udrg9u3NSo1eplkcxCRhvgv/nPvdJqf5+/w+Cad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qVC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9nXrcAAAADd&#10;AAAADwAAAGRycy9kb3ducmV2LnhtbEWPT2/CMAzF70j7DpEncYOUTmJVIXDYhBjTLvyRuFqNacoa&#10;pzQZsG+PD5N2s/We3/t5vrz7Vl2pj01gA5NxBoq4Crbh2sBhvxoVoGJCttgGJgO/FGG5eBrMsbTh&#10;xlu67lKtJIRjiQZcSl2pdawceYzj0BGLdgq9xyRrX2vb403CfavzLJtqjw1Lg8OO3hxV37sfbwDf&#10;19t0LPLP12bjvs771WXtiosxw+dJNgOV6J7+zX/XH1bw8xfhl29kBL14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2det&#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GDBNtLwAAADd&#10;AAAADwAAAGRycy9kb3ducmV2LnhtbEVPS2vCQBC+C/0PyxR6kbpJClpSV6GCEIqXquB1yE6T0Oxs&#10;yE4e/fddodDbfHzP2e5n16qR+tB4NpCuElDEpbcNVwaul+PzK6ggyBZbz2TghwLsdw+LLebWT/xJ&#10;41kqFUM45GigFulyrUNZk8Ow8h1x5L5871Ai7Ctte5xiuGt1liRr7bDh2FBjR4eayu/z4AyMt9vp&#10;na6DTkeUzbL4GKRZkzFPj2nyBkpoln/xn7uwcX72ksL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gwTbS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6OLTw7sAAADd&#10;AAAADwAAAGRycy9kb3ducmV2LnhtbEVPTWvCQBC9F/wPywheim4SwUp0FSwURHqpFbwO2TEJZmdD&#10;dhL137sFobd5vM9Zb++uUQN1ofZsIJ0loIgLb2suDZx+v6ZLUEGQLTaeycCDAmw3o7c15tbf+IeG&#10;o5QqhnDI0UAl0uZah6Iih2HmW+LIXXznUCLsSm07vMVw1+gsSRbaYc2xocKWPisqrsfeGRjO5+8d&#10;nXqdDigf7/tDL/WCjJmM02QFSugu/+KXe2/j/Gye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OLTw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h652WLsAAADd&#10;AAAADwAAAGRycy9kb3ducmV2LnhtbEVPS4vCMBC+C/6HMMJeRNMquEs1CruwIOLFB3gdmrEtNpPS&#10;TKv77zeC4G0+vuesNg9Xq57aUHk2kE4TUMS5txUXBs6n38kXqCDIFmvPZOCPAmzWw8EKM+vvfKD+&#10;KIWKIRwyNFCKNJnWIS/JYZj6hjhyV986lAjbQtsW7zHc1XqWJAvtsOLYUGJDPyXlt2PnDPSXy/6b&#10;zp1Oe5TP8XbXSbUgYz5GabIEJfSQt/jl3to4fzafw/ObeIJe/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52W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CEfuLLsAAADd&#10;AAAADwAAAGRycy9kb3ducmV2LnhtbEVPTWvCQBC9F/wPywheim5ii0p0FRQEKb1UBa9DdkyC2dmQ&#10;nUT777uC0Ns83uesNg9Xq57aUHk2kE4SUMS5txUXBs6n/XgBKgiyxdozGfilAJv14G2FmfV3/qH+&#10;KIWKIRwyNFCKNJnWIS/JYZj4hjhyV986lAjbQtsW7zHc1XqaJDPtsOLYUGJDu5Ly27FzBvrL5XtL&#10;506nPcr8/fDVSTUjY0bDNFmCEnrIv/jlPtg4f/rxC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EfuL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ZwtLt7sAAADd&#10;AAAADwAAAGRycy9kb3ducmV2LnhtbEVPTWvCQBC9F/wPywheim5iqUp0FRQEKb1UBa9DdkyC2dmQ&#10;nUT777uC0Ns83uesNg9Xq57aUHk2kE4SUMS5txUXBs6n/XgBKgiyxdozGfilAJv14G2FmfV3/qH+&#10;KIWKIRwyNFCKNJnWIS/JYZj4hjhyV986lAjbQtsW7zHc1XqaJDPtsOLYUGJDu5Ly27FzBvrL5XtL&#10;506nPcr8/fDVSTUjY0bDNFmCEnrIv/jlPtg4f/rxC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tLt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l9nVwLsAAADd&#10;AAAADwAAAGRycy9kb3ducmV2LnhtbEVPTWvCQBC9F/wPywheim5iIUp0FSwURHqpCl6H7JgEs7Mh&#10;O4n6791Cobd5vM9Zbx+uUQN1ofZsIJ0loIgLb2suDZxPX9MlqCDIFhvPZOBJAbab0dsac+vv/EPD&#10;UUoVQzjkaKASaXOtQ1GRwzDzLXHkrr5zKBF2pbYd3mO4a/Q8STLtsObYUGFLnxUVt2PvDAyXy/eO&#10;zr1OB5TF+/7QS52RMZNxmqxACT3kX/zn3ts4f/6Rwe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9nVw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JVwW7oAAADd&#10;AAAADwAAAGRycy9kb3ducmV2LnhtbEVPTYvCMBC9L/gfwgheFk2roFKNggsLIntZFbwOzdgWm0lp&#10;plX/vVkQ9jaP9znr7cPVqqc2VJ4NpJMEFHHubcWFgfPpe7wEFQTZYu2ZDDwpwHYz+FhjZv2df6k/&#10;SqFiCIcMDZQiTaZ1yEtyGCa+IY7c1bcOJcK20LbFewx3tZ4myVw7rDg2lNjQV0n57dg5A/3l8rOj&#10;c6fTHmXxuT90Us3JmNEwTVaghB7yL3679zbOn84W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4lXBb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48</w:t>
                        </w:r>
                      </w:p>
                    </w:txbxContent>
                  </v:textbox>
                </v:rect>
                <v:rect id="Rectangle 71" o:spid="_x0000_s1026" o:spt="1" style="position:absolute;left:7745;top:19221;height:477;width:11075;" filled="f" stroked="f" coordsize="21600,21600" o:gfxdata="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QrkK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sz w:val="28"/>
          <w:szCs w:val="28"/>
          <w:lang w:eastAsia="uk-UA"/>
        </w:rPr>
        <w:t>тлюван</w:t>
      </w:r>
      <w:r>
        <w:rPr>
          <w:rFonts w:ascii="Times New Roman" w:hAnsi="Times New Roman" w:eastAsia="Times New Roman" w:cs="Times New Roman"/>
          <w:sz w:val="28"/>
          <w:szCs w:val="28"/>
          <w:lang w:val="uk-UA" w:eastAsia="uk-UA"/>
        </w:rPr>
        <w:t>н</w:t>
      </w:r>
      <w:r>
        <w:rPr>
          <w:rFonts w:ascii="Times New Roman" w:hAnsi="Times New Roman" w:eastAsia="Times New Roman" w:cs="Times New Roman"/>
          <w:sz w:val="28"/>
          <w:szCs w:val="28"/>
          <w:lang w:eastAsia="uk-UA"/>
        </w:rPr>
        <w:t>а площадка перекрива</w:t>
      </w:r>
      <w:r>
        <w:rPr>
          <w:rFonts w:ascii="Times New Roman" w:hAnsi="Times New Roman" w:eastAsia="Times New Roman" w:cs="Times New Roman"/>
          <w:sz w:val="28"/>
          <w:szCs w:val="28"/>
          <w:lang w:eastAsia="uk-UA"/>
        </w:rPr>
        <w:softHyphen/>
      </w:r>
      <w:r>
        <w:rPr>
          <w:rFonts w:ascii="Times New Roman" w:hAnsi="Times New Roman" w:eastAsia="Times New Roman" w:cs="Times New Roman"/>
          <w:sz w:val="28"/>
          <w:szCs w:val="28"/>
          <w:lang w:eastAsia="uk-UA"/>
        </w:rPr>
        <w:t>ється плямою одного прожектора.</w:t>
      </w:r>
    </w:p>
    <w:p>
      <w:pPr>
        <w:tabs>
          <w:tab w:val="left" w:pos="360"/>
        </w:tabs>
        <w:autoSpaceDE w:val="0"/>
        <w:autoSpaceDN w:val="0"/>
        <w:adjustRightInd w:val="0"/>
        <w:spacing w:after="0" w:line="360" w:lineRule="auto"/>
        <w:ind w:right="-3" w:firstLine="708"/>
        <w:jc w:val="both"/>
        <w:rPr>
          <w:rFonts w:ascii="Times New Roman" w:hAnsi="Times New Roman" w:eastAsia="Times New Roman" w:cs="Times New Roman"/>
          <w:b/>
          <w:bCs/>
          <w:sz w:val="28"/>
          <w:szCs w:val="28"/>
          <w:lang w:val="uk-UA" w:eastAsia="ru-RU"/>
        </w:rPr>
      </w:pPr>
    </w:p>
    <w:p>
      <w:pPr>
        <w:numPr>
          <w:ilvl w:val="2"/>
          <w:numId w:val="5"/>
        </w:numPr>
        <w:tabs>
          <w:tab w:val="left" w:pos="360"/>
        </w:tabs>
        <w:autoSpaceDE w:val="0"/>
        <w:autoSpaceDN w:val="0"/>
        <w:adjustRightInd w:val="0"/>
        <w:spacing w:after="0" w:line="360" w:lineRule="auto"/>
        <w:ind w:left="0" w:leftChars="0" w:right="-3" w:firstLine="0" w:firstLineChars="0"/>
        <w:jc w:val="center"/>
        <w:rPr>
          <w:rFonts w:ascii="Times New Roman" w:hAnsi="Times New Roman" w:eastAsia="Times New Roman" w:cs="Times New Roman"/>
          <w:b w:val="0"/>
          <w:bCs w:val="0"/>
          <w:sz w:val="28"/>
          <w:szCs w:val="28"/>
          <w:lang w:val="uk-UA" w:eastAsia="ru-RU"/>
        </w:rPr>
      </w:pPr>
      <w:r>
        <w:rPr>
          <w:rFonts w:ascii="Times New Roman" w:hAnsi="Times New Roman" w:eastAsia="Times New Roman" w:cs="Times New Roman"/>
          <w:b w:val="0"/>
          <w:bCs w:val="0"/>
          <w:sz w:val="28"/>
          <w:szCs w:val="28"/>
          <w:lang w:val="uk-UA" w:eastAsia="ru-RU"/>
        </w:rPr>
        <w:t>Освітлення пожежної насосної</w:t>
      </w:r>
    </w:p>
    <w:p>
      <w:pPr>
        <w:numPr>
          <w:ilvl w:val="0"/>
          <w:numId w:val="0"/>
        </w:numPr>
        <w:tabs>
          <w:tab w:val="left" w:pos="360"/>
        </w:tabs>
        <w:autoSpaceDE w:val="0"/>
        <w:autoSpaceDN w:val="0"/>
        <w:adjustRightInd w:val="0"/>
        <w:spacing w:after="0" w:line="360" w:lineRule="auto"/>
        <w:ind w:leftChars="0" w:right="-3" w:rightChars="0"/>
        <w:jc w:val="both"/>
        <w:rPr>
          <w:rFonts w:ascii="Times New Roman" w:hAnsi="Times New Roman" w:eastAsia="Times New Roman" w:cs="Times New Roman"/>
          <w:b w:val="0"/>
          <w:bCs w:val="0"/>
          <w:sz w:val="28"/>
          <w:szCs w:val="28"/>
          <w:lang w:val="uk-UA" w:eastAsia="ru-RU"/>
        </w:rPr>
      </w:pPr>
    </w:p>
    <w:p>
      <w:pPr>
        <w:tabs>
          <w:tab w:val="left" w:pos="360"/>
        </w:tabs>
        <w:autoSpaceDE w:val="0"/>
        <w:autoSpaceDN w:val="0"/>
        <w:adjustRightInd w:val="0"/>
        <w:spacing w:after="0" w:line="360" w:lineRule="auto"/>
        <w:ind w:right="-3" w:firstLine="708"/>
        <w:jc w:val="both"/>
        <w:rPr>
          <w:rFonts w:ascii="Times New Roman" w:hAnsi="Times New Roman" w:eastAsia="Times New Roman" w:cs="Times New Roman"/>
          <w:bCs/>
          <w:sz w:val="28"/>
          <w:szCs w:val="28"/>
          <w:lang w:eastAsia="ru-RU"/>
        </w:rPr>
      </w:pPr>
      <w:r>
        <w:rPr>
          <w:rFonts w:ascii="Times New Roman" w:hAnsi="Times New Roman" w:eastAsia="Times New Roman" w:cs="Times New Roman"/>
          <w:bCs/>
          <w:sz w:val="28"/>
          <w:szCs w:val="28"/>
          <w:lang w:val="uk-UA" w:eastAsia="ru-RU"/>
        </w:rPr>
        <w:t>О</w:t>
      </w:r>
      <w:r>
        <w:rPr>
          <w:rFonts w:ascii="Times New Roman" w:hAnsi="Times New Roman" w:eastAsia="Times New Roman" w:cs="Times New Roman"/>
          <w:bCs/>
          <w:sz w:val="28"/>
          <w:szCs w:val="28"/>
          <w:lang w:eastAsia="ru-RU"/>
        </w:rPr>
        <w:t xml:space="preserve">світлення </w:t>
      </w:r>
      <w:r>
        <w:rPr>
          <w:rFonts w:ascii="Times New Roman" w:hAnsi="Times New Roman" w:eastAsia="Times New Roman" w:cs="Times New Roman"/>
          <w:bCs/>
          <w:sz w:val="28"/>
          <w:szCs w:val="28"/>
          <w:lang w:val="uk-UA" w:eastAsia="ru-RU"/>
        </w:rPr>
        <w:t xml:space="preserve">пожежної насосної </w:t>
      </w:r>
      <w:r>
        <w:rPr>
          <w:rFonts w:ascii="Times New Roman" w:hAnsi="Times New Roman" w:eastAsia="Times New Roman" w:cs="Times New Roman"/>
          <w:bCs/>
          <w:sz w:val="28"/>
          <w:szCs w:val="28"/>
          <w:lang w:eastAsia="ru-RU"/>
        </w:rPr>
        <w:t xml:space="preserve">за напругою 220 В передбачено </w:t>
      </w:r>
      <w:r>
        <w:rPr>
          <w:rFonts w:ascii="Times New Roman" w:hAnsi="Times New Roman" w:eastAsia="Times New Roman" w:cs="Times New Roman"/>
          <w:bCs/>
          <w:sz w:val="28"/>
          <w:szCs w:val="28"/>
          <w:lang w:val="uk-UA" w:eastAsia="ru-RU"/>
        </w:rPr>
        <w:t>лампи розжарювання</w:t>
      </w:r>
      <w:r>
        <w:rPr>
          <w:rFonts w:ascii="Times New Roman" w:hAnsi="Times New Roman" w:eastAsia="Times New Roman" w:cs="Times New Roman"/>
          <w:bCs/>
          <w:sz w:val="28"/>
          <w:szCs w:val="28"/>
          <w:lang w:eastAsia="ru-RU"/>
        </w:rPr>
        <w:t>.</w:t>
      </w:r>
    </w:p>
    <w:p>
      <w:pPr>
        <w:tabs>
          <w:tab w:val="left" w:pos="4678"/>
        </w:tabs>
        <w:autoSpaceDE w:val="0"/>
        <w:autoSpaceDN w:val="0"/>
        <w:adjustRightInd w:val="0"/>
        <w:spacing w:after="0" w:line="360" w:lineRule="auto"/>
        <w:ind w:right="-3" w:firstLine="709"/>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Розрахунок освітлення </w:t>
      </w:r>
      <w:r>
        <w:rPr>
          <w:rFonts w:ascii="Times New Roman" w:hAnsi="Times New Roman" w:eastAsia="Times New Roman" w:cs="Times New Roman"/>
          <w:sz w:val="28"/>
          <w:szCs w:val="28"/>
          <w:lang w:val="uk-UA" w:eastAsia="uk-UA"/>
        </w:rPr>
        <w:t>приміщення пожежної насосної</w:t>
      </w:r>
      <w:r>
        <w:rPr>
          <w:rFonts w:ascii="Times New Roman" w:hAnsi="Times New Roman" w:eastAsia="Times New Roman" w:cs="Times New Roman"/>
          <w:sz w:val="28"/>
          <w:szCs w:val="28"/>
          <w:lang w:eastAsia="uk-UA"/>
        </w:rPr>
        <w:t xml:space="preserve"> розміром </w:t>
      </w:r>
      <w:r>
        <w:rPr>
          <w:rFonts w:ascii="Times New Roman" w:hAnsi="Times New Roman" w:eastAsia="Times New Roman" w:cs="Times New Roman"/>
          <w:sz w:val="28"/>
          <w:szCs w:val="28"/>
          <w:lang w:val="uk-UA" w:eastAsia="uk-UA"/>
        </w:rPr>
        <w:t xml:space="preserve">30 (д) </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val="uk-UA" w:eastAsia="uk-UA"/>
        </w:rPr>
        <w:t xml:space="preserve">12 (ш) </w:t>
      </w:r>
      <w:r>
        <w:rPr>
          <w:rFonts w:ascii="Times New Roman" w:hAnsi="Times New Roman" w:eastAsia="Times New Roman" w:cs="Times New Roman"/>
          <w:sz w:val="28"/>
          <w:szCs w:val="28"/>
          <w:lang w:eastAsia="uk-UA"/>
        </w:rPr>
        <w:t>×</w:t>
      </w:r>
      <w:r>
        <w:rPr>
          <w:rFonts w:ascii="Times New Roman" w:hAnsi="Times New Roman" w:eastAsia="Times New Roman" w:cs="Times New Roman"/>
          <w:sz w:val="28"/>
          <w:szCs w:val="28"/>
          <w:lang w:val="uk-UA" w:eastAsia="uk-UA"/>
        </w:rPr>
        <w:t xml:space="preserve"> </w:t>
      </w:r>
      <w:r>
        <w:rPr>
          <w:rFonts w:ascii="Times New Roman" w:hAnsi="Times New Roman" w:eastAsia="Times New Roman" w:cs="Times New Roman"/>
          <w:sz w:val="28"/>
          <w:szCs w:val="28"/>
          <w:lang w:eastAsia="uk-UA"/>
        </w:rPr>
        <w:t>3</w:t>
      </w:r>
      <w:r>
        <w:rPr>
          <w:rFonts w:ascii="Times New Roman" w:hAnsi="Times New Roman" w:eastAsia="Times New Roman" w:cs="Times New Roman"/>
          <w:sz w:val="28"/>
          <w:szCs w:val="28"/>
          <w:lang w:val="uk-UA" w:eastAsia="uk-UA"/>
        </w:rPr>
        <w:t xml:space="preserve"> (в)</w:t>
      </w:r>
      <w:r>
        <w:rPr>
          <w:rFonts w:ascii="Times New Roman" w:hAnsi="Times New Roman" w:eastAsia="Times New Roman" w:cs="Times New Roman"/>
          <w:sz w:val="28"/>
          <w:szCs w:val="28"/>
          <w:lang w:eastAsia="uk-UA"/>
        </w:rPr>
        <w:t xml:space="preserve"> м</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проведено ме</w:t>
      </w:r>
      <w:r>
        <w:rPr>
          <w:rFonts w:ascii="Times New Roman" w:hAnsi="Times New Roman" w:eastAsia="Times New Roman" w:cs="Times New Roman"/>
          <w:sz w:val="28"/>
          <w:szCs w:val="28"/>
          <w:lang w:eastAsia="uk-UA"/>
        </w:rPr>
        <w:softHyphen/>
      </w:r>
      <w:r>
        <w:rPr>
          <w:rFonts w:ascii="Times New Roman" w:hAnsi="Times New Roman" w:eastAsia="Times New Roman" w:cs="Times New Roman"/>
          <w:sz w:val="28"/>
          <w:szCs w:val="28"/>
          <w:lang w:eastAsia="uk-UA"/>
        </w:rPr>
        <w:t xml:space="preserve">тодом коефіцієнтів використання. </w:t>
      </w:r>
    </w:p>
    <w:p>
      <w:pPr>
        <w:tabs>
          <w:tab w:val="left" w:pos="4678"/>
        </w:tabs>
        <w:autoSpaceDE w:val="0"/>
        <w:autoSpaceDN w:val="0"/>
        <w:adjustRightInd w:val="0"/>
        <w:spacing w:after="0" w:line="360" w:lineRule="auto"/>
        <w:ind w:right="-3" w:firstLine="709"/>
        <w:jc w:val="both"/>
        <w:rPr>
          <w:rFonts w:ascii="Times New Roman" w:hAnsi="Times New Roman" w:eastAsia="Times New Roman" w:cs="Times New Roman"/>
          <w:sz w:val="28"/>
          <w:szCs w:val="28"/>
          <w:lang w:eastAsia="uk-UA"/>
        </w:rPr>
      </w:pPr>
    </w:p>
    <w:p>
      <w:pPr>
        <w:tabs>
          <w:tab w:val="left" w:pos="4678"/>
        </w:tabs>
        <w:autoSpaceDE w:val="0"/>
        <w:autoSpaceDN w:val="0"/>
        <w:adjustRightInd w:val="0"/>
        <w:spacing w:after="0" w:line="360" w:lineRule="auto"/>
        <w:ind w:right="-3" w:firstLine="709"/>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Метод, що грунтується на визначені світлового потоку, що потрапляє на освітлювану ділянку.</w:t>
      </w:r>
    </w:p>
    <w:p>
      <w:pPr>
        <w:tabs>
          <w:tab w:val="left" w:pos="4678"/>
        </w:tabs>
        <w:autoSpaceDE w:val="0"/>
        <w:autoSpaceDN w:val="0"/>
        <w:adjustRightInd w:val="0"/>
        <w:spacing w:after="0" w:line="360" w:lineRule="auto"/>
        <w:ind w:right="-3" w:firstLine="709"/>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Нормована освітленість складає 30 лк. Для освітлення </w:t>
      </w:r>
      <w:r>
        <w:rPr>
          <w:rFonts w:ascii="Times New Roman" w:hAnsi="Times New Roman" w:eastAsia="Times New Roman" w:cs="Times New Roman"/>
          <w:sz w:val="28"/>
          <w:szCs w:val="28"/>
          <w:lang w:val="uk-UA" w:eastAsia="uk-UA"/>
        </w:rPr>
        <w:t>встановлено</w:t>
      </w:r>
      <w:r>
        <w:rPr>
          <w:rFonts w:ascii="Times New Roman" w:hAnsi="Times New Roman" w:eastAsia="Times New Roman" w:cs="Times New Roman"/>
          <w:sz w:val="28"/>
          <w:szCs w:val="28"/>
          <w:lang w:eastAsia="uk-UA"/>
        </w:rPr>
        <w:t xml:space="preserve"> лампи </w:t>
      </w:r>
      <w:r>
        <w:rPr>
          <w:rFonts w:ascii="Times New Roman" w:hAnsi="Times New Roman" w:eastAsia="Times New Roman" w:cs="Times New Roman"/>
          <w:sz w:val="28"/>
          <w:szCs w:val="28"/>
          <w:lang w:val="uk-UA" w:eastAsia="uk-UA"/>
        </w:rPr>
        <w:t xml:space="preserve">розжарюванния </w:t>
      </w:r>
      <w:r>
        <w:rPr>
          <w:rFonts w:ascii="Times New Roman" w:hAnsi="Times New Roman" w:eastAsia="Times New Roman" w:cs="Times New Roman"/>
          <w:sz w:val="28"/>
          <w:szCs w:val="28"/>
          <w:lang w:eastAsia="uk-UA"/>
        </w:rPr>
        <w:t>Б220-</w:t>
      </w:r>
      <w:r>
        <w:rPr>
          <w:rFonts w:ascii="Times New Roman" w:hAnsi="Times New Roman" w:eastAsia="Times New Roman" w:cs="Times New Roman"/>
          <w:sz w:val="28"/>
          <w:szCs w:val="28"/>
          <w:lang w:val="uk-UA" w:eastAsia="uk-UA"/>
        </w:rPr>
        <w:t>60</w:t>
      </w:r>
      <w:r>
        <w:rPr>
          <w:rFonts w:ascii="Times New Roman" w:hAnsi="Times New Roman" w:eastAsia="Times New Roman" w:cs="Times New Roman"/>
          <w:sz w:val="28"/>
          <w:szCs w:val="28"/>
          <w:lang w:eastAsia="uk-UA"/>
        </w:rPr>
        <w:t xml:space="preserve"> потужність становить </w:t>
      </w:r>
      <w:r>
        <w:rPr>
          <w:rFonts w:ascii="Times New Roman" w:hAnsi="Times New Roman" w:eastAsia="Times New Roman" w:cs="Times New Roman"/>
          <w:sz w:val="28"/>
          <w:szCs w:val="28"/>
          <w:lang w:val="uk-UA" w:eastAsia="uk-UA"/>
        </w:rPr>
        <w:t>6</w:t>
      </w:r>
      <w:r>
        <w:rPr>
          <w:rFonts w:ascii="Times New Roman" w:hAnsi="Times New Roman" w:eastAsia="Times New Roman" w:cs="Times New Roman"/>
          <w:sz w:val="28"/>
          <w:szCs w:val="28"/>
          <w:lang w:eastAsia="uk-UA"/>
        </w:rPr>
        <w:t>0 Вт, напруга - 220 В, ккд світильника - 75%, коефіцієнт потужності</w:t>
      </w:r>
      <w:r>
        <w:rPr>
          <w:rFonts w:ascii="Times New Roman" w:hAnsi="Times New Roman" w:eastAsia="Times New Roman" w:cs="Times New Roman"/>
          <w:sz w:val="28"/>
          <w:szCs w:val="28"/>
          <w:lang w:val="uk-UA" w:eastAsia="uk-UA"/>
        </w:rPr>
        <w:t xml:space="preserve"> </w:t>
      </w:r>
      <w:r>
        <w:rPr>
          <w:rFonts w:ascii="Times New Roman" w:hAnsi="Times New Roman" w:eastAsia="Times New Roman" w:cs="Times New Roman"/>
          <w:sz w:val="28"/>
          <w:szCs w:val="28"/>
          <w:lang w:eastAsia="uk-UA"/>
        </w:rPr>
        <w:t xml:space="preserve">сos=1; світловий потік </w:t>
      </w:r>
      <w:r>
        <w:rPr>
          <w:rFonts w:ascii="Times New Roman" w:hAnsi="Times New Roman" w:eastAsia="Times New Roman" w:cs="Times New Roman"/>
          <w:sz w:val="28"/>
          <w:szCs w:val="28"/>
          <w:lang w:val="uk-UA" w:eastAsia="uk-UA"/>
        </w:rPr>
        <w:t xml:space="preserve">для приміщення хімреактивів </w:t>
      </w:r>
      <w:r>
        <w:rPr>
          <w:rFonts w:ascii="Times New Roman" w:hAnsi="Times New Roman" w:eastAsia="Times New Roman" w:cs="Times New Roman"/>
          <w:sz w:val="28"/>
          <w:szCs w:val="28"/>
          <w:lang w:eastAsia="uk-UA"/>
        </w:rPr>
        <w:t xml:space="preserve">- </w:t>
      </w:r>
      <w:r>
        <w:rPr>
          <w:rFonts w:ascii="Times New Roman" w:hAnsi="Times New Roman" w:eastAsia="Times New Roman" w:cs="Times New Roman"/>
          <w:sz w:val="28"/>
          <w:szCs w:val="28"/>
          <w:lang w:val="uk-UA" w:eastAsia="uk-UA"/>
        </w:rPr>
        <w:t>71</w:t>
      </w:r>
      <w:r>
        <w:rPr>
          <w:rFonts w:ascii="Times New Roman" w:hAnsi="Times New Roman" w:eastAsia="Times New Roman" w:cs="Times New Roman"/>
          <w:sz w:val="28"/>
          <w:szCs w:val="28"/>
          <w:lang w:eastAsia="uk-UA"/>
        </w:rPr>
        <w:t>0 лм.</w:t>
      </w:r>
    </w:p>
    <w:p>
      <w:pPr>
        <w:autoSpaceDE w:val="0"/>
        <w:autoSpaceDN w:val="0"/>
        <w:adjustRightInd w:val="0"/>
        <w:spacing w:before="104" w:after="0" w:line="360" w:lineRule="auto"/>
        <w:ind w:right="-3" w:firstLine="709"/>
        <w:jc w:val="both"/>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Кількість </w:t>
      </w:r>
      <w:r>
        <w:rPr>
          <w:rFonts w:ascii="Times New Roman" w:hAnsi="Times New Roman" w:eastAsia="Times New Roman" w:cs="Times New Roman"/>
          <w:sz w:val="28"/>
          <w:szCs w:val="28"/>
          <w:lang w:val="uk-UA" w:eastAsia="uk-UA"/>
        </w:rPr>
        <w:t>ламп</w:t>
      </w:r>
      <w:r>
        <w:rPr>
          <w:rFonts w:ascii="Times New Roman" w:hAnsi="Times New Roman" w:eastAsia="Times New Roman" w:cs="Times New Roman"/>
          <w:sz w:val="28"/>
          <w:szCs w:val="28"/>
          <w:lang w:eastAsia="uk-UA"/>
        </w:rPr>
        <w:t xml:space="preserve"> за умови забезпечення мінімальної освітленості розраховано за формулою (2.5):</w:t>
      </w:r>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02"/>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602" w:type="dxa"/>
          </w:tcPr>
          <w:p>
            <w:pPr>
              <w:spacing w:before="104" w:after="0" w:line="360" w:lineRule="auto"/>
              <w:jc w:val="center"/>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Pr>
                <w:rFonts w:ascii="Times New Roman" w:hAnsi="Times New Roman" w:cs="Times New Roman"/>
                <w:position w:val="-30"/>
                <w:sz w:val="28"/>
                <w:szCs w:val="28"/>
                <w:lang w:eastAsia="uk-UA"/>
              </w:rPr>
              <w:object>
                <v:shape id="_x0000_i1060" o:spt="75" type="#_x0000_t75" style="height:34.2pt;width:98.4pt;" o:ole="t" fillcolor="#FFFFFF" filled="f" o:preferrelative="t" stroked="f" coordsize="21600,21600">
                  <v:path/>
                  <v:fill on="f" focussize="0,0"/>
                  <v:stroke on="f" joinstyle="miter"/>
                  <v:imagedata r:id="rId89" o:title=""/>
                  <o:lock v:ext="edit" aspectratio="t"/>
                  <w10:wrap type="none"/>
                  <w10:anchorlock/>
                </v:shape>
                <o:OLEObject Type="Embed" ProgID="Equation.DSMT4" ShapeID="_x0000_i1060" DrawAspect="Content" ObjectID="_1468075760" r:id="rId88">
                  <o:LockedField>false</o:LockedField>
                </o:OLEObject>
              </w:object>
            </w:r>
          </w:p>
        </w:tc>
        <w:tc>
          <w:tcPr>
            <w:tcW w:w="753" w:type="dxa"/>
          </w:tcPr>
          <w:p>
            <w:pPr>
              <w:spacing w:before="104" w:after="0"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(2.5)</w:t>
            </w:r>
          </w:p>
        </w:tc>
      </w:tr>
    </w:tbl>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Times New Roman"/>
              <w:sz w:val="28"/>
              <w:szCs w:val="28"/>
              <w:lang w:val="en-US" w:eastAsia="uk-UA"/>
            </w:rPr>
            <m:t>N</m:t>
          </m:r>
          <m:r>
            <m:rPr>
              <m:sty m:val="p"/>
            </m:rPr>
            <w:rPr>
              <w:rFonts w:ascii="Cambria Math" w:hAnsi="Cambria Math" w:eastAsia="Times New Roman" w:cs="Cambria Math"/>
              <w:sz w:val="28"/>
              <w:szCs w:val="28"/>
              <w:lang w:val="en-US" w:eastAsia="uk-UA"/>
            </w:rPr>
            <m:t>=</m:t>
          </m:r>
          <m:f>
            <m:fPr>
              <m:ctrlPr>
                <w:rPr>
                  <w:rFonts w:ascii="Cambria Math" w:hAnsi="Cambria Math" w:eastAsia="Times New Roman" w:cs="Times New Roman"/>
                  <w:sz w:val="28"/>
                  <w:szCs w:val="28"/>
                  <w:lang w:val="en-US" w:eastAsia="uk-UA"/>
                </w:rPr>
              </m:ctrlPr>
            </m:fPr>
            <m:num>
              <m:r>
                <m:rPr/>
                <w:rPr>
                  <w:rFonts w:ascii="Cambria Math" w:hAnsi="Cambria Math" w:eastAsia="Times New Roman" w:cs="Times New Roman"/>
                  <w:sz w:val="28"/>
                  <w:szCs w:val="28"/>
                  <w:lang w:eastAsia="ru-RU"/>
                </w:rPr>
                <m:t xml:space="preserve">30∙1,3∙30∙12∙1,3 </m:t>
              </m:r>
              <m:ctrlPr>
                <w:rPr>
                  <w:rFonts w:ascii="Cambria Math" w:hAnsi="Cambria Math" w:eastAsia="Times New Roman" w:cs="Times New Roman"/>
                  <w:sz w:val="28"/>
                  <w:szCs w:val="28"/>
                  <w:lang w:val="en-US" w:eastAsia="uk-UA"/>
                </w:rPr>
              </m:ctrlPr>
            </m:num>
            <m:den>
              <m:r>
                <m:rPr/>
                <w:rPr>
                  <w:rFonts w:ascii="Cambria Math" w:hAnsi="Cambria Math" w:eastAsia="Times New Roman" w:cs="Times New Roman"/>
                  <w:sz w:val="28"/>
                  <w:szCs w:val="28"/>
                  <w:lang w:eastAsia="ru-RU"/>
                </w:rPr>
                <m:t>310∙3</m:t>
              </m:r>
              <m:ctrlPr>
                <w:rPr>
                  <w:rFonts w:ascii="Cambria Math" w:hAnsi="Cambria Math" w:eastAsia="Times New Roman" w:cs="Times New Roman"/>
                  <w:sz w:val="28"/>
                  <w:szCs w:val="28"/>
                  <w:lang w:val="en-US" w:eastAsia="uk-UA"/>
                </w:rPr>
              </m:ctrlPr>
            </m:den>
          </m:f>
          <m:r>
            <m:rPr/>
            <w:rPr>
              <w:rFonts w:ascii="Cambria Math" w:hAnsi="Cambria Math" w:eastAsia="Times New Roman" w:cs="Times New Roman"/>
              <w:sz w:val="28"/>
              <w:szCs w:val="28"/>
              <w:lang w:val="en-US" w:eastAsia="uk-UA"/>
            </w:rPr>
            <m:t>=19,62=20;</m:t>
          </m:r>
        </m:oMath>
      </m:oMathPara>
    </w:p>
    <w:p>
      <w:pPr>
        <w:autoSpaceDE w:val="0"/>
        <w:autoSpaceDN w:val="0"/>
        <w:adjustRightInd w:val="0"/>
        <w:spacing w:after="0" w:line="360" w:lineRule="auto"/>
        <w:ind w:firstLine="709"/>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xml:space="preserve">Прийнято для освітлення </w:t>
      </w:r>
      <w:r>
        <w:rPr>
          <w:rFonts w:ascii="Times New Roman" w:hAnsi="Times New Roman" w:eastAsia="Times New Roman" w:cs="Times New Roman"/>
          <w:color w:val="000000"/>
          <w:sz w:val="28"/>
          <w:szCs w:val="28"/>
          <w:lang w:val="uk-UA" w:eastAsia="uk-UA"/>
        </w:rPr>
        <w:t>приміщення пожежної насосної 20</w:t>
      </w:r>
      <w:r>
        <w:rPr>
          <w:rFonts w:ascii="Times New Roman" w:hAnsi="Times New Roman" w:eastAsia="Times New Roman" w:cs="Times New Roman"/>
          <w:color w:val="000000"/>
          <w:sz w:val="28"/>
          <w:szCs w:val="28"/>
          <w:lang w:eastAsia="uk-UA"/>
        </w:rPr>
        <w:t xml:space="preserve"> </w:t>
      </w:r>
      <w:r>
        <w:rPr>
          <w:rFonts w:ascii="Times New Roman" w:hAnsi="Times New Roman" w:eastAsia="Times New Roman" w:cs="Times New Roman"/>
          <w:color w:val="000000"/>
          <w:sz w:val="28"/>
          <w:szCs w:val="28"/>
          <w:lang w:val="uk-UA" w:eastAsia="uk-UA"/>
        </w:rPr>
        <w:t>ламп розжарювання</w:t>
      </w:r>
      <w:r>
        <w:rPr>
          <w:rFonts w:ascii="Times New Roman" w:hAnsi="Times New Roman" w:eastAsia="Times New Roman" w:cs="Times New Roman"/>
          <w:color w:val="000000"/>
          <w:sz w:val="28"/>
          <w:szCs w:val="28"/>
          <w:lang w:eastAsia="uk-UA"/>
        </w:rPr>
        <w:t>.</w:t>
      </w:r>
    </w:p>
    <w:p>
      <w:pPr>
        <w:autoSpaceDE w:val="0"/>
        <w:autoSpaceDN w:val="0"/>
        <w:adjustRightInd w:val="0"/>
        <w:spacing w:after="0" w:line="360" w:lineRule="auto"/>
        <w:ind w:firstLine="709"/>
        <w:jc w:val="both"/>
        <w:rPr>
          <w:rFonts w:ascii="Times New Roman" w:hAnsi="Times New Roman" w:eastAsia="Times New Roman" w:cs="Times New Roman"/>
          <w:color w:val="000000"/>
          <w:sz w:val="28"/>
          <w:szCs w:val="28"/>
          <w:lang w:eastAsia="uk-UA"/>
        </w:rPr>
      </w:pPr>
    </w:p>
    <w:p>
      <w:pPr>
        <w:pStyle w:val="48"/>
        <w:numPr>
          <w:ilvl w:val="2"/>
          <w:numId w:val="5"/>
        </w:numPr>
        <w:tabs>
          <w:tab w:val="left" w:pos="360"/>
        </w:tabs>
        <w:autoSpaceDE w:val="0"/>
        <w:autoSpaceDN w:val="0"/>
        <w:adjustRightInd w:val="0"/>
        <w:spacing w:after="0" w:line="360" w:lineRule="auto"/>
        <w:ind w:left="0" w:leftChars="0" w:right="-3" w:firstLine="0" w:firstLineChars="0"/>
        <w:jc w:val="center"/>
        <w:rPr>
          <w:rFonts w:ascii="Times New Roman" w:hAnsi="Times New Roman" w:eastAsia="Times New Roman" w:cs="Times New Roman"/>
          <w:b w:val="0"/>
          <w:bCs w:val="0"/>
          <w:sz w:val="28"/>
          <w:szCs w:val="28"/>
          <w:lang w:val="uk-UA" w:eastAsia="ru-RU"/>
        </w:rPr>
      </w:pPr>
      <w:r>
        <w:rPr>
          <w:rFonts w:ascii="Times New Roman" w:hAnsi="Times New Roman" w:eastAsia="Times New Roman" w:cs="Times New Roman"/>
          <w:b w:val="0"/>
          <w:bCs w:val="0"/>
          <w:sz w:val="28"/>
          <w:szCs w:val="28"/>
          <w:lang w:val="uk-UA" w:eastAsia="ru-RU"/>
        </w:rPr>
        <w:t>Освітлення каналізаційної насосної станції</w:t>
      </w:r>
    </w:p>
    <w:p>
      <w:pPr>
        <w:pStyle w:val="48"/>
        <w:numPr>
          <w:ilvl w:val="0"/>
          <w:numId w:val="0"/>
        </w:numPr>
        <w:tabs>
          <w:tab w:val="left" w:pos="360"/>
        </w:tabs>
        <w:autoSpaceDE w:val="0"/>
        <w:autoSpaceDN w:val="0"/>
        <w:adjustRightInd w:val="0"/>
        <w:spacing w:after="0" w:line="360" w:lineRule="auto"/>
        <w:ind w:leftChars="0" w:right="-3" w:rightChars="0"/>
        <w:jc w:val="both"/>
        <w:rPr>
          <w:rFonts w:ascii="Times New Roman" w:hAnsi="Times New Roman" w:eastAsia="Times New Roman" w:cs="Times New Roman"/>
          <w:b w:val="0"/>
          <w:bCs w:val="0"/>
          <w:sz w:val="28"/>
          <w:szCs w:val="28"/>
          <w:lang w:val="uk-UA" w:eastAsia="ru-RU"/>
        </w:rPr>
      </w:pPr>
    </w:p>
    <w:p>
      <w:pPr>
        <w:pStyle w:val="48"/>
        <w:tabs>
          <w:tab w:val="left" w:pos="360"/>
        </w:tabs>
        <w:autoSpaceDE w:val="0"/>
        <w:autoSpaceDN w:val="0"/>
        <w:adjustRightInd w:val="0"/>
        <w:spacing w:after="0" w:line="360" w:lineRule="auto"/>
        <w:ind w:left="0" w:right="-3" w:firstLine="567"/>
        <w:jc w:val="both"/>
        <w:rPr>
          <w:rFonts w:ascii="Times New Roman" w:hAnsi="Times New Roman" w:eastAsia="Times New Roman" w:cs="Times New Roman"/>
          <w:bCs/>
          <w:sz w:val="28"/>
          <w:szCs w:val="28"/>
          <w:lang w:eastAsia="ru-RU"/>
        </w:rPr>
      </w:pPr>
      <w:r>
        <w:rPr>
          <w:rFonts w:ascii="Times New Roman" w:hAnsi="Times New Roman" w:eastAsia="Times New Roman" w:cs="Times New Roman"/>
          <w:bCs/>
          <w:sz w:val="28"/>
          <w:szCs w:val="28"/>
          <w:lang w:val="uk-UA" w:eastAsia="ru-RU"/>
        </w:rPr>
        <w:t>Освітлення складу здійснено за методом питомої потужності. Кількість світильників встановлено за формулою</w:t>
      </w:r>
      <w:r>
        <w:rPr>
          <w:rFonts w:ascii="Times New Roman" w:hAnsi="Times New Roman"/>
          <w:b w:val="0"/>
          <w:snapToGrid/>
          <w:sz w:val="28"/>
          <w:szCs w:val="28"/>
          <w:lang w:eastAsia="en-US"/>
        </w:rPr>
        <mc:AlternateContent>
          <mc:Choice Requires="wpg">
            <w:drawing>
              <wp:anchor distT="0" distB="0" distL="114300" distR="114300" simplePos="0" relativeHeight="25174937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1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2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2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2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2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2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2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2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2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2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2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2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2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2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2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2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49</w:t>
                              </w:r>
                            </w:p>
                          </w:txbxContent>
                        </wps:txbx>
                        <wps:bodyPr rot="0" vert="horz" wrap="square" lIns="12700" tIns="12700" rIns="12700" bIns="12700" anchor="t" anchorCtr="0" upright="1">
                          <a:noAutofit/>
                        </wps:bodyPr>
                      </wps:wsp>
                      <wps:wsp>
                        <wps:cNvPr id="12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937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donoexkFAAAPKg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mI9y878AAADd&#10;AAAADwAAAGRycy9kb3ducmV2LnhtbEWPzWrDMBCE74W8g9hAbrWcHkriRAlOwdBTSR0/wGJtbRNr&#10;5VryT/P0USGQ2y4z8+3s/jibVozUu8aygnUUgyAurW64UlBcstcNCOeRNbaWScEfOTgeFi97TLSd&#10;+JvG3FciQNglqKD2vkukdGVNBl1kO+Kg/djeoA9rX0nd4xTgppVvcfwuDTYcLtTY0UdN5TUfjIKr&#10;n8evtMpv2bY4bcvzKZ2G31Sp1XId70B4mv3T/Eh/6lA/IOH/mzCCPN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iPcvO/&#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qmkERrwAAADd&#10;AAAADwAAAGRycy9kb3ducmV2LnhtbEVPTWsCMRC9F/wPYQRvNVkPVrZGD2Kx0IvdFnqdbsbNspvJ&#10;mqS6/ntTKPQ2j/c56+3oenGhEFvPGoq5AkFce9Nyo+Hz4+VxBSImZIO9Z9JwowjbzeRhjaXxV36n&#10;S5UakUM4lqjBpjSUUsbaksM49wNx5k4+OEwZhkaagNcc7nq5UGopHbacGywOtLNUd9WP09Dvv8ew&#10;OnaVPRzfuvPXHg9PO9R6Ni3UM4hEY/oX/7lfTZ6/UAX8fpNPkJ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pBE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WruaMbwAAADd&#10;AAAADwAAAGRycy9kb3ducmV2LnhtbEVPTWsCMRC9F/wPYYTeauIeqmyNHsRioRfdCl6nm3Gz7Gay&#10;Jqlu/31TKPQ2j/c5q83oenGjEFvPGuYzBYK49qblRsPp4/VpCSImZIO9Z9LwTRE268nDCkvj73yk&#10;W5UakUM4lqjBpjSUUsbaksM48wNx5i4+OEwZhkaagPcc7npZKPUsHbacGywOtLVUd9WX09DvPsew&#10;PHSV3R/eu+t5h/vFFrV+nM7VC4hEY/oX/7nfTJ5fqAJ+v8knyP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q7mj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Nfc/qrwAAADd&#10;AAAADwAAAGRycy9kb3ducmV2LnhtbEVPTWsCMRC9C/0PYQreNNFCla3Rg1gseNG10Ot0M90su5ls&#10;k1S3/74pCN7m8T5ntRlcJy4UYuNZw2yqQBBX3jRca3g/v06WIGJCNth5Jg2/FGGzfhitsDD+yie6&#10;lKkWOYRjgRpsSn0hZawsOYxT3xNn7ssHhynDUEsT8JrDXSfnSj1Lhw3nBos9bS1VbfnjNHS7zyEs&#10;j21p98dD+/2xw/1ii1qPH2fqBUSiId3FN/ebyfPn6g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X3P6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uh6n3rwAAADd&#10;AAAADwAAAGRycy9kb3ducmV2LnhtbEVPTWsCMRC9C/0PYQreNFFKla3Rg1gseNG10Ot0M90su5ls&#10;k1S3/74pCN7m8T5ntRlcJy4UYuNZw2yqQBBX3jRca3g/v06WIGJCNth5Jg2/FGGzfhitsDD+yie6&#10;lKkWOYRjgRpsSn0hZawsOYxT3xNn7ssHhynDUEsT8JrDXSfnSj1Lhw3nBos9bS1VbfnjNHS7zyEs&#10;j21p98dD+/2xw/1ii1qPH2fqBUSiId3FN/ebyfPn6g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oep9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1VICRbwAAADd&#10;AAAADwAAAGRycy9kb3ducmV2LnhtbEVPTWsCMRC9C/0PYQreNFFola3Rg1gseNG10Ot0M90su5ls&#10;k1S3/74pCN7m8T5ntRlcJy4UYuNZw2yqQBBX3jRca3g/v06WIGJCNth5Jg2/FGGzfhitsDD+yie6&#10;lKkWOYRjgRpsSn0hZawsOYxT3xNn7ssHhynDUEsT8JrDXSfnSj1Lhw3nBos9bS1VbfnjNHS7zyEs&#10;j21p98dD+/2xw/1ii1qPH2fqBUSiId3FN/ebyfPn6g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VSAk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JYCcMrwAAADd&#10;AAAADwAAAGRycy9kb3ducmV2LnhtbEVPTWsCMRC9F/ofwhR66yZ6UNkaPYjFQi+6FXqdbqabZTeT&#10;bZLq+u+NIPQ2j/c5y/XoenGiEFvPGiaFAkFce9Nyo+H4+fayABETssHeM2m4UIT16vFhiaXxZz7Q&#10;qUqNyCEcS9RgUxpKKWNtyWEs/ECcuR8fHKYMQyNNwHMOd72cKjWTDlvODRYH2liqu+rPaei332NY&#10;7LvK7vYf3e/XFnfzDWr9/DRRryASjelffHe/mzx/qmZw+yafIF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WAnD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Ssw5qbwAAADd&#10;AAAADwAAAGRycy9kb3ducmV2LnhtbEVPTWsCMRC9C/0PYQre3EQPVbZGD2JR6MVuhV6nm+lm2c1k&#10;m0Rd/31TKPQ2j/c56+3oenGlEFvPGuaFAkFce9Nyo+H8/jJbgYgJ2WDvmTTcKcJ28zBZY2n8jd/o&#10;WqVG5BCOJWqwKQ2llLG25DAWfiDO3JcPDlOGoZEm4C2Hu14ulHqSDlvODRYH2lmqu+riNPT7zzGs&#10;Tl1lD6fX7vtjj4flDrWePs7VM4hEY/oX/7mPJs9fqCX8fpNPkJ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rMOa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z8MRFsAAAADd&#10;AAAADwAAAGRycy9kb3ducmV2LnhtbEWPO2/DMAyE9wL9DwILdGukeEgNN0qGFkGaokseQFbCYi23&#10;FuVYah7/PhwCZCNxx7uP0/k5dOpIQ2ojWxiPDCjiOrqWGwu77eKlBJUyssMuMlm4UIL57PFhipWL&#10;J17TcZMbJSGcKrTgc+4rrVPtKWAaxZ5YtJ84BMyyDo12A54kPHS6MGaiA7YsDR57evdU/23+gwX8&#10;WK7zviy+XtuV//7dLg5LXx6sfX4amzdQmc75br5dfzrBL4zgyjcygp5d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PwxEW&#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VB8IQLwAAADd&#10;AAAADwAAAGRycy9kb3ducmV2LnhtbEVPTWsCMRC9C/0PYQq9aaKHalejB7FY6MWuBa/jZtwsu5ls&#10;k1S3/94UCr3N433OajO4TlwpxMazhulEgSCuvGm41vB5fB0vQMSEbLDzTBp+KMJm/TBaYWH8jT/o&#10;WqZa5BCOBWqwKfWFlLGy5DBOfE+cuYsPDlOGoZYm4C2Hu07OlHqWDhvODRZ72lqq2vLbaeh25yEs&#10;Dm1p94f39uu0w/18i1o/PU7VEkSiIf2L/9xvJs+fqRf4/SafI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QfCE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tGyLzb8AAADd&#10;AAAADwAAAGRycy9kb3ducmV2LnhtbEWPT2/CMAzF75P4DpGRuI20PWxVR+CwCcHQLsCkXa3GawqN&#10;U5rw79vjw6TdbL3n936eLW6+UxcaYhvYQD7NQBHXwbbcGPjeL59LUDEhW+wCk4E7RVjMR08zrGy4&#10;8pYuu9QoCeFYoQGXUl9pHWtHHuM09MSi/YbBY5J1aLQd8CrhvtNFlr1ojy1Lg8Oe3h3Vx93ZG8CP&#10;1Tb9lMXmtf10X4f98rRy5cmYyTjP3kAluqV/89/12gp+kQu/fCMj6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Rsi82/&#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4UR1LoAAADd&#10;AAAADwAAAGRycy9kb3ducmV2LnhtbEVPTWvCQBC9C/6HZQpeRDfrQSW6ChUEkV6qgtchO01Cs7Mh&#10;O4n677uFQm/zeJ+z3T99owbqYh3YgplnoIiL4GouLdyux9kaVBRkh01gsvCiCPvdeLTF3IUHf9Jw&#10;kVKlEI45WqhE2lzrWFTkMc5DS5y4r9B5lAS7UrsOHyncN3qRZUvtsebUUGFLh4qK70vvLQz3+8c7&#10;3XptBpTV9HTupV6StZM3k21ACT3lX/znPrk0f2EM/H6TTtC7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ThRHU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o1ePo7oAAADd&#10;AAAADwAAAGRycy9kb3ducmV2LnhtbEVPTYvCMBC9L/gfwgheFk3bg0o1CgoLIl5WBa9DM7bFZlKa&#10;aXX/vVlY2Ns83uesty/XqIG6UHs2kM4SUMSFtzWXBq6Xr+kSVBBki41nMvBDAbab0ccac+uf/E3D&#10;WUoVQzjkaKASaXOtQ1GRwzDzLXHk7r5zKBF2pbYdPmO4a3SWJHPtsObYUGFL+4qKx7l3Bobb7bSj&#10;a6/TAWXxeTj2Us/JmMk4TVaghF7yL/5zH2ycn6UZ/H4TT9Cb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V4+j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BsqOLwAAADd&#10;AAAADwAAAGRycy9kb3ducmV2LnhtbEVPS2vCQBC+C/0PyxR6kbpJClpSV6GCEIqXquB1yE6T0Oxs&#10;yE4e/fddodDbfHzP2e5n16qR+tB4NpCuElDEpbcNVwaul+PzK6ggyBZbz2TghwLsdw+LLebWT/xJ&#10;41kqFUM45GigFulyrUNZk8Ow8h1x5L5871Ai7Ctte5xiuGt1liRr7bDh2FBjR4eayu/z4AyMt9vp&#10;na6DTkeUzbL4GKRZkzFPj2nyBkpoln/xn7uwcX6WvsD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wbKji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Q/KyTLwAAADd&#10;AAAADwAAAGRycy9kb3ducmV2LnhtbEVPS2vCQBC+C/0PyxR6kbpJKFpSV6GCEIqXquB1yE6T0Oxs&#10;yE4e/fddodDbfHzP2e5n16qR+tB4NpCuElDEpbcNVwaul+PzK6ggyBZbz2TghwLsdw+LLebWT/xJ&#10;41kqFUM45GigFulyrUNZk8Ow8h1x5L5871Ai7Ctte5xiuGt1liRr7bDh2FBjR4eayu/z4AyMt9vp&#10;na6DTkeUzbL4GKRZkzFPj2nyBkpoln/xn7uwcX6WvsD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ysky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LL4X17wAAADd&#10;AAAADwAAAGRycy9kb3ducmV2LnhtbEVPS2vCQBC+C/0PyxR6kbpJoFpSV6GCEIqXquB1yE6T0Oxs&#10;yE4e/fddodDbfHzP2e5n16qR+tB4NpCuElDEpbcNVwaul+PzK6ggyBZbz2TghwLsdw+LLebWT/xJ&#10;41kqFUM45GigFulyrUNZk8Ow8h1x5L5871Ai7Ctte5xiuGt1liRr7bDh2FBjR4eayu/z4AyMt9vp&#10;na6DTkeUzbL4GKRZkzFPj2nyBkpoln/xn7uwcX6WvsD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y+F9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3GyJoLoAAADd&#10;AAAADwAAAGRycy9kb3ducmV2LnhtbEVPTYvCMBC9C/6HMIIX0bQeqlSjoLAgspdVwevQjG2xmZRm&#10;Wt1/v1lY2Ns83uds92/XqIG6UHs2kC4SUMSFtzWXBm7Xj/kaVBBki41nMvBNAfa78WiLufUv/qLh&#10;IqWKIRxyNFCJtLnWoajIYVj4ljhyD985lAi7UtsOXzHcNXqZJJl2WHNsqLClY0XF89I7A8P9/nmg&#10;W6/TAWU1O517qTMyZjpJkw0oobf8i//cJxvnL9MMfr+JJ+jd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bImg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syAsO7oAAADd&#10;AAAADwAAAGRycy9kb3ducmV2LnhtbEVPTYvCMBC9C/sfwizsRTStB5VqFFxYENmLWvA6NGNbbCal&#10;mVb995sFwds83uestw/XqIG6UHs2kE4TUMSFtzWXBvLzz2QJKgiyxcYzGXhSgO3mY7TGzPo7H2k4&#10;SaliCIcMDVQibaZ1KCpyGKa+JY7c1XcOJcKu1LbDewx3jZ4lyVw7rDk2VNjSd0XF7dQ7A8Pl8ruj&#10;vNfpgLIY7w+91HMy5uszTVaghB7yFr/cexvnz9IF/H8TT9Cb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zICw7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49</w:t>
                        </w:r>
                      </w:p>
                    </w:txbxContent>
                  </v:textbox>
                </v:rect>
                <v:rect id="Rectangle 71" o:spid="_x0000_s1026" o:spt="1" style="position:absolute;left:7745;top:19221;height:477;width:11075;" filled="f" stroked="f" coordsize="21600,21600" o:gfxdata="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r+4S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bCs/>
          <w:sz w:val="28"/>
          <w:szCs w:val="28"/>
          <w:lang w:eastAsia="ru-RU"/>
        </w:rPr>
        <w:t>:</w:t>
      </w:r>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00"/>
        <w:gridCol w:w="8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500" w:type="dxa"/>
          </w:tcPr>
          <w:p>
            <w:pPr>
              <w:pStyle w:val="48"/>
              <w:tabs>
                <w:tab w:val="left" w:pos="360"/>
              </w:tabs>
              <w:autoSpaceDE w:val="0"/>
              <w:autoSpaceDN w:val="0"/>
              <w:adjustRightInd w:val="0"/>
              <w:spacing w:after="0" w:line="360" w:lineRule="auto"/>
              <w:ind w:left="0" w:right="-3"/>
              <w:jc w:val="center"/>
              <w:rPr>
                <w:rFonts w:ascii="Times New Roman" w:hAnsi="Times New Roman" w:eastAsia="Times New Roman" w:cs="Times New Roman"/>
                <w:b/>
                <w:bCs/>
                <w:sz w:val="28"/>
                <w:szCs w:val="28"/>
                <w:lang w:val="uk-UA" w:eastAsia="ru-RU"/>
              </w:rPr>
            </w:pPr>
            <w:r>
              <w:rPr>
                <w:rFonts w:ascii="Times New Roman" w:hAnsi="Times New Roman" w:cs="Times New Roman"/>
                <w:position w:val="-30"/>
                <w:sz w:val="28"/>
                <w:szCs w:val="28"/>
                <w:lang w:eastAsia="uk-UA"/>
              </w:rPr>
              <w:object>
                <v:shape id="_x0000_i1061" o:spt="75" type="#_x0000_t75" style="height:34.2pt;width:67.2pt;" o:ole="t" fillcolor="#FFFFFF" filled="f" o:preferrelative="t" stroked="f" coordsize="21600,21600">
                  <v:path/>
                  <v:fill on="f" focussize="0,0"/>
                  <v:stroke on="f" joinstyle="miter"/>
                  <v:imagedata r:id="rId91" o:title=""/>
                  <o:lock v:ext="edit" aspectratio="t"/>
                  <w10:wrap type="none"/>
                  <w10:anchorlock/>
                </v:shape>
                <o:OLEObject Type="Embed" ProgID="Equation.DSMT4" ShapeID="_x0000_i1061" DrawAspect="Content" ObjectID="_1468075761" r:id="rId90">
                  <o:LockedField>false</o:LockedField>
                </o:OLEObject>
              </w:object>
            </w:r>
          </w:p>
        </w:tc>
        <w:tc>
          <w:tcPr>
            <w:tcW w:w="845" w:type="dxa"/>
          </w:tcPr>
          <w:p>
            <w:pPr>
              <w:pStyle w:val="48"/>
              <w:tabs>
                <w:tab w:val="left" w:pos="360"/>
              </w:tabs>
              <w:autoSpaceDE w:val="0"/>
              <w:autoSpaceDN w:val="0"/>
              <w:adjustRightInd w:val="0"/>
              <w:spacing w:after="0" w:line="360" w:lineRule="auto"/>
              <w:ind w:left="0" w:right="-3"/>
              <w:jc w:val="center"/>
              <w:rPr>
                <w:rFonts w:ascii="Times New Roman" w:hAnsi="Times New Roman" w:eastAsia="Times New Roman" w:cs="Times New Roman"/>
                <w:b/>
                <w:bCs/>
                <w:sz w:val="28"/>
                <w:szCs w:val="28"/>
                <w:lang w:val="uk-UA" w:eastAsia="ru-RU"/>
              </w:rPr>
            </w:pPr>
            <w:r>
              <w:rPr>
                <w:rFonts w:ascii="Times New Roman" w:hAnsi="Times New Roman" w:eastAsia="Times New Roman" w:cs="Times New Roman"/>
                <w:bCs/>
                <w:sz w:val="28"/>
                <w:szCs w:val="28"/>
                <w:lang w:val="uk-UA" w:eastAsia="ru-RU"/>
              </w:rPr>
              <w:t>(2.6)</w:t>
            </w:r>
          </w:p>
        </w:tc>
      </w:tr>
    </w:tbl>
    <w:p>
      <w:pPr>
        <w:tabs>
          <w:tab w:val="left" w:pos="360"/>
        </w:tabs>
        <w:autoSpaceDE w:val="0"/>
        <w:autoSpaceDN w:val="0"/>
        <w:adjustRightInd w:val="0"/>
        <w:spacing w:after="0" w:line="360" w:lineRule="auto"/>
        <w:ind w:left="360" w:right="-3"/>
        <w:rPr>
          <w:rFonts w:ascii="Times New Roman" w:hAnsi="Times New Roman" w:cs="Times New Roman"/>
          <w:sz w:val="28"/>
          <w:szCs w:val="28"/>
          <w:lang w:val="uk-UA" w:eastAsia="uk-UA"/>
        </w:rPr>
      </w:pPr>
      <w:r>
        <w:rPr>
          <w:rFonts w:ascii="Times New Roman" w:hAnsi="Times New Roman" w:eastAsia="Times New Roman" w:cs="Times New Roman"/>
          <w:bCs/>
          <w:sz w:val="28"/>
          <w:szCs w:val="28"/>
          <w:lang w:val="uk-UA" w:eastAsia="ru-RU"/>
        </w:rPr>
        <w:t>де</w:t>
      </w:r>
      <w:r>
        <w:rPr>
          <w:rFonts w:ascii="Times New Roman" w:hAnsi="Times New Roman" w:eastAsia="Times New Roman" w:cs="Times New Roman"/>
          <w:b/>
          <w:bCs/>
          <w:sz w:val="28"/>
          <w:szCs w:val="28"/>
          <w:lang w:val="uk-UA" w:eastAsia="ru-RU"/>
        </w:rPr>
        <w:t xml:space="preserve">  </w:t>
      </w:r>
      <w:r>
        <w:rPr>
          <w:rFonts w:ascii="Times New Roman" w:hAnsi="Times New Roman" w:cs="Times New Roman"/>
          <w:position w:val="-28"/>
          <w:sz w:val="28"/>
          <w:szCs w:val="28"/>
          <w:lang w:eastAsia="uk-UA"/>
        </w:rPr>
        <w:object>
          <v:shape id="_x0000_i1062" o:spt="75" type="#_x0000_t75" style="height:33pt;width:73.2pt;" o:ole="t" fillcolor="#FFFFFF" filled="f" o:preferrelative="t" stroked="f" coordsize="21600,21600">
            <v:path/>
            <v:fill on="f" focussize="0,0"/>
            <v:stroke on="f" joinstyle="miter"/>
            <v:imagedata r:id="rId93" o:title=""/>
            <o:lock v:ext="edit" aspectratio="t"/>
            <w10:wrap type="none"/>
            <w10:anchorlock/>
          </v:shape>
          <o:OLEObject Type="Embed" ProgID="Equation.DSMT4" ShapeID="_x0000_i1062" DrawAspect="Content" ObjectID="_1468075762" r:id="rId92">
            <o:LockedField>false</o:LockedField>
          </o:OLEObject>
        </w:object>
      </w:r>
      <w:r>
        <w:rPr>
          <w:rFonts w:ascii="Times New Roman" w:hAnsi="Times New Roman" w:cs="Times New Roman"/>
          <w:sz w:val="28"/>
          <w:szCs w:val="28"/>
          <w:lang w:val="uk-UA" w:eastAsia="uk-UA"/>
        </w:rPr>
        <w:t xml:space="preserve"> - питома потужність.</w:t>
      </w:r>
      <w:r>
        <w:rPr>
          <w:rFonts w:ascii="Times New Roman" w:hAnsi="Times New Roman" w:cs="Times New Roman"/>
          <w:sz w:val="28"/>
          <w:szCs w:val="28"/>
          <w:lang w:eastAsia="uk-UA"/>
        </w:rPr>
        <w:t xml:space="preserve"> </w:t>
      </w:r>
      <w:r>
        <w:rPr>
          <w:rFonts w:ascii="Times New Roman" w:hAnsi="Times New Roman" w:cs="Times New Roman"/>
          <w:position w:val="-28"/>
          <w:sz w:val="28"/>
          <w:szCs w:val="28"/>
          <w:lang w:eastAsia="uk-UA"/>
        </w:rPr>
        <w:object>
          <v:shape id="_x0000_i1063" o:spt="75" type="#_x0000_t75" style="height:33pt;width:153.6pt;" o:ole="t" fillcolor="#FFFFFF" filled="f" o:preferrelative="t" stroked="f" coordsize="21600,21600">
            <v:path/>
            <v:fill on="f" focussize="0,0"/>
            <v:stroke on="f" joinstyle="miter"/>
            <v:imagedata r:id="rId95" o:title=""/>
            <o:lock v:ext="edit" aspectratio="t"/>
            <w10:wrap type="none"/>
            <w10:anchorlock/>
          </v:shape>
          <o:OLEObject Type="Embed" ProgID="Equation.DSMT4" ShapeID="_x0000_i1063" DrawAspect="Content" ObjectID="_1468075763" r:id="rId94">
            <o:LockedField>false</o:LockedField>
          </o:OLEObject>
        </w:object>
      </w:r>
    </w:p>
    <w:p>
      <w:pPr>
        <w:tabs>
          <w:tab w:val="left" w:pos="360"/>
        </w:tabs>
        <w:autoSpaceDE w:val="0"/>
        <w:autoSpaceDN w:val="0"/>
        <w:adjustRightInd w:val="0"/>
        <w:spacing w:after="0" w:line="360" w:lineRule="auto"/>
        <w:ind w:left="360" w:right="-3"/>
        <w:rPr>
          <w:rFonts w:ascii="Times New Roman" w:hAnsi="Times New Roman" w:cs="Times New Roman"/>
          <w:sz w:val="28"/>
          <w:szCs w:val="28"/>
          <w:lang w:val="uk-UA" w:eastAsia="uk-UA"/>
        </w:rPr>
      </w:pPr>
      <w:r>
        <w:rPr>
          <w:rFonts w:ascii="Times New Roman" w:hAnsi="Times New Roman" w:cs="Times New Roman"/>
          <w:i/>
          <w:sz w:val="28"/>
          <w:szCs w:val="28"/>
          <w:lang w:val="uk-UA" w:eastAsia="uk-UA"/>
        </w:rPr>
        <w:t>Е</w:t>
      </w:r>
      <w:r>
        <w:rPr>
          <w:rFonts w:ascii="Times New Roman" w:hAnsi="Times New Roman" w:cs="Times New Roman"/>
          <w:i/>
          <w:sz w:val="28"/>
          <w:szCs w:val="28"/>
          <w:vertAlign w:val="subscript"/>
          <w:lang w:val="uk-UA" w:eastAsia="uk-UA"/>
        </w:rPr>
        <w:t>н</w:t>
      </w:r>
      <w:r>
        <w:rPr>
          <w:rFonts w:ascii="Times New Roman" w:hAnsi="Times New Roman" w:cs="Times New Roman"/>
          <w:sz w:val="28"/>
          <w:szCs w:val="28"/>
          <w:lang w:val="uk-UA" w:eastAsia="uk-UA"/>
        </w:rPr>
        <w:t xml:space="preserve"> </w:t>
      </w:r>
      <w:r>
        <w:rPr>
          <w:rFonts w:ascii="Times New Roman" w:hAnsi="Times New Roman" w:cs="Times New Roman"/>
          <w:sz w:val="28"/>
          <w:szCs w:val="28"/>
          <w:lang w:val="en-US" w:eastAsia="uk-UA"/>
        </w:rPr>
        <w:t xml:space="preserve">= 20 </w:t>
      </w:r>
      <w:r>
        <w:rPr>
          <w:rFonts w:ascii="Times New Roman" w:hAnsi="Times New Roman" w:cs="Times New Roman"/>
          <w:sz w:val="28"/>
          <w:szCs w:val="28"/>
          <w:lang w:val="uk-UA" w:eastAsia="uk-UA"/>
        </w:rPr>
        <w:t>лк – нормована освітленість.</w:t>
      </w:r>
    </w:p>
    <w:p>
      <w:pPr>
        <w:autoSpaceDE w:val="0"/>
        <w:autoSpaceDN w:val="0"/>
        <w:adjustRightInd w:val="0"/>
        <w:spacing w:after="0" w:line="360" w:lineRule="auto"/>
        <w:ind w:left="284"/>
        <w:jc w:val="both"/>
        <w:rPr>
          <w:rFonts w:ascii="Times New Roman" w:hAnsi="Times New Roman" w:eastAsia="Times New Roman" w:cs="Times New Roman"/>
          <w:sz w:val="28"/>
          <w:szCs w:val="28"/>
          <w:lang w:eastAsia="uk-UA"/>
        </w:rPr>
      </w:pPr>
      <w:r>
        <w:rPr>
          <w:rFonts w:ascii="Times New Roman" w:hAnsi="Times New Roman" w:eastAsia="Times New Roman" w:cs="Times New Roman"/>
          <w:i/>
          <w:sz w:val="28"/>
          <w:szCs w:val="28"/>
          <w:lang w:val="en-US" w:eastAsia="uk-UA"/>
        </w:rPr>
        <w:t>K</w:t>
      </w:r>
      <w:r>
        <w:rPr>
          <w:rFonts w:ascii="Times New Roman" w:hAnsi="Times New Roman" w:eastAsia="Times New Roman" w:cs="Times New Roman"/>
          <w:b/>
          <w:bCs/>
          <w:i/>
          <w:iCs/>
          <w:sz w:val="28"/>
          <w:szCs w:val="28"/>
          <w:vertAlign w:val="subscript"/>
          <w:lang w:eastAsia="uk-UA"/>
        </w:rPr>
        <w:t>3</w:t>
      </w:r>
      <w:r>
        <w:rPr>
          <w:rFonts w:ascii="Times New Roman" w:hAnsi="Times New Roman" w:eastAsia="Times New Roman" w:cs="Times New Roman"/>
          <w:bCs/>
          <w:iCs/>
          <w:sz w:val="28"/>
          <w:szCs w:val="28"/>
          <w:lang w:eastAsia="uk-UA"/>
        </w:rPr>
        <w:t xml:space="preserve">=1.2 - 1.6 </w:t>
      </w:r>
      <w:r>
        <w:rPr>
          <w:rFonts w:ascii="Times New Roman" w:hAnsi="Times New Roman" w:eastAsia="Times New Roman" w:cs="Times New Roman"/>
          <w:b/>
          <w:bCs/>
          <w:i/>
          <w:iCs/>
          <w:sz w:val="28"/>
          <w:szCs w:val="28"/>
          <w:lang w:eastAsia="uk-UA"/>
        </w:rPr>
        <w:t xml:space="preserve">— </w:t>
      </w:r>
      <w:r>
        <w:rPr>
          <w:rFonts w:ascii="Times New Roman" w:hAnsi="Times New Roman" w:eastAsia="Times New Roman" w:cs="Times New Roman"/>
          <w:sz w:val="28"/>
          <w:szCs w:val="28"/>
          <w:lang w:eastAsia="uk-UA"/>
        </w:rPr>
        <w:t xml:space="preserve">коефіцієнт запасу; </w:t>
      </w:r>
    </w:p>
    <w:p>
      <w:pPr>
        <w:tabs>
          <w:tab w:val="left" w:pos="360"/>
        </w:tabs>
        <w:autoSpaceDE w:val="0"/>
        <w:autoSpaceDN w:val="0"/>
        <w:adjustRightInd w:val="0"/>
        <w:spacing w:after="0" w:line="360" w:lineRule="auto"/>
        <w:ind w:left="360" w:right="-3"/>
        <w:rPr>
          <w:rFonts w:ascii="Times New Roman" w:hAnsi="Times New Roman" w:cs="Times New Roman"/>
          <w:sz w:val="28"/>
          <w:szCs w:val="28"/>
          <w:lang w:eastAsia="uk-UA"/>
        </w:rPr>
      </w:pPr>
      <w:r>
        <w:rPr>
          <w:rFonts w:ascii="Times New Roman" w:hAnsi="Times New Roman" w:cs="Times New Roman"/>
          <w:i/>
          <w:sz w:val="28"/>
          <w:szCs w:val="28"/>
          <w:lang w:val="en-US" w:eastAsia="uk-UA"/>
        </w:rPr>
        <w:t>n</w:t>
      </w:r>
      <w:r>
        <w:rPr>
          <w:rFonts w:ascii="Times New Roman" w:hAnsi="Times New Roman" w:cs="Times New Roman"/>
          <w:sz w:val="28"/>
          <w:szCs w:val="28"/>
          <w:lang w:eastAsia="uk-UA"/>
        </w:rPr>
        <w:t xml:space="preserve"> = 0,9 – </w:t>
      </w:r>
      <w:r>
        <w:rPr>
          <w:rFonts w:ascii="Times New Roman" w:hAnsi="Times New Roman" w:cs="Times New Roman"/>
          <w:sz w:val="28"/>
          <w:szCs w:val="28"/>
          <w:lang w:val="uk-UA" w:eastAsia="uk-UA"/>
        </w:rPr>
        <w:t>ккд світильника</w:t>
      </w:r>
      <w:r>
        <w:rPr>
          <w:rFonts w:ascii="Times New Roman" w:hAnsi="Times New Roman" w:cs="Times New Roman"/>
          <w:sz w:val="28"/>
          <w:szCs w:val="28"/>
          <w:lang w:eastAsia="uk-UA"/>
        </w:rPr>
        <w:t>.</w:t>
      </w:r>
    </w:p>
    <w:p>
      <w:pPr>
        <w:tabs>
          <w:tab w:val="left" w:pos="360"/>
        </w:tabs>
        <w:autoSpaceDE w:val="0"/>
        <w:autoSpaceDN w:val="0"/>
        <w:adjustRightInd w:val="0"/>
        <w:spacing w:after="0" w:line="360" w:lineRule="auto"/>
        <w:ind w:left="360" w:right="-3"/>
        <w:rPr>
          <w:rFonts w:ascii="Times New Roman" w:hAnsi="Times New Roman" w:cs="Times New Roman"/>
          <w:sz w:val="28"/>
          <w:szCs w:val="28"/>
          <w:lang w:val="uk-UA" w:eastAsia="uk-UA"/>
        </w:rPr>
      </w:pPr>
      <w:r>
        <w:rPr>
          <w:rFonts w:ascii="Times New Roman" w:hAnsi="Times New Roman" w:cs="Times New Roman"/>
          <w:i/>
          <w:sz w:val="28"/>
          <w:szCs w:val="28"/>
          <w:lang w:val="uk-UA" w:eastAsia="uk-UA"/>
        </w:rPr>
        <w:t xml:space="preserve">Рл = </w:t>
      </w:r>
      <w:r>
        <w:rPr>
          <w:rFonts w:ascii="Times New Roman" w:hAnsi="Times New Roman" w:cs="Times New Roman"/>
          <w:sz w:val="28"/>
          <w:szCs w:val="28"/>
          <w:lang w:val="uk-UA" w:eastAsia="uk-UA"/>
        </w:rPr>
        <w:t xml:space="preserve">60 Вт – потужність лампи Б220-230-60-Е7 </w:t>
      </w:r>
    </w:p>
    <w:p>
      <w:pPr>
        <w:tabs>
          <w:tab w:val="left" w:pos="360"/>
        </w:tabs>
        <w:autoSpaceDE w:val="0"/>
        <w:autoSpaceDN w:val="0"/>
        <w:adjustRightInd w:val="0"/>
        <w:spacing w:after="0" w:line="360" w:lineRule="auto"/>
        <w:ind w:left="360" w:right="-3"/>
        <w:rPr>
          <w:rFonts w:ascii="Times New Roman" w:hAnsi="Times New Roman" w:cs="Times New Roman"/>
          <w:sz w:val="28"/>
          <w:szCs w:val="28"/>
          <w:lang w:val="uk-UA" w:eastAsia="uk-UA"/>
        </w:rPr>
      </w:pPr>
      <w:r>
        <w:rPr>
          <w:rFonts w:ascii="Times New Roman" w:hAnsi="Times New Roman" w:cs="Times New Roman"/>
          <w:i/>
          <w:sz w:val="28"/>
          <w:szCs w:val="28"/>
          <w:lang w:val="en-US" w:eastAsia="uk-UA"/>
        </w:rPr>
        <w:t>S</w:t>
      </w:r>
      <w:r>
        <w:rPr>
          <w:rFonts w:ascii="Times New Roman" w:hAnsi="Times New Roman" w:cs="Times New Roman"/>
          <w:sz w:val="28"/>
          <w:szCs w:val="28"/>
          <w:lang w:eastAsia="uk-UA"/>
        </w:rPr>
        <w:t xml:space="preserve"> = </w:t>
      </w:r>
      <w:r>
        <w:rPr>
          <w:rFonts w:ascii="Times New Roman" w:hAnsi="Times New Roman" w:cs="Times New Roman"/>
          <w:sz w:val="28"/>
          <w:szCs w:val="28"/>
          <w:lang w:val="uk-UA" w:eastAsia="uk-UA"/>
        </w:rPr>
        <w:t>6</w:t>
      </w:r>
      <w:r>
        <w:rPr>
          <w:rFonts w:ascii="Times New Roman" w:hAnsi="Times New Roman" w:cs="Times New Roman"/>
          <w:sz w:val="28"/>
          <w:szCs w:val="28"/>
          <w:lang w:eastAsia="uk-UA"/>
        </w:rPr>
        <w:t xml:space="preserve"> </w:t>
      </w:r>
      <w:r>
        <w:rPr>
          <w:rFonts w:ascii="Times New Roman" w:hAnsi="Times New Roman" w:cs="Times New Roman"/>
          <w:sz w:val="28"/>
          <w:szCs w:val="28"/>
          <w:lang w:val="en-US" w:eastAsia="uk-UA"/>
        </w:rPr>
        <w:t>x</w:t>
      </w:r>
      <w:r>
        <w:rPr>
          <w:rFonts w:ascii="Times New Roman" w:hAnsi="Times New Roman" w:cs="Times New Roman"/>
          <w:sz w:val="28"/>
          <w:szCs w:val="28"/>
          <w:lang w:eastAsia="uk-UA"/>
        </w:rPr>
        <w:t xml:space="preserve"> </w:t>
      </w:r>
      <w:r>
        <w:rPr>
          <w:rFonts w:ascii="Times New Roman" w:hAnsi="Times New Roman" w:cs="Times New Roman"/>
          <w:sz w:val="28"/>
          <w:szCs w:val="28"/>
          <w:lang w:val="uk-UA" w:eastAsia="uk-UA"/>
        </w:rPr>
        <w:t>8</w:t>
      </w:r>
      <w:r>
        <w:rPr>
          <w:rFonts w:ascii="Times New Roman" w:hAnsi="Times New Roman" w:cs="Times New Roman"/>
          <w:sz w:val="28"/>
          <w:szCs w:val="28"/>
          <w:lang w:eastAsia="uk-UA"/>
        </w:rPr>
        <w:t xml:space="preserve"> = </w:t>
      </w:r>
      <w:r>
        <w:rPr>
          <w:rFonts w:ascii="Times New Roman" w:hAnsi="Times New Roman" w:cs="Times New Roman"/>
          <w:sz w:val="28"/>
          <w:szCs w:val="28"/>
          <w:lang w:val="uk-UA" w:eastAsia="uk-UA"/>
        </w:rPr>
        <w:t>48</w:t>
      </w:r>
      <w:r>
        <w:rPr>
          <w:rFonts w:ascii="Times New Roman" w:hAnsi="Times New Roman" w:cs="Times New Roman"/>
          <w:sz w:val="28"/>
          <w:szCs w:val="28"/>
          <w:lang w:eastAsia="uk-UA"/>
        </w:rPr>
        <w:t xml:space="preserve"> </w:t>
      </w:r>
      <w:r>
        <w:rPr>
          <w:rFonts w:ascii="Times New Roman" w:hAnsi="Times New Roman" w:cs="Times New Roman"/>
          <w:sz w:val="28"/>
          <w:szCs w:val="28"/>
          <w:lang w:val="uk-UA" w:eastAsia="uk-UA"/>
        </w:rPr>
        <w:t>м</w:t>
      </w:r>
      <w:r>
        <w:rPr>
          <w:rFonts w:ascii="Times New Roman" w:hAnsi="Times New Roman" w:cs="Times New Roman"/>
          <w:sz w:val="28"/>
          <w:szCs w:val="28"/>
          <w:vertAlign w:val="superscript"/>
          <w:lang w:val="uk-UA" w:eastAsia="uk-UA"/>
        </w:rPr>
        <w:t>2</w:t>
      </w:r>
      <w:r>
        <w:rPr>
          <w:rFonts w:ascii="Times New Roman" w:hAnsi="Times New Roman" w:cs="Times New Roman"/>
          <w:sz w:val="28"/>
          <w:szCs w:val="28"/>
          <w:lang w:val="uk-UA" w:eastAsia="uk-UA"/>
        </w:rPr>
        <w:t xml:space="preserve"> – освітлювальна площа.</w:t>
      </w:r>
    </w:p>
    <w:p>
      <w:pPr>
        <w:tabs>
          <w:tab w:val="left" w:pos="360"/>
        </w:tabs>
        <w:autoSpaceDE w:val="0"/>
        <w:autoSpaceDN w:val="0"/>
        <w:adjustRightInd w:val="0"/>
        <w:spacing w:after="0" w:line="360" w:lineRule="auto"/>
        <w:ind w:left="284" w:right="-3"/>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Кількість світильників, які необхідні для освітлення ділянки:</w:t>
      </w:r>
    </w:p>
    <w:p>
      <w:pPr>
        <w:spacing w:after="0" w:line="360" w:lineRule="auto"/>
        <w:jc w:val="center"/>
        <w:rPr>
          <w:rFonts w:ascii="Times New Roman" w:hAnsi="Times New Roman" w:cs="Times New Roman"/>
          <w:sz w:val="28"/>
          <w:szCs w:val="28"/>
          <w:lang w:val="uk-UA" w:eastAsia="uk-UA"/>
        </w:rPr>
      </w:pPr>
      <m:oMath>
        <m:r>
          <m:rPr/>
          <w:rPr>
            <w:rFonts w:ascii="Cambria Math" w:hAnsi="Cambria Math" w:eastAsia="Times New Roman" w:cs="Times New Roman"/>
            <w:sz w:val="28"/>
            <w:szCs w:val="28"/>
            <w:lang w:val="en-US" w:eastAsia="uk-UA"/>
          </w:rPr>
          <m:t>N</m:t>
        </m:r>
        <m:r>
          <m:rPr>
            <m:sty m:val="p"/>
          </m:rPr>
          <w:rPr>
            <w:rFonts w:ascii="Cambria Math" w:hAnsi="Cambria Math" w:eastAsia="Times New Roman" w:cs="Cambria Math"/>
            <w:sz w:val="28"/>
            <w:szCs w:val="28"/>
            <w:lang w:eastAsia="uk-UA"/>
          </w:rPr>
          <m:t>=</m:t>
        </m:r>
        <m:f>
          <m:fPr>
            <m:ctrlPr>
              <w:rPr>
                <w:rFonts w:ascii="Cambria Math" w:hAnsi="Cambria Math" w:eastAsia="Times New Roman" w:cs="Times New Roman"/>
                <w:sz w:val="28"/>
                <w:szCs w:val="28"/>
                <w:lang w:val="en-US" w:eastAsia="uk-UA"/>
              </w:rPr>
            </m:ctrlPr>
          </m:fPr>
          <m:num>
            <m:r>
              <m:rPr/>
              <w:rPr>
                <w:rFonts w:ascii="Cambria Math" w:hAnsi="Cambria Math" w:eastAsia="Times New Roman" w:cs="Times New Roman"/>
                <w:sz w:val="28"/>
                <w:szCs w:val="28"/>
                <w:lang w:eastAsia="ru-RU"/>
              </w:rPr>
              <m:t xml:space="preserve">33,3∙48 </m:t>
            </m:r>
            <m:ctrlPr>
              <w:rPr>
                <w:rFonts w:ascii="Cambria Math" w:hAnsi="Cambria Math" w:eastAsia="Times New Roman" w:cs="Times New Roman"/>
                <w:sz w:val="28"/>
                <w:szCs w:val="28"/>
                <w:lang w:val="en-US" w:eastAsia="uk-UA"/>
              </w:rPr>
            </m:ctrlPr>
          </m:num>
          <m:den>
            <m:r>
              <m:rPr/>
              <w:rPr>
                <w:rFonts w:ascii="Cambria Math" w:hAnsi="Cambria Math" w:eastAsia="Times New Roman" w:cs="Times New Roman"/>
                <w:sz w:val="28"/>
                <w:szCs w:val="28"/>
                <w:lang w:eastAsia="ru-RU"/>
              </w:rPr>
              <m:t>60</m:t>
            </m:r>
            <m:ctrlPr>
              <w:rPr>
                <w:rFonts w:ascii="Cambria Math" w:hAnsi="Cambria Math" w:eastAsia="Times New Roman" w:cs="Times New Roman"/>
                <w:sz w:val="28"/>
                <w:szCs w:val="28"/>
                <w:lang w:val="en-US" w:eastAsia="uk-UA"/>
              </w:rPr>
            </m:ctrlPr>
          </m:den>
        </m:f>
        <m:r>
          <m:rPr/>
          <w:rPr>
            <w:rFonts w:ascii="Cambria Math" w:hAnsi="Cambria Math" w:eastAsia="Times New Roman" w:cs="Times New Roman"/>
            <w:sz w:val="28"/>
            <w:szCs w:val="28"/>
            <w:lang w:eastAsia="uk-UA"/>
          </w:rPr>
          <m:t>=26,64=27 шт.</m:t>
        </m:r>
      </m:oMath>
      <w:r>
        <w:rPr>
          <w:rFonts w:ascii="Times New Roman" w:hAnsi="Times New Roman" w:cs="Times New Roman"/>
          <w:sz w:val="28"/>
          <w:szCs w:val="28"/>
          <w:lang w:val="uk-UA" w:eastAsia="uk-UA"/>
        </w:rPr>
        <w:t xml:space="preserve"> </w:t>
      </w:r>
    </w:p>
    <w:p>
      <w:pPr>
        <w:tabs>
          <w:tab w:val="left" w:pos="360"/>
        </w:tabs>
        <w:autoSpaceDE w:val="0"/>
        <w:autoSpaceDN w:val="0"/>
        <w:adjustRightInd w:val="0"/>
        <w:spacing w:after="0" w:line="360" w:lineRule="auto"/>
        <w:ind w:left="360" w:right="-3"/>
        <w:jc w:val="center"/>
        <w:rPr>
          <w:rFonts w:ascii="Times New Roman" w:hAnsi="Times New Roman" w:cs="Times New Roman"/>
          <w:sz w:val="28"/>
          <w:szCs w:val="28"/>
          <w:lang w:eastAsia="uk-UA"/>
        </w:rPr>
      </w:pPr>
    </w:p>
    <w:p>
      <w:pPr>
        <w:numPr>
          <w:ilvl w:val="1"/>
          <w:numId w:val="5"/>
        </w:numPr>
        <w:spacing w:before="240" w:after="0" w:line="360" w:lineRule="auto"/>
        <w:ind w:left="0" w:leftChars="0" w:right="-285" w:firstLine="567" w:firstLineChars="0"/>
        <w:jc w:val="center"/>
        <w:rPr>
          <w:rFonts w:ascii="Times New Roman" w:hAnsi="Times New Roman" w:eastAsia="Times New Roman" w:cs="Times New Roman"/>
          <w:b w:val="0"/>
          <w:bCs/>
          <w:color w:val="000000"/>
          <w:sz w:val="28"/>
          <w:szCs w:val="28"/>
          <w:lang w:eastAsia="ru-RU"/>
        </w:rPr>
      </w:pPr>
      <w:r>
        <w:rPr>
          <w:rFonts w:ascii="Times New Roman" w:hAnsi="Times New Roman" w:eastAsia="Times New Roman" w:cs="Times New Roman"/>
          <w:b w:val="0"/>
          <w:bCs/>
          <w:color w:val="000000"/>
          <w:sz w:val="28"/>
          <w:szCs w:val="28"/>
          <w:lang w:eastAsia="ru-RU"/>
        </w:rPr>
        <w:t xml:space="preserve">Розрахунок </w:t>
      </w:r>
      <w:r>
        <w:rPr>
          <w:rFonts w:ascii="Times New Roman" w:hAnsi="Times New Roman" w:eastAsia="Times New Roman" w:cs="Times New Roman"/>
          <w:b w:val="0"/>
          <w:bCs/>
          <w:color w:val="000000"/>
          <w:sz w:val="28"/>
          <w:szCs w:val="28"/>
          <w:lang w:val="uk-UA" w:eastAsia="ru-RU"/>
        </w:rPr>
        <w:t xml:space="preserve"> електричних </w:t>
      </w:r>
      <w:r>
        <w:rPr>
          <w:rFonts w:ascii="Times New Roman" w:hAnsi="Times New Roman" w:eastAsia="Times New Roman" w:cs="Times New Roman"/>
          <w:b w:val="0"/>
          <w:bCs/>
          <w:color w:val="000000"/>
          <w:sz w:val="28"/>
          <w:szCs w:val="28"/>
          <w:lang w:eastAsia="ru-RU"/>
        </w:rPr>
        <w:t>навантажень</w:t>
      </w:r>
    </w:p>
    <w:p>
      <w:pPr>
        <w:numPr>
          <w:ilvl w:val="0"/>
          <w:numId w:val="0"/>
        </w:numPr>
        <w:spacing w:before="240" w:after="0" w:line="360" w:lineRule="auto"/>
        <w:ind w:left="567" w:leftChars="0" w:right="-285" w:rightChars="0"/>
        <w:jc w:val="both"/>
        <w:rPr>
          <w:rFonts w:ascii="Times New Roman" w:hAnsi="Times New Roman" w:eastAsia="Times New Roman" w:cs="Times New Roman"/>
          <w:b w:val="0"/>
          <w:bCs/>
          <w:color w:val="000000"/>
          <w:sz w:val="28"/>
          <w:szCs w:val="28"/>
          <w:lang w:eastAsia="ru-RU"/>
        </w:rPr>
      </w:pPr>
    </w:p>
    <w:p>
      <w:pPr>
        <w:widowControl w:val="0"/>
        <w:shd w:val="clear" w:color="auto" w:fill="FFFFFF"/>
        <w:autoSpaceDE w:val="0"/>
        <w:autoSpaceDN w:val="0"/>
        <w:adjustRightInd w:val="0"/>
        <w:spacing w:before="154" w:after="0" w:line="360" w:lineRule="auto"/>
        <w:ind w:left="-142" w:right="-144" w:firstLine="568"/>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color w:val="000000"/>
          <w:spacing w:val="-1"/>
          <w:sz w:val="28"/>
          <w:szCs w:val="28"/>
          <w:lang w:eastAsia="ru-RU"/>
        </w:rPr>
        <w:t>Показники е</w:t>
      </w:r>
      <w:r>
        <w:rPr>
          <w:rFonts w:ascii="Times New Roman" w:hAnsi="Times New Roman" w:eastAsia="Times New Roman" w:cs="Times New Roman"/>
          <w:color w:val="000000"/>
          <w:spacing w:val="-1"/>
          <w:sz w:val="28"/>
          <w:szCs w:val="28"/>
          <w:lang w:val="uk-UA" w:eastAsia="ru-RU"/>
        </w:rPr>
        <w:t xml:space="preserve">лектричних навантажень встановлено за допомогою метода коефіцієнта попиту, який </w:t>
      </w:r>
      <w:r>
        <w:rPr>
          <w:rFonts w:ascii="Times New Roman" w:hAnsi="Times New Roman" w:eastAsia="Times New Roman" w:cs="Times New Roman"/>
          <w:color w:val="000000"/>
          <w:spacing w:val="-2"/>
          <w:sz w:val="28"/>
          <w:szCs w:val="28"/>
          <w:lang w:val="uk-UA" w:eastAsia="ru-RU"/>
        </w:rPr>
        <w:t>базується на вхідних  параметрах та номінальних потужностей груп електроприймачів.</w:t>
      </w:r>
    </w:p>
    <w:p>
      <w:pPr>
        <w:widowControl w:val="0"/>
        <w:shd w:val="clear" w:color="auto" w:fill="FFFFFF"/>
        <w:autoSpaceDE w:val="0"/>
        <w:autoSpaceDN w:val="0"/>
        <w:adjustRightInd w:val="0"/>
        <w:spacing w:before="149" w:after="0" w:line="360" w:lineRule="auto"/>
        <w:ind w:left="-142" w:right="-144" w:firstLine="568"/>
        <w:jc w:val="both"/>
        <w:rPr>
          <w:rFonts w:ascii="Times New Roman" w:hAnsi="Times New Roman" w:eastAsia="Times New Roman" w:cs="Times New Roman"/>
          <w:color w:val="000000"/>
          <w:spacing w:val="-2"/>
          <w:sz w:val="28"/>
          <w:szCs w:val="28"/>
          <w:lang w:val="uk-UA" w:eastAsia="ru-RU"/>
        </w:rPr>
      </w:pPr>
      <w:r>
        <w:rPr>
          <w:rFonts w:ascii="Times New Roman" w:hAnsi="Times New Roman" w:eastAsia="Times New Roman" w:cs="Times New Roman"/>
          <w:color w:val="000000"/>
          <w:spacing w:val="2"/>
          <w:sz w:val="28"/>
          <w:szCs w:val="28"/>
          <w:lang w:val="uk-UA" w:eastAsia="ru-RU"/>
        </w:rPr>
        <w:t xml:space="preserve">Розрахункове навантаження, що об'єднано єдиним </w:t>
      </w:r>
      <w:r>
        <w:rPr>
          <w:rFonts w:ascii="Times New Roman" w:hAnsi="Times New Roman" w:eastAsia="Times New Roman" w:cs="Times New Roman"/>
          <w:color w:val="000000"/>
          <w:spacing w:val="-2"/>
          <w:sz w:val="28"/>
          <w:szCs w:val="28"/>
          <w:lang w:val="uk-UA" w:eastAsia="ru-RU"/>
        </w:rPr>
        <w:t>технологічним процесом і місцем  розташування встановлено методом коефіцієнта попиту:</w:t>
      </w:r>
    </w:p>
    <w:p>
      <w:pPr>
        <w:widowControl w:val="0"/>
        <w:numPr>
          <w:ilvl w:val="0"/>
          <w:numId w:val="6"/>
        </w:numPr>
        <w:shd w:val="clear" w:color="auto" w:fill="FFFFFF"/>
        <w:autoSpaceDE w:val="0"/>
        <w:autoSpaceDN w:val="0"/>
        <w:adjustRightInd w:val="0"/>
        <w:spacing w:before="149" w:after="0" w:line="360" w:lineRule="auto"/>
        <w:contextualSpacing/>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color w:val="000000"/>
          <w:sz w:val="28"/>
          <w:szCs w:val="28"/>
          <w:lang w:val="uk-UA" w:eastAsia="ru-RU"/>
        </w:rPr>
        <w:t>Розрахунок активної потужності проведено згідно формули</w:t>
      </w:r>
      <w:r>
        <w:rPr>
          <w:rFonts w:ascii="Times New Roman" w:hAnsi="Times New Roman" w:eastAsia="Times New Roman" w:cs="Times New Roman"/>
          <w:sz w:val="28"/>
          <w:szCs w:val="28"/>
          <w:lang w:val="uk-UA" w:eastAsia="ru-RU"/>
        </w:rPr>
        <w:t>:</w:t>
      </w:r>
    </w:p>
    <w:tbl>
      <w:tblPr>
        <w:tblStyle w:val="80"/>
        <w:tblW w:w="9281" w:type="dxa"/>
        <w:tblInd w:w="49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31"/>
        <w:gridCol w:w="8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431" w:type="dxa"/>
          </w:tcPr>
          <w:p>
            <w:pPr>
              <w:widowControl w:val="0"/>
              <w:autoSpaceDE w:val="0"/>
              <w:autoSpaceDN w:val="0"/>
              <w:adjustRightInd w:val="0"/>
              <w:spacing w:before="149" w:after="0" w:line="360" w:lineRule="auto"/>
              <w:jc w:val="center"/>
              <w:rPr>
                <w:rFonts w:ascii="Times New Roman" w:hAnsi="Times New Roman" w:eastAsia="Times New Roman" w:cs="Times New Roman"/>
                <w:sz w:val="28"/>
                <w:szCs w:val="28"/>
                <w:lang w:val="uk-UA"/>
              </w:rPr>
            </w:pPr>
            <w:r>
              <w:rPr>
                <w:rFonts w:eastAsia="Calibri" w:asciiTheme="minorHAnsi" w:hAnsiTheme="minorHAnsi" w:cstheme="minorBidi"/>
                <w:color w:val="000000"/>
                <w:spacing w:val="-2"/>
                <w:position w:val="-12"/>
                <w:sz w:val="28"/>
                <w:szCs w:val="28"/>
                <w:lang w:val="uk-UA"/>
              </w:rPr>
              <w:object>
                <v:shape id="_x0000_i1064" o:spt="75" type="#_x0000_t75" style="height:22.8pt;width:207pt;" o:ole="t" filled="f" o:preferrelative="t" stroked="f" coordsize="21600,21600">
                  <v:path/>
                  <v:fill on="f" focussize="0,0"/>
                  <v:stroke on="f" joinstyle="miter"/>
                  <v:imagedata r:id="rId97" o:title=""/>
                  <o:lock v:ext="edit" aspectratio="t"/>
                  <w10:wrap type="none"/>
                  <w10:anchorlock/>
                </v:shape>
                <o:OLEObject Type="Embed" ProgID="Equation.DSMT4" ShapeID="_x0000_i1064" DrawAspect="Content" ObjectID="_1468075764" r:id="rId96">
                  <o:LockedField>false</o:LockedField>
                </o:OLEObject>
              </w:object>
            </w:r>
          </w:p>
        </w:tc>
        <w:tc>
          <w:tcPr>
            <w:tcW w:w="850" w:type="dxa"/>
          </w:tcPr>
          <w:p>
            <w:pPr>
              <w:widowControl w:val="0"/>
              <w:autoSpaceDE w:val="0"/>
              <w:autoSpaceDN w:val="0"/>
              <w:adjustRightInd w:val="0"/>
              <w:spacing w:before="149" w:after="0" w:line="360" w:lineRule="auto"/>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(2.7)</w:t>
            </w:r>
          </w:p>
        </w:tc>
      </w:tr>
    </w:tbl>
    <w:p>
      <w:pPr>
        <w:widowControl w:val="0"/>
        <w:numPr>
          <w:ilvl w:val="0"/>
          <w:numId w:val="6"/>
        </w:numPr>
        <w:shd w:val="clear" w:color="auto" w:fill="FFFFFF"/>
        <w:autoSpaceDE w:val="0"/>
        <w:autoSpaceDN w:val="0"/>
        <w:adjustRightInd w:val="0"/>
        <w:spacing w:before="149" w:after="0" w:line="360" w:lineRule="auto"/>
        <w:contextualSpacing/>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color w:val="000000"/>
          <w:sz w:val="28"/>
          <w:szCs w:val="28"/>
          <w:lang w:val="uk-UA" w:eastAsia="ru-RU"/>
        </w:rPr>
        <w:t>Розрахунок реактивної потужності проведено згідно формули</w:t>
      </w:r>
      <w:r>
        <w:rPr>
          <w:rFonts w:ascii="Times New Roman" w:hAnsi="Times New Roman" w:eastAsia="Times New Roman" w:cs="Times New Roman"/>
          <w:sz w:val="28"/>
          <w:szCs w:val="28"/>
          <w:lang w:val="uk-UA" w:eastAsia="ru-RU"/>
        </w:rPr>
        <w:t>:</w:t>
      </w:r>
    </w:p>
    <w:tbl>
      <w:tblPr>
        <w:tblStyle w:val="80"/>
        <w:tblW w:w="9288" w:type="dxa"/>
        <w:tblInd w:w="49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31"/>
        <w:gridCol w:w="8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0" w:hRule="atLeast"/>
        </w:trPr>
        <w:tc>
          <w:tcPr>
            <w:tcW w:w="8431" w:type="dxa"/>
          </w:tcPr>
          <w:p>
            <w:pPr>
              <w:widowControl w:val="0"/>
              <w:autoSpaceDE w:val="0"/>
              <w:autoSpaceDN w:val="0"/>
              <w:adjustRightInd w:val="0"/>
              <w:spacing w:before="149" w:after="0" w:line="360" w:lineRule="auto"/>
              <w:jc w:val="center"/>
              <w:rPr>
                <w:rFonts w:ascii="Times New Roman" w:hAnsi="Times New Roman" w:eastAsia="Times New Roman" w:cs="Times New Roman"/>
                <w:sz w:val="28"/>
                <w:szCs w:val="28"/>
                <w:lang w:val="uk-UA"/>
              </w:rPr>
            </w:pPr>
            <w:r>
              <w:rPr>
                <w:rFonts w:eastAsia="Calibri" w:asciiTheme="minorHAnsi" w:hAnsiTheme="minorHAnsi" w:cstheme="minorBidi"/>
                <w:position w:val="-30"/>
                <w:sz w:val="28"/>
                <w:szCs w:val="28"/>
                <w:lang w:val="uk-UA"/>
              </w:rPr>
              <w:object>
                <v:shape id="_x0000_i1065" o:spt="75" type="#_x0000_t75" style="height:40.2pt;width:193.8pt;" o:ole="t" fillcolor="#FFFFFF" filled="f" o:preferrelative="t" stroked="f" coordsize="21600,21600">
                  <v:path/>
                  <v:fill on="f" focussize="0,0"/>
                  <v:stroke on="f" joinstyle="miter"/>
                  <v:imagedata r:id="rId99" o:title=""/>
                  <o:lock v:ext="edit" aspectratio="t"/>
                  <w10:wrap type="none"/>
                  <w10:anchorlock/>
                </v:shape>
                <o:OLEObject Type="Embed" ProgID="Equation.DSMT4" ShapeID="_x0000_i1065" DrawAspect="Content" ObjectID="_1468075765" r:id="rId98">
                  <o:LockedField>false</o:LockedField>
                </o:OLEObject>
              </w:object>
            </w:r>
          </w:p>
        </w:tc>
        <w:tc>
          <w:tcPr>
            <w:tcW w:w="857" w:type="dxa"/>
          </w:tcPr>
          <w:p>
            <w:pPr>
              <w:widowControl w:val="0"/>
              <w:autoSpaceDE w:val="0"/>
              <w:autoSpaceDN w:val="0"/>
              <w:adjustRightInd w:val="0"/>
              <w:spacing w:before="149" w:after="0" w:line="360" w:lineRule="auto"/>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(2.8)</w:t>
            </w:r>
          </w:p>
        </w:tc>
      </w:tr>
    </w:tbl>
    <w:p>
      <w:pPr>
        <w:widowControl w:val="0"/>
        <w:numPr>
          <w:ilvl w:val="0"/>
          <w:numId w:val="6"/>
        </w:numPr>
        <w:shd w:val="clear" w:color="auto" w:fill="FFFFFF"/>
        <w:autoSpaceDE w:val="0"/>
        <w:autoSpaceDN w:val="0"/>
        <w:adjustRightInd w:val="0"/>
        <w:spacing w:before="149" w:after="0" w:line="360" w:lineRule="auto"/>
        <w:contextualSpacing/>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color w:val="000000"/>
          <w:sz w:val="28"/>
          <w:szCs w:val="28"/>
          <w:lang w:val="uk-UA" w:eastAsia="ru-RU"/>
        </w:rPr>
        <w:t>Розрахунок повної потужності проведено згідно формули</w:t>
      </w:r>
      <w:r>
        <w:rPr>
          <w:rFonts w:ascii="Times New Roman" w:hAnsi="Times New Roman" w:eastAsia="Times New Roman" w:cs="Times New Roman"/>
          <w:sz w:val="28"/>
          <w:szCs w:val="28"/>
          <w:lang w:val="uk-UA" w:eastAsia="ru-RU"/>
        </w:rPr>
        <w:t>:</w:t>
      </w:r>
    </w:p>
    <w:tbl>
      <w:tblPr>
        <w:tblStyle w:val="80"/>
        <w:tblW w:w="9288" w:type="dxa"/>
        <w:tblInd w:w="49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31"/>
        <w:gridCol w:w="8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8431" w:type="dxa"/>
          </w:tcPr>
          <w:p>
            <w:pPr>
              <w:widowControl w:val="0"/>
              <w:autoSpaceDE w:val="0"/>
              <w:autoSpaceDN w:val="0"/>
              <w:adjustRightInd w:val="0"/>
              <w:spacing w:before="149" w:after="0" w:line="360" w:lineRule="auto"/>
              <w:jc w:val="center"/>
              <w:rPr>
                <w:rFonts w:ascii="Times New Roman" w:hAnsi="Times New Roman" w:eastAsia="Times New Roman" w:cs="Times New Roman"/>
                <w:sz w:val="28"/>
                <w:szCs w:val="28"/>
                <w:lang w:val="uk-UA"/>
              </w:rPr>
            </w:pPr>
            <w:r>
              <w:rPr>
                <w:rFonts w:eastAsia="Calibri" w:asciiTheme="minorHAnsi" w:hAnsiTheme="minorHAnsi" w:cstheme="minorBidi"/>
                <w:sz w:val="28"/>
                <w:szCs w:val="28"/>
                <w:lang w:val="uk-UA"/>
              </w:rPr>
              <w:object>
                <v:shape id="_x0000_i1066" o:spt="75" type="#_x0000_t75" style="height:40.2pt;width:228pt;" o:ole="t" filled="f" o:preferrelative="t" stroked="f" coordsize="21600,21600">
                  <v:path/>
                  <v:fill on="f" focussize="0,0"/>
                  <v:stroke on="f" joinstyle="miter"/>
                  <v:imagedata r:id="rId101" o:title=""/>
                  <o:lock v:ext="edit" aspectratio="t"/>
                  <w10:wrap type="none"/>
                  <w10:anchorlock/>
                </v:shape>
                <o:OLEObject Type="Embed" ProgID="Equation.DSMT4" ShapeID="_x0000_i1066" DrawAspect="Content" ObjectID="_1468075766" r:id="rId100">
                  <o:LockedField>false</o:LockedField>
                </o:OLEObject>
              </w:object>
            </w:r>
          </w:p>
        </w:tc>
        <w:tc>
          <w:tcPr>
            <w:tcW w:w="857" w:type="dxa"/>
          </w:tcPr>
          <w:p>
            <w:pPr>
              <w:widowControl w:val="0"/>
              <w:autoSpaceDE w:val="0"/>
              <w:autoSpaceDN w:val="0"/>
              <w:adjustRightInd w:val="0"/>
              <w:spacing w:before="149" w:after="0" w:line="360" w:lineRule="auto"/>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(2.9)</w:t>
            </w:r>
          </w:p>
        </w:tc>
      </w:tr>
    </w:tbl>
    <w:p>
      <w:pPr>
        <w:spacing w:after="0" w:line="360" w:lineRule="auto"/>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 xml:space="preserve">Розрахункові струми в кабельних лініях встановлено за </w:t>
      </w:r>
      <w:r>
        <w:rPr>
          <w:rFonts w:ascii="Times New Roman" w:hAnsi="Times New Roman"/>
          <w:b w:val="0"/>
          <w:snapToGrid/>
          <w:sz w:val="28"/>
          <w:szCs w:val="28"/>
          <w:lang w:eastAsia="en-US"/>
        </w:rPr>
        <mc:AlternateContent>
          <mc:Choice Requires="wpg">
            <w:drawing>
              <wp:anchor distT="0" distB="0" distL="114300" distR="114300" simplePos="0" relativeHeight="25174835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1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1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1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1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1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1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1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1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1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1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1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1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1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1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1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1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50</w:t>
                              </w:r>
                            </w:p>
                          </w:txbxContent>
                        </wps:txbx>
                        <wps:bodyPr rot="0" vert="horz" wrap="square" lIns="12700" tIns="12700" rIns="12700" bIns="12700" anchor="t" anchorCtr="0" upright="1">
                          <a:noAutofit/>
                        </wps:bodyPr>
                      </wps:wsp>
                      <wps:wsp>
                        <wps:cNvPr id="11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835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G7v2uB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LnkQ1b8AAADd&#10;AAAADwAAAGRycy9kb3ducmV2LnhtbEWPwW7CQAxE75X6DytX6q1swgFBYEEBCaknRAMfYGXdJCLr&#10;TbNLkvbr8aESN1sznnne7CbXqoH60Hg2kM4SUMSltw1XBq6X48cSVIjIFlvPZOCXAuy2ry8bzKwf&#10;+YuGIlZKQjhkaKCOscu0DmVNDsPMd8SiffveYZS1r7TtcZRw1+p5kiy0w4alocaODjWVt+LuDNzi&#10;NJzyqvg7rq77VXne5+P9Jzfm/S1N1qAiTfFp/r/+tIKfLoVfvpER9PY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55ENW/&#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HJ9mYL0AAADd&#10;AAAADwAAAGRycy9kb3ducmV2LnhtbEVPPWvDMBDdC/kP4gLZatkdUuNGyRBSUuiSOoGuV+tqGVsn&#10;V1IT999XgUC2e7zPW20mO4gz+dA5VlBkOQjixumOWwWn4+tjCSJEZI2DY1LwRwE269nDCivtLvxB&#10;5zq2IoVwqFCBiXGspAyNIYshcyNx4r6dtxgT9K3UHi8p3A7yKc+X0mLHqcHgSFtDTV//WgXD7mvy&#10;5aGvzf7w3v987nD/vEWlFvMifwERaYp38c39ptP8oizg+k06Qa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n2Z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7E34F7wAAADd&#10;AAAADwAAAGRycy9kb3ducmV2LnhtbEVPPW/CMBDdK/U/WIfEVpww0CjFMCAqKnWhAYn1Gh9xlPic&#10;2i6k/75GQmK7p/d5y/Voe3EhH1rHCvJZBoK4drrlRsHx8P5SgAgRWWPvmBT8UYD16vlpiaV2V/6i&#10;SxUbkUI4lKjAxDiUUobakMUwcwNx4s7OW4wJ+kZqj9cUbns5z7KFtNhyajA40MZQ3VW/VkG//R59&#10;se8qs9t/dj+nLe5eN6jUdJJnbyAijfEhvrs/dJqfF3O4fZNOk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xN+B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gwFdjL0AAADd&#10;AAAADwAAAGRycy9kb3ducmV2LnhtbEVPTWvCQBC9C/6HZYTedJMWbIiuHsRioRebFryO2TEbkp1N&#10;d7ea/vuuUOhtHu9z1tvR9uJKPrSOFeSLDARx7XTLjYLPj5d5ASJEZI29Y1LwQwG2m+lkjaV2N36n&#10;axUbkUI4lKjAxDiUUobakMWwcANx4i7OW4wJ+kZqj7cUbnv5mGVLabHl1GBwoJ2huqu+rYJ+fx59&#10;cewqczi+dV+nPR6ed6jUwyzPViAijfFf/Od+1Wl+XjzB/Zt0gt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AV2M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DOjF+L0AAADd&#10;AAAADwAAAGRycy9kb3ducmV2LnhtbEVPTWvCQBC9C/6HZYTedJNSbIiuHsRioRebFryO2TEbkp1N&#10;d7ea/vuuUOhtHu9z1tvR9uJKPrSOFeSLDARx7XTLjYLPj5d5ASJEZI29Y1LwQwG2m+lkjaV2N36n&#10;axUbkUI4lKjAxDiUUobakMWwcANx4i7OW4wJ+kZqj7cUbnv5mGVLabHl1GBwoJ2huqu+rYJ+fx59&#10;cewqczi+dV+nPR6ed6jUwyzPViAijfFf/Od+1Wl+XjzB/Zt0gt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6MX4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Y6RgY70AAADd&#10;AAAADwAAAGRycy9kb3ducmV2LnhtbEVPTWvCQBC9C/6HZYTedJNCbYiuHsRioRebFryO2TEbkp1N&#10;d7ea/vuuUOhtHu9z1tvR9uJKPrSOFeSLDARx7XTLjYLPj5d5ASJEZI29Y1LwQwG2m+lkjaV2N36n&#10;axUbkUI4lKjAxDiUUobakMWwcANx4i7OW4wJ+kZqj7cUbnv5mGVLabHl1GBwoJ2huqu+rYJ+fx59&#10;cewqczi+dV+nPR6ed6jUwyzPViAijfFf/Od+1Wl+XjzB/Zt0gt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pGBj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k3b+FLwAAADd&#10;AAAADwAAAGRycy9kb3ducmV2LnhtbEVPPW/CMBDdK/EfrENiK0460ChgGBAVSCw0rdT1iI84SnwO&#10;toH039eVKnW7p/d5q81oe3EnH1rHCvJ5BoK4drrlRsHnx9tzASJEZI29Y1LwTQE268nTCkvtHvxO&#10;9yo2IoVwKFGBiXEopQy1IYth7gbixF2ctxgT9I3UHh8p3PbyJcsW0mLLqcHgQFtDdVfdrIJ+dx59&#10;ceoqsz8du+vXDvevW1RqNs2zJYhIY/wX/7kPOs3PiwX8fpNOkO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2/h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Dpbj7wAAADd&#10;AAAADwAAAGRycy9kb3ducmV2LnhtbEVPPW/CMBDdkfofrKvUDZwwlCjFMCAQlbpAqNT1Gl/jKPE5&#10;tV1I/z1GQmK7p/d5y/Voe3EmH1rHCvJZBoK4drrlRsHnaTctQISIrLF3TAr+KcB69TRZYqndhY90&#10;rmIjUgiHEhWYGIdSylAbshhmbiBO3I/zFmOCvpHa4yWF217Os+xVWmw5NRgcaGOo7qo/q6Dffo++&#10;OHSV2R8+ut+vLe4XG1Tq5TnP3kBEGuNDfHe/6zQ/LxZw+yadIF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w6W4+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eTVzML8AAADd&#10;AAAADwAAAGRycy9kb3ducmV2LnhtbEWPT2/CMAzF70j7DpEn7QZpOUDVETiAEDBxASbtajVe061x&#10;ShP+fXt8mLSbrff83s+zxd236kp9bAIbyEcZKOIq2IZrA5+n9bAAFROyxTYwGXhQhMX8ZTDD0oYb&#10;H+h6TLWSEI4lGnApdaXWsXLkMY5CRyzad+g9Jln7WtsebxLuWz3Oson22LA0OOxo6aj6PV68AVxt&#10;DumrGH9Mm53b/5zW540rzsa8vebZO6hE9/Rv/rveWsHPC8GVb2QEPX8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k1czC/&#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4ulqZr0AAADd&#10;AAAADwAAAGRycy9kb3ducmV2LnhtbEVPPW/CMBDdK/EfrEPqVpx0aEPAMCAqkLrQtBLrER9xlPgc&#10;bAPpv68rVep2T+/zluvR9uJGPrSOFeSzDARx7XTLjYKvz7enAkSIyBp7x6TgmwKsV5OHJZba3fmD&#10;blVsRArhUKICE+NQShlqQxbDzA3EiTs7bzEm6BupPd5TuO3lc5a9SIstpwaDA20M1V11tQr67Wn0&#10;xaGrzO7w3l2OW9y9blCpx2meLUBEGuO/+M+912l+Xszh95t0gl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6Wpm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prp678AAADd&#10;AAAADwAAAGRycy9kb3ducmV2LnhtbEWPQW/CMAyF70j7D5GRdoO0HLZSCByYENu0CzBpV6sxTaFx&#10;SpMB+/fzAYmbrff83uf58uZbdaE+NoEN5OMMFHEVbMO1ge/9elSAignZYhuYDPxRhOXiaTDH0oYr&#10;b+myS7WSEI4lGnApdaXWsXLkMY5DRyzaIfQek6x9rW2PVwn3rZ5k2Yv22LA0OOxo5ag67X69AXzb&#10;bNNPMfl8bT7c13G/Pm9ccTbmeZhnM1CJbulhvl+/W8HPp8Iv38gIevE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Ka6eu/&#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5XNz8rwAAADd&#10;AAAADwAAAGRycy9kb3ducmV2LnhtbEVPTWvCQBC9C/0PyxS8SN2sB6upm0ALgpReqoLXITtNQrOz&#10;ITuJ+u+7hUJv83ifsytvvlMTDbENbMEsM1DEVXAt1xbOp/3TBlQUZIddYLJwpwhl8TDbYe7ClT9p&#10;OkqtUgjHHC00In2udawa8hiXoSdO3FcYPEqCQ63dgNcU7ju9yrK19thyamiwp7eGqu/j6C1Ml8vH&#10;K51HbSaU58XhfZR2TdbOH032AkroJv/iP/fBpflma+D3m3SCL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Vzc/K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FaHthboAAADd&#10;AAAADwAAAGRycy9kb3ducmV2LnhtbEVPTYvCMBC9L/gfwgh7WTStB3etRkFBEPGyruB1aMa22ExK&#10;M63uvzeC4G0e73MWq7urVU9tqDwbSMcJKOLc24oLA6e/7egHVBBki7VnMvBPAVbLwccCM+tv/Ev9&#10;UQoVQzhkaKAUaTKtQ16SwzD2DXHkLr51KBG2hbYt3mK4q/UkSabaYcWxocSGNiXl12PnDPTn82FN&#10;p06nPcr3127fSTUlYz6HaTIHJXSXt/jl3tk4P51N4PlNPEEv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Voe2F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eu1IHrsAAADd&#10;AAAADwAAAGRycy9kb3ducmV2LnhtbEVPTWvCQBC9F/oflil4KXUTC7ZGV6EFQcSLqeB1yI5JMDsb&#10;spOo/94tCN7m8T5nsbq6Rg3UhdqzgXScgCIuvK25NHD4W398gwqCbLHxTAZuFGC1fH1ZYGb9hfc0&#10;5FKqGMIhQwOVSJtpHYqKHIaxb4kjd/KdQ4mwK7Xt8BLDXaMnSTLVDmuODRW29FtRcc57Z2A4Hnc/&#10;dOh1OqB8vW+2vdRTMmb0liZzUEJXeYof7o2N89PZJ/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u1IH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9QTQarsAAADd&#10;AAAADwAAAGRycy9kb3ducmV2LnhtbEVPTWvCQBC9F/oflil4KXUTKbZGV6EFQcSLqeB1yI5JMDsb&#10;spOo/94tCN7m8T5nsbq6Rg3UhdqzgXScgCIuvK25NHD4W398gwqCbLHxTAZuFGC1fH1ZYGb9hfc0&#10;5FKqGMIhQwOVSJtpHYqKHIaxb4kjd/KdQ4mwK7Xt8BLDXaMnSTLVDmuODRW29FtRcc57Z2A4Hnc/&#10;dOh1OqB8vW+2vdRTMmb0liZzUEJXeYof7o2N89PZJ/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QTQa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mkh18bsAAADd&#10;AAAADwAAAGRycy9kb3ducmV2LnhtbEVPTWvCQBC9F/oflil4KXUTobZGV6EFQcSLqeB1yI5JMDsb&#10;spOo/94tCN7m8T5nsbq6Rg3UhdqzgXScgCIuvK25NHD4W398gwqCbLHxTAZuFGC1fH1ZYGb9hfc0&#10;5FKqGMIhQwOVSJtpHYqKHIaxb4kjd/KdQ4mwK7Xt8BLDXaMnSTLVDmuODRW29FtRcc57Z2A4Hnc/&#10;dOh1OqB8vW+2vdRTMmb0liZzUEJXeYof7o2N89PZJ/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kh18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aprrhrsAAADd&#10;AAAADwAAAGRycy9kb3ducmV2LnhtbEVPTWvCQBC9C/0PyxR6kbpJD6nGbASFghQvVcHrkJ0mwexs&#10;yE6i/fddodDbPN7nFJu769REQ2g9G0gXCSjiytuWawPn08frElQQZIudZzLwQwE25dOswNz6G3/R&#10;dJRaxRAOORpoRPpc61A15DAsfE8cuW8/OJQIh1rbAW8x3HX6LUky7bDl2NBgT7uGqutxdAamy+Ww&#10;pfOo0wnlfb7/HKXNyJiX5zRZgxK6y7/4z723cX66yuDxTTxBl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prrh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BdZOHbwAAADd&#10;AAAADwAAAGRycy9kb3ducmV2LnhtbEVPS2vCQBC+F/wPyxS8FN3Eg6mpq2ChIKWXpoLXITtNQrOz&#10;ITt5+O/dQqG3+fiesz/OrlUj9aHxbCBdJ6CIS28brgxcvt5Wz6CCIFtsPZOBGwU4HhYPe8ytn/iT&#10;xkIqFUM45GigFulyrUNZk8Ow9h1x5L5971Ai7Ctte5xiuGv1Jkm22mHDsaHGjl5rKn+KwRkYr9eP&#10;E10GnY4o2dP5fZBmS8YsH9PkBZTQLP/iP/fZxvnpLoPfb+IJ+nA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XWTh2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50</w:t>
                        </w:r>
                      </w:p>
                    </w:txbxContent>
                  </v:textbox>
                </v:rect>
                <v:rect id="Rectangle 71" o:spid="_x0000_s1026" o:spt="1" style="position:absolute;left:7745;top:19221;height:477;width:11075;" filled="f" stroked="f" coordsize="21600,21600" o:gfxdata="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Enab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color w:val="000000"/>
          <w:sz w:val="28"/>
          <w:szCs w:val="28"/>
          <w:lang w:val="uk-UA" w:eastAsia="uk-UA"/>
        </w:rPr>
        <w:t>формулою:</w:t>
      </w:r>
    </w:p>
    <w:tbl>
      <w:tblPr>
        <w:tblStyle w:val="80"/>
        <w:tblW w:w="976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49"/>
        <w:gridCol w:w="9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602" w:hRule="atLeast"/>
        </w:trPr>
        <w:tc>
          <w:tcPr>
            <w:tcW w:w="8849" w:type="dxa"/>
          </w:tcPr>
          <w:p>
            <w:pPr>
              <w:widowControl w:val="0"/>
              <w:autoSpaceDE w:val="0"/>
              <w:autoSpaceDN w:val="0"/>
              <w:adjustRightInd w:val="0"/>
              <w:spacing w:after="0" w:line="360" w:lineRule="auto"/>
              <w:jc w:val="center"/>
              <w:rPr>
                <w:rFonts w:ascii="Times New Roman" w:hAnsi="Times New Roman" w:eastAsia="Times New Roman" w:cs="Times New Roman"/>
                <w:color w:val="000000"/>
                <w:sz w:val="28"/>
                <w:szCs w:val="28"/>
                <w:lang w:val="uk-UA" w:eastAsia="uk-UA"/>
              </w:rPr>
            </w:pPr>
            <w:r>
              <w:rPr>
                <w:rFonts w:ascii="Times New Roman" w:hAnsi="Times New Roman" w:eastAsia="Calibri" w:cs="Times New Roman"/>
                <w:color w:val="000000"/>
                <w:sz w:val="28"/>
                <w:szCs w:val="28"/>
                <w:lang w:eastAsia="uk-UA"/>
              </w:rPr>
              <w:t xml:space="preserve">           </w:t>
            </w:r>
            <w:r>
              <w:rPr>
                <w:rFonts w:eastAsia="Calibri" w:asciiTheme="minorHAnsi" w:hAnsiTheme="minorHAnsi" w:cstheme="minorBidi"/>
                <w:color w:val="000000"/>
                <w:position w:val="-34"/>
                <w:sz w:val="28"/>
                <w:szCs w:val="28"/>
                <w:lang w:eastAsia="uk-UA"/>
              </w:rPr>
              <w:object>
                <v:shape id="_x0000_i1067" o:spt="75" type="#_x0000_t75" style="height:39pt;width:180.6pt;" o:ole="t" filled="f" o:preferrelative="t" stroked="f" coordsize="21600,21600">
                  <v:path/>
                  <v:fill on="f" focussize="0,0"/>
                  <v:stroke on="f" joinstyle="miter"/>
                  <v:imagedata r:id="rId103" o:title=""/>
                  <o:lock v:ext="edit" aspectratio="t"/>
                  <w10:wrap type="none"/>
                  <w10:anchorlock/>
                </v:shape>
                <o:OLEObject Type="Embed" ProgID="Equation.DSMT4" ShapeID="_x0000_i1067" DrawAspect="Content" ObjectID="_1468075767" r:id="rId102">
                  <o:LockedField>false</o:LockedField>
                </o:OLEObject>
              </w:object>
            </w:r>
          </w:p>
        </w:tc>
        <w:tc>
          <w:tcPr>
            <w:tcW w:w="919" w:type="dxa"/>
          </w:tcPr>
          <w:p>
            <w:pPr>
              <w:widowControl w:val="0"/>
              <w:autoSpaceDE w:val="0"/>
              <w:autoSpaceDN w:val="0"/>
              <w:adjustRightInd w:val="0"/>
              <w:spacing w:after="0" w:line="360" w:lineRule="auto"/>
              <w:jc w:val="center"/>
              <w:rPr>
                <w:rFonts w:ascii="Times New Roman" w:hAnsi="Times New Roman" w:eastAsia="Calibri" w:cs="Times New Roman"/>
                <w:color w:val="000000"/>
                <w:sz w:val="28"/>
                <w:szCs w:val="28"/>
                <w:lang w:val="en-US" w:eastAsia="uk-UA"/>
              </w:rPr>
            </w:pPr>
            <w:r>
              <w:rPr>
                <w:rFonts w:ascii="Times New Roman" w:hAnsi="Times New Roman" w:eastAsia="Calibri" w:cs="Times New Roman"/>
                <w:color w:val="000000"/>
                <w:sz w:val="28"/>
                <w:szCs w:val="28"/>
                <w:lang w:val="en-US" w:eastAsia="uk-UA"/>
              </w:rPr>
              <w:t>(</w:t>
            </w:r>
            <w:r>
              <w:rPr>
                <w:rFonts w:ascii="Times New Roman" w:hAnsi="Times New Roman" w:eastAsia="Calibri" w:cs="Times New Roman"/>
                <w:color w:val="000000"/>
                <w:sz w:val="28"/>
                <w:szCs w:val="28"/>
                <w:lang w:val="uk-UA" w:eastAsia="uk-UA"/>
              </w:rPr>
              <w:t>2</w:t>
            </w:r>
            <w:r>
              <w:rPr>
                <w:rFonts w:ascii="Times New Roman" w:hAnsi="Times New Roman" w:eastAsia="Calibri" w:cs="Times New Roman"/>
                <w:color w:val="000000"/>
                <w:sz w:val="28"/>
                <w:szCs w:val="28"/>
                <w:lang w:val="en-US" w:eastAsia="uk-UA"/>
              </w:rPr>
              <w:t>.</w:t>
            </w:r>
            <w:r>
              <w:rPr>
                <w:rFonts w:ascii="Times New Roman" w:hAnsi="Times New Roman" w:eastAsia="Calibri" w:cs="Times New Roman"/>
                <w:color w:val="000000"/>
                <w:sz w:val="28"/>
                <w:szCs w:val="28"/>
                <w:lang w:val="uk-UA" w:eastAsia="uk-UA"/>
              </w:rPr>
              <w:t>10</w:t>
            </w:r>
            <w:r>
              <w:rPr>
                <w:rFonts w:ascii="Times New Roman" w:hAnsi="Times New Roman" w:eastAsia="Calibri" w:cs="Times New Roman"/>
                <w:color w:val="000000"/>
                <w:sz w:val="28"/>
                <w:szCs w:val="28"/>
                <w:lang w:val="en-US" w:eastAsia="uk-UA"/>
              </w:rPr>
              <w:t>)</w:t>
            </w:r>
          </w:p>
        </w:tc>
      </w:tr>
    </w:tbl>
    <w:p>
      <w:pPr>
        <w:widowControl w:val="0"/>
        <w:shd w:val="clear" w:color="auto" w:fill="FFFFFF"/>
        <w:autoSpaceDE w:val="0"/>
        <w:autoSpaceDN w:val="0"/>
        <w:adjustRightInd w:val="0"/>
        <w:spacing w:before="110" w:after="0" w:line="360" w:lineRule="auto"/>
        <w:ind w:left="10"/>
        <w:rPr>
          <w:rFonts w:ascii="Times New Roman" w:hAnsi="Times New Roman" w:eastAsia="Times New Roman" w:cs="Times New Roman"/>
          <w:color w:val="000000"/>
          <w:spacing w:val="-3"/>
          <w:sz w:val="28"/>
          <w:szCs w:val="28"/>
          <w:lang w:eastAsia="ru-RU"/>
        </w:rPr>
      </w:pPr>
      <w:r>
        <w:rPr>
          <w:rFonts w:ascii="Times New Roman" w:hAnsi="Times New Roman" w:eastAsia="Times New Roman" w:cs="Times New Roman"/>
          <w:color w:val="000000"/>
          <w:spacing w:val="-3"/>
          <w:sz w:val="28"/>
          <w:szCs w:val="28"/>
          <w:lang w:val="uk-UA" w:eastAsia="ru-RU"/>
        </w:rPr>
        <w:t xml:space="preserve">1. Для прикладу проведено розрахунок </w:t>
      </w:r>
      <w:r>
        <w:rPr>
          <w:rFonts w:ascii="Times New Roman" w:hAnsi="Times New Roman" w:eastAsia="Times New Roman" w:cs="Times New Roman"/>
          <w:color w:val="000000"/>
          <w:spacing w:val="-3"/>
          <w:sz w:val="28"/>
          <w:szCs w:val="28"/>
          <w:lang w:eastAsia="ru-RU"/>
        </w:rPr>
        <w:t>параметр</w:t>
      </w:r>
      <w:r>
        <w:rPr>
          <w:rFonts w:ascii="Times New Roman" w:hAnsi="Times New Roman" w:eastAsia="Times New Roman" w:cs="Times New Roman"/>
          <w:color w:val="000000"/>
          <w:spacing w:val="-3"/>
          <w:sz w:val="28"/>
          <w:szCs w:val="28"/>
          <w:lang w:val="uk-UA" w:eastAsia="ru-RU"/>
        </w:rPr>
        <w:t xml:space="preserve">ів </w:t>
      </w:r>
      <w:r>
        <w:rPr>
          <w:rFonts w:ascii="Times New Roman" w:hAnsi="Times New Roman" w:eastAsia="Calibri" w:cs="Times New Roman"/>
          <w:sz w:val="28"/>
          <w:szCs w:val="28"/>
          <w:lang w:val="uk-UA"/>
        </w:rPr>
        <w:t>відцентрового погружного свердловинного насоса ЕЦВ</w:t>
      </w:r>
      <w:r>
        <w:rPr>
          <w:rFonts w:ascii="Times New Roman" w:hAnsi="Times New Roman" w:eastAsia="Times New Roman" w:cs="Times New Roman"/>
          <w:color w:val="000000"/>
          <w:spacing w:val="-3"/>
          <w:sz w:val="28"/>
          <w:szCs w:val="28"/>
          <w:lang w:eastAsia="ru-RU"/>
        </w:rPr>
        <w:t>:</w:t>
      </w:r>
    </w:p>
    <w:p>
      <w:pPr>
        <w:spacing w:after="0" w:line="360" w:lineRule="auto"/>
        <w:jc w:val="center"/>
        <w:rPr>
          <w:rFonts w:ascii="Times New Roman" w:hAnsi="Times New Roman" w:eastAsia="Times New Roman" w:cs="Times New Roman"/>
          <w:i/>
          <w:sz w:val="28"/>
          <w:szCs w:val="28"/>
          <w:lang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P</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K</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eastAsia="uk-UA"/>
                </w:rPr>
                <m:t>Пі</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eastAsia="ru-RU"/>
                </w:rPr>
                <m:t>P</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ГРі</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uk-UA"/>
            </w:rPr>
            <m:t>=0,75</m:t>
          </m:r>
          <m:r>
            <m:rPr/>
            <w:rPr>
              <w:rFonts w:ascii="Cambria Math" w:hAnsi="Cambria Math" w:eastAsia="Times New Roman" w:cs="Times New Roman"/>
              <w:sz w:val="28"/>
              <w:szCs w:val="28"/>
              <w:lang w:eastAsia="ru-RU"/>
            </w:rPr>
            <m:t>∙55,0</m:t>
          </m:r>
          <m:r>
            <m:rPr/>
            <w:rPr>
              <w:rFonts w:ascii="Cambria Math" w:hAnsi="Cambria Math" w:eastAsia="Times New Roman" w:cs="Times New Roman"/>
              <w:sz w:val="28"/>
              <w:szCs w:val="28"/>
              <w:lang w:eastAsia="uk-UA"/>
            </w:rPr>
            <m:t>=41,25 кВт;</m:t>
          </m:r>
        </m:oMath>
      </m:oMathPara>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Q</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P</m:t>
              </m:r>
              <m:r>
                <m:rPr/>
                <w:rPr>
                  <w:rFonts w:ascii="Cambria Math" w:hAnsi="Cambria Math" w:eastAsia="Times New Roman" w:cs="Cambria Math"/>
                  <w:sz w:val="28"/>
                  <w:szCs w:val="28"/>
                  <w:lang w:eastAsia="uk-UA"/>
                </w:rPr>
                <m:t>і</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eastAsia="ru-RU"/>
            </w:rPr>
            <m:t>∙</m:t>
          </m:r>
          <m:rad>
            <m:radPr>
              <m:degHide m:val="1"/>
              <m:ctrlPr>
                <w:rPr>
                  <w:rFonts w:ascii="Cambria Math" w:hAnsi="Cambria Math" w:eastAsia="Times New Roman" w:cs="Times New Roman"/>
                  <w:i/>
                  <w:sz w:val="28"/>
                  <w:szCs w:val="28"/>
                  <w:lang w:eastAsia="ru-RU"/>
                </w:rPr>
              </m:ctrlPr>
            </m:radPr>
            <m:deg>
              <m:ctrlPr>
                <w:rPr>
                  <w:rFonts w:ascii="Cambria Math" w:hAnsi="Cambria Math" w:eastAsia="Times New Roman" w:cs="Times New Roman"/>
                  <w:i/>
                  <w:sz w:val="28"/>
                  <w:szCs w:val="28"/>
                  <w:lang w:eastAsia="ru-RU"/>
                </w:rPr>
              </m:ctrlPr>
            </m:deg>
            <m:e>
              <m:f>
                <m:fPr>
                  <m:ctrlPr>
                    <w:rPr>
                      <w:rFonts w:ascii="Cambria Math" w:hAnsi="Cambria Math" w:eastAsia="Times New Roman" w:cs="Times New Roman"/>
                      <w:i/>
                      <w:sz w:val="28"/>
                      <w:szCs w:val="28"/>
                      <w:lang w:eastAsia="ru-RU"/>
                    </w:rPr>
                  </m:ctrlPr>
                </m:fPr>
                <m:num>
                  <m:r>
                    <m:rPr/>
                    <w:rPr>
                      <w:rFonts w:ascii="Cambria Math" w:hAnsi="Cambria Math" w:eastAsia="Times New Roman" w:cs="Times New Roman"/>
                      <w:sz w:val="28"/>
                      <w:szCs w:val="28"/>
                      <w:lang w:eastAsia="ru-RU"/>
                    </w:rPr>
                    <m:t>1−</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cos</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φ</m:t>
                  </m:r>
                  <m:ctrlPr>
                    <w:rPr>
                      <w:rFonts w:ascii="Cambria Math" w:hAnsi="Cambria Math" w:eastAsia="Times New Roman" w:cs="Times New Roman"/>
                      <w:i/>
                      <w:sz w:val="28"/>
                      <w:szCs w:val="28"/>
                      <w:lang w:eastAsia="ru-RU"/>
                    </w:rPr>
                  </m:ctrlPr>
                </m:num>
                <m:den>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cos</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φ</m:t>
                  </m:r>
                  <m:ctrlPr>
                    <w:rPr>
                      <w:rFonts w:ascii="Cambria Math" w:hAnsi="Cambria Math" w:eastAsia="Times New Roman" w:cs="Times New Roman"/>
                      <w:i/>
                      <w:sz w:val="28"/>
                      <w:szCs w:val="28"/>
                      <w:lang w:eastAsia="ru-RU"/>
                    </w:rPr>
                  </m:ctrlPr>
                </m:den>
              </m:f>
              <m:ctrlPr>
                <w:rPr>
                  <w:rFonts w:ascii="Cambria Math" w:hAnsi="Cambria Math" w:eastAsia="Times New Roman" w:cs="Times New Roman"/>
                  <w:i/>
                  <w:sz w:val="28"/>
                  <w:szCs w:val="28"/>
                  <w:lang w:eastAsia="ru-RU"/>
                </w:rPr>
              </m:ctrlPr>
            </m:e>
          </m:rad>
          <m:r>
            <m:rPr/>
            <w:rPr>
              <w:rFonts w:ascii="Cambria Math" w:hAnsi="Cambria Math" w:eastAsia="Times New Roman" w:cs="Times New Roman"/>
              <w:sz w:val="28"/>
              <w:szCs w:val="28"/>
              <w:lang w:eastAsia="uk-UA"/>
            </w:rPr>
            <m:t>=41,25</m:t>
          </m:r>
          <m:r>
            <m:rPr/>
            <w:rPr>
              <w:rFonts w:ascii="Cambria Math" w:hAnsi="Cambria Math" w:eastAsia="Times New Roman" w:cs="Times New Roman"/>
              <w:sz w:val="28"/>
              <w:szCs w:val="28"/>
              <w:lang w:eastAsia="ru-RU"/>
            </w:rPr>
            <m:t>∙</m:t>
          </m:r>
          <m:rad>
            <m:radPr>
              <m:degHide m:val="1"/>
              <m:ctrlPr>
                <w:rPr>
                  <w:rFonts w:ascii="Cambria Math" w:hAnsi="Cambria Math" w:eastAsia="Times New Roman" w:cs="Times New Roman"/>
                  <w:i/>
                  <w:sz w:val="28"/>
                  <w:szCs w:val="28"/>
                  <w:lang w:eastAsia="ru-RU"/>
                </w:rPr>
              </m:ctrlPr>
            </m:radPr>
            <m:deg>
              <m:ctrlPr>
                <w:rPr>
                  <w:rFonts w:ascii="Cambria Math" w:hAnsi="Cambria Math" w:eastAsia="Times New Roman" w:cs="Times New Roman"/>
                  <w:i/>
                  <w:sz w:val="28"/>
                  <w:szCs w:val="28"/>
                  <w:lang w:eastAsia="ru-RU"/>
                </w:rPr>
              </m:ctrlPr>
            </m:deg>
            <m:e>
              <m:f>
                <m:fPr>
                  <m:ctrlPr>
                    <w:rPr>
                      <w:rFonts w:ascii="Cambria Math" w:hAnsi="Cambria Math" w:eastAsia="Times New Roman" w:cs="Times New Roman"/>
                      <w:i/>
                      <w:sz w:val="28"/>
                      <w:szCs w:val="28"/>
                      <w:lang w:eastAsia="ru-RU"/>
                    </w:rPr>
                  </m:ctrlPr>
                </m:fPr>
                <m:num>
                  <m:r>
                    <m:rPr/>
                    <w:rPr>
                      <w:rFonts w:ascii="Cambria Math" w:hAnsi="Cambria Math" w:eastAsia="Times New Roman" w:cs="Times New Roman"/>
                      <w:sz w:val="28"/>
                      <w:szCs w:val="28"/>
                      <w:lang w:eastAsia="ru-RU"/>
                    </w:rPr>
                    <m:t>1−</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0,85</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ctrlPr>
                    <w:rPr>
                      <w:rFonts w:ascii="Cambria Math" w:hAnsi="Cambria Math" w:eastAsia="Times New Roman" w:cs="Times New Roman"/>
                      <w:i/>
                      <w:sz w:val="28"/>
                      <w:szCs w:val="28"/>
                      <w:lang w:eastAsia="ru-RU"/>
                    </w:rPr>
                  </m:ctrlPr>
                </m:num>
                <m:den>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0,85</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ctrlPr>
                    <w:rPr>
                      <w:rFonts w:ascii="Cambria Math" w:hAnsi="Cambria Math" w:eastAsia="Times New Roman" w:cs="Times New Roman"/>
                      <w:i/>
                      <w:sz w:val="28"/>
                      <w:szCs w:val="28"/>
                      <w:lang w:eastAsia="ru-RU"/>
                    </w:rPr>
                  </m:ctrlPr>
                </m:den>
              </m:f>
              <m:ctrlPr>
                <w:rPr>
                  <w:rFonts w:ascii="Cambria Math" w:hAnsi="Cambria Math" w:eastAsia="Times New Roman" w:cs="Times New Roman"/>
                  <w:i/>
                  <w:sz w:val="28"/>
                  <w:szCs w:val="28"/>
                  <w:lang w:eastAsia="ru-RU"/>
                </w:rPr>
              </m:ctrlPr>
            </m:e>
          </m:rad>
          <m:r>
            <m:rPr/>
            <w:rPr>
              <w:rFonts w:ascii="Cambria Math" w:hAnsi="Cambria Math" w:eastAsia="Times New Roman" w:cs="Times New Roman"/>
              <w:sz w:val="28"/>
              <w:szCs w:val="28"/>
              <w:lang w:val="en-US" w:eastAsia="uk-UA"/>
            </w:rPr>
            <m:t>=25,56 кBAp;</m:t>
          </m:r>
        </m:oMath>
      </m:oMathPara>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sSup>
                    <m:sSupPr>
                      <m:ctrlPr>
                        <w:rPr>
                          <w:rFonts w:ascii="Cambria Math" w:hAnsi="Cambria Math" w:eastAsia="Times New Roman" w:cs="Cambria Math"/>
                          <w:i/>
                          <w:sz w:val="28"/>
                          <w:szCs w:val="28"/>
                          <w:lang w:val="en-US" w:eastAsia="uk-UA"/>
                        </w:rPr>
                      </m:ctrlPr>
                    </m:sSupPr>
                    <m:e>
                      <m:d>
                        <m:dPr>
                          <m:ctrlPr>
                            <w:rPr>
                              <w:rFonts w:ascii="Cambria Math" w:hAnsi="Cambria Math" w:eastAsia="Times New Roman" w:cs="Cambria Math"/>
                              <w:i/>
                              <w:sz w:val="28"/>
                              <w:szCs w:val="28"/>
                              <w:lang w:val="en-US" w:eastAsia="uk-UA"/>
                            </w:rPr>
                          </m:ctrlPr>
                        </m:dPr>
                        <m:e>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d>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d>
                        <m:dPr>
                          <m:ctrlPr>
                            <w:rPr>
                              <w:rFonts w:ascii="Cambria Math" w:hAnsi="Cambria Math" w:eastAsia="Times New Roman" w:cs="Cambria Math"/>
                              <w:i/>
                              <w:sz w:val="28"/>
                              <w:szCs w:val="28"/>
                              <w:lang w:val="en-US" w:eastAsia="uk-UA"/>
                            </w:rPr>
                          </m:ctrlPr>
                        </m:dPr>
                        <m:e>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Q</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d>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i/>
                      <w:sz w:val="28"/>
                      <w:szCs w:val="28"/>
                      <w:lang w:val="en-US" w:eastAsia="uk-UA"/>
                    </w:rPr>
                  </m:ctrlPr>
                </m:e>
              </m:rad>
              <m:ctrlPr>
                <w:rPr>
                  <w:rFonts w:ascii="Cambria Math" w:hAnsi="Cambria Math" w:eastAsia="Times New Roman" w:cs="Cambria Math"/>
                  <w:sz w:val="28"/>
                  <w:szCs w:val="28"/>
                  <w:lang w:val="en-US" w:eastAsia="uk-UA"/>
                </w:rPr>
              </m:ctrlPr>
            </m:e>
            <m:sub>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m:t>
          </m:r>
          <m:rad>
            <m:radPr>
              <m:degHide m:val="1"/>
              <m:ctrlPr>
                <w:rPr>
                  <w:rFonts w:ascii="Cambria Math" w:hAnsi="Cambria Math" w:eastAsia="Times New Roman" w:cs="Times New Roman"/>
                  <w:i/>
                  <w:sz w:val="28"/>
                  <w:szCs w:val="28"/>
                  <w:lang w:val="en-US" w:eastAsia="uk-UA"/>
                </w:rPr>
              </m:ctrlPr>
            </m:radPr>
            <m:deg>
              <m:ctrlPr>
                <w:rPr>
                  <w:rFonts w:ascii="Cambria Math" w:hAnsi="Cambria Math" w:eastAsia="Times New Roman" w:cs="Times New Roman"/>
                  <w:i/>
                  <w:sz w:val="28"/>
                  <w:szCs w:val="28"/>
                  <w:lang w:val="en-US" w:eastAsia="uk-UA"/>
                </w:rPr>
              </m:ctrlPr>
            </m:deg>
            <m:e>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41,25</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25,56</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e>
          </m:rad>
          <m:r>
            <m:rPr/>
            <w:rPr>
              <w:rFonts w:ascii="Cambria Math" w:hAnsi="Cambria Math" w:eastAsia="Times New Roman" w:cs="Times New Roman"/>
              <w:sz w:val="28"/>
              <w:szCs w:val="28"/>
              <w:lang w:val="en-US" w:eastAsia="uk-UA"/>
            </w:rPr>
            <m:t>=48,52 кBA;</m:t>
          </m:r>
        </m:oMath>
      </m:oMathPara>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U</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ном</m:t>
                  </m:r>
                  <m:ctrlPr>
                    <w:rPr>
                      <w:rFonts w:ascii="Cambria Math" w:hAnsi="Cambria Math" w:eastAsia="Times New Roman" w:cs="Cambria Math"/>
                      <w:i/>
                      <w:sz w:val="28"/>
                      <w:szCs w:val="28"/>
                      <w:lang w:val="en-US" w:eastAsia="uk-UA"/>
                    </w:rPr>
                  </m:ctrlPr>
                </m:sub>
              </m:sSub>
              <m:r>
                <m:rPr/>
                <w:rPr>
                  <w:rFonts w:ascii="Cambria Math" w:hAnsi="Cambria Math" w:eastAsia="Times New Roman" w:cs="Cambria Math"/>
                  <w:sz w:val="28"/>
                  <w:szCs w:val="28"/>
                  <w:lang w:val="en-US" w:eastAsia="uk-UA"/>
                </w:rPr>
                <m:t>∙</m:t>
              </m:r>
              <m:func>
                <m:funcPr>
                  <m:ctrlPr>
                    <w:rPr>
                      <w:rFonts w:ascii="Cambria Math" w:hAnsi="Cambria Math" w:eastAsia="Times New Roman" w:cs="Cambria Math"/>
                      <w:i/>
                      <w:sz w:val="28"/>
                      <w:szCs w:val="28"/>
                      <w:lang w:val="en-US" w:eastAsia="uk-UA"/>
                    </w:rPr>
                  </m:ctrlPr>
                </m:funcPr>
                <m:fName>
                  <m:r>
                    <m:rPr>
                      <m:sty m:val="p"/>
                    </m:rPr>
                    <w:rPr>
                      <w:rFonts w:ascii="Cambria Math" w:hAnsi="Cambria Math" w:eastAsia="Times New Roman" w:cs="Cambria Math"/>
                      <w:sz w:val="28"/>
                      <w:szCs w:val="28"/>
                      <w:lang w:val="en-US" w:eastAsia="uk-UA"/>
                    </w:rPr>
                    <m:t>cos</m:t>
                  </m:r>
                  <m:ctrlPr>
                    <w:rPr>
                      <w:rFonts w:ascii="Cambria Math" w:hAnsi="Cambria Math" w:eastAsia="Times New Roman" w:cs="Cambria Math"/>
                      <w:i/>
                      <w:sz w:val="28"/>
                      <w:szCs w:val="28"/>
                      <w:lang w:val="en-US" w:eastAsia="uk-UA"/>
                    </w:rPr>
                  </m:ctrlPr>
                </m:fName>
                <m:e>
                  <m:r>
                    <m:rPr/>
                    <w:rPr>
                      <w:rFonts w:ascii="Cambria Math" w:hAnsi="Cambria Math" w:eastAsia="Times New Roman" w:cs="Cambria Math"/>
                      <w:sz w:val="28"/>
                      <w:szCs w:val="28"/>
                      <w:lang w:val="en-US" w:eastAsia="uk-UA"/>
                    </w:rPr>
                    <m:t>φ</m:t>
                  </m:r>
                  <m:ctrlPr>
                    <w:rPr>
                      <w:rFonts w:ascii="Cambria Math" w:hAnsi="Cambria Math" w:eastAsia="Times New Roman" w:cs="Cambria Math"/>
                      <w:i/>
                      <w:sz w:val="28"/>
                      <w:szCs w:val="28"/>
                      <w:lang w:val="en-US" w:eastAsia="uk-UA"/>
                    </w:rPr>
                  </m:ctrlPr>
                </m:e>
              </m:func>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41,25</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∙0,4∙0,85</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=70,04 A;</m:t>
          </m:r>
        </m:oMath>
      </m:oMathPara>
    </w:p>
    <w:p>
      <w:pPr>
        <w:widowControl w:val="0"/>
        <w:shd w:val="clear" w:color="auto" w:fill="FFFFFF"/>
        <w:autoSpaceDE w:val="0"/>
        <w:autoSpaceDN w:val="0"/>
        <w:adjustRightInd w:val="0"/>
        <w:spacing w:before="110" w:after="0" w:line="360" w:lineRule="auto"/>
        <w:ind w:left="10"/>
        <w:rPr>
          <w:rFonts w:ascii="Times New Roman" w:hAnsi="Times New Roman" w:eastAsia="Times New Roman" w:cs="Times New Roman"/>
          <w:color w:val="000000"/>
          <w:spacing w:val="-3"/>
          <w:sz w:val="28"/>
          <w:szCs w:val="28"/>
          <w:lang w:val="uk-UA" w:eastAsia="ru-RU"/>
        </w:rPr>
      </w:pPr>
    </w:p>
    <w:p>
      <w:pPr>
        <w:widowControl w:val="0"/>
        <w:shd w:val="clear" w:color="auto" w:fill="FFFFFF"/>
        <w:autoSpaceDE w:val="0"/>
        <w:autoSpaceDN w:val="0"/>
        <w:adjustRightInd w:val="0"/>
        <w:spacing w:before="110" w:after="0" w:line="360" w:lineRule="auto"/>
        <w:ind w:left="10"/>
        <w:rPr>
          <w:rFonts w:ascii="Times New Roman" w:hAnsi="Times New Roman" w:eastAsia="Times New Roman" w:cs="Times New Roman"/>
          <w:color w:val="000000"/>
          <w:spacing w:val="-3"/>
          <w:sz w:val="28"/>
          <w:szCs w:val="28"/>
          <w:lang w:val="uk-UA" w:eastAsia="ru-RU"/>
        </w:rPr>
      </w:pPr>
    </w:p>
    <w:p>
      <w:pPr>
        <w:widowControl w:val="0"/>
        <w:shd w:val="clear" w:color="auto" w:fill="FFFFFF"/>
        <w:autoSpaceDE w:val="0"/>
        <w:autoSpaceDN w:val="0"/>
        <w:adjustRightInd w:val="0"/>
        <w:spacing w:before="110" w:after="0" w:line="360" w:lineRule="auto"/>
        <w:ind w:left="10"/>
        <w:rPr>
          <w:rFonts w:ascii="Times New Roman" w:hAnsi="Times New Roman" w:eastAsia="Times New Roman" w:cs="Times New Roman"/>
          <w:color w:val="000000"/>
          <w:spacing w:val="-3"/>
          <w:sz w:val="28"/>
          <w:szCs w:val="28"/>
          <w:lang w:eastAsia="ru-RU"/>
        </w:rPr>
      </w:pPr>
      <w:r>
        <w:rPr>
          <w:rFonts w:ascii="Times New Roman" w:hAnsi="Times New Roman" w:eastAsia="Times New Roman" w:cs="Times New Roman"/>
          <w:color w:val="000000"/>
          <w:spacing w:val="-3"/>
          <w:sz w:val="28"/>
          <w:szCs w:val="28"/>
          <w:lang w:val="uk-UA" w:eastAsia="ru-RU"/>
        </w:rPr>
        <w:t xml:space="preserve">2. Розрахунок </w:t>
      </w:r>
      <w:r>
        <w:rPr>
          <w:rFonts w:ascii="Times New Roman" w:hAnsi="Times New Roman" w:eastAsia="Times New Roman" w:cs="Times New Roman"/>
          <w:color w:val="000000"/>
          <w:spacing w:val="-3"/>
          <w:sz w:val="28"/>
          <w:szCs w:val="28"/>
          <w:lang w:eastAsia="ru-RU"/>
        </w:rPr>
        <w:t>параметр</w:t>
      </w:r>
      <w:r>
        <w:rPr>
          <w:rFonts w:ascii="Times New Roman" w:hAnsi="Times New Roman" w:eastAsia="Times New Roman" w:cs="Times New Roman"/>
          <w:color w:val="000000"/>
          <w:spacing w:val="-3"/>
          <w:sz w:val="28"/>
          <w:szCs w:val="28"/>
          <w:lang w:val="uk-UA" w:eastAsia="ru-RU"/>
        </w:rPr>
        <w:t>ів двигуна насосу пожежогасіння НЦПН-40/100M</w:t>
      </w:r>
      <w:r>
        <w:rPr>
          <w:rFonts w:ascii="Times New Roman" w:hAnsi="Times New Roman" w:eastAsia="Times New Roman" w:cs="Times New Roman"/>
          <w:color w:val="000000"/>
          <w:spacing w:val="-3"/>
          <w:sz w:val="28"/>
          <w:szCs w:val="28"/>
          <w:lang w:eastAsia="ru-RU"/>
        </w:rPr>
        <w:t>:</w:t>
      </w:r>
    </w:p>
    <w:p>
      <w:pPr>
        <w:spacing w:after="0" w:line="360" w:lineRule="auto"/>
        <w:jc w:val="center"/>
        <w:rPr>
          <w:rFonts w:ascii="Times New Roman" w:hAnsi="Times New Roman" w:eastAsia="Times New Roman" w:cs="Times New Roman"/>
          <w:i/>
          <w:sz w:val="28"/>
          <w:szCs w:val="28"/>
          <w:lang w:val="en-US" w:eastAsia="uk-UA"/>
        </w:rPr>
      </w:pPr>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P</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K</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Пі</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eastAsia="ru-RU"/>
              </w:rPr>
              <m:t>P</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ГРі</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val="en-US" w:eastAsia="uk-UA"/>
          </w:rPr>
          <m:t>=0,8</m:t>
        </m:r>
        <m:r>
          <m:rPr/>
          <w:rPr>
            <w:rFonts w:ascii="Cambria Math" w:hAnsi="Cambria Math" w:eastAsia="Times New Roman" w:cs="Times New Roman"/>
            <w:sz w:val="28"/>
            <w:szCs w:val="28"/>
            <w:lang w:eastAsia="ru-RU"/>
          </w:rPr>
          <m:t>∙10,5</m:t>
        </m:r>
        <m:r>
          <m:rPr/>
          <w:rPr>
            <w:rFonts w:ascii="Cambria Math" w:hAnsi="Cambria Math" w:eastAsia="Times New Roman" w:cs="Times New Roman"/>
            <w:sz w:val="28"/>
            <w:szCs w:val="28"/>
            <w:lang w:val="en-US" w:eastAsia="uk-UA"/>
          </w:rPr>
          <m:t>=8,4 кВт;</m:t>
        </m:r>
      </m:oMath>
      <w:r>
        <w:rPr>
          <w:rFonts w:ascii="Times New Roman" w:hAnsi="Times New Roman"/>
          <w:b w:val="0"/>
          <w:snapToGrid/>
          <w:sz w:val="28"/>
          <w:szCs w:val="28"/>
          <w:lang w:eastAsia="en-US"/>
        </w:rPr>
        <mc:AlternateContent>
          <mc:Choice Requires="wpg">
            <w:drawing>
              <wp:anchor distT="0" distB="0" distL="114300" distR="114300" simplePos="0" relativeHeight="25174732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1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1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1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1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1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1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1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1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1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1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1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1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1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1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1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1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51</w:t>
                              </w:r>
                            </w:p>
                          </w:txbxContent>
                        </wps:txbx>
                        <wps:bodyPr rot="0" vert="horz" wrap="square" lIns="12700" tIns="12700" rIns="12700" bIns="12700" anchor="t" anchorCtr="0" upright="1">
                          <a:noAutofit/>
                        </wps:bodyPr>
                      </wps:wsp>
                      <wps:wsp>
                        <wps:cNvPr id="11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732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">
                <o:lock v:ext="edit" aspectratio="f"/>
                <v:rect id="Rectangle 53" o:spid="_x0000_s1026" o:spt="1" style="position:absolute;left:0;top:0;height:20000;width:20000;" filled="f" stroked="t" coordsize="21600,21600" o:gfxdata="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519i+/&#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rJOAmr0AAADd&#10;AAAADwAAAGRycy9kb3ducmV2LnhtbEVPPWvDMBDdC/kP4gLZGtkd0uBEyRBSXMiSuoWuF+tiGVsn&#10;R1Id999XhUK3e7zP2+4n24uRfGgdK8iXGQji2umWGwUf7y+PaxAhImvsHZOCbwqw380etlhod+c3&#10;GqvYiBTCoUAFJsahkDLUhiyGpRuIE3d13mJM0DdSe7yncNvLpyxbSYstpwaDAx0M1V31ZRX0x8vk&#10;1+euMuX51N0+j1g+H1CpxTzPNiAiTfFf/Od+1Wl+vsrh95t0gtz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k4Ca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XEEe7bwAAADd&#10;AAAADwAAAGRycy9kb3ducmV2LnhtbEVPPW/CMBDdK/EfrEPqVpwwUBQwDAgEUheaIrEe8RFHic/B&#10;NpD++7pSpW739D5vuR5sJx7kQ+NYQT7JQBBXTjdcKzh97d7mIEJE1tg5JgXfFGC9Gr0ssdDuyZ/0&#10;KGMtUgiHAhWYGPtCylAZshgmridO3NV5izFBX0vt8ZnCbSenWTaTFhtODQZ72hiq2vJuFXTby+Dn&#10;x7Y0++NHeztvcf++QaVex3m2ABFpiP/iP/dBp/n5bAq/36QT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xBHu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Mw27drwAAADd&#10;AAAADwAAAGRycy9kb3ducmV2LnhtbEVPTWsCMRC9F/wPYYTeanZbsLIaPYhFoRe7Cl7HzbhZdjNZ&#10;k6jbf98UCr3N433OYjXYTtzJh8axgnySgSCunG64VnA8fLzMQISIrLFzTAq+KcBqOXpaYKHdg7/o&#10;XsZapBAOBSowMfaFlKEyZDFMXE+cuIvzFmOCvpba4yOF206+ZtlUWmw4NRjsaW2oasubVdBtzoOf&#10;7dvSbPef7fW0we37GpV6HufZHESkIf6L/9w7nebn0zf4/Sad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Nu3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vOQjArwAAADd&#10;AAAADwAAAGRycy9kb3ducmV2LnhtbEVPTWsCMRC9F/wPYYTeanZLsbIaPYhFoRe7Cl7HzbhZdjNZ&#10;k6jbf98UCr3N433OYjXYTtzJh8axgnySgSCunG64VnA8fLzMQISIrLFzTAq+KcBqOXpaYKHdg7/o&#10;XsZapBAOBSowMfaFlKEyZDFMXE+cuIvzFmOCvpba4yOF206+ZtlUWmw4NRjsaW2oasubVdBtzoOf&#10;7dvSbPef7fW0we37GpV6HufZHESkIf6L/9w7nebn0zf4/Sad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kIw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06iGmbwAAADd&#10;AAAADwAAAGRycy9kb3ducmV2LnhtbEVPTWsCMRC9F/wPYYTeanYLtbIaPYhFoRe7Cl7HzbhZdjNZ&#10;k6jbf98UCr3N433OYjXYTtzJh8axgnySgSCunG64VnA8fLzMQISIrLFzTAq+KcBqOXpaYKHdg7/o&#10;XsZapBAOBSowMfaFlKEyZDFMXE+cuIvzFmOCvpba4yOF206+ZtlUWmw4NRjsaW2oasubVdBtzoOf&#10;7dvSbPef7fW0we37GpV6HufZHESkIf6L/9w7nebn0zf4/Sad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ohp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I3oY7rwAAADd&#10;AAAADwAAAGRycy9kb3ducmV2LnhtbEVPPW/CMBDdK/EfrENiK046pChgGBAVSCw0rdT1iI84SnwO&#10;toH039eVKnW7p/d5q81oe3EnH1rHCvJ5BoK4drrlRsHnx9vzAkSIyBp7x6TgmwJs1pOnFZbaPfid&#10;7lVsRArhUKICE+NQShlqQxbD3A3Eibs4bzEm6BupPT5SuO3lS5YV0mLLqcHgQFtDdVfdrIJ+dx79&#10;4tRVZn86dtevHe5ft6jUbJpnSxCRxvgv/nMfdJqfFwX8fpNOkO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N6GO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TDa9db0AAADd&#10;AAAADwAAAGRycy9kb3ducmV2LnhtbEVPPWvDMBDdC/kP4gLZGtkdkuBG9hBSUuiSOoGuV+tqGVsn&#10;V1IT599XhUK2e7zP21aTHcSFfOgcK8iXGQjixumOWwXn08vjBkSIyBoHx6TgRgGqcvawxUK7K7/T&#10;pY6tSCEcClRgYhwLKUNjyGJYupE4cV/OW4wJ+lZqj9cUbgf5lGUrabHj1GBwpJ2hpq9/rIJh/zn5&#10;zbGvzeH41n9/7PGw3qFSi3mePYOINMW7+N/9qtP8fLWGv2/SCbL8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Nr11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yTmVyr8AAADd&#10;AAAADwAAAGRycy9kb3ducmV2LnhtbEWPS2/CMBCE75X6H6ytxK044UCjFMOBCtGiXnhIva7iJQ7E&#10;6xC7PP49e0DitquZnfl2Mrv6Vp2pj01gA/kwA0VcBdtwbWC3XbwXoGJCttgGJgM3ijCbvr5MsLTh&#10;wms6b1KtJIRjiQZcSl2pdawceYzD0BGLtg+9xyRrX2vb40XCfatHWTbWHhuWBocdzR1Vx82/N4Bf&#10;y3X6K0arj+bH/R62i9PSFSdjBm959gkq0TU9zY/rbyv4+Vhw5RsZQ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k5lc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UuWMnLwAAADd&#10;AAAADwAAAGRycy9kb3ducmV2LnhtbEVPPW/CMBDdkfofrKvUDZx0oDRgGBAVlVhoqMR6xEccJT6n&#10;tgvh39eVkNju6X3eYjXYTlzIh8axgnySgSCunG64VvB9+BjPQISIrLFzTApuFGC1fBotsNDuyl90&#10;KWMtUgiHAhWYGPtCylAZshgmridO3Nl5izFBX0vt8ZrCbSdfs2wqLTacGgz2tDZUteWvVdBtToOf&#10;7dvSbPe79ue4we3bGpV6ec6zOYhIQ3yI7+5Pnebn03f4/yadIJ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LljJ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spYPEb8AAADd&#10;AAAADwAAAGRycy9kb3ducmV2LnhtbEWPS2/CMBCE75X4D9YicStOOECUYjiAEBT1wkPqdRVv45R4&#10;HWKXx7/vHir1tquZnfl2vnz4Vt2oj01gA/k4A0VcBdtwbeB82rwWoGJCttgGJgNPirBcDF7mWNpw&#10;5wPdjqlWEsKxRAMupa7UOlaOPMZx6IhF+wq9xyRrX2vb413CfasnWTbVHhuWBocdrRxVl+OPN4Dr&#10;7SF9FpP9rHl3H9+nzXXriqsxo2GevYFK9Ej/5r/rnRX8fCb88o2MoB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KWDxG/&#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VX+VCLsAAADd&#10;AAAADwAAAGRycy9kb3ducmV2LnhtbEVPS2vCQBC+C/6HZQq9iG62B5XoKlQoSPHiA7wO2WkSmp0N&#10;2Um0/74rCN7m43vOenv3jRqoi3VgC2aWgSIugqu5tHA5f02XoKIgO2wCk4U/irDdjEdrzF248ZGG&#10;k5QqhXDM0UIl0uZax6Iij3EWWuLE/YTOoyTYldp1eEvhvtEfWTbXHmtODRW2tKuo+D313sJwvR4+&#10;6dJrM6AsJvvvXuo5Wfv+ZrIVKKG7vMRP996l+WZh4PFNOkFv/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VC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pa0Lf7oAAADd&#10;AAAADwAAAGRycy9kb3ducmV2LnhtbEVPTYvCMBC9C/sfwizsRTStB5VqFFxYENmLWvA6NGNbbCal&#10;mVb995sFwds83uestw/XqIG6UHs2kE4TUMSFtzWXBvLzz2QJKgiyxcYzGXhSgO3mY7TGzPo7H2k4&#10;SaliCIcMDVQibaZ1KCpyGKa+JY7c1XcOJcKu1LbDewx3jZ4lyVw7rDk2VNjSd0XF7dQ7A8Pl8ruj&#10;vNfpgLIY7w+91HMy5uszTVaghB7yFr/cexvnp4sZ/H8TT9Cb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lrQt/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yuGu5LwAAADd&#10;AAAADwAAAGRycy9kb3ducmV2LnhtbEVPTUvDQBC9C/6HZYRepN1EIZXYbaAFoRQvxkKvQ3aaBLOz&#10;ITtJ2n/fFQRv83ifsymurlMTDaH1bCBdJaCIK29brg2cvj+Wb6CCIFvsPJOBGwUoto8PG8ytn/mL&#10;plJqFUM45GigEelzrUPVkMOw8j1x5C5+cCgRDrW2A84x3HX6JUky7bDl2NBgT/uGqp9ydAam8/lz&#10;R6dRpxPK+vlwHKXNyJjFU5q8gxK6yr/4z32wcX66f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rhruS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RQg2kLwAAADd&#10;AAAADwAAAGRycy9kb3ducmV2LnhtbEVPTUvDQBC9C/6HZYRepN1EJJXYbaAFoRQvxkKvQ3aaBLOz&#10;ITtJ2n/fFQRv83ifsymurlMTDaH1bCBdJaCIK29brg2cvj+Wb6CCIFvsPJOBGwUoto8PG8ytn/mL&#10;plJqFUM45GigEelzrUPVkMOw8j1x5C5+cCgRDrW2A84x3HX6JUky7bDl2NBgT/uGqp9ydAam8/lz&#10;R6dRpxPK+vlwHKXNyJjFU5q8gxK6yr/4z32wcX66f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INpC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KkSTC7wAAADd&#10;AAAADwAAAGRycy9kb3ducmV2LnhtbEVPTUvDQBC9C/6HZYRepN1EMJXYbaAFoRQvxkKvQ3aaBLOz&#10;ITtJ2n/fFQRv83ifsymurlMTDaH1bCBdJaCIK29brg2cvj+Wb6CCIFvsPJOBGwUoto8PG8ytn/mL&#10;plJqFUM45GigEelzrUPVkMOw8j1x5C5+cCgRDrW2A84x3HX6JUky7bDl2NBgT/uGqp9ydAam8/lz&#10;R6dRpxPK+vlwHKXNyJjFU5q8gxK6yr/4z32wcX66f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Ekwu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2pYNfLoAAADd&#10;AAAADwAAAGRycy9kb3ducmV2LnhtbEVPTYvCMBC9C/6HMMJeRNPuoUo1CgoLsnhZFbwOzdgWm0lp&#10;ptX99xthwds83uest0/XqIG6UHs2kM4TUMSFtzWXBi7nr9kSVBBki41nMvBLAbab8WiNufUP/qHh&#10;JKWKIRxyNFCJtLnWoajIYZj7ljhyN985lAi7UtsOHzHcNfozSTLtsObYUGFL+4qK+6l3Bobr9bij&#10;S6/TAWUxPXz3UmdkzMckTVaghJ7yFv+7DzbOTxcZvL6JJ+jN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alg18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tdqo57oAAADd&#10;AAAADwAAAGRycy9kb3ducmV2LnhtbEVPTYvCMBC9L/gfwgh7WTStByvVKCgsiHhZFbwOzdgWm0lp&#10;ptX99xthwds83uesNk/XqIG6UHs2kE4TUMSFtzWXBi7n78kCVBBki41nMvBLATbr0ccKc+sf/EPD&#10;SUoVQzjkaKASaXOtQ1GRwzD1LXHkbr5zKBF2pbYdPmK4a/QsSebaYc2xocKWdhUV91PvDAzX63FL&#10;l16nA0r2tT/0Us/JmM9xmixBCT3lLf53722cn2YZvL6JJ+j1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12qjn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51</w:t>
                        </w:r>
                      </w:p>
                    </w:txbxContent>
                  </v:textbox>
                </v:rect>
                <v:rect id="Rectangle 71" o:spid="_x0000_s1026" o:spt="1" style="position:absolute;left:7745;top:19221;height:477;width:11075;" filled="f" stroked="f" coordsize="21600,21600" o:gfxdata="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EU8l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Q</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Pі</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eastAsia="ru-RU"/>
            </w:rPr>
            <m:t>∙</m:t>
          </m:r>
          <m:rad>
            <m:radPr>
              <m:degHide m:val="1"/>
              <m:ctrlPr>
                <w:rPr>
                  <w:rFonts w:ascii="Cambria Math" w:hAnsi="Cambria Math" w:eastAsia="Times New Roman" w:cs="Times New Roman"/>
                  <w:i/>
                  <w:sz w:val="28"/>
                  <w:szCs w:val="28"/>
                  <w:lang w:eastAsia="ru-RU"/>
                </w:rPr>
              </m:ctrlPr>
            </m:radPr>
            <m:deg>
              <m:ctrlPr>
                <w:rPr>
                  <w:rFonts w:ascii="Cambria Math" w:hAnsi="Cambria Math" w:eastAsia="Times New Roman" w:cs="Times New Roman"/>
                  <w:i/>
                  <w:sz w:val="28"/>
                  <w:szCs w:val="28"/>
                  <w:lang w:eastAsia="ru-RU"/>
                </w:rPr>
              </m:ctrlPr>
            </m:deg>
            <m:e>
              <m:f>
                <m:fPr>
                  <m:ctrlPr>
                    <w:rPr>
                      <w:rFonts w:ascii="Cambria Math" w:hAnsi="Cambria Math" w:eastAsia="Times New Roman" w:cs="Times New Roman"/>
                      <w:i/>
                      <w:sz w:val="28"/>
                      <w:szCs w:val="28"/>
                      <w:lang w:eastAsia="ru-RU"/>
                    </w:rPr>
                  </m:ctrlPr>
                </m:fPr>
                <m:num>
                  <m:r>
                    <m:rPr/>
                    <w:rPr>
                      <w:rFonts w:ascii="Cambria Math" w:hAnsi="Cambria Math" w:eastAsia="Times New Roman" w:cs="Times New Roman"/>
                      <w:sz w:val="28"/>
                      <w:szCs w:val="28"/>
                      <w:lang w:eastAsia="ru-RU"/>
                    </w:rPr>
                    <m:t>1−</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cos</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φ</m:t>
                  </m:r>
                  <m:ctrlPr>
                    <w:rPr>
                      <w:rFonts w:ascii="Cambria Math" w:hAnsi="Cambria Math" w:eastAsia="Times New Roman" w:cs="Times New Roman"/>
                      <w:i/>
                      <w:sz w:val="28"/>
                      <w:szCs w:val="28"/>
                      <w:lang w:eastAsia="ru-RU"/>
                    </w:rPr>
                  </m:ctrlPr>
                </m:num>
                <m:den>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cos</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r>
                    <m:rPr/>
                    <w:rPr>
                      <w:rFonts w:ascii="Cambria Math" w:hAnsi="Cambria Math" w:eastAsia="Times New Roman" w:cs="Times New Roman"/>
                      <w:sz w:val="28"/>
                      <w:szCs w:val="28"/>
                      <w:lang w:eastAsia="ru-RU"/>
                    </w:rPr>
                    <m:t>φ</m:t>
                  </m:r>
                  <m:ctrlPr>
                    <w:rPr>
                      <w:rFonts w:ascii="Cambria Math" w:hAnsi="Cambria Math" w:eastAsia="Times New Roman" w:cs="Times New Roman"/>
                      <w:i/>
                      <w:sz w:val="28"/>
                      <w:szCs w:val="28"/>
                      <w:lang w:eastAsia="ru-RU"/>
                    </w:rPr>
                  </m:ctrlPr>
                </m:den>
              </m:f>
              <m:ctrlPr>
                <w:rPr>
                  <w:rFonts w:ascii="Cambria Math" w:hAnsi="Cambria Math" w:eastAsia="Times New Roman" w:cs="Times New Roman"/>
                  <w:i/>
                  <w:sz w:val="28"/>
                  <w:szCs w:val="28"/>
                  <w:lang w:eastAsia="ru-RU"/>
                </w:rPr>
              </m:ctrlPr>
            </m:e>
          </m:rad>
          <m:r>
            <m:rPr/>
            <w:rPr>
              <w:rFonts w:ascii="Cambria Math" w:hAnsi="Cambria Math" w:eastAsia="Times New Roman" w:cs="Times New Roman"/>
              <w:sz w:val="28"/>
              <w:szCs w:val="28"/>
              <w:lang w:val="en-US" w:eastAsia="uk-UA"/>
            </w:rPr>
            <m:t>=8,4</m:t>
          </m:r>
          <m:r>
            <m:rPr/>
            <w:rPr>
              <w:rFonts w:ascii="Cambria Math" w:hAnsi="Cambria Math" w:eastAsia="Times New Roman" w:cs="Times New Roman"/>
              <w:sz w:val="28"/>
              <w:szCs w:val="28"/>
              <w:lang w:eastAsia="ru-RU"/>
            </w:rPr>
            <m:t>∙</m:t>
          </m:r>
          <m:rad>
            <m:radPr>
              <m:degHide m:val="1"/>
              <m:ctrlPr>
                <w:rPr>
                  <w:rFonts w:ascii="Cambria Math" w:hAnsi="Cambria Math" w:eastAsia="Times New Roman" w:cs="Times New Roman"/>
                  <w:i/>
                  <w:sz w:val="28"/>
                  <w:szCs w:val="28"/>
                  <w:lang w:eastAsia="ru-RU"/>
                </w:rPr>
              </m:ctrlPr>
            </m:radPr>
            <m:deg>
              <m:ctrlPr>
                <w:rPr>
                  <w:rFonts w:ascii="Cambria Math" w:hAnsi="Cambria Math" w:eastAsia="Times New Roman" w:cs="Times New Roman"/>
                  <w:i/>
                  <w:sz w:val="28"/>
                  <w:szCs w:val="28"/>
                  <w:lang w:eastAsia="ru-RU"/>
                </w:rPr>
              </m:ctrlPr>
            </m:deg>
            <m:e>
              <m:f>
                <m:fPr>
                  <m:ctrlPr>
                    <w:rPr>
                      <w:rFonts w:ascii="Cambria Math" w:hAnsi="Cambria Math" w:eastAsia="Times New Roman" w:cs="Times New Roman"/>
                      <w:i/>
                      <w:sz w:val="28"/>
                      <w:szCs w:val="28"/>
                      <w:lang w:eastAsia="ru-RU"/>
                    </w:rPr>
                  </m:ctrlPr>
                </m:fPr>
                <m:num>
                  <m:r>
                    <m:rPr/>
                    <w:rPr>
                      <w:rFonts w:ascii="Cambria Math" w:hAnsi="Cambria Math" w:eastAsia="Times New Roman" w:cs="Times New Roman"/>
                      <w:sz w:val="28"/>
                      <w:szCs w:val="28"/>
                      <w:lang w:eastAsia="ru-RU"/>
                    </w:rPr>
                    <m:t>1−</m:t>
                  </m:r>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0,9</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ctrlPr>
                    <w:rPr>
                      <w:rFonts w:ascii="Cambria Math" w:hAnsi="Cambria Math" w:eastAsia="Times New Roman" w:cs="Times New Roman"/>
                      <w:i/>
                      <w:sz w:val="28"/>
                      <w:szCs w:val="28"/>
                      <w:lang w:eastAsia="ru-RU"/>
                    </w:rPr>
                  </m:ctrlPr>
                </m:num>
                <m:den>
                  <m:sSup>
                    <m:sSupPr>
                      <m:ctrlPr>
                        <w:rPr>
                          <w:rFonts w:ascii="Cambria Math" w:hAnsi="Cambria Math" w:eastAsia="Times New Roman" w:cs="Times New Roman"/>
                          <w:i/>
                          <w:sz w:val="28"/>
                          <w:szCs w:val="28"/>
                          <w:lang w:eastAsia="ru-RU"/>
                        </w:rPr>
                      </m:ctrlPr>
                    </m:sSupPr>
                    <m:e>
                      <m:r>
                        <m:rPr/>
                        <w:rPr>
                          <w:rFonts w:ascii="Cambria Math" w:hAnsi="Cambria Math" w:eastAsia="Times New Roman" w:cs="Times New Roman"/>
                          <w:sz w:val="28"/>
                          <w:szCs w:val="28"/>
                          <w:lang w:eastAsia="ru-RU"/>
                        </w:rPr>
                        <m:t>0,9</m:t>
                      </m:r>
                      <m:ctrlPr>
                        <w:rPr>
                          <w:rFonts w:ascii="Cambria Math" w:hAnsi="Cambria Math" w:eastAsia="Times New Roman" w:cs="Times New Roman"/>
                          <w:i/>
                          <w:sz w:val="28"/>
                          <w:szCs w:val="28"/>
                          <w:lang w:eastAsia="ru-RU"/>
                        </w:rPr>
                      </m:ctrlPr>
                    </m:e>
                    <m:sup>
                      <m:r>
                        <m:rPr/>
                        <w:rPr>
                          <w:rFonts w:ascii="Cambria Math" w:hAnsi="Cambria Math" w:eastAsia="Times New Roman" w:cs="Times New Roman"/>
                          <w:sz w:val="28"/>
                          <w:szCs w:val="28"/>
                          <w:lang w:eastAsia="ru-RU"/>
                        </w:rPr>
                        <m:t>2</m:t>
                      </m:r>
                      <m:ctrlPr>
                        <w:rPr>
                          <w:rFonts w:ascii="Cambria Math" w:hAnsi="Cambria Math" w:eastAsia="Times New Roman" w:cs="Times New Roman"/>
                          <w:i/>
                          <w:sz w:val="28"/>
                          <w:szCs w:val="28"/>
                          <w:lang w:eastAsia="ru-RU"/>
                        </w:rPr>
                      </m:ctrlPr>
                    </m:sup>
                  </m:sSup>
                  <m:ctrlPr>
                    <w:rPr>
                      <w:rFonts w:ascii="Cambria Math" w:hAnsi="Cambria Math" w:eastAsia="Times New Roman" w:cs="Times New Roman"/>
                      <w:i/>
                      <w:sz w:val="28"/>
                      <w:szCs w:val="28"/>
                      <w:lang w:eastAsia="ru-RU"/>
                    </w:rPr>
                  </m:ctrlPr>
                </m:den>
              </m:f>
              <m:ctrlPr>
                <w:rPr>
                  <w:rFonts w:ascii="Cambria Math" w:hAnsi="Cambria Math" w:eastAsia="Times New Roman" w:cs="Times New Roman"/>
                  <w:i/>
                  <w:sz w:val="28"/>
                  <w:szCs w:val="28"/>
                  <w:lang w:eastAsia="ru-RU"/>
                </w:rPr>
              </m:ctrlPr>
            </m:e>
          </m:rad>
          <m:r>
            <m:rPr/>
            <w:rPr>
              <w:rFonts w:ascii="Cambria Math" w:hAnsi="Cambria Math" w:eastAsia="Times New Roman" w:cs="Times New Roman"/>
              <w:sz w:val="28"/>
              <w:szCs w:val="28"/>
              <w:lang w:val="en-US" w:eastAsia="uk-UA"/>
            </w:rPr>
            <m:t>=4,06 кBAp;</m:t>
          </m:r>
        </m:oMath>
      </m:oMathPara>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sSup>
                    <m:sSupPr>
                      <m:ctrlPr>
                        <w:rPr>
                          <w:rFonts w:ascii="Cambria Math" w:hAnsi="Cambria Math" w:eastAsia="Times New Roman" w:cs="Cambria Math"/>
                          <w:i/>
                          <w:sz w:val="28"/>
                          <w:szCs w:val="28"/>
                          <w:lang w:val="en-US" w:eastAsia="uk-UA"/>
                        </w:rPr>
                      </m:ctrlPr>
                    </m:sSupPr>
                    <m:e>
                      <m:d>
                        <m:dPr>
                          <m:ctrlPr>
                            <w:rPr>
                              <w:rFonts w:ascii="Cambria Math" w:hAnsi="Cambria Math" w:eastAsia="Times New Roman" w:cs="Cambria Math"/>
                              <w:i/>
                              <w:sz w:val="28"/>
                              <w:szCs w:val="28"/>
                              <w:lang w:val="en-US" w:eastAsia="uk-UA"/>
                            </w:rPr>
                          </m:ctrlPr>
                        </m:dPr>
                        <m:e>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d>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d>
                        <m:dPr>
                          <m:ctrlPr>
                            <w:rPr>
                              <w:rFonts w:ascii="Cambria Math" w:hAnsi="Cambria Math" w:eastAsia="Times New Roman" w:cs="Cambria Math"/>
                              <w:i/>
                              <w:sz w:val="28"/>
                              <w:szCs w:val="28"/>
                              <w:lang w:val="en-US" w:eastAsia="uk-UA"/>
                            </w:rPr>
                          </m:ctrlPr>
                        </m:dPr>
                        <m:e>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Q</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d>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i/>
                      <w:sz w:val="28"/>
                      <w:szCs w:val="28"/>
                      <w:lang w:val="en-US" w:eastAsia="uk-UA"/>
                    </w:rPr>
                  </m:ctrlPr>
                </m:e>
              </m:rad>
              <m:ctrlPr>
                <w:rPr>
                  <w:rFonts w:ascii="Cambria Math" w:hAnsi="Cambria Math" w:eastAsia="Times New Roman" w:cs="Cambria Math"/>
                  <w:sz w:val="28"/>
                  <w:szCs w:val="28"/>
                  <w:lang w:val="en-US" w:eastAsia="uk-UA"/>
                </w:rPr>
              </m:ctrlPr>
            </m:e>
            <m:sub>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m:t>
          </m:r>
          <m:rad>
            <m:radPr>
              <m:degHide m:val="1"/>
              <m:ctrlPr>
                <w:rPr>
                  <w:rFonts w:ascii="Cambria Math" w:hAnsi="Cambria Math" w:eastAsia="Times New Roman" w:cs="Times New Roman"/>
                  <w:i/>
                  <w:sz w:val="28"/>
                  <w:szCs w:val="28"/>
                  <w:lang w:val="en-US" w:eastAsia="uk-UA"/>
                </w:rPr>
              </m:ctrlPr>
            </m:radPr>
            <m:deg>
              <m:ctrlPr>
                <w:rPr>
                  <w:rFonts w:ascii="Cambria Math" w:hAnsi="Cambria Math" w:eastAsia="Times New Roman" w:cs="Times New Roman"/>
                  <w:i/>
                  <w:sz w:val="28"/>
                  <w:szCs w:val="28"/>
                  <w:lang w:val="en-US" w:eastAsia="uk-UA"/>
                </w:rPr>
              </m:ctrlPr>
            </m:deg>
            <m:e>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8,4</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4,06</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e>
          </m:rad>
          <m:r>
            <m:rPr/>
            <w:rPr>
              <w:rFonts w:ascii="Cambria Math" w:hAnsi="Cambria Math" w:eastAsia="Times New Roman" w:cs="Times New Roman"/>
              <w:sz w:val="28"/>
              <w:szCs w:val="28"/>
              <w:lang w:val="en-US" w:eastAsia="uk-UA"/>
            </w:rPr>
            <m:t>=9,32 кBA;</m:t>
          </m:r>
        </m:oMath>
      </m:oMathPara>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Рі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P</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Pi</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U</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ном</m:t>
                  </m:r>
                  <m:ctrlPr>
                    <w:rPr>
                      <w:rFonts w:ascii="Cambria Math" w:hAnsi="Cambria Math" w:eastAsia="Times New Roman" w:cs="Cambria Math"/>
                      <w:i/>
                      <w:sz w:val="28"/>
                      <w:szCs w:val="28"/>
                      <w:lang w:val="en-US" w:eastAsia="uk-UA"/>
                    </w:rPr>
                  </m:ctrlPr>
                </m:sub>
              </m:sSub>
              <m:r>
                <m:rPr/>
                <w:rPr>
                  <w:rFonts w:ascii="Cambria Math" w:hAnsi="Cambria Math" w:eastAsia="Times New Roman" w:cs="Cambria Math"/>
                  <w:sz w:val="28"/>
                  <w:szCs w:val="28"/>
                  <w:lang w:val="en-US" w:eastAsia="uk-UA"/>
                </w:rPr>
                <m:t>∙</m:t>
              </m:r>
              <m:func>
                <m:funcPr>
                  <m:ctrlPr>
                    <w:rPr>
                      <w:rFonts w:ascii="Cambria Math" w:hAnsi="Cambria Math" w:eastAsia="Times New Roman" w:cs="Cambria Math"/>
                      <w:i/>
                      <w:sz w:val="28"/>
                      <w:szCs w:val="28"/>
                      <w:lang w:val="en-US" w:eastAsia="uk-UA"/>
                    </w:rPr>
                  </m:ctrlPr>
                </m:funcPr>
                <m:fName>
                  <m:r>
                    <m:rPr>
                      <m:sty m:val="p"/>
                    </m:rPr>
                    <w:rPr>
                      <w:rFonts w:ascii="Cambria Math" w:hAnsi="Cambria Math" w:eastAsia="Times New Roman" w:cs="Cambria Math"/>
                      <w:sz w:val="28"/>
                      <w:szCs w:val="28"/>
                      <w:lang w:val="en-US" w:eastAsia="uk-UA"/>
                    </w:rPr>
                    <m:t>cos</m:t>
                  </m:r>
                  <m:ctrlPr>
                    <w:rPr>
                      <w:rFonts w:ascii="Cambria Math" w:hAnsi="Cambria Math" w:eastAsia="Times New Roman" w:cs="Cambria Math"/>
                      <w:i/>
                      <w:sz w:val="28"/>
                      <w:szCs w:val="28"/>
                      <w:lang w:val="en-US" w:eastAsia="uk-UA"/>
                    </w:rPr>
                  </m:ctrlPr>
                </m:fName>
                <m:e>
                  <m:r>
                    <m:rPr/>
                    <w:rPr>
                      <w:rFonts w:ascii="Cambria Math" w:hAnsi="Cambria Math" w:eastAsia="Times New Roman" w:cs="Cambria Math"/>
                      <w:sz w:val="28"/>
                      <w:szCs w:val="28"/>
                      <w:lang w:val="en-US" w:eastAsia="uk-UA"/>
                    </w:rPr>
                    <m:t>φ</m:t>
                  </m:r>
                  <m:ctrlPr>
                    <w:rPr>
                      <w:rFonts w:ascii="Cambria Math" w:hAnsi="Cambria Math" w:eastAsia="Times New Roman" w:cs="Cambria Math"/>
                      <w:i/>
                      <w:sz w:val="28"/>
                      <w:szCs w:val="28"/>
                      <w:lang w:val="en-US" w:eastAsia="uk-UA"/>
                    </w:rPr>
                  </m:ctrlPr>
                </m:e>
              </m:func>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8,4</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∙0,4∙0,9</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=13,47 A;</m:t>
          </m:r>
        </m:oMath>
      </m:oMathPara>
    </w:p>
    <w:p>
      <w:pPr>
        <w:widowControl w:val="0"/>
        <w:shd w:val="clear" w:color="auto" w:fill="FFFFFF"/>
        <w:autoSpaceDE w:val="0"/>
        <w:autoSpaceDN w:val="0"/>
        <w:adjustRightInd w:val="0"/>
        <w:spacing w:before="110" w:after="0" w:line="360" w:lineRule="auto"/>
        <w:ind w:left="10"/>
        <w:rPr>
          <w:rFonts w:ascii="Times New Roman" w:hAnsi="Times New Roman" w:eastAsia="Times New Roman" w:cs="Times New Roman"/>
          <w:color w:val="000000"/>
          <w:spacing w:val="-3"/>
          <w:sz w:val="28"/>
          <w:szCs w:val="28"/>
          <w:lang w:eastAsia="ru-RU"/>
        </w:rPr>
      </w:pPr>
      <w:r>
        <w:rPr>
          <w:rFonts w:ascii="Times New Roman" w:hAnsi="Times New Roman" w:eastAsia="Times New Roman" w:cs="Times New Roman"/>
          <w:color w:val="000000"/>
          <w:spacing w:val="-3"/>
          <w:sz w:val="28"/>
          <w:szCs w:val="28"/>
          <w:lang w:val="uk-UA" w:eastAsia="ru-RU"/>
        </w:rPr>
        <w:t>Результати розрахунків споживачів занесено до таблиц</w:t>
      </w:r>
      <w:r>
        <w:rPr>
          <w:rFonts w:ascii="Times New Roman" w:hAnsi="Times New Roman" w:eastAsia="Times New Roman" w:cs="Times New Roman"/>
          <w:color w:val="000000"/>
          <w:spacing w:val="-3"/>
          <w:sz w:val="28"/>
          <w:szCs w:val="28"/>
          <w:lang w:val="en-US" w:eastAsia="ru-RU"/>
        </w:rPr>
        <w:t>i</w:t>
      </w:r>
      <w:r>
        <w:rPr>
          <w:rFonts w:ascii="Times New Roman" w:hAnsi="Times New Roman" w:eastAsia="Times New Roman" w:cs="Times New Roman"/>
          <w:color w:val="000000"/>
          <w:spacing w:val="-3"/>
          <w:sz w:val="28"/>
          <w:szCs w:val="28"/>
          <w:lang w:val="uk-UA" w:eastAsia="ru-RU"/>
        </w:rPr>
        <w:t xml:space="preserve"> 2.2</w:t>
      </w:r>
      <w:r>
        <w:rPr>
          <w:rFonts w:ascii="Times New Roman" w:hAnsi="Times New Roman" w:eastAsia="Times New Roman" w:cs="Times New Roman"/>
          <w:color w:val="000000"/>
          <w:spacing w:val="-3"/>
          <w:sz w:val="28"/>
          <w:szCs w:val="28"/>
          <w:lang w:eastAsia="ru-RU"/>
        </w:rPr>
        <w:t>.</w:t>
      </w:r>
    </w:p>
    <w:p>
      <w:pPr>
        <w:widowControl w:val="0"/>
        <w:shd w:val="clear" w:color="auto" w:fill="FFFFFF"/>
        <w:autoSpaceDE w:val="0"/>
        <w:autoSpaceDN w:val="0"/>
        <w:adjustRightInd w:val="0"/>
        <w:spacing w:before="110" w:after="0" w:line="360" w:lineRule="auto"/>
        <w:ind w:left="10"/>
        <w:jc w:val="right"/>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Таблиця 2.2 – Розрахунок електричних навантажень</w:t>
      </w:r>
    </w:p>
    <w:p>
      <w:pPr>
        <w:widowControl w:val="0"/>
        <w:shd w:val="clear" w:color="auto" w:fill="FFFFFF"/>
        <w:autoSpaceDE w:val="0"/>
        <w:autoSpaceDN w:val="0"/>
        <w:adjustRightInd w:val="0"/>
        <w:spacing w:before="110" w:after="0" w:line="360" w:lineRule="auto"/>
        <w:ind w:left="10"/>
        <w:jc w:val="right"/>
        <w:rPr>
          <w:rFonts w:ascii="Times New Roman" w:hAnsi="Times New Roman" w:eastAsia="Times New Roman" w:cs="Times New Roman"/>
          <w:bCs/>
          <w:color w:val="000000"/>
          <w:sz w:val="28"/>
          <w:szCs w:val="28"/>
          <w:lang w:val="uk-UA" w:eastAsia="uk-UA"/>
        </w:rPr>
      </w:pPr>
    </w:p>
    <w:p>
      <w:pPr>
        <w:widowControl w:val="0"/>
        <w:shd w:val="clear" w:color="auto" w:fill="FFFFFF"/>
        <w:autoSpaceDE w:val="0"/>
        <w:autoSpaceDN w:val="0"/>
        <w:adjustRightInd w:val="0"/>
        <w:spacing w:before="110" w:after="0" w:line="360" w:lineRule="auto"/>
        <w:ind w:left="10"/>
        <w:jc w:val="right"/>
        <w:rPr>
          <w:rFonts w:ascii="Times New Roman" w:hAnsi="Times New Roman" w:eastAsia="Times New Roman" w:cs="Times New Roman"/>
          <w:bCs/>
          <w:color w:val="000000"/>
          <w:sz w:val="28"/>
          <w:szCs w:val="28"/>
          <w:lang w:val="uk-UA" w:eastAsia="uk-UA"/>
        </w:rPr>
      </w:pPr>
    </w:p>
    <w:tbl>
      <w:tblPr>
        <w:tblStyle w:val="7"/>
        <w:tblpPr w:leftFromText="180" w:rightFromText="180" w:vertAnchor="page" w:horzAnchor="margin" w:tblpXSpec="center" w:tblpY="6245"/>
        <w:tblOverlap w:val="never"/>
        <w:tblW w:w="101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720"/>
        <w:gridCol w:w="1440"/>
        <w:gridCol w:w="720"/>
        <w:gridCol w:w="720"/>
        <w:gridCol w:w="720"/>
        <w:gridCol w:w="900"/>
        <w:gridCol w:w="900"/>
        <w:gridCol w:w="1080"/>
        <w:gridCol w:w="1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  Приймачі</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електроенергії</w:t>
            </w:r>
          </w:p>
          <w:p>
            <w:pPr>
              <w:spacing w:after="0" w:line="240" w:lineRule="auto"/>
              <w:jc w:val="center"/>
              <w:rPr>
                <w:rFonts w:ascii="Times New Roman" w:hAnsi="Times New Roman" w:eastAsia="Calibri" w:cs="Times New Roman"/>
                <w:sz w:val="24"/>
                <w:szCs w:val="24"/>
                <w:lang w:val="uk-UA"/>
              </w:rPr>
            </w:pPr>
          </w:p>
        </w:tc>
        <w:tc>
          <w:tcPr>
            <w:tcW w:w="720" w:type="dxa"/>
            <w:vMerge w:val="restart"/>
          </w:tcPr>
          <w:p>
            <w:pPr>
              <w:spacing w:after="0" w:line="240" w:lineRule="auto"/>
              <w:ind w:left="-111" w:right="-99"/>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Кіль-кість</w:t>
            </w:r>
          </w:p>
        </w:tc>
        <w:tc>
          <w:tcPr>
            <w:tcW w:w="144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Встановл.</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потужність,</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кВт</w:t>
            </w:r>
          </w:p>
        </w:tc>
        <w:tc>
          <w:tcPr>
            <w:tcW w:w="3060" w:type="dxa"/>
            <w:gridSpan w:val="4"/>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Коефіцієнт</w:t>
            </w:r>
          </w:p>
        </w:tc>
        <w:tc>
          <w:tcPr>
            <w:tcW w:w="2988" w:type="dxa"/>
            <w:gridSpan w:val="3"/>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Розрахункова потужність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tcPr>
          <w:p>
            <w:pPr>
              <w:spacing w:after="0" w:line="240" w:lineRule="auto"/>
              <w:jc w:val="both"/>
              <w:rPr>
                <w:rFonts w:ascii="Times New Roman" w:hAnsi="Times New Roman" w:eastAsia="Calibri" w:cs="Times New Roman"/>
                <w:sz w:val="24"/>
                <w:szCs w:val="24"/>
                <w:lang w:val="uk-UA"/>
              </w:rPr>
            </w:pPr>
          </w:p>
        </w:tc>
        <w:tc>
          <w:tcPr>
            <w:tcW w:w="720" w:type="dxa"/>
            <w:vMerge w:val="continue"/>
          </w:tcPr>
          <w:p>
            <w:pPr>
              <w:spacing w:after="0" w:line="240" w:lineRule="auto"/>
              <w:jc w:val="both"/>
              <w:rPr>
                <w:rFonts w:ascii="Times New Roman" w:hAnsi="Times New Roman" w:eastAsia="Calibri" w:cs="Times New Roman"/>
                <w:sz w:val="24"/>
                <w:szCs w:val="24"/>
                <w:lang w:val="uk-UA"/>
              </w:rPr>
            </w:pPr>
          </w:p>
        </w:tc>
        <w:tc>
          <w:tcPr>
            <w:tcW w:w="1440" w:type="dxa"/>
            <w:vMerge w:val="continue"/>
          </w:tcPr>
          <w:p>
            <w:pPr>
              <w:spacing w:after="0" w:line="240" w:lineRule="auto"/>
              <w:jc w:val="both"/>
              <w:rPr>
                <w:rFonts w:ascii="Times New Roman" w:hAnsi="Times New Roman" w:eastAsia="Calibri" w:cs="Times New Roman"/>
                <w:sz w:val="24"/>
                <w:szCs w:val="24"/>
                <w:lang w:val="uk-UA"/>
              </w:rPr>
            </w:pP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Кп</w:t>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177800" cy="227330"/>
                  <wp:effectExtent l="0" t="0" r="12700" b="635"/>
                  <wp:docPr id="63609" name="Рисунок 63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09" name="Рисунок 63609"/>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177800" cy="227330"/>
                          </a:xfrm>
                          <a:prstGeom prst="rect">
                            <a:avLst/>
                          </a:prstGeom>
                          <a:noFill/>
                          <a:ln>
                            <a:noFill/>
                          </a:ln>
                        </pic:spPr>
                      </pic:pic>
                    </a:graphicData>
                  </a:graphic>
                </wp:inline>
              </w:drawing>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411480" cy="228600"/>
                  <wp:effectExtent l="0" t="0" r="7620" b="0"/>
                  <wp:docPr id="63610" name="Рисунок 636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10" name="Рисунок 63610"/>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a:xfrm>
                            <a:off x="0" y="0"/>
                            <a:ext cx="411480" cy="228600"/>
                          </a:xfrm>
                          <a:prstGeom prst="rect">
                            <a:avLst/>
                          </a:prstGeom>
                          <a:noFill/>
                          <a:ln>
                            <a:noFill/>
                          </a:ln>
                        </pic:spPr>
                      </pic:pic>
                    </a:graphicData>
                  </a:graphic>
                </wp:inline>
              </w:drawing>
            </w:r>
          </w:p>
        </w:tc>
        <w:tc>
          <w:tcPr>
            <w:tcW w:w="90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312420" cy="228600"/>
                  <wp:effectExtent l="0" t="0" r="11430" b="0"/>
                  <wp:docPr id="63567" name="Рисунок 63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67" name="Рисунок 63567"/>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a:xfrm>
                            <a:off x="0" y="0"/>
                            <a:ext cx="312420" cy="228600"/>
                          </a:xfrm>
                          <a:prstGeom prst="rect">
                            <a:avLst/>
                          </a:prstGeom>
                          <a:noFill/>
                          <a:ln>
                            <a:noFill/>
                          </a:ln>
                        </pic:spPr>
                      </pic:pic>
                    </a:graphicData>
                  </a:graphic>
                </wp:inline>
              </w:drawing>
            </w:r>
          </w:p>
        </w:tc>
        <w:tc>
          <w:tcPr>
            <w:tcW w:w="900" w:type="dxa"/>
          </w:tcPr>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en-US"/>
              </w:rPr>
              <w:t>P</w:t>
            </w:r>
            <w:r>
              <w:rPr>
                <w:rFonts w:ascii="Times New Roman" w:hAnsi="Times New Roman" w:eastAsia="Calibri" w:cs="Times New Roman"/>
                <w:i/>
                <w:sz w:val="24"/>
                <w:szCs w:val="24"/>
                <w:vertAlign w:val="subscript"/>
                <w:lang w:val="en-US"/>
              </w:rPr>
              <w:t>p</w:t>
            </w:r>
            <w:r>
              <w:rPr>
                <w:rFonts w:ascii="Times New Roman" w:hAnsi="Times New Roman" w:eastAsia="Calibri" w:cs="Times New Roman"/>
                <w:i/>
                <w:sz w:val="24"/>
                <w:szCs w:val="24"/>
                <w:vertAlign w:val="subscript"/>
                <w:lang w:val="uk-UA"/>
              </w:rPr>
              <w:t xml:space="preserve">, </w:t>
            </w:r>
            <w:r>
              <w:rPr>
                <w:rFonts w:ascii="Times New Roman" w:hAnsi="Times New Roman" w:eastAsia="Calibri" w:cs="Times New Roman"/>
                <w:i/>
                <w:sz w:val="24"/>
                <w:szCs w:val="24"/>
                <w:lang w:val="uk-UA"/>
              </w:rPr>
              <w:t>кВт</w:t>
            </w:r>
          </w:p>
        </w:tc>
        <w:tc>
          <w:tcPr>
            <w:tcW w:w="1080" w:type="dxa"/>
          </w:tcPr>
          <w:p>
            <w:pPr>
              <w:spacing w:after="0" w:line="240" w:lineRule="auto"/>
              <w:jc w:val="both"/>
              <w:rPr>
                <w:rFonts w:ascii="Times New Roman" w:hAnsi="Times New Roman" w:eastAsia="Calibri" w:cs="Times New Roman"/>
                <w:i/>
                <w:sz w:val="24"/>
                <w:szCs w:val="24"/>
                <w:vertAlign w:val="subscript"/>
                <w:lang w:val="uk-UA"/>
              </w:rPr>
            </w:pPr>
            <w:r>
              <w:rPr>
                <w:rFonts w:ascii="Times New Roman" w:hAnsi="Times New Roman" w:eastAsia="Calibri" w:cs="Times New Roman"/>
                <w:i/>
                <w:sz w:val="24"/>
                <w:szCs w:val="24"/>
                <w:lang w:val="en-US"/>
              </w:rPr>
              <w:t>Q</w:t>
            </w:r>
            <w:r>
              <w:rPr>
                <w:rFonts w:ascii="Times New Roman" w:hAnsi="Times New Roman" w:eastAsia="Calibri" w:cs="Times New Roman"/>
                <w:i/>
                <w:sz w:val="24"/>
                <w:szCs w:val="24"/>
                <w:vertAlign w:val="subscript"/>
                <w:lang w:val="en-US"/>
              </w:rPr>
              <w:t>p</w:t>
            </w:r>
            <w:r>
              <w:rPr>
                <w:rFonts w:ascii="Times New Roman" w:hAnsi="Times New Roman" w:eastAsia="Calibri" w:cs="Times New Roman"/>
                <w:i/>
                <w:sz w:val="24"/>
                <w:szCs w:val="24"/>
                <w:vertAlign w:val="subscript"/>
                <w:lang w:val="uk-UA"/>
              </w:rPr>
              <w:t>,</w:t>
            </w:r>
          </w:p>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uk-UA"/>
              </w:rPr>
              <w:t>кВАр</w:t>
            </w:r>
          </w:p>
        </w:tc>
        <w:tc>
          <w:tcPr>
            <w:tcW w:w="1008" w:type="dxa"/>
          </w:tcPr>
          <w:p>
            <w:pPr>
              <w:spacing w:after="0" w:line="240" w:lineRule="auto"/>
              <w:jc w:val="both"/>
              <w:rPr>
                <w:rFonts w:ascii="Times New Roman" w:hAnsi="Times New Roman" w:eastAsia="Calibri" w:cs="Times New Roman"/>
                <w:i/>
                <w:sz w:val="24"/>
                <w:szCs w:val="24"/>
                <w:vertAlign w:val="subscript"/>
                <w:lang w:val="en-US"/>
              </w:rPr>
            </w:pPr>
            <w:r>
              <w:rPr>
                <w:rFonts w:ascii="Times New Roman" w:hAnsi="Times New Roman" w:eastAsia="Calibri" w:cs="Times New Roman"/>
                <w:i/>
                <w:sz w:val="24"/>
                <w:szCs w:val="24"/>
                <w:lang w:val="en-US"/>
              </w:rPr>
              <w:t>S</w:t>
            </w:r>
            <w:r>
              <w:rPr>
                <w:rFonts w:ascii="Times New Roman" w:hAnsi="Times New Roman" w:eastAsia="Calibri" w:cs="Times New Roman"/>
                <w:i/>
                <w:sz w:val="24"/>
                <w:szCs w:val="24"/>
                <w:vertAlign w:val="subscript"/>
                <w:lang w:val="en-US"/>
              </w:rPr>
              <w:t>p</w:t>
            </w:r>
          </w:p>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uk-UA"/>
              </w:rPr>
              <w:t>кВА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6</w:t>
            </w:r>
          </w:p>
        </w:tc>
        <w:tc>
          <w:tcPr>
            <w:tcW w:w="90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w:t>
            </w:r>
          </w:p>
        </w:tc>
        <w:tc>
          <w:tcPr>
            <w:tcW w:w="90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0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w:t>
            </w:r>
          </w:p>
        </w:tc>
        <w:tc>
          <w:tcPr>
            <w:tcW w:w="1008"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88" w:type="dxa"/>
            <w:gridSpan w:val="10"/>
          </w:tcPr>
          <w:p>
            <w:pPr>
              <w:spacing w:after="0" w:line="240" w:lineRule="auto"/>
              <w:jc w:val="both"/>
              <w:rPr>
                <w:rFonts w:ascii="Times New Roman" w:hAnsi="Times New Roman" w:eastAsia="Calibri" w:cs="Times New Roman"/>
                <w:b/>
                <w:i/>
                <w:sz w:val="24"/>
                <w:szCs w:val="24"/>
                <w:lang w:val="uk-UA"/>
              </w:rPr>
            </w:pPr>
            <w:r>
              <w:rPr>
                <w:rFonts w:ascii="Times New Roman" w:hAnsi="Times New Roman" w:eastAsia="Calibri" w:cs="Times New Roman"/>
                <w:b/>
                <w:sz w:val="24"/>
                <w:szCs w:val="24"/>
                <w:lang w:val="uk-UA"/>
              </w:rPr>
              <w:t>Промислово-добувна ділянка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980" w:type="dxa"/>
          </w:tcPr>
          <w:p>
            <w:pPr>
              <w:spacing w:after="0" w:line="240" w:lineRule="auto"/>
              <w:rPr>
                <w:rFonts w:ascii="Times New Roman" w:hAnsi="Times New Roman" w:eastAsia="Calibri" w:cs="Times New Roman"/>
                <w:sz w:val="24"/>
                <w:szCs w:val="24"/>
              </w:rPr>
            </w:pPr>
            <w:r>
              <w:rPr>
                <w:rFonts w:ascii="Times New Roman" w:hAnsi="Times New Roman" w:eastAsia="Calibri" w:cs="Times New Roman"/>
                <w:sz w:val="24"/>
                <w:szCs w:val="24"/>
                <w:lang w:val="uk-UA"/>
              </w:rPr>
              <w:t>1. Відцентрові погружні свердловині насоси, ЕЦВ.</w:t>
            </w:r>
          </w:p>
        </w:tc>
        <w:tc>
          <w:tcPr>
            <w:tcW w:w="72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8</w:t>
            </w:r>
          </w:p>
        </w:tc>
        <w:tc>
          <w:tcPr>
            <w:tcW w:w="144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55,0</w:t>
            </w:r>
          </w:p>
        </w:tc>
        <w:tc>
          <w:tcPr>
            <w:tcW w:w="72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0,75</w:t>
            </w:r>
          </w:p>
        </w:tc>
        <w:tc>
          <w:tcPr>
            <w:tcW w:w="72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0,85</w:t>
            </w:r>
          </w:p>
        </w:tc>
        <w:tc>
          <w:tcPr>
            <w:tcW w:w="72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0,85</w:t>
            </w:r>
          </w:p>
        </w:tc>
        <w:tc>
          <w:tcPr>
            <w:tcW w:w="90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0,62</w:t>
            </w:r>
          </w:p>
        </w:tc>
        <w:tc>
          <w:tcPr>
            <w:tcW w:w="90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41,25</w:t>
            </w:r>
          </w:p>
        </w:tc>
        <w:tc>
          <w:tcPr>
            <w:tcW w:w="108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25,56</w:t>
            </w:r>
          </w:p>
        </w:tc>
        <w:tc>
          <w:tcPr>
            <w:tcW w:w="1008"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48,52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2.Погружні струмені насоси</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0,62</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7,875</w:t>
            </w:r>
          </w:p>
        </w:tc>
        <w:tc>
          <w:tcPr>
            <w:tcW w:w="108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4,88</w:t>
            </w:r>
          </w:p>
        </w:tc>
        <w:tc>
          <w:tcPr>
            <w:tcW w:w="1008"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9,26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3. Електропривід </w:t>
            </w:r>
          </w:p>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підйомного крану погружних насосів</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13,32</w:t>
            </w:r>
          </w:p>
        </w:tc>
        <w:tc>
          <w:tcPr>
            <w:tcW w:w="108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10,0</w:t>
            </w:r>
          </w:p>
        </w:tc>
        <w:tc>
          <w:tcPr>
            <w:tcW w:w="1008"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16,65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 Очисні нафтогазові сепаратори</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15,5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12,4</w:t>
            </w:r>
          </w:p>
        </w:tc>
        <w:tc>
          <w:tcPr>
            <w:tcW w:w="108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9,3</w:t>
            </w:r>
          </w:p>
        </w:tc>
        <w:tc>
          <w:tcPr>
            <w:tcW w:w="1008"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0188" w:type="dxa"/>
            <w:gridSpan w:val="10"/>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b/>
                <w:sz w:val="24"/>
                <w:szCs w:val="24"/>
                <w:lang w:val="uk-UA"/>
              </w:rPr>
              <w:t>Пожежна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sz w:val="24"/>
                <w:szCs w:val="24"/>
                <w:lang w:val="en-US"/>
              </w:rPr>
            </w:pPr>
            <w:r>
              <w:rPr>
                <w:rFonts w:ascii="Times New Roman" w:hAnsi="Times New Roman" w:eastAsia="Calibri" w:cs="Times New Roman"/>
                <w:sz w:val="24"/>
                <w:szCs w:val="24"/>
                <w:lang w:val="uk-UA"/>
              </w:rPr>
              <w:t>5. Насоси пожежогасіння НЦПН-40</w:t>
            </w:r>
            <w:r>
              <w:rPr>
                <w:rFonts w:ascii="Times New Roman" w:hAnsi="Times New Roman" w:eastAsia="Calibri" w:cs="Times New Roman"/>
                <w:sz w:val="24"/>
                <w:szCs w:val="24"/>
                <w:lang w:val="en-US"/>
              </w:rPr>
              <w:t>/100M</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en-US"/>
              </w:rPr>
              <w:t>0</w:t>
            </w:r>
            <w:r>
              <w:rPr>
                <w:rFonts w:ascii="Times New Roman" w:hAnsi="Times New Roman" w:eastAsia="Calibri" w:cs="Times New Roman"/>
                <w:sz w:val="24"/>
                <w:szCs w:val="24"/>
                <w:lang w:val="uk-UA"/>
              </w:rPr>
              <w:t>,9</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0,9</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8,4</w:t>
            </w:r>
          </w:p>
        </w:tc>
        <w:tc>
          <w:tcPr>
            <w:tcW w:w="108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4,2</w:t>
            </w:r>
          </w:p>
        </w:tc>
        <w:tc>
          <w:tcPr>
            <w:tcW w:w="1008"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6. Протипожежні засувки </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0,35</w:t>
            </w:r>
          </w:p>
        </w:tc>
        <w:tc>
          <w:tcPr>
            <w:tcW w:w="108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0,26</w:t>
            </w:r>
          </w:p>
        </w:tc>
        <w:tc>
          <w:tcPr>
            <w:tcW w:w="1008"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0,436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0188" w:type="dxa"/>
            <w:gridSpan w:val="10"/>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b/>
                <w:sz w:val="24"/>
                <w:szCs w:val="24"/>
                <w:lang w:val="uk-UA"/>
              </w:rPr>
              <w:t>Каналізаційна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b/>
                <w:i/>
                <w:sz w:val="24"/>
                <w:szCs w:val="24"/>
                <w:lang w:val="uk-UA"/>
              </w:rPr>
            </w:pPr>
            <w:r>
              <w:rPr>
                <w:rFonts w:ascii="Times New Roman" w:hAnsi="Times New Roman" w:eastAsia="Calibri" w:cs="Times New Roman"/>
                <w:sz w:val="24"/>
                <w:szCs w:val="24"/>
                <w:lang w:val="uk-UA"/>
              </w:rPr>
              <w:t>7. Насос каналізаційної насосної станції</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90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25,95</w:t>
            </w:r>
          </w:p>
        </w:tc>
        <w:tc>
          <w:tcPr>
            <w:tcW w:w="108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19,46</w:t>
            </w:r>
          </w:p>
        </w:tc>
        <w:tc>
          <w:tcPr>
            <w:tcW w:w="1008"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32,43</w:t>
            </w:r>
          </w:p>
        </w:tc>
      </w:tr>
    </w:tbl>
    <w:p>
      <w:pPr>
        <w:framePr w:hSpace="180" w:wrap="around" w:vAnchor="text" w:hAnchor="page" w:x="8041" w:y="-641"/>
        <w:widowControl w:val="0"/>
        <w:shd w:val="clear" w:color="auto" w:fill="FFFFFF"/>
        <w:autoSpaceDE w:val="0"/>
        <w:autoSpaceDN w:val="0"/>
        <w:adjustRightInd w:val="0"/>
        <w:spacing w:before="110" w:after="0" w:line="360" w:lineRule="auto"/>
        <w:ind w:left="10"/>
        <w:jc w:val="right"/>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Продовженн</w:t>
      </w:r>
      <w:r>
        <w:rPr>
          <w:rFonts w:ascii="Times New Roman" w:hAnsi="Times New Roman"/>
          <w:b w:val="0"/>
          <w:snapToGrid/>
          <w:sz w:val="28"/>
          <w:szCs w:val="28"/>
          <w:lang w:eastAsia="en-US"/>
        </w:rPr>
        <mc:AlternateContent>
          <mc:Choice Requires="wpg">
            <w:drawing>
              <wp:anchor distT="0" distB="0" distL="114300" distR="114300" simplePos="0" relativeHeight="25174630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13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14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14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14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14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14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14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14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14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14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14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15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15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15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5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5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15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15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5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52</w:t>
                              </w:r>
                            </w:p>
                          </w:txbxContent>
                        </wps:txbx>
                        <wps:bodyPr rot="0" vert="horz" wrap="square" lIns="12700" tIns="12700" rIns="12700" bIns="12700" anchor="t" anchorCtr="0" upright="1">
                          <a:noAutofit/>
                        </wps:bodyPr>
                      </wps:wsp>
                      <wps:wsp>
                        <wps:cNvPr id="115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630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C7DWgTGwUAAA8q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1cCqT78AAADd&#10;AAAADwAAAGRycy9kb3ducmV2LnhtbEWPQWvCQBCF70L/wzKF3nQTKaWmrhILgqfSRn/AkJ0mwexs&#10;ml2T6K/vHARvM7w3732z3k6uVQP1ofFsIF0koIhLbxuuDJyO+/k7qBCRLbaeycCVAmw3T7M1ZtaP&#10;/ENDESslIRwyNFDH2GVah7Imh2HhO2LRfn3vMMraV9r2OEq4a/UySd60w4alocaOPmsqz8XFGTjH&#10;afjKq+K2X512q/J7l4+Xv9yYl+c0+QAVaYoP8/36YAU/fRV++UZG0J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XAqk+/&#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5ybc+rwAAADd&#10;AAAADwAAAGRycy9kb3ducmV2LnhtbEVPTWsCMRC9F/ofwhR6q9ktYmVr9CCKQi+6LXgdN9PNspvJ&#10;mqS6/nsjCL3N433ObDHYTpzJh8axgnyUgSCunG64VvDzvX6bgggRWWPnmBRcKcBi/vw0w0K7C+/p&#10;XMZapBAOBSowMfaFlKEyZDGMXE+cuF/nLcYEfS21x0sKt518z7KJtNhwajDY09JQ1ZZ/VkG3Og5+&#10;umtLs9l9tafDCjcfS1Tq9SXPPkFEGuK/+OHe6jQ/H+dw/yadIO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m3P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F/RCjbwAAADd&#10;AAAADwAAAGRycy9kb3ducmV2LnhtbEVPTWsCMRC9F/ofwgi91exKsbIaPYjFQi+6FnodN+Nm2c1k&#10;m6S6/nsjCL3N433OYjXYTpzJh8axgnycgSCunG64VvB9+HidgQgRWWPnmBRcKcBq+fy0wEK7C+/p&#10;XMZapBAOBSowMfaFlKEyZDGMXU+cuJPzFmOCvpba4yWF205OsmwqLTacGgz2tDZUteWfVdBtjoOf&#10;7drSbHdf7e/PBrfva1TqZZRncxCRhvgvfrg/dZqfv03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f0Qo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eLjnFr0AAADd&#10;AAAADwAAAGRycy9kb3ducmV2LnhtbEVPTWsCMRC9F/ofwgi91eza0spq9CCKhV7sVvA6bsbNspvJ&#10;Nkl1++8bQfA2j/c58+VgO3EmHxrHCvJxBoK4crrhWsH+e/M8BREissbOMSn4owDLxePDHAvtLvxF&#10;5zLWIoVwKFCBibEvpAyVIYth7HrixJ2ctxgT9LXUHi8p3HZykmVv0mLDqcFgTytDVVv+WgXd+jj4&#10;6a4tzXb32f4c1rh9X6FST6M8m4GINMS7+Ob+0Gl+/voC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4uOcW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91F/YrwAAADd&#10;AAAADwAAAGRycy9kb3ducmV2LnhtbEVPTWsCMRC9C/0PYQRvml2RVrZGD6JY8GLXQq/TzbhZdjPZ&#10;Jqmu/94UCr3N433OajPYTlzJh8axgnyWgSCunG64VvBx3k+XIEJE1tg5JgV3CrBZP41WWGh343e6&#10;lrEWKYRDgQpMjH0hZagMWQwz1xMn7uK8xZigr6X2eEvhtpPzLHuWFhtODQZ72hqq2vLHKuh2X4Nf&#10;ntrSHE7H9vtzh4eXLSo1GefZK4hIQ/wX/7nfdJqfLxbw+006Qa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dRf2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B3a+b0AAADd&#10;AAAADwAAAGRycy9kb3ducmV2LnhtbEVPS2sCMRC+F/ofwgi91exKH7IaPYhioRe7FbyOm3Gz7Gay&#10;TVLd/vtGELzNx/ec+XKwnTiTD41jBfk4A0FcOd1wrWD/vXmegggRWWPnmBT8UYDl4vFhjoV2F/6i&#10;cxlrkUI4FKjAxNgXUobKkMUwdj1x4k7OW4wJ+lpqj5cUbjs5ybI3abHh1GCwp5Whqi1/rYJufRz8&#10;dNeWZrv7bH8Oa9y+r1Cpp1GezUBEGuJdfHN/6DQ/f3mF6zfpBLn4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Hdr5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aM9EjrwAAADd&#10;AAAADwAAAGRycy9kb3ducmV2LnhtbEVPTWsCMRC9F/wPYYTeanZLsbIaPYhFoRe7Cl7HzbhZdjNZ&#10;k6jbf98UCr3N433OYjXYTtzJh8axgnySgSCunG64VnA8fLzMQISIrLFzTAq+KcBqOXpaYKHdg7/o&#10;XsZapBAOBSowMfaFlKEyZDFMXE+cuIvzFmOCvpba4yOF206+ZtlUWmw4NRjsaW2oasubVdBtzoOf&#10;7dvSbPef7fW0we37GpV6HufZHESkIf6L/9w7nebnb1P4/Sad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jPRI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B4PhFbwAAADd&#10;AAAADwAAAGRycy9kb3ducmV2LnhtbEVPTWsCMRC9C/0PYYTeNLtSqmyNHkSx4MWuhV6nm3Gz7Gay&#10;TVJd/31TELzN433Ocj3YTlzIh8axgnyagSCunG64VvB52k0WIEJE1tg5JgU3CrBePY2WWGh35Q+6&#10;lLEWKYRDgQpMjH0hZagMWQxT1xMn7uy8xZigr6X2eE3htpOzLHuVFhtODQZ72hiq2vLXKui234Nf&#10;HNvS7I+H9udri/v5BpV6HufZG4hIQ3yI7+53nebnL3P4/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eD4R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gozJqsAAAADd&#10;AAAADwAAAGRycy9kb3ducmV2LnhtbEWPS2/CMBCE75X4D9Yi9VacoKqNAoZDEaJFvfCQuK7iJQ6N&#10;1yE2r3/fPVTqbVczO/PtdH73rbpSH5vABvJRBoq4Crbh2sB+t3wpQMWEbLENTAYeFGE+GzxNsbTh&#10;xhu6blOtJIRjiQZcSl2pdawceYyj0BGLdgy9xyRrX2vb403CfavHWfamPTYsDQ47+nBU/Wwv3gAu&#10;Vpt0KMbr9+bLfZ92y/PKFWdjnod5NgGV6J7+zX/Xn1bw81fBlW9kBD3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CjMmq&#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GVDQ/L0AAADd&#10;AAAADwAAAGRycy9kb3ducmV2LnhtbEVPTWsCMRC9F/ofwgi91exKaXU1ehDFQi92W/A6bsbNspvJ&#10;Nkl1++8bQfA2j/c5i9VgO3EmHxrHCvJxBoK4crrhWsH31/Z5CiJEZI2dY1LwRwFWy8eHBRbaXfiT&#10;zmWsRQrhUKACE2NfSBkqQxbD2PXEiTs5bzEm6GupPV5SuO3kJMtepcWGU4PBntaGqrb8tQq6zXHw&#10;031bmt3+o/05bHD3tkalnkZ5NgcRaYh38c39rtP8/GUG12/SCXL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UND8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SNTccAAAADd&#10;AAAADwAAAGRycy9kb3ducmV2LnhtbEWPS2/CMBCE75X4D9Yi9VacILWNAoZDEaJFvfCQuK7iJQ6N&#10;1yE2r3/fPVTqbVczO/PtdH73rbpSH5vABvJRBoq4Crbh2sB+t3wpQMWEbLENTAYeFGE+GzxNsbTh&#10;xhu6blOtJIRjiQZcSl2pdawceYyj0BGLdgy9xyRrX2vb403CfavHWfamPTYsDQ47+nBU/Wwv3gAu&#10;Vpt0KMbr9+bLfZ92y/PKFWdjnod5NgGV6J7+zX/Xn1bw81fhl29kBD3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5I1Nx&#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HsrJaLsAAADd&#10;AAAADwAAAGRycy9kb3ducmV2LnhtbEVPTWvCQBC9C/0PyxS8SN2sUJXUTaAFQUovVcHrkJ0modnZ&#10;kJ1E/ffdQqG3ebzP2ZU336mJhtgGtmCWGSjiKriWawvn0/5pCyoKssMuMFm4U4SyeJjtMHfhyp80&#10;HaVWKYRjjhYakT7XOlYNeYzL0BMn7isMHiXBodZuwGsK951eZdlae2w5NTTY01tD1fdx9Bamy+Xj&#10;lc6jNhPKZnF4H6Vdk7XzR5O9gBK6yb/4z31wab55Nv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srJa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7hhXH7wAAADd&#10;AAAADwAAAGRycy9kb3ducmV2LnhtbEVPS2vCQBC+C/0PyxR6kbpJoFpSV6GCEIqXquB1yE6T0Oxs&#10;yE4e/fddodDbfHzP2e5n16qR+tB4NpCuElDEpbcNVwaul+PzK6ggyBZbz2TghwLsdw+LLebWT/xJ&#10;41kqFUM45GigFulyrUNZk8Ow8h1x5L5871Ai7Ctte5xiuGt1liRr7bDh2FBjR4eayu/z4AyMt9vp&#10;na6DTkeUzbL4GKRZkzFPj2nyBkpoln/xn7uwcX76ksH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4YVx+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gVTyhLsAAADd&#10;AAAADwAAAGRycy9kb3ducmV2LnhtbEVPTWvCQBC9C/0PyxR6kbpJRS2pq1BBEPFiFLwO2WkSmp0N&#10;2Um0/74rCN7m8T5nub65Rg3UhdqzgXSSgCIuvK25NHA+bd8/QQVBtth4JgN/FGC9ehktMbP+ykca&#10;cilVDOGQoYFKpM20DkVFDsPEt8SR+/GdQ4mwK7Xt8BrDXaM/kmSuHdYcGypsaVNR8Zv3zsBwuRy+&#10;6dzrdEBZjHf7Xuo5GfP2miZfoIRu8hQ/3Dsb56ezKdy/iS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VTyh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Dr1q8LsAAADd&#10;AAAADwAAAGRycy9kb3ducmV2LnhtbEVPS2vCQBC+C/0PyxR6kbpJ8VFSV6GCIOLFKHgdstMkNDsb&#10;spNo/31XELzNx/ec5frmGjVQF2rPBtJJAoq48Lbm0sD5tH3/BBUE2WLjmQz8UYD16mW0xMz6Kx9p&#10;yKVUMYRDhgYqkTbTOhQVOQwT3xJH7sd3DiXCrtS2w2sMd43+SJK5dlhzbKiwpU1FxW/eOwPD5XL4&#10;pnOv0wFlMd7te6nnZMzba5p8gRK6yVP8cO9snJ/OpnD/Jp6gV/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r1q8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fHPa7wAAADd&#10;AAAADwAAAGRycy9kb3ducmV2LnhtbEVPS2vCQBC+F/wPyxS8FN1EMJXUVbBQkNJLU8HrkJ0modnZ&#10;kJ08/PduodDbfHzP2R9n16qR+tB4NpCuE1DEpbcNVwYuX2+rHaggyBZbz2TgRgGOh8XDHnPrJ/6k&#10;sZBKxRAOORqoRbpc61DW5DCsfUccuW/fO5QI+0rbHqcY7lq9SZJMO2w4NtTY0WtN5U8xOAPj9fpx&#10;osug0xHl+en8PkiTkTHLxzR5ASU0y7/4z322cX663cLvN/EEf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Hxz2u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kSNRHLsAAADd&#10;AAAADwAAAGRycy9kb3ducmV2LnhtbEVPTWvCQBC9C/0PyxR6kbpJoVFiNoJCQYqXquB1yE6TYHY2&#10;ZCfR/vuuUOhtHu9zis3ddWqiIbSeDaSLBBRx5W3LtYHz6eN1BSoIssXOMxn4oQCb8mlWYG79jb9o&#10;OkqtYgiHHA00In2udagachgWvieO3LcfHEqEQ63tgLcY7jr9liSZdthybGiwp11D1fU4OgPT5XLY&#10;0nnU6YSynO8/R2kzMublOU3WoITu8i/+c+9tnJ++Z/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SNRH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m/0h7wAAADd&#10;AAAADwAAAGRycy9kb3ducmV2LnhtbEVPTUvDQBC9C/6HZYRepN1EMJXYbaAFoRQvxkKvQ3aaBLOz&#10;ITtJ2n/fFQRv83ifsymurlMTDaH1bCBdJaCIK29brg2cvj+Wb6CCIFvsPJOBGwUoto8PG8ytn/mL&#10;plJqFUM45GigEelzrUPVkMOw8j1x5C5+cCgRDrW2A84x3HX6JUky7bDl2NBgT/uGqp9ydAam8/lz&#10;R6dRpxPK+vlwHKXNyJjFU5q8gxK6yr/4z32wcX76uob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5v9I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52</w:t>
                        </w:r>
                      </w:p>
                    </w:txbxContent>
                  </v:textbox>
                </v:rect>
                <v:rect id="Rectangle 71" o:spid="_x0000_s1026" o:spt="1" style="position:absolute;left:7745;top:19221;height:477;width:11075;" filled="f" stroked="f" coordsize="21600,21600" o:gfxdata="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g9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bCs/>
          <w:color w:val="000000"/>
          <w:sz w:val="28"/>
          <w:szCs w:val="28"/>
          <w:lang w:val="uk-UA" w:eastAsia="uk-UA"/>
        </w:rPr>
        <w:t>я таблиці 2.2</w:t>
      </w:r>
    </w:p>
    <w:tbl>
      <w:tblPr>
        <w:tblStyle w:val="7"/>
        <w:tblpPr w:leftFromText="180" w:rightFromText="180" w:vertAnchor="page" w:horzAnchor="margin" w:tblpXSpec="center" w:tblpY="1081"/>
        <w:tblOverlap w:val="never"/>
        <w:tblW w:w="1018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0"/>
        <w:gridCol w:w="720"/>
        <w:gridCol w:w="1440"/>
        <w:gridCol w:w="720"/>
        <w:gridCol w:w="720"/>
        <w:gridCol w:w="720"/>
        <w:gridCol w:w="900"/>
        <w:gridCol w:w="900"/>
        <w:gridCol w:w="1080"/>
        <w:gridCol w:w="1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98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 xml:space="preserve">  Приймачі</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електроенергії</w:t>
            </w:r>
          </w:p>
          <w:p>
            <w:pPr>
              <w:spacing w:after="0" w:line="240" w:lineRule="auto"/>
              <w:jc w:val="center"/>
              <w:rPr>
                <w:rFonts w:ascii="Times New Roman" w:hAnsi="Times New Roman" w:eastAsia="Calibri" w:cs="Times New Roman"/>
                <w:sz w:val="24"/>
                <w:szCs w:val="24"/>
                <w:lang w:val="uk-UA"/>
              </w:rPr>
            </w:pPr>
          </w:p>
        </w:tc>
        <w:tc>
          <w:tcPr>
            <w:tcW w:w="720" w:type="dxa"/>
            <w:vMerge w:val="restart"/>
          </w:tcPr>
          <w:p>
            <w:pPr>
              <w:spacing w:after="0" w:line="240" w:lineRule="auto"/>
              <w:ind w:left="-111" w:right="-99"/>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Кіль-кість</w:t>
            </w:r>
          </w:p>
        </w:tc>
        <w:tc>
          <w:tcPr>
            <w:tcW w:w="1440" w:type="dxa"/>
            <w:vMerge w:val="restart"/>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Встановл.</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потужність,</w:t>
            </w: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кВт</w:t>
            </w:r>
          </w:p>
        </w:tc>
        <w:tc>
          <w:tcPr>
            <w:tcW w:w="3060" w:type="dxa"/>
            <w:gridSpan w:val="4"/>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Коефіцієнт</w:t>
            </w:r>
          </w:p>
        </w:tc>
        <w:tc>
          <w:tcPr>
            <w:tcW w:w="2988" w:type="dxa"/>
            <w:gridSpan w:val="3"/>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Розрахункова потужність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vMerge w:val="continue"/>
          </w:tcPr>
          <w:p>
            <w:pPr>
              <w:spacing w:after="0" w:line="240" w:lineRule="auto"/>
              <w:jc w:val="both"/>
              <w:rPr>
                <w:rFonts w:ascii="Times New Roman" w:hAnsi="Times New Roman" w:eastAsia="Calibri" w:cs="Times New Roman"/>
                <w:sz w:val="24"/>
                <w:szCs w:val="24"/>
                <w:lang w:val="uk-UA"/>
              </w:rPr>
            </w:pPr>
          </w:p>
        </w:tc>
        <w:tc>
          <w:tcPr>
            <w:tcW w:w="720" w:type="dxa"/>
            <w:vMerge w:val="continue"/>
          </w:tcPr>
          <w:p>
            <w:pPr>
              <w:spacing w:after="0" w:line="240" w:lineRule="auto"/>
              <w:jc w:val="both"/>
              <w:rPr>
                <w:rFonts w:ascii="Times New Roman" w:hAnsi="Times New Roman" w:eastAsia="Calibri" w:cs="Times New Roman"/>
                <w:sz w:val="24"/>
                <w:szCs w:val="24"/>
                <w:lang w:val="uk-UA"/>
              </w:rPr>
            </w:pPr>
          </w:p>
        </w:tc>
        <w:tc>
          <w:tcPr>
            <w:tcW w:w="1440" w:type="dxa"/>
            <w:vMerge w:val="continue"/>
          </w:tcPr>
          <w:p>
            <w:pPr>
              <w:spacing w:after="0" w:line="240" w:lineRule="auto"/>
              <w:jc w:val="both"/>
              <w:rPr>
                <w:rFonts w:ascii="Times New Roman" w:hAnsi="Times New Roman" w:eastAsia="Calibri" w:cs="Times New Roman"/>
                <w:sz w:val="24"/>
                <w:szCs w:val="24"/>
                <w:lang w:val="uk-UA"/>
              </w:rPr>
            </w:pP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Кп</w:t>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177800" cy="227330"/>
                  <wp:effectExtent l="0" t="0" r="1270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a:xfrm>
                            <a:off x="0" y="0"/>
                            <a:ext cx="177800" cy="227330"/>
                          </a:xfrm>
                          <a:prstGeom prst="rect">
                            <a:avLst/>
                          </a:prstGeom>
                          <a:noFill/>
                          <a:ln>
                            <a:noFill/>
                          </a:ln>
                        </pic:spPr>
                      </pic:pic>
                    </a:graphicData>
                  </a:graphic>
                </wp:inline>
              </w:drawing>
            </w:r>
          </w:p>
        </w:tc>
        <w:tc>
          <w:tcPr>
            <w:tcW w:w="72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411480" cy="228600"/>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a:xfrm>
                            <a:off x="0" y="0"/>
                            <a:ext cx="411480" cy="228600"/>
                          </a:xfrm>
                          <a:prstGeom prst="rect">
                            <a:avLst/>
                          </a:prstGeom>
                          <a:noFill/>
                          <a:ln>
                            <a:noFill/>
                          </a:ln>
                        </pic:spPr>
                      </pic:pic>
                    </a:graphicData>
                  </a:graphic>
                </wp:inline>
              </w:drawing>
            </w:r>
          </w:p>
        </w:tc>
        <w:tc>
          <w:tcPr>
            <w:tcW w:w="900" w:type="dxa"/>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position w:val="-12"/>
                <w:sz w:val="24"/>
                <w:szCs w:val="24"/>
                <w:lang w:eastAsia="ru-RU"/>
              </w:rPr>
              <w:drawing>
                <wp:inline distT="0" distB="0" distL="0" distR="0">
                  <wp:extent cx="312420" cy="228600"/>
                  <wp:effectExtent l="0" t="0" r="1143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a:xfrm>
                            <a:off x="0" y="0"/>
                            <a:ext cx="312420" cy="228600"/>
                          </a:xfrm>
                          <a:prstGeom prst="rect">
                            <a:avLst/>
                          </a:prstGeom>
                          <a:noFill/>
                          <a:ln>
                            <a:noFill/>
                          </a:ln>
                        </pic:spPr>
                      </pic:pic>
                    </a:graphicData>
                  </a:graphic>
                </wp:inline>
              </w:drawing>
            </w:r>
          </w:p>
        </w:tc>
        <w:tc>
          <w:tcPr>
            <w:tcW w:w="900" w:type="dxa"/>
          </w:tcPr>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en-US"/>
              </w:rPr>
              <w:t>P</w:t>
            </w:r>
            <w:r>
              <w:rPr>
                <w:rFonts w:ascii="Times New Roman" w:hAnsi="Times New Roman" w:eastAsia="Calibri" w:cs="Times New Roman"/>
                <w:i/>
                <w:sz w:val="24"/>
                <w:szCs w:val="24"/>
                <w:vertAlign w:val="subscript"/>
                <w:lang w:val="en-US"/>
              </w:rPr>
              <w:t>p</w:t>
            </w:r>
            <w:r>
              <w:rPr>
                <w:rFonts w:ascii="Times New Roman" w:hAnsi="Times New Roman" w:eastAsia="Calibri" w:cs="Times New Roman"/>
                <w:i/>
                <w:sz w:val="24"/>
                <w:szCs w:val="24"/>
                <w:vertAlign w:val="subscript"/>
                <w:lang w:val="uk-UA"/>
              </w:rPr>
              <w:t xml:space="preserve">, </w:t>
            </w:r>
            <w:r>
              <w:rPr>
                <w:rFonts w:ascii="Times New Roman" w:hAnsi="Times New Roman" w:eastAsia="Calibri" w:cs="Times New Roman"/>
                <w:i/>
                <w:sz w:val="24"/>
                <w:szCs w:val="24"/>
                <w:lang w:val="uk-UA"/>
              </w:rPr>
              <w:t>кВт</w:t>
            </w:r>
          </w:p>
        </w:tc>
        <w:tc>
          <w:tcPr>
            <w:tcW w:w="1080" w:type="dxa"/>
          </w:tcPr>
          <w:p>
            <w:pPr>
              <w:spacing w:after="0" w:line="240" w:lineRule="auto"/>
              <w:jc w:val="both"/>
              <w:rPr>
                <w:rFonts w:ascii="Times New Roman" w:hAnsi="Times New Roman" w:eastAsia="Calibri" w:cs="Times New Roman"/>
                <w:i/>
                <w:sz w:val="24"/>
                <w:szCs w:val="24"/>
                <w:vertAlign w:val="subscript"/>
                <w:lang w:val="uk-UA"/>
              </w:rPr>
            </w:pPr>
            <w:r>
              <w:rPr>
                <w:rFonts w:ascii="Times New Roman" w:hAnsi="Times New Roman" w:eastAsia="Calibri" w:cs="Times New Roman"/>
                <w:i/>
                <w:sz w:val="24"/>
                <w:szCs w:val="24"/>
                <w:lang w:val="en-US"/>
              </w:rPr>
              <w:t>Q</w:t>
            </w:r>
            <w:r>
              <w:rPr>
                <w:rFonts w:ascii="Times New Roman" w:hAnsi="Times New Roman" w:eastAsia="Calibri" w:cs="Times New Roman"/>
                <w:i/>
                <w:sz w:val="24"/>
                <w:szCs w:val="24"/>
                <w:vertAlign w:val="subscript"/>
                <w:lang w:val="en-US"/>
              </w:rPr>
              <w:t>p</w:t>
            </w:r>
            <w:r>
              <w:rPr>
                <w:rFonts w:ascii="Times New Roman" w:hAnsi="Times New Roman" w:eastAsia="Calibri" w:cs="Times New Roman"/>
                <w:i/>
                <w:sz w:val="24"/>
                <w:szCs w:val="24"/>
                <w:vertAlign w:val="subscript"/>
                <w:lang w:val="uk-UA"/>
              </w:rPr>
              <w:t>,</w:t>
            </w:r>
          </w:p>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uk-UA"/>
              </w:rPr>
              <w:t>кВАр</w:t>
            </w:r>
          </w:p>
        </w:tc>
        <w:tc>
          <w:tcPr>
            <w:tcW w:w="1008" w:type="dxa"/>
          </w:tcPr>
          <w:p>
            <w:pPr>
              <w:spacing w:after="0" w:line="240" w:lineRule="auto"/>
              <w:jc w:val="both"/>
              <w:rPr>
                <w:rFonts w:ascii="Times New Roman" w:hAnsi="Times New Roman" w:eastAsia="Calibri" w:cs="Times New Roman"/>
                <w:i/>
                <w:sz w:val="24"/>
                <w:szCs w:val="24"/>
                <w:vertAlign w:val="subscript"/>
                <w:lang w:val="en-US"/>
              </w:rPr>
            </w:pPr>
            <w:r>
              <w:rPr>
                <w:rFonts w:ascii="Times New Roman" w:hAnsi="Times New Roman" w:eastAsia="Calibri" w:cs="Times New Roman"/>
                <w:i/>
                <w:sz w:val="24"/>
                <w:szCs w:val="24"/>
                <w:lang w:val="en-US"/>
              </w:rPr>
              <w:t>S</w:t>
            </w:r>
            <w:r>
              <w:rPr>
                <w:rFonts w:ascii="Times New Roman" w:hAnsi="Times New Roman" w:eastAsia="Calibri" w:cs="Times New Roman"/>
                <w:i/>
                <w:sz w:val="24"/>
                <w:szCs w:val="24"/>
                <w:vertAlign w:val="subscript"/>
                <w:lang w:val="en-US"/>
              </w:rPr>
              <w:t>p</w:t>
            </w:r>
          </w:p>
          <w:p>
            <w:pPr>
              <w:spacing w:after="0" w:line="240" w:lineRule="auto"/>
              <w:jc w:val="both"/>
              <w:rPr>
                <w:rFonts w:ascii="Times New Roman" w:hAnsi="Times New Roman" w:eastAsia="Calibri" w:cs="Times New Roman"/>
                <w:i/>
                <w:sz w:val="24"/>
                <w:szCs w:val="24"/>
                <w:lang w:val="uk-UA"/>
              </w:rPr>
            </w:pPr>
            <w:r>
              <w:rPr>
                <w:rFonts w:ascii="Times New Roman" w:hAnsi="Times New Roman" w:eastAsia="Calibri" w:cs="Times New Roman"/>
                <w:i/>
                <w:sz w:val="24"/>
                <w:szCs w:val="24"/>
                <w:lang w:val="uk-UA"/>
              </w:rPr>
              <w:t>кВА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9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4</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5</w:t>
            </w:r>
          </w:p>
        </w:tc>
        <w:tc>
          <w:tcPr>
            <w:tcW w:w="72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6</w:t>
            </w:r>
          </w:p>
        </w:tc>
        <w:tc>
          <w:tcPr>
            <w:tcW w:w="90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7</w:t>
            </w:r>
          </w:p>
        </w:tc>
        <w:tc>
          <w:tcPr>
            <w:tcW w:w="90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w:t>
            </w:r>
          </w:p>
        </w:tc>
        <w:tc>
          <w:tcPr>
            <w:tcW w:w="1080"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w:t>
            </w:r>
          </w:p>
        </w:tc>
        <w:tc>
          <w:tcPr>
            <w:tcW w:w="1008" w:type="dxa"/>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88" w:type="dxa"/>
            <w:gridSpan w:val="10"/>
          </w:tcPr>
          <w:p>
            <w:pPr>
              <w:spacing w:after="0" w:line="240" w:lineRule="auto"/>
              <w:jc w:val="both"/>
              <w:rPr>
                <w:rFonts w:ascii="Times New Roman" w:hAnsi="Times New Roman" w:eastAsia="Calibri" w:cs="Times New Roman"/>
                <w:b/>
                <w:i/>
                <w:sz w:val="24"/>
                <w:szCs w:val="24"/>
                <w:lang w:val="uk-UA"/>
              </w:rPr>
            </w:pPr>
            <w:r>
              <w:rPr>
                <w:rFonts w:ascii="Times New Roman" w:hAnsi="Times New Roman" w:eastAsia="Calibri" w:cs="Times New Roman"/>
                <w:b/>
                <w:sz w:val="24"/>
                <w:szCs w:val="24"/>
                <w:lang w:val="uk-UA"/>
              </w:rPr>
              <w:t>Будівельно-підготовчий майданчик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8. Обладнання підготовки цементно-бетонної суміші</w:t>
            </w:r>
          </w:p>
        </w:tc>
        <w:tc>
          <w:tcPr>
            <w:tcW w:w="72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w:t>
            </w:r>
          </w:p>
        </w:tc>
        <w:tc>
          <w:tcPr>
            <w:tcW w:w="1440" w:type="dxa"/>
            <w:shd w:val="clear" w:color="auto" w:fill="auto"/>
          </w:tcPr>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5,5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p>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0,75</w:t>
            </w:r>
          </w:p>
        </w:tc>
        <w:tc>
          <w:tcPr>
            <w:tcW w:w="900" w:type="dxa"/>
            <w:shd w:val="clear" w:color="auto" w:fill="auto"/>
          </w:tcPr>
          <w:p>
            <w:pPr>
              <w:spacing w:after="0" w:line="240" w:lineRule="auto"/>
              <w:jc w:val="center"/>
              <w:rPr>
                <w:rFonts w:ascii="Times New Roman" w:hAnsi="Times New Roman" w:eastAsia="Calibri" w:cs="Times New Roman"/>
                <w:color w:val="000000" w:themeColor="text1"/>
                <w:sz w:val="24"/>
                <w:szCs w:val="24"/>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4,125</w:t>
            </w:r>
          </w:p>
        </w:tc>
        <w:tc>
          <w:tcPr>
            <w:tcW w:w="1080" w:type="dxa"/>
            <w:shd w:val="clear" w:color="auto" w:fill="auto"/>
          </w:tcPr>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3,09</w:t>
            </w:r>
          </w:p>
        </w:tc>
        <w:tc>
          <w:tcPr>
            <w:tcW w:w="1008" w:type="dxa"/>
            <w:shd w:val="clear" w:color="auto" w:fill="auto"/>
          </w:tcPr>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5,15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9. Зварний апарат</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3,5</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0,6</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0,7</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1,02</w:t>
            </w:r>
          </w:p>
        </w:tc>
        <w:tc>
          <w:tcPr>
            <w:tcW w:w="90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2,1</w:t>
            </w:r>
          </w:p>
        </w:tc>
        <w:tc>
          <w:tcPr>
            <w:tcW w:w="108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2,142</w:t>
            </w:r>
          </w:p>
        </w:tc>
        <w:tc>
          <w:tcPr>
            <w:tcW w:w="1008"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0188" w:type="dxa"/>
            <w:gridSpan w:val="10"/>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b/>
                <w:sz w:val="24"/>
                <w:szCs w:val="24"/>
                <w:lang w:val="uk-UA"/>
              </w:rPr>
              <w:t>Площадка зберігання труб НКТ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10. Підйомний кран</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p>
            <w:pPr>
              <w:spacing w:after="0" w:line="240" w:lineRule="auto"/>
              <w:jc w:val="center"/>
              <w:rPr>
                <w:rFonts w:ascii="Times New Roman" w:hAnsi="Times New Roman" w:eastAsia="Calibri" w:cs="Times New Roman"/>
                <w:sz w:val="24"/>
                <w:szCs w:val="24"/>
                <w:lang w:val="uk-UA"/>
              </w:rPr>
            </w:pP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120,0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w:t>
            </w:r>
          </w:p>
        </w:tc>
        <w:tc>
          <w:tcPr>
            <w:tcW w:w="720" w:type="dxa"/>
            <w:shd w:val="clear" w:color="auto" w:fill="auto"/>
          </w:tcPr>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0,8</w:t>
            </w:r>
            <w:r>
              <w:rPr>
                <w:rFonts w:ascii="Times New Roman" w:hAnsi="Times New Roman" w:eastAsia="Calibri" w:cs="Times New Roman"/>
                <w:sz w:val="24"/>
                <w:szCs w:val="24"/>
              </w:rPr>
              <w:t>5</w:t>
            </w:r>
          </w:p>
        </w:tc>
        <w:tc>
          <w:tcPr>
            <w:tcW w:w="720" w:type="dxa"/>
            <w:shd w:val="clear" w:color="auto" w:fill="auto"/>
          </w:tcPr>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85</w:t>
            </w:r>
          </w:p>
        </w:tc>
        <w:tc>
          <w:tcPr>
            <w:tcW w:w="900" w:type="dxa"/>
            <w:shd w:val="clear" w:color="auto" w:fill="auto"/>
          </w:tcPr>
          <w:p>
            <w:pPr>
              <w:spacing w:after="0" w:line="240" w:lineRule="auto"/>
              <w:jc w:val="center"/>
              <w:rPr>
                <w:rFonts w:ascii="Times New Roman" w:hAnsi="Times New Roman" w:eastAsia="Calibri" w:cs="Times New Roman"/>
                <w:sz w:val="24"/>
                <w:szCs w:val="24"/>
              </w:rPr>
            </w:pPr>
            <w:r>
              <w:rPr>
                <w:rFonts w:ascii="Times New Roman" w:hAnsi="Times New Roman" w:eastAsia="Calibri" w:cs="Times New Roman"/>
                <w:sz w:val="24"/>
                <w:szCs w:val="24"/>
                <w:lang w:val="uk-UA"/>
              </w:rPr>
              <w:t>0,</w:t>
            </w:r>
            <w:r>
              <w:rPr>
                <w:rFonts w:ascii="Times New Roman" w:hAnsi="Times New Roman" w:eastAsia="Calibri" w:cs="Times New Roman"/>
                <w:sz w:val="24"/>
                <w:szCs w:val="24"/>
              </w:rPr>
              <w:t>62</w:t>
            </w:r>
          </w:p>
        </w:tc>
        <w:tc>
          <w:tcPr>
            <w:tcW w:w="90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72,0</w:t>
            </w:r>
          </w:p>
        </w:tc>
        <w:tc>
          <w:tcPr>
            <w:tcW w:w="108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44,64</w:t>
            </w:r>
          </w:p>
        </w:tc>
        <w:tc>
          <w:tcPr>
            <w:tcW w:w="1008"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84,71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0188" w:type="dxa"/>
            <w:gridSpan w:val="10"/>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b/>
                <w:sz w:val="24"/>
                <w:szCs w:val="24"/>
                <w:lang w:val="uk-UA"/>
              </w:rPr>
              <w:t>Компресорна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sz w:val="24"/>
                <w:szCs w:val="24"/>
                <w:lang w:val="en-US"/>
              </w:rPr>
            </w:pPr>
            <w:r>
              <w:rPr>
                <w:rFonts w:ascii="Times New Roman" w:hAnsi="Times New Roman" w:eastAsia="Calibri" w:cs="Times New Roman"/>
                <w:sz w:val="24"/>
                <w:szCs w:val="24"/>
                <w:lang w:val="uk-UA"/>
              </w:rPr>
              <w:t>11. Компресор К130-50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130,0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en-US"/>
              </w:rPr>
              <w:t>0</w:t>
            </w:r>
            <w:r>
              <w:rPr>
                <w:rFonts w:ascii="Times New Roman" w:hAnsi="Times New Roman" w:eastAsia="Calibri" w:cs="Times New Roman"/>
                <w:sz w:val="24"/>
                <w:szCs w:val="24"/>
                <w:lang w:val="uk-UA"/>
              </w:rPr>
              <w:t>,9</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0,9</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0,5</w:t>
            </w:r>
          </w:p>
        </w:tc>
        <w:tc>
          <w:tcPr>
            <w:tcW w:w="90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104,0</w:t>
            </w:r>
          </w:p>
        </w:tc>
        <w:tc>
          <w:tcPr>
            <w:tcW w:w="108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52,0</w:t>
            </w:r>
          </w:p>
        </w:tc>
        <w:tc>
          <w:tcPr>
            <w:tcW w:w="1008"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116,27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0188" w:type="dxa"/>
            <w:gridSpan w:val="10"/>
          </w:tcPr>
          <w:p>
            <w:pPr>
              <w:spacing w:after="0" w:line="240" w:lineRule="auto"/>
              <w:jc w:val="both"/>
              <w:rPr>
                <w:rFonts w:ascii="Times New Roman" w:hAnsi="Times New Roman" w:eastAsia="Calibri" w:cs="Times New Roman"/>
                <w:sz w:val="24"/>
                <w:szCs w:val="24"/>
                <w:lang w:val="uk-UA"/>
              </w:rPr>
            </w:pPr>
            <w:r>
              <w:rPr>
                <w:rFonts w:ascii="Times New Roman" w:hAnsi="Times New Roman" w:eastAsia="Calibri" w:cs="Times New Roman"/>
                <w:b/>
                <w:sz w:val="24"/>
                <w:szCs w:val="24"/>
                <w:lang w:val="uk-UA"/>
              </w:rPr>
              <w:t>Магістральна нафто-газова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 w:hRule="atLeast"/>
        </w:trPr>
        <w:tc>
          <w:tcPr>
            <w:tcW w:w="1980" w:type="dxa"/>
          </w:tcPr>
          <w:p>
            <w:pPr>
              <w:spacing w:after="0" w:line="240" w:lineRule="auto"/>
              <w:rPr>
                <w:rFonts w:ascii="Times New Roman" w:hAnsi="Times New Roman" w:eastAsia="Calibri" w:cs="Times New Roman"/>
                <w:b/>
                <w:i/>
                <w:sz w:val="24"/>
                <w:szCs w:val="24"/>
                <w:lang w:val="uk-UA"/>
              </w:rPr>
            </w:pPr>
            <w:r>
              <w:rPr>
                <w:rFonts w:ascii="Times New Roman" w:hAnsi="Times New Roman" w:eastAsia="Calibri" w:cs="Times New Roman"/>
                <w:sz w:val="24"/>
                <w:szCs w:val="24"/>
                <w:lang w:val="uk-UA"/>
              </w:rPr>
              <w:t>12. Насос НМ-250-1500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3</w:t>
            </w:r>
          </w:p>
        </w:tc>
        <w:tc>
          <w:tcPr>
            <w:tcW w:w="144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250,0</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w:t>
            </w:r>
          </w:p>
        </w:tc>
        <w:tc>
          <w:tcPr>
            <w:tcW w:w="72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0,85</w:t>
            </w:r>
          </w:p>
        </w:tc>
        <w:tc>
          <w:tcPr>
            <w:tcW w:w="900" w:type="dxa"/>
            <w:shd w:val="clear" w:color="auto" w:fill="auto"/>
          </w:tcPr>
          <w:p>
            <w:pPr>
              <w:spacing w:after="0" w:line="240" w:lineRule="auto"/>
              <w:jc w:val="center"/>
              <w:rPr>
                <w:rFonts w:ascii="Times New Roman" w:hAnsi="Times New Roman" w:eastAsia="Calibri" w:cs="Times New Roman"/>
                <w:sz w:val="24"/>
                <w:szCs w:val="24"/>
                <w:lang w:val="uk-UA"/>
              </w:rPr>
            </w:pPr>
            <w:r>
              <w:rPr>
                <w:rFonts w:ascii="Times New Roman" w:hAnsi="Times New Roman" w:eastAsia="Calibri" w:cs="Times New Roman"/>
                <w:sz w:val="24"/>
                <w:szCs w:val="24"/>
                <w:lang w:val="uk-UA"/>
              </w:rPr>
              <w:t>0,62</w:t>
            </w:r>
          </w:p>
        </w:tc>
        <w:tc>
          <w:tcPr>
            <w:tcW w:w="90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212,5</w:t>
            </w:r>
          </w:p>
        </w:tc>
        <w:tc>
          <w:tcPr>
            <w:tcW w:w="1080"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131,75</w:t>
            </w:r>
          </w:p>
        </w:tc>
        <w:tc>
          <w:tcPr>
            <w:tcW w:w="1008" w:type="dxa"/>
            <w:shd w:val="clear" w:color="auto" w:fill="auto"/>
          </w:tcPr>
          <w:p>
            <w:pPr>
              <w:spacing w:after="0" w:line="240" w:lineRule="auto"/>
              <w:jc w:val="center"/>
              <w:rPr>
                <w:rFonts w:ascii="Times New Roman" w:hAnsi="Times New Roman" w:eastAsia="Calibri" w:cs="Times New Roman"/>
                <w:sz w:val="24"/>
                <w:szCs w:val="24"/>
                <w:lang w:val="en-US"/>
              </w:rPr>
            </w:pPr>
            <w:r>
              <w:rPr>
                <w:rFonts w:ascii="Times New Roman" w:hAnsi="Times New Roman" w:eastAsia="Calibri" w:cs="Times New Roman"/>
                <w:sz w:val="24"/>
                <w:szCs w:val="24"/>
                <w:lang w:val="en-US"/>
              </w:rPr>
              <w:t>250,0</w:t>
            </w:r>
          </w:p>
        </w:tc>
      </w:tr>
    </w:tbl>
    <w:p>
      <w:pPr>
        <w:spacing w:after="0" w:line="360" w:lineRule="auto"/>
        <w:jc w:val="center"/>
        <w:rPr>
          <w:rFonts w:ascii="Times New Roman" w:hAnsi="Times New Roman" w:eastAsia="Times New Roman" w:cs="Times New Roman"/>
          <w:bCs/>
          <w:color w:val="000000"/>
          <w:sz w:val="28"/>
          <w:szCs w:val="28"/>
          <w:lang w:val="uk-UA" w:eastAsia="uk-UA"/>
        </w:rPr>
      </w:pPr>
    </w:p>
    <w:p>
      <w:pPr>
        <w:spacing w:after="0" w:line="360" w:lineRule="auto"/>
        <w:jc w:val="center"/>
        <w:rPr>
          <w:rFonts w:ascii="Times New Roman" w:hAnsi="Times New Roman" w:eastAsia="Times New Roman" w:cs="Times New Roman"/>
          <w:b/>
          <w:bCs/>
          <w:color w:val="000000"/>
          <w:sz w:val="28"/>
          <w:szCs w:val="28"/>
          <w:lang w:val="uk-UA" w:eastAsia="uk-UA"/>
        </w:rPr>
      </w:pPr>
      <w:r>
        <w:rPr>
          <w:rFonts w:ascii="Times New Roman" w:hAnsi="Times New Roman" w:eastAsia="Times New Roman" w:cs="Times New Roman"/>
          <w:b/>
          <w:bCs/>
          <w:color w:val="000000"/>
          <w:sz w:val="28"/>
          <w:szCs w:val="28"/>
          <w:lang w:val="uk-UA" w:eastAsia="uk-UA"/>
        </w:rPr>
        <w:t>Розрахунок та підбір трансформаторів</w:t>
      </w:r>
    </w:p>
    <w:p>
      <w:pPr>
        <w:spacing w:after="0" w:line="360" w:lineRule="auto"/>
        <w:rPr>
          <w:rFonts w:ascii="Times New Roman" w:hAnsi="Times New Roman" w:eastAsia="Times New Roman" w:cs="Times New Roman"/>
          <w:bCs/>
          <w:color w:val="000000"/>
          <w:sz w:val="28"/>
          <w:szCs w:val="28"/>
          <w:lang w:eastAsia="uk-UA"/>
        </w:rPr>
      </w:pPr>
      <w:r>
        <w:rPr>
          <w:rFonts w:ascii="Times New Roman" w:hAnsi="Times New Roman" w:eastAsia="Times New Roman" w:cs="Times New Roman"/>
          <w:bCs/>
          <w:color w:val="000000"/>
          <w:sz w:val="28"/>
          <w:szCs w:val="28"/>
          <w:lang w:val="uk-UA" w:eastAsia="uk-UA"/>
        </w:rPr>
        <w:t>Розрахунок трансформаторів здійснюється за формулою</w:t>
      </w:r>
      <w:r>
        <w:rPr>
          <w:rFonts w:ascii="Times New Roman" w:hAnsi="Times New Roman" w:eastAsia="Times New Roman" w:cs="Times New Roman"/>
          <w:bCs/>
          <w:color w:val="000000"/>
          <w:sz w:val="28"/>
          <w:szCs w:val="28"/>
          <w:lang w:eastAsia="uk-UA"/>
        </w:rPr>
        <w:t>:</w:t>
      </w:r>
    </w:p>
    <w:p>
      <w:pPr>
        <w:spacing w:after="0" w:line="360" w:lineRule="auto"/>
        <w:rPr>
          <w:rFonts w:ascii="Times New Roman" w:hAnsi="Times New Roman" w:eastAsia="Times New Roman" w:cs="Times New Roman"/>
          <w:i/>
          <w:sz w:val="28"/>
          <w:szCs w:val="28"/>
          <w:lang w:eastAsia="ru-RU"/>
        </w:rPr>
      </w:pPr>
      <m:oMathPara>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K</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eastAsia="ru-RU"/>
                </w:rPr>
                <m:t>вик</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m:t>
          </m:r>
          <m:d>
            <m:dPr>
              <m:ctrlPr>
                <w:rPr>
                  <w:rFonts w:ascii="Cambria Math" w:hAnsi="Cambria Math" w:eastAsia="Times New Roman" w:cs="Times New Roman"/>
                  <w:i/>
                  <w:sz w:val="28"/>
                  <w:szCs w:val="28"/>
                  <w:lang w:eastAsia="ru-RU"/>
                </w:rPr>
              </m:ctrlPr>
            </m:dPr>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сп−1</m:t>
                  </m:r>
                  <m:ctrlPr>
                    <w:rPr>
                      <w:rFonts w:ascii="Cambria Math" w:hAnsi="Cambria Math" w:eastAsia="Times New Roman" w:cs="Times New Roman"/>
                      <w:i/>
                      <w:sz w:val="28"/>
                      <w:szCs w:val="28"/>
                      <w:lang w:eastAsia="ru-RU"/>
                    </w:rPr>
                  </m:ctrlPr>
                </m:sub>
              </m:sSub>
              <m:r>
                <m:rPr/>
                <w:rPr>
                  <w:rFonts w:ascii="Cambria Math" w:hAnsi="Cambria Math" w:eastAsia="Times New Roman" w:cs="Times New Roman"/>
                  <w:sz w:val="28"/>
                  <w:szCs w:val="28"/>
                  <w:lang w:eastAsia="ru-RU"/>
                </w:rPr>
                <m:t>+…+</m:t>
              </m:r>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сп−</m:t>
                  </m:r>
                  <m:r>
                    <m:rPr/>
                    <w:rPr>
                      <w:rFonts w:ascii="Cambria Math" w:hAnsi="Cambria Math" w:eastAsia="Times New Roman" w:cs="Times New Roman"/>
                      <w:sz w:val="28"/>
                      <w:szCs w:val="28"/>
                      <w:lang w:val="en-US" w:eastAsia="ru-RU"/>
                    </w:rPr>
                    <m:t>i</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d>
        </m:oMath>
      </m:oMathPara>
    </w:p>
    <w:p>
      <w:pPr>
        <w:spacing w:after="0" w:line="360" w:lineRule="auto"/>
        <w:ind w:right="-143"/>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1. Розрахунок трансформаторів для щита ЩР-1 промислово-добувної ділянки</w:t>
      </w:r>
      <w:r>
        <w:rPr>
          <w:rFonts w:ascii="Times New Roman" w:hAnsi="Times New Roman" w:eastAsia="Times New Roman" w:cs="Times New Roman"/>
          <w:bCs/>
          <w:color w:val="000000"/>
          <w:sz w:val="28"/>
          <w:szCs w:val="28"/>
          <w:lang w:eastAsia="uk-UA"/>
        </w:rPr>
        <w:t>:</w:t>
      </w:r>
    </w:p>
    <w:p>
      <w:pPr>
        <w:spacing w:after="0" w:line="360" w:lineRule="auto"/>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тр1−2</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=0,8∙</m:t>
          </m:r>
          <m:d>
            <m:dPr>
              <m:ctrlPr>
                <w:rPr>
                  <w:rFonts w:ascii="Cambria Math" w:hAnsi="Cambria Math" w:eastAsia="Times New Roman" w:cs="Times New Roman"/>
                  <w:i/>
                  <w:sz w:val="28"/>
                  <w:szCs w:val="28"/>
                  <w:lang w:eastAsia="ru-RU"/>
                </w:rPr>
              </m:ctrlPr>
            </m:dPr>
            <m:e>
              <m:r>
                <m:rPr/>
                <w:rPr>
                  <w:rFonts w:ascii="Cambria Math" w:hAnsi="Cambria Math" w:eastAsia="Times New Roman" w:cs="Times New Roman"/>
                  <w:sz w:val="28"/>
                  <w:szCs w:val="28"/>
                  <w:lang w:eastAsia="ru-RU"/>
                </w:rPr>
                <m:t>8∙48,52+8∙9,26+8∙16,65+4∙15,5</m:t>
              </m:r>
              <m:ctrlPr>
                <w:rPr>
                  <w:rFonts w:ascii="Cambria Math" w:hAnsi="Cambria Math" w:eastAsia="Times New Roman" w:cs="Times New Roman"/>
                  <w:i/>
                  <w:sz w:val="28"/>
                  <w:szCs w:val="28"/>
                  <w:lang w:eastAsia="ru-RU"/>
                </w:rPr>
              </m:ctrlPr>
            </m:e>
          </m:d>
          <m:r>
            <m:rPr/>
            <w:rPr>
              <w:rFonts w:ascii="Cambria Math" w:hAnsi="Cambria Math" w:eastAsia="Times New Roman" w:cs="Times New Roman"/>
              <w:sz w:val="28"/>
              <w:szCs w:val="28"/>
              <w:lang w:eastAsia="ru-RU"/>
            </w:rPr>
            <m:t xml:space="preserve">=525,95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тр1−2</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 xml:space="preserve">=630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r>
            <m:rPr/>
            <w:rPr>
              <w:rFonts w:ascii="Cambria Math" w:hAnsi="Cambria Math" w:eastAsia="Times New Roman" w:cs="Times New Roman"/>
              <w:sz w:val="28"/>
              <w:szCs w:val="28"/>
              <w:lang w:eastAsia="ru-RU"/>
            </w:rPr>
            <m:t xml:space="preserve">≥525,95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 xml:space="preserve">Обираємо трансформатор ТМГ 630 кВА, </w:t>
      </w:r>
      <w:r>
        <w:rPr>
          <w:rFonts w:ascii="Times New Roman" w:hAnsi="Times New Roman" w:eastAsia="Times New Roman" w:cs="Times New Roman"/>
          <w:bCs/>
          <w:color w:val="000000"/>
          <w:sz w:val="28"/>
          <w:szCs w:val="28"/>
          <w:lang w:eastAsia="uk-UA"/>
        </w:rPr>
        <w:t>10/0,4</w:t>
      </w:r>
      <w:r>
        <w:rPr>
          <w:rFonts w:ascii="Times New Roman" w:hAnsi="Times New Roman" w:eastAsia="Times New Roman" w:cs="Times New Roman"/>
          <w:bCs/>
          <w:color w:val="000000"/>
          <w:sz w:val="28"/>
          <w:szCs w:val="28"/>
          <w:lang w:val="uk-UA" w:eastAsia="uk-UA"/>
        </w:rPr>
        <w:t xml:space="preserve"> кВ.</w:t>
      </w:r>
    </w:p>
    <w:p>
      <w:pPr>
        <w:spacing w:after="0" w:line="360" w:lineRule="auto"/>
        <w:rPr>
          <w:rFonts w:ascii="Times New Roman" w:hAnsi="Times New Roman" w:eastAsia="Times New Roman" w:cs="Times New Roman"/>
          <w:bCs/>
          <w:color w:val="000000"/>
          <w:sz w:val="28"/>
          <w:szCs w:val="28"/>
          <w:lang w:val="uk-UA" w:eastAsia="uk-UA"/>
        </w:rPr>
      </w:pPr>
    </w:p>
    <w:p>
      <w:pPr>
        <w:spacing w:after="0" w:line="360" w:lineRule="auto"/>
        <w:ind w:right="-143"/>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2. Розрахунок трансформаторів для щита ЩР-2 поже</w:t>
      </w:r>
      <w:r>
        <w:rPr>
          <w:rFonts w:ascii="Times New Roman" w:hAnsi="Times New Roman"/>
          <w:b w:val="0"/>
          <w:snapToGrid/>
          <w:sz w:val="28"/>
          <w:szCs w:val="28"/>
          <w:lang w:eastAsia="en-US"/>
        </w:rPr>
        <mc:AlternateContent>
          <mc:Choice Requires="wpg">
            <w:drawing>
              <wp:anchor distT="0" distB="0" distL="114300" distR="114300" simplePos="0" relativeHeight="25174528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11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1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1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1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1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1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1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1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1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1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1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1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1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1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1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1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53</w:t>
                              </w:r>
                            </w:p>
                          </w:txbxContent>
                        </wps:txbx>
                        <wps:bodyPr rot="0" vert="horz" wrap="square" lIns="12700" tIns="12700" rIns="12700" bIns="12700" anchor="t" anchorCtr="0" upright="1">
                          <a:noAutofit/>
                        </wps:bodyPr>
                      </wps:wsp>
                      <wps:wsp>
                        <wps:cNvPr id="11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528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61anRhkFAAAPKg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CB9P778AAADd&#10;AAAADwAAAGRycy9kb3ducmV2LnhtbEWPwW7CQAxE75X4h5WReiubcKhKYEEBCYkTalM+wMqaJCLr&#10;DdklCf36+lCpN1sznnne7CbXqoH60Hg2kC4SUMSltw1XBi7fx7cPUCEiW2w9k4EnBdhtZy8bzKwf&#10;+YuGIlZKQjhkaKCOscu0DmVNDsPCd8SiXX3vMMraV9r2OEq4a/UySd61w4alocaODjWVt+LhDNzi&#10;NJzzqvg5ri77Vfm5z8fHPTfmdZ4ma1CRpvhv/rs+WcFPl8Iv38gIevs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gfT++/&#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Ovk5WrwAAADd&#10;AAAADwAAAGRycy9kb3ducmV2LnhtbEVPPW/CMBDdK/U/WFepW3HCUFDAMCAqkFggILEe8TWOEp9T&#10;24X039dISGz39D5vvhxsJ67kQ+NYQT7KQBBXTjdcKzgdvz6mIEJE1tg5JgV/FGC5eH2ZY6HdjQ90&#10;LWMtUgiHAhWYGPtCylAZshhGridO3LfzFmOCvpba4y2F206Os+xTWmw4NRjsaWWoastfq6BbXwY/&#10;3bel2ex37c95jZvJCpV6f8uzGYhIQ3yKH+6tTvPzcQ73b9IJcvE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5OV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yiunLbwAAADd&#10;AAAADwAAAGRycy9kb3ducmV2LnhtbEVPPW/CMBDdK/U/WIfEVpxkoCjFMCAQlbrQUKnrNT7iKPE5&#10;tQ2k/75GQmK7p/d5y/Voe3EhH1rHCvJZBoK4drrlRsHXcfeyABEissbeMSn4owDr1fPTEkvtrvxJ&#10;lyo2IoVwKFGBiXEopQy1IYth5gbixJ2ctxgT9I3UHq8p3PayyLK5tNhyajA40MZQ3VVnq6Df/ox+&#10;cegqsz98dL/fW9y/blCp6STP3kBEGuNDfHe/6zQ/Lwq4fZNOk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rpy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pWcCtrwAAADd&#10;AAAADwAAAGRycy9kb3ducmV2LnhtbEVPTWsCMRC9F/ofwgi91exasLIaPYjFQi+6FnodN+Nm2c1k&#10;m6S6/nsjCL3N433OYjXYTpzJh8axgnycgSCunG64VvB9+HidgQgRWWPnmBRcKcBq+fy0wEK7C+/p&#10;XMZapBAOBSowMfaFlKEyZDGMXU+cuJPzFmOCvpba4yWF205OsmwqLTacGgz2tDZUteWfVdBtjoOf&#10;7drSbHdf7e/PBrfva1TqZZRncxCRhvgvfrg/dZqfT97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VnAr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Ko6awrwAAADd&#10;AAAADwAAAGRycy9kb3ducmV2LnhtbEVPTWsCMRC9F/ofwgi91exKsbIaPYjFQi+6FnodN+Nm2c1k&#10;m6S6/nsjCL3N433OYjXYTpzJh8axgnycgSCunG64VvB9+HidgQgRWWPnmBRcKcBq+fy0wEK7C+/p&#10;XMZapBAOBSowMfaFlKEyZDGMXU+cuJPzFmOCvpba4yWF205OsmwqLTacGgz2tDZUteWfVdBtjoOf&#10;7drSbHdf7e/PBrfva1TqZZRncxCRhvgvfrg/dZqfT97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qOms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RcI/WbwAAADd&#10;AAAADwAAAGRycy9kb3ducmV2LnhtbEVPTWsCMRC9F/ofwgi91ewKtbIaPYjFQi+6FnodN+Nm2c1k&#10;m6S6/nsjCL3N433OYjXYTpzJh8axgnycgSCunG64VvB9+HidgQgRWWPnmBRcKcBq+fy0wEK7C+/p&#10;XMZapBAOBSowMfaFlKEyZDGMXU+cuJPzFmOCvpba4yWF205OsmwqLTacGgz2tDZUteWfVdBtjoOf&#10;7drSbHdf7e/PBrfva1TqZZRncxCRhvgvfrg/dZqfT97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XCP1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tRChLrwAAADd&#10;AAAADwAAAGRycy9kb3ducmV2LnhtbEVPPW/CMBDdK/EfrEPqVpwwUBQwDAgEUheaIrEe8RFHic/B&#10;NpD++7pSpW739D5vuR5sJx7kQ+NYQT7JQBBXTjdcKzh97d7mIEJE1tg5JgXfFGC9Gr0ssdDuyZ/0&#10;KGMtUgiHAhWYGPtCylAZshgmridO3NV5izFBX0vt8ZnCbSenWTaTFhtODQZ72hiq2vJuFXTby+Dn&#10;x7Y0++NHeztvcf++QaVex3m2ABFpiP/iP/dBp/n5dAa/36QT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UQoS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2lwEtbwAAADd&#10;AAAADwAAAGRycy9kb3ducmV2LnhtbEVPPW/CMBDdK/EfrENiK04YAKUYBkQFEgukSF2v8TWOEp9T&#10;20D497hSpW739D5vtRlsJ27kQ+NYQT7NQBBXTjdcK7h8vL8uQYSIrLFzTAoeFGCzHr2ssNDuzme6&#10;lbEWKYRDgQpMjH0hZagMWQxT1xMn7tt5izFBX0vt8Z7CbSdnWTaXFhtODQZ72hqq2vJqFXS7r8Ev&#10;T21p9qdj+/O5w/1ii0pNxnn2BiLSEP/Ff+6DTvPz2QJ+v0knyP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pcBL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X1MsCr8AAADd&#10;AAAADwAAAGRycy9kb3ducmV2LnhtbEWPT2/CMAzF75P4DpGRuI20PWxVR+CwCcHQLsCkXa3GawqN&#10;U5rw79vjw6TdbL3n936eLW6+UxcaYhvYQD7NQBHXwbbcGPjeL59LUDEhW+wCk4E7RVjMR08zrGy4&#10;8pYuu9QoCeFYoQGXUl9pHWtHHuM09MSi/YbBY5J1aLQd8CrhvtNFlr1ojy1Lg8Oe3h3Vx93ZG8CP&#10;1Tb9lMXmtf10X4f98rRy5cmYyTjP3kAluqV/89/12gp+XgiufCMj6P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9TLA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xI81XL0AAADd&#10;AAAADwAAAGRycy9kb3ducmV2LnhtbEVPPW/CMBDdkfofrKvUjThhKDRgGBAVlbrQUKnrNT7iKPE5&#10;tV1I/z2uhMR2T+/zVpvR9uJMPrSOFRRZDoK4drrlRsHn8XW6ABEissbeMSn4owCb9cNkhaV2F/6g&#10;cxUbkUI4lKjAxDiUUobakMWQuYE4cSfnLcYEfSO1x0sKt72c5fmztNhyajA40NZQ3VW/VkG/+x79&#10;4tBVZn94736+drifb1Gpp8ciX4KINMa7+OZ+02l+MXuB/2/SCXJ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jzVc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Py20cAAAADd&#10;AAAADwAAAGRycy9kb3ducmV2LnhtbEWPS2/CMBCE75X4D9Yi9VacUKmNAoZDEaJFvfCQuK7iJQ6N&#10;1yE2r3/fPVTqbVczO/PtdH73rbpSH5vABvJRBoq4Crbh2sB+t3wpQMWEbLENTAYeFGE+GzxNsbTh&#10;xhu6blOtJIRjiQZcSl2pdawceYyj0BGLdgy9xyRrX2vb403CfavHWfamPTYsDQ47+nBU/Wwv3gAu&#10;Vpt0KMbr9+bLfZ92y/PKFWdjnod5NgGV6J7+zX/Xn1bw81fhl29kBD3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k/LbR&#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wxUsyLsAAADd&#10;AAAADwAAAGRycy9kb3ducmV2LnhtbEVPTWvCQBC9C/0PyxS8SN2sBZXUTaAFQUovVcHrkJ0modnZ&#10;kJ1E/ffdQqG3ebzP2ZU336mJhtgGtmCWGSjiKriWawvn0/5pCyoKssMuMFm4U4SyeJjtMHfhyp80&#10;HaVWKYRjjhYakT7XOlYNeYzL0BMn7isMHiXBodZuwGsK951eZdlae2w5NTTY01tD1fdx9Bamy+Xj&#10;lc6jNhPKZnF4H6Vdk7XzR5O9gBK6yb/4z31wab55Nv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xUsy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M8eyv7wAAADd&#10;AAAADwAAAGRycy9kb3ducmV2LnhtbEVPS2vCQBC+C/0PyxR6kbpJClpSV6GCEIqXquB1yE6T0Oxs&#10;yE4e/fddodDbfHzP2e5n16qR+tB4NpCuElDEpbcNVwaul+PzK6ggyBZbz2TghwLsdw+LLebWT/xJ&#10;41kqFUM45GigFulyrUNZk8Ow8h1x5L5871Ai7Ctte5xiuGt1liRr7bDh2FBjR4eayu/z4AyMt9vp&#10;na6DTkeUzbL4GKRZkzFPj2nyBkpoln/xn7uwcX76ksH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PHsr+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XIsXJLwAAADd&#10;AAAADwAAAGRycy9kb3ducmV2LnhtbEVPS2vCQBC+F/wPyxS8FN1EIZXUVbBQkNJLU8HrkJ0modnZ&#10;kJ08/PduodDbfHzP2R9n16qR+tB4NpCuE1DEpbcNVwYuX2+rHaggyBZbz2TgRgGOh8XDHnPrJ/6k&#10;sZBKxRAOORqoRbpc61DW5DCsfUccuW/fO5QI+0rbHqcY7lq9SZJMO2w4NtTY0WtN5U8xOAPj9fpx&#10;osug0xHl+en8PkiTkTHLxzR5ASU0y7/4z322cX663cLvN/EEf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LFyS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02KPULsAAADd&#10;AAAADwAAAGRycy9kb3ducmV2LnhtbEVPTWvCQBC9C/0PyxR6kbpJFS2pq1BBEPFiFLwO2WkSmp0N&#10;2Um0/74rCN7m8T5nub65Rg3UhdqzgXSSgCIuvK25NHA+bd8/QQVBtth4JgN/FGC9ehktMbP+ykca&#10;cilVDOGQoYFKpM20DkVFDsPEt8SR+/GdQ4mwK7Xt8BrDXaM/kmSuHdYcGypsaVNR8Zv3zsBwuRy+&#10;6dzrdEBZjHf7Xuo5GfP2miZfoIRu8hQ/3Dsb56fTGdy/iS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2KPU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vC4qy7sAAADd&#10;AAAADwAAAGRycy9kb3ducmV2LnhtbEVPTWvCQBC9C/0PyxR6kbpJRS2pq1BBEPFiFLwO2WkSmp0N&#10;2Um0/74rCN7m8T5nub65Rg3UhdqzgXSSgCIuvK25NHA+bd8/QQVBtth4JgN/FGC9ehktMbP+ykca&#10;cilVDOGQoYFKpM20DkVFDsPEt8SR+/GdQ4mwK7Xt8BrDXaM/kmSuHdYcGypsaVNR8Zv3zsBwuRy+&#10;6dzrdEBZjHf7Xuo5GfP2miZfoIRu8hQ/3Dsb56fTGdy/iSfo1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C4qy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TPy0vLsAAADd&#10;AAAADwAAAGRycy9kb3ducmV2LnhtbEVPTWvCQBC9C/0PyxR6kbpJC1FiNoJCQYqXquB1yE6TYHY2&#10;ZCfR/vuuUOhtHu9zis3ddWqiIbSeDaSLBBRx5W3LtYHz6eN1BSoIssXOMxn4oQCb8mlWYG79jb9o&#10;OkqtYgiHHA00In2udagachgWvieO3LcfHEqEQ63tgLcY7jr9liSZdthybGiwp11D1fU4OgPT5XLY&#10;0nnU6YSynO8/R2kzMublOU3WoITu8i/+c+9tnJ++Z/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Py0v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I7ARJ7wAAADd&#10;AAAADwAAAGRycy9kb3ducmV2LnhtbEVPTUvDQBC9C/6HZYRepN1EIZXYbaAFoRQvxkKvQ3aaBLOz&#10;ITtJ2n/fFQRv83ifsymurlMTDaH1bCBdJaCIK29brg2cvj+Wb6CCIFvsPJOBGwUoto8PG8ytn/mL&#10;plJqFUM45GigEelzrUPVkMOw8j1x5C5+cCgRDrW2A84x3HX6JUky7bDl2NBgT/uGqp9ydAam8/lz&#10;R6dRpxPK+vlwHKXNyJjFU5q8gxK6yr/4z32wcX76uob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wES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53</w:t>
                        </w:r>
                      </w:p>
                    </w:txbxContent>
                  </v:textbox>
                </v:rect>
                <v:rect id="Rectangle 71" o:spid="_x0000_s1026" o:spt="1" style="position:absolute;left:7745;top:19221;height:477;width:11075;" filled="f" stroked="f" coordsize="21600,21600" o:gfxdata="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i+FV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bCs/>
          <w:color w:val="000000"/>
          <w:sz w:val="28"/>
          <w:szCs w:val="28"/>
          <w:lang w:val="uk-UA" w:eastAsia="uk-UA"/>
        </w:rPr>
        <w:t>жної насосної станції:</w:t>
      </w:r>
    </w:p>
    <w:p>
      <w:pPr>
        <w:spacing w:after="0" w:line="360" w:lineRule="auto"/>
        <w:ind w:left="708"/>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тр3−4</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=0,8∙</m:t>
          </m:r>
          <m:d>
            <m:dPr>
              <m:ctrlPr>
                <w:rPr>
                  <w:rFonts w:ascii="Cambria Math" w:hAnsi="Cambria Math" w:eastAsia="Times New Roman" w:cs="Times New Roman"/>
                  <w:i/>
                  <w:sz w:val="28"/>
                  <w:szCs w:val="28"/>
                  <w:lang w:eastAsia="ru-RU"/>
                </w:rPr>
              </m:ctrlPr>
            </m:dPr>
            <m:e>
              <m:r>
                <m:rPr/>
                <w:rPr>
                  <w:rFonts w:ascii="Cambria Math" w:hAnsi="Cambria Math" w:eastAsia="Times New Roman" w:cs="Times New Roman"/>
                  <w:sz w:val="28"/>
                  <w:szCs w:val="28"/>
                  <w:lang w:eastAsia="ru-RU"/>
                </w:rPr>
                <m:t>10∙10,5+10∙0,5</m:t>
              </m:r>
              <m:ctrlPr>
                <w:rPr>
                  <w:rFonts w:ascii="Cambria Math" w:hAnsi="Cambria Math" w:eastAsia="Times New Roman" w:cs="Times New Roman"/>
                  <w:i/>
                  <w:sz w:val="28"/>
                  <w:szCs w:val="28"/>
                  <w:lang w:eastAsia="ru-RU"/>
                </w:rPr>
              </m:ctrlPr>
            </m:e>
          </m:d>
          <m:r>
            <m:rPr/>
            <w:rPr>
              <w:rFonts w:ascii="Cambria Math" w:hAnsi="Cambria Math" w:eastAsia="Times New Roman" w:cs="Times New Roman"/>
              <w:sz w:val="28"/>
              <w:szCs w:val="28"/>
              <w:lang w:eastAsia="ru-RU"/>
            </w:rPr>
            <m:t xml:space="preserve">=88,0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тр3−4</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 xml:space="preserve">=100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r>
            <m:rPr/>
            <w:rPr>
              <w:rFonts w:ascii="Cambria Math" w:hAnsi="Cambria Math" w:eastAsia="Times New Roman" w:cs="Times New Roman"/>
              <w:sz w:val="28"/>
              <w:szCs w:val="28"/>
              <w:lang w:eastAsia="ru-RU"/>
            </w:rPr>
            <m:t xml:space="preserve">≥88,95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 xml:space="preserve">Обираємо трансформатор ТМГ 100 кВА, </w:t>
      </w:r>
      <w:r>
        <w:rPr>
          <w:rFonts w:ascii="Times New Roman" w:hAnsi="Times New Roman" w:eastAsia="Times New Roman" w:cs="Times New Roman"/>
          <w:bCs/>
          <w:color w:val="000000"/>
          <w:sz w:val="28"/>
          <w:szCs w:val="28"/>
          <w:lang w:eastAsia="uk-UA"/>
        </w:rPr>
        <w:t>10/0,4</w:t>
      </w:r>
      <w:r>
        <w:rPr>
          <w:rFonts w:ascii="Times New Roman" w:hAnsi="Times New Roman" w:eastAsia="Times New Roman" w:cs="Times New Roman"/>
          <w:bCs/>
          <w:color w:val="000000"/>
          <w:sz w:val="28"/>
          <w:szCs w:val="28"/>
          <w:lang w:val="uk-UA" w:eastAsia="uk-UA"/>
        </w:rPr>
        <w:t xml:space="preserve"> кВ.</w:t>
      </w:r>
    </w:p>
    <w:p>
      <w:pPr>
        <w:spacing w:after="0" w:line="360" w:lineRule="auto"/>
        <w:rPr>
          <w:rFonts w:ascii="Times New Roman" w:hAnsi="Times New Roman" w:eastAsia="Times New Roman" w:cs="Times New Roman"/>
          <w:bCs/>
          <w:color w:val="000000"/>
          <w:sz w:val="28"/>
          <w:szCs w:val="28"/>
          <w:lang w:val="uk-UA" w:eastAsia="uk-UA"/>
        </w:rPr>
      </w:pPr>
    </w:p>
    <w:p>
      <w:pPr>
        <w:spacing w:after="0" w:line="360" w:lineRule="auto"/>
        <w:jc w:val="center"/>
        <w:rPr>
          <w:rFonts w:ascii="Times New Roman" w:hAnsi="Times New Roman" w:eastAsia="Times New Roman" w:cs="Times New Roman"/>
          <w:bCs/>
          <w:color w:val="000000"/>
          <w:sz w:val="28"/>
          <w:szCs w:val="28"/>
          <w:lang w:val="uk-UA" w:eastAsia="uk-UA"/>
        </w:rPr>
      </w:pPr>
    </w:p>
    <w:p>
      <w:pPr>
        <w:spacing w:after="0" w:line="360" w:lineRule="auto"/>
        <w:ind w:right="-143"/>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3. Розрахунок трансформаторів для щита ЩР-3 КНС та будівельного майданчика:</w:t>
      </w:r>
    </w:p>
    <w:p>
      <w:pPr>
        <w:spacing w:after="0" w:line="360" w:lineRule="auto"/>
        <w:ind w:left="708"/>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тр5</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=0,8∙</m:t>
          </m:r>
          <m:d>
            <m:dPr>
              <m:ctrlPr>
                <w:rPr>
                  <w:rFonts w:ascii="Cambria Math" w:hAnsi="Cambria Math" w:eastAsia="Times New Roman" w:cs="Times New Roman"/>
                  <w:i/>
                  <w:sz w:val="28"/>
                  <w:szCs w:val="28"/>
                  <w:lang w:eastAsia="ru-RU"/>
                </w:rPr>
              </m:ctrlPr>
            </m:dPr>
            <m:e>
              <m:r>
                <m:rPr/>
                <w:rPr>
                  <w:rFonts w:ascii="Cambria Math" w:hAnsi="Cambria Math" w:eastAsia="Times New Roman" w:cs="Times New Roman"/>
                  <w:sz w:val="28"/>
                  <w:szCs w:val="28"/>
                  <w:lang w:eastAsia="ru-RU"/>
                </w:rPr>
                <m:t>32,43+32,43+5,15+3,0</m:t>
              </m:r>
              <m:ctrlPr>
                <w:rPr>
                  <w:rFonts w:ascii="Cambria Math" w:hAnsi="Cambria Math" w:eastAsia="Times New Roman" w:cs="Times New Roman"/>
                  <w:i/>
                  <w:sz w:val="28"/>
                  <w:szCs w:val="28"/>
                  <w:lang w:eastAsia="ru-RU"/>
                </w:rPr>
              </m:ctrlPr>
            </m:e>
          </m:d>
          <m:r>
            <m:rPr/>
            <w:rPr>
              <w:rFonts w:ascii="Cambria Math" w:hAnsi="Cambria Math" w:eastAsia="Times New Roman" w:cs="Times New Roman"/>
              <w:sz w:val="28"/>
              <w:szCs w:val="28"/>
              <w:lang w:eastAsia="ru-RU"/>
            </w:rPr>
            <m:t xml:space="preserve">=58,4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i/>
          <w:color w:val="000000"/>
          <w:sz w:val="28"/>
          <w:szCs w:val="28"/>
          <w:lang w:val="en-US" w:eastAsia="uk-UA"/>
        </w:rPr>
      </w:pPr>
      <m:oMathPara>
        <m:oMathParaPr>
          <m:jc m:val="left"/>
        </m:oMathParaPr>
        <m:oMath>
          <m:nary>
            <m:naryPr>
              <m:chr m:val="∑"/>
              <m:limLoc m:val="undOvr"/>
              <m:subHide m:val="1"/>
              <m:supHide m:val="1"/>
              <m:ctrlPr>
                <w:rPr>
                  <w:rFonts w:ascii="Cambria Math" w:hAnsi="Cambria Math" w:eastAsia="Times New Roman" w:cs="Times New Roman"/>
                  <w:i/>
                  <w:sz w:val="28"/>
                  <w:szCs w:val="28"/>
                  <w:lang w:eastAsia="ru-RU"/>
                </w:rPr>
              </m:ctrlPr>
            </m:naryPr>
            <m:sub>
              <m:ctrlPr>
                <w:rPr>
                  <w:rFonts w:ascii="Cambria Math" w:hAnsi="Cambria Math" w:eastAsia="Times New Roman" w:cs="Times New Roman"/>
                  <w:i/>
                  <w:sz w:val="28"/>
                  <w:szCs w:val="28"/>
                  <w:lang w:eastAsia="ru-RU"/>
                </w:rPr>
              </m:ctrlPr>
            </m:sub>
            <m:sup>
              <m:ctrlPr>
                <w:rPr>
                  <w:rFonts w:ascii="Cambria Math" w:hAnsi="Cambria Math" w:eastAsia="Times New Roman" w:cs="Times New Roman"/>
                  <w:i/>
                  <w:sz w:val="28"/>
                  <w:szCs w:val="28"/>
                  <w:lang w:eastAsia="ru-RU"/>
                </w:rPr>
              </m:ctrlPr>
            </m:sup>
            <m:e>
              <m:sSub>
                <m:sSubPr>
                  <m:ctrlPr>
                    <w:rPr>
                      <w:rFonts w:ascii="Cambria Math" w:hAnsi="Cambria Math" w:eastAsia="Times New Roman" w:cs="Times New Roman"/>
                      <w:i/>
                      <w:sz w:val="28"/>
                      <w:szCs w:val="28"/>
                      <w:lang w:eastAsia="ru-RU"/>
                    </w:rPr>
                  </m:ctrlPr>
                </m:sSubPr>
                <m:e>
                  <m:r>
                    <m:rPr/>
                    <w:rPr>
                      <w:rFonts w:ascii="Cambria Math" w:hAnsi="Cambria Math" w:eastAsia="Times New Roman" w:cs="Times New Roman"/>
                      <w:sz w:val="28"/>
                      <w:szCs w:val="28"/>
                      <w:lang w:val="en-US" w:eastAsia="ru-RU"/>
                    </w:rPr>
                    <m:t>S</m:t>
                  </m:r>
                  <m:ctrlPr>
                    <w:rPr>
                      <w:rFonts w:ascii="Cambria Math" w:hAnsi="Cambria Math" w:eastAsia="Times New Roman" w:cs="Times New Roman"/>
                      <w:i/>
                      <w:sz w:val="28"/>
                      <w:szCs w:val="28"/>
                      <w:lang w:eastAsia="ru-RU"/>
                    </w:rPr>
                  </m:ctrlPr>
                </m:e>
                <m:sub>
                  <m:r>
                    <m:rPr/>
                    <w:rPr>
                      <w:rFonts w:ascii="Cambria Math" w:hAnsi="Cambria Math" w:eastAsia="Times New Roman" w:cs="Times New Roman"/>
                      <w:sz w:val="28"/>
                      <w:szCs w:val="28"/>
                      <w:lang w:val="uk-UA" w:eastAsia="ru-RU"/>
                    </w:rPr>
                    <m:t>тр5</m:t>
                  </m:r>
                  <m:ctrlPr>
                    <w:rPr>
                      <w:rFonts w:ascii="Cambria Math" w:hAnsi="Cambria Math" w:eastAsia="Times New Roman" w:cs="Times New Roman"/>
                      <w:i/>
                      <w:sz w:val="28"/>
                      <w:szCs w:val="28"/>
                      <w:lang w:eastAsia="ru-RU"/>
                    </w:rPr>
                  </m:ctrlPr>
                </m:sub>
              </m:sSub>
              <m:ctrlPr>
                <w:rPr>
                  <w:rFonts w:ascii="Cambria Math" w:hAnsi="Cambria Math" w:eastAsia="Times New Roman" w:cs="Times New Roman"/>
                  <w:i/>
                  <w:sz w:val="28"/>
                  <w:szCs w:val="28"/>
                  <w:lang w:eastAsia="ru-RU"/>
                </w:rPr>
              </m:ctrlPr>
            </m:e>
          </m:nary>
          <m:r>
            <m:rPr/>
            <w:rPr>
              <w:rFonts w:ascii="Cambria Math" w:hAnsi="Cambria Math" w:eastAsia="Times New Roman" w:cs="Times New Roman"/>
              <w:sz w:val="28"/>
              <w:szCs w:val="28"/>
              <w:lang w:eastAsia="ru-RU"/>
            </w:rPr>
            <m:t xml:space="preserve">=63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r>
            <m:rPr/>
            <w:rPr>
              <w:rFonts w:ascii="Cambria Math" w:hAnsi="Cambria Math" w:eastAsia="Times New Roman" w:cs="Times New Roman"/>
              <w:sz w:val="28"/>
              <w:szCs w:val="28"/>
              <w:lang w:eastAsia="ru-RU"/>
            </w:rPr>
            <m:t xml:space="preserve">≥58,4 </m:t>
          </m:r>
          <m:r>
            <m:rPr/>
            <w:rPr>
              <w:rFonts w:ascii="Cambria Math" w:hAnsi="Cambria Math" w:eastAsia="Times New Roman" w:cs="Times New Roman"/>
              <w:sz w:val="28"/>
              <w:szCs w:val="28"/>
              <w:lang w:val="uk-UA" w:eastAsia="ru-RU"/>
            </w:rPr>
            <m:t>к</m:t>
          </m:r>
          <m:r>
            <m:rPr/>
            <w:rPr>
              <w:rFonts w:ascii="Cambria Math" w:hAnsi="Cambria Math" w:eastAsia="Times New Roman" w:cs="Times New Roman"/>
              <w:sz w:val="28"/>
              <w:szCs w:val="28"/>
              <w:lang w:val="en-US" w:eastAsia="ru-RU"/>
            </w:rPr>
            <m:t>BA;</m:t>
          </m:r>
        </m:oMath>
      </m:oMathPara>
    </w:p>
    <w:p>
      <w:pPr>
        <w:spacing w:after="0" w:line="360" w:lineRule="auto"/>
        <w:rPr>
          <w:rFonts w:ascii="Times New Roman" w:hAnsi="Times New Roman" w:eastAsia="Times New Roman" w:cs="Times New Roman"/>
          <w:bCs/>
          <w:color w:val="000000"/>
          <w:sz w:val="28"/>
          <w:szCs w:val="28"/>
          <w:lang w:val="uk-UA" w:eastAsia="uk-UA"/>
        </w:rPr>
      </w:pPr>
      <w:r>
        <w:rPr>
          <w:rFonts w:ascii="Times New Roman" w:hAnsi="Times New Roman" w:eastAsia="Times New Roman" w:cs="Times New Roman"/>
          <w:bCs/>
          <w:color w:val="000000"/>
          <w:sz w:val="28"/>
          <w:szCs w:val="28"/>
          <w:lang w:val="uk-UA" w:eastAsia="uk-UA"/>
        </w:rPr>
        <w:t xml:space="preserve">Обираємо трансформатор ТМГ 63 кВА, </w:t>
      </w:r>
      <w:r>
        <w:rPr>
          <w:rFonts w:ascii="Times New Roman" w:hAnsi="Times New Roman" w:eastAsia="Times New Roman" w:cs="Times New Roman"/>
          <w:bCs/>
          <w:color w:val="000000"/>
          <w:sz w:val="28"/>
          <w:szCs w:val="28"/>
          <w:lang w:eastAsia="uk-UA"/>
        </w:rPr>
        <w:t>10/0,4</w:t>
      </w:r>
      <w:r>
        <w:rPr>
          <w:rFonts w:ascii="Times New Roman" w:hAnsi="Times New Roman" w:eastAsia="Times New Roman" w:cs="Times New Roman"/>
          <w:bCs/>
          <w:color w:val="000000"/>
          <w:sz w:val="28"/>
          <w:szCs w:val="28"/>
          <w:lang w:val="uk-UA" w:eastAsia="uk-UA"/>
        </w:rPr>
        <w:t xml:space="preserve"> кВ.</w:t>
      </w:r>
    </w:p>
    <w:p>
      <w:pPr>
        <w:spacing w:after="0" w:line="360" w:lineRule="auto"/>
        <w:rPr>
          <w:rFonts w:ascii="Times New Roman" w:hAnsi="Times New Roman" w:eastAsia="Times New Roman" w:cs="Times New Roman"/>
          <w:bCs/>
          <w:color w:val="000000"/>
          <w:sz w:val="28"/>
          <w:szCs w:val="28"/>
          <w:lang w:val="uk-UA" w:eastAsia="uk-UA"/>
        </w:rPr>
      </w:pPr>
    </w:p>
    <w:p>
      <w:pPr>
        <w:numPr>
          <w:ilvl w:val="1"/>
          <w:numId w:val="5"/>
        </w:numPr>
        <w:tabs>
          <w:tab w:val="left" w:pos="360"/>
        </w:tabs>
        <w:autoSpaceDE w:val="0"/>
        <w:autoSpaceDN w:val="0"/>
        <w:adjustRightInd w:val="0"/>
        <w:spacing w:after="0" w:line="360" w:lineRule="auto"/>
        <w:ind w:left="0" w:leftChars="0" w:right="-3" w:firstLine="567" w:firstLineChars="0"/>
        <w:jc w:val="center"/>
        <w:rPr>
          <w:rFonts w:ascii="Times New Roman" w:hAnsi="Times New Roman" w:eastAsia="Calibri" w:cs="Times New Roman"/>
          <w:b w:val="0"/>
          <w:bCs/>
          <w:sz w:val="28"/>
          <w:szCs w:val="28"/>
          <w:lang w:val="uk-UA"/>
        </w:rPr>
      </w:pPr>
      <w:r>
        <w:rPr>
          <w:rFonts w:ascii="Times New Roman" w:hAnsi="Times New Roman" w:eastAsia="Calibri" w:cs="Times New Roman"/>
          <w:b w:val="0"/>
          <w:bCs/>
          <w:sz w:val="28"/>
          <w:szCs w:val="28"/>
          <w:lang w:val="uk-UA"/>
        </w:rPr>
        <w:t>Розрахунок електричних мереж та вибір кабелів</w:t>
      </w:r>
    </w:p>
    <w:p>
      <w:pPr>
        <w:numPr>
          <w:ilvl w:val="0"/>
          <w:numId w:val="0"/>
        </w:numPr>
        <w:tabs>
          <w:tab w:val="left" w:pos="360"/>
        </w:tabs>
        <w:autoSpaceDE w:val="0"/>
        <w:autoSpaceDN w:val="0"/>
        <w:adjustRightInd w:val="0"/>
        <w:spacing w:after="0" w:line="360" w:lineRule="auto"/>
        <w:ind w:left="567" w:leftChars="0" w:right="-3" w:rightChars="0"/>
        <w:jc w:val="both"/>
        <w:rPr>
          <w:rFonts w:ascii="Times New Roman" w:hAnsi="Times New Roman" w:eastAsia="Calibri" w:cs="Times New Roman"/>
          <w:b w:val="0"/>
          <w:bCs/>
          <w:sz w:val="28"/>
          <w:szCs w:val="28"/>
          <w:lang w:val="uk-UA"/>
        </w:rPr>
      </w:pPr>
    </w:p>
    <w:p>
      <w:pPr>
        <w:spacing w:before="240" w:after="0" w:line="360" w:lineRule="auto"/>
        <w:ind w:left="-142" w:right="-143" w:firstLine="567"/>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en-US" w:eastAsia="uk-UA"/>
        </w:rPr>
        <w:t>P</w:t>
      </w:r>
      <w:r>
        <w:rPr>
          <w:rFonts w:ascii="Times New Roman" w:hAnsi="Times New Roman" w:eastAsia="Times New Roman" w:cs="Times New Roman"/>
          <w:color w:val="000000"/>
          <w:sz w:val="28"/>
          <w:szCs w:val="28"/>
          <w:lang w:val="uk-UA" w:eastAsia="uk-UA"/>
        </w:rPr>
        <w:t>озрахунок електричних мереж полягає в встановлені та виборі кабельних ліній з відповідним маркуванням, кількістю струмоведучих жил та їх перерізів, що визначаються за параметрами:</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за допустимими нагрівами розрахунковими струмами в довготривалих режимах роботи;</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за економічною густиною струму;</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Встановлено перерізи кабельних ліній електроприймачів за розрахун</w:t>
      </w:r>
      <w:r>
        <w:rPr>
          <w:rFonts w:ascii="Times New Roman" w:hAnsi="Times New Roman" w:eastAsia="Times New Roman" w:cs="Times New Roman"/>
          <w:color w:val="000000"/>
          <w:sz w:val="28"/>
          <w:szCs w:val="28"/>
          <w:lang w:eastAsia="uk-UA"/>
        </w:rPr>
        <w:softHyphen/>
      </w:r>
      <w:r>
        <w:rPr>
          <w:rFonts w:ascii="Times New Roman" w:hAnsi="Times New Roman" w:eastAsia="Times New Roman" w:cs="Times New Roman"/>
          <w:color w:val="000000"/>
          <w:sz w:val="28"/>
          <w:szCs w:val="28"/>
          <w:lang w:eastAsia="uk-UA"/>
        </w:rPr>
        <w:t>ковими струмами та допустимими нагрівами в нормальному режимі роботи.</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 xml:space="preserve"> Розра</w:t>
      </w:r>
      <w:r>
        <w:rPr>
          <w:rFonts w:ascii="Times New Roman" w:hAnsi="Times New Roman" w:eastAsia="Times New Roman" w:cs="Times New Roman"/>
          <w:color w:val="000000"/>
          <w:sz w:val="28"/>
          <w:szCs w:val="28"/>
          <w:lang w:eastAsia="uk-UA"/>
        </w:rPr>
        <w:softHyphen/>
      </w:r>
      <w:r>
        <w:rPr>
          <w:rFonts w:ascii="Times New Roman" w:hAnsi="Times New Roman" w:eastAsia="Times New Roman" w:cs="Times New Roman"/>
          <w:color w:val="000000"/>
          <w:sz w:val="28"/>
          <w:szCs w:val="28"/>
          <w:lang w:eastAsia="uk-UA"/>
        </w:rPr>
        <w:t xml:space="preserve">хункові струми </w:t>
      </w:r>
      <w:r>
        <w:rPr>
          <w:rFonts w:ascii="Times New Roman" w:hAnsi="Times New Roman" w:eastAsia="Times New Roman" w:cs="Times New Roman"/>
          <w:bCs/>
          <w:iCs/>
          <w:color w:val="000000"/>
          <w:sz w:val="28"/>
          <w:szCs w:val="28"/>
          <w:lang w:val="en-US" w:eastAsia="uk-UA"/>
        </w:rPr>
        <w:t>n</w:t>
      </w:r>
      <w:r>
        <w:rPr>
          <w:rFonts w:ascii="Times New Roman" w:hAnsi="Times New Roman" w:eastAsia="Times New Roman" w:cs="Times New Roman"/>
          <w:bCs/>
          <w:iCs/>
          <w:color w:val="000000"/>
          <w:sz w:val="28"/>
          <w:szCs w:val="28"/>
          <w:lang w:eastAsia="uk-UA"/>
        </w:rPr>
        <w:t xml:space="preserve">-ої </w:t>
      </w:r>
      <w:r>
        <w:rPr>
          <w:rFonts w:ascii="Times New Roman" w:hAnsi="Times New Roman" w:eastAsia="Times New Roman" w:cs="Times New Roman"/>
          <w:color w:val="000000"/>
          <w:sz w:val="28"/>
          <w:szCs w:val="28"/>
          <w:lang w:eastAsia="uk-UA"/>
        </w:rPr>
        <w:t>лінії порівняно з допустимими струмами, що стандартизовані ПУЕ  з відповідними перерізами жил кабелів, за умовою:</w:t>
      </w:r>
    </w:p>
    <w:p>
      <w:pPr>
        <w:spacing w:after="0" w:line="360" w:lineRule="auto"/>
        <w:ind w:left="-142" w:right="-143" w:firstLine="567"/>
        <w:jc w:val="center"/>
        <w:rPr>
          <w:rFonts w:ascii="Times New Roman" w:hAnsi="Times New Roman" w:eastAsia="Times New Roman" w:cs="Times New Roman"/>
          <w:bCs/>
          <w:iCs/>
          <w:color w:val="000000"/>
          <w:sz w:val="28"/>
          <w:szCs w:val="28"/>
          <w:lang w:eastAsia="de-DE"/>
        </w:rPr>
      </w:pPr>
      <w:r>
        <w:rPr>
          <w:rFonts w:ascii="Times New Roman" w:hAnsi="Times New Roman" w:eastAsia="Times New Roman" w:cs="Times New Roman"/>
          <w:bCs/>
          <w:iCs/>
          <w:color w:val="000000"/>
          <w:sz w:val="28"/>
          <w:szCs w:val="28"/>
          <w:lang w:val="de-DE" w:eastAsia="de-DE"/>
        </w:rPr>
        <w:t>I</w:t>
      </w:r>
      <w:r>
        <w:rPr>
          <w:rFonts w:ascii="Times New Roman" w:hAnsi="Times New Roman" w:eastAsia="Times New Roman" w:cs="Times New Roman"/>
          <w:bCs/>
          <w:iCs/>
          <w:color w:val="000000"/>
          <w:sz w:val="28"/>
          <w:szCs w:val="28"/>
          <w:vertAlign w:val="subscript"/>
          <w:lang w:val="de-DE" w:eastAsia="de-DE"/>
        </w:rPr>
        <w:t>p-n</w:t>
      </w:r>
      <w:r>
        <w:rPr>
          <w:rFonts w:ascii="Times New Roman" w:hAnsi="Times New Roman" w:eastAsia="Times New Roman" w:cs="Times New Roman"/>
          <w:bCs/>
          <w:iCs/>
          <w:color w:val="000000"/>
          <w:sz w:val="28"/>
          <w:szCs w:val="28"/>
          <w:lang w:val="de-DE" w:eastAsia="de-DE"/>
        </w:rPr>
        <w:t xml:space="preserve"> </w:t>
      </w:r>
      <w:r>
        <w:rPr>
          <w:rFonts w:ascii="Times New Roman" w:hAnsi="Times New Roman" w:eastAsia="Times New Roman" w:cs="Times New Roman"/>
          <w:bCs/>
          <w:iCs/>
          <w:color w:val="000000"/>
          <w:sz w:val="28"/>
          <w:szCs w:val="28"/>
          <w:lang w:eastAsia="de-DE"/>
        </w:rPr>
        <w:t>&lt;</w:t>
      </w:r>
      <w:r>
        <w:rPr>
          <w:rFonts w:ascii="Times New Roman" w:hAnsi="Times New Roman" w:eastAsia="Times New Roman" w:cs="Times New Roman"/>
          <w:bCs/>
          <w:iCs/>
          <w:color w:val="000000"/>
          <w:sz w:val="28"/>
          <w:szCs w:val="28"/>
          <w:lang w:val="fr-FR" w:eastAsia="de-DE"/>
        </w:rPr>
        <w:t>I</w:t>
      </w:r>
      <w:r>
        <w:rPr>
          <w:rFonts w:ascii="Times New Roman" w:hAnsi="Times New Roman" w:eastAsia="Times New Roman" w:cs="Times New Roman"/>
          <w:bCs/>
          <w:iCs/>
          <w:color w:val="000000"/>
          <w:sz w:val="28"/>
          <w:szCs w:val="28"/>
          <w:vertAlign w:val="subscript"/>
          <w:lang w:eastAsia="de-DE"/>
        </w:rPr>
        <w:t>доп</w:t>
      </w:r>
      <w:r>
        <w:rPr>
          <w:rFonts w:ascii="Times New Roman" w:hAnsi="Times New Roman" w:eastAsia="Times New Roman" w:cs="Times New Roman"/>
          <w:bCs/>
          <w:iCs/>
          <w:color w:val="000000"/>
          <w:sz w:val="28"/>
          <w:szCs w:val="28"/>
          <w:lang w:val="fr-FR" w:eastAsia="de-DE"/>
        </w:rPr>
        <w:t xml:space="preserve"> </w:t>
      </w:r>
      <w:r>
        <w:rPr>
          <w:rFonts w:ascii="Times New Roman" w:hAnsi="Times New Roman" w:eastAsia="Times New Roman" w:cs="Times New Roman"/>
          <w:bCs/>
          <w:iCs/>
          <w:color w:val="000000"/>
          <w:sz w:val="28"/>
          <w:szCs w:val="28"/>
          <w:lang w:eastAsia="de-DE"/>
        </w:rPr>
        <w:t>,</w:t>
      </w:r>
    </w:p>
    <w:p>
      <w:pPr>
        <w:spacing w:after="0" w:line="360" w:lineRule="auto"/>
        <w:ind w:left="-142" w:right="-143" w:firstLine="567"/>
        <w:jc w:val="both"/>
        <w:rPr>
          <w:rFonts w:ascii="Times New Roman" w:hAnsi="Times New Roman" w:eastAsia="Times New Roman" w:cs="Times New Roman"/>
          <w:iCs/>
          <w:color w:val="000000"/>
          <w:sz w:val="28"/>
          <w:szCs w:val="28"/>
          <w:lang w:eastAsia="uk-UA"/>
        </w:rPr>
      </w:pPr>
      <w:r>
        <w:rPr>
          <w:rFonts w:ascii="Times New Roman" w:hAnsi="Times New Roman" w:eastAsia="Times New Roman" w:cs="Times New Roman"/>
          <w:color w:val="000000"/>
          <w:sz w:val="28"/>
          <w:szCs w:val="28"/>
          <w:lang w:eastAsia="uk-UA"/>
        </w:rPr>
        <w:t xml:space="preserve">де </w:t>
      </w:r>
      <w:r>
        <w:rPr>
          <w:rFonts w:ascii="Times New Roman" w:hAnsi="Times New Roman" w:eastAsia="Times New Roman" w:cs="Times New Roman"/>
          <w:bCs/>
          <w:iCs/>
          <w:color w:val="000000"/>
          <w:sz w:val="28"/>
          <w:szCs w:val="28"/>
          <w:lang w:val="fr-FR" w:eastAsia="uk-UA"/>
        </w:rPr>
        <w:t>I</w:t>
      </w:r>
      <w:r>
        <w:rPr>
          <w:rFonts w:ascii="Times New Roman" w:hAnsi="Times New Roman" w:eastAsia="Times New Roman" w:cs="Times New Roman"/>
          <w:bCs/>
          <w:iCs/>
          <w:color w:val="000000"/>
          <w:sz w:val="28"/>
          <w:szCs w:val="28"/>
          <w:vertAlign w:val="subscript"/>
          <w:lang w:val="fr-FR" w:eastAsia="uk-UA"/>
        </w:rPr>
        <w:t>p-n</w:t>
      </w:r>
      <w:r>
        <w:rPr>
          <w:rFonts w:ascii="Times New Roman" w:hAnsi="Times New Roman" w:eastAsia="Times New Roman" w:cs="Times New Roman"/>
          <w:bCs/>
          <w:iCs/>
          <w:color w:val="000000"/>
          <w:sz w:val="28"/>
          <w:szCs w:val="28"/>
          <w:lang w:val="fr-FR" w:eastAsia="uk-UA"/>
        </w:rPr>
        <w:t xml:space="preserve"> </w:t>
      </w:r>
      <w:r>
        <w:rPr>
          <w:rFonts w:ascii="Times New Roman" w:hAnsi="Times New Roman" w:eastAsia="Times New Roman" w:cs="Times New Roman"/>
          <w:color w:val="000000"/>
          <w:sz w:val="28"/>
          <w:szCs w:val="28"/>
          <w:lang w:eastAsia="uk-UA"/>
        </w:rPr>
        <w:t xml:space="preserve">- розрахункові струми </w:t>
      </w:r>
      <w:r>
        <w:rPr>
          <w:rFonts w:ascii="Times New Roman" w:hAnsi="Times New Roman" w:eastAsia="Times New Roman" w:cs="Times New Roman"/>
          <w:color w:val="000000"/>
          <w:sz w:val="28"/>
          <w:szCs w:val="28"/>
          <w:lang w:val="en-US" w:eastAsia="uk-UA"/>
        </w:rPr>
        <w:t>n</w:t>
      </w:r>
      <w:r>
        <w:rPr>
          <w:rFonts w:ascii="Times New Roman" w:hAnsi="Times New Roman" w:eastAsia="Times New Roman" w:cs="Times New Roman"/>
          <w:iCs/>
          <w:color w:val="000000"/>
          <w:sz w:val="28"/>
          <w:szCs w:val="28"/>
          <w:lang w:eastAsia="uk-UA"/>
        </w:rPr>
        <w:t xml:space="preserve">-их </w:t>
      </w:r>
      <w:r>
        <w:rPr>
          <w:rFonts w:ascii="Times New Roman" w:hAnsi="Times New Roman" w:eastAsia="Times New Roman" w:cs="Times New Roman"/>
          <w:color w:val="000000"/>
          <w:sz w:val="28"/>
          <w:szCs w:val="28"/>
          <w:lang w:eastAsia="uk-UA"/>
        </w:rPr>
        <w:t xml:space="preserve">ліній, </w:t>
      </w:r>
      <w:r>
        <w:rPr>
          <w:rFonts w:ascii="Times New Roman" w:hAnsi="Times New Roman" w:eastAsia="Times New Roman" w:cs="Times New Roman"/>
          <w:iCs/>
          <w:color w:val="000000"/>
          <w:sz w:val="28"/>
          <w:szCs w:val="28"/>
          <w:lang w:eastAsia="uk-UA"/>
        </w:rPr>
        <w:t xml:space="preserve">А; </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iCs/>
          <w:color w:val="000000"/>
          <w:sz w:val="28"/>
          <w:szCs w:val="28"/>
          <w:lang w:eastAsia="uk-UA"/>
        </w:rPr>
        <w:t>І</w:t>
      </w:r>
      <w:r>
        <w:rPr>
          <w:rFonts w:ascii="Times New Roman" w:hAnsi="Times New Roman" w:eastAsia="Times New Roman" w:cs="Times New Roman"/>
          <w:iCs/>
          <w:color w:val="000000"/>
          <w:sz w:val="28"/>
          <w:szCs w:val="28"/>
          <w:vertAlign w:val="subscript"/>
          <w:lang w:eastAsia="uk-UA"/>
        </w:rPr>
        <w:t xml:space="preserve">доп </w:t>
      </w:r>
      <w:r>
        <w:rPr>
          <w:rFonts w:ascii="Times New Roman" w:hAnsi="Times New Roman" w:eastAsia="Times New Roman" w:cs="Times New Roman"/>
          <w:iCs/>
          <w:color w:val="000000"/>
          <w:sz w:val="28"/>
          <w:szCs w:val="28"/>
          <w:lang w:eastAsia="uk-UA"/>
        </w:rPr>
        <w:t xml:space="preserve">- </w:t>
      </w:r>
      <w:r>
        <w:rPr>
          <w:rFonts w:ascii="Times New Roman" w:hAnsi="Times New Roman" w:eastAsia="Times New Roman" w:cs="Times New Roman"/>
          <w:color w:val="000000"/>
          <w:sz w:val="28"/>
          <w:szCs w:val="28"/>
          <w:lang w:eastAsia="uk-UA"/>
        </w:rPr>
        <w:t>тривало-допустимі струми стандартних рядів перерізів провідників кабельних ліній.</w:t>
      </w:r>
    </w:p>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val="uk-UA" w:eastAsia="uk-UA"/>
        </w:rPr>
        <w:t xml:space="preserve">Величина економічних перерізів встановлюється розрахунковими струмами </w:t>
      </w:r>
      <w:r>
        <w:rPr>
          <w:rFonts w:ascii="Times New Roman" w:hAnsi="Times New Roman" w:eastAsia="Times New Roman" w:cs="Times New Roman"/>
          <w:color w:val="000000"/>
          <w:sz w:val="28"/>
          <w:szCs w:val="28"/>
          <w:lang w:val="en-US" w:eastAsia="uk-UA"/>
        </w:rPr>
        <w:t>n</w:t>
      </w:r>
      <w:r>
        <w:rPr>
          <w:rFonts w:ascii="Times New Roman" w:hAnsi="Times New Roman" w:eastAsia="Times New Roman" w:cs="Times New Roman"/>
          <w:color w:val="000000"/>
          <w:sz w:val="28"/>
          <w:szCs w:val="28"/>
          <w:lang w:val="uk-UA" w:eastAsia="uk-UA"/>
        </w:rPr>
        <w:t>-их ліній за економічною густиною стр</w:t>
      </w:r>
      <w:r>
        <w:rPr>
          <w:rFonts w:ascii="Times New Roman" w:hAnsi="Times New Roman"/>
          <w:b w:val="0"/>
          <w:snapToGrid/>
          <w:sz w:val="28"/>
          <w:szCs w:val="28"/>
          <w:lang w:eastAsia="en-US"/>
        </w:rPr>
        <mc:AlternateContent>
          <mc:Choice Requires="wpg">
            <w:drawing>
              <wp:anchor distT="0" distB="0" distL="114300" distR="114300" simplePos="0" relativeHeight="25174425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0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1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1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1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1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1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1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1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1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1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1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1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1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1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1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1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54</w:t>
                              </w:r>
                            </w:p>
                          </w:txbxContent>
                        </wps:txbx>
                        <wps:bodyPr rot="0" vert="horz" wrap="square" lIns="12700" tIns="12700" rIns="12700" bIns="12700" anchor="t" anchorCtr="0" upright="1">
                          <a:noAutofit/>
                        </wps:bodyPr>
                      </wps:wsp>
                      <wps:wsp>
                        <wps:cNvPr id="11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425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AFFz6MdBQAADyo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Q6oTj78AAADd&#10;AAAADwAAAGRycy9kb3ducmV2LnhtbEWPQWvDMAyF74P+B6PCbqudHcaa1S1pobBT2bL+ABFrSWgs&#10;p7GbpPv102Gwm8R7eu/TZjf7To00xDawhWxlQBFXwbVcWzh/HZ9eQcWE7LALTBbuFGG3XTxsMHdh&#10;4k8ay1QrCeGYo4UmpT7XOlYNeYyr0BOL9h0Gj0nWodZuwEnCfaefjXnRHluWhgZ7OjRUXcqbt3BJ&#10;83gq6vLnuD7v19XHvphu18Lax2Vm3kAlmtO/+e/63Ql+ZoRfvpER9PY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OqE4+/&#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cUxlOrwAAADd&#10;AAAADwAAAGRycy9kb3ducmV2LnhtbEVPTWsCMRC9C/6HMEJvmmwPVVajB7FY6EW3Qq/TzbhZdjPZ&#10;Jqlu/31TKPQ2j/c5m93oenGjEFvPGoqFAkFce9Nyo+Hy9jxfgYgJ2WDvmTR8U4TddjrZYGn8nc90&#10;q1IjcgjHEjXYlIZSylhbchgXfiDO3NUHhynD0EgT8J7DXS8flXqSDlvODRYH2luqu+rLaegPH2NY&#10;nbrKHk+v3ef7AY/LPWr9MCvUGkSiMf2L/9wvJs8vVAG/3+QT5PY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FMZT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gZ77TbwAAADd&#10;AAAADwAAAGRycy9kb3ducmV2LnhtbEVPTWsCMRC9F/wPYQRvNVkPVrZGD2Kx0IvdFnqdbsbNspvJ&#10;mqS6/ntTKPQ2j/c56+3oenGhEFvPGoq5AkFce9Nyo+Hz4+VxBSImZIO9Z9JwowjbzeRhjaXxV36n&#10;S5UakUM4lqjBpjSUUsbaksM49wNx5k4+OEwZhkaagNcc7nq5UGopHbacGywOtLNUd9WP09Dvv8ew&#10;OnaVPRzfuvPXHg9PO9R6Ni3UM4hEY/oX/7lfTZ5fqAX8fpNPkJ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Ge+0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7tJe1r0AAADd&#10;AAAADwAAAGRycy9kb3ducmV2LnhtbEVPTUsDMRC9C/6HMEJvNtkKuqxNeyiVCr3UbcHruBk3y24m&#10;a5K26783guBtHu9zluvJDeJCIXaeNRRzBYK48abjVsPp+HJfgogJ2eDgmTR8U4T16vZmiZXxV36j&#10;S51akUM4VqjBpjRWUsbGksM49yNx5j59cJgyDK00Aa853A1yodSjdNhxbrA40sZS09dnp2HYfkyh&#10;PPS13R32/df7FndPG9R6dleoZxCJpvQv/nO/mjy/UA/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0l7W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YTvGor0AAADd&#10;AAAADwAAAGRycy9kb3ducmV2LnhtbEVPTUsDMRC9C/6HMEJvNtkiuqxNeyiVCr3UbcHruBk3y24m&#10;a5K26783guBtHu9zluvJDeJCIXaeNRRzBYK48abjVsPp+HJfgogJ2eDgmTR8U4T16vZmiZXxV36j&#10;S51akUM4VqjBpjRWUsbGksM49yNx5j59cJgyDK00Aa853A1yodSjdNhxbrA40sZS09dnp2HYfkyh&#10;PPS13R32/df7FndPG9R6dleoZxCJpvQv/nO/mjy/UA/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O8ai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DndjOb0AAADd&#10;AAAADwAAAGRycy9kb3ducmV2LnhtbEVPTUsDMRC9C/6HMEJvNtmCuqxNeyiVCr3UbcHruBk3y24m&#10;a5K26783guBtHu9zluvJDeJCIXaeNRRzBYK48abjVsPp+HJfgogJ2eDgmTR8U4T16vZmiZXxV36j&#10;S51akUM4VqjBpjRWUsbGksM49yNx5j59cJgyDK00Aa853A1yodSjdNhxbrA40sZS09dnp2HYfkyh&#10;PPS13R32/df7FndPG9R6dleoZxCJpvQv/nO/mjy/UA/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d2M5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qX9TrwAAADd&#10;AAAADwAAAGRycy9kb3ducmV2LnhtbEVPTWsCMRC9F/wPYYTearI9WNkaPYhFoRe7LfQ63YybZTeT&#10;NYm6/ntTKPQ2j/c5y/XoenGhEFvPGoqZAkFce9Nyo+Hr8+1pASImZIO9Z9Jwowjr1eRhiaXxV/6g&#10;S5UakUM4lqjBpjSUUsbaksM48wNx5o4+OEwZhkaagNcc7nr5rNRcOmw5N1gcaGOp7qqz09Bvf8aw&#10;OHSV3R3eu9P3FncvG9T6cVqoVxCJxvQv/nPvTZ5fqDn8fpNP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6l/U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kelY1bwAAADd&#10;AAAADwAAAGRycy9kb3ducmV2LnhtbEVPTWsCMRC9F/ofwhS81WQ9VNkaPYhioRfdFnqdbqabZTeT&#10;bZLq+u+NIPQ2j/c5y/XoenGiEFvPGoqpAkFce9Nyo+HzY/e8ABETssHeM2m4UIT16vFhiaXxZz7S&#10;qUqNyCEcS9RgUxpKKWNtyWGc+oE4cz8+OEwZhkaagOcc7no5U+pFOmw5N1gcaGOp7qo/p6Hffo9h&#10;cegquz+8d79fW9zPN6j15KlQryASjelffHe/mTy/UHO4fZNPkKsr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HpWN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FOZwar8AAADd&#10;AAAADwAAAGRycy9kb3ducmV2LnhtbEWPT2/CMAzF70j7DpEn7QZJOYyqI3DYhNgmLvyRuFqN13Rr&#10;nNJkwL79fEDiZus9v/fzfHkNnTrTkNrIFoqJAUVcR9dyY+GwX41LUCkjO+wik4U/SrBcPIzmWLl4&#10;4S2dd7lREsKpQgs+577SOtWeAqZJ7IlF+4pDwCzr0Gg34EXCQ6enxjzrgC1Lg8eeXj3VP7vfYAHf&#10;1tt8LKefs/bDb773q9Palydrnx4L8wIq0zXfzbfrdyf4hRFc+UZG0I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TmcGq/&#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jzppPLwAAADd&#10;AAAADwAAAGRycy9kb3ducmV2LnhtbEVPPU/DMBDdK/EfrENia+0wQAl1M0RFRWIpaSXWIz7iKPE5&#10;2KYN/x4jIbHd0/u8TTW7UZwpxN6zhmKlQBC33vTcaTgdn5ZrEDEhGxw9k4ZvilBtrxYbLI2/8Cud&#10;m9SJHMKxRA02pamUMraWHMaVn4gz9+GDw5Rh6KQJeMnhbpS3St1Jhz3nBosT1ZbaoflyGsbd+xzW&#10;h6Gx+8PL8Pm2w/19jVrfXBfqEUSiOf2L/9zPJs8v1AP8fpN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86aT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b0nqscAAAADd&#10;AAAADwAAAGRycy9kb3ducmV2LnhtbEWPT2/CMAzF75P2HSJP2m2k5bBVhdADqIJNuwCTdrUa0xQa&#10;pzThz779fJi0m633/N7P8+rue3WlMXaBDeSTDBRxE2zHrYGvff1SgIoJ2WIfmAz8UIRq8fgwx9KG&#10;G2/pukutkhCOJRpwKQ2l1rFx5DFOwkAs2iGMHpOsY6vtiDcJ972eZtmr9tixNDgcaOmoOe0u3gCu&#10;1tv0XUw/3rp393nc1+e1K87GPD/l2QxUonv6N/9db6zg57nwyzcygl7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vSeqx&#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KBwqLsAAADd&#10;AAAADwAAAGRycy9kb3ducmV2LnhtbEVPy4rCQBC8L/gPQwtelnUSD7pER0FBEPHiA7w2mTYJZnpC&#10;phP1752FBevUTXVVdS1WT1erntpQeTaQjhNQxLm3FRcGLuftzy+oIMgWa89k4EUBVsvB1wIz6x98&#10;pP4khYomHDI0UIo0mdYhL8lhGPuGOHI33zqUuLaFti0+ormr9SRJptphxTGhxIY2JeX3U+cM9Nfr&#10;YU2XTqc9yux7t++kmpIxo2GazEEJPeVz/K/e2fh+BPy1iSPo5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KBwq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eHLu37oAAADd&#10;AAAADwAAAGRycy9kb3ducmV2LnhtbEVPTWvCQBC9C/6HZQpeRDfrQSW6ChUEkV6qgtchO01Cs7Mh&#10;O4n677uFQm/zeJ+z3T99owbqYh3YgplnoIiL4GouLdyux9kaVBRkh01gsvCiCPvdeLTF3IUHf9Jw&#10;kVKlEI45WqhE2lzrWFTkMc5DS5y4r9B5lAS7UrsOHyncN3qRZUvtsebUUGFLh4qK70vvLQz3+8c7&#10;3XptBpTV9HTupV6StZM3k21ACT3lX/znPrk035gF/H6TTtC7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4cu7f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z5LRLsAAADd&#10;AAAADwAAAGRycy9kb3ducmV2LnhtbEVPTWvCQBC9C/0PyxS8SN2sBZXUTaAFQUovVcHrkJ0modnZ&#10;kJ1E/ffdQqG3ebzP2ZU336mJhtgGtmCWGSjiKriWawvn0/5pCyoKssMuMFm4U4SyeJjtMHfhyp80&#10;HaVWKYRjjhYakT7XOlYNeYzL0BMn7isMHiXBodZuwGsK951eZdlae2w5NTTY01tD1fdx9Bamy+Xj&#10;lc6jNhPKZnF4H6Vdk7XzR5O9gBK6yb/4z31wab4x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z5LR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mNfTMLsAAADd&#10;AAAADwAAAGRycy9kb3ducmV2LnhtbEVPTWvCQBC9C/0PyxS8SN2sFJXUTaAFQUovVcHrkJ0modnZ&#10;kJ1E/ffdQqG3ebzP2ZU336mJhtgGtmCWGSjiKriWawvn0/5pCyoKssMuMFm4U4SyeJjtMHfhyp80&#10;HaVWKYRjjhYakT7XOlYNeYzL0BMn7isMHiXBodZuwGsK951eZdlae2w5NTTY01tD1fdx9Bamy+Xj&#10;lc6jNhPKZnF4H6Vdk7XzR5O9gBK6yb/4z31wab4x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NfTM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95t2q7sAAADd&#10;AAAADwAAAGRycy9kb3ducmV2LnhtbEVPTWvCQBC9C/0PyxS8SN2sUJXUTaAFQUovVcHrkJ0modnZ&#10;kJ1E/ffdQqG3ebzP2ZU336mJhtgGtmCWGSjiKriWawvn0/5pCyoKssMuMFm4U4SyeJjtMHfhyp80&#10;HaVWKYRjjhYakT7XOlYNeYzL0BMn7isMHiXBodZuwGsK951eZdlae2w5NTTY01tD1fdx9Bamy+Xj&#10;lc6jNhPKZnF4H6Vdk7XzR5O9gBK6yb/4z31wab4x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5t2q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B0no3LsAAADd&#10;AAAADwAAAGRycy9kb3ducmV2LnhtbEVPTWvDMAy9D/ofjAq7jNXxDtnI6gRWKJSyy7pCryLWkrBY&#10;DrGStv9+LhR20+N9al1dfK9mGmMX2IJZZaCI6+A6biwcv7fPb6CiIDvsA5OFK0WoysXDGgsXzvxF&#10;80EalUI4FmihFRkKrWPdkse4CgNx4n7C6FESHBvtRjyncN/rlyzLtceOU0OLA21aqn8Pk7cwn06f&#10;H3SctJlRXp92+0m6nKx9XJrsHZTQRf7Fd/fOpfnG5HD7Jp2gy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0no3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aAVNR7sAAADd&#10;AAAADwAAAGRycy9kb3ducmV2LnhtbEVPS2vCQBC+C/6HZQq9iG62B5XoKlQoSPHiA7wO2WkSmp0N&#10;2Um0/74rCN7m43vOenv3jRqoi3VgC2aWgSIugqu5tHA5f02XoKIgO2wCk4U/irDdjEdrzF248ZGG&#10;k5QqhXDM0UIl0uZax6Iij3EWWuLE/YTOoyTYldp1eEvhvtEfWTbXHmtODRW2tKuo+D313sJwvR4+&#10;6dJrM6AsJvvvXuo5Wfv+ZrIVKKG7vMRP996l+cYs4PFNOkFv/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AVNR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54</w:t>
                        </w:r>
                      </w:p>
                    </w:txbxContent>
                  </v:textbox>
                </v:rect>
                <v:rect id="Rectangle 71" o:spid="_x0000_s1026" o:spt="1" style="position:absolute;left:7745;top:19221;height:477;width:11075;" filled="f" stroked="f" coordsize="21600,21600" o:gfxdata="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ZrZNb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color w:val="000000"/>
          <w:sz w:val="28"/>
          <w:szCs w:val="28"/>
          <w:lang w:val="uk-UA" w:eastAsia="uk-UA"/>
        </w:rPr>
        <w:t xml:space="preserve">уму і приймається згідно стандартизованих рядів перерізів кабелів ПУЕ  за формулою </w:t>
      </w:r>
      <w:r>
        <w:rPr>
          <w:rFonts w:ascii="Times New Roman" w:hAnsi="Times New Roman" w:eastAsia="Times New Roman" w:cs="Times New Roman"/>
          <w:color w:val="000000"/>
          <w:sz w:val="28"/>
          <w:szCs w:val="28"/>
          <w:lang w:eastAsia="uk-UA"/>
        </w:rPr>
        <w:t>(2.1</w:t>
      </w:r>
      <w:r>
        <w:rPr>
          <w:rFonts w:ascii="Times New Roman" w:hAnsi="Times New Roman" w:eastAsia="Times New Roman" w:cs="Times New Roman"/>
          <w:color w:val="000000"/>
          <w:sz w:val="28"/>
          <w:szCs w:val="28"/>
          <w:lang w:val="uk-UA" w:eastAsia="uk-UA"/>
        </w:rPr>
        <w:t>1</w:t>
      </w:r>
      <w:r>
        <w:rPr>
          <w:rFonts w:ascii="Times New Roman" w:hAnsi="Times New Roman" w:eastAsia="Times New Roman" w:cs="Times New Roman"/>
          <w:color w:val="000000"/>
          <w:sz w:val="28"/>
          <w:szCs w:val="28"/>
          <w:lang w:eastAsia="uk-UA"/>
        </w:rPr>
        <w:t>):</w:t>
      </w:r>
    </w:p>
    <w:tbl>
      <w:tblPr>
        <w:tblStyle w:val="24"/>
        <w:tblW w:w="9873" w:type="dxa"/>
        <w:tblInd w:w="56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812"/>
        <w:gridCol w:w="20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30" w:hRule="atLeast"/>
        </w:trPr>
        <w:tc>
          <w:tcPr>
            <w:tcW w:w="7812" w:type="dxa"/>
          </w:tcPr>
          <w:p>
            <w:pPr>
              <w:spacing w:after="0" w:line="360" w:lineRule="auto"/>
              <w:ind w:left="-142" w:right="-143" w:firstLine="567"/>
              <w:jc w:val="center"/>
              <w:rPr>
                <w:color w:val="000000"/>
                <w:sz w:val="28"/>
                <w:szCs w:val="28"/>
                <w:lang w:eastAsia="uk-UA"/>
              </w:rPr>
            </w:pPr>
            <w:r>
              <w:rPr>
                <w:color w:val="000000"/>
                <w:sz w:val="28"/>
                <w:szCs w:val="28"/>
                <w:lang w:eastAsia="uk-UA"/>
              </w:rPr>
              <w:object>
                <v:shape id="_x0000_i1068" o:spt="75" type="#_x0000_t75" style="height:21pt;width:90pt;" o:ole="t" filled="f" o:preferrelative="t" stroked="f" coordsize="21600,21600">
                  <v:path/>
                  <v:fill on="f" focussize="0,0"/>
                  <v:stroke on="f" joinstyle="miter"/>
                  <v:imagedata r:id="rId105" o:title=""/>
                  <o:lock v:ext="edit" aspectratio="t"/>
                  <w10:wrap type="none"/>
                  <w10:anchorlock/>
                </v:shape>
                <o:OLEObject Type="Embed" ProgID="Equation.3" ShapeID="_x0000_i1068" DrawAspect="Content" ObjectID="_1468075768" r:id="rId104">
                  <o:LockedField>false</o:LockedField>
                </o:OLEObject>
              </w:object>
            </w:r>
            <w:r>
              <w:rPr>
                <w:color w:val="000000"/>
                <w:sz w:val="28"/>
                <w:szCs w:val="28"/>
                <w:lang w:eastAsia="uk-UA"/>
              </w:rPr>
              <w:t>, мм</w:t>
            </w:r>
            <w:r>
              <w:rPr>
                <w:color w:val="000000"/>
                <w:sz w:val="28"/>
                <w:szCs w:val="28"/>
                <w:vertAlign w:val="superscript"/>
                <w:lang w:eastAsia="uk-UA"/>
              </w:rPr>
              <w:t>2</w:t>
            </w:r>
          </w:p>
        </w:tc>
        <w:tc>
          <w:tcPr>
            <w:tcW w:w="2061" w:type="dxa"/>
          </w:tcPr>
          <w:p>
            <w:pPr>
              <w:spacing w:after="0" w:line="360" w:lineRule="auto"/>
              <w:ind w:left="-142" w:right="-143" w:firstLine="567"/>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(2.1</w:t>
            </w:r>
            <w:r>
              <w:rPr>
                <w:rFonts w:ascii="Times New Roman" w:hAnsi="Times New Roman" w:cs="Times New Roman"/>
                <w:color w:val="000000"/>
                <w:sz w:val="28"/>
                <w:szCs w:val="28"/>
                <w:lang w:val="uk-UA" w:eastAsia="uk-UA"/>
              </w:rPr>
              <w:t>1</w:t>
            </w:r>
            <w:r>
              <w:rPr>
                <w:rFonts w:ascii="Times New Roman" w:hAnsi="Times New Roman" w:cs="Times New Roman"/>
                <w:color w:val="000000"/>
                <w:sz w:val="28"/>
                <w:szCs w:val="28"/>
                <w:lang w:eastAsia="uk-UA"/>
              </w:rPr>
              <w:t>)</w:t>
            </w:r>
          </w:p>
        </w:tc>
      </w:tr>
    </w:tbl>
    <w:p>
      <w:pPr>
        <w:spacing w:after="0" w:line="360" w:lineRule="auto"/>
        <w:ind w:left="-142" w:right="-143" w:firstLine="567"/>
        <w:jc w:val="both"/>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eastAsia="uk-UA"/>
        </w:rPr>
        <w:t>де І</w:t>
      </w:r>
      <w:r>
        <w:rPr>
          <w:rFonts w:ascii="Times New Roman" w:hAnsi="Times New Roman" w:eastAsia="Times New Roman" w:cs="Times New Roman"/>
          <w:color w:val="000000"/>
          <w:sz w:val="28"/>
          <w:szCs w:val="28"/>
          <w:vertAlign w:val="subscript"/>
          <w:lang w:eastAsia="uk-UA"/>
        </w:rPr>
        <w:t>Р</w:t>
      </w:r>
      <w:r>
        <w:rPr>
          <w:rFonts w:ascii="Times New Roman" w:hAnsi="Times New Roman" w:eastAsia="Times New Roman" w:cs="Times New Roman"/>
          <w:color w:val="000000"/>
          <w:sz w:val="28"/>
          <w:szCs w:val="28"/>
          <w:lang w:eastAsia="uk-UA"/>
        </w:rPr>
        <w:t xml:space="preserve"> – розрахункові струми кабельних ліній, А ; </w:t>
      </w:r>
    </w:p>
    <w:p>
      <w:pPr>
        <w:tabs>
          <w:tab w:val="left" w:pos="12191"/>
        </w:tabs>
        <w:spacing w:line="360" w:lineRule="auto"/>
        <w:rPr>
          <w:rFonts w:ascii="Times New Roman" w:hAnsi="Times New Roman" w:eastAsia="Times New Roman" w:cs="Times New Roman"/>
          <w:color w:val="000000"/>
          <w:sz w:val="28"/>
          <w:szCs w:val="28"/>
          <w:lang w:eastAsia="uk-UA"/>
        </w:rPr>
      </w:pPr>
    </w:p>
    <w:p>
      <w:pPr>
        <w:tabs>
          <w:tab w:val="left" w:pos="12191"/>
        </w:tabs>
        <w:spacing w:line="360" w:lineRule="auto"/>
        <w:rPr>
          <w:rFonts w:ascii="Times New Roman" w:hAnsi="Times New Roman" w:eastAsia="Times New Roman" w:cs="Times New Roman"/>
          <w:sz w:val="28"/>
          <w:szCs w:val="28"/>
          <w:lang w:val="uk-UA" w:eastAsia="ru-RU"/>
        </w:rPr>
      </w:pPr>
      <w:r>
        <w:rPr>
          <w:rFonts w:ascii="Times New Roman" w:hAnsi="Times New Roman" w:eastAsia="Times New Roman" w:cs="Times New Roman"/>
          <w:color w:val="000000"/>
          <w:sz w:val="28"/>
          <w:szCs w:val="28"/>
          <w:lang w:eastAsia="uk-UA"/>
        </w:rPr>
        <w:t>j</w:t>
      </w:r>
      <w:r>
        <w:rPr>
          <w:rFonts w:ascii="Times New Roman" w:hAnsi="Times New Roman" w:eastAsia="Times New Roman" w:cs="Times New Roman"/>
          <w:color w:val="000000"/>
          <w:sz w:val="28"/>
          <w:szCs w:val="28"/>
          <w:vertAlign w:val="subscript"/>
          <w:lang w:eastAsia="uk-UA"/>
        </w:rPr>
        <w:t>ЕК</w:t>
      </w:r>
      <w:r>
        <w:rPr>
          <w:rFonts w:ascii="Times New Roman" w:hAnsi="Times New Roman" w:eastAsia="Times New Roman" w:cs="Times New Roman"/>
          <w:color w:val="000000"/>
          <w:sz w:val="28"/>
          <w:szCs w:val="28"/>
          <w:lang w:eastAsia="uk-UA"/>
        </w:rPr>
        <w:t xml:space="preserve"> =2,</w:t>
      </w:r>
      <w:r>
        <w:rPr>
          <w:rFonts w:ascii="Times New Roman" w:hAnsi="Times New Roman" w:eastAsia="Times New Roman" w:cs="Times New Roman"/>
          <w:color w:val="000000"/>
          <w:sz w:val="28"/>
          <w:szCs w:val="28"/>
          <w:lang w:val="uk-UA" w:eastAsia="uk-UA"/>
        </w:rPr>
        <w:t>5</w:t>
      </w:r>
      <w:r>
        <w:rPr>
          <w:rFonts w:ascii="Times New Roman" w:hAnsi="Times New Roman" w:eastAsia="Times New Roman" w:cs="Times New Roman"/>
          <w:color w:val="000000"/>
          <w:sz w:val="28"/>
          <w:szCs w:val="28"/>
          <w:lang w:eastAsia="uk-UA"/>
        </w:rPr>
        <w:t>– економічна густина струму , А/ мм</w:t>
      </w:r>
      <w:r>
        <w:rPr>
          <w:rFonts w:ascii="Times New Roman" w:hAnsi="Times New Roman" w:eastAsia="Times New Roman" w:cs="Times New Roman"/>
          <w:color w:val="000000"/>
          <w:sz w:val="28"/>
          <w:szCs w:val="28"/>
          <w:vertAlign w:val="superscript"/>
          <w:lang w:eastAsia="uk-UA"/>
        </w:rPr>
        <w:t>2</w:t>
      </w:r>
      <w:r>
        <w:rPr>
          <w:rFonts w:ascii="Times New Roman" w:hAnsi="Times New Roman" w:eastAsia="Times New Roman" w:cs="Times New Roman"/>
          <w:color w:val="000000"/>
          <w:sz w:val="28"/>
          <w:szCs w:val="28"/>
          <w:vertAlign w:val="superscript"/>
          <w:lang w:val="uk-UA" w:eastAsia="uk-UA"/>
        </w:rPr>
        <w:t xml:space="preserve"> </w:t>
      </w:r>
      <w:r>
        <w:rPr>
          <w:rFonts w:ascii="Times New Roman" w:hAnsi="Times New Roman" w:eastAsia="Times New Roman" w:cs="Times New Roman"/>
          <w:color w:val="000000"/>
          <w:sz w:val="28"/>
          <w:szCs w:val="28"/>
          <w:lang w:val="uk-UA" w:eastAsia="uk-UA"/>
        </w:rPr>
        <w:t>для</w:t>
      </w:r>
      <w:r>
        <w:rPr>
          <w:rFonts w:ascii="Times New Roman" w:hAnsi="Times New Roman" w:eastAsia="Times New Roman" w:cs="Times New Roman"/>
          <w:sz w:val="24"/>
          <w:szCs w:val="20"/>
          <w:lang w:val="uk-UA" w:eastAsia="ru-RU"/>
        </w:rPr>
        <w:t xml:space="preserve"> </w:t>
      </w:r>
      <w:r>
        <w:rPr>
          <w:rFonts w:ascii="Times New Roman" w:hAnsi="Times New Roman" w:eastAsia="Times New Roman" w:cs="Times New Roman"/>
          <w:sz w:val="28"/>
          <w:szCs w:val="28"/>
          <w:lang w:val="uk-UA" w:eastAsia="ru-RU"/>
        </w:rPr>
        <w:t xml:space="preserve">кабелів з мідними жилами з гумовою та ПВХ ізоляцією. </w:t>
      </w:r>
    </w:p>
    <w:p>
      <w:pPr>
        <w:tabs>
          <w:tab w:val="left" w:pos="12191"/>
        </w:tabs>
        <w:spacing w:line="360" w:lineRule="auto"/>
        <w:rPr>
          <w:rFonts w:ascii="Times New Roman" w:hAnsi="Times New Roman" w:eastAsia="Times New Roman" w:cs="Times New Roman"/>
          <w:sz w:val="28"/>
          <w:szCs w:val="28"/>
          <w:lang w:eastAsia="ru-RU"/>
        </w:rPr>
      </w:pPr>
      <w:r>
        <w:rPr>
          <w:rFonts w:ascii="Times New Roman" w:hAnsi="Times New Roman" w:eastAsia="Times New Roman" w:cs="Times New Roman"/>
          <w:color w:val="000000"/>
          <w:sz w:val="28"/>
          <w:szCs w:val="28"/>
          <w:lang w:eastAsia="uk-UA"/>
        </w:rPr>
        <w:t>j</w:t>
      </w:r>
      <w:r>
        <w:rPr>
          <w:rFonts w:ascii="Times New Roman" w:hAnsi="Times New Roman" w:eastAsia="Times New Roman" w:cs="Times New Roman"/>
          <w:color w:val="000000"/>
          <w:sz w:val="28"/>
          <w:szCs w:val="28"/>
          <w:vertAlign w:val="subscript"/>
          <w:lang w:val="uk-UA" w:eastAsia="uk-UA"/>
        </w:rPr>
        <w:t>ЕК</w:t>
      </w:r>
      <w:r>
        <w:rPr>
          <w:rFonts w:ascii="Times New Roman" w:hAnsi="Times New Roman" w:eastAsia="Times New Roman" w:cs="Times New Roman"/>
          <w:color w:val="000000"/>
          <w:sz w:val="28"/>
          <w:szCs w:val="28"/>
          <w:lang w:val="uk-UA" w:eastAsia="uk-UA"/>
        </w:rPr>
        <w:t xml:space="preserve"> = 1,</w:t>
      </w:r>
      <w:r>
        <w:rPr>
          <w:rFonts w:ascii="Times New Roman" w:hAnsi="Times New Roman" w:eastAsia="Times New Roman" w:cs="Times New Roman"/>
          <w:color w:val="000000"/>
          <w:sz w:val="28"/>
          <w:szCs w:val="28"/>
          <w:lang w:eastAsia="uk-UA"/>
        </w:rPr>
        <w:t>3</w:t>
      </w:r>
      <w:r>
        <w:rPr>
          <w:rFonts w:ascii="Times New Roman" w:hAnsi="Times New Roman" w:eastAsia="Times New Roman" w:cs="Times New Roman"/>
          <w:color w:val="000000"/>
          <w:sz w:val="28"/>
          <w:szCs w:val="28"/>
          <w:lang w:val="uk-UA" w:eastAsia="uk-UA"/>
        </w:rPr>
        <w:t>– економічна густина струму , А/ мм</w:t>
      </w:r>
      <w:r>
        <w:rPr>
          <w:rFonts w:ascii="Times New Roman" w:hAnsi="Times New Roman" w:eastAsia="Times New Roman" w:cs="Times New Roman"/>
          <w:color w:val="000000"/>
          <w:sz w:val="28"/>
          <w:szCs w:val="28"/>
          <w:vertAlign w:val="superscript"/>
          <w:lang w:val="uk-UA" w:eastAsia="uk-UA"/>
        </w:rPr>
        <w:t xml:space="preserve">2 </w:t>
      </w:r>
      <w:r>
        <w:rPr>
          <w:rFonts w:ascii="Times New Roman" w:hAnsi="Times New Roman" w:eastAsia="Times New Roman" w:cs="Times New Roman"/>
          <w:color w:val="000000"/>
          <w:sz w:val="28"/>
          <w:szCs w:val="28"/>
          <w:lang w:val="uk-UA" w:eastAsia="uk-UA"/>
        </w:rPr>
        <w:t>для</w:t>
      </w:r>
      <w:r>
        <w:rPr>
          <w:rFonts w:ascii="Times New Roman" w:hAnsi="Times New Roman" w:eastAsia="Times New Roman" w:cs="Times New Roman"/>
          <w:sz w:val="24"/>
          <w:szCs w:val="20"/>
          <w:lang w:val="uk-UA" w:eastAsia="ru-RU"/>
        </w:rPr>
        <w:t xml:space="preserve"> </w:t>
      </w:r>
      <w:r>
        <w:rPr>
          <w:rFonts w:ascii="Times New Roman" w:hAnsi="Times New Roman" w:eastAsia="Times New Roman" w:cs="Times New Roman"/>
          <w:sz w:val="28"/>
          <w:szCs w:val="28"/>
          <w:lang w:val="uk-UA" w:eastAsia="ru-RU"/>
        </w:rPr>
        <w:t>кабелів з алюмінієвими жилами з гумовою та ПВХ ізоляцією</w:t>
      </w:r>
      <w:r>
        <w:rPr>
          <w:rFonts w:ascii="Times New Roman" w:hAnsi="Times New Roman" w:eastAsia="Times New Roman" w:cs="Times New Roman"/>
          <w:sz w:val="28"/>
          <w:szCs w:val="28"/>
          <w:lang w:eastAsia="ru-RU"/>
        </w:rPr>
        <w:t>.</w:t>
      </w:r>
    </w:p>
    <w:p>
      <w:pPr>
        <w:tabs>
          <w:tab w:val="left" w:pos="12191"/>
        </w:tabs>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val="uk-UA" w:eastAsia="ru-RU"/>
        </w:rPr>
        <w:t>Для прикладу проведено розрахунок для відцентрового погружного свердловинного насоса ЕЦВ</w:t>
      </w:r>
      <w:r>
        <w:rPr>
          <w:rFonts w:ascii="Times New Roman" w:hAnsi="Times New Roman" w:eastAsia="Times New Roman" w:cs="Times New Roman"/>
          <w:sz w:val="28"/>
          <w:szCs w:val="28"/>
          <w:lang w:eastAsia="ru-RU"/>
        </w:rPr>
        <w:t>:</w:t>
      </w:r>
    </w:p>
    <w:p>
      <w:pPr>
        <w:tabs>
          <w:tab w:val="left" w:pos="12191"/>
        </w:tabs>
        <w:spacing w:after="0" w:line="360" w:lineRule="auto"/>
        <w:jc w:val="center"/>
        <w:rPr>
          <w:rFonts w:ascii="Times New Roman" w:hAnsi="Times New Roman" w:eastAsia="Times New Roman" w:cs="Times New Roman"/>
          <w:i/>
          <w:sz w:val="28"/>
          <w:szCs w:val="28"/>
          <w:lang w:val="uk-UA" w:eastAsia="ru-RU"/>
        </w:rPr>
      </w:pPr>
      <w:r>
        <w:rPr>
          <w:rFonts w:ascii="Times New Roman" w:hAnsi="Times New Roman" w:eastAsia="Times New Roman" w:cs="Times New Roman"/>
          <w:i/>
          <w:sz w:val="28"/>
          <w:szCs w:val="28"/>
          <w:lang w:val="en-US" w:eastAsia="ru-RU"/>
        </w:rPr>
        <w:t>S</w:t>
      </w:r>
      <w:r>
        <w:rPr>
          <w:rFonts w:ascii="Times New Roman" w:hAnsi="Times New Roman" w:eastAsia="Times New Roman" w:cs="Times New Roman"/>
          <w:i/>
          <w:sz w:val="28"/>
          <w:szCs w:val="28"/>
          <w:vertAlign w:val="subscript"/>
          <w:lang w:val="uk-UA" w:eastAsia="ru-RU"/>
        </w:rPr>
        <w:t>ЕК</w:t>
      </w:r>
      <w:r>
        <w:rPr>
          <w:rFonts w:ascii="Times New Roman" w:hAnsi="Times New Roman" w:eastAsia="Times New Roman" w:cs="Times New Roman"/>
          <w:i/>
          <w:sz w:val="28"/>
          <w:szCs w:val="28"/>
          <w:lang w:val="uk-UA" w:eastAsia="ru-RU"/>
        </w:rPr>
        <w:t xml:space="preserve"> = І</w:t>
      </w:r>
      <w:r>
        <w:rPr>
          <w:rFonts w:ascii="Times New Roman" w:hAnsi="Times New Roman" w:eastAsia="Times New Roman" w:cs="Times New Roman"/>
          <w:i/>
          <w:sz w:val="28"/>
          <w:szCs w:val="28"/>
          <w:vertAlign w:val="subscript"/>
          <w:lang w:val="uk-UA" w:eastAsia="ru-RU"/>
        </w:rPr>
        <w:t>р</w:t>
      </w:r>
      <w:r>
        <w:rPr>
          <w:rFonts w:ascii="Times New Roman" w:hAnsi="Times New Roman" w:eastAsia="Times New Roman" w:cs="Times New Roman"/>
          <w:i/>
          <w:sz w:val="28"/>
          <w:szCs w:val="28"/>
          <w:lang w:val="uk-UA" w:eastAsia="ru-RU"/>
        </w:rPr>
        <w:t xml:space="preserve"> </w:t>
      </w:r>
      <w:r>
        <w:rPr>
          <w:rFonts w:ascii="Times New Roman" w:hAnsi="Times New Roman" w:eastAsia="Times New Roman" w:cs="Times New Roman"/>
          <w:i/>
          <w:sz w:val="28"/>
          <w:szCs w:val="28"/>
          <w:lang w:eastAsia="ru-RU"/>
        </w:rPr>
        <w:t xml:space="preserve">/ </w:t>
      </w:r>
      <w:r>
        <w:rPr>
          <w:rFonts w:ascii="Times New Roman" w:hAnsi="Times New Roman" w:eastAsia="Times New Roman" w:cs="Times New Roman"/>
          <w:i/>
          <w:sz w:val="28"/>
          <w:szCs w:val="28"/>
          <w:lang w:val="en-US" w:eastAsia="ru-RU"/>
        </w:rPr>
        <w:t>j</w:t>
      </w:r>
      <w:r>
        <w:rPr>
          <w:rFonts w:ascii="Times New Roman" w:hAnsi="Times New Roman" w:eastAsia="Times New Roman" w:cs="Times New Roman"/>
          <w:i/>
          <w:sz w:val="28"/>
          <w:szCs w:val="28"/>
          <w:vertAlign w:val="subscript"/>
          <w:lang w:val="en-US" w:eastAsia="ru-RU"/>
        </w:rPr>
        <w:t>EK</w:t>
      </w:r>
      <w:r>
        <w:rPr>
          <w:rFonts w:ascii="Times New Roman" w:hAnsi="Times New Roman" w:eastAsia="Times New Roman" w:cs="Times New Roman"/>
          <w:i/>
          <w:sz w:val="28"/>
          <w:szCs w:val="28"/>
          <w:lang w:eastAsia="ru-RU"/>
        </w:rPr>
        <w:t xml:space="preserve"> = </w:t>
      </w:r>
      <w:r>
        <w:rPr>
          <w:rFonts w:ascii="Times New Roman" w:hAnsi="Times New Roman" w:eastAsia="Times New Roman" w:cs="Times New Roman"/>
          <w:i/>
          <w:sz w:val="28"/>
          <w:szCs w:val="28"/>
          <w:lang w:val="uk-UA" w:eastAsia="ru-RU"/>
        </w:rPr>
        <w:t>70</w:t>
      </w:r>
      <w:r>
        <w:rPr>
          <w:rFonts w:ascii="Times New Roman" w:hAnsi="Times New Roman" w:eastAsia="Times New Roman" w:cs="Times New Roman"/>
          <w:i/>
          <w:sz w:val="28"/>
          <w:szCs w:val="28"/>
          <w:lang w:eastAsia="ru-RU"/>
        </w:rPr>
        <w:t>,</w:t>
      </w:r>
      <w:r>
        <w:rPr>
          <w:rFonts w:ascii="Times New Roman" w:hAnsi="Times New Roman" w:eastAsia="Times New Roman" w:cs="Times New Roman"/>
          <w:i/>
          <w:sz w:val="28"/>
          <w:szCs w:val="28"/>
          <w:lang w:val="uk-UA" w:eastAsia="ru-RU"/>
        </w:rPr>
        <w:t>04</w:t>
      </w:r>
      <w:r>
        <w:rPr>
          <w:rFonts w:ascii="Times New Roman" w:hAnsi="Times New Roman" w:eastAsia="Times New Roman" w:cs="Times New Roman"/>
          <w:i/>
          <w:sz w:val="28"/>
          <w:szCs w:val="28"/>
          <w:lang w:eastAsia="ru-RU"/>
        </w:rPr>
        <w:t xml:space="preserve"> / 2,5 = </w:t>
      </w:r>
      <w:r>
        <w:rPr>
          <w:rFonts w:ascii="Times New Roman" w:hAnsi="Times New Roman" w:eastAsia="Times New Roman" w:cs="Times New Roman"/>
          <w:i/>
          <w:sz w:val="28"/>
          <w:szCs w:val="28"/>
          <w:lang w:val="uk-UA" w:eastAsia="ru-RU"/>
        </w:rPr>
        <w:t>28</w:t>
      </w:r>
      <w:r>
        <w:rPr>
          <w:rFonts w:ascii="Times New Roman" w:hAnsi="Times New Roman" w:eastAsia="Times New Roman" w:cs="Times New Roman"/>
          <w:i/>
          <w:sz w:val="28"/>
          <w:szCs w:val="28"/>
          <w:lang w:eastAsia="ru-RU"/>
        </w:rPr>
        <w:t xml:space="preserve">,1 </w:t>
      </w:r>
      <w:r>
        <w:rPr>
          <w:rFonts w:ascii="Times New Roman" w:hAnsi="Times New Roman" w:eastAsia="Times New Roman" w:cs="Times New Roman"/>
          <w:i/>
          <w:sz w:val="28"/>
          <w:szCs w:val="28"/>
          <w:lang w:val="en-US" w:eastAsia="ru-RU"/>
        </w:rPr>
        <w:t>A</w:t>
      </w:r>
      <w:r>
        <w:rPr>
          <w:rFonts w:ascii="Times New Roman" w:hAnsi="Times New Roman" w:eastAsia="Times New Roman" w:cs="Times New Roman"/>
          <w:i/>
          <w:sz w:val="28"/>
          <w:szCs w:val="28"/>
          <w:lang w:eastAsia="ru-RU"/>
        </w:rPr>
        <w:t xml:space="preserve"> / </w:t>
      </w:r>
      <w:r>
        <w:rPr>
          <w:rFonts w:ascii="Times New Roman" w:hAnsi="Times New Roman" w:eastAsia="Times New Roman" w:cs="Times New Roman"/>
          <w:i/>
          <w:sz w:val="28"/>
          <w:szCs w:val="28"/>
          <w:lang w:val="uk-UA" w:eastAsia="ru-RU"/>
        </w:rPr>
        <w:t>мм2</w:t>
      </w:r>
    </w:p>
    <w:p>
      <w:pPr>
        <w:tabs>
          <w:tab w:val="left" w:pos="12191"/>
        </w:tabs>
        <w:spacing w:line="360" w:lineRule="auto"/>
        <w:ind w:firstLine="567"/>
        <w:jc w:val="both"/>
        <w:rPr>
          <w:rFonts w:ascii="Times New Roman" w:hAnsi="Times New Roman" w:eastAsia="Times New Roman" w:cs="Times New Roman"/>
          <w:sz w:val="28"/>
          <w:szCs w:val="28"/>
          <w:lang w:eastAsia="ru-RU"/>
        </w:rPr>
      </w:pPr>
      <w:r>
        <w:rPr>
          <w:rFonts w:ascii="Times New Roman" w:hAnsi="Times New Roman" w:cs="Times New Roman"/>
          <w:color w:val="000000"/>
          <w:sz w:val="28"/>
          <w:szCs w:val="28"/>
          <w:lang w:val="uk-UA" w:eastAsia="uk-UA"/>
        </w:rPr>
        <w:t>Обираємо кабель марки ВБбШВнг перерізом 5х35, р</w:t>
      </w:r>
      <w:r>
        <w:rPr>
          <w:rFonts w:ascii="Times New Roman" w:hAnsi="Times New Roman" w:eastAsia="Times New Roman" w:cs="Times New Roman"/>
          <w:sz w:val="28"/>
          <w:szCs w:val="28"/>
          <w:lang w:val="uk-UA" w:eastAsia="ru-RU"/>
        </w:rPr>
        <w:t>езультат занесено до таблиці</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sz w:val="28"/>
          <w:szCs w:val="28"/>
          <w:lang w:val="uk-UA" w:eastAsia="ru-RU"/>
        </w:rPr>
        <w:t>2</w:t>
      </w:r>
      <w:r>
        <w:rPr>
          <w:rFonts w:ascii="Times New Roman" w:hAnsi="Times New Roman" w:eastAsia="Times New Roman" w:cs="Times New Roman"/>
          <w:sz w:val="28"/>
          <w:szCs w:val="28"/>
          <w:lang w:eastAsia="ru-RU"/>
        </w:rPr>
        <w:t>.3</w:t>
      </w:r>
    </w:p>
    <w:p>
      <w:pPr>
        <w:tabs>
          <w:tab w:val="left" w:pos="12191"/>
        </w:tabs>
        <w:spacing w:line="360" w:lineRule="auto"/>
        <w:ind w:right="-143" w:firstLine="567"/>
        <w:jc w:val="both"/>
        <w:rPr>
          <w:rFonts w:ascii="Times New Roman" w:hAnsi="Times New Roman" w:eastAsia="Times New Roman" w:cs="Times New Roman"/>
          <w:b/>
          <w:sz w:val="28"/>
          <w:szCs w:val="28"/>
          <w:lang w:val="uk-UA" w:eastAsia="ru-RU"/>
        </w:rPr>
      </w:pPr>
      <w:r>
        <w:rPr>
          <w:rFonts w:ascii="Times New Roman" w:hAnsi="Times New Roman" w:eastAsia="Times New Roman" w:cs="Times New Roman"/>
          <w:b/>
          <w:sz w:val="28"/>
          <w:szCs w:val="28"/>
          <w:lang w:val="uk-UA" w:eastAsia="ru-RU"/>
        </w:rPr>
        <w:t>Вибір перерізу кабелів за механічною міцністю</w:t>
      </w:r>
    </w:p>
    <w:p>
      <w:pPr>
        <w:tabs>
          <w:tab w:val="left" w:pos="12191"/>
        </w:tabs>
        <w:spacing w:line="360" w:lineRule="auto"/>
        <w:ind w:firstLine="567"/>
        <w:rPr>
          <w:rFonts w:ascii="Times New Roman" w:hAnsi="Times New Roman" w:eastAsia="Times New Roman" w:cs="Times New Roman"/>
          <w:i/>
          <w:sz w:val="28"/>
          <w:szCs w:val="28"/>
          <w:lang w:eastAsia="ru-RU"/>
        </w:rPr>
      </w:pPr>
      <w:r>
        <w:rPr>
          <w:rFonts w:ascii="Times New Roman" w:hAnsi="Times New Roman" w:eastAsia="Times New Roman" w:cs="Times New Roman"/>
          <w:sz w:val="28"/>
          <w:szCs w:val="28"/>
          <w:lang w:eastAsia="ru-RU"/>
        </w:rPr>
        <w:t>Зг</w:t>
      </w:r>
      <w:r>
        <w:rPr>
          <w:rFonts w:ascii="Times New Roman" w:hAnsi="Times New Roman" w:eastAsia="Times New Roman" w:cs="Times New Roman"/>
          <w:sz w:val="28"/>
          <w:szCs w:val="28"/>
          <w:lang w:val="uk-UA" w:eastAsia="ru-RU"/>
        </w:rPr>
        <w:t xml:space="preserve">ідно ПУЕ, </w:t>
      </w:r>
      <w:r>
        <w:rPr>
          <w:rFonts w:ascii="Times New Roman" w:hAnsi="Times New Roman" w:eastAsia="Times New Roman" w:cs="Times New Roman"/>
          <w:b/>
          <w:sz w:val="28"/>
          <w:szCs w:val="28"/>
          <w:lang w:val="uk-UA" w:eastAsia="ru-RU"/>
        </w:rPr>
        <w:t>пункт 1.3.3</w:t>
      </w:r>
      <w:r>
        <w:rPr>
          <w:rFonts w:ascii="Times New Roman" w:hAnsi="Times New Roman" w:eastAsia="Times New Roman" w:cs="Times New Roman"/>
          <w:sz w:val="28"/>
          <w:szCs w:val="28"/>
          <w:lang w:val="uk-UA" w:eastAsia="ru-RU"/>
        </w:rPr>
        <w:t xml:space="preserve"> (Вибір кабелів за нагрівом та економічною гутиною струму) – </w:t>
      </w:r>
      <w:r>
        <w:rPr>
          <w:rFonts w:ascii="Times New Roman" w:hAnsi="Times New Roman" w:eastAsia="Times New Roman" w:cs="Times New Roman"/>
          <w:i/>
          <w:sz w:val="28"/>
          <w:szCs w:val="28"/>
          <w:lang w:eastAsia="ru-RU"/>
        </w:rPr>
        <w:t>“</w:t>
      </w:r>
      <w:r>
        <w:rPr>
          <w:rFonts w:ascii="Times New Roman" w:hAnsi="Times New Roman" w:eastAsia="Times New Roman" w:cs="Times New Roman"/>
          <w:i/>
          <w:sz w:val="28"/>
          <w:szCs w:val="28"/>
          <w:lang w:val="uk-UA" w:eastAsia="ru-RU"/>
        </w:rPr>
        <w:t>Д</w:t>
      </w:r>
      <w:r>
        <w:rPr>
          <w:rFonts w:ascii="Times New Roman" w:hAnsi="Times New Roman" w:eastAsia="Times New Roman" w:cs="Times New Roman"/>
          <w:i/>
          <w:sz w:val="28"/>
          <w:szCs w:val="28"/>
          <w:lang w:eastAsia="ru-RU"/>
        </w:rPr>
        <w:t>ля мідних провідників перерізом до 6 мм, а для алюмінієвих провідників до 10 мм струм приймається як для установок з тривалим режимом роботи”</w:t>
      </w:r>
    </w:p>
    <w:p>
      <w:pPr>
        <w:tabs>
          <w:tab w:val="left" w:pos="12191"/>
        </w:tabs>
        <w:spacing w:line="360" w:lineRule="auto"/>
        <w:ind w:firstLine="567"/>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Отже, </w:t>
      </w:r>
      <w:r>
        <w:rPr>
          <w:rFonts w:ascii="Times New Roman" w:hAnsi="Times New Roman" w:eastAsia="Times New Roman" w:cs="Times New Roman"/>
          <w:sz w:val="28"/>
          <w:szCs w:val="28"/>
          <w:lang w:val="en-US" w:eastAsia="ru-RU"/>
        </w:rPr>
        <w:t>I</w:t>
      </w:r>
      <w:r>
        <w:rPr>
          <w:rFonts w:ascii="Times New Roman" w:hAnsi="Times New Roman" w:eastAsia="Times New Roman" w:cs="Times New Roman"/>
          <w:sz w:val="28"/>
          <w:szCs w:val="28"/>
          <w:vertAlign w:val="subscript"/>
          <w:lang w:eastAsia="ru-RU"/>
        </w:rPr>
        <w:t>роз</w:t>
      </w:r>
      <w:r>
        <w:rPr>
          <w:rFonts w:ascii="Times New Roman" w:hAnsi="Times New Roman" w:eastAsia="Times New Roman" w:cs="Times New Roman"/>
          <w:sz w:val="28"/>
          <w:szCs w:val="28"/>
          <w:lang w:eastAsia="ru-RU"/>
        </w:rPr>
        <w:t xml:space="preserve">. = </w:t>
      </w:r>
      <w:r>
        <w:rPr>
          <w:rFonts w:ascii="Times New Roman" w:hAnsi="Times New Roman" w:eastAsia="Times New Roman" w:cs="Times New Roman"/>
          <w:sz w:val="28"/>
          <w:szCs w:val="28"/>
          <w:lang w:val="en-US" w:eastAsia="ru-RU"/>
        </w:rPr>
        <w:t>I</w:t>
      </w:r>
      <w:r>
        <w:rPr>
          <w:rFonts w:ascii="Times New Roman" w:hAnsi="Times New Roman" w:eastAsia="Times New Roman" w:cs="Times New Roman"/>
          <w:sz w:val="28"/>
          <w:szCs w:val="28"/>
          <w:vertAlign w:val="subscript"/>
          <w:lang w:eastAsia="ru-RU"/>
        </w:rPr>
        <w:t>нагр.</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sz w:val="28"/>
          <w:szCs w:val="28"/>
          <w:lang w:val="uk-UA" w:eastAsia="ru-RU"/>
        </w:rPr>
        <w:t>Дані занесено в таблицю 2.3</w:t>
      </w:r>
    </w:p>
    <w:p>
      <w:pPr>
        <w:shd w:val="clear" w:color="auto" w:fill="FFFFFF"/>
        <w:tabs>
          <w:tab w:val="left" w:leader="dot" w:pos="9720"/>
        </w:tabs>
        <w:spacing w:after="0" w:line="360" w:lineRule="auto"/>
        <w:ind w:firstLine="720"/>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pacing w:val="1"/>
          <w:sz w:val="28"/>
          <w:szCs w:val="28"/>
          <w:lang w:val="uk-UA" w:eastAsia="ru-RU"/>
        </w:rPr>
        <w:t xml:space="preserve">Переріз проводів обирають за даними мінімально допустимих перерізів </w:t>
      </w:r>
      <w:r>
        <w:rPr>
          <w:rFonts w:ascii="Times New Roman" w:hAnsi="Times New Roman" w:eastAsia="Times New Roman" w:cs="Times New Roman"/>
          <w:color w:val="000000"/>
          <w:spacing w:val="3"/>
          <w:sz w:val="28"/>
          <w:szCs w:val="28"/>
          <w:lang w:val="uk-UA" w:eastAsia="ru-RU"/>
        </w:rPr>
        <w:t xml:space="preserve">за механічною міцністю згідно ПУЕ, </w:t>
      </w:r>
      <w:r>
        <w:rPr>
          <w:rFonts w:ascii="Times New Roman" w:hAnsi="Times New Roman" w:eastAsia="Times New Roman" w:cs="Times New Roman"/>
          <w:b/>
          <w:color w:val="000000"/>
          <w:spacing w:val="3"/>
          <w:sz w:val="28"/>
          <w:szCs w:val="28"/>
          <w:lang w:val="uk-UA" w:eastAsia="ru-RU"/>
        </w:rPr>
        <w:t>пункт 2.4 та 2.5</w:t>
      </w:r>
      <w:r>
        <w:rPr>
          <w:rFonts w:ascii="Times New Roman" w:hAnsi="Times New Roman" w:eastAsia="Times New Roman" w:cs="Times New Roman"/>
          <w:color w:val="000000"/>
          <w:spacing w:val="3"/>
          <w:sz w:val="28"/>
          <w:szCs w:val="28"/>
          <w:lang w:val="uk-UA" w:eastAsia="ru-RU"/>
        </w:rPr>
        <w:t xml:space="preserve"> – </w:t>
      </w:r>
      <w:r>
        <w:rPr>
          <w:rFonts w:ascii="Times New Roman" w:hAnsi="Times New Roman" w:eastAsia="Times New Roman" w:cs="Times New Roman"/>
          <w:i/>
          <w:color w:val="000000"/>
          <w:spacing w:val="3"/>
          <w:sz w:val="28"/>
          <w:szCs w:val="28"/>
          <w:lang w:val="uk-UA" w:eastAsia="ru-RU"/>
        </w:rPr>
        <w:t>“</w:t>
      </w:r>
      <w:r>
        <w:rPr>
          <w:rFonts w:ascii="Times New Roman" w:hAnsi="Times New Roman" w:eastAsia="Times New Roman" w:cs="Times New Roman"/>
          <w:i/>
          <w:color w:val="000000"/>
          <w:sz w:val="28"/>
          <w:szCs w:val="28"/>
          <w:lang w:val="uk-UA" w:eastAsia="ru-RU"/>
        </w:rPr>
        <w:t xml:space="preserve">Для алюмінієвих та мідних кабелів при  </w:t>
      </w:r>
      <w:r>
        <w:rPr>
          <w:rFonts w:ascii="Times New Roman" w:hAnsi="Times New Roman" w:eastAsia="Times New Roman" w:cs="Times New Roman"/>
          <w:i/>
          <w:color w:val="000000"/>
          <w:sz w:val="28"/>
          <w:szCs w:val="28"/>
          <w:lang w:val="en-US" w:eastAsia="ru-RU"/>
        </w:rPr>
        <w:t>U</w:t>
      </w:r>
      <w:r>
        <w:rPr>
          <w:rFonts w:ascii="Times New Roman" w:hAnsi="Times New Roman" w:eastAsia="Times New Roman" w:cs="Times New Roman"/>
          <w:i/>
          <w:color w:val="000000"/>
          <w:sz w:val="28"/>
          <w:szCs w:val="28"/>
          <w:vertAlign w:val="subscript"/>
          <w:lang w:val="uk-UA" w:eastAsia="ru-RU"/>
        </w:rPr>
        <w:t>н</w:t>
      </w:r>
      <w:r>
        <w:rPr>
          <w:rFonts w:ascii="Times New Roman" w:hAnsi="Times New Roman" w:eastAsia="Times New Roman" w:cs="Times New Roman"/>
          <w:i/>
          <w:color w:val="000000"/>
          <w:sz w:val="28"/>
          <w:szCs w:val="28"/>
          <w:lang w:val="uk-UA" w:eastAsia="ru-RU"/>
        </w:rPr>
        <w:t>=6-10</w:t>
      </w:r>
      <w:r>
        <w:rPr>
          <w:rFonts w:ascii="Times New Roman" w:hAnsi="Times New Roman" w:eastAsia="Times New Roman" w:cs="Times New Roman"/>
          <w:i/>
          <w:iCs/>
          <w:color w:val="000000"/>
          <w:sz w:val="28"/>
          <w:szCs w:val="28"/>
          <w:lang w:val="uk-UA" w:eastAsia="ru-RU"/>
        </w:rPr>
        <w:t xml:space="preserve"> </w:t>
      </w:r>
      <w:r>
        <w:rPr>
          <w:rFonts w:ascii="Times New Roman" w:hAnsi="Times New Roman" w:eastAsia="Times New Roman" w:cs="Times New Roman"/>
          <w:i/>
          <w:color w:val="000000"/>
          <w:sz w:val="28"/>
          <w:szCs w:val="28"/>
          <w:lang w:val="uk-UA" w:eastAsia="ru-RU"/>
        </w:rPr>
        <w:t>кВ, мінімальний переріз провідників повинен становити не менше 35 мм2”</w:t>
      </w:r>
    </w:p>
    <w:p>
      <w:pPr>
        <w:shd w:val="clear" w:color="auto" w:fill="FFFFFF"/>
        <w:tabs>
          <w:tab w:val="left" w:leader="dot" w:pos="9720"/>
        </w:tabs>
        <w:spacing w:after="0" w:line="360" w:lineRule="auto"/>
        <w:ind w:firstLine="720"/>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pacing w:val="8"/>
          <w:sz w:val="28"/>
          <w:szCs w:val="28"/>
          <w:lang w:val="uk-UA" w:eastAsia="ru-RU"/>
        </w:rPr>
        <w:t>Таким чином прийнято переріз кабелів за умови</w:t>
      </w:r>
      <w:r>
        <w:rPr>
          <w:rFonts w:ascii="Times New Roman" w:hAnsi="Times New Roman" w:eastAsia="Calibri" w:cs="Times New Roman"/>
          <w:sz w:val="28"/>
          <w:szCs w:val="28"/>
          <w:lang w:eastAsia="ru-RU"/>
        </w:rPr>
        <w:t xml:space="preserve"> </w:t>
      </w:r>
      <w:r>
        <w:rPr>
          <w:rFonts w:ascii="Times New Roman" w:hAnsi="Times New Roman" w:eastAsia="Times New Roman" w:cs="Times New Roman"/>
          <w:color w:val="000000"/>
          <w:sz w:val="28"/>
          <w:szCs w:val="28"/>
          <w:lang w:val="uk-UA" w:eastAsia="ru-RU"/>
        </w:rPr>
        <w:t>механічної міцності 35 мм</w:t>
      </w:r>
      <w:r>
        <w:rPr>
          <w:rFonts w:ascii="Times New Roman" w:hAnsi="Times New Roman" w:eastAsia="Times New Roman" w:cs="Times New Roman"/>
          <w:color w:val="000000"/>
          <w:sz w:val="28"/>
          <w:szCs w:val="28"/>
          <w:vertAlign w:val="superscript"/>
          <w:lang w:val="uk-UA" w:eastAsia="ru-RU"/>
        </w:rPr>
        <w:t>2</w:t>
      </w:r>
      <w:r>
        <w:rPr>
          <w:rFonts w:ascii="Times New Roman" w:hAnsi="Times New Roman" w:eastAsia="Times New Roman" w:cs="Times New Roman"/>
          <w:color w:val="000000"/>
          <w:sz w:val="28"/>
          <w:szCs w:val="28"/>
          <w:lang w:val="uk-UA" w:eastAsia="ru-RU"/>
        </w:rPr>
        <w:t xml:space="preserve"> для понижуючих трансформаторів напругою 6 – 10  кВ.</w:t>
      </w:r>
    </w:p>
    <w:p>
      <w:pPr>
        <w:shd w:val="clear" w:color="auto" w:fill="FFFFFF"/>
        <w:tabs>
          <w:tab w:val="left" w:leader="dot" w:pos="9720"/>
        </w:tabs>
        <w:spacing w:after="0" w:line="360" w:lineRule="auto"/>
        <w:ind w:firstLine="709"/>
        <w:jc w:val="both"/>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П</w:t>
      </w:r>
      <w:r>
        <w:rPr>
          <w:rFonts w:ascii="Times New Roman" w:hAnsi="Times New Roman" w:eastAsia="Calibri" w:cs="Times New Roman"/>
          <w:bCs/>
          <w:color w:val="000000"/>
          <w:sz w:val="28"/>
          <w:szCs w:val="28"/>
          <w:lang w:eastAsia="de-DE"/>
        </w:rPr>
        <w:t>роведено р</w:t>
      </w:r>
      <w:r>
        <w:rPr>
          <w:rFonts w:ascii="Times New Roman" w:hAnsi="Times New Roman" w:eastAsia="Calibri" w:cs="Times New Roman"/>
          <w:bCs/>
          <w:color w:val="000000"/>
          <w:sz w:val="28"/>
          <w:szCs w:val="28"/>
          <w:lang w:val="uk-UA" w:eastAsia="de-DE"/>
        </w:rPr>
        <w:t>озрахунок допустимих втрат нап</w:t>
      </w:r>
      <w:r>
        <w:rPr>
          <w:rFonts w:ascii="Times New Roman" w:hAnsi="Times New Roman"/>
          <w:b w:val="0"/>
          <w:snapToGrid/>
          <w:sz w:val="28"/>
          <w:szCs w:val="28"/>
          <w:lang w:eastAsia="en-US"/>
        </w:rPr>
        <mc:AlternateContent>
          <mc:Choice Requires="wpg">
            <w:drawing>
              <wp:anchor distT="0" distB="0" distL="114300" distR="114300" simplePos="0" relativeHeight="25174323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0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0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0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0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0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0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0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0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0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0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0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0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0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0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0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0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55</w:t>
                              </w:r>
                            </w:p>
                          </w:txbxContent>
                        </wps:txbx>
                        <wps:bodyPr rot="0" vert="horz" wrap="square" lIns="12700" tIns="12700" rIns="12700" bIns="12700" anchor="t" anchorCtr="0" upright="1">
                          <a:noAutofit/>
                        </wps:bodyPr>
                      </wps:wsp>
                      <wps:wsp>
                        <wps:cNvPr id="10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323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cXuq6h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WJgfSL8AAADd&#10;AAAADwAAAGRycy9kb3ducmV2LnhtbEWPQW/CMAyF75P4D5GRdhsJOyAoBFQmIXFCW8cPsBqvrWic&#10;rglt2a+fD5N2s/We3/u8O0y+VQP1sQlsYbkwoIjL4BquLFw/Ty9rUDEhO2wDk4UHRTjsZ087zFwY&#10;+YOGIlVKQjhmaKFOqcu0jmVNHuMidMSifYXeY5K1r7TrcZRw3+pXY1baY8PSUGNHbzWVt+LuLdzS&#10;NFzyqvg5ba7HTfl+zMf7d27t83xptqASTenf/Hd9doJv1sIv38gIev8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iYH0i/&#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an5p/bwAAADd&#10;AAAADwAAAGRycy9kb3ducmV2LnhtbEVPPWvDMBDdC/kP4gLdGskdWuNGyRBSEsiSuoGsF+tqGVsn&#10;V1IT999XhUK3e7zPW64nN4grhdh51lAsFAjixpuOWw2n99eHEkRMyAYHz6ThmyKsV7O7JVbG3/iN&#10;rnVqRQ7hWKEGm9JYSRkbSw7jwo/EmfvwwWHKMLTSBLzlcDfIR6WepMOOc4PFkTaWmr7+chqG7WUK&#10;5bGv7e546D/PW9w9b1Dr+3mhXkAkmtK/+M+9N3m+Kgv4/SafIF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p+af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mqz3irwAAADd&#10;AAAADwAAAGRycy9kb3ducmV2LnhtbEVPTWsCMRC9C/0PYQq9aaKHumyNHkSx0IuuhV6nm+lm2c1k&#10;m0Td/vumUPA2j/c5q83oenGlEFvPGuYzBYK49qblRsP7eT8tQMSEbLD3TBp+KMJm/TBZYWn8jU90&#10;rVIjcgjHEjXYlIZSylhbchhnfiDO3JcPDlOGoZEm4C2Hu14ulHqWDlvODRYH2lqqu+riNPS7zzEU&#10;x66yh+Nb9/2xw8Nyi1o/Pc7VC4hEY7qL/92vJs9XxQL+vsknyP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qs94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9eBSEb0AAADd&#10;AAAADwAAAGRycy9kb3ducmV2LnhtbEVPTUsDMRC9F/wPYQRv3aQKdlmb9lAqFbzUbcHruBk3y24m&#10;axLb9d8bQehtHu9zVpvJDeJMIXaeNSwKBYK48abjVsPp+DwvQcSEbHDwTBp+KMJmfTNbYWX8hd/o&#10;XKdW5BCOFWqwKY2VlLGx5DAWfiTO3KcPDlOGoZUm4CWHu0HeK/UoHXacGyyOtLXU9PW30zDsPqZQ&#10;Hvra7g+v/df7DvfLLWp9d7tQTyASTekq/ne/mDxflQ/w900+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14FIR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egnKZb0AAADd&#10;AAAADwAAAGRycy9kb3ducmV2LnhtbEVPTUsDMRC9F/wPYQRv3aQidlmb9lAqFbzUbcHruBk3y24m&#10;axLb9d8bQehtHu9zVpvJDeJMIXaeNSwKBYK48abjVsPp+DwvQcSEbHDwTBp+KMJmfTNbYWX8hd/o&#10;XKdW5BCOFWqwKY2VlLGx5DAWfiTO3KcPDlOGoZUm4CWHu0HeK/UoHXacGyyOtLXU9PW30zDsPqZQ&#10;Hvra7g+v/df7DvfLLWp9d7tQTyASTekq/ne/mDxflQ/w900+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Ccpl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FUVv/r0AAADd&#10;AAAADwAAAGRycy9kb3ducmV2LnhtbEVPTUsDMRC9F/wPYQRv3aSCdlmb9lAqFbzUbcHruBk3y24m&#10;axLb9d8bQehtHu9zVpvJDeJMIXaeNSwKBYK48abjVsPp+DwvQcSEbHDwTBp+KMJmfTNbYWX8hd/o&#10;XKdW5BCOFWqwKY2VlLGx5DAWfiTO3KcPDlOGoZUm4CWHu0HeK/UoHXacGyyOtLXU9PW30zDsPqZQ&#10;Hvra7g+v/df7DvfLLWp9d7tQTyASTekq/ne/mDxflQ/w900+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RW/+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5ZfxibwAAADd&#10;AAAADwAAAGRycy9kb3ducmV2LnhtbEVPTWsCMRC9F/ofwhS81cQe7LIaPYjFghe7FbyOm+lm2c1k&#10;m6S6/feNIPQ2j/c5y/XoenGhEFvPGmZTBYK49qblRsPx8+25ABETssHeM2n4pQjr1ePDEkvjr/xB&#10;lyo1IodwLFGDTWkopYy1JYdx6gfizH354DBlGBppAl5zuOvli1Jz6bDl3GBxoI2luqt+nIZ+ex5D&#10;cegquzvsu+/TFnevG9R68jRTCxCJxvQvvrvfTZ6vijncvskny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WX8Y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ittUErwAAADd&#10;AAAADwAAAGRycy9kb3ducmV2LnhtbEVPTWsCMRC9F/ofwhS81UQPddkaPYhioRfdFnqdbqabZTeT&#10;bZLq+u+NIPQ2j/c5y/XoenGiEFvPGmZTBYK49qblRsPnx+65ABETssHeM2m4UIT16vFhiaXxZz7S&#10;qUqNyCEcS9RgUxpKKWNtyWGc+oE4cz8+OEwZhkaagOcc7no5V+pFOmw5N1gcaGOp7qo/p6Hffo+h&#10;OHSV3R/eu9+vLe4XG9R68jRTryASjelffHe/mTxfFQu4fZNPkKsr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rbVBK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D9R8rb8AAADd&#10;AAAADwAAAGRycy9kb3ducmV2LnhtbEWPS28CMQyE75X6HyJX4lYSONDVlsChFaKgXnhIXK2Nu1nY&#10;OMsm5fHv8aFSb7ZmPPN5Or+FVl2oT01kC6OhAUVcRddwbWG/W7wWoFJGdthGJgt3SjCfPT9NsXTx&#10;yhu6bHOtJIRTiRZ8zl2pdao8BUzD2BGL9hP7gFnWvtaux6uEh1aPjZnogA1Lg8eOPjxVp+1vsICf&#10;y00+FOP1W7Py38fd4rz0xdnawcvIvIPKdMv/5r/rLyf4phBc+UZG0LM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UfK2/&#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lAhl+70AAADd&#10;AAAADwAAAGRycy9kb3ducmV2LnhtbEVPTU8CMRC9m/gfmjHxJi0eZF0pHAgGEy6wmngdt+N2s9vp&#10;2lZY/j0lIeE2L+9z5svR9eJAIbaeNUwnCgRx7U3LjYavz/enAkRMyAZ7z6ThRBGWi/u7OZbGH3lP&#10;hyo1IodwLFGDTWkopYy1JYdx4gfizP364DBlGBppAh5zuOvls1Iv0mHLucHiQCtLdVf9Ow39+mcM&#10;xa6r7Ga37f6+17iZrVDrx4epegORaEw38dX9YfJ8VbzC5Zt8glyc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CGX7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dHvmdr8AAADd&#10;AAAADwAAAGRycy9kb3ducmV2LnhtbEWPzW4CMQyE75X6DpErcSsJHOiyJXBohSgVF6BSr9bG3Wy7&#10;cZZNys/b4wMSN1sznvk8W5xDq47UpyayhdHQgCKuomu4tvC1Xz4XoFJGdthGJgsXSrCYPz7MsHTx&#10;xFs67nKtJIRTiRZ8zl2pdao8BUzD2BGL9hP7gFnWvtaux5OEh1aPjZnogA1Lg8eO3jxVf7v/YAHf&#10;V9v8XYw/X5q13/zul4eVLw7WDp5G5hVUpnO+m2/XH07wzVT45RsZQc+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R75na/&#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k5J8b7wAAADd&#10;AAAADwAAAGRycy9kb3ducmV2LnhtbEVPTWvCQBC9C/0PyxS8SN2NB6upm0ALgpReqoLXITtNQrOz&#10;ITuJ+u+7hUJv83ifsytvvlMTDbENbCFbGlDEVXAt1xbOp/3TBlQUZIddYLJwpwhl8TDbYe7ClT9p&#10;OkqtUgjHHC00In2udawa8hiXoSdO3FcYPEqCQ63dgNcU7ju9MmatPbacGhrs6a2h6vs4egvT5fLx&#10;SudRZxPK8+LwPkq7Jmvnj5l5ASV0k3/xn/vg0nyzzeD3m3SCL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SfG+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Y0DiGLwAAADd&#10;AAAADwAAAGRycy9kb3ducmV2LnhtbEVPTWvCQBC9C/6HZQq9SN2NB2tTNwELBSm9VAWvQ3aahGZn&#10;Q3YS7b/vFgRv83ifsy2vvlMTDbENbCFbGlDEVXAt1xZOx/enDagoyA67wGThlyKUxXy2xdyFC3/R&#10;dJBapRCOOVpoRPpc61g15DEuQ0+cuO8weJQEh1q7AS8p3Hd6Zcxae2w5NTTY01tD1c9h9Bam8/lz&#10;R6dRZxPK82L/MUq7JmsfHzLzCkroKnfxzb13ab55WcH/N+kEX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NA4hi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DAxHg7sAAADd&#10;AAAADwAAAGRycy9kb3ducmV2LnhtbEVPTWvCQBC9C/0PyxS8SN2Ngrapq6AgSOmlKngdstMkNDsb&#10;spOo/74rFHqbx/uc1ebmGzVQF+vAFrKpAUVcBFdzaeF82r+8goqC7LAJTBbuFGGzfhqtMHfhyl80&#10;HKVUKYRjjhYqkTbXOhYVeYzT0BIn7jt0HiXBrtSuw2sK942eGbPQHmtODRW2tKuo+Dn23sJwuXxu&#10;6dzrbEBZTg4fvdQLsnb8nJl3UEI3+Rf/uQ8uzTdvc3h8k07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AxHg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g+Xf97sAAADd&#10;AAAADwAAAGRycy9kb3ducmV2LnhtbEVPTWvCQBC9C/0PyxS8SN2NiLapq6AgSOmlKngdstMkNDsb&#10;spOo/74rFHqbx/uc1ebmGzVQF+vAFrKpAUVcBFdzaeF82r+8goqC7LAJTBbuFGGzfhqtMHfhyl80&#10;HKVUKYRjjhYqkTbXOhYVeYzT0BIn7jt0HiXBrtSuw2sK942eGbPQHmtODRW2tKuo+Dn23sJwuXxu&#10;6dzrbEBZTg4fvdQLsnb8nJl3UEI3+Rf/uQ8uzTdvc3h8k07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f9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7Kl6bLsAAADd&#10;AAAADwAAAGRycy9kb3ducmV2LnhtbEVPTWvCQBC9C/0PyxS8SN2NoLapq6AgSOmlKngdstMkNDsb&#10;spOo/74rFHqbx/uc1ebmGzVQF+vAFrKpAUVcBFdzaeF82r+8goqC7LAJTBbuFGGzfhqtMHfhyl80&#10;HKVUKYRjjhYqkTbXOhYVeYzT0BIn7jt0HiXBrtSuw2sK942eGbPQHmtODRW2tKuo+Dn23sJwuXxu&#10;6dzrbEBZTg4fvdQLsnb8nJl3UEI3+Rf/uQ8uzTdvc3h8k07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Kl6b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HHvkG7sAAADd&#10;AAAADwAAAGRycy9kb3ducmV2LnhtbEVPTWvCQBC9F/wPywi9FN1ND6lGV0GhIKWXquB1yI5JMDsb&#10;spNo/323UOhtHu9z1tuHb9VIfWwCW8jmBhRxGVzDlYXz6X22ABUF2WEbmCx8U4TtZvK0xsKFO3/R&#10;eJRKpRCOBVqoRbpC61jW5DHOQ0ecuGvoPUqCfaVdj/cU7lv9akyuPTacGmrsaF9TeTsO3sJ4uXzu&#10;6DzobER5ezl8DNLkZO3zNDMrUEIP+Rf/uQ8uzTfLHH6/SSfo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HvkG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czdBgLwAAADd&#10;AAAADwAAAGRycy9kb3ducmV2LnhtbEVPTWvCQBC9C/6HZQpepO7Gg7apm4CCIKWXWsHrkJ0modnZ&#10;kJ1E+++7hUJv83ifsyvvvlMTDbENbCFbGVDEVXAt1xYuH8fHJ1BRkB12gcnCN0Uoi/lsh7kLN36n&#10;6Sy1SiEcc7TQiPS51rFqyGNchZ44cZ9h8CgJDrV2A95SuO/02piN9thyamiwp0ND1dd59Bam6/Vt&#10;T5dRZxPKdnl6HaXdkLWLh8y8gBK6y7/4z31yab553sLvN+kEXfw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M3QYC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55</w:t>
                        </w:r>
                      </w:p>
                    </w:txbxContent>
                  </v:textbox>
                </v:rect>
                <v:rect id="Rectangle 71" o:spid="_x0000_s1026" o:spt="1" style="position:absolute;left:7745;top:19221;height:477;width:11075;" filled="f" stroked="f" coordsize="21600,21600" o:gfxdata="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jV8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Calibri" w:cs="Times New Roman"/>
          <w:bCs/>
          <w:color w:val="000000"/>
          <w:sz w:val="28"/>
          <w:szCs w:val="28"/>
          <w:lang w:val="uk-UA" w:eastAsia="de-DE"/>
        </w:rPr>
        <w:t>руг, що спостерігаються при живленні споживачів електричною енергією.</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 xml:space="preserve">Втрата напруги в </w:t>
      </w:r>
      <w:r>
        <w:rPr>
          <w:rFonts w:ascii="Times New Roman" w:hAnsi="Times New Roman" w:eastAsia="Calibri" w:cs="Times New Roman"/>
          <w:bCs/>
          <w:color w:val="000000"/>
          <w:sz w:val="28"/>
          <w:szCs w:val="28"/>
          <w:lang w:val="en-US" w:eastAsia="de-DE"/>
        </w:rPr>
        <w:t>n</w:t>
      </w:r>
      <w:r>
        <w:rPr>
          <w:rFonts w:ascii="Times New Roman" w:hAnsi="Times New Roman" w:eastAsia="Calibri" w:cs="Times New Roman"/>
          <w:bCs/>
          <w:color w:val="000000"/>
          <w:sz w:val="28"/>
          <w:szCs w:val="28"/>
          <w:lang w:val="uk-UA" w:eastAsia="de-DE"/>
        </w:rPr>
        <w:t>-ій лінії визначено за формулою (2.12):</w:t>
      </w:r>
    </w:p>
    <w:tbl>
      <w:tblPr>
        <w:tblStyle w:val="81"/>
        <w:tblW w:w="9498" w:type="dxa"/>
        <w:tblInd w:w="-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05"/>
        <w:gridCol w:w="8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84" w:hRule="atLeast"/>
        </w:trPr>
        <w:tc>
          <w:tcPr>
            <w:tcW w:w="8605" w:type="dxa"/>
          </w:tcPr>
          <w:p>
            <w:pPr>
              <w:widowControl w:val="0"/>
              <w:autoSpaceDE w:val="0"/>
              <w:autoSpaceDN w:val="0"/>
              <w:adjustRightInd w:val="0"/>
              <w:spacing w:after="0" w:line="360" w:lineRule="auto"/>
              <w:ind w:right="-144"/>
              <w:jc w:val="center"/>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en-US" w:eastAsia="de-DE"/>
              </w:rPr>
              <w:t xml:space="preserve">        </w:t>
            </w:r>
            <w:r>
              <w:rPr>
                <w:rFonts w:asciiTheme="minorHAnsi" w:hAnsiTheme="minorHAnsi" w:eastAsiaTheme="minorHAnsi" w:cstheme="minorBidi"/>
                <w:color w:val="000000"/>
                <w:position w:val="-28"/>
                <w:sz w:val="28"/>
                <w:szCs w:val="28"/>
                <w:lang w:eastAsia="uk-UA"/>
              </w:rPr>
              <w:object>
                <v:shape id="_x0000_i1069" o:spt="75" type="#_x0000_t75" style="height:40.8pt;width:209.4pt;" o:ole="t" filled="f" o:preferrelative="t" stroked="f" coordsize="21600,21600">
                  <v:path/>
                  <v:fill on="f" focussize="0,0"/>
                  <v:stroke on="f" joinstyle="miter"/>
                  <v:imagedata r:id="rId107" o:title=""/>
                  <o:lock v:ext="edit" aspectratio="t"/>
                  <w10:wrap type="none"/>
                  <w10:anchorlock/>
                </v:shape>
                <o:OLEObject Type="Embed" ProgID="Equation.DSMT4" ShapeID="_x0000_i1069" DrawAspect="Content" ObjectID="_1468075769" r:id="rId106">
                  <o:LockedField>false</o:LockedField>
                </o:OLEObject>
              </w:object>
            </w:r>
            <w:r>
              <w:rPr>
                <w:rFonts w:ascii="Times New Roman" w:hAnsi="Times New Roman" w:eastAsia="Calibri" w:cs="Times New Roman"/>
                <w:bCs/>
                <w:color w:val="000000"/>
                <w:sz w:val="28"/>
                <w:szCs w:val="28"/>
                <w:lang w:val="en-US" w:eastAsia="de-DE"/>
              </w:rPr>
              <w:t xml:space="preserve">    </w:t>
            </w:r>
          </w:p>
        </w:tc>
        <w:tc>
          <w:tcPr>
            <w:tcW w:w="893" w:type="dxa"/>
          </w:tcPr>
          <w:p>
            <w:pPr>
              <w:widowControl w:val="0"/>
              <w:autoSpaceDE w:val="0"/>
              <w:autoSpaceDN w:val="0"/>
              <w:adjustRightInd w:val="0"/>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(2.12)</w:t>
            </w:r>
          </w:p>
        </w:tc>
      </w:tr>
    </w:tbl>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Де</w:t>
      </w:r>
      <w:r>
        <w:rPr>
          <w:rFonts w:ascii="Times New Roman" w:hAnsi="Times New Roman" w:eastAsia="Calibri" w:cs="Times New Roman"/>
          <w:bCs/>
          <w:color w:val="000000"/>
          <w:sz w:val="28"/>
          <w:szCs w:val="28"/>
          <w:lang w:eastAsia="de-DE"/>
        </w:rPr>
        <w:t xml:space="preserve"> </w:t>
      </w:r>
      <w:r>
        <w:rPr>
          <w:rFonts w:ascii="Times New Roman" w:hAnsi="Times New Roman" w:eastAsia="Calibri" w:cs="Times New Roman"/>
          <w:bCs/>
          <w:color w:val="000000"/>
          <w:sz w:val="28"/>
          <w:szCs w:val="28"/>
          <w:lang w:val="en-US" w:eastAsia="de-DE"/>
        </w:rPr>
        <w:t>I</w:t>
      </w:r>
      <w:r>
        <w:rPr>
          <w:rFonts w:ascii="Times New Roman" w:hAnsi="Times New Roman" w:eastAsia="Calibri" w:cs="Times New Roman"/>
          <w:bCs/>
          <w:color w:val="000000"/>
          <w:sz w:val="28"/>
          <w:szCs w:val="28"/>
          <w:vertAlign w:val="subscript"/>
          <w:lang w:val="en-US" w:eastAsia="de-DE"/>
        </w:rPr>
        <w:t>p</w:t>
      </w:r>
      <w:r>
        <w:rPr>
          <w:rFonts w:ascii="Times New Roman" w:hAnsi="Times New Roman" w:eastAsia="Calibri" w:cs="Times New Roman"/>
          <w:bCs/>
          <w:color w:val="000000"/>
          <w:sz w:val="28"/>
          <w:szCs w:val="28"/>
          <w:lang w:val="uk-UA" w:eastAsia="de-DE"/>
        </w:rPr>
        <w:t>– розрахунков</w:t>
      </w:r>
      <w:r>
        <w:rPr>
          <w:rFonts w:ascii="Times New Roman" w:hAnsi="Times New Roman" w:eastAsia="Calibri" w:cs="Times New Roman"/>
          <w:bCs/>
          <w:color w:val="000000"/>
          <w:sz w:val="28"/>
          <w:szCs w:val="28"/>
          <w:lang w:eastAsia="de-DE"/>
        </w:rPr>
        <w:t>ий струмы</w:t>
      </w:r>
      <w:r>
        <w:rPr>
          <w:rFonts w:ascii="Times New Roman" w:hAnsi="Times New Roman" w:eastAsia="Calibri" w:cs="Times New Roman"/>
          <w:bCs/>
          <w:color w:val="000000"/>
          <w:sz w:val="28"/>
          <w:szCs w:val="28"/>
          <w:lang w:val="uk-UA" w:eastAsia="de-DE"/>
        </w:rPr>
        <w:t xml:space="preserve"> , А. </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en-US" w:eastAsia="de-DE"/>
        </w:rPr>
        <w:t>F</w:t>
      </w:r>
      <w:r>
        <w:rPr>
          <w:rFonts w:ascii="Times New Roman" w:hAnsi="Times New Roman" w:eastAsia="Calibri" w:cs="Times New Roman"/>
          <w:bCs/>
          <w:color w:val="000000"/>
          <w:sz w:val="28"/>
          <w:szCs w:val="28"/>
          <w:lang w:eastAsia="de-DE"/>
        </w:rPr>
        <w:t xml:space="preserve"> </w:t>
      </w:r>
      <w:r>
        <w:rPr>
          <w:rFonts w:ascii="Times New Roman" w:hAnsi="Times New Roman" w:eastAsia="Calibri" w:cs="Times New Roman"/>
          <w:bCs/>
          <w:color w:val="000000"/>
          <w:sz w:val="28"/>
          <w:szCs w:val="28"/>
          <w:lang w:val="uk-UA" w:eastAsia="de-DE"/>
        </w:rPr>
        <w:t xml:space="preserve"> </w:t>
      </w:r>
      <w:r>
        <w:rPr>
          <w:rFonts w:ascii="Times New Roman" w:hAnsi="Times New Roman" w:eastAsia="Calibri" w:cs="Times New Roman"/>
          <w:bCs/>
          <w:color w:val="000000"/>
          <w:sz w:val="28"/>
          <w:szCs w:val="28"/>
          <w:lang w:eastAsia="de-DE"/>
        </w:rPr>
        <w:t>- площа перер</w:t>
      </w:r>
      <w:r>
        <w:rPr>
          <w:rFonts w:ascii="Times New Roman" w:hAnsi="Times New Roman" w:eastAsia="Calibri" w:cs="Times New Roman"/>
          <w:bCs/>
          <w:color w:val="000000"/>
          <w:sz w:val="28"/>
          <w:szCs w:val="28"/>
          <w:lang w:val="uk-UA" w:eastAsia="de-DE"/>
        </w:rPr>
        <w:t>ізу кабелю.</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 xml:space="preserve"> R</w:t>
      </w:r>
      <w:r>
        <w:rPr>
          <w:rFonts w:ascii="Times New Roman" w:hAnsi="Times New Roman" w:eastAsia="Calibri" w:cs="Times New Roman"/>
          <w:bCs/>
          <w:color w:val="000000"/>
          <w:sz w:val="28"/>
          <w:szCs w:val="28"/>
          <w:vertAlign w:val="subscript"/>
          <w:lang w:val="uk-UA" w:eastAsia="de-DE"/>
        </w:rPr>
        <w:t>Lі</w:t>
      </w:r>
      <w:r>
        <w:rPr>
          <w:rFonts w:ascii="Times New Roman" w:hAnsi="Times New Roman" w:eastAsia="Calibri" w:cs="Times New Roman"/>
          <w:bCs/>
          <w:color w:val="000000"/>
          <w:sz w:val="28"/>
          <w:szCs w:val="28"/>
          <w:lang w:val="uk-UA" w:eastAsia="de-DE"/>
        </w:rPr>
        <w:t xml:space="preserve"> та Х</w:t>
      </w:r>
      <w:r>
        <w:rPr>
          <w:rFonts w:ascii="Times New Roman" w:hAnsi="Times New Roman" w:eastAsia="Calibri" w:cs="Times New Roman"/>
          <w:bCs/>
          <w:color w:val="000000"/>
          <w:sz w:val="28"/>
          <w:szCs w:val="28"/>
          <w:vertAlign w:val="subscript"/>
          <w:lang w:val="uk-UA" w:eastAsia="de-DE"/>
        </w:rPr>
        <w:t xml:space="preserve">Lі </w:t>
      </w:r>
      <w:r>
        <w:rPr>
          <w:rFonts w:ascii="Times New Roman" w:hAnsi="Times New Roman" w:eastAsia="Calibri" w:cs="Times New Roman"/>
          <w:bCs/>
          <w:color w:val="000000"/>
          <w:sz w:val="28"/>
          <w:szCs w:val="28"/>
          <w:lang w:val="uk-UA" w:eastAsia="de-DE"/>
        </w:rPr>
        <w:t>- активний та реактивний опори ліній, Ом:</w:t>
      </w:r>
    </w:p>
    <w:tbl>
      <w:tblPr>
        <w:tblStyle w:val="8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92"/>
        <w:gridCol w:w="8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592" w:type="dxa"/>
          </w:tcPr>
          <w:p>
            <w:pPr>
              <w:widowControl w:val="0"/>
              <w:autoSpaceDE w:val="0"/>
              <w:autoSpaceDN w:val="0"/>
              <w:adjustRightInd w:val="0"/>
              <w:spacing w:after="0" w:line="360" w:lineRule="auto"/>
              <w:ind w:right="-144"/>
              <w:jc w:val="center"/>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eastAsia="de-DE"/>
              </w:rPr>
              <w:t xml:space="preserve">     </w:t>
            </w:r>
            <w:r>
              <w:rPr>
                <w:rFonts w:ascii="Times New Roman" w:hAnsi="Times New Roman" w:eastAsia="Calibri" w:cs="Times New Roman"/>
                <w:bCs/>
                <w:color w:val="000000"/>
                <w:sz w:val="28"/>
                <w:szCs w:val="28"/>
                <w:lang w:eastAsia="ru-RU"/>
              </w:rPr>
              <w:drawing>
                <wp:inline distT="0" distB="0" distL="0" distR="0">
                  <wp:extent cx="1584960" cy="441960"/>
                  <wp:effectExtent l="0" t="0" r="0" b="1587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Рисунок 201"/>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a:xfrm>
                            <a:off x="0" y="0"/>
                            <a:ext cx="1584960" cy="441960"/>
                          </a:xfrm>
                          <a:prstGeom prst="rect">
                            <a:avLst/>
                          </a:prstGeom>
                          <a:noFill/>
                          <a:ln>
                            <a:noFill/>
                          </a:ln>
                        </pic:spPr>
                      </pic:pic>
                    </a:graphicData>
                  </a:graphic>
                </wp:inline>
              </w:drawing>
            </w:r>
          </w:p>
        </w:tc>
        <w:tc>
          <w:tcPr>
            <w:tcW w:w="893" w:type="dxa"/>
          </w:tcPr>
          <w:p>
            <w:pPr>
              <w:widowControl w:val="0"/>
              <w:autoSpaceDE w:val="0"/>
              <w:autoSpaceDN w:val="0"/>
              <w:adjustRightInd w:val="0"/>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(2.13)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592" w:type="dxa"/>
          </w:tcPr>
          <w:p>
            <w:pPr>
              <w:widowControl w:val="0"/>
              <w:autoSpaceDE w:val="0"/>
              <w:autoSpaceDN w:val="0"/>
              <w:adjustRightInd w:val="0"/>
              <w:spacing w:after="0" w:line="360" w:lineRule="auto"/>
              <w:ind w:right="-144"/>
              <w:jc w:val="center"/>
              <w:rPr>
                <w:rFonts w:ascii="Times New Roman" w:hAnsi="Times New Roman" w:eastAsia="Calibri" w:cs="Times New Roman"/>
                <w:bCs/>
                <w:color w:val="000000"/>
                <w:sz w:val="28"/>
                <w:szCs w:val="28"/>
                <w:lang w:val="en-US" w:eastAsia="de-DE"/>
              </w:rPr>
            </w:pPr>
            <w:r>
              <w:rPr>
                <w:rFonts w:ascii="Times New Roman" w:hAnsi="Times New Roman" w:eastAsia="Calibri" w:cs="Times New Roman"/>
                <w:bCs/>
                <w:color w:val="000000"/>
                <w:sz w:val="28"/>
                <w:szCs w:val="28"/>
                <w:lang w:val="en-US" w:eastAsia="de-DE"/>
              </w:rPr>
              <w:t xml:space="preserve">           </w:t>
            </w:r>
            <w:r>
              <w:rPr>
                <w:rFonts w:ascii="Times New Roman" w:hAnsi="Times New Roman" w:eastAsia="Calibri" w:cs="Times New Roman"/>
                <w:bCs/>
                <w:color w:val="000000"/>
                <w:sz w:val="28"/>
                <w:szCs w:val="28"/>
                <w:lang w:eastAsia="ru-RU"/>
              </w:rPr>
              <w:drawing>
                <wp:inline distT="0" distB="0" distL="0" distR="0">
                  <wp:extent cx="731520" cy="236220"/>
                  <wp:effectExtent l="0" t="0" r="11430" b="13335"/>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Рисунок 200"/>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a:xfrm>
                            <a:off x="0" y="0"/>
                            <a:ext cx="731520" cy="236220"/>
                          </a:xfrm>
                          <a:prstGeom prst="rect">
                            <a:avLst/>
                          </a:prstGeom>
                          <a:noFill/>
                          <a:ln>
                            <a:noFill/>
                          </a:ln>
                        </pic:spPr>
                      </pic:pic>
                    </a:graphicData>
                  </a:graphic>
                </wp:inline>
              </w:drawing>
            </w:r>
          </w:p>
        </w:tc>
        <w:tc>
          <w:tcPr>
            <w:tcW w:w="893" w:type="dxa"/>
          </w:tcPr>
          <w:p>
            <w:pPr>
              <w:widowControl w:val="0"/>
              <w:autoSpaceDE w:val="0"/>
              <w:autoSpaceDN w:val="0"/>
              <w:adjustRightInd w:val="0"/>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(2.14)</w:t>
            </w:r>
          </w:p>
        </w:tc>
      </w:tr>
    </w:tbl>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L</w:t>
      </w:r>
      <w:r>
        <w:rPr>
          <w:rFonts w:ascii="Times New Roman" w:hAnsi="Times New Roman" w:eastAsia="Calibri" w:cs="Times New Roman"/>
          <w:bCs/>
          <w:color w:val="000000"/>
          <w:sz w:val="28"/>
          <w:szCs w:val="28"/>
          <w:vertAlign w:val="subscript"/>
          <w:lang w:val="uk-UA" w:eastAsia="de-DE"/>
        </w:rPr>
        <w:t>і</w:t>
      </w:r>
      <w:r>
        <w:rPr>
          <w:rFonts w:ascii="Times New Roman" w:hAnsi="Times New Roman" w:eastAsia="Calibri" w:cs="Times New Roman"/>
          <w:bCs/>
          <w:color w:val="000000"/>
          <w:sz w:val="28"/>
          <w:szCs w:val="28"/>
          <w:lang w:val="uk-UA" w:eastAsia="de-DE"/>
        </w:rPr>
        <w:t xml:space="preserve"> – довжина лінії, м;</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en-US" w:eastAsia="de-DE"/>
        </w:rPr>
        <w:t>x</w:t>
      </w:r>
      <w:r>
        <w:rPr>
          <w:rFonts w:ascii="Times New Roman" w:hAnsi="Times New Roman" w:eastAsia="Calibri" w:cs="Times New Roman"/>
          <w:bCs/>
          <w:color w:val="000000"/>
          <w:sz w:val="28"/>
          <w:szCs w:val="28"/>
          <w:vertAlign w:val="subscript"/>
          <w:lang w:val="uk-UA" w:eastAsia="de-DE"/>
        </w:rPr>
        <w:t xml:space="preserve">0 </w:t>
      </w:r>
      <w:r>
        <w:rPr>
          <w:rFonts w:ascii="Times New Roman" w:hAnsi="Times New Roman" w:eastAsia="Calibri" w:cs="Times New Roman"/>
          <w:bCs/>
          <w:color w:val="000000"/>
          <w:sz w:val="28"/>
          <w:szCs w:val="28"/>
          <w:lang w:val="uk-UA" w:eastAsia="de-DE"/>
        </w:rPr>
        <w:t>= 0,08 Ом/км – реактивний опір кабельної лінії;</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r</w:t>
      </w:r>
      <w:r>
        <w:rPr>
          <w:rFonts w:ascii="Times New Roman" w:hAnsi="Times New Roman" w:eastAsia="Calibri" w:cs="Times New Roman"/>
          <w:bCs/>
          <w:color w:val="000000"/>
          <w:sz w:val="28"/>
          <w:szCs w:val="28"/>
          <w:vertAlign w:val="subscript"/>
          <w:lang w:val="uk-UA" w:eastAsia="de-DE"/>
        </w:rPr>
        <w:t xml:space="preserve">0 </w:t>
      </w:r>
      <w:r>
        <w:rPr>
          <w:rFonts w:ascii="Times New Roman" w:hAnsi="Times New Roman" w:eastAsia="Calibri" w:cs="Times New Roman"/>
          <w:bCs/>
          <w:color w:val="000000"/>
          <w:sz w:val="28"/>
          <w:szCs w:val="28"/>
          <w:lang w:val="uk-UA" w:eastAsia="de-DE"/>
        </w:rPr>
        <w:t>- активний опір лінії довжиною, Ом.</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Розраховано за формулою:</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 xml:space="preserve">                                                  </w:t>
      </w:r>
      <w:r>
        <w:rPr>
          <w:rFonts w:ascii="Times New Roman" w:hAnsi="Times New Roman" w:eastAsia="Calibri" w:cs="Times New Roman"/>
          <w:bCs/>
          <w:color w:val="000000"/>
          <w:sz w:val="28"/>
          <w:szCs w:val="28"/>
          <w:lang w:eastAsia="de-DE"/>
        </w:rPr>
        <w:t xml:space="preserve">        </w:t>
      </w:r>
      <w:r>
        <w:rPr>
          <w:rFonts w:ascii="Times New Roman" w:hAnsi="Times New Roman" w:eastAsia="Calibri" w:cs="Times New Roman"/>
          <w:bCs/>
          <w:color w:val="000000"/>
          <w:sz w:val="28"/>
          <w:szCs w:val="28"/>
          <w:lang w:val="uk-UA" w:eastAsia="de-DE"/>
        </w:rPr>
        <w:t xml:space="preserve"> r</w:t>
      </w:r>
      <w:r>
        <w:rPr>
          <w:rFonts w:ascii="Times New Roman" w:hAnsi="Times New Roman" w:eastAsia="Calibri" w:cs="Times New Roman"/>
          <w:bCs/>
          <w:color w:val="000000"/>
          <w:sz w:val="28"/>
          <w:szCs w:val="28"/>
          <w:vertAlign w:val="subscript"/>
          <w:lang w:val="uk-UA" w:eastAsia="de-DE"/>
        </w:rPr>
        <w:t xml:space="preserve">0 </w:t>
      </w:r>
      <w:r>
        <w:rPr>
          <w:rFonts w:ascii="Times New Roman" w:hAnsi="Times New Roman" w:eastAsia="Calibri" w:cs="Times New Roman"/>
          <w:bCs/>
          <w:color w:val="000000"/>
          <w:sz w:val="28"/>
          <w:szCs w:val="28"/>
          <w:lang w:val="uk-UA" w:eastAsia="de-DE"/>
        </w:rPr>
        <w:t>= 1000/(γ</w:t>
      </w:r>
      <w:r>
        <w:rPr>
          <w:rFonts w:ascii="Times New Roman" w:hAnsi="Times New Roman" w:eastAsia="Calibri" w:cs="Times New Roman"/>
          <w:bCs/>
          <w:color w:val="000000"/>
          <w:sz w:val="28"/>
          <w:szCs w:val="28"/>
          <w:lang w:val="en-US" w:eastAsia="de-DE"/>
        </w:rPr>
        <w:t>S</w:t>
      </w:r>
      <w:r>
        <w:rPr>
          <w:rFonts w:ascii="Times New Roman" w:hAnsi="Times New Roman" w:eastAsia="Calibri" w:cs="Times New Roman"/>
          <w:bCs/>
          <w:color w:val="000000"/>
          <w:sz w:val="28"/>
          <w:szCs w:val="28"/>
          <w:lang w:val="uk-UA" w:eastAsia="de-DE"/>
        </w:rPr>
        <w:t xml:space="preserve">),                                        </w:t>
      </w:r>
      <w:r>
        <w:rPr>
          <w:rFonts w:ascii="Times New Roman" w:hAnsi="Times New Roman" w:eastAsia="Calibri" w:cs="Times New Roman"/>
          <w:bCs/>
          <w:color w:val="000000"/>
          <w:sz w:val="28"/>
          <w:szCs w:val="28"/>
          <w:lang w:eastAsia="de-DE"/>
        </w:rPr>
        <w:t xml:space="preserve"> </w:t>
      </w:r>
      <w:r>
        <w:rPr>
          <w:rFonts w:ascii="Times New Roman" w:hAnsi="Times New Roman" w:eastAsia="Calibri" w:cs="Times New Roman"/>
          <w:bCs/>
          <w:color w:val="000000"/>
          <w:sz w:val="28"/>
          <w:szCs w:val="28"/>
          <w:lang w:val="uk-UA" w:eastAsia="de-DE"/>
        </w:rPr>
        <w:t xml:space="preserve"> (2.15)</w:t>
      </w:r>
    </w:p>
    <w:p>
      <w:pPr>
        <w:spacing w:after="0" w:line="360" w:lineRule="auto"/>
        <w:ind w:right="-144"/>
        <w:rPr>
          <w:rFonts w:ascii="Times New Roman" w:hAnsi="Times New Roman" w:eastAsia="Calibri" w:cs="Times New Roman"/>
          <w:bCs/>
          <w:color w:val="000000"/>
          <w:sz w:val="28"/>
          <w:szCs w:val="28"/>
          <w:lang w:val="uk-UA" w:eastAsia="de-DE"/>
        </w:rPr>
      </w:pPr>
      <w:r>
        <w:rPr>
          <w:rFonts w:ascii="Times New Roman" w:hAnsi="Times New Roman" w:eastAsia="Calibri" w:cs="Times New Roman"/>
          <w:bCs/>
          <w:color w:val="000000"/>
          <w:sz w:val="28"/>
          <w:szCs w:val="28"/>
          <w:lang w:val="uk-UA" w:eastAsia="de-DE"/>
        </w:rPr>
        <w:t>де S – переріз проводу жили КЛ, мм</w:t>
      </w:r>
      <w:r>
        <w:rPr>
          <w:rFonts w:ascii="Times New Roman" w:hAnsi="Times New Roman" w:eastAsia="Calibri" w:cs="Times New Roman"/>
          <w:bCs/>
          <w:color w:val="000000"/>
          <w:sz w:val="28"/>
          <w:szCs w:val="28"/>
          <w:vertAlign w:val="superscript"/>
          <w:lang w:val="uk-UA" w:eastAsia="de-DE"/>
        </w:rPr>
        <w:t>2</w:t>
      </w:r>
      <w:r>
        <w:rPr>
          <w:rFonts w:ascii="Times New Roman" w:hAnsi="Times New Roman" w:eastAsia="Calibri" w:cs="Times New Roman"/>
          <w:bCs/>
          <w:color w:val="000000"/>
          <w:sz w:val="28"/>
          <w:szCs w:val="28"/>
          <w:lang w:val="uk-UA" w:eastAsia="de-DE"/>
        </w:rPr>
        <w:t>;</w:t>
      </w:r>
    </w:p>
    <w:p>
      <w:pPr>
        <w:widowControl w:val="0"/>
        <w:autoSpaceDE w:val="0"/>
        <w:autoSpaceDN w:val="0"/>
        <w:adjustRightInd w:val="0"/>
        <w:spacing w:after="0" w:line="360" w:lineRule="auto"/>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γ - питомий опір матеріалу провідника: для алюмінію γ=32 м/(Ом*мм</w:t>
      </w:r>
      <w:r>
        <w:rPr>
          <w:rFonts w:ascii="Times New Roman" w:hAnsi="Times New Roman" w:eastAsia="Times New Roman" w:cs="Times New Roman"/>
          <w:sz w:val="28"/>
          <w:szCs w:val="28"/>
          <w:vertAlign w:val="superscript"/>
          <w:lang w:val="uk-UA" w:eastAsia="ru-RU"/>
        </w:rPr>
        <w:t>2</w:t>
      </w:r>
      <w:r>
        <w:rPr>
          <w:rFonts w:ascii="Times New Roman" w:hAnsi="Times New Roman" w:eastAsia="Times New Roman" w:cs="Times New Roman"/>
          <w:sz w:val="28"/>
          <w:szCs w:val="28"/>
          <w:lang w:val="uk-UA" w:eastAsia="ru-RU"/>
        </w:rPr>
        <w:t xml:space="preserve"> ), для міді γ=52 м/(Ом*мм</w:t>
      </w:r>
      <w:r>
        <w:rPr>
          <w:rFonts w:ascii="Times New Roman" w:hAnsi="Times New Roman" w:eastAsia="Times New Roman" w:cs="Times New Roman"/>
          <w:sz w:val="28"/>
          <w:szCs w:val="28"/>
          <w:vertAlign w:val="superscript"/>
          <w:lang w:val="uk-UA" w:eastAsia="ru-RU"/>
        </w:rPr>
        <w:t>2</w:t>
      </w:r>
      <w:r>
        <w:rPr>
          <w:rFonts w:ascii="Times New Roman" w:hAnsi="Times New Roman" w:eastAsia="Times New Roman" w:cs="Times New Roman"/>
          <w:sz w:val="28"/>
          <w:szCs w:val="28"/>
          <w:lang w:val="uk-UA" w:eastAsia="ru-RU"/>
        </w:rPr>
        <w:t>).</w:t>
      </w:r>
    </w:p>
    <w:p>
      <w:pPr>
        <w:tabs>
          <w:tab w:val="left" w:pos="12191"/>
        </w:tabs>
        <w:spacing w:after="0" w:line="360" w:lineRule="auto"/>
        <w:ind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color w:val="000000"/>
          <w:sz w:val="28"/>
          <w:szCs w:val="28"/>
          <w:lang w:val="uk-UA" w:eastAsia="ru-RU"/>
        </w:rPr>
        <w:t xml:space="preserve">Для </w:t>
      </w:r>
      <w:r>
        <w:rPr>
          <w:rFonts w:ascii="Times New Roman" w:hAnsi="Times New Roman" w:eastAsia="Times New Roman" w:cs="Times New Roman"/>
          <w:sz w:val="28"/>
          <w:szCs w:val="28"/>
          <w:lang w:val="uk-UA" w:eastAsia="ru-RU"/>
        </w:rPr>
        <w:t>відцентрового погружного свердловинного насоса ЕЦВ</w:t>
      </w:r>
      <w:r>
        <w:rPr>
          <w:rFonts w:ascii="Times New Roman" w:hAnsi="Times New Roman" w:eastAsia="Times New Roman" w:cs="Times New Roman"/>
          <w:sz w:val="28"/>
          <w:szCs w:val="28"/>
          <w:lang w:eastAsia="ru-RU"/>
        </w:rPr>
        <w:t>:</w:t>
      </w:r>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Times New Roman"/>
              <w:sz w:val="28"/>
              <w:szCs w:val="28"/>
              <w:lang w:val="en-US" w:eastAsia="uk-UA"/>
            </w:rPr>
            <m:t>dU</m:t>
          </m:r>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sz w:val="28"/>
                  <w:szCs w:val="28"/>
                  <w:lang w:val="en-US" w:eastAsia="uk-UA"/>
                </w:rPr>
              </m:ctrlPr>
            </m:e>
          </m:rad>
          <m:r>
            <m:rPr/>
            <w:rPr>
              <w:rFonts w:ascii="Cambria Math" w:hAnsi="Cambria Math" w:eastAsia="Times New Roman" w:cs="Cambria Math"/>
              <w:sz w:val="28"/>
              <w:szCs w:val="28"/>
              <w:lang w:val="en-US" w:eastAsia="uk-UA"/>
            </w:rPr>
            <m:t>∙70,04∙45∙0,85∙</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1</m:t>
              </m:r>
              <m:ctrlPr>
                <w:rPr>
                  <w:rFonts w:ascii="Cambria Math" w:hAnsi="Cambria Math" w:eastAsia="Times New Roman" w:cs="Cambria Math"/>
                  <w:sz w:val="28"/>
                  <w:szCs w:val="28"/>
                  <w:lang w:val="en-US" w:eastAsia="uk-UA"/>
                </w:rPr>
              </m:ctrlPr>
            </m:num>
            <m:den>
              <m:r>
                <m:rPr/>
                <w:rPr>
                  <w:rFonts w:ascii="Cambria Math" w:hAnsi="Cambria Math" w:eastAsia="Times New Roman" w:cs="Cambria Math"/>
                  <w:sz w:val="28"/>
                  <w:szCs w:val="28"/>
                  <w:lang w:val="en-US" w:eastAsia="uk-UA"/>
                </w:rPr>
                <m:t>52∙35</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=2,5 B;</m:t>
          </m:r>
        </m:oMath>
      </m:oMathPara>
    </w:p>
    <w:p>
      <w:pPr>
        <w:shd w:val="clear" w:color="auto" w:fill="FFFFFF"/>
        <w:tabs>
          <w:tab w:val="left" w:pos="7755"/>
        </w:tabs>
        <w:spacing w:after="0" w:line="360" w:lineRule="auto"/>
        <w:ind w:firstLine="567"/>
        <w:rPr>
          <w:rFonts w:ascii="Times New Roman" w:hAnsi="Times New Roman" w:eastAsia="Times New Roman" w:cs="Times New Roman"/>
          <w:color w:val="000000"/>
          <w:spacing w:val="-2"/>
          <w:sz w:val="28"/>
          <w:szCs w:val="24"/>
          <w:lang w:eastAsia="ru-RU"/>
        </w:rPr>
      </w:pPr>
      <w:r>
        <w:rPr>
          <w:rFonts w:ascii="Times New Roman" w:hAnsi="Times New Roman" w:eastAsia="Times New Roman" w:cs="Times New Roman"/>
          <w:color w:val="000000"/>
          <w:spacing w:val="-2"/>
          <w:sz w:val="28"/>
          <w:szCs w:val="24"/>
          <w:lang w:val="uk-UA" w:eastAsia="ru-RU"/>
        </w:rPr>
        <w:t>Для високовольтних електроприймачів (понад 1 кВ) – у відсотках</w:t>
      </w:r>
      <w:r>
        <w:rPr>
          <w:rFonts w:ascii="Times New Roman" w:hAnsi="Times New Roman" w:eastAsia="Times New Roman" w:cs="Times New Roman"/>
          <w:color w:val="000000"/>
          <w:spacing w:val="-2"/>
          <w:sz w:val="28"/>
          <w:szCs w:val="24"/>
          <w:lang w:eastAsia="ru-RU"/>
        </w:rPr>
        <w:t>.</w:t>
      </w:r>
    </w:p>
    <w:p>
      <w:pPr>
        <w:spacing w:after="0" w:line="360" w:lineRule="auto"/>
        <w:rPr>
          <w:rFonts w:ascii="Times New Roman" w:hAnsi="Times New Roman" w:eastAsia="Times New Roman" w:cs="Times New Roman"/>
          <w:color w:val="000000"/>
          <w:spacing w:val="-2"/>
          <w:sz w:val="28"/>
          <w:szCs w:val="24"/>
          <w:lang w:val="uk-UA" w:eastAsia="ru-RU"/>
        </w:rPr>
      </w:pPr>
      <w:r>
        <w:rPr>
          <w:rFonts w:ascii="Times New Roman" w:hAnsi="Times New Roman" w:eastAsia="Times New Roman" w:cs="Times New Roman"/>
          <w:color w:val="000000"/>
          <w:spacing w:val="-2"/>
          <w:sz w:val="28"/>
          <w:szCs w:val="24"/>
          <w:lang w:val="uk-UA" w:eastAsia="ru-RU"/>
        </w:rPr>
        <w:t>Для кабельних мереж допустимі втрати напруги 6...35 кВ - 5% в нормальному і 10%</w:t>
      </w:r>
      <w:r>
        <w:rPr>
          <w:rFonts w:ascii="Times New Roman" w:hAnsi="Times New Roman" w:eastAsia="Times New Roman" w:cs="Times New Roman"/>
          <w:color w:val="000000"/>
          <w:spacing w:val="-2"/>
          <w:sz w:val="28"/>
          <w:szCs w:val="24"/>
          <w:lang w:eastAsia="ru-RU"/>
        </w:rPr>
        <w:t xml:space="preserve"> </w:t>
      </w:r>
      <w:r>
        <w:rPr>
          <w:rFonts w:ascii="Times New Roman" w:hAnsi="Times New Roman" w:eastAsia="Times New Roman" w:cs="Times New Roman"/>
          <w:color w:val="000000"/>
          <w:spacing w:val="-2"/>
          <w:sz w:val="28"/>
          <w:szCs w:val="24"/>
          <w:lang w:val="uk-UA" w:eastAsia="ru-RU"/>
        </w:rPr>
        <w:t>в післяаварійному режимах;</w:t>
      </w:r>
    </w:p>
    <w:p>
      <w:pPr>
        <w:spacing w:after="0" w:line="360" w:lineRule="auto"/>
        <w:rPr>
          <w:rFonts w:ascii="Times New Roman" w:hAnsi="Times New Roman" w:eastAsia="Times New Roman" w:cs="Times New Roman"/>
          <w:color w:val="000000"/>
          <w:spacing w:val="-2"/>
          <w:sz w:val="28"/>
          <w:szCs w:val="24"/>
          <w:lang w:val="uk-UA" w:eastAsia="ru-RU"/>
        </w:rPr>
      </w:pPr>
      <w:r>
        <w:rPr>
          <w:rFonts w:ascii="Times New Roman" w:hAnsi="Times New Roman" w:eastAsia="Times New Roman" w:cs="Times New Roman"/>
          <w:color w:val="000000"/>
          <w:spacing w:val="-2"/>
          <w:sz w:val="28"/>
          <w:szCs w:val="24"/>
          <w:lang w:val="uk-UA" w:eastAsia="ru-RU"/>
        </w:rPr>
        <w:t>Розрахунок падіння напруги для двигуна насоса НМ-250-1500</w:t>
      </w:r>
    </w:p>
    <w:p>
      <w:pPr>
        <w:spacing w:after="0" w:line="360" w:lineRule="auto"/>
        <w:rPr>
          <w:rFonts w:ascii="Times New Roman" w:hAnsi="Times New Roman" w:eastAsia="Times New Roman" w:cs="Times New Roman"/>
          <w:i/>
          <w:sz w:val="28"/>
          <w:szCs w:val="28"/>
          <w:lang w:val="en-US" w:eastAsia="ru-RU"/>
        </w:rPr>
      </w:pPr>
      <m:oMathPara>
        <m:oMath>
          <m:r>
            <m:rPr/>
            <w:rPr>
              <w:rFonts w:ascii="Cambria Math" w:hAnsi="Cambria Math" w:eastAsia="Times New Roman" w:cs="Times New Roman"/>
              <w:sz w:val="28"/>
              <w:szCs w:val="28"/>
              <w:lang w:val="uk-UA" w:eastAsia="ru-RU"/>
            </w:rPr>
            <m:t>∆</m:t>
          </m:r>
          <m:sSub>
            <m:sSubPr>
              <m:ctrlPr>
                <w:rPr>
                  <w:rFonts w:ascii="Cambria Math" w:hAnsi="Cambria Math" w:eastAsia="Times New Roman" w:cs="Times New Roman"/>
                  <w:i/>
                  <w:sz w:val="28"/>
                  <w:szCs w:val="28"/>
                  <w:lang w:val="uk-UA" w:eastAsia="ru-RU"/>
                </w:rPr>
              </m:ctrlPr>
            </m:sSubPr>
            <m:e>
              <m:r>
                <m:rPr/>
                <w:rPr>
                  <w:rFonts w:ascii="Cambria Math" w:hAnsi="Cambria Math" w:eastAsia="Times New Roman" w:cs="Times New Roman"/>
                  <w:sz w:val="28"/>
                  <w:szCs w:val="28"/>
                  <w:lang w:val="uk-UA" w:eastAsia="ru-RU"/>
                </w:rPr>
                <m:t>U</m:t>
              </m:r>
              <m:ctrlPr>
                <w:rPr>
                  <w:rFonts w:ascii="Cambria Math" w:hAnsi="Cambria Math" w:eastAsia="Times New Roman" w:cs="Times New Roman"/>
                  <w:i/>
                  <w:sz w:val="28"/>
                  <w:szCs w:val="28"/>
                  <w:lang w:val="uk-UA" w:eastAsia="ru-RU"/>
                </w:rPr>
              </m:ctrlPr>
            </m:e>
            <m:sub>
              <m:r>
                <m:rPr/>
                <w:rPr>
                  <w:rFonts w:ascii="Cambria Math" w:hAnsi="Cambria Math" w:eastAsia="Times New Roman" w:cs="Times New Roman"/>
                  <w:sz w:val="28"/>
                  <w:szCs w:val="28"/>
                  <w:lang w:val="uk-UA" w:eastAsia="ru-RU"/>
                </w:rPr>
                <m:t>Л%</m:t>
              </m:r>
              <m:ctrlPr>
                <w:rPr>
                  <w:rFonts w:ascii="Cambria Math" w:hAnsi="Cambria Math" w:eastAsia="Times New Roman" w:cs="Times New Roman"/>
                  <w:i/>
                  <w:sz w:val="28"/>
                  <w:szCs w:val="28"/>
                  <w:lang w:val="uk-UA" w:eastAsia="ru-RU"/>
                </w:rPr>
              </m:ctrlPr>
            </m:sub>
          </m:sSub>
          <m:r>
            <m:rPr/>
            <w:rPr>
              <w:rFonts w:ascii="Cambria Math" w:hAnsi="Cambria Math" w:eastAsia="Times New Roman" w:cs="Times New Roman"/>
              <w:sz w:val="28"/>
              <w:szCs w:val="28"/>
              <w:lang w:val="uk-UA" w:eastAsia="ru-RU"/>
            </w:rPr>
            <m:t>=</m:t>
          </m:r>
          <m:f>
            <m:fPr>
              <m:ctrlPr>
                <w:rPr>
                  <w:rFonts w:ascii="Cambria Math" w:hAnsi="Cambria Math" w:eastAsia="Times New Roman" w:cs="Times New Roman"/>
                  <w:i/>
                  <w:sz w:val="28"/>
                  <w:szCs w:val="28"/>
                  <w:lang w:val="uk-UA" w:eastAsia="ru-RU"/>
                </w:rPr>
              </m:ctrlPr>
            </m:fPr>
            <m:num>
              <m:r>
                <m:rPr/>
                <w:rPr>
                  <w:rFonts w:ascii="Cambria Math" w:hAnsi="Cambria Math" w:eastAsia="Times New Roman" w:cs="Times New Roman"/>
                  <w:sz w:val="28"/>
                  <w:szCs w:val="28"/>
                  <w:lang w:val="uk-UA" w:eastAsia="ru-RU"/>
                </w:rPr>
                <m:t>PR+QХ</m:t>
              </m:r>
              <m:ctrlPr>
                <w:rPr>
                  <w:rFonts w:ascii="Cambria Math" w:hAnsi="Cambria Math" w:eastAsia="Times New Roman" w:cs="Times New Roman"/>
                  <w:i/>
                  <w:sz w:val="28"/>
                  <w:szCs w:val="28"/>
                  <w:lang w:val="uk-UA" w:eastAsia="ru-RU"/>
                </w:rPr>
              </m:ctrlPr>
            </m:num>
            <m:den>
              <m:r>
                <m:rPr/>
                <w:rPr>
                  <w:rFonts w:ascii="Cambria Math" w:hAnsi="Cambria Math" w:eastAsia="Times New Roman" w:cs="Times New Roman"/>
                  <w:sz w:val="28"/>
                  <w:szCs w:val="28"/>
                  <w:lang w:val="uk-UA" w:eastAsia="ru-RU"/>
                </w:rPr>
                <m:t>10∙</m:t>
              </m:r>
              <m:sSubSup>
                <m:sSubSupPr>
                  <m:ctrlPr>
                    <w:rPr>
                      <w:rFonts w:ascii="Cambria Math" w:hAnsi="Cambria Math" w:eastAsia="Times New Roman" w:cs="Times New Roman"/>
                      <w:i/>
                      <w:sz w:val="28"/>
                      <w:szCs w:val="28"/>
                      <w:lang w:val="uk-UA" w:eastAsia="ru-RU"/>
                    </w:rPr>
                  </m:ctrlPr>
                </m:sSubSupPr>
                <m:e>
                  <m:r>
                    <m:rPr/>
                    <w:rPr>
                      <w:rFonts w:ascii="Cambria Math" w:hAnsi="Cambria Math" w:eastAsia="Times New Roman" w:cs="Times New Roman"/>
                      <w:sz w:val="28"/>
                      <w:szCs w:val="28"/>
                      <w:lang w:val="uk-UA" w:eastAsia="ru-RU"/>
                    </w:rPr>
                    <m:t>U</m:t>
                  </m:r>
                  <m:ctrlPr>
                    <w:rPr>
                      <w:rFonts w:ascii="Cambria Math" w:hAnsi="Cambria Math" w:eastAsia="Times New Roman" w:cs="Times New Roman"/>
                      <w:i/>
                      <w:sz w:val="28"/>
                      <w:szCs w:val="28"/>
                      <w:lang w:val="uk-UA" w:eastAsia="ru-RU"/>
                    </w:rPr>
                  </m:ctrlPr>
                </m:e>
                <m:sub>
                  <m:r>
                    <m:rPr/>
                    <w:rPr>
                      <w:rFonts w:ascii="Cambria Math" w:hAnsi="Cambria Math" w:eastAsia="Times New Roman" w:cs="Times New Roman"/>
                      <w:sz w:val="28"/>
                      <w:szCs w:val="28"/>
                      <w:lang w:val="uk-UA" w:eastAsia="ru-RU"/>
                    </w:rPr>
                    <m:t>H</m:t>
                  </m:r>
                  <m:ctrlPr>
                    <w:rPr>
                      <w:rFonts w:ascii="Cambria Math" w:hAnsi="Cambria Math" w:eastAsia="Times New Roman" w:cs="Times New Roman"/>
                      <w:i/>
                      <w:sz w:val="28"/>
                      <w:szCs w:val="28"/>
                      <w:lang w:val="uk-UA" w:eastAsia="ru-RU"/>
                    </w:rPr>
                  </m:ctrlPr>
                </m:sub>
                <m:sup>
                  <m:r>
                    <m:rPr/>
                    <w:rPr>
                      <w:rFonts w:ascii="Cambria Math" w:hAnsi="Cambria Math" w:eastAsia="Times New Roman" w:cs="Times New Roman"/>
                      <w:sz w:val="28"/>
                      <w:szCs w:val="28"/>
                      <w:lang w:val="uk-UA" w:eastAsia="ru-RU"/>
                    </w:rPr>
                    <m:t>2</m:t>
                  </m:r>
                  <m:ctrlPr>
                    <w:rPr>
                      <w:rFonts w:ascii="Cambria Math" w:hAnsi="Cambria Math" w:eastAsia="Times New Roman" w:cs="Times New Roman"/>
                      <w:i/>
                      <w:sz w:val="28"/>
                      <w:szCs w:val="28"/>
                      <w:lang w:val="uk-UA" w:eastAsia="ru-RU"/>
                    </w:rPr>
                  </m:ctrlPr>
                </m:sup>
              </m:sSubSup>
              <m:ctrlPr>
                <w:rPr>
                  <w:rFonts w:ascii="Cambria Math" w:hAnsi="Cambria Math" w:eastAsia="Times New Roman" w:cs="Times New Roman"/>
                  <w:i/>
                  <w:sz w:val="28"/>
                  <w:szCs w:val="28"/>
                  <w:lang w:val="uk-UA" w:eastAsia="ru-RU"/>
                </w:rPr>
              </m:ctrlPr>
            </m:den>
          </m:f>
          <m:r>
            <m:rPr/>
            <w:rPr>
              <w:rFonts w:ascii="Cambria Math" w:hAnsi="Cambria Math" w:eastAsia="Times New Roman" w:cs="Times New Roman"/>
              <w:sz w:val="28"/>
              <w:szCs w:val="28"/>
              <w:lang w:val="uk-UA" w:eastAsia="ru-RU"/>
            </w:rPr>
            <m:t>=</m:t>
          </m:r>
          <m:f>
            <m:fPr>
              <m:ctrlPr>
                <w:rPr>
                  <w:rFonts w:ascii="Cambria Math" w:hAnsi="Cambria Math" w:eastAsia="Times New Roman" w:cs="Times New Roman"/>
                  <w:i/>
                  <w:sz w:val="28"/>
                  <w:szCs w:val="28"/>
                  <w:lang w:val="uk-UA" w:eastAsia="ru-RU"/>
                </w:rPr>
              </m:ctrlPr>
            </m:fPr>
            <m:num>
              <m:r>
                <m:rPr/>
                <w:rPr>
                  <w:rFonts w:ascii="Cambria Math" w:hAnsi="Cambria Math" w:eastAsia="Times New Roman" w:cs="Times New Roman"/>
                  <w:sz w:val="28"/>
                  <w:szCs w:val="28"/>
                  <w:lang w:val="uk-UA" w:eastAsia="ru-RU"/>
                </w:rPr>
                <m:t>212,5∙0.82+131.75∙0.012</m:t>
              </m:r>
              <m:ctrlPr>
                <w:rPr>
                  <w:rFonts w:ascii="Cambria Math" w:hAnsi="Cambria Math" w:eastAsia="Times New Roman" w:cs="Times New Roman"/>
                  <w:i/>
                  <w:sz w:val="28"/>
                  <w:szCs w:val="28"/>
                  <w:lang w:val="uk-UA" w:eastAsia="ru-RU"/>
                </w:rPr>
              </m:ctrlPr>
            </m:num>
            <m:den>
              <m:r>
                <m:rPr/>
                <w:rPr>
                  <w:rFonts w:ascii="Cambria Math" w:hAnsi="Cambria Math" w:eastAsia="Times New Roman" w:cs="Times New Roman"/>
                  <w:sz w:val="28"/>
                  <w:szCs w:val="28"/>
                  <w:lang w:val="uk-UA" w:eastAsia="ru-RU"/>
                </w:rPr>
                <m:t>10∙</m:t>
              </m:r>
              <m:sSup>
                <m:sSupPr>
                  <m:ctrlPr>
                    <w:rPr>
                      <w:rFonts w:ascii="Cambria Math" w:hAnsi="Cambria Math" w:eastAsia="Times New Roman" w:cs="Times New Roman"/>
                      <w:i/>
                      <w:sz w:val="28"/>
                      <w:szCs w:val="28"/>
                      <w:lang w:val="uk-UA" w:eastAsia="ru-RU"/>
                    </w:rPr>
                  </m:ctrlPr>
                </m:sSupPr>
                <m:e>
                  <m:r>
                    <m:rPr/>
                    <w:rPr>
                      <w:rFonts w:ascii="Cambria Math" w:hAnsi="Cambria Math" w:eastAsia="Times New Roman" w:cs="Times New Roman"/>
                      <w:sz w:val="28"/>
                      <w:szCs w:val="28"/>
                      <w:lang w:val="uk-UA" w:eastAsia="ru-RU"/>
                    </w:rPr>
                    <m:t>10</m:t>
                  </m:r>
                  <m:ctrlPr>
                    <w:rPr>
                      <w:rFonts w:ascii="Cambria Math" w:hAnsi="Cambria Math" w:eastAsia="Times New Roman" w:cs="Times New Roman"/>
                      <w:i/>
                      <w:sz w:val="28"/>
                      <w:szCs w:val="28"/>
                      <w:lang w:val="uk-UA" w:eastAsia="ru-RU"/>
                    </w:rPr>
                  </m:ctrlPr>
                </m:e>
                <m:sup>
                  <m:r>
                    <m:rPr/>
                    <w:rPr>
                      <w:rFonts w:ascii="Cambria Math" w:hAnsi="Cambria Math" w:eastAsia="Times New Roman" w:cs="Times New Roman"/>
                      <w:sz w:val="28"/>
                      <w:szCs w:val="28"/>
                      <w:lang w:val="uk-UA" w:eastAsia="ru-RU"/>
                    </w:rPr>
                    <m:t>2</m:t>
                  </m:r>
                  <m:ctrlPr>
                    <w:rPr>
                      <w:rFonts w:ascii="Cambria Math" w:hAnsi="Cambria Math" w:eastAsia="Times New Roman" w:cs="Times New Roman"/>
                      <w:i/>
                      <w:sz w:val="28"/>
                      <w:szCs w:val="28"/>
                      <w:lang w:val="uk-UA" w:eastAsia="ru-RU"/>
                    </w:rPr>
                  </m:ctrlPr>
                </m:sup>
              </m:sSup>
              <m:ctrlPr>
                <w:rPr>
                  <w:rFonts w:ascii="Cambria Math" w:hAnsi="Cambria Math" w:eastAsia="Times New Roman" w:cs="Times New Roman"/>
                  <w:i/>
                  <w:sz w:val="28"/>
                  <w:szCs w:val="28"/>
                  <w:lang w:val="uk-UA" w:eastAsia="ru-RU"/>
                </w:rPr>
              </m:ctrlPr>
            </m:den>
          </m:f>
          <m:r>
            <m:rPr/>
            <w:rPr>
              <w:rFonts w:ascii="Cambria Math" w:hAnsi="Cambria Math" w:eastAsia="Times New Roman" w:cs="Times New Roman"/>
              <w:sz w:val="28"/>
              <w:szCs w:val="28"/>
              <w:lang w:val="uk-UA" w:eastAsia="ru-RU"/>
            </w:rPr>
            <m:t>%=1.75</m:t>
          </m:r>
          <m:r>
            <m:rPr/>
            <w:rPr>
              <w:rFonts w:ascii="Cambria Math" w:hAnsi="Cambria Math" w:eastAsia="Times New Roman" w:cs="Times New Roman"/>
              <w:sz w:val="28"/>
              <w:szCs w:val="28"/>
              <w:lang w:val="en-US" w:eastAsia="ru-RU"/>
            </w:rPr>
            <m:t>%</m:t>
          </m:r>
        </m:oMath>
      </m:oMathPara>
    </w:p>
    <w:p>
      <w:pPr>
        <w:spacing w:after="0" w:line="360" w:lineRule="auto"/>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де</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sz w:val="28"/>
          <w:szCs w:val="28"/>
          <w:lang w:val="uk-UA" w:eastAsia="ru-RU"/>
        </w:rPr>
        <w:t>R , X - активний та індуктивний опори проводу чи жил кабеля, Ом;</w:t>
      </w:r>
    </w:p>
    <w:p>
      <w:pPr>
        <w:spacing w:after="0" w:line="360" w:lineRule="auto"/>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sz w:val="28"/>
          <w:szCs w:val="28"/>
          <w:lang w:val="uk-UA" w:eastAsia="ru-RU"/>
        </w:rPr>
        <w:t>P , Q -</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активне і реактивне навантаження мережі відповідн</w:t>
      </w:r>
      <w:r>
        <w:rPr>
          <w:rFonts w:ascii="Times New Roman" w:hAnsi="Times New Roman"/>
          <w:b w:val="0"/>
          <w:snapToGrid/>
          <w:sz w:val="28"/>
          <w:szCs w:val="28"/>
          <w:lang w:eastAsia="en-US"/>
        </w:rPr>
        <mc:AlternateContent>
          <mc:Choice Requires="wpg">
            <w:drawing>
              <wp:anchor distT="0" distB="0" distL="114300" distR="114300" simplePos="0" relativeHeight="25174220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0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0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0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0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0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0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0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0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0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0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0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0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0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0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0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0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56</w:t>
                              </w:r>
                            </w:p>
                          </w:txbxContent>
                        </wps:txbx>
                        <wps:bodyPr rot="0" vert="horz" wrap="square" lIns="12700" tIns="12700" rIns="12700" bIns="12700" anchor="t" anchorCtr="0" upright="1">
                          <a:noAutofit/>
                        </wps:bodyPr>
                      </wps:wsp>
                      <wps:wsp>
                        <wps:cNvPr id="10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220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">
                <o:lock v:ext="edit" aspectratio="f"/>
                <v:rect id="Rectangle 53" o:spid="_x0000_s1026" o:spt="1" style="position:absolute;left:0;top:0;height:20000;width:20000;" filled="f" stroked="t" coordsize="21600,21600" o:gfxdata="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iU+bK/&#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2nKPB7wAAADd&#10;AAAADwAAAGRycy9kb3ducmV2LnhtbEVPTWsCMRC9F/wPYYTearI9WNkaPYhFoRe7LfQ63YybZTeT&#10;NYm6/ntTKPQ2j/c5y/XoenGhEFvPGoqZAkFce9Nyo+Hr8+1pASImZIO9Z9Jwowjr1eRhiaXxV/6g&#10;S5UakUM4lqjBpjSUUsbaksM48wNx5o4+OEwZhkaagNcc7nr5rNRcOmw5N1gcaGOp7qqz09Bvf8aw&#10;OHSV3R3eu9P3FncvG9T6cVqoVxCJxvQv/nPvTZ6v5gX8fpNPkK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pyjw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qARcLwAAADd&#10;AAAADwAAAGRycy9kb3ducmV2LnhtbEVPTWsCMRC9F/ofwhR66yZ6UNkaPYjFQi+6FXqdbqabZTeT&#10;bZLq+u+NIPQ2j/c5y/XoenGiEFvPGiaFAkFce9Nyo+H4+fayABETssHeM2m4UIT16vFhiaXxZz7Q&#10;qUqNyCEcS9RgUxpKKWNtyWEs/ECcuR8fHKYMQyNNwHMOd72cKjWTDlvODRYH2liqu+rPaei332NY&#10;7LvK7vYf3e/XFnfzDWr9/DRRryASjelffHe/mzxfzaZw+yafIF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qgEX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Rey067wAAADd&#10;AAAADwAAAGRycy9kb3ducmV2LnhtbEVPTWsCMRC9C/0PYYTeNLEFldXoQSwWerFroddxM26W3Uy2&#10;Sarbf98UCt7m8T5nvR1cJ64UYuNZw2yqQBBX3jRca/g4vUyWIGJCNth5Jg0/FGG7eRitsTD+xu90&#10;LVMtcgjHAjXYlPpCylhZchinvifO3MUHhynDUEsT8JbDXSeflJpLhw3nBos97SxVbfntNHT78xCW&#10;x7a0h+Nb+/W5x8Nih1o/jmdqBSLRkO7if/eryfPV/Bn+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XstO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ygUsn7wAAADd&#10;AAAADwAAAGRycy9kb3ducmV2LnhtbEVPTWsCMRC9C/0PYYTeNLEUldXoQSwWerFroddxM26W3Uy2&#10;Sarbf98UCt7m8T5nvR1cJ64UYuNZw2yqQBBX3jRca/g4vUyWIGJCNth5Jg0/FGG7eRitsTD+xu90&#10;LVMtcgjHAjXYlPpCylhZchinvifO3MUHhynDUEsT8JbDXSeflJpLhw3nBos97SxVbfntNHT78xCW&#10;x7a0h+Nb+/W5x8Nih1o/jmdqBSLRkO7if/eryfPV/Bn+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FLJ+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pUmJBLwAAADd&#10;AAAADwAAAGRycy9kb3ducmV2LnhtbEVPTWsCMRC9C/0PYYTeNLFQldXoQSwWerFroddxM26W3Uy2&#10;Sarbf98UCt7m8T5nvR1cJ64UYuNZw2yqQBBX3jRca/g4vUyWIGJCNth5Jg0/FGG7eRitsTD+xu90&#10;LVMtcgjHAjXYlPpCylhZchinvifO3MUHhynDUEsT8JbDXSeflJpLhw3nBos97SxVbfntNHT78xCW&#10;x7a0h+Nb+/W5x8Nih1o/jmdqBSLRkO7if/eryfPV/Bn+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VJiQ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VZsXc7wAAADd&#10;AAAADwAAAGRycy9kb3ducmV2LnhtbEVPTWsCMRC9F/ofwhS81cQetrIaPYjFghe7FnodN9PNspvJ&#10;Nkl1++8bQfA2j/c5y/XoenGmEFvPGmZTBYK49qblRsPn8e15DiImZIO9Z9LwRxHWq8eHJZbGX/iD&#10;zlVqRA7hWKIGm9JQShlrSw7j1A/Emfv2wWHKMDTSBLzkcNfLF6UK6bDl3GBxoI2luqt+nYZ+exrD&#10;/NBVdnfYdz9fW9y9blDrydNMLUAkGtNdfHO/mzxfFQVcv8knyN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WbF3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Otey6LwAAADd&#10;AAAADwAAAGRycy9kb3ducmV2LnhtbEVPTWsCMRC9C/6HMEJvbmIPKlujB7FY6EW3Qq/TzXSz7Gay&#10;TVLd/ntTKPQ2j/c5m93oenGlEFvPGhaFAkFce9Nyo+Hy9jxfg4gJ2WDvmTT8UITddjrZYGn8jc90&#10;rVIjcgjHEjXYlIZSylhbchgLPxBn7tMHhynD0EgT8JbDXS8flVpKhy3nBosD7S3VXfXtNPSHjzGs&#10;T11lj6fX7uv9gMfVHrV+mC3UE4hEY/oX/7lfTJ6vliv4/SafIL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Xsu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v9iaV78AAADd&#10;AAAADwAAAGRycy9kb3ducmV2LnhtbEWPzW4CMQyE75V4h8iVeisJHGC1JXCgQtCKCz9Sr9bGbBY2&#10;zrJJgb59fajUm60Zz3yeLR6hVTfqUxPZwmhoQBFX0TVcWzgeVq8FqJSRHbaRycIPJVjMB08zLF28&#10;845u+1wrCeFUogWfc1dqnSpPAdMwdsSinWIfMMva19r1eJfw0OqxMRMdsGFp8NjR0lN12X8HC/i+&#10;3uWvYvw5bT789nxYXde+uFr78jwyb6AyPfK/+e964wTfTARXvpER9Pw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Yml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JASDAbwAAADd&#10;AAAADwAAAGRycy9kb3ducmV2LnhtbEVPTWsCMRC9C/0PYQq9aWIPalejB7FY8GLXQq/TzbhZdjPZ&#10;Jqmu/94UCr3N433OajO4TlwoxMazhulEgSCuvGm41vBxeh0vQMSEbLDzTBpuFGGzfhitsDD+yu90&#10;KVMtcgjHAjXYlPpCylhZchgnvifO3NkHhynDUEsT8JrDXSeflZpJhw3nBos9bS1VbfnjNHS7ryEs&#10;jm1p98dD+/25w/18i1o/PU7VEkSiIf2L/9xvJs9Xsxf4/SafI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QEgw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xHcAjL8AAADd&#10;AAAADwAAAGRycy9kb3ducmV2LnhtbEWPzW4CMQyE70h9h8iVuEECB1htCRxaIdqKCz9Sr9bG3Wy7&#10;cZZNCvTt8QGJm60Zz3xerK6hVWfqUxPZwmRsQBFX0TVcWzge1qMCVMrIDtvIZOGfEqyWT4MFli5e&#10;eEfnfa6VhHAq0YLPuSu1TpWngGkcO2LRvmMfMMva19r1eJHw0OqpMTMdsGFp8NjRq6fqd/8XLODb&#10;Zpe/iunnvPnw25/D+rTxxcna4fPEvIDKdM0P8/363Qm+mQu/fCMj6OUN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R3AIy/&#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56albsAAADd&#10;AAAADwAAAGRycy9kb3ducmV2LnhtbEVPS2vCQBC+C/6HZQq9iO6mB5XoKlQoSPHiA7wO2WkSmp0N&#10;2Um0/74rCN7m43vOenv3jRqoi3VgC9nMgCIugqu5tHA5f02XoKIgO2wCk4U/irDdjEdrzF248ZGG&#10;k5QqhXDM0UIl0uZax6Iij3EWWuLE/YTOoyTYldp1eEvhvtEfxsy1x5pTQ4Ut7Soqfk+9tzBcr4dP&#10;uvQ6G1AWk/13L/WcrH1/y8wKlNBdXuKne+/SfLPI4PFNOkFv/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56al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00wE4roAAADd&#10;AAAADwAAAGRycy9kb3ducmV2LnhtbEVPTWvCQBC9F/wPywheiu7Gg0rqKlQQpHjRCl6H7DQJzc6G&#10;7CTaf+8KQm/zeJ+z3t59owbqYh3YQjYzoIiL4GouLVy+99MVqCjIDpvAZOGPImw3o7c15i7c+ETD&#10;WUqVQjjmaKESaXOtY1GRxzgLLXHifkLnURLsSu06vKVw3+i5MQvtsebUUGFLu4qK33PvLQzX6/GT&#10;Lr3OBpTl++Grl3pB1k7GmfkAJXSXf/HLfXBpvlnO4flNOkFvH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TTATi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vAChebwAAADd&#10;AAAADwAAAGRycy9kb3ducmV2LnhtbEVPTWvCQBC9C/0PyxR6Ed1NC1rSbASFghQvtYLXITsmodnZ&#10;kJ1E+++7QqG3ebzPKTY336mJhtgGtpAtDSjiKriWawunr/fFK6goyA67wGThhyJsyodZgbkLV/6k&#10;6Si1SiEcc7TQiPS51rFqyGNchp44cZcweJQEh1q7Aa8p3Hf62ZiV9thyamiwp11D1fdx9Bam8/mw&#10;pdOoswllPd9/jNKuyNqnx8y8gRK6yb/4z713ab5Zv8D9m3SC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wAoXm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M+k5DbwAAADd&#10;AAAADwAAAGRycy9kb3ducmV2LnhtbEVPTWvCQBC9C/0PyxR6Ed1NKVrSbASFghQvtYLXITsmodnZ&#10;kJ1E+++7QqG3ebzPKTY336mJhtgGtpAtDSjiKriWawunr/fFK6goyA67wGThhyJsyodZgbkLV/6k&#10;6Si1SiEcc7TQiPS51rFqyGNchp44cZcweJQEh1q7Aa8p3Hf62ZiV9thyamiwp11D1fdx9Bam8/mw&#10;pdOoswllPd9/jNKuyNqnx8y8gRK6yb/4z713ab5Zv8D9m3SC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PpOQ2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XKWclrwAAADd&#10;AAAADwAAAGRycy9kb3ducmV2LnhtbEVPTWvCQBC9C/0PyxR6Ed1NoVrSbASFghQvtYLXITsmodnZ&#10;kJ1E+++7QqG3ebzPKTY336mJhtgGtpAtDSjiKriWawunr/fFK6goyA67wGThhyJsyodZgbkLV/6k&#10;6Si1SiEcc7TQiPS51rFqyGNchp44cZcweJQEh1q7Aa8p3Hf62ZiV9thyamiwp11D1fdx9Bam8/mw&#10;pdOoswllPd9/jNKuyNqnx8y8gRK6yb/4z713ab5Zv8D9m3SC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ylnJa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rHcC4bsAAADd&#10;AAAADwAAAGRycy9kb3ducmV2LnhtbEVPTWvDMAy9D/YfjAa7jNXODmnJ6gQ2KJSxS7tCryJWk9BY&#10;DrGStv9+HhR20+N9al1dfa9mGmMX2EK2MKCI6+A6biwcfjavK1BRkB32gcnCjSJU5ePDGgsXLryj&#10;eS+NSiEcC7TQigyF1rFuyWNchIE4cacwepQEx0a7ES8p3Pf6zZhce+w4NbQ40GdL9Xk/eQvz8fj9&#10;QYdJZzPK8mX7NUmXk7XPT5l5ByV0lX/x3b11ab5Z5vD3TTpBl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HcC4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zunersAAADd&#10;AAAADwAAAGRycy9kb3ducmV2LnhtbEVPTWvCQBC9F/oflin0UupuPBhJXYUWBBEvWsHrkB2TYHY2&#10;ZCdR/31XEHqbx/ucxermWzVSH5vAFrKJAUVcBtdwZeH4u/6cg4qC7LANTBbuFGG1fH1ZYOHClfc0&#10;HqRSKYRjgRZqka7QOpY1eYyT0BEn7hx6j5JgX2nX4zWF+1ZPjZlpjw2nhho7+qmpvBwGb2E8nXbf&#10;dBx0NqLkH5vtIM2MrH1/y8wXKKGb/Iuf7o1L802ew+ObdIJe/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zune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56</w:t>
                        </w:r>
                      </w:p>
                    </w:txbxContent>
                  </v:textbox>
                </v:rect>
                <v:rect id="Rectangle 71" o:spid="_x0000_s1026" o:spt="1" style="position:absolute;left:7745;top:19221;height:477;width:11075;" filled="f" stroked="f" coordsize="21600,21600" o:gfxdata="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qQzC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color w:val="000000" w:themeColor="text1"/>
          <w:sz w:val="28"/>
          <w:szCs w:val="28"/>
          <w:lang w:val="uk-UA" w:eastAsia="ru-RU"/>
          <w14:textFill>
            <w14:solidFill>
              <w14:schemeClr w14:val="tx1"/>
            </w14:solidFill>
          </w14:textFill>
        </w:rPr>
        <w:t>о, кВт, квар.</w:t>
      </w: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themeColor="text1"/>
          <w:sz w:val="28"/>
          <w:szCs w:val="28"/>
          <w:lang w:val="uk-UA" w:eastAsia="uk-UA"/>
          <w14:textFill>
            <w14:solidFill>
              <w14:schemeClr w14:val="tx1"/>
            </w14:solidFill>
          </w14:textFill>
        </w:rPr>
        <w:sectPr>
          <w:pgSz w:w="11906" w:h="16838"/>
          <w:pgMar w:top="1134" w:right="850" w:bottom="1134" w:left="1701" w:header="708" w:footer="708" w:gutter="0"/>
          <w:cols w:space="708" w:num="1"/>
          <w:docGrid w:linePitch="360" w:charSpace="0"/>
        </w:sectPr>
      </w:pPr>
    </w:p>
    <w:p>
      <w:pPr>
        <w:spacing w:after="0" w:line="360" w:lineRule="auto"/>
        <w:ind w:left="567" w:right="-711"/>
        <w:jc w:val="center"/>
        <w:rPr>
          <w:rFonts w:ascii="Times New Roman" w:hAnsi="Times New Roman" w:eastAsia="Times New Roman" w:cs="Times New Roman"/>
          <w:color w:val="000000" w:themeColor="text1"/>
          <w:sz w:val="28"/>
          <w:szCs w:val="28"/>
          <w:lang w:val="uk-UA" w:eastAsia="uk-UA"/>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mc:AlternateContent>
          <mc:Choice Requires="wpg">
            <w:drawing>
              <wp:anchor distT="0" distB="0" distL="114300" distR="114300" simplePos="0" relativeHeight="251660288" behindDoc="0" locked="1" layoutInCell="1" allowOverlap="1">
                <wp:simplePos x="0" y="0"/>
                <wp:positionH relativeFrom="page">
                  <wp:posOffset>2103120</wp:posOffset>
                </wp:positionH>
                <wp:positionV relativeFrom="page">
                  <wp:posOffset>-1478915</wp:posOffset>
                </wp:positionV>
                <wp:extent cx="6551930" cy="10201910"/>
                <wp:effectExtent l="12700" t="12700" r="15240" b="26670"/>
                <wp:wrapNone/>
                <wp:docPr id="1531" name="Group 95"/>
                <wp:cNvGraphicFramePr/>
                <a:graphic xmlns:a="http://schemas.openxmlformats.org/drawingml/2006/main">
                  <a:graphicData uri="http://schemas.microsoft.com/office/word/2010/wordprocessingGroup">
                    <wpg:wgp>
                      <wpg:cNvGrpSpPr/>
                      <wpg:grpSpPr>
                        <a:xfrm rot="16200000">
                          <a:off x="0" y="0"/>
                          <a:ext cx="6551930" cy="10201910"/>
                          <a:chOff x="0" y="0"/>
                          <a:chExt cx="20000" cy="20000"/>
                        </a:xfrm>
                        <a:effectLst/>
                      </wpg:grpSpPr>
                      <wps:wsp>
                        <wps:cNvPr id="1532" name="Rectangle 96"/>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533" name="Line 97"/>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534" name="Line 98"/>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535" name="Line 99"/>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05" name="Line 100"/>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3520" name="Line 101"/>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3521" name="Line 102"/>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3522" name="Line 103"/>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3523" name="Line 105"/>
                        <wps:cNvCnPr>
                          <a:cxnSpLocks noChangeShapeType="1"/>
                        </wps:cNvCnPr>
                        <wps:spPr bwMode="auto">
                          <a:xfrm>
                            <a:off x="10" y="19646"/>
                            <a:ext cx="7621" cy="1"/>
                          </a:xfrm>
                          <a:prstGeom prst="line">
                            <a:avLst/>
                          </a:prstGeom>
                          <a:noFill/>
                          <a:ln w="25400">
                            <a:solidFill>
                              <a:srgbClr val="000000"/>
                            </a:solidFill>
                            <a:round/>
                          </a:ln>
                          <a:effectLst/>
                        </wps:spPr>
                        <wps:bodyPr/>
                      </wps:wsp>
                      <wps:wsp>
                        <wps:cNvPr id="63524" name="Line 106"/>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3525" name="Rectangle 107"/>
                        <wps:cNvSpPr>
                          <a:spLocks noChangeArrowheads="1"/>
                        </wps:cNvSpPr>
                        <wps:spPr bwMode="auto">
                          <a:xfrm>
                            <a:off x="5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526" name="Rectangle 108"/>
                        <wps:cNvSpPr>
                          <a:spLocks noChangeArrowheads="1"/>
                        </wps:cNvSpPr>
                        <wps:spPr bwMode="auto">
                          <a:xfrm>
                            <a:off x="54" y="19660"/>
                            <a:ext cx="2086" cy="340"/>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527" name="Rectangle 109"/>
                        <wps:cNvSpPr>
                          <a:spLocks noChangeArrowheads="1"/>
                        </wps:cNvSpPr>
                        <wps:spPr bwMode="auto">
                          <a:xfrm>
                            <a:off x="2267" y="19660"/>
                            <a:ext cx="2573"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528" name="Rectangle 110"/>
                        <wps:cNvSpPr>
                          <a:spLocks noChangeArrowheads="1"/>
                        </wps:cNvSpPr>
                        <wps:spPr bwMode="auto">
                          <a:xfrm>
                            <a:off x="4983" y="19660"/>
                            <a:ext cx="1534"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529" name="Rectangle 111"/>
                        <wps:cNvSpPr>
                          <a:spLocks noChangeArrowheads="1"/>
                        </wps:cNvSpPr>
                        <wps:spPr bwMode="auto">
                          <a:xfrm>
                            <a:off x="660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530" name="Rectangle 112"/>
                        <wps:cNvSpPr>
                          <a:spLocks noChangeArrowheads="1"/>
                        </wps:cNvSpPr>
                        <wps:spPr bwMode="auto">
                          <a:xfrm>
                            <a:off x="18949" y="18977"/>
                            <a:ext cx="1001" cy="309"/>
                          </a:xfrm>
                          <a:prstGeom prst="rect">
                            <a:avLst/>
                          </a:prstGeom>
                          <a:noFill/>
                          <a:ln>
                            <a:noFill/>
                          </a:ln>
                          <a:effectLst/>
                        </wps:spPr>
                        <wps:txbx>
                          <w:txbxContent>
                            <w:p>
                              <w:pPr>
                                <w:jc w:val="center"/>
                              </w:pPr>
                              <w:r>
                                <w:rPr>
                                  <w:sz w:val="18"/>
                                </w:rPr>
                                <w:t>Арк.</w:t>
                              </w:r>
                            </w:p>
                            <w:p/>
                          </w:txbxContent>
                        </wps:txbx>
                        <wps:bodyPr rot="0" vert="vert270" wrap="square" lIns="12700" tIns="12700" rIns="12700" bIns="12700" anchor="t" anchorCtr="0" upright="1">
                          <a:noAutofit/>
                        </wps:bodyPr>
                      </wps:wsp>
                      <wps:wsp>
                        <wps:cNvPr id="63531" name="Rectangle 113"/>
                        <wps:cNvSpPr>
                          <a:spLocks noChangeArrowheads="1"/>
                        </wps:cNvSpPr>
                        <wps:spPr bwMode="auto">
                          <a:xfrm>
                            <a:off x="18949" y="19435"/>
                            <a:ext cx="1001" cy="423"/>
                          </a:xfrm>
                          <a:prstGeom prst="rect">
                            <a:avLst/>
                          </a:prstGeom>
                          <a:noFill/>
                          <a:ln>
                            <a:noFill/>
                          </a:ln>
                          <a:effectLst/>
                        </wps:spPr>
                        <wps:txbx>
                          <w:txbxContent>
                            <w:p>
                              <w:pPr>
                                <w:jc w:val="center"/>
                                <w:rPr>
                                  <w:rFonts w:ascii="Times New Roman" w:hAnsi="Times New Roman"/>
                                  <w:sz w:val="24"/>
                                  <w:lang w:val="en-US"/>
                                </w:rPr>
                              </w:pPr>
                            </w:p>
                          </w:txbxContent>
                        </wps:txbx>
                        <wps:bodyPr rot="0" vert="horz" wrap="square" lIns="12700" tIns="12700" rIns="12700" bIns="12700" anchor="t" anchorCtr="0" upright="1">
                          <a:noAutofit/>
                        </wps:bodyPr>
                      </wps:wsp>
                      <wps:wsp>
                        <wps:cNvPr id="63532" name="Rectangle 114"/>
                        <wps:cNvSpPr>
                          <a:spLocks noChangeArrowheads="1"/>
                        </wps:cNvSpPr>
                        <wps:spPr bwMode="auto">
                          <a:xfrm>
                            <a:off x="7745" y="19221"/>
                            <a:ext cx="11075" cy="477"/>
                          </a:xfrm>
                          <a:prstGeom prst="rect">
                            <a:avLst/>
                          </a:prstGeom>
                          <a:noFill/>
                          <a:ln>
                            <a:noFill/>
                          </a:ln>
                          <a:effectLst/>
                        </wps:spPr>
                        <wps:txbx>
                          <w:txbxContent>
                            <w:p>
                              <w:pPr>
                                <w:jc w:val="center"/>
                                <w:rPr>
                                  <w:sz w:val="28"/>
                                  <w:szCs w:val="28"/>
                                </w:rPr>
                              </w:pPr>
                            </w:p>
                          </w:txbxContent>
                        </wps:txbx>
                        <wps:bodyPr rot="0" vert="vert270" wrap="square" lIns="12700" tIns="12700" rIns="12700" bIns="12700" anchor="t" anchorCtr="0" upright="1">
                          <a:noAutofit/>
                        </wps:bodyPr>
                      </wps:wsp>
                    </wpg:wgp>
                  </a:graphicData>
                </a:graphic>
              </wp:anchor>
            </w:drawing>
          </mc:Choice>
          <mc:Fallback>
            <w:pict>
              <v:group id="Group 95" o:spid="_x0000_s1026" o:spt="203" style="position:absolute;left:0pt;margin-left:165.6pt;margin-top:-116.45pt;height:803.3pt;width:515.9pt;mso-position-horizontal-relative:page;mso-position-vertical-relative:page;rotation:-5898240f;z-index:251660288;mso-width-relative:page;mso-height-relative:page;" coordsize="20000,20000" o:gfxdata="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">
                <o:lock v:ext="edit" aspectratio="f"/>
                <v:rect id="Rectangle 96" o:spid="_x0000_s1026" o:spt="1" style="position:absolute;left:0;top:0;height:20000;width:20000;" filled="f" stroked="t" coordsize="21600,21600" o:gfxdata="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107HvQAA&#10;AN0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97" o:spid="_x0000_s1026" o:spt="20" style="position:absolute;left:1093;top:18949;height:1040;width:2;" filled="f" stroked="t" coordsize="21600,21600" o:gfxdata="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7MThy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8" o:spid="_x0000_s1026" o:spt="20" style="position:absolute;left:10;top:18941;height:1;width:19967;" filled="f" stroked="t" coordsize="21600,21600" o:gfxdata="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02KA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9" o:spid="_x0000_s1026" o:spt="20" style="position:absolute;left:2186;top:18949;height:1040;width:2;" filled="f" stroked="t" coordsize="21600,21600" o:gfxdata="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lAWd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0" o:spid="_x0000_s1026" o:spt="20" style="position:absolute;left:4919;top:18949;height:1040;width:2;" filled="f" stroked="t" coordsize="21600,21600" o:gfxdata="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ZmrG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1" o:spid="_x0000_s1026" o:spt="20" style="position:absolute;left:6557;top:18959;height:1030;width:2;" filled="f" stroked="t" coordsize="21600,21600" o:gfxdata="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vcVyb4A&#10;AADe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2" o:spid="_x0000_s1026" o:spt="20" style="position:absolute;left:7650;top:18949;height:1030;width:2;" filled="f" stroked="t" coordsize="21600,21600" o:gfxdata="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9u7BS&#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3" o:spid="_x0000_s1026" o:spt="20" style="position:absolute;left:18905;top:18949;height:1040;width:4;" filled="f" stroked="t" coordsize="21600,21600" o:gfxdata="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NaS4l&#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5" o:spid="_x0000_s1026" o:spt="20" style="position:absolute;left:10;top:19646;height:1;width:7621;" filled="f" stroked="t" coordsize="21600,21600" o:gfxdata="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iJYu+&#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6" o:spid="_x0000_s1026" o:spt="20" style="position:absolute;left:18919;top:19296;height:1;width:1071;" filled="f" stroked="t" coordsize="21600,21600" o:gfxdata="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EYO&#10;cMEAAADeAAAADwAAAAAAAAABACAAAAAiAAAAZHJzL2Rvd25yZXYueG1sUEsBAhQAFAAAAAgAh07i&#10;QDMvBZ47AAAAOQAAABAAAAAAAAAAAQAgAAAAEAEAAGRycy9zaGFwZXhtbC54bWxQSwUGAAAAAAYA&#10;BgBbAQAAugMAAAAA&#10;">
                  <v:fill on="f" focussize="0,0"/>
                  <v:stroke weight="1pt" color="#000000" joinstyle="round"/>
                  <v:imagedata o:title=""/>
                  <o:lock v:ext="edit" aspectratio="f"/>
                </v:line>
                <v:rect id="Rectangle 107" o:spid="_x0000_s1026" o:spt="1" style="position:absolute;left:54;top:19660;height:309;width:1000;" filled="f" stroked="f" coordsize="21600,21600" o:gfxdata="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D5KCL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08" o:spid="_x0000_s1026" o:spt="1" style="position:absolute;left:54;top:19660;height:340;width:2086;" filled="f" stroked="f" coordsize="21600,21600" o:gfxdata="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OzUf7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09" o:spid="_x0000_s1026" o:spt="1" style="position:absolute;left:2267;top:19660;height:309;width:2573;" filled="f" stroked="f" coordsize="21600,21600" o:gfxdata="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6Bx5L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10" o:spid="_x0000_s1026" o:spt="1" style="position:absolute;left:4983;top:19660;height:309;width:1534;" filled="f" stroked="f" coordsize="21600,21600" o:gfxdata="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j/llrsAAADe&#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1" o:spid="_x0000_s1026" o:spt="1" style="position:absolute;left:6604;top:19660;height:309;width:1000;" filled="f" stroked="f" coordsize="21600,21600" o:gfxdata="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FzQA2/&#10;AAAA3g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jc w:val="center"/>
                          <w:rPr>
                            <w:sz w:val="18"/>
                          </w:rPr>
                        </w:pPr>
                      </w:p>
                    </w:txbxContent>
                  </v:textbox>
                </v:rect>
                <v:rect id="Rectangle 112" o:spid="_x0000_s1026" o:spt="1" style="position:absolute;left:18949;top:18977;height:309;width:1001;" filled="f" stroked="f" coordsize="21600,21600" o:gfxdata="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6Wmgb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style="layout-flow:vertical;mso-layout-flow-alt:bottom-to-top;">
                    <w:txbxContent>
                      <w:p>
                        <w:pPr>
                          <w:jc w:val="center"/>
                        </w:pPr>
                        <w:r>
                          <w:rPr>
                            <w:sz w:val="18"/>
                          </w:rPr>
                          <w:t>Арк.</w:t>
                        </w:r>
                      </w:p>
                      <w:p/>
                    </w:txbxContent>
                  </v:textbox>
                </v:rect>
                <v:rect id="Rectangle 113" o:spid="_x0000_s1026" o:spt="1" style="position:absolute;left:18949;top:19435;height:423;width:1001;" filled="f" stroked="f" coordsize="21600,21600" o:gfxdata="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tza1r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rFonts w:ascii="Times New Roman" w:hAnsi="Times New Roman"/>
                            <w:sz w:val="24"/>
                            <w:lang w:val="en-US"/>
                          </w:rPr>
                        </w:pPr>
                      </w:p>
                    </w:txbxContent>
                  </v:textbox>
                </v:rect>
                <v:rect id="Rectangle 114" o:spid="_x0000_s1026" o:spt="1" style="position:absolute;left:7745;top:19221;height:477;width:11075;" filled="f" stroked="f" coordsize="21600,21600" o:gfxdata="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Q7nW2/&#10;AAAA3gAAAA8AAAAAAAAAAQAgAAAAIgAAAGRycy9kb3ducmV2LnhtbFBLAQIUABQAAAAIAIdO4kAz&#10;LwWeOwAAADkAAAAQAAAAAAAAAAEAIAAAAA4BAABkcnMvc2hhcGV4bWwueG1sUEsFBgAAAAAGAAYA&#10;WwEAALgDAAAAAA==&#10;">
                  <v:fill on="f" focussize="0,0"/>
                  <v:stroke on="f"/>
                  <v:imagedata o:title=""/>
                  <o:lock v:ext="edit" aspectratio="f"/>
                  <v:textbox inset="1pt,1pt,1pt,1pt" style="layout-flow:vertical;mso-layout-flow-alt:bottom-to-top;">
                    <w:txbxContent>
                      <w:p>
                        <w:pPr>
                          <w:jc w:val="center"/>
                          <w:rPr>
                            <w:sz w:val="28"/>
                            <w:szCs w:val="28"/>
                          </w:rPr>
                        </w:pPr>
                      </w:p>
                    </w:txbxContent>
                  </v:textbox>
                </v:rect>
                <w10:anchorlock/>
              </v:group>
            </w:pict>
          </mc:Fallback>
        </mc:AlternateContent>
      </w:r>
      <w:r>
        <w:rPr>
          <w:rFonts w:ascii="Times New Roman" w:hAnsi="Times New Roman" w:eastAsia="Times New Roman" w:cs="Times New Roman"/>
          <w:color w:val="000000" w:themeColor="text1"/>
          <w:sz w:val="28"/>
          <w:szCs w:val="28"/>
          <w:lang w:val="uk-UA" w:eastAsia="uk-UA"/>
          <w14:textFill>
            <w14:solidFill>
              <w14:schemeClr w14:val="tx1"/>
            </w14:solidFill>
          </w14:textFill>
        </w:rPr>
        <w:t xml:space="preserve">                                  Таблиця </w:t>
      </w:r>
      <w:r>
        <w:rPr>
          <w:rFonts w:ascii="Times New Roman" w:hAnsi="Times New Roman" w:eastAsia="Times New Roman" w:cs="Times New Roman"/>
          <w:color w:val="000000" w:themeColor="text1"/>
          <w:sz w:val="28"/>
          <w:szCs w:val="28"/>
          <w:lang w:eastAsia="uk-UA"/>
          <w14:textFill>
            <w14:solidFill>
              <w14:schemeClr w14:val="tx1"/>
            </w14:solidFill>
          </w14:textFill>
        </w:rPr>
        <w:t>2</w:t>
      </w:r>
      <w:r>
        <w:rPr>
          <w:rFonts w:ascii="Times New Roman" w:hAnsi="Times New Roman" w:eastAsia="Times New Roman" w:cs="Times New Roman"/>
          <w:color w:val="000000" w:themeColor="text1"/>
          <w:sz w:val="28"/>
          <w:szCs w:val="28"/>
          <w:lang w:val="uk-UA" w:eastAsia="uk-UA"/>
          <w14:textFill>
            <w14:solidFill>
              <w14:schemeClr w14:val="tx1"/>
            </w14:solidFill>
          </w14:textFill>
        </w:rPr>
        <w:t>.3 – Розрахунок кабельних мереж за нагрівом та економічною густиною струму</w:t>
      </w:r>
    </w:p>
    <w:tbl>
      <w:tblPr>
        <w:tblStyle w:val="82"/>
        <w:tblW w:w="14884"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7"/>
        <w:gridCol w:w="2420"/>
        <w:gridCol w:w="1276"/>
        <w:gridCol w:w="1984"/>
        <w:gridCol w:w="709"/>
        <w:gridCol w:w="850"/>
        <w:gridCol w:w="851"/>
        <w:gridCol w:w="850"/>
        <w:gridCol w:w="851"/>
        <w:gridCol w:w="709"/>
        <w:gridCol w:w="850"/>
        <w:gridCol w:w="725"/>
        <w:gridCol w:w="22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trPr>
        <w:tc>
          <w:tcPr>
            <w:tcW w:w="557"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p>
        </w:tc>
        <w:tc>
          <w:tcPr>
            <w:tcW w:w="242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Споживач електроенергії</w:t>
            </w:r>
          </w:p>
        </w:tc>
        <w:tc>
          <w:tcPr>
            <w:tcW w:w="1276" w:type="dxa"/>
          </w:tcPr>
          <w:p>
            <w:pPr>
              <w:widowControl w:val="0"/>
              <w:autoSpaceDE w:val="0"/>
              <w:autoSpaceDN w:val="0"/>
              <w:adjustRightInd w:val="0"/>
              <w:spacing w:after="0" w:line="240" w:lineRule="auto"/>
              <w:ind w:left="113" w:right="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Лінія</w:t>
            </w:r>
          </w:p>
        </w:tc>
        <w:tc>
          <w:tcPr>
            <w:tcW w:w="1984" w:type="dxa"/>
            <w:tcBorders>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de-DE"/>
                <w14:textFill>
                  <w14:solidFill>
                    <w14:schemeClr w14:val="tx1"/>
                  </w14:solidFill>
                </w14:textFill>
              </w:rPr>
            </w:pPr>
            <w:r>
              <w:rPr>
                <w:rFonts w:ascii="Times New Roman" w:hAnsi="Times New Roman" w:eastAsia="Calibri" w:cs="Times New Roman"/>
                <w:bCs/>
                <w:color w:val="000000" w:themeColor="text1"/>
                <w:sz w:val="24"/>
                <w:szCs w:val="24"/>
                <w:lang w:val="uk-UA" w:eastAsia="de-DE"/>
                <w14:textFill>
                  <w14:solidFill>
                    <w14:schemeClr w14:val="tx1"/>
                  </w14:solidFill>
                </w14:textFill>
              </w:rPr>
              <w:t>Довжина лінії</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de-DE"/>
                <w14:textFill>
                  <w14:solidFill>
                    <w14:schemeClr w14:val="tx1"/>
                  </w14:solidFill>
                </w14:textFill>
              </w:rPr>
            </w:pPr>
            <w:r>
              <w:rPr>
                <w:rFonts w:ascii="Times New Roman" w:hAnsi="Times New Roman" w:eastAsia="Calibri" w:cs="Times New Roman"/>
                <w:bCs/>
                <w:i/>
                <w:color w:val="000000" w:themeColor="text1"/>
                <w:sz w:val="24"/>
                <w:szCs w:val="24"/>
                <w:lang w:val="en-US" w:eastAsia="de-DE"/>
                <w14:textFill>
                  <w14:solidFill>
                    <w14:schemeClr w14:val="tx1"/>
                  </w14:solidFill>
                </w14:textFill>
              </w:rPr>
              <w:t>L</w:t>
            </w:r>
            <w:r>
              <w:rPr>
                <w:rFonts w:ascii="Times New Roman" w:hAnsi="Times New Roman" w:eastAsia="Calibri" w:cs="Times New Roman"/>
                <w:bCs/>
                <w:i/>
                <w:color w:val="000000" w:themeColor="text1"/>
                <w:sz w:val="24"/>
                <w:szCs w:val="24"/>
                <w:vertAlign w:val="subscript"/>
                <w:lang w:val="en-US" w:eastAsia="de-DE"/>
                <w14:textFill>
                  <w14:solidFill>
                    <w14:schemeClr w14:val="tx1"/>
                  </w14:solidFill>
                </w14:textFill>
              </w:rPr>
              <w:t>ni</w:t>
            </w:r>
            <w:r>
              <w:rPr>
                <w:rFonts w:ascii="Times New Roman" w:hAnsi="Times New Roman" w:eastAsia="Calibri" w:cs="Times New Roman"/>
                <w:bCs/>
                <w:color w:val="000000" w:themeColor="text1"/>
                <w:sz w:val="24"/>
                <w:szCs w:val="24"/>
                <w:lang w:val="en-US" w:eastAsia="de-DE"/>
                <w14:textFill>
                  <w14:solidFill>
                    <w14:schemeClr w14:val="tx1"/>
                  </w14:solidFill>
                </w14:textFill>
              </w:rPr>
              <w:t xml:space="preserve">, </w:t>
            </w:r>
            <w:r>
              <w:rPr>
                <w:rFonts w:ascii="Times New Roman" w:hAnsi="Times New Roman" w:eastAsia="Calibri" w:cs="Times New Roman"/>
                <w:bCs/>
                <w:color w:val="000000" w:themeColor="text1"/>
                <w:sz w:val="24"/>
                <w:szCs w:val="24"/>
                <w:lang w:val="uk-UA" w:eastAsia="de-DE"/>
                <w14:textFill>
                  <w14:solidFill>
                    <w14:schemeClr w14:val="tx1"/>
                  </w14:solidFill>
                </w14:textFill>
              </w:rPr>
              <w:t>м</w:t>
            </w:r>
          </w:p>
        </w:tc>
        <w:tc>
          <w:tcPr>
            <w:tcW w:w="709"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smallCaps/>
                <w:color w:val="000000" w:themeColor="text1"/>
                <w:sz w:val="24"/>
                <w:szCs w:val="24"/>
                <w:lang w:val="de-DE"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u</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ном</w:t>
            </w:r>
            <w:r>
              <w:rPr>
                <w:rFonts w:ascii="Times New Roman" w:hAnsi="Times New Roman" w:eastAsia="Calibri" w:cs="Times New Roman"/>
                <w:bCs/>
                <w:color w:val="000000" w:themeColor="text1"/>
                <w:sz w:val="24"/>
                <w:szCs w:val="24"/>
                <w:lang w:val="uk-UA" w:eastAsia="uk-UA"/>
                <w14:textFill>
                  <w14:solidFill>
                    <w14:schemeClr w14:val="tx1"/>
                  </w14:solidFill>
                </w14:textFill>
              </w:rPr>
              <w:t xml:space="preserve">, </w:t>
            </w:r>
            <w:r>
              <w:rPr>
                <w:rFonts w:ascii="Times New Roman" w:hAnsi="Times New Roman" w:eastAsia="Calibri" w:cs="Times New Roman"/>
                <w:bCs/>
                <w:smallCaps/>
                <w:color w:val="000000" w:themeColor="text1"/>
                <w:sz w:val="24"/>
                <w:szCs w:val="24"/>
                <w:lang w:val="de-DE" w:eastAsia="uk-UA"/>
                <w14:textFill>
                  <w14:solidFill>
                    <w14:schemeClr w14:val="tx1"/>
                  </w14:solidFill>
                </w14:textFill>
              </w:rPr>
              <w:t>kB</w:t>
            </w:r>
          </w:p>
        </w:tc>
        <w:tc>
          <w:tcPr>
            <w:tcW w:w="850"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І</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роз</w:t>
            </w:r>
            <w:r>
              <w:rPr>
                <w:rFonts w:ascii="Times New Roman" w:hAnsi="Times New Roman" w:eastAsia="Calibri" w:cs="Times New Roman"/>
                <w:bCs/>
                <w:color w:val="000000" w:themeColor="text1"/>
                <w:sz w:val="24"/>
                <w:szCs w:val="24"/>
                <w:lang w:val="uk-UA" w:eastAsia="uk-UA"/>
                <w14:textFill>
                  <w14:solidFill>
                    <w14:schemeClr w14:val="tx1"/>
                  </w14:solidFill>
                </w14:textFill>
              </w:rPr>
              <w:t>, А</w:t>
            </w:r>
          </w:p>
        </w:tc>
        <w:tc>
          <w:tcPr>
            <w:tcW w:w="851"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І</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нагрів</w:t>
            </w:r>
            <w:r>
              <w:rPr>
                <w:rFonts w:ascii="Times New Roman" w:hAnsi="Times New Roman" w:eastAsia="Calibri" w:cs="Times New Roman"/>
                <w:bCs/>
                <w:color w:val="000000" w:themeColor="text1"/>
                <w:sz w:val="24"/>
                <w:szCs w:val="24"/>
                <w:lang w:val="uk-UA" w:eastAsia="uk-UA"/>
                <w14:textFill>
                  <w14:solidFill>
                    <w14:schemeClr w14:val="tx1"/>
                  </w14:solidFill>
                </w14:textFill>
              </w:rPr>
              <w:t>, А</w:t>
            </w:r>
          </w:p>
        </w:tc>
        <w:tc>
          <w:tcPr>
            <w:tcW w:w="850"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І</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доп</w:t>
            </w:r>
            <w:r>
              <w:rPr>
                <w:rFonts w:ascii="Times New Roman" w:hAnsi="Times New Roman" w:eastAsia="Calibri" w:cs="Times New Roman"/>
                <w:bCs/>
                <w:color w:val="000000" w:themeColor="text1"/>
                <w:sz w:val="24"/>
                <w:szCs w:val="24"/>
                <w:lang w:val="uk-UA" w:eastAsia="uk-UA"/>
                <w14:textFill>
                  <w14:solidFill>
                    <w14:schemeClr w14:val="tx1"/>
                  </w14:solidFill>
                </w14:textFill>
              </w:rPr>
              <w:t>,</w:t>
            </w:r>
            <w:r>
              <w:rPr>
                <w:rFonts w:ascii="Times New Roman" w:hAnsi="Times New Roman" w:eastAsia="Calibri" w:cs="Times New Roman"/>
                <w:bCs/>
                <w:i/>
                <w:iCs/>
                <w:color w:val="000000" w:themeColor="text1"/>
                <w:sz w:val="24"/>
                <w:szCs w:val="24"/>
                <w:lang w:val="uk-UA" w:eastAsia="uk-UA"/>
                <w14:textFill>
                  <w14:solidFill>
                    <w14:schemeClr w14:val="tx1"/>
                  </w14:solidFill>
                </w14:textFill>
              </w:rPr>
              <w:t xml:space="preserve"> </w:t>
            </w:r>
            <w:r>
              <w:rPr>
                <w:rFonts w:ascii="Times New Roman" w:hAnsi="Times New Roman" w:eastAsia="Calibri" w:cs="Times New Roman"/>
                <w:bCs/>
                <w:color w:val="000000" w:themeColor="text1"/>
                <w:sz w:val="24"/>
                <w:szCs w:val="24"/>
                <w:lang w:val="uk-UA" w:eastAsia="uk-UA"/>
                <w14:textFill>
                  <w14:solidFill>
                    <w14:schemeClr w14:val="tx1"/>
                  </w14:solidFill>
                </w14:textFill>
              </w:rPr>
              <w:t>А</w:t>
            </w:r>
          </w:p>
        </w:tc>
        <w:tc>
          <w:tcPr>
            <w:tcW w:w="851"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en-US" w:eastAsia="uk-UA"/>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ек</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мм</w:t>
            </w:r>
            <w:r>
              <w:rPr>
                <w:rFonts w:ascii="Times New Roman" w:hAnsi="Times New Roman" w:eastAsia="Calibri" w:cs="Times New Roman"/>
                <w:bCs/>
                <w:color w:val="000000" w:themeColor="text1"/>
                <w:sz w:val="24"/>
                <w:szCs w:val="24"/>
                <w:vertAlign w:val="superscript"/>
                <w:lang w:val="uk-UA" w:eastAsia="uk-UA"/>
                <w14:textFill>
                  <w14:solidFill>
                    <w14:schemeClr w14:val="tx1"/>
                  </w14:solidFill>
                </w14:textFill>
              </w:rPr>
              <w:t>2</w:t>
            </w:r>
          </w:p>
        </w:tc>
        <w:tc>
          <w:tcPr>
            <w:tcW w:w="709"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fr-FR" w:eastAsia="fr-FR"/>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fr-FR"/>
                <w14:textFill>
                  <w14:solidFill>
                    <w14:schemeClr w14:val="tx1"/>
                  </w14:solidFill>
                </w14:textFill>
              </w:rPr>
              <w:t>механ</w:t>
            </w:r>
            <w:r>
              <w:rPr>
                <w:rFonts w:ascii="Times New Roman" w:hAnsi="Times New Roman" w:eastAsia="Calibri" w:cs="Times New Roman"/>
                <w:bCs/>
                <w:color w:val="000000" w:themeColor="text1"/>
                <w:sz w:val="24"/>
                <w:szCs w:val="24"/>
                <w:lang w:val="fr-FR" w:eastAsia="fr-FR"/>
                <w14:textFill>
                  <w14:solidFill>
                    <w14:schemeClr w14:val="tx1"/>
                  </w14:solidFill>
                </w14:textFill>
              </w:rPr>
              <w:t>,</w:t>
            </w:r>
            <w:r>
              <w:rPr>
                <w:rFonts w:ascii="Times New Roman" w:hAnsi="Times New Roman" w:eastAsia="Calibri" w:cs="Times New Roman"/>
                <w:bCs/>
                <w:color w:val="000000" w:themeColor="text1"/>
                <w:sz w:val="24"/>
                <w:szCs w:val="24"/>
                <w:lang w:val="uk-UA" w:eastAsia="fr-FR"/>
                <w14:textFill>
                  <w14:solidFill>
                    <w14:schemeClr w14:val="tx1"/>
                  </w14:solidFill>
                </w14:textFill>
              </w:rPr>
              <w:t xml:space="preserve"> мм</w:t>
            </w:r>
            <w: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t>2</w:t>
            </w:r>
          </w:p>
        </w:tc>
        <w:tc>
          <w:tcPr>
            <w:tcW w:w="850"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fr-FR" w:eastAsia="fr-FR"/>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fr-FR"/>
                <w14:textFill>
                  <w14:solidFill>
                    <w14:schemeClr w14:val="tx1"/>
                  </w14:solidFill>
                </w14:textFill>
              </w:rPr>
              <w:t>станд</w:t>
            </w:r>
            <w:r>
              <w:rPr>
                <w:rFonts w:ascii="Times New Roman" w:hAnsi="Times New Roman" w:eastAsia="Calibri" w:cs="Times New Roman"/>
                <w:bCs/>
                <w:color w:val="000000" w:themeColor="text1"/>
                <w:sz w:val="24"/>
                <w:szCs w:val="24"/>
                <w:lang w:val="fr-FR" w:eastAsia="fr-FR"/>
                <w14:textFill>
                  <w14:solidFill>
                    <w14:schemeClr w14:val="tx1"/>
                  </w14:solidFill>
                </w14:textFill>
              </w:rPr>
              <w:t xml:space="preserve">, </w:t>
            </w:r>
            <w:r>
              <w:rPr>
                <w:rFonts w:ascii="Times New Roman" w:hAnsi="Times New Roman" w:eastAsia="Calibri" w:cs="Times New Roman"/>
                <w:bCs/>
                <w:color w:val="000000" w:themeColor="text1"/>
                <w:sz w:val="24"/>
                <w:szCs w:val="24"/>
                <w:lang w:val="uk-UA" w:eastAsia="fr-FR"/>
                <w14:textFill>
                  <w14:solidFill>
                    <w14:schemeClr w14:val="tx1"/>
                  </w14:solidFill>
                </w14:textFill>
              </w:rPr>
              <w:t>мм</w:t>
            </w:r>
            <w: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t>2</w:t>
            </w:r>
          </w:p>
        </w:tc>
        <w:tc>
          <w:tcPr>
            <w:tcW w:w="725" w:type="dxa"/>
            <w:tcBorders>
              <w:top w:val="single" w:color="auto" w:sz="4" w:space="0"/>
              <w:left w:val="single" w:color="auto" w:sz="4" w:space="0"/>
              <w:bottom w:val="single" w:color="auto" w:sz="4" w:space="0"/>
              <w:right w:val="single" w:color="auto" w:sz="4" w:space="0"/>
            </w:tcBorders>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i/>
                <w:color w:val="000000" w:themeColor="text1"/>
                <w:sz w:val="24"/>
                <w:szCs w:val="24"/>
                <w:lang w:val="en-US" w:eastAsia="ru-RU"/>
                <w14:textFill>
                  <w14:solidFill>
                    <w14:schemeClr w14:val="tx1"/>
                  </w14:solidFill>
                </w14:textFill>
              </w:rPr>
              <w:t>dU,</w:t>
            </w:r>
            <w:r>
              <w:rPr>
                <w:rFonts w:ascii="Times New Roman" w:hAnsi="Times New Roman" w:eastAsia="Times New Roman" w:cs="Times New Roman"/>
                <w:color w:val="000000" w:themeColor="text1"/>
                <w:sz w:val="24"/>
                <w:szCs w:val="24"/>
                <w:lang w:val="en-US"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uk-UA" w:eastAsia="ru-RU"/>
                <w14:textFill>
                  <w14:solidFill>
                    <w14:schemeClr w14:val="tx1"/>
                  </w14:solidFill>
                </w14:textFill>
              </w:rPr>
              <w:t>В</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p>
        </w:tc>
        <w:tc>
          <w:tcPr>
            <w:tcW w:w="2252" w:type="dxa"/>
            <w:tcBorders>
              <w:top w:val="single" w:color="auto" w:sz="4" w:space="0"/>
              <w:left w:val="single" w:color="auto" w:sz="4" w:space="0"/>
              <w:bottom w:val="single" w:color="auto" w:sz="4" w:space="0"/>
              <w:right w:val="single" w:color="auto" w:sz="4" w:space="0"/>
            </w:tcBorders>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ПеррМарка</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кабелю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 w:hRule="atLeast"/>
        </w:trPr>
        <w:tc>
          <w:tcPr>
            <w:tcW w:w="557"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242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uk-UA"/>
                <w14:textFill>
                  <w14:solidFill>
                    <w14:schemeClr w14:val="tx1"/>
                  </w14:solidFill>
                </w14:textFill>
              </w:rPr>
            </w:pPr>
            <w:r>
              <w:rPr>
                <w:rFonts w:ascii="Times New Roman" w:hAnsi="Times New Roman" w:eastAsia="Times New Roman" w:cs="Times New Roman"/>
                <w:bCs/>
                <w:color w:val="000000" w:themeColor="text1"/>
                <w:sz w:val="24"/>
                <w:szCs w:val="24"/>
                <w:lang w:val="en-US" w:eastAsia="uk-UA"/>
                <w14:textFill>
                  <w14:solidFill>
                    <w14:schemeClr w14:val="tx1"/>
                  </w14:solidFill>
                </w14:textFill>
              </w:rPr>
              <w:t>2</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uk-UA"/>
                <w14:textFill>
                  <w14:solidFill>
                    <w14:schemeClr w14:val="tx1"/>
                  </w14:solidFill>
                </w14:textFill>
              </w:rPr>
            </w:pPr>
            <w:r>
              <w:rPr>
                <w:rFonts w:ascii="Times New Roman" w:hAnsi="Times New Roman" w:eastAsia="Times New Roman" w:cs="Times New Roman"/>
                <w:bCs/>
                <w:color w:val="000000" w:themeColor="text1"/>
                <w:sz w:val="24"/>
                <w:szCs w:val="24"/>
                <w:lang w:val="en-US" w:eastAsia="uk-UA"/>
                <w14:textFill>
                  <w14:solidFill>
                    <w14:schemeClr w14:val="tx1"/>
                  </w14:solidFill>
                </w14:textFill>
              </w:rPr>
              <w:t>3</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uk-UA"/>
                <w14:textFill>
                  <w14:solidFill>
                    <w14:schemeClr w14:val="tx1"/>
                  </w14:solidFill>
                </w14:textFill>
              </w:rPr>
            </w:pPr>
            <w:r>
              <w:rPr>
                <w:rFonts w:ascii="Times New Roman" w:hAnsi="Times New Roman" w:eastAsia="Times New Roman" w:cs="Times New Roman"/>
                <w:color w:val="000000" w:themeColor="text1"/>
                <w:sz w:val="24"/>
                <w:szCs w:val="24"/>
                <w:lang w:val="uk-UA" w:eastAsia="uk-UA"/>
                <w14:textFill>
                  <w14:solidFill>
                    <w14:schemeClr w14:val="tx1"/>
                  </w14:solidFill>
                </w14:textFill>
              </w:rPr>
              <w:t>6</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uk-UA"/>
                <w14:textFill>
                  <w14:solidFill>
                    <w14:schemeClr w14:val="tx1"/>
                  </w14:solidFill>
                </w14:textFill>
              </w:rPr>
            </w:pPr>
            <w:r>
              <w:rPr>
                <w:rFonts w:ascii="Times New Roman" w:hAnsi="Times New Roman" w:eastAsia="Times New Roman" w:cs="Times New Roman"/>
                <w:color w:val="000000" w:themeColor="text1"/>
                <w:sz w:val="24"/>
                <w:szCs w:val="24"/>
                <w:lang w:val="uk-UA" w:eastAsia="uk-UA"/>
                <w14:textFill>
                  <w14:solidFill>
                    <w14:schemeClr w14:val="tx1"/>
                  </w14:solidFill>
                </w14:textFill>
              </w:rPr>
              <w:t>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11</w:t>
            </w:r>
          </w:p>
        </w:tc>
        <w:tc>
          <w:tcPr>
            <w:tcW w:w="72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12</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84" w:type="dxa"/>
            <w:gridSpan w:val="13"/>
          </w:tcPr>
          <w:p>
            <w:pPr>
              <w:widowControl w:val="0"/>
              <w:autoSpaceDE w:val="0"/>
              <w:autoSpaceDN w:val="0"/>
              <w:adjustRightInd w:val="0"/>
              <w:spacing w:after="0" w:line="240" w:lineRule="auto"/>
              <w:rPr>
                <w:rFonts w:ascii="Times New Roman" w:hAnsi="Times New Roman" w:eastAsia="Times New Roman" w:cs="Times New Roman"/>
                <w:b/>
                <w:bCs/>
                <w:i/>
                <w:color w:val="000000" w:themeColor="text1"/>
                <w:sz w:val="24"/>
                <w:szCs w:val="24"/>
                <w:lang w:val="uk-UA" w:eastAsia="ru-RU"/>
                <w14:textFill>
                  <w14:solidFill>
                    <w14:schemeClr w14:val="tx1"/>
                  </w14:solidFill>
                </w14:textFill>
              </w:rPr>
            </w:pPr>
            <w:r>
              <w:rPr>
                <w:rFonts w:ascii="Times New Roman" w:hAnsi="Times New Roman" w:eastAsia="Times New Roman" w:cs="Times New Roman"/>
                <w:b/>
                <w:bCs/>
                <w:i/>
                <w:color w:val="000000" w:themeColor="text1"/>
                <w:sz w:val="24"/>
                <w:szCs w:val="24"/>
                <w:lang w:val="uk-UA" w:eastAsia="ru-RU"/>
                <w14:textFill>
                  <w14:solidFill>
                    <w14:schemeClr w14:val="tx1"/>
                  </w14:solidFill>
                </w14:textFill>
              </w:rPr>
              <w:t>Промислово-добувна ділянка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557" w:type="dxa"/>
            <w:vMerge w:val="restart"/>
          </w:tcPr>
          <w:p>
            <w:pPr>
              <w:widowControl w:val="0"/>
              <w:autoSpaceDE w:val="0"/>
              <w:autoSpaceDN w:val="0"/>
              <w:adjustRightInd w:val="0"/>
              <w:spacing w:after="0" w:line="240" w:lineRule="auto"/>
              <w:ind w:left="-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eastAsia="ru-RU"/>
                <w14:textFill>
                  <w14:solidFill>
                    <w14:schemeClr w14:val="tx1"/>
                  </w14:solidFill>
                </w14:textFill>
              </w:rPr>
              <w:t>.</w:t>
            </w:r>
          </w:p>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2420" w:type="dxa"/>
            <w:vMerge w:val="restart"/>
          </w:tcPr>
          <w:p>
            <w:pPr>
              <w:widowControl w:val="0"/>
              <w:autoSpaceDE w:val="0"/>
              <w:autoSpaceDN w:val="0"/>
              <w:adjustRightInd w:val="0"/>
              <w:spacing w:after="0" w:line="240" w:lineRule="auto"/>
              <w:ind w:left="-95"/>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sz w:val="24"/>
                <w:szCs w:val="24"/>
                <w:lang w:val="uk-UA" w:eastAsia="ru-RU"/>
              </w:rPr>
              <w:t>Відцентрові погружні свердловині насоси, ЕЦВ.</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70</w:t>
            </w:r>
            <w:r>
              <w:rPr>
                <w:rFonts w:ascii="Times New Roman" w:hAnsi="Times New Roman" w:eastAsia="Times New Roman" w:cs="Times New Roman"/>
                <w:bCs/>
                <w:color w:val="000000" w:themeColor="text1"/>
                <w:sz w:val="24"/>
                <w:szCs w:val="24"/>
                <w:lang w:eastAsia="ru-RU"/>
                <w14:textFill>
                  <w14:solidFill>
                    <w14:schemeClr w14:val="tx1"/>
                  </w14:solidFill>
                </w14:textFill>
              </w:rPr>
              <w:t>,0</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70</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28,1</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2,5</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ind w:left="-95"/>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8</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70</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70</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28,1</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3,66</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557" w:type="dxa"/>
            <w:vMerge w:val="restart"/>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p>
        </w:tc>
        <w:tc>
          <w:tcPr>
            <w:tcW w:w="2420" w:type="dxa"/>
            <w:vMerge w:val="restart"/>
          </w:tcPr>
          <w:p>
            <w:pPr>
              <w:widowControl w:val="0"/>
              <w:autoSpaceDE w:val="0"/>
              <w:autoSpaceDN w:val="0"/>
              <w:adjustRightInd w:val="0"/>
              <w:spacing w:after="0" w:line="240" w:lineRule="auto"/>
              <w:ind w:left="-95"/>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sz w:val="24"/>
                <w:szCs w:val="24"/>
                <w:lang w:val="uk-UA" w:eastAsia="ru-RU"/>
              </w:rPr>
              <w:t>Погружні струмені насоси</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12</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12</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 xml:space="preserve">45 </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13</w:t>
            </w:r>
            <w:r>
              <w:rPr>
                <w:rFonts w:ascii="Times New Roman" w:hAnsi="Times New Roman" w:eastAsia="Times New Roman" w:cs="Times New Roman"/>
                <w:bCs/>
                <w:color w:val="000000" w:themeColor="text1"/>
                <w:sz w:val="24"/>
                <w:szCs w:val="24"/>
                <w:lang w:eastAsia="ru-RU"/>
                <w14:textFill>
                  <w14:solidFill>
                    <w14:schemeClr w14:val="tx1"/>
                  </w14:solidFill>
                </w14:textFill>
              </w:rPr>
              <w:t>,37</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13,37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5,35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2,83</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ind w:left="-95"/>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13–</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16</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13-</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16</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w:t>
            </w:r>
            <w:r>
              <w:rPr>
                <w:rFonts w:ascii="Times New Roman" w:hAnsi="Times New Roman" w:eastAsia="Times New Roman" w:cs="Times New Roman"/>
                <w:bCs/>
                <w:color w:val="000000" w:themeColor="text1"/>
                <w:sz w:val="24"/>
                <w:szCs w:val="24"/>
                <w:lang w:eastAsia="ru-RU"/>
                <w14:textFill>
                  <w14:solidFill>
                    <w14:schemeClr w14:val="tx1"/>
                  </w14:solidFill>
                </w14:textFill>
              </w:rPr>
              <w:t>5</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 xml:space="preserve"> </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13</w:t>
            </w:r>
            <w:r>
              <w:rPr>
                <w:rFonts w:ascii="Times New Roman" w:hAnsi="Times New Roman" w:eastAsia="Times New Roman" w:cs="Times New Roman"/>
                <w:bCs/>
                <w:color w:val="000000" w:themeColor="text1"/>
                <w:sz w:val="24"/>
                <w:szCs w:val="24"/>
                <w:lang w:eastAsia="ru-RU"/>
                <w14:textFill>
                  <w14:solidFill>
                    <w14:schemeClr w14:val="tx1"/>
                  </w14:solidFill>
                </w14:textFill>
              </w:rPr>
              <w:t>,37</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13</w:t>
            </w:r>
            <w:r>
              <w:rPr>
                <w:rFonts w:ascii="Times New Roman" w:hAnsi="Times New Roman" w:eastAsia="Times New Roman" w:cs="Times New Roman"/>
                <w:bCs/>
                <w:color w:val="000000" w:themeColor="text1"/>
                <w:sz w:val="24"/>
                <w:szCs w:val="24"/>
                <w:lang w:eastAsia="ru-RU"/>
                <w14:textFill>
                  <w14:solidFill>
                    <w14:schemeClr w14:val="tx1"/>
                  </w14:solidFill>
                </w14:textFill>
              </w:rPr>
              <w:t>,37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5,34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,82</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57" w:type="dxa"/>
            <w:vMerge w:val="restart"/>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r>
              <w:rPr>
                <w:rFonts w:ascii="Times New Roman" w:hAnsi="Times New Roman" w:eastAsia="Times New Roman" w:cs="Times New Roman"/>
                <w:color w:val="000000" w:themeColor="text1"/>
                <w:sz w:val="24"/>
                <w:szCs w:val="24"/>
                <w:lang w:eastAsia="ru-RU"/>
                <w14:textFill>
                  <w14:solidFill>
                    <w14:schemeClr w14:val="tx1"/>
                  </w14:solidFill>
                </w14:textFill>
              </w:rPr>
              <w:t>.</w:t>
            </w:r>
          </w:p>
        </w:tc>
        <w:tc>
          <w:tcPr>
            <w:tcW w:w="2420" w:type="dxa"/>
            <w:vMerge w:val="restart"/>
          </w:tcPr>
          <w:p>
            <w:pPr>
              <w:widowControl w:val="0"/>
              <w:autoSpaceDE w:val="0"/>
              <w:autoSpaceDN w:val="0"/>
              <w:adjustRightInd w:val="0"/>
              <w:spacing w:after="0" w:line="240" w:lineRule="auto"/>
              <w:rPr>
                <w:rFonts w:ascii="Times New Roman" w:hAnsi="Times New Roman" w:eastAsia="Calibri" w:cs="Times New Roman"/>
                <w:sz w:val="24"/>
                <w:szCs w:val="24"/>
                <w:lang w:val="uk-UA" w:eastAsia="ru-RU"/>
              </w:rPr>
            </w:pPr>
            <w:r>
              <w:rPr>
                <w:rFonts w:ascii="Times New Roman" w:hAnsi="Times New Roman" w:eastAsia="Calibri" w:cs="Times New Roman"/>
                <w:sz w:val="24"/>
                <w:szCs w:val="24"/>
                <w:lang w:val="uk-UA" w:eastAsia="ru-RU"/>
              </w:rPr>
              <w:t xml:space="preserve">Електропривід </w:t>
            </w:r>
          </w:p>
          <w:p>
            <w:pPr>
              <w:widowControl w:val="0"/>
              <w:autoSpaceDE w:val="0"/>
              <w:autoSpaceDN w:val="0"/>
              <w:adjustRightInd w:val="0"/>
              <w:spacing w:after="0" w:line="240" w:lineRule="auto"/>
              <w:ind w:left="-95"/>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sz w:val="24"/>
                <w:szCs w:val="24"/>
                <w:lang w:val="uk-UA" w:eastAsia="ru-RU"/>
              </w:rPr>
              <w:t>підйомного крану погружних насосів</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7–</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20</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17-</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20</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 xml:space="preserve">90 </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24</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03</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24</w:t>
            </w:r>
            <w:r>
              <w:rPr>
                <w:rFonts w:ascii="Times New Roman" w:hAnsi="Times New Roman" w:eastAsia="Times New Roman" w:cs="Times New Roman"/>
                <w:bCs/>
                <w:color w:val="000000" w:themeColor="text1"/>
                <w:sz w:val="24"/>
                <w:szCs w:val="24"/>
                <w:lang w:eastAsia="ru-RU"/>
                <w14:textFill>
                  <w14:solidFill>
                    <w14:schemeClr w14:val="tx1"/>
                  </w14:solidFill>
                </w14:textFill>
              </w:rPr>
              <w:t>,03</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32</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9,6</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2,3</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rPr>
                <w:rFonts w:ascii="Times New Roman" w:hAnsi="Times New Roman" w:eastAsia="Calibri" w:cs="Times New Roman"/>
                <w:sz w:val="24"/>
                <w:szCs w:val="24"/>
                <w:lang w:val="uk-UA" w:eastAsia="ru-RU"/>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21–</w:t>
            </w: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val="uk-UA" w:eastAsia="ru-RU"/>
                <w14:textFill>
                  <w14:solidFill>
                    <w14:schemeClr w14:val="tx1"/>
                  </w14:solidFill>
                </w14:textFill>
              </w:rPr>
              <w:t>24</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21-</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24</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 xml:space="preserve">100 </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24,03</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24,03</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32</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9,6</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2,56</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p>
        </w:tc>
        <w:tc>
          <w:tcPr>
            <w:tcW w:w="2420" w:type="dxa"/>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Очисні нафтогазові сепаратори</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L25-L28</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8</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75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22,37</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22,37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32</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8,94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10</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1,78</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14884" w:type="dxa"/>
            <w:gridSpan w:val="13"/>
          </w:tcPr>
          <w:p>
            <w:pPr>
              <w:widowControl w:val="0"/>
              <w:autoSpaceDE w:val="0"/>
              <w:autoSpaceDN w:val="0"/>
              <w:adjustRightInd w:val="0"/>
              <w:spacing w:after="0" w:line="240" w:lineRule="auto"/>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
                <w:bCs/>
                <w:i/>
                <w:color w:val="000000" w:themeColor="text1"/>
                <w:sz w:val="24"/>
                <w:szCs w:val="24"/>
                <w:lang w:eastAsia="ru-RU"/>
                <w14:textFill>
                  <w14:solidFill>
                    <w14:schemeClr w14:val="tx1"/>
                  </w14:solidFill>
                </w14:textFill>
              </w:rPr>
              <w:t>Пожежна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557" w:type="dxa"/>
            <w:vMerge w:val="restart"/>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5.</w:t>
            </w:r>
          </w:p>
        </w:tc>
        <w:tc>
          <w:tcPr>
            <w:tcW w:w="2420" w:type="dxa"/>
            <w:vMerge w:val="restart"/>
          </w:tcPr>
          <w:p>
            <w:pPr>
              <w:widowControl w:val="0"/>
              <w:autoSpaceDE w:val="0"/>
              <w:autoSpaceDN w:val="0"/>
              <w:adjustRightInd w:val="0"/>
              <w:spacing w:after="0" w:line="240" w:lineRule="auto"/>
              <w:ind w:left="-95"/>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sz w:val="24"/>
                <w:szCs w:val="24"/>
                <w:lang w:val="uk-UA" w:eastAsia="ru-RU"/>
              </w:rPr>
              <w:t>Насоси пожежогасіння НЦПН-40</w:t>
            </w:r>
            <w:r>
              <w:rPr>
                <w:rFonts w:ascii="Times New Roman" w:hAnsi="Times New Roman" w:eastAsia="Calibri" w:cs="Times New Roman"/>
                <w:sz w:val="24"/>
                <w:szCs w:val="24"/>
                <w:lang w:val="en-US" w:eastAsia="ru-RU"/>
              </w:rPr>
              <w:t>/100M</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L29-L33</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L29-L33 = 45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13,47</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13,47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5,38</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1,34</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ind w:left="-95"/>
              <w:rPr>
                <w:rFonts w:ascii="Times New Roman" w:hAnsi="Times New Roman" w:eastAsia="Calibri" w:cs="Times New Roman"/>
                <w:sz w:val="24"/>
                <w:szCs w:val="24"/>
                <w:lang w:val="uk-UA" w:eastAsia="ru-RU"/>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L34-L38</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L34-L38 = 55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13,47</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13,47</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5,38</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1,65</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557" w:type="dxa"/>
            <w:vMerge w:val="restart"/>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p>
        </w:tc>
        <w:tc>
          <w:tcPr>
            <w:tcW w:w="2420" w:type="dxa"/>
            <w:vMerge w:val="restart"/>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Протипожежні засувки</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L39-L43</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L39-L43 = 45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0,63</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0,63</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0,25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0,12</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uk-UA"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L44-L48</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L44-L48 = 55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0,63</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0,63</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0,25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0,14</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4884" w:type="dxa"/>
            <w:gridSpan w:val="13"/>
          </w:tcPr>
          <w:p>
            <w:pPr>
              <w:widowControl w:val="0"/>
              <w:autoSpaceDE w:val="0"/>
              <w:autoSpaceDN w:val="0"/>
              <w:adjustRightInd w:val="0"/>
              <w:spacing w:after="0" w:line="240" w:lineRule="auto"/>
              <w:rPr>
                <w:rFonts w:ascii="Times New Roman" w:hAnsi="Times New Roman" w:eastAsia="Times New Roman" w:cs="Times New Roman"/>
                <w:bCs/>
                <w:i/>
                <w:color w:val="000000" w:themeColor="text1"/>
                <w:sz w:val="24"/>
                <w:szCs w:val="24"/>
                <w:lang w:val="en-US" w:eastAsia="ru-RU"/>
                <w14:textFill>
                  <w14:solidFill>
                    <w14:schemeClr w14:val="tx1"/>
                  </w14:solidFill>
                </w14:textFill>
              </w:rPr>
            </w:pPr>
            <w:r>
              <w:rPr>
                <w:rFonts w:ascii="Times New Roman" w:hAnsi="Times New Roman" w:eastAsia="Calibri" w:cs="Times New Roman"/>
                <w:b/>
                <w:i/>
                <w:sz w:val="24"/>
                <w:szCs w:val="24"/>
                <w:lang w:val="uk-UA" w:eastAsia="ru-RU"/>
              </w:rPr>
              <w:t>Каналізаційна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7.</w:t>
            </w:r>
          </w:p>
        </w:tc>
        <w:tc>
          <w:tcPr>
            <w:tcW w:w="2420" w:type="dxa"/>
          </w:tcPr>
          <w:p>
            <w:pPr>
              <w:widowControl w:val="0"/>
              <w:autoSpaceDE w:val="0"/>
              <w:autoSpaceDN w:val="0"/>
              <w:adjustRightInd w:val="0"/>
              <w:spacing w:after="0" w:line="240" w:lineRule="auto"/>
              <w:ind w:left="-95"/>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Каналізаційна насосна станція</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L49, L50</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49, </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L50</w:t>
            </w:r>
            <w:r>
              <w:rPr>
                <w:rFonts w:ascii="Times New Roman" w:hAnsi="Times New Roman" w:eastAsia="Times New Roman" w:cs="Times New Roman"/>
                <w:bCs/>
                <w:color w:val="000000" w:themeColor="text1"/>
                <w:sz w:val="24"/>
                <w:szCs w:val="24"/>
                <w:lang w:eastAsia="ru-RU"/>
                <w14:textFill>
                  <w14:solidFill>
                    <w14:schemeClr w14:val="tx1"/>
                  </w14:solidFill>
                </w14:textFill>
              </w:rPr>
              <w:t xml:space="preserve"> = </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65</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 xml:space="preserve"> </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46</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8</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46</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8</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63</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8</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72</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9</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 w:hRule="atLeast"/>
        </w:trPr>
        <w:tc>
          <w:tcPr>
            <w:tcW w:w="14884" w:type="dxa"/>
            <w:gridSpan w:val="13"/>
          </w:tcPr>
          <w:p>
            <w:pPr>
              <w:pStyle w:val="21"/>
              <w:widowControl w:val="0"/>
              <w:autoSpaceDE w:val="0"/>
              <w:autoSpaceDN w:val="0"/>
              <w:adjustRightInd w:val="0"/>
              <w:spacing w:before="0" w:after="0"/>
              <w:rPr>
                <w:rFonts w:eastAsia="Calibri"/>
                <w:b/>
                <w:i/>
                <w:color w:val="000000" w:themeColor="text1"/>
                <w14:textFill>
                  <w14:solidFill>
                    <w14:schemeClr w14:val="tx1"/>
                  </w14:solidFill>
                </w14:textFill>
              </w:rPr>
            </w:pPr>
            <w:r>
              <w:rPr>
                <w:rFonts w:eastAsia="Calibri"/>
                <w:b/>
                <w:i/>
                <w:color w:val="000000" w:themeColor="text1"/>
                <w14:textFill>
                  <w14:solidFill>
                    <w14:schemeClr w14:val="tx1"/>
                  </w14:solidFill>
                </w14:textFill>
              </w:rPr>
              <w:t>Будівельно-підготовчий майданчик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8.</w:t>
            </w:r>
          </w:p>
        </w:tc>
        <w:tc>
          <w:tcPr>
            <w:tcW w:w="2420" w:type="dxa"/>
          </w:tcPr>
          <w:p>
            <w:pPr>
              <w:widowControl w:val="0"/>
              <w:autoSpaceDE w:val="0"/>
              <w:autoSpaceDN w:val="0"/>
              <w:adjustRightInd w:val="0"/>
              <w:spacing w:after="0" w:line="240" w:lineRule="auto"/>
              <w:rPr>
                <w:rFonts w:ascii="Times New Roman" w:hAnsi="Times New Roman" w:eastAsia="Calibri" w:cs="Times New Roman"/>
                <w:sz w:val="24"/>
                <w:szCs w:val="24"/>
                <w:lang w:val="uk-UA" w:eastAsia="ru-RU"/>
              </w:rPr>
            </w:pPr>
            <w:r>
              <w:rPr>
                <w:rFonts w:ascii="Times New Roman" w:hAnsi="Times New Roman" w:eastAsia="Calibri" w:cs="Times New Roman"/>
                <w:sz w:val="24"/>
                <w:szCs w:val="24"/>
                <w:lang w:val="uk-UA" w:eastAsia="ru-RU"/>
              </w:rPr>
              <w:t>Обладнання підготовки цементно-бетонної суміші</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Calibri"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z w:val="24"/>
                <w:szCs w:val="24"/>
                <w:lang w:val="en-US" w:eastAsia="ru-RU"/>
                <w14:textFill>
                  <w14:solidFill>
                    <w14:schemeClr w14:val="tx1"/>
                  </w14:solidFill>
                </w14:textFill>
              </w:rPr>
              <w:t>7,44</w:t>
            </w:r>
          </w:p>
        </w:tc>
        <w:tc>
          <w:tcPr>
            <w:tcW w:w="851" w:type="dxa"/>
          </w:tcPr>
          <w:p>
            <w:pPr>
              <w:widowControl w:val="0"/>
              <w:autoSpaceDE w:val="0"/>
              <w:autoSpaceDN w:val="0"/>
              <w:adjustRightInd w:val="0"/>
              <w:spacing w:after="0" w:line="240" w:lineRule="auto"/>
              <w:jc w:val="center"/>
              <w:rPr>
                <w:rFonts w:ascii="Times New Roman" w:hAnsi="Times New Roman" w:eastAsia="Calibri"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z w:val="24"/>
                <w:szCs w:val="24"/>
                <w:lang w:val="en-US" w:eastAsia="ru-RU"/>
                <w14:textFill>
                  <w14:solidFill>
                    <w14:schemeClr w14:val="tx1"/>
                  </w14:solidFill>
                </w14:textFill>
              </w:rPr>
              <w:t>7,44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16</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97</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1,5</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8</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p>
        </w:tc>
        <w:tc>
          <w:tcPr>
            <w:tcW w:w="2420" w:type="dxa"/>
          </w:tcPr>
          <w:p>
            <w:pPr>
              <w:widowControl w:val="0"/>
              <w:autoSpaceDE w:val="0"/>
              <w:autoSpaceDN w:val="0"/>
              <w:adjustRightInd w:val="0"/>
              <w:spacing w:after="0" w:line="240" w:lineRule="auto"/>
              <w:rPr>
                <w:rFonts w:ascii="Times New Roman" w:hAnsi="Times New Roman" w:eastAsia="Calibri" w:cs="Times New Roman"/>
                <w:sz w:val="24"/>
                <w:szCs w:val="24"/>
                <w:lang w:val="uk-UA" w:eastAsia="ru-RU"/>
              </w:rPr>
            </w:pPr>
            <w:r>
              <w:rPr>
                <w:rFonts w:ascii="Times New Roman" w:hAnsi="Times New Roman" w:eastAsia="Calibri" w:cs="Times New Roman"/>
                <w:sz w:val="24"/>
                <w:szCs w:val="24"/>
                <w:lang w:val="uk-UA" w:eastAsia="ru-RU"/>
              </w:rPr>
              <w:t>Зварний апарат</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w:t>
            </w:r>
            <w:r>
              <w:rPr>
                <w:rFonts w:ascii="Times New Roman" w:hAnsi="Times New Roman" w:eastAsia="Times New Roman" w:cs="Times New Roman"/>
                <w:color w:val="000000" w:themeColor="text1"/>
                <w:sz w:val="24"/>
                <w:szCs w:val="24"/>
                <w:lang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2</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0,4</w:t>
            </w:r>
          </w:p>
        </w:tc>
        <w:tc>
          <w:tcPr>
            <w:tcW w:w="850" w:type="dxa"/>
          </w:tcPr>
          <w:p>
            <w:pPr>
              <w:widowControl w:val="0"/>
              <w:autoSpaceDE w:val="0"/>
              <w:autoSpaceDN w:val="0"/>
              <w:adjustRightInd w:val="0"/>
              <w:spacing w:after="0" w:line="240" w:lineRule="auto"/>
              <w:jc w:val="center"/>
              <w:rPr>
                <w:rFonts w:ascii="Times New Roman" w:hAnsi="Times New Roman" w:eastAsia="Calibri"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z w:val="24"/>
                <w:szCs w:val="24"/>
                <w:lang w:val="en-US" w:eastAsia="ru-RU"/>
                <w14:textFill>
                  <w14:solidFill>
                    <w14:schemeClr w14:val="tx1"/>
                  </w14:solidFill>
                </w14:textFill>
              </w:rPr>
              <w:t>7,21</w:t>
            </w:r>
          </w:p>
        </w:tc>
        <w:tc>
          <w:tcPr>
            <w:tcW w:w="851" w:type="dxa"/>
          </w:tcPr>
          <w:p>
            <w:pPr>
              <w:widowControl w:val="0"/>
              <w:autoSpaceDE w:val="0"/>
              <w:autoSpaceDN w:val="0"/>
              <w:adjustRightInd w:val="0"/>
              <w:spacing w:after="0" w:line="240" w:lineRule="auto"/>
              <w:jc w:val="center"/>
              <w:rPr>
                <w:rFonts w:ascii="Times New Roman" w:hAnsi="Times New Roman" w:eastAsia="Calibri"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z w:val="24"/>
                <w:szCs w:val="24"/>
                <w:lang w:val="en-US" w:eastAsia="ru-RU"/>
                <w14:textFill>
                  <w14:solidFill>
                    <w14:schemeClr w14:val="tx1"/>
                  </w14:solidFill>
                </w14:textFill>
              </w:rPr>
              <w:t>7,21</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16</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2,8</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725" w:type="dxa"/>
          </w:tcPr>
          <w:p>
            <w:pPr>
              <w:widowControl w:val="0"/>
              <w:autoSpaceDE w:val="0"/>
              <w:autoSpaceDN w:val="0"/>
              <w:adjustRightInd w:val="0"/>
              <w:spacing w:after="0" w:line="240" w:lineRule="auto"/>
              <w:ind w:left="-107" w:right="-86"/>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56</w:t>
            </w:r>
          </w:p>
        </w:tc>
        <w:tc>
          <w:tcPr>
            <w:tcW w:w="225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ВБбШВнг 5х</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r>
    </w:tbl>
    <w:p>
      <w:pPr>
        <w:pStyle w:val="48"/>
        <w:tabs>
          <w:tab w:val="left" w:pos="360"/>
        </w:tabs>
        <w:autoSpaceDE w:val="0"/>
        <w:autoSpaceDN w:val="0"/>
        <w:adjustRightInd w:val="0"/>
        <w:spacing w:after="0" w:line="240" w:lineRule="auto"/>
        <w:ind w:left="-142" w:right="-143"/>
        <w:rPr>
          <w:rFonts w:ascii="Times New Roman" w:hAnsi="Times New Roman" w:eastAsia="Times New Roman" w:cs="Times New Roman"/>
          <w:color w:val="000000" w:themeColor="text1"/>
          <w:sz w:val="24"/>
          <w:szCs w:val="24"/>
          <w:lang w:val="uk-UA" w:eastAsia="uk-UA"/>
          <w14:textFill>
            <w14:solidFill>
              <w14:schemeClr w14:val="tx1"/>
            </w14:solidFill>
          </w14:textFill>
        </w:rPr>
      </w:pPr>
    </w:p>
    <w:p>
      <w:pPr>
        <w:spacing w:after="0" w:line="240" w:lineRule="auto"/>
        <w:ind w:left="567" w:right="-711" w:firstLine="567"/>
        <w:jc w:val="both"/>
        <w:rPr>
          <w:rFonts w:ascii="Times New Roman" w:hAnsi="Times New Roman" w:eastAsia="Times New Roman" w:cs="Times New Roman"/>
          <w:color w:val="000000" w:themeColor="text1"/>
          <w:sz w:val="24"/>
          <w:szCs w:val="24"/>
          <w:lang w:val="uk-UA" w:eastAsia="uk-UA"/>
          <w14:textFill>
            <w14:solidFill>
              <w14:schemeClr w14:val="tx1"/>
            </w14:solidFill>
          </w14:textFill>
        </w:rPr>
      </w:pPr>
    </w:p>
    <w:p>
      <w:pPr>
        <w:spacing w:after="0" w:line="240" w:lineRule="auto"/>
        <w:ind w:left="567" w:right="-711" w:firstLine="567"/>
        <w:jc w:val="both"/>
        <w:rPr>
          <w:rFonts w:ascii="Times New Roman" w:hAnsi="Times New Roman" w:eastAsia="Times New Roman" w:cs="Times New Roman"/>
          <w:color w:val="000000" w:themeColor="text1"/>
          <w:sz w:val="24"/>
          <w:szCs w:val="24"/>
          <w:lang w:val="uk-UA" w:eastAsia="uk-UA"/>
          <w14:textFill>
            <w14:solidFill>
              <w14:schemeClr w14:val="tx1"/>
            </w14:solidFill>
          </w14:textFill>
        </w:rPr>
      </w:pPr>
    </w:p>
    <w:p>
      <w:pPr>
        <w:spacing w:after="0" w:line="240" w:lineRule="auto"/>
        <w:ind w:left="567" w:right="-711" w:firstLine="567"/>
        <w:jc w:val="both"/>
        <w:rPr>
          <w:rFonts w:ascii="Times New Roman" w:hAnsi="Times New Roman" w:eastAsia="Times New Roman" w:cs="Times New Roman"/>
          <w:color w:val="000000" w:themeColor="text1"/>
          <w:sz w:val="24"/>
          <w:szCs w:val="24"/>
          <w:lang w:val="uk-UA" w:eastAsia="uk-UA"/>
          <w14:textFill>
            <w14:solidFill>
              <w14:schemeClr w14:val="tx1"/>
            </w14:solidFill>
          </w14:textFill>
        </w:rPr>
      </w:pPr>
    </w:p>
    <w:p>
      <w:pPr>
        <w:spacing w:after="0" w:line="240" w:lineRule="auto"/>
        <w:ind w:left="567" w:right="-31"/>
        <w:rPr>
          <w:rFonts w:ascii="Times New Roman" w:hAnsi="Times New Roman" w:eastAsia="Times New Roman" w:cs="Times New Roman"/>
          <w:color w:val="000000" w:themeColor="text1"/>
          <w:sz w:val="28"/>
          <w:szCs w:val="28"/>
          <w:lang w:val="uk-UA" w:eastAsia="uk-UA"/>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mc:AlternateContent>
          <mc:Choice Requires="wpg">
            <w:drawing>
              <wp:anchor distT="0" distB="0" distL="114300" distR="114300" simplePos="0" relativeHeight="251661312" behindDoc="0" locked="1" layoutInCell="1" allowOverlap="1">
                <wp:simplePos x="0" y="0"/>
                <wp:positionH relativeFrom="page">
                  <wp:posOffset>2103120</wp:posOffset>
                </wp:positionH>
                <wp:positionV relativeFrom="page">
                  <wp:posOffset>-1478915</wp:posOffset>
                </wp:positionV>
                <wp:extent cx="6551930" cy="10201910"/>
                <wp:effectExtent l="12700" t="12700" r="15240" b="26670"/>
                <wp:wrapNone/>
                <wp:docPr id="52" name="Group 95"/>
                <wp:cNvGraphicFramePr/>
                <a:graphic xmlns:a="http://schemas.openxmlformats.org/drawingml/2006/main">
                  <a:graphicData uri="http://schemas.microsoft.com/office/word/2010/wordprocessingGroup">
                    <wpg:wgp>
                      <wpg:cNvGrpSpPr/>
                      <wpg:grpSpPr>
                        <a:xfrm rot="16200000">
                          <a:off x="0" y="0"/>
                          <a:ext cx="6551930" cy="10201910"/>
                          <a:chOff x="0" y="0"/>
                          <a:chExt cx="20000" cy="20000"/>
                        </a:xfrm>
                        <a:effectLst/>
                      </wpg:grpSpPr>
                      <wps:wsp>
                        <wps:cNvPr id="53" name="Rectangle 96"/>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54" name="Line 97"/>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55" name="Line 98"/>
                        <wps:cNvCnPr>
                          <a:cxnSpLocks noChangeShapeType="1"/>
                        </wps:cNvCnPr>
                        <wps:spPr bwMode="auto">
                          <a:xfrm>
                            <a:off x="10" y="18941"/>
                            <a:ext cx="19967" cy="1"/>
                          </a:xfrm>
                          <a:prstGeom prst="line">
                            <a:avLst/>
                          </a:prstGeom>
                          <a:noFill/>
                          <a:ln w="25400">
                            <a:solidFill>
                              <a:srgbClr val="000000"/>
                            </a:solidFill>
                            <a:round/>
                          </a:ln>
                          <a:effectLst/>
                        </wps:spPr>
                        <wps:bodyPr/>
                      </wps:wsp>
                      <wps:wsp>
                        <wps:cNvPr id="56" name="Line 99"/>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57" name="Line 100"/>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58" name="Line 101"/>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59" name="Line 102"/>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0" name="Line 103"/>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1" name="Line 105"/>
                        <wps:cNvCnPr>
                          <a:cxnSpLocks noChangeShapeType="1"/>
                        </wps:cNvCnPr>
                        <wps:spPr bwMode="auto">
                          <a:xfrm>
                            <a:off x="10" y="19646"/>
                            <a:ext cx="7621" cy="1"/>
                          </a:xfrm>
                          <a:prstGeom prst="line">
                            <a:avLst/>
                          </a:prstGeom>
                          <a:noFill/>
                          <a:ln w="25400">
                            <a:solidFill>
                              <a:srgbClr val="000000"/>
                            </a:solidFill>
                            <a:round/>
                          </a:ln>
                          <a:effectLst/>
                        </wps:spPr>
                        <wps:bodyPr/>
                      </wps:wsp>
                      <wps:wsp>
                        <wps:cNvPr id="62" name="Line 106"/>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3" name="Rectangle 107"/>
                        <wps:cNvSpPr>
                          <a:spLocks noChangeArrowheads="1"/>
                        </wps:cNvSpPr>
                        <wps:spPr bwMode="auto">
                          <a:xfrm>
                            <a:off x="5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72" name="Rectangle 108"/>
                        <wps:cNvSpPr>
                          <a:spLocks noChangeArrowheads="1"/>
                        </wps:cNvSpPr>
                        <wps:spPr bwMode="auto">
                          <a:xfrm>
                            <a:off x="54" y="19660"/>
                            <a:ext cx="2086" cy="340"/>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73" name="Rectangle 109"/>
                        <wps:cNvSpPr>
                          <a:spLocks noChangeArrowheads="1"/>
                        </wps:cNvSpPr>
                        <wps:spPr bwMode="auto">
                          <a:xfrm>
                            <a:off x="2267" y="19660"/>
                            <a:ext cx="2573"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74" name="Rectangle 110"/>
                        <wps:cNvSpPr>
                          <a:spLocks noChangeArrowheads="1"/>
                        </wps:cNvSpPr>
                        <wps:spPr bwMode="auto">
                          <a:xfrm>
                            <a:off x="4983" y="19660"/>
                            <a:ext cx="1534"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75" name="Rectangle 111"/>
                        <wps:cNvSpPr>
                          <a:spLocks noChangeArrowheads="1"/>
                        </wps:cNvSpPr>
                        <wps:spPr bwMode="auto">
                          <a:xfrm>
                            <a:off x="660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76" name="Rectangle 112"/>
                        <wps:cNvSpPr>
                          <a:spLocks noChangeArrowheads="1"/>
                        </wps:cNvSpPr>
                        <wps:spPr bwMode="auto">
                          <a:xfrm>
                            <a:off x="18949" y="18977"/>
                            <a:ext cx="1001" cy="309"/>
                          </a:xfrm>
                          <a:prstGeom prst="rect">
                            <a:avLst/>
                          </a:prstGeom>
                          <a:noFill/>
                          <a:ln>
                            <a:noFill/>
                          </a:ln>
                          <a:effectLst/>
                        </wps:spPr>
                        <wps:txbx>
                          <w:txbxContent>
                            <w:p>
                              <w:pPr>
                                <w:jc w:val="center"/>
                              </w:pPr>
                              <w:r>
                                <w:rPr>
                                  <w:sz w:val="18"/>
                                </w:rPr>
                                <w:t>Арк.</w:t>
                              </w:r>
                            </w:p>
                            <w:p/>
                          </w:txbxContent>
                        </wps:txbx>
                        <wps:bodyPr rot="0" vert="vert270" wrap="square" lIns="12700" tIns="12700" rIns="12700" bIns="12700" anchor="t" anchorCtr="0" upright="1">
                          <a:noAutofit/>
                        </wps:bodyPr>
                      </wps:wsp>
                      <wps:wsp>
                        <wps:cNvPr id="1477" name="Rectangle 113"/>
                        <wps:cNvSpPr>
                          <a:spLocks noChangeArrowheads="1"/>
                        </wps:cNvSpPr>
                        <wps:spPr bwMode="auto">
                          <a:xfrm>
                            <a:off x="18949" y="19435"/>
                            <a:ext cx="1001" cy="423"/>
                          </a:xfrm>
                          <a:prstGeom prst="rect">
                            <a:avLst/>
                          </a:prstGeom>
                          <a:noFill/>
                          <a:ln>
                            <a:noFill/>
                          </a:ln>
                          <a:effectLst/>
                        </wps:spPr>
                        <wps:txbx>
                          <w:txbxContent>
                            <w:p>
                              <w:pPr>
                                <w:jc w:val="center"/>
                                <w:rPr>
                                  <w:rFonts w:ascii="Times New Roman" w:hAnsi="Times New Roman"/>
                                  <w:sz w:val="24"/>
                                  <w:lang w:val="en-US"/>
                                </w:rPr>
                              </w:pPr>
                            </w:p>
                          </w:txbxContent>
                        </wps:txbx>
                        <wps:bodyPr rot="0" vert="horz" wrap="square" lIns="12700" tIns="12700" rIns="12700" bIns="12700" anchor="t" anchorCtr="0" upright="1">
                          <a:noAutofit/>
                        </wps:bodyPr>
                      </wps:wsp>
                      <wps:wsp>
                        <wps:cNvPr id="1478" name="Rectangle 114"/>
                        <wps:cNvSpPr>
                          <a:spLocks noChangeArrowheads="1"/>
                        </wps:cNvSpPr>
                        <wps:spPr bwMode="auto">
                          <a:xfrm>
                            <a:off x="7745" y="19221"/>
                            <a:ext cx="11075" cy="477"/>
                          </a:xfrm>
                          <a:prstGeom prst="rect">
                            <a:avLst/>
                          </a:prstGeom>
                          <a:noFill/>
                          <a:ln>
                            <a:noFill/>
                          </a:ln>
                          <a:effectLst/>
                        </wps:spPr>
                        <wps:txbx>
                          <w:txbxContent>
                            <w:p>
                              <w:pPr>
                                <w:jc w:val="center"/>
                                <w:rPr>
                                  <w:sz w:val="28"/>
                                  <w:szCs w:val="28"/>
                                </w:rPr>
                              </w:pPr>
                            </w:p>
                          </w:txbxContent>
                        </wps:txbx>
                        <wps:bodyPr rot="0" vert="vert270" wrap="square" lIns="12700" tIns="12700" rIns="12700" bIns="12700" anchor="t" anchorCtr="0" upright="1">
                          <a:noAutofit/>
                        </wps:bodyPr>
                      </wps:wsp>
                    </wpg:wgp>
                  </a:graphicData>
                </a:graphic>
              </wp:anchor>
            </w:drawing>
          </mc:Choice>
          <mc:Fallback>
            <w:pict>
              <v:group id="Group 95" o:spid="_x0000_s1026" o:spt="203" style="position:absolute;left:0pt;margin-left:165.6pt;margin-top:-116.45pt;height:803.3pt;width:515.9pt;mso-position-horizontal-relative:page;mso-position-vertical-relative:page;rotation:-5898240f;z-index:251661312;mso-width-relative:page;mso-height-relative:page;" coordsize="20000,20000" o:gfxdata="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">
                <o:lock v:ext="edit" aspectratio="f"/>
                <v:rect id="Rectangle 96" o:spid="_x0000_s1026" o:spt="1" style="position:absolute;left:0;top:0;height:20000;width:20000;" filled="f" stroked="t" coordsize="21600,21600" o:gfxdata="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nl8mL4A&#10;AADb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97" o:spid="_x0000_s1026" o:spt="20" style="position:absolute;left:1093;top:18949;height:1040;width:2;" filled="f" stroked="t" coordsize="21600,21600" o:gfxdata="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IXKW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8" o:spid="_x0000_s1026" o:spt="20" style="position:absolute;left:10;top:18941;height:1;width:19967;" filled="f" stroked="t" coordsize="21600,21600" o:gfxdata="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bdcN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9" o:spid="_x0000_s1026" o:spt="20" style="position:absolute;left:2186;top:18949;height:1040;width:2;" filled="f" stroked="t" coordsize="21600,21600" o:gfxdata="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v0l6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0" o:spid="_x0000_s1026" o:spt="20" style="position:absolute;left:4919;top:18949;height:1040;width:2;" filled="f" stroked="t" coordsize="21600,21600" o:gfxdata="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8+zh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1" o:spid="_x0000_s1026" o:spt="20" style="position:absolute;left:6557;top:18959;height:1030;width:2;" filled="f" stroked="t" coordsize="21600,21600" o:gfxdata="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bHiTugAAANs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102" o:spid="_x0000_s1026" o:spt="20" style="position:absolute;left:7650;top:18949;height:1030;width:2;" filled="f" stroked="t" coordsize="21600,21600" o:gfxdata="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IN0I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3" o:spid="_x0000_s1026" o:spt="20" style="position:absolute;left:18905;top:18949;height:1040;width:4;" filled="f" stroked="t" coordsize="21600,21600" o:gfxdata="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d2vii5AAAA2wAA&#10;AA8AAAAAAAAAAQAgAAAAIgAAAGRycy9kb3ducmV2LnhtbFBLAQIUABQAAAAIAIdO4kAzLwWeOwAA&#10;ADkAAAAQAAAAAAAAAAEAIAAAAAgBAABkcnMvc2hhcGV4bWwueG1sUEsFBgAAAAAGAAYAWwEAALID&#10;AAAAAA==&#10;">
                  <v:fill on="f" focussize="0,0"/>
                  <v:stroke weight="2pt" color="#000000" joinstyle="round"/>
                  <v:imagedata o:title=""/>
                  <o:lock v:ext="edit" aspectratio="f"/>
                </v:line>
                <v:line id="Line 105" o:spid="_x0000_s1026" o:spt="20" style="position:absolute;left:10;top:19646;height:1;width:7621;" filled="f" stroked="t" coordsize="21600,21600" o:gfxdata="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4OhuzvQAA&#10;ANs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6" o:spid="_x0000_s1026" o:spt="20" style="position:absolute;left:18919;top:19296;height:1;width:1071;" filled="f" stroked="t" coordsize="21600,21600" o:gfxdata="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jpszm8AAAA&#10;2w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107" o:spid="_x0000_s1026" o:spt="1" style="position:absolute;left:54;top:19660;height:309;width:1000;" filled="f" stroked="f" coordsize="21600,21600" o:gfxdata="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ANkK7sAAADb&#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08" o:spid="_x0000_s1026" o:spt="1" style="position:absolute;left:54;top:19660;height:340;width:2086;" filled="f" stroked="f" coordsize="21600,21600" o:gfxdata="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Iw6j7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sz w:val="18"/>
                          </w:rPr>
                        </w:pPr>
                      </w:p>
                    </w:txbxContent>
                  </v:textbox>
                </v:rect>
                <v:rect id="Rectangle 109" o:spid="_x0000_s1026" o:spt="1" style="position:absolute;left:2267;top:19660;height:309;width:2573;" filled="f" stroked="f" coordsize="21600,21600" o:gfxdata="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48NY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0" o:spid="_x0000_s1026" o:spt="1" style="position:absolute;left:4983;top:19660;height:309;width:1534;" filled="f" stroked="f" coordsize="21600,21600" o:gfxdata="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GaVF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1" o:spid="_x0000_s1026" o:spt="1" style="position:absolute;left:6604;top:19660;height:309;width:1000;" filled="f" stroked="f" coordsize="21600,21600" o:gfxdata="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yowj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2" o:spid="_x0000_s1026" o:spt="1" style="position:absolute;left:18949;top:18977;height:309;width:1001;" filled="f" stroked="f" coordsize="21600,21600" o:gfxdata="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4+wt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style="layout-flow:vertical;mso-layout-flow-alt:bottom-to-top;">
                    <w:txbxContent>
                      <w:p>
                        <w:pPr>
                          <w:jc w:val="center"/>
                        </w:pPr>
                        <w:r>
                          <w:rPr>
                            <w:sz w:val="18"/>
                          </w:rPr>
                          <w:t>Арк.</w:t>
                        </w:r>
                      </w:p>
                      <w:p/>
                    </w:txbxContent>
                  </v:textbox>
                </v:rect>
                <v:rect id="Rectangle 113" o:spid="_x0000_s1026" o:spt="1" style="position:absolute;left:18949;top:19435;height:423;width:1001;" filled="f" stroked="f" coordsize="21600,21600" o:gfxdata="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LQLY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ascii="Times New Roman" w:hAnsi="Times New Roman"/>
                            <w:sz w:val="24"/>
                            <w:lang w:val="en-US"/>
                          </w:rPr>
                        </w:pPr>
                      </w:p>
                    </w:txbxContent>
                  </v:textbox>
                </v:rect>
                <v:rect id="Rectangle 114" o:spid="_x0000_s1026" o:spt="1" style="position:absolute;left:7745;top:19221;height:477;width:11075;" filled="f" stroked="f" coordsize="21600,21600" o:gfxdata="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dMN3E&#10;wAAAAN0AAAAPAAAAAAAAAAEAIAAAACIAAABkcnMvZG93bnJldi54bWxQSwECFAAUAAAACACHTuJA&#10;My8FnjsAAAA5AAAAEAAAAAAAAAABACAAAAAPAQAAZHJzL3NoYXBleG1sLnhtbFBLBQYAAAAABgAG&#10;AFsBAAC5AwAAAAA=&#10;">
                  <v:fill on="f" focussize="0,0"/>
                  <v:stroke on="f"/>
                  <v:imagedata o:title=""/>
                  <o:lock v:ext="edit" aspectratio="f"/>
                  <v:textbox inset="1pt,1pt,1pt,1pt" style="layout-flow:vertical;mso-layout-flow-alt:bottom-to-top;">
                    <w:txbxContent>
                      <w:p>
                        <w:pPr>
                          <w:jc w:val="center"/>
                          <w:rPr>
                            <w:sz w:val="28"/>
                            <w:szCs w:val="28"/>
                          </w:rPr>
                        </w:pPr>
                      </w:p>
                    </w:txbxContent>
                  </v:textbox>
                </v:rect>
                <w10:anchorlock/>
              </v:group>
            </w:pict>
          </mc:Fallback>
        </mc:AlternateContent>
      </w:r>
      <w:r>
        <w:rPr>
          <w:rFonts w:ascii="Times New Roman" w:hAnsi="Times New Roman" w:eastAsia="Times New Roman" w:cs="Times New Roman"/>
          <w:color w:val="000000" w:themeColor="text1"/>
          <w:sz w:val="24"/>
          <w:szCs w:val="24"/>
          <w:lang w:val="uk-UA" w:eastAsia="uk-UA"/>
          <w14:textFill>
            <w14:solidFill>
              <w14:schemeClr w14:val="tx1"/>
            </w14:solidFill>
          </w14:textFill>
        </w:rPr>
        <w:t xml:space="preserve">                                                              </w:t>
      </w:r>
      <w:r>
        <w:rPr>
          <w:rFonts w:ascii="Times New Roman" w:hAnsi="Times New Roman" w:eastAsia="Times New Roman" w:cs="Times New Roman"/>
          <w:color w:val="000000" w:themeColor="text1"/>
          <w:sz w:val="28"/>
          <w:szCs w:val="28"/>
          <w:lang w:val="uk-UA" w:eastAsia="uk-UA"/>
          <w14:textFill>
            <w14:solidFill>
              <w14:schemeClr w14:val="tx1"/>
            </w14:solidFill>
          </w14:textFill>
        </w:rPr>
        <w:t>Таблиця 2.3 – Розрахунок кабельних мереж за нагрівом та економічною густиною струму</w:t>
      </w:r>
    </w:p>
    <w:tbl>
      <w:tblPr>
        <w:tblStyle w:val="82"/>
        <w:tblW w:w="14928" w:type="dxa"/>
        <w:tblInd w:w="13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7"/>
        <w:gridCol w:w="2420"/>
        <w:gridCol w:w="1276"/>
        <w:gridCol w:w="1984"/>
        <w:gridCol w:w="709"/>
        <w:gridCol w:w="850"/>
        <w:gridCol w:w="709"/>
        <w:gridCol w:w="992"/>
        <w:gridCol w:w="1276"/>
        <w:gridCol w:w="709"/>
        <w:gridCol w:w="850"/>
        <w:gridCol w:w="851"/>
        <w:gridCol w:w="1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trPr>
        <w:tc>
          <w:tcPr>
            <w:tcW w:w="557"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p>
        </w:tc>
        <w:tc>
          <w:tcPr>
            <w:tcW w:w="242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Споживач електроенергії</w:t>
            </w:r>
          </w:p>
        </w:tc>
        <w:tc>
          <w:tcPr>
            <w:tcW w:w="1276" w:type="dxa"/>
          </w:tcPr>
          <w:p>
            <w:pPr>
              <w:widowControl w:val="0"/>
              <w:autoSpaceDE w:val="0"/>
              <w:autoSpaceDN w:val="0"/>
              <w:adjustRightInd w:val="0"/>
              <w:spacing w:after="0" w:line="240" w:lineRule="auto"/>
              <w:ind w:left="113" w:right="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Лінія</w:t>
            </w:r>
          </w:p>
        </w:tc>
        <w:tc>
          <w:tcPr>
            <w:tcW w:w="1984" w:type="dxa"/>
            <w:tcBorders>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de-DE"/>
                <w14:textFill>
                  <w14:solidFill>
                    <w14:schemeClr w14:val="tx1"/>
                  </w14:solidFill>
                </w14:textFill>
              </w:rPr>
            </w:pPr>
            <w:r>
              <w:rPr>
                <w:rFonts w:ascii="Times New Roman" w:hAnsi="Times New Roman" w:eastAsia="Calibri" w:cs="Times New Roman"/>
                <w:bCs/>
                <w:color w:val="000000" w:themeColor="text1"/>
                <w:sz w:val="24"/>
                <w:szCs w:val="24"/>
                <w:lang w:val="uk-UA" w:eastAsia="de-DE"/>
                <w14:textFill>
                  <w14:solidFill>
                    <w14:schemeClr w14:val="tx1"/>
                  </w14:solidFill>
                </w14:textFill>
              </w:rPr>
              <w:t>Довжина лінії</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de-DE"/>
                <w14:textFill>
                  <w14:solidFill>
                    <w14:schemeClr w14:val="tx1"/>
                  </w14:solidFill>
                </w14:textFill>
              </w:rPr>
            </w:pPr>
            <w:r>
              <w:rPr>
                <w:rFonts w:ascii="Times New Roman" w:hAnsi="Times New Roman" w:eastAsia="Calibri" w:cs="Times New Roman"/>
                <w:bCs/>
                <w:i/>
                <w:color w:val="000000" w:themeColor="text1"/>
                <w:sz w:val="24"/>
                <w:szCs w:val="24"/>
                <w:lang w:val="en-US" w:eastAsia="de-DE"/>
                <w14:textFill>
                  <w14:solidFill>
                    <w14:schemeClr w14:val="tx1"/>
                  </w14:solidFill>
                </w14:textFill>
              </w:rPr>
              <w:t>L</w:t>
            </w:r>
            <w:r>
              <w:rPr>
                <w:rFonts w:ascii="Times New Roman" w:hAnsi="Times New Roman" w:eastAsia="Calibri" w:cs="Times New Roman"/>
                <w:bCs/>
                <w:i/>
                <w:color w:val="000000" w:themeColor="text1"/>
                <w:sz w:val="24"/>
                <w:szCs w:val="24"/>
                <w:vertAlign w:val="subscript"/>
                <w:lang w:val="en-US" w:eastAsia="de-DE"/>
                <w14:textFill>
                  <w14:solidFill>
                    <w14:schemeClr w14:val="tx1"/>
                  </w14:solidFill>
                </w14:textFill>
              </w:rPr>
              <w:t>ni</w:t>
            </w:r>
            <w:r>
              <w:rPr>
                <w:rFonts w:ascii="Times New Roman" w:hAnsi="Times New Roman" w:eastAsia="Calibri" w:cs="Times New Roman"/>
                <w:bCs/>
                <w:color w:val="000000" w:themeColor="text1"/>
                <w:sz w:val="24"/>
                <w:szCs w:val="24"/>
                <w:lang w:val="uk-UA" w:eastAsia="de-DE"/>
                <w14:textFill>
                  <w14:solidFill>
                    <w14:schemeClr w14:val="tx1"/>
                  </w14:solidFill>
                </w14:textFill>
              </w:rPr>
              <w:t>, м</w:t>
            </w:r>
          </w:p>
        </w:tc>
        <w:tc>
          <w:tcPr>
            <w:tcW w:w="709"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smallCaps/>
                <w:color w:val="000000" w:themeColor="text1"/>
                <w:sz w:val="24"/>
                <w:szCs w:val="24"/>
                <w:lang w:val="de-DE"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u</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ном</w:t>
            </w:r>
            <w:r>
              <w:rPr>
                <w:rFonts w:ascii="Times New Roman" w:hAnsi="Times New Roman" w:eastAsia="Calibri" w:cs="Times New Roman"/>
                <w:bCs/>
                <w:color w:val="000000" w:themeColor="text1"/>
                <w:sz w:val="24"/>
                <w:szCs w:val="24"/>
                <w:lang w:val="uk-UA" w:eastAsia="uk-UA"/>
                <w14:textFill>
                  <w14:solidFill>
                    <w14:schemeClr w14:val="tx1"/>
                  </w14:solidFill>
                </w14:textFill>
              </w:rPr>
              <w:t xml:space="preserve">, </w:t>
            </w:r>
            <w:r>
              <w:rPr>
                <w:rFonts w:ascii="Times New Roman" w:hAnsi="Times New Roman" w:eastAsia="Calibri" w:cs="Times New Roman"/>
                <w:bCs/>
                <w:smallCaps/>
                <w:color w:val="000000" w:themeColor="text1"/>
                <w:sz w:val="24"/>
                <w:szCs w:val="24"/>
                <w:lang w:val="de-DE" w:eastAsia="uk-UA"/>
                <w14:textFill>
                  <w14:solidFill>
                    <w14:schemeClr w14:val="tx1"/>
                  </w14:solidFill>
                </w14:textFill>
              </w:rPr>
              <w:t>kB</w:t>
            </w:r>
          </w:p>
        </w:tc>
        <w:tc>
          <w:tcPr>
            <w:tcW w:w="850"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І</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роз</w:t>
            </w:r>
            <w:r>
              <w:rPr>
                <w:rFonts w:ascii="Times New Roman" w:hAnsi="Times New Roman" w:eastAsia="Calibri" w:cs="Times New Roman"/>
                <w:bCs/>
                <w:color w:val="000000" w:themeColor="text1"/>
                <w:sz w:val="24"/>
                <w:szCs w:val="24"/>
                <w:lang w:val="uk-UA" w:eastAsia="uk-UA"/>
                <w14:textFill>
                  <w14:solidFill>
                    <w14:schemeClr w14:val="tx1"/>
                  </w14:solidFill>
                </w14:textFill>
              </w:rPr>
              <w:t>, А</w:t>
            </w:r>
          </w:p>
        </w:tc>
        <w:tc>
          <w:tcPr>
            <w:tcW w:w="709" w:type="dxa"/>
            <w:tcBorders>
              <w:top w:val="single" w:color="auto" w:sz="4" w:space="0"/>
              <w:left w:val="single" w:color="auto" w:sz="4" w:space="0"/>
              <w:bottom w:val="single" w:color="auto" w:sz="4" w:space="0"/>
              <w:right w:val="single" w:color="auto" w:sz="4" w:space="0"/>
            </w:tcBorders>
          </w:tcPr>
          <w:p>
            <w:pPr>
              <w:widowControl w:val="0"/>
              <w:autoSpaceDE w:val="0"/>
              <w:autoSpaceDN w:val="0"/>
              <w:adjustRightInd w:val="0"/>
              <w:spacing w:after="0" w:line="240" w:lineRule="auto"/>
              <w:rPr>
                <w:rFonts w:ascii="Times New Roman" w:hAnsi="Times New Roman" w:eastAsia="Times New Roman" w:cs="Times New Roman"/>
                <w:color w:val="000000" w:themeColor="text1"/>
                <w:sz w:val="20"/>
                <w:szCs w:val="20"/>
                <w:lang w:val="uk-UA" w:eastAsia="ru-RU"/>
                <w14:textFill>
                  <w14:solidFill>
                    <w14:schemeClr w14:val="tx1"/>
                  </w14:solidFill>
                </w14:textFill>
              </w:rPr>
            </w:pPr>
            <w:r>
              <w:rPr>
                <w:rFonts w:ascii="Times New Roman" w:hAnsi="Times New Roman" w:eastAsia="Times New Roman" w:cs="Times New Roman"/>
                <w:color w:val="000000" w:themeColor="text1"/>
                <w:sz w:val="20"/>
                <w:szCs w:val="20"/>
                <w:lang w:val="uk-UA" w:eastAsia="ru-RU"/>
                <w14:textFill>
                  <w14:solidFill>
                    <w14:schemeClr w14:val="tx1"/>
                  </w14:solidFill>
                </w14:textFill>
              </w:rPr>
              <w:t>Інагр, А</w:t>
            </w:r>
          </w:p>
        </w:tc>
        <w:tc>
          <w:tcPr>
            <w:tcW w:w="992"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І</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доп</w:t>
            </w:r>
            <w:r>
              <w:rPr>
                <w:rFonts w:ascii="Times New Roman" w:hAnsi="Times New Roman" w:eastAsia="Calibri" w:cs="Times New Roman"/>
                <w:bCs/>
                <w:color w:val="000000" w:themeColor="text1"/>
                <w:sz w:val="24"/>
                <w:szCs w:val="24"/>
                <w:lang w:val="uk-UA" w:eastAsia="uk-UA"/>
                <w14:textFill>
                  <w14:solidFill>
                    <w14:schemeClr w14:val="tx1"/>
                  </w14:solidFill>
                </w14:textFill>
              </w:rPr>
              <w:t>,</w:t>
            </w:r>
            <w:r>
              <w:rPr>
                <w:rFonts w:ascii="Times New Roman" w:hAnsi="Times New Roman" w:eastAsia="Calibri" w:cs="Times New Roman"/>
                <w:bCs/>
                <w:i/>
                <w:iCs/>
                <w:color w:val="000000" w:themeColor="text1"/>
                <w:sz w:val="24"/>
                <w:szCs w:val="24"/>
                <w:lang w:val="uk-UA" w:eastAsia="uk-UA"/>
                <w14:textFill>
                  <w14:solidFill>
                    <w14:schemeClr w14:val="tx1"/>
                  </w14:solidFill>
                </w14:textFill>
              </w:rPr>
              <w:t xml:space="preserve"> </w:t>
            </w:r>
            <w:r>
              <w:rPr>
                <w:rFonts w:ascii="Times New Roman" w:hAnsi="Times New Roman" w:eastAsia="Calibri" w:cs="Times New Roman"/>
                <w:bCs/>
                <w:color w:val="000000" w:themeColor="text1"/>
                <w:sz w:val="24"/>
                <w:szCs w:val="24"/>
                <w:lang w:val="uk-UA" w:eastAsia="uk-UA"/>
                <w14:textFill>
                  <w14:solidFill>
                    <w14:schemeClr w14:val="tx1"/>
                  </w14:solidFill>
                </w14:textFill>
              </w:rPr>
              <w:t>А</w:t>
            </w:r>
          </w:p>
        </w:tc>
        <w:tc>
          <w:tcPr>
            <w:tcW w:w="1276"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pPr>
            <w:r>
              <w:rPr>
                <w:rFonts w:ascii="Times New Roman" w:hAnsi="Times New Roman" w:eastAsia="Calibri" w:cs="Times New Roman"/>
                <w:bCs/>
                <w:color w:val="000000" w:themeColor="text1"/>
                <w:sz w:val="24"/>
                <w:szCs w:val="24"/>
                <w:lang w:val="en-US" w:eastAsia="uk-UA"/>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uk-UA"/>
                <w14:textFill>
                  <w14:solidFill>
                    <w14:schemeClr w14:val="tx1"/>
                  </w14:solidFill>
                </w14:textFill>
              </w:rPr>
              <w:t>ек</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uk-UA" w:eastAsia="uk-UA"/>
                <w14:textFill>
                  <w14:solidFill>
                    <w14:schemeClr w14:val="tx1"/>
                  </w14:solidFill>
                </w14:textFill>
              </w:rPr>
              <w:t>мм</w:t>
            </w:r>
            <w:r>
              <w:rPr>
                <w:rFonts w:ascii="Times New Roman" w:hAnsi="Times New Roman" w:eastAsia="Calibri" w:cs="Times New Roman"/>
                <w:bCs/>
                <w:color w:val="000000" w:themeColor="text1"/>
                <w:sz w:val="24"/>
                <w:szCs w:val="24"/>
                <w:vertAlign w:val="superscript"/>
                <w:lang w:val="uk-UA" w:eastAsia="uk-UA"/>
                <w14:textFill>
                  <w14:solidFill>
                    <w14:schemeClr w14:val="tx1"/>
                  </w14:solidFill>
                </w14:textFill>
              </w:rPr>
              <w:t>2</w:t>
            </w:r>
          </w:p>
        </w:tc>
        <w:tc>
          <w:tcPr>
            <w:tcW w:w="709"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fr-FR" w:eastAsia="fr-FR"/>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fr-FR"/>
                <w14:textFill>
                  <w14:solidFill>
                    <w14:schemeClr w14:val="tx1"/>
                  </w14:solidFill>
                </w14:textFill>
              </w:rPr>
              <w:t>механ</w:t>
            </w:r>
            <w:r>
              <w:rPr>
                <w:rFonts w:ascii="Times New Roman" w:hAnsi="Times New Roman" w:eastAsia="Calibri" w:cs="Times New Roman"/>
                <w:bCs/>
                <w:color w:val="000000" w:themeColor="text1"/>
                <w:sz w:val="24"/>
                <w:szCs w:val="24"/>
                <w:lang w:val="fr-FR" w:eastAsia="fr-FR"/>
                <w14:textFill>
                  <w14:solidFill>
                    <w14:schemeClr w14:val="tx1"/>
                  </w14:solidFill>
                </w14:textFill>
              </w:rPr>
              <w:t>,</w:t>
            </w:r>
            <w:r>
              <w:rPr>
                <w:rFonts w:ascii="Times New Roman" w:hAnsi="Times New Roman" w:eastAsia="Calibri" w:cs="Times New Roman"/>
                <w:bCs/>
                <w:color w:val="000000" w:themeColor="text1"/>
                <w:sz w:val="24"/>
                <w:szCs w:val="24"/>
                <w:lang w:val="uk-UA" w:eastAsia="fr-FR"/>
                <w14:textFill>
                  <w14:solidFill>
                    <w14:schemeClr w14:val="tx1"/>
                  </w14:solidFill>
                </w14:textFill>
              </w:rPr>
              <w:t xml:space="preserve"> мм</w:t>
            </w:r>
            <w: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t>2</w:t>
            </w:r>
          </w:p>
        </w:tc>
        <w:tc>
          <w:tcPr>
            <w:tcW w:w="850" w:type="dxa"/>
            <w:tcBorders>
              <w:top w:val="single" w:color="auto" w:sz="4" w:space="0"/>
              <w:left w:val="single" w:color="auto" w:sz="4" w:space="0"/>
              <w:bottom w:val="single" w:color="auto" w:sz="4" w:space="0"/>
              <w:right w:val="single" w:color="auto" w:sz="4" w:space="0"/>
            </w:tcBorders>
          </w:tcPr>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Calibri" w:cs="Times New Roman"/>
                <w:bCs/>
                <w:color w:val="000000" w:themeColor="text1"/>
                <w:sz w:val="24"/>
                <w:szCs w:val="24"/>
                <w:lang w:val="fr-FR" w:eastAsia="fr-FR"/>
                <w14:textFill>
                  <w14:solidFill>
                    <w14:schemeClr w14:val="tx1"/>
                  </w14:solidFill>
                </w14:textFill>
              </w:rPr>
              <w:t>S</w:t>
            </w:r>
            <w:r>
              <w:rPr>
                <w:rFonts w:ascii="Times New Roman" w:hAnsi="Times New Roman" w:eastAsia="Calibri" w:cs="Times New Roman"/>
                <w:bCs/>
                <w:color w:val="000000" w:themeColor="text1"/>
                <w:sz w:val="24"/>
                <w:szCs w:val="24"/>
                <w:vertAlign w:val="subscript"/>
                <w:lang w:val="uk-UA" w:eastAsia="fr-FR"/>
                <w14:textFill>
                  <w14:solidFill>
                    <w14:schemeClr w14:val="tx1"/>
                  </w14:solidFill>
                </w14:textFill>
              </w:rPr>
              <w:t>станд</w:t>
            </w:r>
            <w:r>
              <w:rPr>
                <w:rFonts w:ascii="Times New Roman" w:hAnsi="Times New Roman" w:eastAsia="Calibri" w:cs="Times New Roman"/>
                <w:bCs/>
                <w:color w:val="000000" w:themeColor="text1"/>
                <w:sz w:val="24"/>
                <w:szCs w:val="24"/>
                <w:lang w:val="fr-FR" w:eastAsia="fr-FR"/>
                <w14:textFill>
                  <w14:solidFill>
                    <w14:schemeClr w14:val="tx1"/>
                  </w14:solidFill>
                </w14:textFill>
              </w:rPr>
              <w:t xml:space="preserve">, </w:t>
            </w:r>
            <w:r>
              <w:rPr>
                <w:rFonts w:ascii="Times New Roman" w:hAnsi="Times New Roman" w:eastAsia="Calibri" w:cs="Times New Roman"/>
                <w:bCs/>
                <w:color w:val="000000" w:themeColor="text1"/>
                <w:sz w:val="24"/>
                <w:szCs w:val="24"/>
                <w:lang w:val="uk-UA" w:eastAsia="fr-FR"/>
                <w14:textFill>
                  <w14:solidFill>
                    <w14:schemeClr w14:val="tx1"/>
                  </w14:solidFill>
                </w14:textFill>
              </w:rPr>
              <w:t>мм</w:t>
            </w:r>
            <w: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t>2</w:t>
            </w:r>
          </w:p>
        </w:tc>
        <w:tc>
          <w:tcPr>
            <w:tcW w:w="851" w:type="dxa"/>
            <w:tcBorders>
              <w:top w:val="single" w:color="auto" w:sz="4" w:space="0"/>
              <w:left w:val="single" w:color="auto" w:sz="4" w:space="0"/>
              <w:bottom w:val="single" w:color="auto" w:sz="4" w:space="0"/>
              <w:right w:val="single" w:color="auto" w:sz="4" w:space="0"/>
            </w:tcBorders>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i/>
                <w:color w:val="000000" w:themeColor="text1"/>
                <w:sz w:val="24"/>
                <w:szCs w:val="24"/>
                <w:lang w:val="en-US" w:eastAsia="ru-RU"/>
                <w14:textFill>
                  <w14:solidFill>
                    <w14:schemeClr w14:val="tx1"/>
                  </w14:solidFill>
                </w14:textFill>
              </w:rPr>
              <w:t>dU</w:t>
            </w:r>
            <w:r>
              <w:rPr>
                <w:rFonts w:ascii="Times New Roman" w:hAnsi="Times New Roman" w:eastAsia="Times New Roman" w:cs="Times New Roman"/>
                <w:i/>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p>
        </w:tc>
        <w:tc>
          <w:tcPr>
            <w:tcW w:w="1745" w:type="dxa"/>
            <w:tcBorders>
              <w:top w:val="single" w:color="auto" w:sz="4" w:space="0"/>
              <w:left w:val="single" w:color="auto" w:sz="4" w:space="0"/>
              <w:bottom w:val="single" w:color="auto" w:sz="4" w:space="0"/>
              <w:right w:val="single" w:color="auto" w:sz="4" w:space="0"/>
            </w:tcBorders>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Марка</w:t>
            </w:r>
          </w:p>
          <w:p>
            <w:pPr>
              <w:widowControl w:val="0"/>
              <w:tabs>
                <w:tab w:val="left" w:pos="4678"/>
              </w:tabs>
              <w:autoSpaceDE w:val="0"/>
              <w:autoSpaceDN w:val="0"/>
              <w:adjustRightInd w:val="0"/>
              <w:spacing w:after="0" w:line="240" w:lineRule="auto"/>
              <w:jc w:val="center"/>
              <w:rPr>
                <w:rFonts w:ascii="Times New Roman" w:hAnsi="Times New Roman" w:eastAsia="Calibri" w:cs="Times New Roman"/>
                <w:bCs/>
                <w:color w:val="000000" w:themeColor="text1"/>
                <w:sz w:val="24"/>
                <w:szCs w:val="24"/>
                <w:vertAlign w:val="superscript"/>
                <w:lang w:val="uk-UA" w:eastAsia="fr-FR"/>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кабелю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9" w:hRule="atLeast"/>
        </w:trPr>
        <w:tc>
          <w:tcPr>
            <w:tcW w:w="557"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242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2</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3</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uk-UA"/>
                <w14:textFill>
                  <w14:solidFill>
                    <w14:schemeClr w14:val="tx1"/>
                  </w14:solidFill>
                </w14:textFill>
              </w:rPr>
            </w:pPr>
            <w:r>
              <w:rPr>
                <w:rFonts w:ascii="Times New Roman" w:hAnsi="Times New Roman" w:eastAsia="Times New Roman" w:cs="Times New Roman"/>
                <w:bCs/>
                <w:color w:val="000000" w:themeColor="text1"/>
                <w:sz w:val="24"/>
                <w:szCs w:val="24"/>
                <w:lang w:val="uk-UA" w:eastAsia="uk-UA"/>
                <w14:textFill>
                  <w14:solidFill>
                    <w14:schemeClr w14:val="tx1"/>
                  </w14:solidFill>
                </w14:textFill>
              </w:rPr>
              <w:t>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uk-UA"/>
                <w14:textFill>
                  <w14:solidFill>
                    <w14:schemeClr w14:val="tx1"/>
                  </w14:solidFill>
                </w14:textFill>
              </w:rPr>
            </w:pPr>
            <w:r>
              <w:rPr>
                <w:rFonts w:ascii="Times New Roman" w:hAnsi="Times New Roman" w:eastAsia="Times New Roman" w:cs="Times New Roman"/>
                <w:color w:val="000000" w:themeColor="text1"/>
                <w:sz w:val="24"/>
                <w:szCs w:val="24"/>
                <w:lang w:val="uk-UA" w:eastAsia="uk-UA"/>
                <w14:textFill>
                  <w14:solidFill>
                    <w14:schemeClr w14:val="tx1"/>
                  </w14:solidFill>
                </w14:textFill>
              </w:rPr>
              <w:t>6</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0"/>
                <w:szCs w:val="20"/>
                <w:lang w:eastAsia="ru-RU"/>
                <w14:textFill>
                  <w14:solidFill>
                    <w14:schemeClr w14:val="tx1"/>
                  </w14:solidFill>
                </w14:textFill>
              </w:rPr>
            </w:pPr>
            <w:r>
              <w:rPr>
                <w:rFonts w:ascii="Times New Roman" w:hAnsi="Times New Roman" w:eastAsia="Times New Roman" w:cs="Times New Roman"/>
                <w:color w:val="000000" w:themeColor="text1"/>
                <w:sz w:val="20"/>
                <w:szCs w:val="20"/>
                <w:lang w:eastAsia="ru-RU"/>
                <w14:textFill>
                  <w14:solidFill>
                    <w14:schemeClr w14:val="tx1"/>
                  </w14:solidFill>
                </w14:textFill>
              </w:rPr>
              <w:t>7</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11</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12</w:t>
            </w:r>
          </w:p>
        </w:tc>
        <w:tc>
          <w:tcPr>
            <w:tcW w:w="174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14928" w:type="dxa"/>
            <w:gridSpan w:val="13"/>
          </w:tcPr>
          <w:p>
            <w:pPr>
              <w:widowControl w:val="0"/>
              <w:autoSpaceDE w:val="0"/>
              <w:autoSpaceDN w:val="0"/>
              <w:adjustRightInd w:val="0"/>
              <w:spacing w:after="0" w:line="240" w:lineRule="auto"/>
              <w:rPr>
                <w:rFonts w:ascii="Times New Roman" w:hAnsi="Times New Roman" w:eastAsia="Times New Roman" w:cs="Times New Roman"/>
                <w:b/>
                <w:bCs/>
                <w:i/>
                <w:color w:val="000000" w:themeColor="text1"/>
                <w:sz w:val="24"/>
                <w:szCs w:val="24"/>
                <w:lang w:val="uk-UA" w:eastAsia="ru-RU"/>
                <w14:textFill>
                  <w14:solidFill>
                    <w14:schemeClr w14:val="tx1"/>
                  </w14:solidFill>
                </w14:textFill>
              </w:rPr>
            </w:pPr>
            <w:r>
              <w:rPr>
                <w:rFonts w:ascii="Times New Roman" w:hAnsi="Times New Roman" w:eastAsia="Times New Roman" w:cs="Times New Roman"/>
                <w:b/>
                <w:bCs/>
                <w:i/>
                <w:color w:val="000000" w:themeColor="text1"/>
                <w:sz w:val="24"/>
                <w:szCs w:val="24"/>
                <w:lang w:val="uk-UA" w:eastAsia="ru-RU"/>
                <w14:textFill>
                  <w14:solidFill>
                    <w14:schemeClr w14:val="tx1"/>
                  </w14:solidFill>
                </w14:textFill>
              </w:rPr>
              <w:t>Площадка зберігання труб НКТ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2420" w:type="dxa"/>
          </w:tcPr>
          <w:p>
            <w:pPr>
              <w:pStyle w:val="21"/>
              <w:widowControl w:val="0"/>
              <w:autoSpaceDE w:val="0"/>
              <w:autoSpaceDN w:val="0"/>
              <w:adjustRightInd w:val="0"/>
              <w:spacing w:before="0" w:after="0"/>
              <w:rPr>
                <w:rFonts w:eastAsia="Calibri"/>
                <w:color w:val="000000" w:themeColor="text1"/>
                <w:lang w:val="uk-UA"/>
                <w14:textFill>
                  <w14:solidFill>
                    <w14:schemeClr w14:val="tx1"/>
                  </w14:solidFill>
                </w14:textFill>
              </w:rPr>
            </w:pPr>
            <w:r>
              <w:rPr>
                <w:rFonts w:eastAsia="Calibri"/>
                <w:lang w:val="uk-UA"/>
              </w:rPr>
              <w:t>Підйомний кран</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L53-L55</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L53-L55 = 95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8,15</w:t>
            </w:r>
          </w:p>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8,15</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63</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3,26</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0,6%</w:t>
            </w:r>
          </w:p>
        </w:tc>
        <w:tc>
          <w:tcPr>
            <w:tcW w:w="1745" w:type="dxa"/>
          </w:tcPr>
          <w:p>
            <w:pPr>
              <w:widowControl w:val="0"/>
              <w:autoSpaceDE w:val="0"/>
              <w:autoSpaceDN w:val="0"/>
              <w:adjustRightInd w:val="0"/>
              <w:spacing w:after="0" w:line="240" w:lineRule="auto"/>
              <w:ind w:left="-105" w:right="-70"/>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СБШ</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eastAsia="ru-RU"/>
                <w14:textFill>
                  <w14:solidFill>
                    <w14:schemeClr w14:val="tx1"/>
                  </w14:solidFill>
                </w14:textFill>
              </w:rPr>
              <w:t>х35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14928" w:type="dxa"/>
            <w:gridSpan w:val="13"/>
          </w:tcPr>
          <w:p>
            <w:pPr>
              <w:widowControl w:val="0"/>
              <w:autoSpaceDE w:val="0"/>
              <w:autoSpaceDN w:val="0"/>
              <w:adjustRightInd w:val="0"/>
              <w:spacing w:after="0" w:line="240" w:lineRule="auto"/>
              <w:rPr>
                <w:rFonts w:ascii="Times New Roman" w:hAnsi="Times New Roman" w:eastAsia="Times New Roman" w:cs="Times New Roman"/>
                <w:b/>
                <w:bCs/>
                <w:i/>
                <w:color w:val="000000" w:themeColor="text1"/>
                <w:sz w:val="24"/>
                <w:szCs w:val="24"/>
                <w:lang w:eastAsia="ru-RU"/>
                <w14:textFill>
                  <w14:solidFill>
                    <w14:schemeClr w14:val="tx1"/>
                  </w14:solidFill>
                </w14:textFill>
              </w:rPr>
            </w:pPr>
            <w:r>
              <w:rPr>
                <w:rFonts w:ascii="Times New Roman" w:hAnsi="Times New Roman" w:eastAsia="Calibri" w:cs="Times New Roman"/>
                <w:b/>
                <w:i/>
                <w:sz w:val="24"/>
                <w:szCs w:val="24"/>
                <w:lang w:val="uk-UA" w:eastAsia="ru-RU"/>
              </w:rPr>
              <w:t>Компресорна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11.</w:t>
            </w: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sz w:val="24"/>
                <w:szCs w:val="24"/>
                <w:lang w:val="uk-UA" w:eastAsia="ru-RU"/>
              </w:rPr>
              <w:t>Компресор К130-50</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L56, L57</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L56, L57 = 125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9,38</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9,38</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63</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3,75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0,8</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w:t>
            </w:r>
          </w:p>
        </w:tc>
        <w:tc>
          <w:tcPr>
            <w:tcW w:w="1745" w:type="dxa"/>
          </w:tcPr>
          <w:p>
            <w:pPr>
              <w:widowControl w:val="0"/>
              <w:autoSpaceDE w:val="0"/>
              <w:autoSpaceDN w:val="0"/>
              <w:adjustRightInd w:val="0"/>
              <w:spacing w:after="0" w:line="240" w:lineRule="auto"/>
              <w:ind w:left="-105" w:right="-212"/>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uk-UA" w:eastAsia="ru-RU"/>
                <w14:textFill>
                  <w14:solidFill>
                    <w14:schemeClr w14:val="tx1"/>
                  </w14:solidFill>
                </w14:textFill>
              </w:rPr>
              <w:t>СБШ</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5х</w:t>
            </w:r>
            <w:r>
              <w:rPr>
                <w:rFonts w:ascii="Times New Roman" w:hAnsi="Times New Roman" w:eastAsia="Times New Roman" w:cs="Times New Roman"/>
                <w:color w:val="000000" w:themeColor="text1"/>
                <w:sz w:val="24"/>
                <w:szCs w:val="24"/>
                <w:lang w:val="uk-UA" w:eastAsia="ru-RU"/>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14928" w:type="dxa"/>
            <w:gridSpan w:val="13"/>
          </w:tcPr>
          <w:p>
            <w:pPr>
              <w:widowControl w:val="0"/>
              <w:autoSpaceDE w:val="0"/>
              <w:autoSpaceDN w:val="0"/>
              <w:adjustRightInd w:val="0"/>
              <w:spacing w:after="0" w:line="240" w:lineRule="auto"/>
              <w:rPr>
                <w:rFonts w:ascii="Times New Roman" w:hAnsi="Times New Roman" w:eastAsia="Times New Roman" w:cs="Times New Roman"/>
                <w:bCs/>
                <w:i/>
                <w:color w:val="000000" w:themeColor="text1"/>
                <w:sz w:val="24"/>
                <w:szCs w:val="24"/>
                <w:lang w:val="uk-UA" w:eastAsia="ru-RU"/>
                <w14:textFill>
                  <w14:solidFill>
                    <w14:schemeClr w14:val="tx1"/>
                  </w14:solidFill>
                </w14:textFill>
              </w:rPr>
            </w:pPr>
            <w:r>
              <w:rPr>
                <w:rFonts w:ascii="Times New Roman" w:hAnsi="Times New Roman" w:eastAsia="Calibri" w:cs="Times New Roman"/>
                <w:sz w:val="24"/>
                <w:szCs w:val="24"/>
                <w:lang w:val="uk-UA" w:eastAsia="ru-RU"/>
              </w:rPr>
              <w:t>Магістральна нафто-газова насосна станція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557" w:type="dxa"/>
            <w:vMerge w:val="restart"/>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12</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p>
        </w:tc>
        <w:tc>
          <w:tcPr>
            <w:tcW w:w="2420" w:type="dxa"/>
            <w:vMerge w:val="restart"/>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Насос НМ-250-1500</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L58-L59</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L58, L59 = 150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15,35</w:t>
            </w:r>
          </w:p>
        </w:tc>
        <w:tc>
          <w:tcPr>
            <w:tcW w:w="709" w:type="dxa"/>
          </w:tcPr>
          <w:p>
            <w:pPr>
              <w:widowControl w:val="0"/>
              <w:autoSpaceDE w:val="0"/>
              <w:autoSpaceDN w:val="0"/>
              <w:adjustRightInd w:val="0"/>
              <w:spacing w:after="0" w:line="240" w:lineRule="auto"/>
              <w:ind w:left="-35" w:right="-111"/>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15,35</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63</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6,14</w:t>
            </w:r>
          </w:p>
        </w:tc>
        <w:tc>
          <w:tcPr>
            <w:tcW w:w="709" w:type="dxa"/>
          </w:tcPr>
          <w:p>
            <w:pPr>
              <w:widowControl w:val="0"/>
              <w:autoSpaceDE w:val="0"/>
              <w:autoSpaceDN w:val="0"/>
              <w:adjustRightInd w:val="0"/>
              <w:spacing w:after="0" w:line="240" w:lineRule="auto"/>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1,75%</w:t>
            </w:r>
          </w:p>
        </w:tc>
        <w:tc>
          <w:tcPr>
            <w:tcW w:w="1745" w:type="dxa"/>
          </w:tcPr>
          <w:p>
            <w:pPr>
              <w:widowControl w:val="0"/>
              <w:autoSpaceDE w:val="0"/>
              <w:autoSpaceDN w:val="0"/>
              <w:adjustRightInd w:val="0"/>
              <w:spacing w:after="0" w:line="240" w:lineRule="auto"/>
              <w:ind w:left="-105" w:right="-70"/>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СБШ</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eastAsia="ru-RU"/>
                <w14:textFill>
                  <w14:solidFill>
                    <w14:schemeClr w14:val="tx1"/>
                  </w14:solidFill>
                </w14:textFill>
              </w:rPr>
              <w:t>х35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557" w:type="dxa"/>
            <w:vMerge w:val="continue"/>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2420" w:type="dxa"/>
            <w:vMerge w:val="continue"/>
          </w:tcPr>
          <w:p>
            <w:pPr>
              <w:widowControl w:val="0"/>
              <w:autoSpaceDE w:val="0"/>
              <w:autoSpaceDN w:val="0"/>
              <w:adjustRightInd w:val="0"/>
              <w:spacing w:after="0" w:line="240" w:lineRule="auto"/>
              <w:ind w:left="-9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L60</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L60 = 165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15,35</w:t>
            </w:r>
          </w:p>
        </w:tc>
        <w:tc>
          <w:tcPr>
            <w:tcW w:w="709" w:type="dxa"/>
          </w:tcPr>
          <w:p>
            <w:pPr>
              <w:widowControl w:val="0"/>
              <w:autoSpaceDE w:val="0"/>
              <w:autoSpaceDN w:val="0"/>
              <w:adjustRightInd w:val="0"/>
              <w:spacing w:after="0" w:line="240" w:lineRule="auto"/>
              <w:ind w:left="-35" w:right="-111"/>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15,35</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63</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6,14</w:t>
            </w:r>
          </w:p>
        </w:tc>
        <w:tc>
          <w:tcPr>
            <w:tcW w:w="709" w:type="dxa"/>
          </w:tcPr>
          <w:p>
            <w:pPr>
              <w:widowControl w:val="0"/>
              <w:autoSpaceDE w:val="0"/>
              <w:autoSpaceDN w:val="0"/>
              <w:adjustRightInd w:val="0"/>
              <w:spacing w:after="0" w:line="240" w:lineRule="auto"/>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1,78%</w:t>
            </w:r>
          </w:p>
        </w:tc>
        <w:tc>
          <w:tcPr>
            <w:tcW w:w="1745" w:type="dxa"/>
          </w:tcPr>
          <w:p>
            <w:pPr>
              <w:widowControl w:val="0"/>
              <w:autoSpaceDE w:val="0"/>
              <w:autoSpaceDN w:val="0"/>
              <w:adjustRightInd w:val="0"/>
              <w:spacing w:after="0" w:line="240" w:lineRule="auto"/>
              <w:ind w:left="-105" w:right="-70"/>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СБШ</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eastAsia="ru-RU"/>
                <w14:textFill>
                  <w14:solidFill>
                    <w14:schemeClr w14:val="tx1"/>
                  </w14:solidFill>
                </w14:textFill>
              </w:rPr>
              <w:t>х35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14928" w:type="dxa"/>
            <w:gridSpan w:val="13"/>
          </w:tcPr>
          <w:p>
            <w:pPr>
              <w:widowControl w:val="0"/>
              <w:autoSpaceDE w:val="0"/>
              <w:autoSpaceDN w:val="0"/>
              <w:adjustRightInd w:val="0"/>
              <w:spacing w:after="0" w:line="240" w:lineRule="auto"/>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b/>
                <w:bCs/>
                <w:i/>
                <w:color w:val="000000" w:themeColor="text1"/>
                <w:sz w:val="24"/>
                <w:szCs w:val="24"/>
                <w:lang w:val="uk-UA" w:eastAsia="ru-RU"/>
                <w14:textFill>
                  <w14:solidFill>
                    <w14:schemeClr w14:val="tx1"/>
                  </w14:solidFill>
                </w14:textFill>
              </w:rPr>
              <w:t>Освітлення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p>
        </w:tc>
        <w:tc>
          <w:tcPr>
            <w:tcW w:w="2420" w:type="dxa"/>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Прожекторне освітлення</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L61</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320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0,2</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6,81</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6,81</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16</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2,72</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1,4 В</w:t>
            </w:r>
          </w:p>
        </w:tc>
        <w:tc>
          <w:tcPr>
            <w:tcW w:w="1745" w:type="dxa"/>
          </w:tcPr>
          <w:p>
            <w:pPr>
              <w:widowControl w:val="0"/>
              <w:autoSpaceDE w:val="0"/>
              <w:autoSpaceDN w:val="0"/>
              <w:adjustRightInd w:val="0"/>
              <w:spacing w:after="0" w:line="240" w:lineRule="auto"/>
              <w:ind w:left="-105" w:right="-70"/>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В</w:t>
            </w:r>
            <w:r>
              <w:rPr>
                <w:rFonts w:ascii="Times New Roman" w:hAnsi="Times New Roman" w:eastAsia="Times New Roman" w:cs="Times New Roman"/>
                <w:color w:val="000000" w:themeColor="text1"/>
                <w:sz w:val="24"/>
                <w:szCs w:val="24"/>
                <w:lang w:val="uk-UA" w:eastAsia="ru-RU"/>
                <w14:textFill>
                  <w14:solidFill>
                    <w14:schemeClr w14:val="tx1"/>
                  </w14:solidFill>
                </w14:textFill>
              </w:rPr>
              <w:t>ВГ</w:t>
            </w:r>
            <w:r>
              <w:rPr>
                <w:rFonts w:ascii="Times New Roman" w:hAnsi="Times New Roman" w:eastAsia="Times New Roman" w:cs="Times New Roman"/>
                <w:color w:val="000000" w:themeColor="text1"/>
                <w:sz w:val="24"/>
                <w:szCs w:val="24"/>
                <w:lang w:eastAsia="ru-RU"/>
                <w14:textFill>
                  <w14:solidFill>
                    <w14:schemeClr w14:val="tx1"/>
                  </w14:solidFill>
                </w14:textFill>
              </w:rPr>
              <w:t>нг 5х</w:t>
            </w: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14.</w:t>
            </w:r>
          </w:p>
        </w:tc>
        <w:tc>
          <w:tcPr>
            <w:tcW w:w="2420" w:type="dxa"/>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Освітлення пожежної насосної станції</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L62</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22</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5,45</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5,45</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16</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2,18</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4</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2,6 В</w:t>
            </w:r>
          </w:p>
        </w:tc>
        <w:tc>
          <w:tcPr>
            <w:tcW w:w="174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ВВГнг 5х4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2420" w:type="dxa"/>
          </w:tcPr>
          <w:p>
            <w:pPr>
              <w:widowControl w:val="0"/>
              <w:autoSpaceDE w:val="0"/>
              <w:autoSpaceDN w:val="0"/>
              <w:adjustRightInd w:val="0"/>
              <w:spacing w:after="0" w:line="240" w:lineRule="auto"/>
              <w:ind w:left="-95"/>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Освітлення каналізаційної насосної станції</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L63</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55</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0,22</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7,</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36</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7</w:t>
            </w:r>
            <w:r>
              <w:rPr>
                <w:rFonts w:ascii="Times New Roman" w:hAnsi="Times New Roman" w:eastAsia="Times New Roman" w:cs="Times New Roman"/>
                <w:color w:val="000000" w:themeColor="text1"/>
                <w:sz w:val="24"/>
                <w:szCs w:val="24"/>
                <w:lang w:eastAsia="ru-RU"/>
                <w14:textFill>
                  <w14:solidFill>
                    <w14:schemeClr w14:val="tx1"/>
                  </w14:solidFill>
                </w14:textFill>
              </w:rPr>
              <w:t>,36</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16</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94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4</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4</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1,6</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 xml:space="preserve"> </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В</w:t>
            </w:r>
          </w:p>
        </w:tc>
        <w:tc>
          <w:tcPr>
            <w:tcW w:w="174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ВВ</w:t>
            </w:r>
            <w:r>
              <w:rPr>
                <w:rFonts w:ascii="Times New Roman" w:hAnsi="Times New Roman" w:eastAsia="Times New Roman" w:cs="Times New Roman"/>
                <w:color w:val="000000" w:themeColor="text1"/>
                <w:sz w:val="24"/>
                <w:szCs w:val="24"/>
                <w:lang w:val="uk-UA" w:eastAsia="ru-RU"/>
                <w14:textFill>
                  <w14:solidFill>
                    <w14:schemeClr w14:val="tx1"/>
                  </w14:solidFill>
                </w14:textFill>
              </w:rPr>
              <w:t>Г</w:t>
            </w:r>
            <w:r>
              <w:rPr>
                <w:rFonts w:ascii="Times New Roman" w:hAnsi="Times New Roman" w:eastAsia="Times New Roman" w:cs="Times New Roman"/>
                <w:color w:val="000000" w:themeColor="text1"/>
                <w:sz w:val="24"/>
                <w:szCs w:val="24"/>
                <w:lang w:eastAsia="ru-RU"/>
                <w14:textFill>
                  <w14:solidFill>
                    <w14:schemeClr w14:val="tx1"/>
                  </w14:solidFill>
                </w14:textFill>
              </w:rPr>
              <w:t>нг 5х4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p>
        </w:tc>
        <w:tc>
          <w:tcPr>
            <w:tcW w:w="174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16.</w:t>
            </w: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Трансформатор Т1-Т2</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L64, L65</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450, 450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eastAsia="ru-RU"/>
                <w14:textFill>
                  <w14:solidFill>
                    <w14:schemeClr w14:val="tx1"/>
                  </w14:solidFill>
                </w14:textFill>
              </w:rPr>
              <w:t>45</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bCs/>
                <w:color w:val="000000" w:themeColor="text1"/>
                <w:sz w:val="24"/>
                <w:szCs w:val="24"/>
                <w:lang w:eastAsia="ru-RU"/>
                <w14:textFill>
                  <w14:solidFill>
                    <w14:schemeClr w14:val="tx1"/>
                  </w14:solidFill>
                </w14:textFill>
              </w:rPr>
              <w:t>4</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5</w:t>
            </w:r>
            <w:r>
              <w:rPr>
                <w:rFonts w:ascii="Times New Roman" w:hAnsi="Times New Roman" w:eastAsia="Times New Roman" w:cs="Times New Roman"/>
                <w:color w:val="000000" w:themeColor="text1"/>
                <w:sz w:val="24"/>
                <w:szCs w:val="24"/>
                <w:lang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6</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34</w:t>
            </w:r>
            <w:r>
              <w:rPr>
                <w:rFonts w:ascii="Times New Roman" w:hAnsi="Times New Roman" w:eastAsia="Times New Roman" w:cs="Times New Roman"/>
                <w:bCs/>
                <w:color w:val="000000" w:themeColor="text1"/>
                <w:sz w:val="24"/>
                <w:szCs w:val="24"/>
                <w:lang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97</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1745" w:type="dxa"/>
          </w:tcPr>
          <w:p>
            <w:pPr>
              <w:widowControl w:val="0"/>
              <w:autoSpaceDE w:val="0"/>
              <w:autoSpaceDN w:val="0"/>
              <w:adjustRightInd w:val="0"/>
              <w:spacing w:after="0" w:line="240" w:lineRule="auto"/>
              <w:ind w:left="-111" w:right="-69"/>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AC</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3х</w:t>
            </w:r>
            <w:r>
              <w:rPr>
                <w:rFonts w:ascii="Times New Roman" w:hAnsi="Times New Roman" w:eastAsia="Times New Roman" w:cs="Times New Roman"/>
                <w:color w:val="000000" w:themeColor="text1"/>
                <w:sz w:val="24"/>
                <w:szCs w:val="24"/>
                <w:lang w:val="en-US" w:eastAsia="ru-RU"/>
                <w14:textFill>
                  <w14:solidFill>
                    <w14:schemeClr w14:val="tx1"/>
                  </w14:solidFill>
                </w14:textFill>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17.</w:t>
            </w: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Трансформатор Т3-Т4</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L66, L6</w:t>
            </w:r>
            <w:r>
              <w:rPr>
                <w:rFonts w:ascii="Times New Roman" w:hAnsi="Times New Roman" w:eastAsia="Times New Roman" w:cs="Times New Roman"/>
                <w:color w:val="000000" w:themeColor="text1"/>
                <w:sz w:val="24"/>
                <w:szCs w:val="24"/>
                <w:lang w:val="uk-UA" w:eastAsia="ru-RU"/>
                <w14:textFill>
                  <w14:solidFill>
                    <w14:schemeClr w14:val="tx1"/>
                  </w14:solidFill>
                </w14:textFill>
              </w:rPr>
              <w:t>7</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250, 250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10,0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7,21</w:t>
            </w:r>
          </w:p>
        </w:tc>
        <w:tc>
          <w:tcPr>
            <w:tcW w:w="709" w:type="dxa"/>
          </w:tcPr>
          <w:p>
            <w:pPr>
              <w:widowControl w:val="0"/>
              <w:autoSpaceDE w:val="0"/>
              <w:autoSpaceDN w:val="0"/>
              <w:adjustRightInd w:val="0"/>
              <w:spacing w:after="0" w:line="240" w:lineRule="auto"/>
              <w:ind w:left="-35" w:right="-111"/>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7,21</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5,54</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50</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2,2%</w:t>
            </w:r>
          </w:p>
        </w:tc>
        <w:tc>
          <w:tcPr>
            <w:tcW w:w="1745"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AC 3x50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18.</w:t>
            </w: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Трансформатор Т5</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w:t>
            </w: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160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10</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4</w:t>
            </w:r>
          </w:p>
        </w:tc>
        <w:tc>
          <w:tcPr>
            <w:tcW w:w="709" w:type="dxa"/>
          </w:tcPr>
          <w:p>
            <w:pPr>
              <w:widowControl w:val="0"/>
              <w:autoSpaceDE w:val="0"/>
              <w:autoSpaceDN w:val="0"/>
              <w:adjustRightInd w:val="0"/>
              <w:spacing w:after="0" w:line="240" w:lineRule="auto"/>
              <w:ind w:left="-35" w:right="-111"/>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25</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3,49</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6%</w:t>
            </w:r>
          </w:p>
        </w:tc>
        <w:tc>
          <w:tcPr>
            <w:tcW w:w="1745" w:type="dxa"/>
          </w:tcPr>
          <w:p>
            <w:pPr>
              <w:widowControl w:val="0"/>
              <w:autoSpaceDE w:val="0"/>
              <w:autoSpaceDN w:val="0"/>
              <w:adjustRightInd w:val="0"/>
              <w:spacing w:after="0" w:line="240" w:lineRule="auto"/>
              <w:ind w:left="-111" w:right="-69"/>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AC</w:t>
            </w:r>
            <w:r>
              <w:rPr>
                <w:rFonts w:ascii="Times New Roman" w:hAnsi="Times New Roman" w:eastAsia="Times New Roman" w:cs="Times New Roman"/>
                <w:color w:val="000000" w:themeColor="text1"/>
                <w:sz w:val="24"/>
                <w:szCs w:val="24"/>
                <w:lang w:eastAsia="ru-RU"/>
                <w14:textFill>
                  <w14:solidFill>
                    <w14:schemeClr w14:val="tx1"/>
                  </w14:solidFill>
                </w14:textFill>
              </w:rPr>
              <w:t xml:space="preserve"> 3х</w:t>
            </w:r>
            <w:r>
              <w:rPr>
                <w:rFonts w:ascii="Times New Roman" w:hAnsi="Times New Roman" w:eastAsia="Times New Roman" w:cs="Times New Roman"/>
                <w:color w:val="000000" w:themeColor="text1"/>
                <w:sz w:val="24"/>
                <w:szCs w:val="24"/>
                <w:lang w:val="en-US" w:eastAsia="ru-RU"/>
                <w14:textFill>
                  <w14:solidFill>
                    <w14:schemeClr w14:val="tx1"/>
                  </w14:solidFill>
                </w14:textFill>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trPr>
        <w:tc>
          <w:tcPr>
            <w:tcW w:w="557" w:type="dxa"/>
          </w:tcPr>
          <w:p>
            <w:pPr>
              <w:widowControl w:val="0"/>
              <w:autoSpaceDE w:val="0"/>
              <w:autoSpaceDN w:val="0"/>
              <w:adjustRightInd w:val="0"/>
              <w:spacing w:after="0" w:line="240" w:lineRule="auto"/>
              <w:ind w:hanging="1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p>
        </w:tc>
        <w:tc>
          <w:tcPr>
            <w:tcW w:w="2420" w:type="dxa"/>
          </w:tcPr>
          <w:p>
            <w:pPr>
              <w:widowControl w:val="0"/>
              <w:autoSpaceDE w:val="0"/>
              <w:autoSpaceDN w:val="0"/>
              <w:adjustRightInd w:val="0"/>
              <w:spacing w:after="0" w:line="240" w:lineRule="auto"/>
              <w:ind w:left="-95"/>
              <w:jc w:val="center"/>
              <w:rPr>
                <w:rFonts w:ascii="Times New Roman" w:hAnsi="Times New Roman" w:eastAsia="Calibri"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eastAsia="ru-RU"/>
                <w14:textFill>
                  <w14:solidFill>
                    <w14:schemeClr w14:val="tx1"/>
                  </w14:solidFill>
                </w14:textFill>
              </w:rPr>
              <w:t>Щит РП-10,0 кВ</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L6</w:t>
            </w: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r>
              <w:rPr>
                <w:rFonts w:ascii="Times New Roman" w:hAnsi="Times New Roman" w:eastAsia="Times New Roman" w:cs="Times New Roman"/>
                <w:color w:val="000000" w:themeColor="text1"/>
                <w:sz w:val="24"/>
                <w:szCs w:val="24"/>
                <w:lang w:val="en-US" w:eastAsia="ru-RU"/>
                <w14:textFill>
                  <w14:solidFill>
                    <w14:schemeClr w14:val="tx1"/>
                  </w14:solidFill>
                </w14:textFill>
              </w:rPr>
              <w:t xml:space="preserve"> L</w:t>
            </w:r>
            <w:r>
              <w:rPr>
                <w:rFonts w:ascii="Times New Roman" w:hAnsi="Times New Roman" w:eastAsia="Times New Roman" w:cs="Times New Roman"/>
                <w:color w:val="000000" w:themeColor="text1"/>
                <w:sz w:val="24"/>
                <w:szCs w:val="24"/>
                <w:lang w:val="uk-UA" w:eastAsia="ru-RU"/>
                <w14:textFill>
                  <w14:solidFill>
                    <w14:schemeClr w14:val="tx1"/>
                  </w14:solidFill>
                </w14:textFill>
              </w:rPr>
              <w:t>70</w:t>
            </w:r>
          </w:p>
        </w:tc>
        <w:tc>
          <w:tcPr>
            <w:tcW w:w="1984" w:type="dxa"/>
          </w:tcPr>
          <w:p>
            <w:pPr>
              <w:widowControl w:val="0"/>
              <w:autoSpaceDE w:val="0"/>
              <w:autoSpaceDN w:val="0"/>
              <w:adjustRightInd w:val="0"/>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50, 5</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10</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208,7</w:t>
            </w:r>
          </w:p>
        </w:tc>
        <w:tc>
          <w:tcPr>
            <w:tcW w:w="709" w:type="dxa"/>
          </w:tcPr>
          <w:p>
            <w:pPr>
              <w:widowControl w:val="0"/>
              <w:autoSpaceDE w:val="0"/>
              <w:autoSpaceDN w:val="0"/>
              <w:adjustRightInd w:val="0"/>
              <w:spacing w:after="0" w:line="240" w:lineRule="auto"/>
              <w:ind w:left="-35" w:right="-111"/>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208,7</w:t>
            </w:r>
          </w:p>
        </w:tc>
        <w:tc>
          <w:tcPr>
            <w:tcW w:w="992"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en-US" w:eastAsia="ru-RU"/>
                <w14:textFill>
                  <w14:solidFill>
                    <w14:schemeClr w14:val="tx1"/>
                  </w14:solidFill>
                </w14:textFill>
              </w:rPr>
              <w:t>335</w:t>
            </w:r>
          </w:p>
        </w:tc>
        <w:tc>
          <w:tcPr>
            <w:tcW w:w="1276"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160,6</w:t>
            </w:r>
          </w:p>
        </w:tc>
        <w:tc>
          <w:tcPr>
            <w:tcW w:w="709"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185</w:t>
            </w:r>
          </w:p>
        </w:tc>
        <w:tc>
          <w:tcPr>
            <w:tcW w:w="850"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uk-UA"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185</w:t>
            </w:r>
          </w:p>
        </w:tc>
        <w:tc>
          <w:tcPr>
            <w:tcW w:w="851" w:type="dxa"/>
          </w:tcPr>
          <w:p>
            <w:pPr>
              <w:widowControl w:val="0"/>
              <w:autoSpaceDE w:val="0"/>
              <w:autoSpaceDN w:val="0"/>
              <w:adjustRightInd w:val="0"/>
              <w:spacing w:after="0" w:line="240" w:lineRule="auto"/>
              <w:jc w:val="center"/>
              <w:rPr>
                <w:rFonts w:ascii="Times New Roman" w:hAnsi="Times New Roman" w:eastAsia="Times New Roman" w:cs="Times New Roman"/>
                <w:bCs/>
                <w:color w:val="000000" w:themeColor="text1"/>
                <w:sz w:val="24"/>
                <w:szCs w:val="24"/>
                <w:lang w:val="en-US" w:eastAsia="ru-RU"/>
                <w14:textFill>
                  <w14:solidFill>
                    <w14:schemeClr w14:val="tx1"/>
                  </w14:solidFill>
                </w14:textFill>
              </w:rPr>
            </w:pPr>
            <w:r>
              <w:rPr>
                <w:rFonts w:ascii="Times New Roman" w:hAnsi="Times New Roman" w:eastAsia="Times New Roman" w:cs="Times New Roman"/>
                <w:bCs/>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bCs/>
                <w:color w:val="000000" w:themeColor="text1"/>
                <w:sz w:val="24"/>
                <w:szCs w:val="24"/>
                <w:lang w:val="uk-UA" w:eastAsia="ru-RU"/>
                <w14:textFill>
                  <w14:solidFill>
                    <w14:schemeClr w14:val="tx1"/>
                  </w14:solidFill>
                </w14:textFill>
              </w:rPr>
              <w:t>34</w:t>
            </w:r>
            <w:r>
              <w:rPr>
                <w:rFonts w:ascii="Times New Roman" w:hAnsi="Times New Roman" w:eastAsia="Times New Roman" w:cs="Times New Roman"/>
                <w:bCs/>
                <w:color w:val="000000" w:themeColor="text1"/>
                <w:sz w:val="24"/>
                <w:szCs w:val="24"/>
                <w:lang w:val="en-US" w:eastAsia="ru-RU"/>
                <w14:textFill>
                  <w14:solidFill>
                    <w14:schemeClr w14:val="tx1"/>
                  </w14:solidFill>
                </w14:textFill>
              </w:rPr>
              <w:t>%</w:t>
            </w:r>
          </w:p>
        </w:tc>
        <w:tc>
          <w:tcPr>
            <w:tcW w:w="1745" w:type="dxa"/>
          </w:tcPr>
          <w:p>
            <w:pPr>
              <w:widowControl w:val="0"/>
              <w:autoSpaceDE w:val="0"/>
              <w:autoSpaceDN w:val="0"/>
              <w:adjustRightInd w:val="0"/>
              <w:spacing w:after="0" w:line="240" w:lineRule="auto"/>
              <w:ind w:left="-111" w:right="-2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АС </w:t>
            </w: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eastAsia="ru-RU"/>
                <w14:textFill>
                  <w14:solidFill>
                    <w14:schemeClr w14:val="tx1"/>
                  </w14:solidFill>
                </w14:textFill>
              </w:rPr>
              <w:t>х</w:t>
            </w:r>
            <w:r>
              <w:rPr>
                <w:rFonts w:ascii="Times New Roman" w:hAnsi="Times New Roman" w:eastAsia="Times New Roman" w:cs="Times New Roman"/>
                <w:color w:val="000000" w:themeColor="text1"/>
                <w:sz w:val="24"/>
                <w:szCs w:val="24"/>
                <w:lang w:val="uk-UA" w:eastAsia="ru-RU"/>
                <w14:textFill>
                  <w14:solidFill>
                    <w14:schemeClr w14:val="tx1"/>
                  </w14:solidFill>
                </w14:textFill>
              </w:rPr>
              <w:t>185</w:t>
            </w:r>
          </w:p>
        </w:tc>
      </w:tr>
    </w:tbl>
    <w:p>
      <w:pPr>
        <w:pStyle w:val="48"/>
        <w:tabs>
          <w:tab w:val="left" w:pos="360"/>
        </w:tabs>
        <w:autoSpaceDE w:val="0"/>
        <w:autoSpaceDN w:val="0"/>
        <w:adjustRightInd w:val="0"/>
        <w:spacing w:after="0" w:line="240" w:lineRule="auto"/>
        <w:ind w:left="-142" w:right="-143"/>
        <w:rPr>
          <w:rFonts w:ascii="Times New Roman" w:hAnsi="Times New Roman" w:eastAsia="Times New Roman" w:cs="Times New Roman"/>
          <w:color w:val="000000" w:themeColor="text1"/>
          <w:sz w:val="28"/>
          <w:szCs w:val="28"/>
          <w:lang w:val="uk-UA" w:eastAsia="uk-UA"/>
          <w14:textFill>
            <w14:solidFill>
              <w14:schemeClr w14:val="tx1"/>
            </w14:solidFill>
          </w14:textFill>
        </w:rPr>
      </w:pPr>
    </w:p>
    <w:p>
      <w:pPr>
        <w:spacing w:after="0" w:line="240" w:lineRule="auto"/>
        <w:ind w:left="567" w:right="111" w:firstLine="567"/>
        <w:jc w:val="right"/>
        <w:rPr>
          <w:rFonts w:ascii="Times New Roman" w:hAnsi="Times New Roman" w:eastAsia="Times New Roman" w:cs="Times New Roman"/>
          <w:color w:val="000000" w:themeColor="text1"/>
          <w:sz w:val="24"/>
          <w:szCs w:val="24"/>
          <w:lang w:val="uk-UA" w:eastAsia="uk-UA"/>
          <w14:textFill>
            <w14:solidFill>
              <w14:schemeClr w14:val="tx1"/>
            </w14:solidFill>
          </w14:textFill>
        </w:rPr>
      </w:pP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sectPr>
          <w:pgSz w:w="16838" w:h="11906" w:orient="landscape"/>
          <w:pgMar w:top="851" w:right="1134" w:bottom="850" w:left="567" w:header="708" w:footer="708" w:gutter="0"/>
          <w:cols w:space="708" w:num="1"/>
          <w:docGrid w:linePitch="360" w:charSpace="0"/>
        </w:sectPr>
      </w:pPr>
    </w:p>
    <w:p>
      <w:pPr>
        <w:numPr>
          <w:ilvl w:val="1"/>
          <w:numId w:val="5"/>
        </w:numPr>
        <w:tabs>
          <w:tab w:val="left" w:pos="4678"/>
        </w:tabs>
        <w:spacing w:after="0" w:line="360" w:lineRule="auto"/>
        <w:ind w:left="0" w:leftChars="0" w:right="-1" w:firstLine="567" w:firstLineChars="0"/>
        <w:jc w:val="center"/>
        <w:rPr>
          <w:rFonts w:ascii="Times New Roman" w:hAnsi="Times New Roman" w:eastAsia="Calibri" w:cs="Times New Roman"/>
          <w:b w:val="0"/>
          <w:bCs/>
          <w:color w:val="000000"/>
          <w:sz w:val="28"/>
          <w:szCs w:val="28"/>
          <w:lang w:val="uk-UA"/>
        </w:rPr>
      </w:pPr>
      <w:r>
        <w:rPr>
          <w:rFonts w:ascii="Times New Roman" w:hAnsi="Times New Roman" w:eastAsia="Calibri" w:cs="Times New Roman"/>
          <w:b w:val="0"/>
          <w:bCs/>
          <w:color w:val="000000"/>
          <w:sz w:val="28"/>
          <w:szCs w:val="28"/>
          <w:lang w:val="uk-UA"/>
        </w:rPr>
        <w:t>Розрахунок струмів КЗ</w:t>
      </w:r>
    </w:p>
    <w:p>
      <w:pPr>
        <w:numPr>
          <w:ilvl w:val="0"/>
          <w:numId w:val="0"/>
        </w:numPr>
        <w:tabs>
          <w:tab w:val="left" w:pos="4678"/>
        </w:tabs>
        <w:spacing w:after="0" w:line="360" w:lineRule="auto"/>
        <w:ind w:left="567" w:leftChars="0" w:right="-1" w:rightChars="0"/>
        <w:jc w:val="both"/>
        <w:rPr>
          <w:rFonts w:ascii="Times New Roman" w:hAnsi="Times New Roman" w:eastAsia="Calibri" w:cs="Times New Roman"/>
          <w:b w:val="0"/>
          <w:bCs/>
          <w:color w:val="000000"/>
          <w:sz w:val="28"/>
          <w:szCs w:val="28"/>
          <w:lang w:val="uk-UA"/>
        </w:rPr>
      </w:pPr>
    </w:p>
    <w:p>
      <w:pPr>
        <w:numPr>
          <w:ilvl w:val="2"/>
          <w:numId w:val="5"/>
        </w:numPr>
        <w:tabs>
          <w:tab w:val="left" w:pos="4678"/>
        </w:tabs>
        <w:spacing w:after="0" w:line="360" w:lineRule="auto"/>
        <w:ind w:left="0" w:leftChars="0" w:right="-1" w:firstLine="0" w:firstLineChars="0"/>
        <w:jc w:val="center"/>
        <w:rPr>
          <w:rFonts w:ascii="Times New Roman" w:hAnsi="Times New Roman" w:eastAsia="Calibri" w:cs="Times New Roman"/>
          <w:b w:val="0"/>
          <w:bCs/>
          <w:color w:val="000000"/>
          <w:sz w:val="28"/>
          <w:szCs w:val="28"/>
          <w:lang w:val="uk-UA"/>
        </w:rPr>
      </w:pPr>
      <w:r>
        <w:rPr>
          <w:rFonts w:ascii="Times New Roman" w:hAnsi="Times New Roman" w:eastAsia="Calibri" w:cs="Times New Roman"/>
          <w:b w:val="0"/>
          <w:bCs/>
          <w:color w:val="000000"/>
          <w:sz w:val="28"/>
          <w:szCs w:val="28"/>
          <w:lang w:val="uk-UA"/>
        </w:rPr>
        <w:t>Розрахунок струмів короткого замикання за методом іменованих одиниць</w:t>
      </w:r>
    </w:p>
    <w:p>
      <w:pPr>
        <w:numPr>
          <w:ilvl w:val="0"/>
          <w:numId w:val="0"/>
        </w:numPr>
        <w:tabs>
          <w:tab w:val="left" w:pos="4678"/>
        </w:tabs>
        <w:spacing w:after="0" w:line="360" w:lineRule="auto"/>
        <w:ind w:leftChars="0" w:right="-1" w:rightChars="0"/>
        <w:jc w:val="both"/>
        <w:rPr>
          <w:rFonts w:ascii="Times New Roman" w:hAnsi="Times New Roman" w:eastAsia="Calibri" w:cs="Times New Roman"/>
          <w:b w:val="0"/>
          <w:bCs/>
          <w:color w:val="000000"/>
          <w:sz w:val="28"/>
          <w:szCs w:val="28"/>
          <w:lang w:val="uk-UA" w:eastAsia="ru-RU"/>
        </w:rPr>
      </w:pPr>
    </w:p>
    <w:p>
      <w:pPr>
        <w:tabs>
          <w:tab w:val="left" w:pos="709"/>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Для розрахунків струмів короткого замикання складено схему заміщення на підставі схеми електропостачання</w:t>
      </w:r>
    </w:p>
    <w:p>
      <w:pPr>
        <w:tabs>
          <w:tab w:val="left" w:pos="709"/>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Порядок розрахунку наступний:</w:t>
      </w:r>
    </w:p>
    <w:p>
      <w:pPr>
        <w:spacing w:line="360" w:lineRule="auto"/>
        <w:jc w:val="both"/>
        <w:rPr>
          <w:rFonts w:ascii="Times New Roman" w:hAnsi="Times New Roman" w:eastAsia="Times New Roman" w:cs="Times New Roman"/>
          <w:sz w:val="28"/>
          <w:szCs w:val="20"/>
          <w:lang w:val="uk-UA" w:eastAsia="ru-RU"/>
        </w:rPr>
      </w:pPr>
      <w:r>
        <w:rPr>
          <w:rFonts w:ascii="Times New Roman" w:hAnsi="Times New Roman" w:eastAsia="Times New Roman" w:cs="Times New Roman"/>
          <w:bCs/>
          <w:sz w:val="28"/>
          <w:szCs w:val="24"/>
          <w:lang w:val="uk-UA" w:eastAsia="ru-RU"/>
        </w:rPr>
        <w:t xml:space="preserve">Згідно ПУЕ в мережах до 1000 В прийнято </w:t>
      </w:r>
      <w:r>
        <w:rPr>
          <w:rFonts w:ascii="Times New Roman" w:hAnsi="Times New Roman" w:eastAsia="Times New Roman" w:cs="Times New Roman"/>
          <w:sz w:val="28"/>
          <w:szCs w:val="20"/>
          <w:lang w:val="uk-UA" w:eastAsia="ru-RU"/>
        </w:rPr>
        <w:t>середню номінальна напруга ступеня короткого замикання 400 - 1200 В.</w:t>
      </w:r>
    </w:p>
    <w:p>
      <w:pPr>
        <w:jc w:val="both"/>
        <w:rPr>
          <w:rFonts w:ascii="Times New Roman" w:hAnsi="Times New Roman" w:eastAsia="Times New Roman" w:cs="Times New Roman"/>
          <w:sz w:val="28"/>
          <w:szCs w:val="20"/>
          <w:lang w:eastAsia="ru-RU"/>
        </w:rPr>
      </w:pPr>
      <w:r>
        <w:rPr>
          <w:rFonts w:ascii="Times New Roman" w:hAnsi="Times New Roman" w:eastAsia="Times New Roman" w:cs="Times New Roman"/>
          <w:sz w:val="28"/>
          <w:szCs w:val="20"/>
          <w:lang w:val="uk-UA" w:eastAsia="ru-RU"/>
        </w:rPr>
        <w:t xml:space="preserve">          Струм КЗ</w:t>
      </w:r>
      <w:r>
        <w:rPr>
          <w:rFonts w:ascii="Times New Roman" w:hAnsi="Times New Roman" w:eastAsia="Times New Roman" w:cs="Times New Roman"/>
          <w:sz w:val="28"/>
          <w:szCs w:val="20"/>
          <w:vertAlign w:val="superscript"/>
          <w:lang w:val="uk-UA" w:eastAsia="ru-RU"/>
        </w:rPr>
        <w:t>(3)</w:t>
      </w:r>
      <w:r>
        <w:rPr>
          <w:rFonts w:ascii="Times New Roman" w:hAnsi="Times New Roman" w:eastAsia="Times New Roman" w:cs="Times New Roman"/>
          <w:sz w:val="28"/>
          <w:szCs w:val="20"/>
          <w:lang w:val="uk-UA" w:eastAsia="ru-RU"/>
        </w:rPr>
        <w:t xml:space="preserve"> розраховано за формулою</w:t>
      </w:r>
      <w:r>
        <w:rPr>
          <w:rFonts w:ascii="Times New Roman" w:hAnsi="Times New Roman" w:eastAsia="Times New Roman" w:cs="Times New Roman"/>
          <w:sz w:val="28"/>
          <w:szCs w:val="20"/>
          <w:lang w:eastAsia="ru-RU"/>
        </w:rPr>
        <w:t>:</w:t>
      </w:r>
    </w:p>
    <w:tbl>
      <w:tblPr>
        <w:tblStyle w:val="24"/>
        <w:tblW w:w="982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47"/>
        <w:gridCol w:w="11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9" w:hRule="atLeast"/>
        </w:trPr>
        <w:tc>
          <w:tcPr>
            <w:tcW w:w="8647" w:type="dxa"/>
          </w:tcPr>
          <w:p>
            <w:pPr>
              <w:spacing w:after="0" w:line="240" w:lineRule="auto"/>
              <w:jc w:val="center"/>
              <w:rPr>
                <w:rFonts w:ascii="Times New Roman" w:hAnsi="Times New Roman" w:eastAsia="Times New Roman" w:cs="Times New Roman"/>
                <w:sz w:val="28"/>
                <w:szCs w:val="20"/>
                <w:lang w:eastAsia="ru-RU"/>
              </w:rPr>
            </w:pPr>
            <w:r>
              <w:rPr>
                <w:rFonts w:ascii="Times New Roman" w:hAnsi="Times New Roman" w:eastAsia="Times New Roman" w:cs="Times New Roman"/>
                <w:sz w:val="28"/>
                <w:szCs w:val="20"/>
                <w:lang w:val="uk-UA" w:eastAsia="ru-RU"/>
              </w:rPr>
              <w:object>
                <v:shape id="_x0000_i1070" o:spt="75" type="#_x0000_t75" style="height:26.4pt;width:207pt;" o:ole="t" fillcolor="#FFFFFF" filled="f" o:preferrelative="t" stroked="f" coordsize="21600,21600">
                  <v:path/>
                  <v:fill on="f" focussize="0,0"/>
                  <v:stroke on="f" joinstyle="miter"/>
                  <v:imagedata r:id="rId111" o:title=""/>
                  <o:lock v:ext="edit" aspectratio="t"/>
                  <w10:wrap type="none"/>
                  <w10:anchorlock/>
                </v:shape>
                <o:OLEObject Type="Embed" ProgID="Equation.3" ShapeID="_x0000_i1070" DrawAspect="Content" ObjectID="_1468075770" r:id="rId110">
                  <o:LockedField>false</o:LockedField>
                </o:OLEObject>
              </w:object>
            </w:r>
          </w:p>
        </w:tc>
        <w:tc>
          <w:tcPr>
            <w:tcW w:w="1177" w:type="dxa"/>
          </w:tcPr>
          <w:p>
            <w:pPr>
              <w:spacing w:after="0" w:line="240" w:lineRule="auto"/>
              <w:jc w:val="both"/>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val="uk-UA" w:eastAsia="ru-RU"/>
              </w:rPr>
              <w:t>(2.16)</w:t>
            </w:r>
          </w:p>
        </w:tc>
      </w:tr>
    </w:tbl>
    <w:p>
      <w:pPr>
        <w:tabs>
          <w:tab w:val="left" w:pos="4678"/>
          <w:tab w:val="left" w:pos="10260"/>
          <w:tab w:val="left" w:pos="11160"/>
        </w:tabs>
        <w:spacing w:after="0" w:line="360" w:lineRule="auto"/>
        <w:ind w:firstLine="284"/>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position w:val="-38"/>
          <w:sz w:val="28"/>
          <w:szCs w:val="24"/>
          <w:lang w:val="uk-UA" w:eastAsia="ru-RU"/>
        </w:rPr>
        <w:t xml:space="preserve">      </w:t>
      </w:r>
      <w:r>
        <w:rPr>
          <w:rFonts w:ascii="Times New Roman" w:hAnsi="Times New Roman" w:eastAsia="Times New Roman" w:cs="Times New Roman"/>
          <w:bCs/>
          <w:sz w:val="28"/>
          <w:szCs w:val="24"/>
          <w:lang w:val="uk-UA" w:eastAsia="ru-RU"/>
        </w:rPr>
        <w:t>Струми 2-х фазного короткого замикання:</w:t>
      </w:r>
    </w:p>
    <w:tbl>
      <w:tblPr>
        <w:tblStyle w:val="83"/>
        <w:tblW w:w="96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754"/>
        <w:gridCol w:w="90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61" w:hRule="atLeast"/>
        </w:trPr>
        <w:tc>
          <w:tcPr>
            <w:tcW w:w="8754"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26"/>
                <w:sz w:val="28"/>
                <w:szCs w:val="24"/>
                <w:lang w:val="uk-UA" w:eastAsia="en-US"/>
              </w:rPr>
              <w:object>
                <v:shape id="_x0000_i1071" o:spt="75" type="#_x0000_t75" style="height:37.8pt;width:119.4pt;" o:ole="t" fillcolor="#FFFFFF" filled="f" o:preferrelative="t" stroked="f" coordsize="21600,21600">
                  <v:path/>
                  <v:fill on="f" focussize="0,0"/>
                  <v:stroke on="f" joinstyle="miter"/>
                  <v:imagedata r:id="rId113" o:title=""/>
                  <o:lock v:ext="edit" aspectratio="t"/>
                  <w10:wrap type="none"/>
                  <w10:anchorlock/>
                </v:shape>
                <o:OLEObject Type="Embed" ProgID="Equation.DSMT4" ShapeID="_x0000_i1071" DrawAspect="Content" ObjectID="_1468075771" r:id="rId112">
                  <o:LockedField>false</o:LockedField>
                </o:OLEObject>
              </w:object>
            </w:r>
          </w:p>
        </w:tc>
        <w:tc>
          <w:tcPr>
            <w:tcW w:w="909" w:type="dxa"/>
          </w:tcPr>
          <w:p>
            <w:pPr>
              <w:widowControl w:val="0"/>
              <w:tabs>
                <w:tab w:val="left" w:pos="4678"/>
                <w:tab w:val="left" w:pos="10260"/>
                <w:tab w:val="left" w:pos="11160"/>
              </w:tabs>
              <w:autoSpaceDE w:val="0"/>
              <w:autoSpaceDN w:val="0"/>
              <w:adjustRightInd w:val="0"/>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(2.17)</w:t>
            </w:r>
          </w:p>
        </w:tc>
      </w:tr>
    </w:tbl>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Амплітудне значення ударного струму короткого замикання:</w:t>
      </w:r>
    </w:p>
    <w:tbl>
      <w:tblPr>
        <w:tblStyle w:val="83"/>
        <w:tblW w:w="977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789"/>
        <w:gridCol w:w="9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286" w:hRule="atLeast"/>
        </w:trPr>
        <w:tc>
          <w:tcPr>
            <w:tcW w:w="8789"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18"/>
                <w:sz w:val="28"/>
                <w:szCs w:val="24"/>
                <w:lang w:val="uk-UA" w:eastAsia="en-US"/>
              </w:rPr>
              <w:object>
                <v:shape id="_x0000_i1072" o:spt="75" type="#_x0000_t75" style="height:24.6pt;width:125.4pt;" o:ole="t" filled="f" o:preferrelative="t" stroked="f" coordsize="21600,21600">
                  <v:path/>
                  <v:fill on="f" focussize="0,0"/>
                  <v:stroke on="f" joinstyle="miter"/>
                  <v:imagedata r:id="rId115" o:title=""/>
                  <o:lock v:ext="edit" aspectratio="t"/>
                  <w10:wrap type="none"/>
                  <w10:anchorlock/>
                </v:shape>
                <o:OLEObject Type="Embed" ProgID="Equation.DSMT4" ShapeID="_x0000_i1072" DrawAspect="Content" ObjectID="_1468075772" r:id="rId114">
                  <o:LockedField>false</o:LockedField>
                </o:OLEObject>
              </w:object>
            </w:r>
          </w:p>
        </w:tc>
        <w:tc>
          <w:tcPr>
            <w:tcW w:w="983" w:type="dxa"/>
          </w:tcPr>
          <w:p>
            <w:pPr>
              <w:widowControl w:val="0"/>
              <w:tabs>
                <w:tab w:val="left" w:pos="4678"/>
                <w:tab w:val="left" w:pos="10260"/>
                <w:tab w:val="left" w:pos="11160"/>
              </w:tabs>
              <w:autoSpaceDE w:val="0"/>
              <w:autoSpaceDN w:val="0"/>
              <w:adjustRightInd w:val="0"/>
              <w:spacing w:after="0" w:line="360" w:lineRule="auto"/>
              <w:ind w:left="-318" w:firstLine="142"/>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en-US" w:eastAsia="ru-RU"/>
              </w:rPr>
              <w:t xml:space="preserve">  </w:t>
            </w:r>
            <w:r>
              <w:rPr>
                <w:rFonts w:ascii="Times New Roman" w:hAnsi="Times New Roman" w:eastAsia="Times New Roman" w:cs="Times New Roman"/>
                <w:bCs/>
                <w:sz w:val="28"/>
                <w:szCs w:val="24"/>
                <w:lang w:val="uk-UA" w:eastAsia="ru-RU"/>
              </w:rPr>
              <w:t>(2.18)</w:t>
            </w:r>
          </w:p>
        </w:tc>
      </w:tr>
    </w:tbl>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де к</w:t>
      </w:r>
      <w:r>
        <w:rPr>
          <w:rFonts w:ascii="Times New Roman" w:hAnsi="Times New Roman" w:eastAsia="Times New Roman" w:cs="Times New Roman"/>
          <w:bCs/>
          <w:sz w:val="28"/>
          <w:szCs w:val="24"/>
          <w:vertAlign w:val="subscript"/>
          <w:lang w:val="uk-UA" w:eastAsia="ru-RU"/>
        </w:rPr>
        <w:t>у</w:t>
      </w:r>
      <w:r>
        <w:rPr>
          <w:rFonts w:ascii="Times New Roman" w:hAnsi="Times New Roman" w:eastAsia="Times New Roman" w:cs="Times New Roman"/>
          <w:bCs/>
          <w:sz w:val="28"/>
          <w:szCs w:val="24"/>
          <w:lang w:val="uk-UA" w:eastAsia="ru-RU"/>
        </w:rPr>
        <w:t xml:space="preserve"> – ударний коефіцієнт при короткому замиканні –</w:t>
      </w:r>
      <w:r>
        <w:rPr>
          <w:rFonts w:ascii="Times New Roman" w:hAnsi="Times New Roman"/>
          <w:b w:val="0"/>
          <w:snapToGrid/>
          <w:sz w:val="28"/>
          <w:szCs w:val="28"/>
          <w:lang w:eastAsia="en-US"/>
        </w:rPr>
        <mc:AlternateContent>
          <mc:Choice Requires="wpg">
            <w:drawing>
              <wp:anchor distT="0" distB="0" distL="114300" distR="114300" simplePos="0" relativeHeight="25174118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03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04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4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04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04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04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04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04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04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04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04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05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05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05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5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05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05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05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5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59</w:t>
                              </w:r>
                            </w:p>
                          </w:txbxContent>
                        </wps:txbx>
                        <wps:bodyPr rot="0" vert="horz" wrap="square" lIns="12700" tIns="12700" rIns="12700" bIns="12700" anchor="t" anchorCtr="0" upright="1">
                          <a:noAutofit/>
                        </wps:bodyPr>
                      </wps:wsp>
                      <wps:wsp>
                        <wps:cNvPr id="105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118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NHNNEEdBQAADyo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oyGl0r8AAADd&#10;AAAADwAAAGRycy9kb3ducmV2LnhtbEWPQWvDMAyF74P+B6PCbqvdMcaa1i1pobDT2NL+ABGrSWgs&#10;p7GbZPv102Gwm8R7eu/TZjf5Vg3UxyawheXCgCIug2u4snA+HZ/eQMWE7LANTBa+KcJuO3vYYObC&#10;yF80FKlSEsIxQwt1Sl2mdSxr8hgXoSMW7RJ6j0nWvtKux1HCfaufjXnVHhuWhho7OtRUXou7t3BN&#10;0/CRV8XPcXXer8rPfT7eb7m1j/OlWYNKNKV/89/1uxN88yL88o2MoL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hpdK/&#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kcfTZ70AAADd&#10;AAAADwAAAGRycy9kb3ducmV2LnhtbEVPTUsDMRC9C/6HMEJvNtkiuqxNeyiVCr3UbcHruBk3y24m&#10;a5K26783guBtHu9zluvJDeJCIXaeNRRzBYK48abjVsPp+HJfgogJ2eDgmTR8U4T16vZmiZXxV36j&#10;S51akUM4VqjBpjRWUsbGksM49yNx5j59cJgyDK00Aa853A1yodSjdNhxbrA40sZS09dnp2HYfkyh&#10;PPS13R32/df7FndPG9R6dleoZxCJpvQv/nO/mjxfPRT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x9Nn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YRVNELwAAADd&#10;AAAADwAAAGRycy9kb3ducmV2LnhtbEVPTWsCMRC9C/0PYQreNFFKla3Rg1gseNG10Ot0M90su5ls&#10;k1S3/74pCN7m8T5ntRlcJy4UYuNZw2yqQBBX3jRca3g/v06WIGJCNth5Jg2/FGGzfhitsDD+yie6&#10;lKkWOYRjgRpsSn0hZawsOYxT3xNn7ssHhynDUEsT8JrDXSfnSj1Lhw3nBos9bS1VbfnjNHS7zyEs&#10;j21p98dD+/2xw/1ii1qPH2fqBUSiId3FN/ebyfPV0xz+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EVTR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Dlnoi70AAADd&#10;AAAADwAAAGRycy9kb3ducmV2LnhtbEVPTWsCMRC9F/ofwhS81URbrGyNHkRR6EW3hV6nm+lm2c1k&#10;m6S6/feNIHibx/ucxWpwnThRiI1nDZOxAkFcedNwreHjffs4BxETssHOM2n4owir5f3dAgvjz3yk&#10;U5lqkUM4FqjBptQXUsbKksM49j1x5r59cJgyDLU0Ac853HVyqtRMOmw4N1jsaW2pastfp6HbfA1h&#10;fmhLuzu8tT+fG9y9rFHr0cNEvYJINKSb+OremzxfPT/B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WeiL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gbBw/7wAAADd&#10;AAAADwAAAGRycy9kb3ducmV2LnhtbEVPTWsCMRC9F/ofwgi91UQRK6vRgygWerFroddxM26W3Uy2&#10;Sarbf98Ihd7m8T5ntRlcJ64UYuNZw2SsQBBX3jRca/g47Z8XIGJCNth5Jg0/FGGzfnxYYWH8jd/p&#10;WqZa5BCOBWqwKfWFlLGy5DCOfU+cuYsPDlOGoZYm4C2Hu05OlZpLhw3nBos9bS1VbfntNHS78xAW&#10;x7a0h+Nb+/W5w8PLFrV+Gk3UEkSiIf2L/9yvJs9Xsxncv8knyP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GwcP+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7vzVZL0AAADd&#10;AAAADwAAAGRycy9kb3ducmV2LnhtbEVPTWsCMRC9F/ofwhS81URprWyNHkRR6EW3hV6nm+lm2c1k&#10;m6S6/feNIHibx/ucxWpwnThRiI1nDZOxAkFcedNwreHjffs4BxETssHOM2n4owir5f3dAgvjz3yk&#10;U5lqkUM4FqjBptQXUsbKksM49j1x5r59cJgyDLU0Ac853HVyqtRMOmw4N1jsaW2pastfp6HbfA1h&#10;fmhLuzu8tT+fG9y9rFHr0cNEvYJINKSb+OremzxfPT3D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NVk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Hi5LE7wAAADd&#10;AAAADwAAAGRycy9kb3ducmV2LnhtbEVPTWsCMRC9C/0PYYTeNLEUldXoQSwWerFroddxM26W3Uy2&#10;Sarbf98UCt7m8T5nvR1cJ64UYuNZw2yqQBBX3jRca/g4vUyWIGJCNth5Jg0/FGG7eRitsTD+xu90&#10;LVMtcgjHAjXYlPpCylhZchinvifO3MUHhynDUEsT8JbDXSeflJpLhw3nBos97SxVbfntNHT78xCW&#10;x7a0h+Nb+/W5x8Nih1o/jmdqBSLRkO7if/eryfPV8xz+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uSx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cWLuiLwAAADd&#10;AAAADwAAAGRycy9kb3ducmV2LnhtbEVPTWsCMRC9F/ofwgi91UQpVVajB1Es9GLXQq/jZtwsu5ls&#10;k1S3/74pCN7m8T5nuR5cJy4UYuNZw2SsQBBX3jRca/g87p7nIGJCNth5Jg2/FGG9enxYYmH8lT/o&#10;UqZa5BCOBWqwKfWFlLGy5DCOfU+cubMPDlOGoZYm4DWHu05OlXqVDhvODRZ72liq2vLHaei2pyHM&#10;D21p94f39vtri/vZBrV+Gk3UAkSiId3FN/ebyfPVywz+v8kny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Fi7o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9G3GN8AAAADd&#10;AAAADwAAAGRycy9kb3ducmV2LnhtbEWPS28CMQyE75X6HyJX6q0kIERXC4FDEYJWvfCQuFobd7Pt&#10;xlk24dF/jw+VerM145nPs8UttOpCfWoiWxgODCjiKrqGawuH/eqlAJUyssM2Mln4pQSL+ePDDEsX&#10;r7ylyy7XSkI4lWjB59yVWqfKU8A0iB2xaF+xD5hl7WvterxKeGj1yJiJDtiwNHjs6M1T9bM7Bwu4&#10;XG/zsRh9vDbv/vN7vzqtfXGy9vlpaKagMt3yv/nveuME34wFV76REf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0bcY3&#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b7HfYb0AAADd&#10;AAAADwAAAGRycy9kb3ducmV2LnhtbEVPTWsCMRC9F/ofwhS81UQp1W6NHkRR6EW3hV6nm+lm2c1k&#10;m6S6/feNIHibx/ucxWpwnThRiI1nDZOxAkFcedNwreHjffs4BxETssHOM2n4owir5f3dAgvjz3yk&#10;U5lqkUM4FqjBptQXUsbKksM49j1x5r59cJgyDLU0Ac853HVyqtSzdNhwbrDY09pS1Za/TkO3+RrC&#10;/NCWdnd4a38+N7ibrVHr0cNEvYJINKSb+OremzxfPb3A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sd9h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8Jc7MAAAADd&#10;AAAADwAAAGRycy9kb3ducmV2LnhtbEWPS28CMQyE75X6HyJX6q0kIEFXC4FDEYJWvfCQuFobd7Pt&#10;xlk24dF/jw+VerM145nPs8UttOpCfWoiWxgODCjiKrqGawuH/eqlAJUyssM2Mln4pQSL+ePDDEsX&#10;r7ylyy7XSkI4lWjB59yVWqfKU8A0iB2xaF+xD5hl7WvterxKeGj1yJiJDtiwNHjs6M1T9bM7Bwu4&#10;XG/zsRh9vDbv/vN7vzqtfXGy9vlpaKagMt3yv/nveuME34yFX76REf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Pwlzs&#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CvG9bsAAADd&#10;AAAADwAAAGRycy9kb3ducmV2LnhtbEVPTWvCQBC9C/0PyxS8SN2NUJXUTaAFQUovVcHrkJ0modnZ&#10;kJ1E/ffdQqG3ebzP2ZU336mJhtgGtpAtDSjiKriWawvn0/5pCyoKssMuMFm4U4SyeJjtMHfhyp80&#10;HaVWKYRjjhYakT7XOlYNeYzL0BMn7isMHiXBodZuwGsK951eGbPWHltODQ329NZQ9X0cvYXpcvl4&#10;pfOoswllszi8j9Kuydr5Y2ZeQAnd5F/85z64NN88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CvG9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mPlYgrwAAADd&#10;AAAADwAAAGRycy9kb3ducmV2LnhtbEVPTWvCQBC9C/6HZQpepO5GqC2pm4CFghQvtYLXITtNQrOz&#10;ITuJ+u+7QqG3ebzP2ZZX36mJhtgGtpCtDCjiKriWawunr/fHF1BRkB12gcnCjSKUxXy2xdyFC3/S&#10;dJRapRCOOVpoRPpc61g15DGuQk+cuO8weJQEh1q7AS8p3Hd6bcxGe2w5NTTY01tD1c9x9Bam8/mw&#10;o9Ooswnlebn/GKXdkLWLh8y8ghK6yr/4z713ab55WsP9m3SCL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j5WIK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97X9GbsAAADd&#10;AAAADwAAAGRycy9kb3ducmV2LnhtbEVPTWvCQBC9F/wPywheSt2NUltSV8FCQaSXWsHrkJ0mwexs&#10;yE6i/ntXEHqbx/uc5friGzVQF+vAFrKpAUVcBFdzaeHw+/XyDioKssMmMFm4UoT1avS0xNyFM//Q&#10;sJdSpRCOOVqoRNpc61hU5DFOQ0ucuL/QeZQEu1K7Ds8p3Dd6ZsxCe6w5NVTY0mdFxWnfewvD8fi9&#10;oUOvswHl7Xm766VekLWTcWY+QAld5F/8cG9dmm9e53D/Jp2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97X9G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eFxlbbsAAADd&#10;AAAADwAAAGRycy9kb3ducmV2LnhtbEVPTWvCQBC9F/wPywheSt2NWFtSV8FCQaSXWsHrkJ0mwexs&#10;yE6i/ntXEHqbx/uc5friGzVQF+vAFrKpAUVcBFdzaeHw+/XyDioKssMmMFm4UoT1avS0xNyFM//Q&#10;sJdSpRCOOVqoRNpc61hU5DFOQ0ucuL/QeZQEu1K7Ds8p3Dd6ZsxCe6w5NVTY0mdFxWnfewvD8fi9&#10;oUOvswHl7Xm766VekLWTcWY+QAld5F/8cG9dmm9e53D/Jp2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Fxlb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xDA9rwAAADd&#10;AAAADwAAAGRycy9kb3ducmV2LnhtbEVPTWvCQBC9C/6HZQpepO5G0JbUTUBBkNJLreB1yE6T0Oxs&#10;yE6i/ffdQqG3ebzP2ZV336mJhtgGtpCtDCjiKriWawuXj+PjM6goyA67wGThmyKUxXy2w9yFG7/T&#10;dJZapRCOOVpoRPpc61g15DGuQk+cuM8weJQEh1q7AW8p3Hd6bcxWe2w5NTTY06Gh6us8egvT9fq2&#10;p8uoswnlaXl6HaXdkrWLh8y8gBK6y7/4z31yab7ZbOD3m3SCL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cQwPa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58JegbsAAADd&#10;AAAADwAAAGRycy9kb3ducmV2LnhtbEVPTWvCQBC9F/wPywi9FN1NoVGiq6BQkNJLVfA6ZMckmJ0N&#10;2Um0/75bKPQ2j/c56+3Dt2qkPjaBLWRzA4q4DK7hysL59D5bgoqC7LANTBa+KcJ2M3laY+HCnb9o&#10;PEqlUgjHAi3UIl2hdSxr8hjnoSNO3DX0HiXBvtKux3sK961+NSbXHhtODTV2tK+pvB0Hb2G8XD53&#10;dB50NqIsXg4fgzQ5Wfs8zcwKlNBD/sV/7oNL881bDr/fpBP0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8Jeg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iI77GrwAAADd&#10;AAAADwAAAGRycy9kb3ducmV2LnhtbEVPTWvCQBC9C/0PyxR6Ed1NoVrSbASFghQvtYLXITsmodnZ&#10;kJ1E+++7QqG3ebzPKTY336mJhtgGtpAtDSjiKriWawunr/fFK6goyA67wGThhyJsyodZgbkLV/6k&#10;6Si1SiEcc7TQiPS51rFqyGNchp44cZcweJQEh1q7Aa8p3Hf62ZiV9thyamiwp11D1fdx9Bam8/mw&#10;pdOoswllPd9/jNKuyNqnx8y8gRK6yb/4z713ab55WcP9m3SC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iO+xq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59</w:t>
                        </w:r>
                      </w:p>
                    </w:txbxContent>
                  </v:textbox>
                </v:rect>
                <v:rect id="Rectangle 71" o:spid="_x0000_s1026" o:spt="1" style="position:absolute;left:7745;top:19221;height:477;width:11075;" filled="f" stroked="f" coordsize="21600,21600" o:gfxdata="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Fva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bCs/>
          <w:sz w:val="28"/>
          <w:szCs w:val="24"/>
          <w:lang w:val="uk-UA" w:eastAsia="ru-RU"/>
        </w:rPr>
        <w:t xml:space="preserve"> 1,8.</w:t>
      </w:r>
    </w:p>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Діюче значення ударного струму:</w:t>
      </w:r>
    </w:p>
    <w:tbl>
      <w:tblPr>
        <w:tblStyle w:val="83"/>
        <w:tblW w:w="970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06"/>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29" w:hRule="atLeast"/>
        </w:trPr>
        <w:tc>
          <w:tcPr>
            <w:tcW w:w="8806"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18"/>
                <w:sz w:val="28"/>
                <w:szCs w:val="24"/>
                <w:lang w:val="uk-UA" w:eastAsia="en-US"/>
              </w:rPr>
              <w:object>
                <v:shape id="_x0000_i1073" o:spt="75" type="#_x0000_t75" style="height:24.6pt;width:91.8pt;" o:ole="t" filled="f" o:preferrelative="t" stroked="f" coordsize="21600,21600">
                  <v:path/>
                  <v:fill on="f" focussize="0,0"/>
                  <v:stroke on="f" joinstyle="miter"/>
                  <v:imagedata r:id="rId117" o:title=""/>
                  <o:lock v:ext="edit" aspectratio="t"/>
                  <w10:wrap type="none"/>
                  <w10:anchorlock/>
                </v:shape>
                <o:OLEObject Type="Embed" ProgID="Equation.DSMT4" ShapeID="_x0000_i1073" DrawAspect="Content" ObjectID="_1468075773" r:id="rId116">
                  <o:LockedField>false</o:LockedField>
                </o:OLEObject>
              </w:object>
            </w:r>
          </w:p>
        </w:tc>
        <w:tc>
          <w:tcPr>
            <w:tcW w:w="900" w:type="dxa"/>
          </w:tcPr>
          <w:p>
            <w:pPr>
              <w:widowControl w:val="0"/>
              <w:tabs>
                <w:tab w:val="left" w:pos="4678"/>
                <w:tab w:val="left" w:pos="10260"/>
                <w:tab w:val="left" w:pos="11160"/>
              </w:tabs>
              <w:autoSpaceDE w:val="0"/>
              <w:autoSpaceDN w:val="0"/>
              <w:adjustRightInd w:val="0"/>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(2.19)</w:t>
            </w:r>
          </w:p>
        </w:tc>
      </w:tr>
    </w:tbl>
    <w:p>
      <w:pPr>
        <w:spacing w:after="0"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Cs/>
          <w:sz w:val="28"/>
          <w:szCs w:val="24"/>
          <w:lang w:val="uk-UA" w:eastAsia="ru-RU"/>
        </w:rPr>
        <w:t xml:space="preserve">         </w:t>
      </w:r>
      <w:r>
        <w:rPr>
          <w:rFonts w:ascii="Times New Roman" w:hAnsi="Times New Roman" w:eastAsia="Times New Roman" w:cs="Times New Roman"/>
          <w:bCs/>
          <w:sz w:val="28"/>
          <w:szCs w:val="24"/>
          <w:lang w:eastAsia="ru-RU"/>
        </w:rPr>
        <w:t xml:space="preserve"> </w:t>
      </w:r>
      <w:r>
        <w:rPr>
          <w:rFonts w:ascii="Times New Roman" w:hAnsi="Times New Roman" w:eastAsia="Times New Roman" w:cs="Times New Roman"/>
          <w:sz w:val="28"/>
          <w:szCs w:val="28"/>
          <w:lang w:val="uk-UA" w:eastAsia="ru-RU"/>
        </w:rPr>
        <w:t xml:space="preserve"> де </w:t>
      </w:r>
      <w:r>
        <w:rPr>
          <w:rFonts w:ascii="Times New Roman" w:hAnsi="Times New Roman" w:eastAsia="Times New Roman" w:cs="Times New Roman"/>
          <w:position w:val="-14"/>
          <w:sz w:val="28"/>
          <w:szCs w:val="28"/>
          <w:lang w:val="uk-UA" w:eastAsia="ru-RU"/>
        </w:rPr>
        <w:object>
          <v:shape id="_x0000_i1074" o:spt="75" type="#_x0000_t75" style="height:23.4pt;width:93pt;" o:ole="t" filled="f" o:preferrelative="t" stroked="f" coordsize="21600,21600">
            <v:path/>
            <v:fill on="f" focussize="0,0"/>
            <v:stroke on="f" joinstyle="miter"/>
            <v:imagedata r:id="rId119" o:title=""/>
            <o:lock v:ext="edit" aspectratio="t"/>
            <w10:wrap type="none"/>
            <w10:anchorlock/>
          </v:shape>
          <o:OLEObject Type="Embed" ProgID="Equation.3" ShapeID="_x0000_i1074" DrawAspect="Content" ObjectID="_1468075774" r:id="rId118">
            <o:LockedField>false</o:LockedField>
          </o:OLEObject>
        </w:object>
      </w:r>
      <w:r>
        <w:rPr>
          <w:rFonts w:ascii="Times New Roman" w:hAnsi="Times New Roman" w:eastAsia="Times New Roman" w:cs="Times New Roman"/>
          <w:sz w:val="28"/>
          <w:szCs w:val="28"/>
          <w:lang w:val="uk-UA" w:eastAsia="ru-RU"/>
        </w:rPr>
        <w:t>. Значення k</w:t>
      </w:r>
      <w:r>
        <w:rPr>
          <w:rFonts w:ascii="Times New Roman" w:hAnsi="Times New Roman" w:eastAsia="Times New Roman" w:cs="Times New Roman"/>
          <w:sz w:val="28"/>
          <w:szCs w:val="28"/>
          <w:vertAlign w:val="subscript"/>
          <w:lang w:val="uk-UA" w:eastAsia="ru-RU"/>
        </w:rPr>
        <w:t xml:space="preserve">У  </w:t>
      </w:r>
      <w:r>
        <w:rPr>
          <w:rFonts w:ascii="Times New Roman" w:hAnsi="Times New Roman" w:eastAsia="Times New Roman" w:cs="Times New Roman"/>
          <w:sz w:val="28"/>
          <w:szCs w:val="28"/>
          <w:lang w:val="uk-UA" w:eastAsia="ru-RU"/>
        </w:rPr>
        <w:t>прийнят</w:t>
      </w:r>
      <w:r>
        <w:rPr>
          <w:rFonts w:ascii="Times New Roman" w:hAnsi="Times New Roman" w:eastAsia="Times New Roman" w:cs="Times New Roman"/>
          <w:sz w:val="28"/>
          <w:szCs w:val="28"/>
          <w:lang w:val="en-US" w:eastAsia="ru-RU"/>
        </w:rPr>
        <w:t>o</w:t>
      </w:r>
      <w:r>
        <w:rPr>
          <w:rFonts w:ascii="Times New Roman" w:hAnsi="Times New Roman" w:eastAsia="Times New Roman" w:cs="Times New Roman"/>
          <w:sz w:val="28"/>
          <w:szCs w:val="28"/>
          <w:lang w:val="uk-UA" w:eastAsia="ru-RU"/>
        </w:rPr>
        <w:t>:1,8;</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sz w:val="28"/>
          <w:szCs w:val="28"/>
          <w:lang w:val="uk-UA" w:eastAsia="ru-RU"/>
        </w:rPr>
        <w:t>q=1</w:t>
      </w:r>
      <w:r>
        <w:rPr>
          <w:rFonts w:ascii="Times New Roman" w:hAnsi="Times New Roman" w:eastAsia="Times New Roman" w:cs="Times New Roman"/>
          <w:sz w:val="28"/>
          <w:szCs w:val="28"/>
          <w:lang w:eastAsia="ru-RU"/>
        </w:rPr>
        <w:t>,</w:t>
      </w:r>
      <w:r>
        <w:rPr>
          <w:rFonts w:ascii="Times New Roman" w:hAnsi="Times New Roman" w:eastAsia="Times New Roman" w:cs="Times New Roman"/>
          <w:sz w:val="28"/>
          <w:szCs w:val="28"/>
          <w:lang w:val="uk-UA" w:eastAsia="ru-RU"/>
        </w:rPr>
        <w:t>52.</w:t>
      </w:r>
    </w:p>
    <w:p>
      <w:pPr>
        <w:tabs>
          <w:tab w:val="left" w:pos="4678"/>
        </w:tabs>
        <w:spacing w:after="0" w:line="360" w:lineRule="auto"/>
        <w:ind w:firstLine="709"/>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Опір елементів системи електропостачання : </w:t>
      </w:r>
    </w:p>
    <w:p>
      <w:pPr>
        <w:tabs>
          <w:tab w:val="left" w:pos="4678"/>
        </w:tabs>
        <w:spacing w:after="0" w:line="360" w:lineRule="auto"/>
        <w:ind w:firstLine="709"/>
        <w:rPr>
          <w:rFonts w:ascii="Times New Roman" w:hAnsi="Times New Roman" w:eastAsia="Calibri" w:cs="Times New Roman"/>
          <w:sz w:val="28"/>
          <w:szCs w:val="28"/>
          <w:lang w:val="uk-UA"/>
        </w:rPr>
      </w:pPr>
    </w:p>
    <w:tbl>
      <w:tblPr>
        <w:tblStyle w:val="83"/>
        <w:tblW w:w="976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65"/>
        <w:gridCol w:w="9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67" w:hRule="atLeast"/>
        </w:trPr>
        <w:tc>
          <w:tcPr>
            <w:tcW w:w="8865" w:type="dxa"/>
          </w:tcPr>
          <w:p>
            <w:pPr>
              <w:widowControl w:val="0"/>
              <w:tabs>
                <w:tab w:val="left" w:pos="4678"/>
              </w:tabs>
              <w:autoSpaceDE w:val="0"/>
              <w:autoSpaceDN w:val="0"/>
              <w:adjustRightInd w:val="0"/>
              <w:spacing w:after="0" w:line="360" w:lineRule="auto"/>
              <w:jc w:val="center"/>
              <w:rPr>
                <w:rFonts w:ascii="Times New Roman" w:hAnsi="Times New Roman" w:eastAsia="Calibri" w:cs="Times New Roman"/>
                <w:sz w:val="28"/>
                <w:szCs w:val="28"/>
                <w:lang w:val="uk-UA" w:eastAsia="ru-RU"/>
              </w:rPr>
            </w:pPr>
            <w:r>
              <w:rPr>
                <w:rFonts w:ascii="Times New Roman" w:hAnsi="Times New Roman" w:eastAsia="Calibri" w:cs="Times New Roman"/>
                <w:sz w:val="28"/>
                <w:szCs w:val="28"/>
                <w:lang w:eastAsia="ru-RU"/>
              </w:rPr>
              <w:t xml:space="preserve">             </w:t>
            </w:r>
            <w:r>
              <w:rPr>
                <w:rFonts w:ascii="Calibri" w:hAnsi="Calibri" w:eastAsia="Calibri" w:cstheme="minorBidi"/>
                <w:position w:val="-16"/>
                <w:sz w:val="28"/>
                <w:szCs w:val="28"/>
                <w:lang w:eastAsia="en-US"/>
              </w:rPr>
              <w:object>
                <v:shape id="_x0000_i1075" o:spt="75" type="#_x0000_t75" style="height:21pt;width:63.6pt;" o:ole="t" fillcolor="#FFFFFF" filled="f" o:preferrelative="t" stroked="f" coordsize="21600,21600">
                  <v:path/>
                  <v:fill on="f" focussize="0,0"/>
                  <v:stroke on="f" joinstyle="miter"/>
                  <v:imagedata r:id="rId121" o:title=""/>
                  <o:lock v:ext="edit" aspectratio="t"/>
                  <w10:wrap type="none"/>
                  <w10:anchorlock/>
                </v:shape>
                <o:OLEObject Type="Embed" ProgID="Equation.DSMT4" ShapeID="_x0000_i1075" DrawAspect="Content" ObjectID="_1468075775" r:id="rId120">
                  <o:LockedField>false</o:LockedField>
                </o:OLEObject>
              </w:object>
            </w:r>
          </w:p>
        </w:tc>
        <w:tc>
          <w:tcPr>
            <w:tcW w:w="902" w:type="dxa"/>
          </w:tcPr>
          <w:p>
            <w:pPr>
              <w:widowControl w:val="0"/>
              <w:tabs>
                <w:tab w:val="left" w:pos="4678"/>
              </w:tabs>
              <w:autoSpaceDE w:val="0"/>
              <w:autoSpaceDN w:val="0"/>
              <w:adjustRightInd w:val="0"/>
              <w:spacing w:after="0" w:line="360" w:lineRule="auto"/>
              <w:rPr>
                <w:rFonts w:ascii="Times New Roman" w:hAnsi="Times New Roman" w:eastAsia="Calibri" w:cs="Times New Roman"/>
                <w:sz w:val="28"/>
                <w:szCs w:val="28"/>
                <w:lang w:val="uk-UA" w:eastAsia="ru-RU"/>
              </w:rPr>
            </w:pPr>
            <w:r>
              <w:rPr>
                <w:rFonts w:ascii="Times New Roman" w:hAnsi="Times New Roman" w:eastAsia="Calibri" w:cs="Times New Roman"/>
                <w:sz w:val="28"/>
                <w:szCs w:val="28"/>
                <w:lang w:val="uk-UA" w:eastAsia="ru-RU"/>
              </w:rPr>
              <w:t>(2.20)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10" w:hRule="atLeast"/>
        </w:trPr>
        <w:tc>
          <w:tcPr>
            <w:tcW w:w="8865" w:type="dxa"/>
          </w:tcPr>
          <w:p>
            <w:pPr>
              <w:widowControl w:val="0"/>
              <w:tabs>
                <w:tab w:val="left" w:pos="4678"/>
              </w:tabs>
              <w:autoSpaceDE w:val="0"/>
              <w:autoSpaceDN w:val="0"/>
              <w:adjustRightInd w:val="0"/>
              <w:spacing w:after="0" w:line="360" w:lineRule="auto"/>
              <w:jc w:val="center"/>
              <w:rPr>
                <w:rFonts w:ascii="Times New Roman" w:hAnsi="Times New Roman" w:eastAsia="Calibri" w:cs="Times New Roman"/>
                <w:sz w:val="28"/>
                <w:szCs w:val="28"/>
                <w:lang w:val="uk-UA" w:eastAsia="ru-RU"/>
              </w:rPr>
            </w:pPr>
            <w:r>
              <w:rPr>
                <w:rFonts w:ascii="Times New Roman" w:hAnsi="Times New Roman" w:eastAsia="Calibri" w:cs="Times New Roman"/>
                <w:sz w:val="28"/>
                <w:szCs w:val="28"/>
                <w:lang w:eastAsia="ru-RU"/>
              </w:rPr>
              <w:t xml:space="preserve">                </w:t>
            </w:r>
            <w:r>
              <w:rPr>
                <w:rFonts w:ascii="Calibri" w:hAnsi="Calibri" w:eastAsia="Calibri" w:cstheme="minorBidi"/>
                <w:position w:val="-34"/>
                <w:sz w:val="28"/>
                <w:szCs w:val="28"/>
                <w:lang w:eastAsia="en-US"/>
              </w:rPr>
              <w:object>
                <v:shape id="_x0000_i1076" o:spt="75" type="#_x0000_t75" style="height:36.6pt;width:117.6pt;" o:ole="t" fillcolor="#FFFFFF" filled="f" o:preferrelative="t" stroked="f" coordsize="21600,21600">
                  <v:path/>
                  <v:fill on="f" focussize="0,0"/>
                  <v:stroke on="f" joinstyle="miter"/>
                  <v:imagedata r:id="rId123" o:title=""/>
                  <o:lock v:ext="edit" aspectratio="t"/>
                  <w10:wrap type="none"/>
                  <w10:anchorlock/>
                </v:shape>
                <o:OLEObject Type="Embed" ProgID="Equation.DSMT4" ShapeID="_x0000_i1076" DrawAspect="Content" ObjectID="_1468075776" r:id="rId122">
                  <o:LockedField>false</o:LockedField>
                </o:OLEObject>
              </w:object>
            </w:r>
          </w:p>
        </w:tc>
        <w:tc>
          <w:tcPr>
            <w:tcW w:w="902" w:type="dxa"/>
          </w:tcPr>
          <w:p>
            <w:pPr>
              <w:widowControl w:val="0"/>
              <w:tabs>
                <w:tab w:val="left" w:pos="4678"/>
              </w:tabs>
              <w:autoSpaceDE w:val="0"/>
              <w:autoSpaceDN w:val="0"/>
              <w:adjustRightInd w:val="0"/>
              <w:spacing w:after="0" w:line="360" w:lineRule="auto"/>
              <w:rPr>
                <w:rFonts w:ascii="Times New Roman" w:hAnsi="Times New Roman" w:eastAsia="Calibri" w:cs="Times New Roman"/>
                <w:sz w:val="28"/>
                <w:szCs w:val="28"/>
                <w:lang w:val="uk-UA" w:eastAsia="ru-RU"/>
              </w:rPr>
            </w:pPr>
            <w:r>
              <w:rPr>
                <w:rFonts w:ascii="Times New Roman" w:hAnsi="Times New Roman" w:eastAsia="Calibri" w:cs="Times New Roman"/>
                <w:sz w:val="28"/>
                <w:szCs w:val="28"/>
                <w:lang w:val="uk-UA" w:eastAsia="ru-RU"/>
              </w:rPr>
              <w:t>(2.21)</w:t>
            </w:r>
          </w:p>
          <w:p>
            <w:pPr>
              <w:widowControl w:val="0"/>
              <w:tabs>
                <w:tab w:val="left" w:pos="4678"/>
              </w:tabs>
              <w:autoSpaceDE w:val="0"/>
              <w:autoSpaceDN w:val="0"/>
              <w:adjustRightInd w:val="0"/>
              <w:spacing w:after="0" w:line="360" w:lineRule="auto"/>
              <w:rPr>
                <w:rFonts w:ascii="Times New Roman" w:hAnsi="Times New Roman" w:eastAsia="Calibri" w:cs="Times New Roman"/>
                <w:sz w:val="28"/>
                <w:szCs w:val="28"/>
                <w:lang w:val="uk-UA" w:eastAsia="ru-RU"/>
              </w:rPr>
            </w:pPr>
          </w:p>
        </w:tc>
      </w:tr>
    </w:tbl>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pP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pP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pP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pP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eastAsia="uk-UA"/>
        </w:rPr>
      </w:pPr>
      <w:r>
        <w:rPr>
          <w:rFonts w:ascii="Times New Roman" w:hAnsi="Times New Roman" w:eastAsia="Times New Roman" w:cs="Times New Roman"/>
          <w:color w:val="000000"/>
          <w:sz w:val="28"/>
          <w:szCs w:val="28"/>
          <w:lang w:val="uk-UA" w:eastAsia="uk-UA"/>
        </w:rPr>
        <w:t xml:space="preserve">Для прикладу проведено розрахунок для відцентрових свердловинних насосів ЕЦВ, </w:t>
      </w:r>
      <w:r>
        <w:rPr>
          <w:rFonts w:ascii="Times New Roman" w:hAnsi="Times New Roman" w:eastAsia="Times New Roman" w:cs="Times New Roman"/>
          <w:i/>
          <w:color w:val="000000"/>
          <w:sz w:val="28"/>
          <w:szCs w:val="28"/>
          <w:u w:val="single"/>
          <w:lang w:val="uk-UA" w:eastAsia="uk-UA"/>
        </w:rPr>
        <w:t>точки К1, К2, К3, К4</w:t>
      </w:r>
      <w:r>
        <w:rPr>
          <w:rFonts w:ascii="Times New Roman" w:hAnsi="Times New Roman" w:eastAsia="Times New Roman" w:cs="Times New Roman"/>
          <w:color w:val="000000"/>
          <w:sz w:val="28"/>
          <w:szCs w:val="28"/>
          <w:lang w:eastAsia="uk-UA"/>
        </w:rPr>
        <w:t>:</w:t>
      </w:r>
    </w:p>
    <w:p>
      <w:pPr>
        <w:pStyle w:val="48"/>
        <w:numPr>
          <w:ilvl w:val="0"/>
          <w:numId w:val="7"/>
        </w:numPr>
        <w:tabs>
          <w:tab w:val="left" w:pos="360"/>
        </w:tabs>
        <w:autoSpaceDE w:val="0"/>
        <w:autoSpaceDN w:val="0"/>
        <w:adjustRightInd w:val="0"/>
        <w:spacing w:after="0" w:line="360" w:lineRule="auto"/>
        <w:ind w:right="-143"/>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Струм 3-х фазного короткого замикання</w:t>
      </w:r>
    </w:p>
    <w:p>
      <w:pPr>
        <w:pStyle w:val="48"/>
        <w:tabs>
          <w:tab w:val="left" w:pos="360"/>
        </w:tabs>
        <w:autoSpaceDE w:val="0"/>
        <w:autoSpaceDN w:val="0"/>
        <w:adjustRightInd w:val="0"/>
        <w:spacing w:after="0" w:line="360" w:lineRule="auto"/>
        <w:ind w:left="-142" w:right="-143"/>
        <w:jc w:val="center"/>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val="uk-UA" w:eastAsia="ru-RU"/>
        </w:rPr>
        <w:object>
          <v:shape id="_x0000_i1077" o:spt="75" type="#_x0000_t75" style="height:32.4pt;width:253.8pt;" o:ole="t" fillcolor="#FFFFFF" filled="f" o:preferrelative="t" stroked="f" coordsize="21600,21600">
            <v:path/>
            <v:fill on="f" focussize="0,0"/>
            <v:stroke on="f" joinstyle="miter"/>
            <v:imagedata r:id="rId111" o:title=""/>
            <o:lock v:ext="edit" aspectratio="t"/>
            <w10:wrap type="none"/>
            <w10:anchorlock/>
          </v:shape>
          <o:OLEObject Type="Embed" ProgID="Equation.3" ShapeID="_x0000_i1077" DrawAspect="Content" ObjectID="_1468075777" r:id="rId124">
            <o:LockedField>false</o:LockedField>
          </o:OLEObject>
        </w:objec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(3)</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400</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∙0,0242</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=9542,9 А=9,542 кА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X</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x</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 xml:space="preserve">∙L=0,08 </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O</m:t>
              </m:r>
              <m:r>
                <m:rPr/>
                <w:rPr>
                  <w:rFonts w:ascii="Cambria Math" w:hAnsi="Cambria Math" w:eastAsia="Times New Roman" w:cs="Times New Roman"/>
                  <w:sz w:val="28"/>
                  <w:szCs w:val="28"/>
                  <w:lang w:val="uk-UA" w:eastAsia="uk-UA"/>
                </w:rPr>
                <m:t>м</m:t>
              </m:r>
              <m:ctrlPr>
                <w:rPr>
                  <w:rFonts w:ascii="Cambria Math" w:hAnsi="Cambria Math" w:eastAsia="Times New Roman" w:cs="Times New Roman"/>
                  <w:i/>
                  <w:sz w:val="28"/>
                  <w:szCs w:val="28"/>
                  <w:lang w:val="en-US" w:eastAsia="uk-UA"/>
                </w:rPr>
              </m:ctrlPr>
            </m:num>
            <m:den>
              <m:r>
                <m:rPr/>
                <w:rPr>
                  <w:rFonts w:ascii="Cambria Math" w:hAnsi="Cambria Math" w:eastAsia="Times New Roman" w:cs="Times New Roman"/>
                  <w:sz w:val="28"/>
                  <w:szCs w:val="28"/>
                  <w:lang w:val="en-US" w:eastAsia="uk-UA"/>
                </w:rPr>
                <m:t>км</m:t>
              </m:r>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∙0,045км=0,0036 Ом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R</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r</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∙L=</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1</m:t>
              </m:r>
              <m:ctrlPr>
                <w:rPr>
                  <w:rFonts w:ascii="Cambria Math" w:hAnsi="Cambria Math" w:eastAsia="Times New Roman" w:cs="Times New Roman"/>
                  <w:i/>
                  <w:sz w:val="28"/>
                  <w:szCs w:val="28"/>
                  <w:lang w:val="en-US" w:eastAsia="uk-UA"/>
                </w:rPr>
              </m:ctrlPr>
            </m:num>
            <m:den>
              <m:r>
                <m:rPr/>
                <w:rPr>
                  <w:rFonts w:ascii="Cambria Math" w:hAnsi="Cambria Math" w:eastAsia="Times New Roman" w:cs="Times New Roman"/>
                  <w:sz w:val="28"/>
                  <w:szCs w:val="28"/>
                  <w:lang w:val="en-US" w:eastAsia="uk-UA"/>
                </w:rPr>
                <m:t xml:space="preserve">35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uk-UA" w:eastAsia="uk-UA"/>
                    </w:rPr>
                    <m:t>мм</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∙52</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м</m:t>
                  </m:r>
                  <m:ctrlPr>
                    <w:rPr>
                      <w:rFonts w:ascii="Cambria Math" w:hAnsi="Cambria Math" w:eastAsia="Times New Roman" w:cs="Times New Roman"/>
                      <w:i/>
                      <w:sz w:val="28"/>
                      <w:szCs w:val="28"/>
                      <w:lang w:val="en-US" w:eastAsia="uk-UA"/>
                    </w:rPr>
                  </m:ctrlPr>
                </m:num>
                <m:den>
                  <m:r>
                    <m:rPr/>
                    <w:rPr>
                      <w:rFonts w:ascii="Cambria Math" w:hAnsi="Cambria Math" w:eastAsia="Times New Roman" w:cs="Times New Roman"/>
                      <w:sz w:val="28"/>
                      <w:szCs w:val="28"/>
                      <w:lang w:val="en-US" w:eastAsia="uk-UA"/>
                    </w:rPr>
                    <m:t>Ом∙</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мм</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∙45м=0,024 Ом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Z</m:t>
          </m:r>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0,024</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0,0036</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=0,0242 Ом ;</m:t>
          </m:r>
        </m:oMath>
      </m:oMathPara>
    </w:p>
    <w:p>
      <w:pPr>
        <w:pStyle w:val="48"/>
        <w:numPr>
          <w:ilvl w:val="0"/>
          <w:numId w:val="7"/>
        </w:numPr>
        <w:tabs>
          <w:tab w:val="left" w:pos="360"/>
        </w:tabs>
        <w:autoSpaceDE w:val="0"/>
        <w:autoSpaceDN w:val="0"/>
        <w:adjustRightInd w:val="0"/>
        <w:spacing w:after="0" w:line="360" w:lineRule="auto"/>
        <w:ind w:right="-143"/>
        <w:rPr>
          <w:rFonts w:ascii="Times New Roman" w:hAnsi="Times New Roman" w:cs="Times New Roman"/>
          <w:sz w:val="28"/>
          <w:szCs w:val="28"/>
          <w:lang w:val="uk-UA"/>
        </w:rPr>
      </w:pPr>
      <w:r>
        <w:rPr>
          <w:rFonts w:ascii="Times New Roman" w:hAnsi="Times New Roman" w:cs="Times New Roman"/>
          <w:sz w:val="28"/>
          <w:szCs w:val="28"/>
          <w:lang w:val="uk-UA"/>
        </w:rPr>
        <w:t xml:space="preserve">Струм </w:t>
      </w:r>
      <w:r>
        <w:rPr>
          <w:rFonts w:ascii="Times New Roman" w:hAnsi="Times New Roman" w:cs="Times New Roman"/>
          <w:sz w:val="28"/>
          <w:szCs w:val="28"/>
        </w:rPr>
        <w:t>2</w:t>
      </w:r>
      <w:r>
        <w:rPr>
          <w:rFonts w:ascii="Times New Roman" w:hAnsi="Times New Roman" w:cs="Times New Roman"/>
          <w:sz w:val="28"/>
          <w:szCs w:val="28"/>
          <w:lang w:val="uk-UA"/>
        </w:rPr>
        <w:t>-х фазного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ctrlPr>
                <w:rPr>
                  <w:rFonts w:ascii="Cambria Math" w:hAnsi="Cambria Math" w:eastAsia="Times New Roman" w:cs="Cambria Math"/>
                  <w:sz w:val="28"/>
                  <w:szCs w:val="28"/>
                  <w:lang w:val="en-US" w:eastAsia="uk-UA"/>
                </w:rPr>
              </m:ctrlPr>
            </m:num>
            <m:den>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 xml:space="preserve">∙9,54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=8,26 кА ;</m:t>
          </m:r>
        </m:oMath>
      </m:oMathPara>
    </w:p>
    <w:p>
      <w:pPr>
        <w:pStyle w:val="48"/>
        <w:numPr>
          <w:ilvl w:val="0"/>
          <w:numId w:val="7"/>
        </w:numPr>
        <w:tabs>
          <w:tab w:val="left" w:pos="360"/>
        </w:tabs>
        <w:autoSpaceDE w:val="0"/>
        <w:autoSpaceDN w:val="0"/>
        <w:adjustRightInd w:val="0"/>
        <w:spacing w:after="0" w:line="360" w:lineRule="auto"/>
        <w:ind w:right="-143"/>
        <w:rPr>
          <w:rFonts w:ascii="Times New Roman" w:hAnsi="Times New Roman" w:cs="Times New Roman"/>
          <w:sz w:val="28"/>
          <w:szCs w:val="28"/>
        </w:rPr>
      </w:pPr>
      <w:r>
        <w:rPr>
          <w:rFonts w:ascii="Times New Roman" w:hAnsi="Times New Roman" w:eastAsia="Times New Roman" w:cs="Times New Roman"/>
          <w:bCs/>
          <w:sz w:val="28"/>
          <w:szCs w:val="24"/>
          <w:lang w:val="uk-UA" w:eastAsia="ru-RU"/>
        </w:rPr>
        <w:t>Амплітудне значення ударного струму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 xml:space="preserve">∙1,8∙9,54 кА=24,28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pStyle w:val="48"/>
        <w:numPr>
          <w:ilvl w:val="0"/>
          <w:numId w:val="7"/>
        </w:numPr>
        <w:tabs>
          <w:tab w:val="left" w:pos="4678"/>
          <w:tab w:val="left" w:pos="10260"/>
          <w:tab w:val="left" w:pos="11160"/>
        </w:tabs>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Діюче значення ударного струму:</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=9</m:t>
          </m:r>
          <m:r>
            <m:rPr/>
            <w:rPr>
              <w:rFonts w:ascii="Cambria Math" w:hAnsi="Cambria Math" w:eastAsia="Times New Roman" w:cs="Times New Roman"/>
              <w:sz w:val="28"/>
              <w:szCs w:val="28"/>
              <w:lang w:val="en-US" w:eastAsia="uk-UA"/>
            </w:rPr>
            <m:t xml:space="preserve">,54 кА∙1,52=14,5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pStyle w:val="48"/>
        <w:tabs>
          <w:tab w:val="left" w:pos="360"/>
        </w:tabs>
        <w:autoSpaceDE w:val="0"/>
        <w:autoSpaceDN w:val="0"/>
        <w:adjustRightInd w:val="0"/>
        <w:spacing w:after="0" w:line="360" w:lineRule="auto"/>
        <w:ind w:left="0" w:right="-143"/>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струмів КЗ занесено до таблиці </w:t>
      </w:r>
      <w:r>
        <w:rPr>
          <w:rFonts w:ascii="Times New Roman" w:hAnsi="Times New Roman" w:cs="Times New Roman"/>
          <w:sz w:val="28"/>
          <w:szCs w:val="28"/>
        </w:rPr>
        <w:t>2.</w:t>
      </w:r>
      <w:r>
        <w:rPr>
          <w:rFonts w:ascii="Times New Roman" w:hAnsi="Times New Roman" w:cs="Times New Roman"/>
          <w:sz w:val="28"/>
          <w:szCs w:val="28"/>
          <w:lang w:val="uk-UA"/>
        </w:rPr>
        <w:t xml:space="preserve">4 </w:t>
      </w:r>
    </w:p>
    <w:p>
      <w:pPr>
        <w:pStyle w:val="48"/>
        <w:tabs>
          <w:tab w:val="left" w:pos="360"/>
        </w:tabs>
        <w:autoSpaceDE w:val="0"/>
        <w:autoSpaceDN w:val="0"/>
        <w:adjustRightInd w:val="0"/>
        <w:spacing w:after="0" w:line="360" w:lineRule="auto"/>
        <w:ind w:left="0" w:right="-143"/>
        <w:jc w:val="center"/>
        <w:rPr>
          <w:rFonts w:ascii="Times New Roman" w:hAnsi="Times New Roman" w:cs="Times New Roman"/>
          <w:sz w:val="28"/>
          <w:szCs w:val="28"/>
          <w:lang w:val="uk-UA"/>
        </w:rPr>
      </w:pPr>
    </w:p>
    <w:p>
      <w:pPr>
        <w:widowControl w:val="0"/>
        <w:autoSpaceDE w:val="0"/>
        <w:autoSpaceDN w:val="0"/>
        <w:spacing w:after="0" w:line="360" w:lineRule="auto"/>
        <w:ind w:right="-1" w:firstLine="567"/>
        <w:jc w:val="center"/>
        <w:rPr>
          <w:rFonts w:ascii="Times New Roman" w:hAnsi="Times New Roman" w:eastAsia="Times New Roman" w:cs="Times New Roman"/>
          <w:b w:val="0"/>
          <w:bCs/>
          <w:sz w:val="28"/>
          <w:lang w:val="uk-UA"/>
        </w:rPr>
      </w:pPr>
      <w:r>
        <w:rPr>
          <w:rFonts w:ascii="Times New Roman" w:hAnsi="Times New Roman" w:eastAsia="Times New Roman" w:cs="Times New Roman"/>
          <w:b w:val="0"/>
          <w:bCs/>
          <w:sz w:val="28"/>
          <w:lang w:val="uk-UA"/>
        </w:rPr>
        <w:t>2.5.2 Розрахунок струмів короткого замикання</w:t>
      </w:r>
      <w:r>
        <w:rPr>
          <w:rFonts w:ascii="Times New Roman" w:hAnsi="Times New Roman" w:eastAsia="Times New Roman" w:cs="Times New Roman"/>
          <w:b w:val="0"/>
          <w:bCs/>
          <w:spacing w:val="1"/>
          <w:sz w:val="28"/>
          <w:lang w:val="uk-UA"/>
        </w:rPr>
        <w:t xml:space="preserve"> </w:t>
      </w:r>
      <w:r>
        <w:rPr>
          <w:rFonts w:ascii="Times New Roman" w:hAnsi="Times New Roman" w:eastAsia="Times New Roman" w:cs="Times New Roman"/>
          <w:b w:val="0"/>
          <w:bCs/>
          <w:sz w:val="28"/>
          <w:lang w:val="uk-UA"/>
        </w:rPr>
        <w:t>Розрахунок</w:t>
      </w:r>
      <w:r>
        <w:rPr>
          <w:rFonts w:ascii="Times New Roman" w:hAnsi="Times New Roman" w:eastAsia="Times New Roman" w:cs="Times New Roman"/>
          <w:b w:val="0"/>
          <w:bCs/>
          <w:spacing w:val="-5"/>
          <w:sz w:val="28"/>
          <w:lang w:val="uk-UA"/>
        </w:rPr>
        <w:t xml:space="preserve"> </w:t>
      </w:r>
      <w:r>
        <w:rPr>
          <w:rFonts w:ascii="Times New Roman" w:hAnsi="Times New Roman" w:eastAsia="Times New Roman" w:cs="Times New Roman"/>
          <w:b w:val="0"/>
          <w:bCs/>
          <w:sz w:val="28"/>
          <w:lang w:val="uk-UA"/>
        </w:rPr>
        <w:t>струмів</w:t>
      </w:r>
      <w:r>
        <w:rPr>
          <w:rFonts w:ascii="Times New Roman" w:hAnsi="Times New Roman" w:eastAsia="Times New Roman" w:cs="Times New Roman"/>
          <w:b w:val="0"/>
          <w:bCs/>
          <w:spacing w:val="-4"/>
          <w:sz w:val="28"/>
          <w:lang w:val="uk-UA"/>
        </w:rPr>
        <w:t xml:space="preserve"> </w:t>
      </w:r>
      <w:r>
        <w:rPr>
          <w:rFonts w:ascii="Times New Roman" w:hAnsi="Times New Roman" w:eastAsia="Times New Roman" w:cs="Times New Roman"/>
          <w:b w:val="0"/>
          <w:bCs/>
          <w:sz w:val="28"/>
          <w:lang w:val="uk-UA"/>
        </w:rPr>
        <w:t>короткого</w:t>
      </w:r>
      <w:r>
        <w:rPr>
          <w:rFonts w:ascii="Times New Roman" w:hAnsi="Times New Roman" w:eastAsia="Times New Roman" w:cs="Times New Roman"/>
          <w:b w:val="0"/>
          <w:bCs/>
          <w:spacing w:val="-2"/>
          <w:sz w:val="28"/>
          <w:lang w:val="uk-UA"/>
        </w:rPr>
        <w:t xml:space="preserve"> </w:t>
      </w:r>
      <w:r>
        <w:rPr>
          <w:rFonts w:ascii="Times New Roman" w:hAnsi="Times New Roman" w:eastAsia="Times New Roman" w:cs="Times New Roman"/>
          <w:b w:val="0"/>
          <w:bCs/>
          <w:sz w:val="28"/>
          <w:lang w:val="uk-UA"/>
        </w:rPr>
        <w:t>замикання</w:t>
      </w:r>
      <w:r>
        <w:rPr>
          <w:rFonts w:ascii="Times New Roman" w:hAnsi="Times New Roman" w:eastAsia="Times New Roman" w:cs="Times New Roman"/>
          <w:b w:val="0"/>
          <w:bCs/>
          <w:spacing w:val="-5"/>
          <w:sz w:val="28"/>
          <w:lang w:val="uk-UA"/>
        </w:rPr>
        <w:t xml:space="preserve"> </w:t>
      </w:r>
      <w:r>
        <w:rPr>
          <w:rFonts w:ascii="Times New Roman" w:hAnsi="Times New Roman" w:eastAsia="Times New Roman" w:cs="Times New Roman"/>
          <w:b w:val="0"/>
          <w:bCs/>
          <w:sz w:val="28"/>
          <w:lang w:val="uk-UA"/>
        </w:rPr>
        <w:t>мережі</w:t>
      </w:r>
      <w:r>
        <w:rPr>
          <w:rFonts w:ascii="Times New Roman" w:hAnsi="Times New Roman" w:eastAsia="Times New Roman" w:cs="Times New Roman"/>
          <w:b w:val="0"/>
          <w:bCs/>
          <w:spacing w:val="-2"/>
          <w:sz w:val="28"/>
          <w:lang w:val="uk-UA"/>
        </w:rPr>
        <w:t xml:space="preserve"> </w:t>
      </w:r>
      <w:r>
        <w:rPr>
          <w:rFonts w:ascii="Times New Roman" w:hAnsi="Times New Roman" w:eastAsia="Times New Roman" w:cs="Times New Roman"/>
          <w:b w:val="0"/>
          <w:bCs/>
          <w:sz w:val="28"/>
          <w:lang w:val="uk-UA"/>
        </w:rPr>
        <w:t>10,0</w:t>
      </w:r>
      <w:r>
        <w:rPr>
          <w:rFonts w:ascii="Times New Roman" w:hAnsi="Times New Roman" w:eastAsia="Times New Roman" w:cs="Times New Roman"/>
          <w:b w:val="0"/>
          <w:bCs/>
          <w:spacing w:val="-4"/>
          <w:sz w:val="28"/>
          <w:lang w:val="uk-UA"/>
        </w:rPr>
        <w:t xml:space="preserve"> </w:t>
      </w:r>
      <w:r>
        <w:rPr>
          <w:rFonts w:ascii="Times New Roman" w:hAnsi="Times New Roman" w:eastAsia="Times New Roman" w:cs="Times New Roman"/>
          <w:b w:val="0"/>
          <w:bCs/>
          <w:sz w:val="28"/>
          <w:lang w:val="uk-UA"/>
        </w:rPr>
        <w:t>кВ</w:t>
      </w:r>
      <w:r>
        <w:rPr>
          <w:rFonts w:ascii="Times New Roman" w:hAnsi="Times New Roman" w:eastAsia="Times New Roman" w:cs="Times New Roman"/>
          <w:b w:val="0"/>
          <w:bCs/>
          <w:spacing w:val="-6"/>
          <w:sz w:val="28"/>
          <w:lang w:val="uk-UA"/>
        </w:rPr>
        <w:t xml:space="preserve"> </w:t>
      </w:r>
      <w:r>
        <w:rPr>
          <w:rFonts w:ascii="Times New Roman" w:hAnsi="Times New Roman" w:eastAsia="Times New Roman" w:cs="Times New Roman"/>
          <w:b w:val="0"/>
          <w:bCs/>
          <w:sz w:val="28"/>
          <w:lang w:val="uk-UA"/>
        </w:rPr>
        <w:t>базисними одиницями</w:t>
      </w:r>
    </w:p>
    <w:p>
      <w:pPr>
        <w:widowControl w:val="0"/>
        <w:autoSpaceDE w:val="0"/>
        <w:autoSpaceDN w:val="0"/>
        <w:spacing w:after="0" w:line="360" w:lineRule="auto"/>
        <w:ind w:right="-143"/>
        <w:rPr>
          <w:rFonts w:ascii="Times New Roman" w:hAnsi="Times New Roman" w:eastAsia="Times New Roman" w:cs="Times New Roman"/>
          <w:sz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74016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01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0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0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0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0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0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0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0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0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0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0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0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0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0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0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0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60</w:t>
                              </w:r>
                            </w:p>
                          </w:txbxContent>
                        </wps:txbx>
                        <wps:bodyPr rot="0" vert="horz" wrap="square" lIns="12700" tIns="12700" rIns="12700" bIns="12700" anchor="t" anchorCtr="0" upright="1">
                          <a:noAutofit/>
                        </wps:bodyPr>
                      </wps:wsp>
                      <wps:wsp>
                        <wps:cNvPr id="10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4016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gZb7FBkFAAAPKg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fv5Acr8AAADd&#10;AAAADwAAAGRycy9kb3ducmV2LnhtbEWPQW/CMAyF75P4D5GRdhsJHKZRCKhMQtoJbR0/wGq8tqJx&#10;uia0hV+PD5N2s/We3/u83U++VQP1sQlsYbkwoIjL4BquLJy/jy9voGJCdtgGJgs3irDfzZ62mLkw&#10;8hcNRaqUhHDM0EKdUpdpHcuaPMZF6IhF+wm9xyRrX2nX4yjhvtUrY161x4alocaO3msqL8XVW7ik&#10;aTjlVXE/rs+Hdfl5yMfrb27t83xpNqASTenf/Hf94QTfrIRfvpER9O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7+QHK/&#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TBg2x7wAAADd&#10;AAAADwAAAGRycy9kb3ducmV2LnhtbEVPTWsCMRC9F/wPYQRvNVkPVrZGD2Kx0IvdFnqdbsbNspvJ&#10;mqS6/ntTKPQ2j/c56+3oenGhEFvPGoq5AkFce9Nyo+Hz4+VxBSImZIO9Z9JwowjbzeRhjaXxV36n&#10;S5UakUM4lqjBpjSUUsbaksM49wNx5k4+OEwZhkaagNcc7nq5UGopHbacGywOtLNUd9WP09Dvv8ew&#10;OnaVPRzfuvPXHg9PO9R6Ni3UM4hEY/oX/7lfTZ6vFgX8fpNPkJs7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YNs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vMqosLwAAADd&#10;AAAADwAAAGRycy9kb3ducmV2LnhtbEVPTWsCMRC9F/wPYYTeauIeqmyNHsRioRfdCl6nm3Gz7Gay&#10;Jqlu/31TKPQ2j/c5q83oenGjEFvPGuYzBYK49qblRsPp4/VpCSImZIO9Z9LwTRE268nDCkvj73yk&#10;W5UakUM4lqjBpjSUUsbaksM48wNx5i4+OEwZhkaagPcc7npZKPUsHbacGywOtLVUd9WX09DvPsew&#10;PHSV3R/eu+t5h/vFFrV+nM7VC4hEY/oX/7nfTJ6vigJ+v8knyP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zKqL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04YNK7wAAADd&#10;AAAADwAAAGRycy9kb3ducmV2LnhtbEVPTWsCMRC9C/0PYQreNNFCla3Rg1gseNG10Ot0M90su5ls&#10;k1S3/74pCN7m8T5ntRlcJy4UYuNZw2yqQBBX3jRca3g/v06WIGJCNth5Jg2/FGGzfhitsDD+yie6&#10;lKkWOYRjgRpsSn0hZawsOYxT3xNn7ssHhynDUEsT8JrDXSfnSj1Lhw3nBos9bS1VbfnjNHS7zyEs&#10;j21p98dD+/2xw/1ii1qPH2fqBUSiId3FN/ebyfPV/A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GDS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XG+VX7wAAADd&#10;AAAADwAAAGRycy9kb3ducmV2LnhtbEVPTWsCMRC9C/0PYQreNFFKla3Rg1gseNG10Ot0M90su5ls&#10;k1S3/74pCN7m8T5ntRlcJy4UYuNZw2yqQBBX3jRca3g/v06WIGJCNth5Jg2/FGGzfhitsDD+yie6&#10;lKkWOYRjgRpsSn0hZawsOYxT3xNn7ssHhynDUEsT8JrDXSfnSj1Lhw3nBos9bS1VbfnjNHS7zyEs&#10;j21p98dD+/2xw/1ii1qPH2fqBUSiId3FN/ebyfPV/A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xvlV+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yMwxLwAAADd&#10;AAAADwAAAGRycy9kb3ducmV2LnhtbEVPTWsCMRC9C/0PYQreNFFola3Rg1gseNG10Ot0M90su5ls&#10;k1S3/74pCN7m8T5ntRlcJy4UYuNZw2yqQBBX3jRca3g/v06WIGJCNth5Jg2/FGGzfhitsDD+yie6&#10;lKkWOYRjgRpsSn0hZawsOYxT3xNn7ssHhynDUEsT8JrDXSfnSj1Lhw3nBos9bS1VbfnjNHS7zyEs&#10;j21p98dD+/2xw/1ii1qPH2fqBUSiId3FN/ebyfPV/An+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MjMM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w/Gus7wAAADd&#10;AAAADwAAAGRycy9kb3ducmV2LnhtbEVPTWsCMRC9F/ofwhR66yZ6UNkaPYjFQi+6FXqdbqabZTeT&#10;bZLq+u+NIPQ2j/c5y/XoenGiEFvPGiaFAkFce9Nyo+H4+fayABETssHeM2m4UIT16vFhiaXxZz7Q&#10;qUqNyCEcS9RgUxpKKWNtyWEs/ECcuR8fHKYMQyNNwHMOd72cKjWTDlvODRYH2liqu+rPaei332NY&#10;7LvK7vYf3e/XFnfzDWr9/DRRryASjelffHe/mzxfTWdw+yafIFd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Pxrr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rL0LKLwAAADd&#10;AAAADwAAAGRycy9kb3ducmV2LnhtbEVPTWsCMRC9C/0PYQre3EQPVbZGD2JR6MVuhV6nm+lm2c1k&#10;m0Rd/31TKPQ2j/c56+3oenGlEFvPGuaFAkFce9Nyo+H8/jJbgYgJ2WDvmTTcKcJ28zBZY2n8jd/o&#10;WqVG5BCOJWqwKQ2llLG25DAWfiDO3JcPDlOGoZEm4C2Hu14ulHqSDlvODRYH2lmqu+riNPT7zzGs&#10;Tl1lD6fX7vtjj4flDrWePs7VM4hEY/oX/7mPJs9XiyX8fpNPkJ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y9Cy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KbIjl8AAAADd&#10;AAAADwAAAGRycy9kb3ducmV2LnhtbEWPO2/DMAyE9wL9DwILdGukeEgNN0qGFkGaokseQFbCYi23&#10;FuVYah7/PhwCZCNxx7uP0/k5dOpIQ2ojWxiPDCjiOrqWGwu77eKlBJUyssMuMlm4UIL57PFhipWL&#10;J17TcZMbJSGcKrTgc+4rrVPtKWAaxZ5YtJ84BMyyDo12A54kPHS6MGaiA7YsDR57evdU/23+gwX8&#10;WK7zviy+XtuV//7dLg5LXx6sfX4amzdQmc75br5dfzrBN4Xgyjcygp5d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psiOX&#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sm46wbwAAADd&#10;AAAADwAAAGRycy9kb3ducmV2LnhtbEVPTWsCMRC9C/0PYQq9aaKHalejB7FY6MWuBa/jZtwsu5ls&#10;k1S3/94UCr3N433OajO4TlwpxMazhulEgSCuvGm41vB5fB0vQMSEbLDzTBp+KMJm/TBaYWH8jT/o&#10;WqZa5BCOBWqwKfWFlLGy5DBOfE+cuYsPDlOGoZYm4C2Hu07OlHqWDhvODRZ72lqq2vLbaeh25yEs&#10;Dm1p94f39uu0w/18i1o/PU7VEkSiIf2L/9xvJs9Xsxf4/SafI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JuOs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Uh25TMAAAADd&#10;AAAADwAAAGRycy9kb3ducmV2LnhtbEWPS28CMQyE75X6HyJX6q0kgERXC4FDEYJWvfCQuFobd7Pt&#10;xlk24dF/jw+VerM145nPs8UttOpCfWoiWxgODCjiKrqGawuH/eqlAJUyssM2Mln4pQSL+ePDDEsX&#10;r7ylyy7XSkI4lWjB59yVWqfKU8A0iB2xaF+xD5hl7WvterxKeGj1yJiJDtiwNHjs6M1T9bM7Bwu4&#10;XG/zsRh9vDbv/vN7vzqtfXGy9vlpaKagMt3yv/nveuME34yFX76REfT8D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HblM&#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fQjVbsAAADd&#10;AAAADwAAAGRycy9kb3ducmV2LnhtbEVPTWvCQBC9C/0PyxS8SN2NBZXUTaAFQUovVcHrkJ0modnZ&#10;kJ1E/ffdQqG3ebzP2ZU336mJhtgGtpAtDSjiKriWawvn0/5pCyoKssMuMFm4U4SyeJjtMHfhyp80&#10;HaVWKYRjjhYakT7XOlYNeYzL0BMn7isMHiXBodZuwGsK951eGbPWHltODQ329NZQ9X0cvYXpcvl4&#10;pfOoswllszi8j9Kuydr5Y2ZeQAnd5F/85z64NN88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fQjV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RSa9IrwAAADd&#10;AAAADwAAAGRycy9kb3ducmV2LnhtbEVPTWvCQBC9C/6HZQpepO7Ggi2pm4CFghQvtYLXITtNQrOz&#10;ITuJ+u+7QqG3ebzP2ZZX36mJhtgGtpCtDCjiKriWawunr/fHF1BRkB12gcnCjSKUxXy2xdyFC3/S&#10;dJRapRCOOVpoRPpc61g15DGuQk+cuO8weJQEh1q7AS8p3Hd6bcxGe2w5NTTY01tD1c9x9Bam8/mw&#10;o9Ooswnlebn/GKXdkLWLh8y8ghK6yr/4z713ab55WsP9m3SCL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UmvSK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KmoYubwAAADd&#10;AAAADwAAAGRycy9kb3ducmV2LnhtbEVPTWvCQBC9C/6HZQpepO5GwZbUTUBBkNJLreB1yE6T0Oxs&#10;yE6i/ffdQqG3ebzP2ZV336mJhtgGtpCtDCjiKriWawuXj+PjM6goyA67wGThmyKUxXy2w9yFG7/T&#10;dJZapRCOOVpoRPpc61g15DGuQk+cuM8weJQEh1q7AW8p3Hd6bcxWe2w5NTTY06Gh6us8egvT9fq2&#10;p8uoswnlaXl6HaXdkrWLh8y8gBK6y7/4z31yab7ZbOD3m3SCL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pqGLm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pYOAzbsAAADd&#10;AAAADwAAAGRycy9kb3ducmV2LnhtbEVPTWvCQBC9F/wPywheSt2NFltSV8FCQaSXWsHrkJ0mwexs&#10;yE6i/ntXEHqbx/uc5friGzVQF+vAFrKpAUVcBFdzaeHw+/XyDioKssMmMFm4UoT1avS0xNyFM//Q&#10;sJdSpRCOOVqoRNpc61hU5DFOQ0ucuL/QeZQEu1K7Ds8p3Dd6ZsxCe6w5NVTY0mdFxWnfewvD8fi9&#10;oUOvswHl7Xm766VekLWTcWY+QAld5F/8cG9dmm/mr3D/Jp2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YOAz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s8lVrsAAADd&#10;AAAADwAAAGRycy9kb3ducmV2LnhtbEVPTWvCQBC9F/wPywheSt2NUltSV8FCQaSXWsHrkJ0mwexs&#10;yE6i/ntXEHqbx/uc5friGzVQF+vAFrKpAUVcBFdzaeHw+/XyDioKssMmMFm4UoT1avS0xNyFM//Q&#10;sJdSpRCOOVqoRNpc61hU5DFOQ0ucuL/QeZQEu1K7Ds8p3Dd6ZsxCe6w5NVTY0mdFxWnfewvD8fi9&#10;oUOvswHl7Xm766VekLWTcWY+QAld5F/8cG9dmm/mr3D/Jp2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s8lV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Oh27IbsAAADd&#10;AAAADwAAAGRycy9kb3ducmV2LnhtbEVPTWvCQBC9F/wPywi9FN1NC1Giq6BQkNJLVfA6ZMckmJ0N&#10;2Um0/75bKPQ2j/c56+3Dt2qkPjaBLWRzA4q4DK7hysL59D5bgoqC7LANTBa+KcJ2M3laY+HCnb9o&#10;PEqlUgjHAi3UIl2hdSxr8hjnoSNO3DX0HiXBvtKux3sK961+NSbXHhtODTV2tK+pvB0Hb2G8XD53&#10;dB50NqIsXg4fgzQ5Wfs8zcwKlNBD/sV/7oNL881bDr/fpBP0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h27I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VVEeurwAAADd&#10;AAAADwAAAGRycy9kb3ducmV2LnhtbEVPTWvCQBC9C/0PyxR6Ed1NC1rSbASFghQvtYLXITsmodnZ&#10;kJ1E+++7QqG3ebzPKTY336mJhtgGtpAtDSjiKriWawunr/fFK6goyA67wGThhyJsyodZgbkLV/6k&#10;6Si1SiEcc7TQiPS51rFqyGNchp44cZcweJQEh1q7Aa8p3Hf62ZiV9thyamiwp11D1fdx9Bam8/mw&#10;pdOoswllPd9/jNKuyNqnx8y8gRK6yb/4z713ab55WcP9m3SCL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VRHrq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60</w:t>
                        </w:r>
                      </w:p>
                    </w:txbxContent>
                  </v:textbox>
                </v:rect>
                <v:rect id="Rectangle 71" o:spid="_x0000_s1026" o:spt="1" style="position:absolute;left:7745;top:19221;height:477;width:11075;" filled="f" stroked="f" coordsize="21600,21600" o:gfxdata="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M6Ky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widowControl w:val="0"/>
        <w:autoSpaceDE w:val="0"/>
        <w:autoSpaceDN w:val="0"/>
        <w:spacing w:after="0" w:line="360" w:lineRule="auto"/>
        <w:ind w:right="-143"/>
        <w:rPr>
          <w:rFonts w:ascii="Times New Roman" w:hAnsi="Times New Roman" w:eastAsia="Times New Roman" w:cs="Times New Roman"/>
          <w:sz w:val="28"/>
          <w:lang w:val="uk-UA"/>
        </w:rPr>
      </w:pPr>
      <w:r>
        <w:rPr>
          <w:rFonts w:ascii="Times New Roman" w:hAnsi="Times New Roman" w:eastAsia="Times New Roman" w:cs="Times New Roman"/>
          <w:sz w:val="28"/>
          <w:lang w:val="uk-UA"/>
        </w:rPr>
        <w:t>Порядок</w:t>
      </w:r>
      <w:r>
        <w:rPr>
          <w:rFonts w:ascii="Times New Roman" w:hAnsi="Times New Roman" w:eastAsia="Times New Roman" w:cs="Times New Roman"/>
          <w:spacing w:val="-8"/>
          <w:sz w:val="28"/>
          <w:lang w:val="uk-UA"/>
        </w:rPr>
        <w:t xml:space="preserve"> </w:t>
      </w:r>
      <w:r>
        <w:rPr>
          <w:rFonts w:ascii="Times New Roman" w:hAnsi="Times New Roman" w:eastAsia="Times New Roman" w:cs="Times New Roman"/>
          <w:sz w:val="28"/>
          <w:lang w:val="uk-UA"/>
        </w:rPr>
        <w:t>розрахунку</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наступний:</w:t>
      </w:r>
    </w:p>
    <w:p>
      <w:pPr>
        <w:widowControl w:val="0"/>
        <w:autoSpaceDE w:val="0"/>
        <w:autoSpaceDN w:val="0"/>
        <w:spacing w:after="0" w:line="360" w:lineRule="auto"/>
        <w:ind w:right="-143"/>
        <w:rPr>
          <w:rFonts w:ascii="Times New Roman" w:hAnsi="Times New Roman" w:eastAsia="Times New Roman" w:cs="Times New Roman"/>
          <w:b/>
          <w:sz w:val="28"/>
          <w:lang w:val="uk-UA"/>
        </w:rPr>
      </w:pPr>
      <w:r>
        <w:rPr>
          <w:rFonts w:ascii="Times New Roman" w:hAnsi="Times New Roman" w:eastAsia="Times New Roman" w:cs="Times New Roman"/>
          <w:position w:val="2"/>
          <w:sz w:val="28"/>
          <w:lang w:val="uk-UA"/>
        </w:rPr>
        <w:t>а)</w:t>
      </w:r>
      <w:r>
        <w:rPr>
          <w:rFonts w:ascii="Times New Roman" w:hAnsi="Times New Roman" w:eastAsia="Times New Roman" w:cs="Times New Roman"/>
          <w:spacing w:val="-2"/>
          <w:position w:val="2"/>
          <w:sz w:val="28"/>
          <w:lang w:val="uk-UA"/>
        </w:rPr>
        <w:t xml:space="preserve"> </w:t>
      </w:r>
      <w:r>
        <w:rPr>
          <w:rFonts w:ascii="Times New Roman" w:hAnsi="Times New Roman" w:eastAsia="Times New Roman" w:cs="Times New Roman"/>
          <w:position w:val="2"/>
          <w:sz w:val="28"/>
          <w:lang w:val="uk-UA"/>
        </w:rPr>
        <w:t>Прийнято за</w:t>
      </w:r>
      <w:r>
        <w:rPr>
          <w:rFonts w:ascii="Times New Roman" w:hAnsi="Times New Roman" w:eastAsia="Times New Roman" w:cs="Times New Roman"/>
          <w:spacing w:val="-4"/>
          <w:position w:val="2"/>
          <w:sz w:val="28"/>
          <w:lang w:val="uk-UA"/>
        </w:rPr>
        <w:t xml:space="preserve"> </w:t>
      </w:r>
      <w:r>
        <w:rPr>
          <w:rFonts w:ascii="Times New Roman" w:hAnsi="Times New Roman" w:eastAsia="Times New Roman" w:cs="Times New Roman"/>
          <w:position w:val="2"/>
          <w:sz w:val="28"/>
          <w:lang w:val="uk-UA"/>
        </w:rPr>
        <w:t>базисну</w:t>
      </w:r>
      <w:r>
        <w:rPr>
          <w:rFonts w:ascii="Times New Roman" w:hAnsi="Times New Roman" w:eastAsia="Times New Roman" w:cs="Times New Roman"/>
          <w:spacing w:val="-5"/>
          <w:position w:val="2"/>
          <w:sz w:val="28"/>
          <w:lang w:val="uk-UA"/>
        </w:rPr>
        <w:t xml:space="preserve"> </w:t>
      </w:r>
      <w:r>
        <w:rPr>
          <w:rFonts w:ascii="Times New Roman" w:hAnsi="Times New Roman" w:eastAsia="Times New Roman" w:cs="Times New Roman"/>
          <w:position w:val="2"/>
          <w:sz w:val="28"/>
          <w:lang w:val="uk-UA"/>
        </w:rPr>
        <w:t>потужність</w:t>
      </w:r>
      <w:r>
        <w:rPr>
          <w:rFonts w:ascii="Times New Roman" w:hAnsi="Times New Roman" w:eastAsia="Times New Roman" w:cs="Times New Roman"/>
          <w:spacing w:val="-2"/>
          <w:position w:val="2"/>
          <w:sz w:val="28"/>
          <w:lang w:val="uk-UA"/>
        </w:rPr>
        <w:t xml:space="preserve"> </w:t>
      </w:r>
      <w:r>
        <w:rPr>
          <w:rFonts w:ascii="Times New Roman" w:hAnsi="Times New Roman" w:eastAsia="Times New Roman" w:cs="Times New Roman"/>
          <w:position w:val="2"/>
          <w:sz w:val="28"/>
          <w:lang w:val="uk-UA"/>
        </w:rPr>
        <w:t>величина</w:t>
      </w:r>
      <w:r>
        <w:rPr>
          <w:rFonts w:ascii="Times New Roman" w:hAnsi="Times New Roman" w:eastAsia="Times New Roman" w:cs="Times New Roman"/>
          <w:spacing w:val="1"/>
          <w:position w:val="2"/>
          <w:sz w:val="28"/>
          <w:lang w:val="uk-UA"/>
        </w:rPr>
        <w:t xml:space="preserve"> </w:t>
      </w:r>
      <w:r>
        <w:rPr>
          <w:rFonts w:ascii="Times New Roman" w:hAnsi="Times New Roman" w:eastAsia="Times New Roman" w:cs="Times New Roman"/>
          <w:b/>
          <w:position w:val="2"/>
          <w:sz w:val="28"/>
          <w:lang w:val="uk-UA"/>
        </w:rPr>
        <w:t>S</w:t>
      </w:r>
      <w:r>
        <w:rPr>
          <w:rFonts w:ascii="Times New Roman" w:hAnsi="Times New Roman" w:eastAsia="Times New Roman" w:cs="Times New Roman"/>
          <w:b/>
          <w:sz w:val="18"/>
          <w:lang w:val="uk-UA"/>
        </w:rPr>
        <w:t>б</w:t>
      </w:r>
      <w:r>
        <w:rPr>
          <w:rFonts w:ascii="Times New Roman" w:hAnsi="Times New Roman" w:eastAsia="Times New Roman" w:cs="Times New Roman"/>
          <w:b/>
          <w:position w:val="2"/>
          <w:sz w:val="28"/>
          <w:lang w:val="uk-UA"/>
        </w:rPr>
        <w:t>=S</w:t>
      </w:r>
      <w:r>
        <w:rPr>
          <w:rFonts w:ascii="Times New Roman" w:hAnsi="Times New Roman" w:eastAsia="Times New Roman" w:cs="Times New Roman"/>
          <w:b/>
          <w:sz w:val="18"/>
          <w:lang w:val="uk-UA"/>
        </w:rPr>
        <w:t>роз</w:t>
      </w:r>
      <w:r>
        <w:rPr>
          <w:rFonts w:ascii="Times New Roman" w:hAnsi="Times New Roman" w:eastAsia="Times New Roman" w:cs="Times New Roman"/>
          <w:b/>
          <w:spacing w:val="23"/>
          <w:sz w:val="18"/>
          <w:lang w:val="uk-UA"/>
        </w:rPr>
        <w:t xml:space="preserve"> </w:t>
      </w:r>
      <w:r>
        <w:rPr>
          <w:rFonts w:ascii="Times New Roman" w:hAnsi="Times New Roman" w:eastAsia="Times New Roman" w:cs="Times New Roman"/>
          <w:b/>
          <w:position w:val="2"/>
          <w:sz w:val="28"/>
          <w:lang w:val="uk-UA"/>
        </w:rPr>
        <w:t>= 630</w:t>
      </w:r>
      <w:r>
        <w:rPr>
          <w:rFonts w:ascii="Times New Roman" w:hAnsi="Times New Roman" w:eastAsia="Times New Roman" w:cs="Times New Roman"/>
          <w:b/>
          <w:spacing w:val="-2"/>
          <w:position w:val="2"/>
          <w:sz w:val="28"/>
          <w:lang w:val="uk-UA"/>
        </w:rPr>
        <w:t xml:space="preserve"> </w:t>
      </w:r>
      <w:r>
        <w:rPr>
          <w:rFonts w:ascii="Times New Roman" w:hAnsi="Times New Roman" w:eastAsia="Times New Roman" w:cs="Times New Roman"/>
          <w:b/>
          <w:position w:val="2"/>
          <w:sz w:val="28"/>
          <w:lang w:val="uk-UA"/>
        </w:rPr>
        <w:t>кВА;</w:t>
      </w:r>
    </w:p>
    <w:p>
      <w:pPr>
        <w:widowControl w:val="0"/>
        <w:autoSpaceDE w:val="0"/>
        <w:autoSpaceDN w:val="0"/>
        <w:spacing w:after="0" w:line="360" w:lineRule="auto"/>
        <w:ind w:right="-143"/>
        <w:rPr>
          <w:rFonts w:ascii="Times New Roman" w:hAnsi="Times New Roman" w:eastAsia="Times New Roman" w:cs="Times New Roman"/>
          <w:sz w:val="28"/>
          <w:lang w:val="uk-UA"/>
        </w:rPr>
      </w:pPr>
      <w:r>
        <w:rPr>
          <w:rFonts w:ascii="Times New Roman" w:hAnsi="Times New Roman" w:eastAsia="Times New Roman" w:cs="Times New Roman"/>
          <w:sz w:val="28"/>
          <w:lang w:val="uk-UA"/>
        </w:rPr>
        <w:t>б)</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За</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базисну</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напругу</w:t>
      </w:r>
      <w:r>
        <w:rPr>
          <w:rFonts w:ascii="Times New Roman" w:hAnsi="Times New Roman" w:eastAsia="Times New Roman" w:cs="Times New Roman"/>
          <w:spacing w:val="5"/>
          <w:sz w:val="28"/>
          <w:lang w:val="uk-UA"/>
        </w:rPr>
        <w:t xml:space="preserve"> </w:t>
      </w:r>
      <w:r>
        <w:rPr>
          <w:rFonts w:ascii="Times New Roman" w:hAnsi="Times New Roman" w:eastAsia="Times New Roman" w:cs="Times New Roman"/>
          <w:sz w:val="28"/>
          <w:lang w:val="uk-UA"/>
        </w:rPr>
        <w:t>прийнято</w:t>
      </w:r>
      <w:r>
        <w:rPr>
          <w:rFonts w:ascii="Times New Roman" w:hAnsi="Times New Roman" w:eastAsia="Times New Roman" w:cs="Times New Roman"/>
          <w:spacing w:val="5"/>
          <w:sz w:val="28"/>
          <w:lang w:val="uk-UA"/>
        </w:rPr>
        <w:t xml:space="preserve"> </w:t>
      </w:r>
      <w:r>
        <w:rPr>
          <w:rFonts w:ascii="Times New Roman" w:hAnsi="Times New Roman" w:eastAsia="Times New Roman" w:cs="Times New Roman"/>
          <w:sz w:val="28"/>
          <w:lang w:val="uk-UA"/>
        </w:rPr>
        <w:t>напругу</w:t>
      </w:r>
      <w:r>
        <w:rPr>
          <w:rFonts w:ascii="Times New Roman" w:hAnsi="Times New Roman" w:eastAsia="Times New Roman" w:cs="Times New Roman"/>
          <w:spacing w:val="7"/>
          <w:sz w:val="28"/>
          <w:lang w:val="uk-UA"/>
        </w:rPr>
        <w:t xml:space="preserve"> </w:t>
      </w:r>
      <w:r>
        <w:rPr>
          <w:rFonts w:ascii="Times New Roman" w:hAnsi="Times New Roman" w:eastAsia="Times New Roman" w:cs="Times New Roman"/>
          <w:sz w:val="28"/>
          <w:lang w:val="uk-UA"/>
        </w:rPr>
        <w:t>трансформатора</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i-х</w:t>
      </w:r>
      <w:r>
        <w:rPr>
          <w:rFonts w:ascii="Times New Roman" w:hAnsi="Times New Roman" w:eastAsia="Times New Roman" w:cs="Times New Roman"/>
          <w:spacing w:val="7"/>
          <w:sz w:val="28"/>
          <w:lang w:val="uk-UA"/>
        </w:rPr>
        <w:t xml:space="preserve"> </w:t>
      </w:r>
      <w:r>
        <w:rPr>
          <w:rFonts w:ascii="Times New Roman" w:hAnsi="Times New Roman" w:eastAsia="Times New Roman" w:cs="Times New Roman"/>
          <w:sz w:val="28"/>
          <w:lang w:val="uk-UA"/>
        </w:rPr>
        <w:t>ступінів</w:t>
      </w:r>
      <w:r>
        <w:rPr>
          <w:rFonts w:ascii="Times New Roman" w:hAnsi="Times New Roman" w:eastAsia="Times New Roman" w:cs="Times New Roman"/>
          <w:spacing w:val="5"/>
          <w:sz w:val="28"/>
          <w:lang w:val="uk-UA"/>
        </w:rPr>
        <w:t xml:space="preserve"> </w:t>
      </w:r>
      <w:r>
        <w:rPr>
          <w:rFonts w:ascii="Times New Roman" w:hAnsi="Times New Roman" w:eastAsia="Times New Roman" w:cs="Times New Roman"/>
          <w:sz w:val="28"/>
          <w:lang w:val="uk-UA"/>
        </w:rPr>
        <w:t>схеми</w:t>
      </w:r>
      <w:r>
        <w:rPr>
          <w:rFonts w:ascii="Times New Roman" w:hAnsi="Times New Roman" w:eastAsia="Times New Roman" w:cs="Times New Roman"/>
          <w:spacing w:val="-67"/>
          <w:sz w:val="28"/>
          <w:lang w:val="uk-UA"/>
        </w:rPr>
        <w:t xml:space="preserve"> </w:t>
      </w:r>
      <w:r>
        <w:rPr>
          <w:rFonts w:ascii="Times New Roman" w:hAnsi="Times New Roman" w:eastAsia="Times New Roman" w:cs="Times New Roman"/>
          <w:sz w:val="28"/>
          <w:lang w:val="uk-UA"/>
        </w:rPr>
        <w:t>електропостачання:</w:t>
      </w:r>
      <w:r>
        <w:rPr>
          <w:rFonts w:ascii="Times New Roman" w:hAnsi="Times New Roman" w:eastAsia="Times New Roman" w:cs="Times New Roman"/>
          <w:spacing w:val="-3"/>
          <w:sz w:val="28"/>
          <w:lang w:val="uk-UA"/>
        </w:rPr>
        <w:t xml:space="preserve"> </w:t>
      </w:r>
      <w:r>
        <w:rPr>
          <w:rFonts w:ascii="Times New Roman" w:hAnsi="Times New Roman" w:eastAsia="Times New Roman" w:cs="Times New Roman"/>
          <w:sz w:val="28"/>
          <w:lang w:val="uk-UA"/>
        </w:rPr>
        <w:t>перша ступінь</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U</w:t>
      </w:r>
      <w:r>
        <w:rPr>
          <w:rFonts w:ascii="Times New Roman" w:hAnsi="Times New Roman" w:eastAsia="Times New Roman" w:cs="Times New Roman"/>
          <w:sz w:val="28"/>
          <w:vertAlign w:val="subscript"/>
          <w:lang w:val="uk-UA"/>
        </w:rPr>
        <w:t>1</w:t>
      </w:r>
      <w:r>
        <w:rPr>
          <w:rFonts w:ascii="Times New Roman" w:hAnsi="Times New Roman" w:eastAsia="Times New Roman" w:cs="Times New Roman"/>
          <w:sz w:val="28"/>
          <w:lang w:val="uk-UA"/>
        </w:rPr>
        <w:t>–</w:t>
      </w:r>
      <w:r>
        <w:rPr>
          <w:rFonts w:ascii="Times New Roman" w:hAnsi="Times New Roman" w:eastAsia="Times New Roman" w:cs="Times New Roman"/>
          <w:spacing w:val="-2"/>
          <w:sz w:val="28"/>
          <w:lang w:val="uk-UA"/>
        </w:rPr>
        <w:t xml:space="preserve"> </w:t>
      </w:r>
      <w:r>
        <w:rPr>
          <w:rFonts w:ascii="Times New Roman" w:hAnsi="Times New Roman" w:eastAsia="Times New Roman" w:cs="Times New Roman"/>
          <w:sz w:val="28"/>
          <w:lang w:val="uk-UA"/>
        </w:rPr>
        <w:t>U</w:t>
      </w:r>
      <w:r>
        <w:rPr>
          <w:rFonts w:ascii="Times New Roman" w:hAnsi="Times New Roman" w:eastAsia="Times New Roman" w:cs="Times New Roman"/>
          <w:sz w:val="28"/>
          <w:vertAlign w:val="subscript"/>
          <w:lang w:val="uk-UA"/>
        </w:rPr>
        <w:t>б</w:t>
      </w:r>
      <w:r>
        <w:rPr>
          <w:rFonts w:ascii="Times New Roman" w:hAnsi="Times New Roman" w:eastAsia="Times New Roman" w:cs="Times New Roman"/>
          <w:sz w:val="28"/>
          <w:lang w:val="uk-UA"/>
        </w:rPr>
        <w:t>= 10,0</w:t>
      </w:r>
      <w:r>
        <w:rPr>
          <w:rFonts w:ascii="Times New Roman" w:hAnsi="Times New Roman" w:eastAsia="Times New Roman" w:cs="Times New Roman"/>
          <w:spacing w:val="69"/>
          <w:sz w:val="28"/>
          <w:lang w:val="uk-UA"/>
        </w:rPr>
        <w:t xml:space="preserve"> </w:t>
      </w:r>
      <w:r>
        <w:rPr>
          <w:rFonts w:ascii="Times New Roman" w:hAnsi="Times New Roman" w:eastAsia="Times New Roman" w:cs="Times New Roman"/>
          <w:sz w:val="28"/>
          <w:lang w:val="uk-UA"/>
        </w:rPr>
        <w:t>кВ;</w:t>
      </w:r>
    </w:p>
    <w:p>
      <w:pPr>
        <w:widowControl w:val="0"/>
        <w:autoSpaceDE w:val="0"/>
        <w:autoSpaceDN w:val="0"/>
        <w:spacing w:after="0" w:line="360" w:lineRule="auto"/>
        <w:ind w:right="-143"/>
        <w:rPr>
          <w:rFonts w:ascii="Times New Roman" w:hAnsi="Times New Roman" w:eastAsia="Times New Roman" w:cs="Times New Roman"/>
          <w:sz w:val="28"/>
          <w:lang w:val="uk-UA"/>
        </w:rPr>
      </w:pPr>
      <w:r>
        <w:rPr>
          <w:rFonts w:ascii="Times New Roman" w:hAnsi="Times New Roman" w:eastAsia="Times New Roman" w:cs="Times New Roman"/>
          <w:sz w:val="28"/>
          <w:lang w:val="uk-UA"/>
        </w:rPr>
        <w:t>в)</w:t>
      </w:r>
      <w:r>
        <w:rPr>
          <w:rFonts w:ascii="Times New Roman" w:hAnsi="Times New Roman" w:eastAsia="Times New Roman" w:cs="Times New Roman"/>
          <w:spacing w:val="5"/>
          <w:sz w:val="28"/>
          <w:lang w:val="uk-UA"/>
        </w:rPr>
        <w:t xml:space="preserve"> </w:t>
      </w:r>
      <w:r>
        <w:rPr>
          <w:rFonts w:ascii="Times New Roman" w:hAnsi="Times New Roman" w:eastAsia="Times New Roman" w:cs="Times New Roman"/>
          <w:sz w:val="28"/>
          <w:lang w:val="uk-UA"/>
        </w:rPr>
        <w:t>Визначаються</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базисні</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струми</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в</w:t>
      </w:r>
      <w:r>
        <w:rPr>
          <w:rFonts w:ascii="Times New Roman" w:hAnsi="Times New Roman" w:eastAsia="Times New Roman" w:cs="Times New Roman"/>
          <w:spacing w:val="3"/>
          <w:sz w:val="28"/>
          <w:lang w:val="uk-UA"/>
        </w:rPr>
        <w:t xml:space="preserve"> </w:t>
      </w:r>
      <w:r>
        <w:rPr>
          <w:rFonts w:ascii="Times New Roman" w:hAnsi="Times New Roman" w:eastAsia="Times New Roman" w:cs="Times New Roman"/>
          <w:sz w:val="28"/>
          <w:lang w:val="uk-UA"/>
        </w:rPr>
        <w:t>елементах</w:t>
      </w:r>
      <w:r>
        <w:rPr>
          <w:rFonts w:ascii="Times New Roman" w:hAnsi="Times New Roman" w:eastAsia="Times New Roman" w:cs="Times New Roman"/>
          <w:spacing w:val="6"/>
          <w:sz w:val="28"/>
          <w:lang w:val="uk-UA"/>
        </w:rPr>
        <w:t xml:space="preserve"> </w:t>
      </w:r>
      <w:r>
        <w:rPr>
          <w:rFonts w:ascii="Times New Roman" w:hAnsi="Times New Roman" w:eastAsia="Times New Roman" w:cs="Times New Roman"/>
          <w:sz w:val="28"/>
          <w:lang w:val="uk-UA"/>
        </w:rPr>
        <w:t>схеми</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на</w:t>
      </w:r>
      <w:r>
        <w:rPr>
          <w:rFonts w:ascii="Times New Roman" w:hAnsi="Times New Roman" w:eastAsia="Times New Roman" w:cs="Times New Roman"/>
          <w:spacing w:val="3"/>
          <w:sz w:val="28"/>
          <w:lang w:val="uk-UA"/>
        </w:rPr>
        <w:t xml:space="preserve"> </w:t>
      </w:r>
      <w:r>
        <w:rPr>
          <w:rFonts w:ascii="Times New Roman" w:hAnsi="Times New Roman" w:eastAsia="Times New Roman" w:cs="Times New Roman"/>
          <w:sz w:val="28"/>
          <w:lang w:val="uk-UA"/>
        </w:rPr>
        <w:t>i-х</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ступінях</w:t>
      </w:r>
      <w:r>
        <w:rPr>
          <w:rFonts w:ascii="Times New Roman" w:hAnsi="Times New Roman" w:eastAsia="Times New Roman" w:cs="Times New Roman"/>
          <w:spacing w:val="4"/>
          <w:sz w:val="28"/>
          <w:lang w:val="uk-UA"/>
        </w:rPr>
        <w:t xml:space="preserve"> </w:t>
      </w:r>
      <w:r>
        <w:rPr>
          <w:rFonts w:ascii="Times New Roman" w:hAnsi="Times New Roman" w:eastAsia="Times New Roman" w:cs="Times New Roman"/>
          <w:sz w:val="28"/>
          <w:lang w:val="uk-UA"/>
        </w:rPr>
        <w:t>напруги</w:t>
      </w:r>
      <w:r>
        <w:rPr>
          <w:rFonts w:ascii="Times New Roman" w:hAnsi="Times New Roman" w:eastAsia="Times New Roman" w:cs="Times New Roman"/>
          <w:spacing w:val="-67"/>
          <w:sz w:val="28"/>
          <w:lang w:val="uk-UA"/>
        </w:rPr>
        <w:t xml:space="preserve"> </w:t>
      </w:r>
      <w:r>
        <w:rPr>
          <w:rFonts w:ascii="Times New Roman" w:hAnsi="Times New Roman" w:eastAsia="Times New Roman" w:cs="Times New Roman"/>
          <w:sz w:val="28"/>
          <w:lang w:val="uk-UA"/>
        </w:rPr>
        <w:t>виходячи</w:t>
      </w:r>
      <w:r>
        <w:rPr>
          <w:rFonts w:ascii="Times New Roman" w:hAnsi="Times New Roman" w:eastAsia="Times New Roman" w:cs="Times New Roman"/>
          <w:spacing w:val="-1"/>
          <w:sz w:val="28"/>
          <w:lang w:val="uk-UA"/>
        </w:rPr>
        <w:t xml:space="preserve"> </w:t>
      </w:r>
      <w:r>
        <w:rPr>
          <w:rFonts w:ascii="Times New Roman" w:hAnsi="Times New Roman" w:eastAsia="Times New Roman" w:cs="Times New Roman"/>
          <w:sz w:val="28"/>
          <w:lang w:val="uk-UA"/>
        </w:rPr>
        <w:t>з</w:t>
      </w:r>
      <w:r>
        <w:rPr>
          <w:rFonts w:ascii="Times New Roman" w:hAnsi="Times New Roman" w:eastAsia="Times New Roman" w:cs="Times New Roman"/>
          <w:spacing w:val="-1"/>
          <w:sz w:val="28"/>
          <w:lang w:val="uk-UA"/>
        </w:rPr>
        <w:t xml:space="preserve"> </w:t>
      </w:r>
      <w:r>
        <w:rPr>
          <w:rFonts w:ascii="Times New Roman" w:hAnsi="Times New Roman" w:eastAsia="Times New Roman" w:cs="Times New Roman"/>
          <w:sz w:val="28"/>
          <w:lang w:val="uk-UA"/>
        </w:rPr>
        <w:t>умови:</w:t>
      </w:r>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821"/>
        <w:gridCol w:w="7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926" w:type="dxa"/>
          </w:tcPr>
          <w:p>
            <w:pPr>
              <w:spacing w:after="0" w:line="360" w:lineRule="auto"/>
              <w:ind w:right="-731"/>
              <w:jc w:val="center"/>
              <w:rPr>
                <w:rFonts w:ascii="Times New Roman" w:hAnsi="Times New Roman" w:eastAsia="Times New Roman" w:cs="Times New Roman"/>
                <w:sz w:val="28"/>
                <w:lang w:val="uk-UA"/>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S</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U</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бі</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m:t>
                </m:r>
              </m:oMath>
            </m:oMathPara>
          </w:p>
        </w:tc>
        <w:tc>
          <w:tcPr>
            <w:tcW w:w="419" w:type="dxa"/>
          </w:tcPr>
          <w:p>
            <w:pPr>
              <w:widowControl w:val="0"/>
              <w:autoSpaceDE w:val="0"/>
              <w:autoSpaceDN w:val="0"/>
              <w:spacing w:after="0" w:line="360" w:lineRule="auto"/>
              <w:ind w:right="-143"/>
              <w:jc w:val="both"/>
              <w:rPr>
                <w:rFonts w:ascii="Times New Roman" w:hAnsi="Times New Roman" w:eastAsia="Times New Roman" w:cs="Times New Roman"/>
                <w:sz w:val="28"/>
                <w:lang w:val="en-US"/>
              </w:rPr>
            </w:pPr>
            <w:r>
              <w:rPr>
                <w:rFonts w:ascii="Times New Roman" w:hAnsi="Times New Roman" w:eastAsia="Times New Roman" w:cs="Times New Roman"/>
                <w:sz w:val="28"/>
                <w:lang w:val="en-US"/>
              </w:rPr>
              <w:t>(2.22)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926" w:type="dxa"/>
          </w:tcPr>
          <w:p>
            <w:pPr>
              <w:widowControl w:val="0"/>
              <w:autoSpaceDE w:val="0"/>
              <w:autoSpaceDN w:val="0"/>
              <w:spacing w:after="0" w:line="360" w:lineRule="auto"/>
              <w:ind w:right="-731"/>
              <w:jc w:val="both"/>
              <w:rPr>
                <w:rFonts w:ascii="Times New Roman" w:hAnsi="Times New Roman" w:eastAsia="Times New Roman" w:cs="Times New Roman"/>
                <w:sz w:val="28"/>
                <w:lang w:val="uk-UA"/>
              </w:rPr>
            </w:pPr>
            <m:oMathPara>
              <m:oMath>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(3)</m:t>
                    </m:r>
                    <m:ctrlPr>
                      <w:rPr>
                        <w:rFonts w:ascii="Cambria Math" w:hAnsi="Cambria Math" w:eastAsia="Times New Roman" w:cs="Cambria Math"/>
                        <w:sz w:val="28"/>
                        <w:szCs w:val="28"/>
                        <w:lang w:val="en-US" w:eastAsia="uk-UA"/>
                      </w:rPr>
                    </m:ctrlPr>
                  </m:sup>
                </m:sSup>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бі</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sz w:val="28"/>
                        <w:szCs w:val="28"/>
                        <w:lang w:val="en-US" w:eastAsia="uk-UA"/>
                      </w:rPr>
                    </m:ctrlPr>
                  </m:num>
                  <m:den>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Z</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бі</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 xml:space="preserve"> ;</m:t>
                </m:r>
              </m:oMath>
            </m:oMathPara>
          </w:p>
        </w:tc>
        <w:tc>
          <w:tcPr>
            <w:tcW w:w="419" w:type="dxa"/>
          </w:tcPr>
          <w:p>
            <w:pPr>
              <w:widowControl w:val="0"/>
              <w:autoSpaceDE w:val="0"/>
              <w:autoSpaceDN w:val="0"/>
              <w:spacing w:after="0" w:line="360" w:lineRule="auto"/>
              <w:ind w:right="-143"/>
              <w:jc w:val="both"/>
              <w:rPr>
                <w:rFonts w:ascii="Times New Roman" w:hAnsi="Times New Roman" w:eastAsia="Times New Roman" w:cs="Times New Roman"/>
                <w:sz w:val="28"/>
                <w:lang w:val="en-US"/>
              </w:rPr>
            </w:pPr>
            <w:r>
              <w:rPr>
                <w:rFonts w:ascii="Times New Roman" w:hAnsi="Times New Roman" w:eastAsia="Times New Roman" w:cs="Times New Roman"/>
                <w:sz w:val="28"/>
                <w:lang w:val="en-US"/>
              </w:rPr>
              <w:t>(2.2</w:t>
            </w:r>
            <w:r>
              <w:rPr>
                <w:rFonts w:ascii="Times New Roman" w:hAnsi="Times New Roman" w:eastAsia="Times New Roman" w:cs="Times New Roman"/>
                <w:sz w:val="28"/>
                <w:lang w:val="uk-UA"/>
              </w:rPr>
              <w:t>3</w:t>
            </w:r>
            <w:r>
              <w:rPr>
                <w:rFonts w:ascii="Times New Roman" w:hAnsi="Times New Roman" w:eastAsia="Times New Roman" w:cs="Times New Roman"/>
                <w:sz w:val="28"/>
                <w:lang w:val="en-US"/>
              </w:rPr>
              <w:t>)</w:t>
            </w:r>
          </w:p>
        </w:tc>
      </w:tr>
    </w:tbl>
    <w:p>
      <w:pPr>
        <w:widowControl w:val="0"/>
        <w:autoSpaceDE w:val="0"/>
        <w:autoSpaceDN w:val="0"/>
        <w:spacing w:after="0" w:line="360" w:lineRule="auto"/>
        <w:ind w:right="-143"/>
        <w:rPr>
          <w:rFonts w:ascii="Times New Roman" w:hAnsi="Times New Roman" w:eastAsia="Times New Roman" w:cs="Times New Roman"/>
          <w:sz w:val="28"/>
          <w:lang w:val="uk-UA"/>
        </w:rPr>
      </w:pPr>
      <w:r>
        <w:rPr>
          <w:rFonts w:ascii="Times New Roman" w:hAnsi="Times New Roman" w:eastAsia="Times New Roman" w:cs="Times New Roman"/>
          <w:sz w:val="28"/>
          <w:lang w:val="uk-UA"/>
        </w:rPr>
        <w:t xml:space="preserve">г) Розрахунок базисних опорів </w:t>
      </w:r>
    </w:p>
    <w:tbl>
      <w:tblPr>
        <w:tblStyle w:val="2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92"/>
        <w:gridCol w:w="75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592" w:type="dxa"/>
          </w:tcPr>
          <w:p>
            <w:pPr>
              <w:spacing w:after="0" w:line="360" w:lineRule="auto"/>
              <w:ind w:right="-873"/>
              <w:jc w:val="center"/>
              <w:rPr>
                <w:rFonts w:ascii="Times New Roman" w:hAnsi="Times New Roman" w:eastAsia="Times New Roman" w:cs="Times New Roman"/>
                <w:sz w:val="28"/>
                <w:lang w:val="uk-UA"/>
              </w:rPr>
            </w:pPr>
            <m:oMathPara>
              <m:oMath>
                <m:r>
                  <m:rPr/>
                  <w:rPr>
                    <w:rFonts w:ascii="Cambria Math" w:hAnsi="Cambria Math" w:eastAsia="Times New Roman" w:cs="Cambria Math"/>
                    <w:sz w:val="28"/>
                    <w:szCs w:val="28"/>
                    <w:lang w:val="en-US" w:eastAsia="uk-UA"/>
                  </w:rPr>
                  <m:t>R</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r</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∙L∙</m:t>
                </m:r>
                <m:f>
                  <m:fPr>
                    <m:ctrlPr>
                      <w:rPr>
                        <w:rFonts w:ascii="Cambria Math" w:hAnsi="Cambria Math" w:eastAsia="Times New Roman" w:cs="Times New Roman"/>
                        <w:i/>
                        <w:sz w:val="28"/>
                        <w:szCs w:val="28"/>
                        <w:lang w:val="en-US" w:eastAsia="uk-UA"/>
                      </w:rPr>
                    </m:ctrlPr>
                  </m:fPr>
                  <m:num>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U</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1000</m:t>
                    </m:r>
                    <m:ctrlPr>
                      <w:rPr>
                        <w:rFonts w:ascii="Cambria Math" w:hAnsi="Cambria Math" w:eastAsia="Times New Roman" w:cs="Times New Roman"/>
                        <w:i/>
                        <w:sz w:val="28"/>
                        <w:szCs w:val="28"/>
                        <w:lang w:val="en-US" w:eastAsia="uk-UA"/>
                      </w:rPr>
                    </m:ctrlPr>
                  </m:num>
                  <m:den>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en-US" w:eastAsia="uk-UA"/>
                          </w:rPr>
                          <m:t>e</m:t>
                        </m:r>
                        <m:r>
                          <m:rPr/>
                          <w:rPr>
                            <w:rFonts w:ascii="Cambria Math" w:hAnsi="Cambria Math" w:eastAsia="Times New Roman" w:cs="Times New Roman"/>
                            <w:sz w:val="28"/>
                            <w:szCs w:val="28"/>
                            <w:lang w:val="uk-UA" w:eastAsia="uk-UA"/>
                          </w:rPr>
                          <m:t>к</m:t>
                        </m:r>
                        <m:ctrlPr>
                          <w:rPr>
                            <w:rFonts w:ascii="Cambria Math" w:hAnsi="Cambria Math" w:eastAsia="Times New Roman" w:cs="Times New Roman"/>
                            <w:i/>
                            <w:sz w:val="28"/>
                            <w:szCs w:val="28"/>
                            <w:lang w:val="en-US" w:eastAsia="uk-UA"/>
                          </w:rPr>
                        </m:ctrlPr>
                      </m:sub>
                    </m:sSub>
                    <m:r>
                      <m:rPr/>
                      <w:rPr>
                        <w:rFonts w:ascii="Cambria Math" w:hAnsi="Cambria Math" w:eastAsia="Times New Roman" w:cs="Times New Roman"/>
                        <w:sz w:val="28"/>
                        <w:szCs w:val="28"/>
                        <w:lang w:val="en-US" w:eastAsia="uk-UA"/>
                      </w:rPr>
                      <m:t>∙y</m:t>
                    </m:r>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 xml:space="preserve"> ∙L∙</m:t>
                </m:r>
                <m:f>
                  <m:fPr>
                    <m:ctrlPr>
                      <w:rPr>
                        <w:rFonts w:ascii="Cambria Math" w:hAnsi="Cambria Math" w:eastAsia="Times New Roman" w:cs="Times New Roman"/>
                        <w:i/>
                        <w:sz w:val="28"/>
                        <w:szCs w:val="28"/>
                        <w:lang w:val="en-US" w:eastAsia="uk-UA"/>
                      </w:rPr>
                    </m:ctrlPr>
                  </m:fPr>
                  <m:num>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U</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в.б.о ;</m:t>
                </m:r>
              </m:oMath>
            </m:oMathPara>
          </w:p>
        </w:tc>
        <w:tc>
          <w:tcPr>
            <w:tcW w:w="753" w:type="dxa"/>
          </w:tcPr>
          <w:p>
            <w:pPr>
              <w:widowControl w:val="0"/>
              <w:autoSpaceDE w:val="0"/>
              <w:autoSpaceDN w:val="0"/>
              <w:spacing w:after="0" w:line="360" w:lineRule="auto"/>
              <w:ind w:right="-143"/>
              <w:jc w:val="both"/>
              <w:rPr>
                <w:rFonts w:ascii="Times New Roman" w:hAnsi="Times New Roman" w:eastAsia="Times New Roman" w:cs="Times New Roman"/>
                <w:sz w:val="28"/>
                <w:lang w:val="uk-UA"/>
              </w:rPr>
            </w:pPr>
            <w:r>
              <w:rPr>
                <w:rFonts w:ascii="Times New Roman" w:hAnsi="Times New Roman" w:eastAsia="Times New Roman" w:cs="Times New Roman"/>
                <w:sz w:val="28"/>
                <w:lang w:val="uk-UA"/>
              </w:rPr>
              <w:t>(2.24)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592" w:type="dxa"/>
          </w:tcPr>
          <w:p>
            <w:pPr>
              <w:spacing w:after="0" w:line="360" w:lineRule="auto"/>
              <w:ind w:left="-114" w:right="-873"/>
              <w:jc w:val="center"/>
              <w:rPr>
                <w:rFonts w:ascii="Times New Roman" w:hAnsi="Times New Roman" w:eastAsia="Times New Roman" w:cs="Times New Roman"/>
                <w:sz w:val="28"/>
                <w:lang w:val="uk-UA"/>
              </w:rPr>
            </w:pPr>
            <m:oMathPara>
              <m:oMath>
                <m:r>
                  <m:rPr/>
                  <w:rPr>
                    <w:rFonts w:ascii="Cambria Math" w:hAnsi="Cambria Math" w:eastAsia="Times New Roman" w:cs="Cambria Math"/>
                    <w:sz w:val="28"/>
                    <w:szCs w:val="28"/>
                    <w:lang w:val="en-US" w:eastAsia="uk-UA"/>
                  </w:rPr>
                  <m:t>X</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x</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∙L∙</m:t>
                </m:r>
                <m:f>
                  <m:fPr>
                    <m:ctrlPr>
                      <w:rPr>
                        <w:rFonts w:ascii="Cambria Math" w:hAnsi="Cambria Math" w:eastAsia="Times New Roman" w:cs="Times New Roman"/>
                        <w:i/>
                        <w:sz w:val="28"/>
                        <w:szCs w:val="28"/>
                        <w:lang w:val="en-US" w:eastAsia="uk-UA"/>
                      </w:rPr>
                    </m:ctrlPr>
                  </m:fPr>
                  <m:num>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S</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U</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 xml:space="preserve"> в.б.о ;</m:t>
                </m:r>
              </m:oMath>
            </m:oMathPara>
          </w:p>
        </w:tc>
        <w:tc>
          <w:tcPr>
            <w:tcW w:w="753" w:type="dxa"/>
          </w:tcPr>
          <w:p>
            <w:pPr>
              <w:widowControl w:val="0"/>
              <w:autoSpaceDE w:val="0"/>
              <w:autoSpaceDN w:val="0"/>
              <w:spacing w:after="0" w:line="360" w:lineRule="auto"/>
              <w:ind w:right="-143"/>
              <w:jc w:val="both"/>
              <w:rPr>
                <w:rFonts w:ascii="Times New Roman" w:hAnsi="Times New Roman" w:eastAsia="Times New Roman" w:cs="Times New Roman"/>
                <w:sz w:val="28"/>
                <w:lang w:val="uk-UA"/>
              </w:rPr>
            </w:pPr>
            <w:r>
              <w:rPr>
                <w:rFonts w:ascii="Times New Roman" w:hAnsi="Times New Roman" w:eastAsia="Times New Roman" w:cs="Times New Roman"/>
                <w:sz w:val="28"/>
                <w:lang w:val="uk-UA"/>
              </w:rPr>
              <w:t>(2.25)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8592" w:type="dxa"/>
          </w:tcPr>
          <w:p>
            <w:pPr>
              <w:widowControl w:val="0"/>
              <w:autoSpaceDE w:val="0"/>
              <w:autoSpaceDN w:val="0"/>
              <w:spacing w:after="0" w:line="360" w:lineRule="auto"/>
              <w:ind w:right="-143"/>
              <w:jc w:val="both"/>
              <w:rPr>
                <w:rFonts w:ascii="Times New Roman" w:hAnsi="Times New Roman" w:eastAsia="Times New Roman" w:cs="Times New Roman"/>
                <w:sz w:val="28"/>
                <w:lang w:val="uk-UA"/>
              </w:rPr>
            </w:pPr>
            <m:oMathPara>
              <m:oMath>
                <m:r>
                  <m:rPr/>
                  <w:rPr>
                    <w:rFonts w:ascii="Cambria Math" w:hAnsi="Cambria Math" w:eastAsia="Times New Roman" w:cs="Cambria Math"/>
                    <w:sz w:val="28"/>
                    <w:szCs w:val="28"/>
                    <w:lang w:val="en-US" w:eastAsia="uk-UA"/>
                  </w:rPr>
                  <m:t>Z</m:t>
                </m:r>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R</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X</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 xml:space="preserve"> в.б.о</m:t>
                </m:r>
              </m:oMath>
            </m:oMathPara>
          </w:p>
        </w:tc>
        <w:tc>
          <w:tcPr>
            <w:tcW w:w="753" w:type="dxa"/>
          </w:tcPr>
          <w:p>
            <w:pPr>
              <w:widowControl w:val="0"/>
              <w:autoSpaceDE w:val="0"/>
              <w:autoSpaceDN w:val="0"/>
              <w:spacing w:after="0" w:line="360" w:lineRule="auto"/>
              <w:ind w:right="-143"/>
              <w:jc w:val="both"/>
              <w:rPr>
                <w:rFonts w:ascii="Times New Roman" w:hAnsi="Times New Roman" w:eastAsia="Times New Roman" w:cs="Times New Roman"/>
                <w:sz w:val="28"/>
                <w:lang w:val="uk-UA"/>
              </w:rPr>
            </w:pPr>
            <w:r>
              <w:rPr>
                <w:rFonts w:ascii="Times New Roman" w:hAnsi="Times New Roman" w:eastAsia="Times New Roman" w:cs="Times New Roman"/>
                <w:sz w:val="28"/>
                <w:lang w:val="uk-UA"/>
              </w:rPr>
              <w:t>(2.26)</w:t>
            </w:r>
          </w:p>
        </w:tc>
      </w:tr>
    </w:tbl>
    <w:p>
      <w:pPr>
        <w:tabs>
          <w:tab w:val="left" w:pos="4678"/>
          <w:tab w:val="left" w:pos="10260"/>
          <w:tab w:val="left" w:pos="11160"/>
        </w:tabs>
        <w:spacing w:after="0" w:line="360" w:lineRule="auto"/>
        <w:ind w:firstLine="284"/>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Струми 2-х фазного короткого замикання:</w:t>
      </w:r>
    </w:p>
    <w:tbl>
      <w:tblPr>
        <w:tblStyle w:val="83"/>
        <w:tblW w:w="935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458"/>
        <w:gridCol w:w="8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1" w:hRule="atLeast"/>
        </w:trPr>
        <w:tc>
          <w:tcPr>
            <w:tcW w:w="8642"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26"/>
                <w:sz w:val="28"/>
                <w:szCs w:val="24"/>
                <w:lang w:val="uk-UA" w:eastAsia="en-US"/>
              </w:rPr>
              <w:object>
                <v:shape id="_x0000_i1078" o:spt="75" type="#_x0000_t75" style="height:37.8pt;width:119.4pt;" o:ole="t" fillcolor="#FFFFFF" filled="f" o:preferrelative="t" stroked="f" coordsize="21600,21600">
                  <v:path/>
                  <v:fill on="f" focussize="0,0"/>
                  <v:stroke on="f" joinstyle="miter"/>
                  <v:imagedata r:id="rId113" o:title=""/>
                  <o:lock v:ext="edit" aspectratio="t"/>
                  <w10:wrap type="none"/>
                  <w10:anchorlock/>
                </v:shape>
                <o:OLEObject Type="Embed" ProgID="Equation.DSMT4" ShapeID="_x0000_i1078" DrawAspect="Content" ObjectID="_1468075778" r:id="rId125">
                  <o:LockedField>false</o:LockedField>
                </o:OLEObject>
              </w:object>
            </w:r>
          </w:p>
        </w:tc>
        <w:tc>
          <w:tcPr>
            <w:tcW w:w="709" w:type="dxa"/>
          </w:tcPr>
          <w:p>
            <w:pPr>
              <w:widowControl w:val="0"/>
              <w:tabs>
                <w:tab w:val="left" w:pos="4678"/>
                <w:tab w:val="left" w:pos="10260"/>
                <w:tab w:val="left" w:pos="11160"/>
              </w:tabs>
              <w:autoSpaceDE w:val="0"/>
              <w:autoSpaceDN w:val="0"/>
              <w:adjustRightInd w:val="0"/>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(2.</w:t>
            </w:r>
            <w:r>
              <w:rPr>
                <w:rFonts w:ascii="Times New Roman" w:hAnsi="Times New Roman" w:eastAsia="Times New Roman" w:cs="Times New Roman"/>
                <w:bCs/>
                <w:sz w:val="28"/>
                <w:szCs w:val="24"/>
                <w:lang w:val="en-US" w:eastAsia="ru-RU"/>
              </w:rPr>
              <w:t>2</w:t>
            </w:r>
            <w:r>
              <w:rPr>
                <w:rFonts w:ascii="Times New Roman" w:hAnsi="Times New Roman" w:eastAsia="Times New Roman" w:cs="Times New Roman"/>
                <w:bCs/>
                <w:sz w:val="28"/>
                <w:szCs w:val="24"/>
                <w:lang w:val="uk-UA" w:eastAsia="ru-RU"/>
              </w:rPr>
              <w:t>7)</w:t>
            </w:r>
          </w:p>
        </w:tc>
      </w:tr>
    </w:tbl>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Амплітудне значення ударного струму короткого замикання:</w:t>
      </w:r>
    </w:p>
    <w:tbl>
      <w:tblPr>
        <w:tblStyle w:val="83"/>
        <w:tblW w:w="963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500"/>
        <w:gridCol w:w="11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8500"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18"/>
                <w:sz w:val="28"/>
                <w:szCs w:val="24"/>
                <w:lang w:val="uk-UA" w:eastAsia="en-US"/>
              </w:rPr>
              <w:object>
                <v:shape id="_x0000_i1079" o:spt="75" type="#_x0000_t75" style="height:24.6pt;width:125.4pt;" o:ole="t" filled="f" o:preferrelative="t" stroked="f" coordsize="21600,21600">
                  <v:path/>
                  <v:fill on="f" focussize="0,0"/>
                  <v:stroke on="f" joinstyle="miter"/>
                  <v:imagedata r:id="rId115" o:title=""/>
                  <o:lock v:ext="edit" aspectratio="t"/>
                  <w10:wrap type="none"/>
                  <w10:anchorlock/>
                </v:shape>
                <o:OLEObject Type="Embed" ProgID="Equation.DSMT4" ShapeID="_x0000_i1079" DrawAspect="Content" ObjectID="_1468075779" r:id="rId126">
                  <o:LockedField>false</o:LockedField>
                </o:OLEObject>
              </w:object>
            </w:r>
          </w:p>
        </w:tc>
        <w:tc>
          <w:tcPr>
            <w:tcW w:w="1134" w:type="dxa"/>
          </w:tcPr>
          <w:p>
            <w:pPr>
              <w:widowControl w:val="0"/>
              <w:tabs>
                <w:tab w:val="left" w:pos="4678"/>
                <w:tab w:val="left" w:pos="10260"/>
                <w:tab w:val="left" w:pos="11160"/>
              </w:tabs>
              <w:autoSpaceDE w:val="0"/>
              <w:autoSpaceDN w:val="0"/>
              <w:adjustRightInd w:val="0"/>
              <w:spacing w:after="0" w:line="360" w:lineRule="auto"/>
              <w:ind w:left="-255" w:firstLine="7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en-US" w:eastAsia="ru-RU"/>
              </w:rPr>
              <w:t xml:space="preserve">  </w:t>
            </w:r>
            <w:r>
              <w:rPr>
                <w:rFonts w:ascii="Times New Roman" w:hAnsi="Times New Roman" w:eastAsia="Times New Roman" w:cs="Times New Roman"/>
                <w:bCs/>
                <w:sz w:val="28"/>
                <w:szCs w:val="24"/>
                <w:lang w:val="uk-UA" w:eastAsia="ru-RU"/>
              </w:rPr>
              <w:t>(2.</w:t>
            </w:r>
            <w:r>
              <w:rPr>
                <w:rFonts w:ascii="Times New Roman" w:hAnsi="Times New Roman" w:eastAsia="Times New Roman" w:cs="Times New Roman"/>
                <w:bCs/>
                <w:sz w:val="28"/>
                <w:szCs w:val="24"/>
                <w:lang w:val="en-US" w:eastAsia="ru-RU"/>
              </w:rPr>
              <w:t>2</w:t>
            </w:r>
            <w:r>
              <w:rPr>
                <w:rFonts w:ascii="Times New Roman" w:hAnsi="Times New Roman" w:eastAsia="Times New Roman" w:cs="Times New Roman"/>
                <w:bCs/>
                <w:sz w:val="28"/>
                <w:szCs w:val="24"/>
                <w:lang w:val="uk-UA" w:eastAsia="ru-RU"/>
              </w:rPr>
              <w:t>8)</w:t>
            </w:r>
          </w:p>
        </w:tc>
      </w:tr>
    </w:tbl>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де к</w:t>
      </w:r>
      <w:r>
        <w:rPr>
          <w:rFonts w:ascii="Times New Roman" w:hAnsi="Times New Roman" w:eastAsia="Times New Roman" w:cs="Times New Roman"/>
          <w:bCs/>
          <w:sz w:val="28"/>
          <w:szCs w:val="24"/>
          <w:vertAlign w:val="subscript"/>
          <w:lang w:val="uk-UA" w:eastAsia="ru-RU"/>
        </w:rPr>
        <w:t>у</w:t>
      </w:r>
      <w:r>
        <w:rPr>
          <w:rFonts w:ascii="Times New Roman" w:hAnsi="Times New Roman" w:eastAsia="Times New Roman" w:cs="Times New Roman"/>
          <w:bCs/>
          <w:sz w:val="28"/>
          <w:szCs w:val="24"/>
          <w:lang w:val="uk-UA" w:eastAsia="ru-RU"/>
        </w:rPr>
        <w:t xml:space="preserve"> – ударний коефіцієнт при короткому замиканні – 1,8.</w:t>
      </w:r>
    </w:p>
    <w:p>
      <w:pPr>
        <w:tabs>
          <w:tab w:val="left" w:pos="4678"/>
          <w:tab w:val="left" w:pos="10260"/>
          <w:tab w:val="left" w:pos="11160"/>
        </w:tabs>
        <w:spacing w:after="0" w:line="360" w:lineRule="auto"/>
        <w:ind w:firstLine="709"/>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Діюче значення ударного струму:</w:t>
      </w:r>
    </w:p>
    <w:tbl>
      <w:tblPr>
        <w:tblStyle w:val="83"/>
        <w:tblW w:w="970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8642"/>
        <w:gridCol w:w="10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9" w:hRule="atLeast"/>
        </w:trPr>
        <w:tc>
          <w:tcPr>
            <w:tcW w:w="8642" w:type="dxa"/>
          </w:tcPr>
          <w:p>
            <w:pPr>
              <w:widowControl w:val="0"/>
              <w:tabs>
                <w:tab w:val="left" w:pos="4678"/>
                <w:tab w:val="left" w:pos="10260"/>
                <w:tab w:val="left" w:pos="11160"/>
              </w:tabs>
              <w:autoSpaceDE w:val="0"/>
              <w:autoSpaceDN w:val="0"/>
              <w:adjustRightInd w:val="0"/>
              <w:spacing w:after="0" w:line="360" w:lineRule="auto"/>
              <w:jc w:val="center"/>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 xml:space="preserve">                </w:t>
            </w:r>
            <w:r>
              <w:rPr>
                <w:rFonts w:ascii="Calibri" w:hAnsi="Calibri" w:eastAsia="Calibri" w:cstheme="minorBidi"/>
                <w:bCs/>
                <w:position w:val="-18"/>
                <w:sz w:val="28"/>
                <w:szCs w:val="24"/>
                <w:lang w:val="uk-UA" w:eastAsia="en-US"/>
              </w:rPr>
              <w:object>
                <v:shape id="_x0000_i1080" o:spt="75" type="#_x0000_t75" style="height:24.6pt;width:91.8pt;" o:ole="t" filled="f" o:preferrelative="t" stroked="f" coordsize="21600,21600">
                  <v:path/>
                  <v:fill on="f" focussize="0,0"/>
                  <v:stroke on="f" joinstyle="miter"/>
                  <v:imagedata r:id="rId117" o:title=""/>
                  <o:lock v:ext="edit" aspectratio="t"/>
                  <w10:wrap type="none"/>
                  <w10:anchorlock/>
                </v:shape>
                <o:OLEObject Type="Embed" ProgID="Equation.DSMT4" ShapeID="_x0000_i1080" DrawAspect="Content" ObjectID="_1468075780" r:id="rId127">
                  <o:LockedField>false</o:LockedField>
                </o:OLEObject>
              </w:object>
            </w:r>
          </w:p>
        </w:tc>
        <w:tc>
          <w:tcPr>
            <w:tcW w:w="1064" w:type="dxa"/>
          </w:tcPr>
          <w:p>
            <w:pPr>
              <w:widowControl w:val="0"/>
              <w:tabs>
                <w:tab w:val="left" w:pos="4678"/>
                <w:tab w:val="left" w:pos="10260"/>
                <w:tab w:val="left" w:pos="11160"/>
              </w:tabs>
              <w:autoSpaceDE w:val="0"/>
              <w:autoSpaceDN w:val="0"/>
              <w:adjustRightInd w:val="0"/>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(2.29)</w:t>
            </w:r>
          </w:p>
        </w:tc>
      </w:tr>
    </w:tbl>
    <w:p>
      <w:pPr>
        <w:spacing w:after="0"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bCs/>
          <w:sz w:val="28"/>
          <w:szCs w:val="24"/>
          <w:lang w:val="uk-UA" w:eastAsia="ru-RU"/>
        </w:rPr>
        <w:t xml:space="preserve">         </w:t>
      </w:r>
      <w:r>
        <w:rPr>
          <w:rFonts w:ascii="Times New Roman" w:hAnsi="Times New Roman" w:eastAsia="Times New Roman" w:cs="Times New Roman"/>
          <w:bCs/>
          <w:sz w:val="28"/>
          <w:szCs w:val="24"/>
          <w:lang w:eastAsia="ru-RU"/>
        </w:rPr>
        <w:t xml:space="preserve"> </w:t>
      </w:r>
      <w:r>
        <w:rPr>
          <w:rFonts w:ascii="Times New Roman" w:hAnsi="Times New Roman" w:eastAsia="Times New Roman" w:cs="Times New Roman"/>
          <w:sz w:val="28"/>
          <w:szCs w:val="28"/>
          <w:lang w:val="uk-UA" w:eastAsia="ru-RU"/>
        </w:rPr>
        <w:t xml:space="preserve"> де </w:t>
      </w:r>
      <w:r>
        <w:rPr>
          <w:rFonts w:ascii="Times New Roman" w:hAnsi="Times New Roman" w:eastAsia="Times New Roman" w:cs="Times New Roman"/>
          <w:position w:val="-14"/>
          <w:sz w:val="28"/>
          <w:szCs w:val="28"/>
          <w:lang w:val="uk-UA" w:eastAsia="ru-RU"/>
        </w:rPr>
        <w:object>
          <v:shape id="_x0000_i1081" o:spt="75" type="#_x0000_t75" style="height:23.4pt;width:93pt;" o:ole="t" filled="f" o:preferrelative="t" stroked="f" coordsize="21600,21600">
            <v:path/>
            <v:fill on="f" focussize="0,0"/>
            <v:stroke on="f" joinstyle="miter"/>
            <v:imagedata r:id="rId119" o:title=""/>
            <o:lock v:ext="edit" aspectratio="t"/>
            <w10:wrap type="none"/>
            <w10:anchorlock/>
          </v:shape>
          <o:OLEObject Type="Embed" ProgID="Equation.3" ShapeID="_x0000_i1081" DrawAspect="Content" ObjectID="_1468075781" r:id="rId128">
            <o:LockedField>false</o:LockedField>
          </o:OLEObject>
        </w:object>
      </w:r>
      <w:r>
        <w:rPr>
          <w:rFonts w:ascii="Times New Roman" w:hAnsi="Times New Roman" w:eastAsia="Times New Roman" w:cs="Times New Roman"/>
          <w:sz w:val="28"/>
          <w:szCs w:val="28"/>
          <w:lang w:val="uk-UA" w:eastAsia="ru-RU"/>
        </w:rPr>
        <w:t>. Значення k</w:t>
      </w:r>
      <w:r>
        <w:rPr>
          <w:rFonts w:ascii="Times New Roman" w:hAnsi="Times New Roman" w:eastAsia="Times New Roman" w:cs="Times New Roman"/>
          <w:sz w:val="28"/>
          <w:szCs w:val="28"/>
          <w:vertAlign w:val="subscript"/>
          <w:lang w:val="uk-UA" w:eastAsia="ru-RU"/>
        </w:rPr>
        <w:t xml:space="preserve">У  </w:t>
      </w:r>
      <w:r>
        <w:rPr>
          <w:rFonts w:ascii="Times New Roman" w:hAnsi="Times New Roman" w:eastAsia="Times New Roman" w:cs="Times New Roman"/>
          <w:sz w:val="28"/>
          <w:szCs w:val="28"/>
          <w:lang w:val="uk-UA" w:eastAsia="ru-RU"/>
        </w:rPr>
        <w:t>прийнят</w:t>
      </w:r>
      <w:r>
        <w:rPr>
          <w:rFonts w:ascii="Times New Roman" w:hAnsi="Times New Roman" w:eastAsia="Times New Roman" w:cs="Times New Roman"/>
          <w:sz w:val="28"/>
          <w:szCs w:val="28"/>
          <w:lang w:val="en-US" w:eastAsia="ru-RU"/>
        </w:rPr>
        <w:t>o</w:t>
      </w:r>
      <w:r>
        <w:rPr>
          <w:rFonts w:ascii="Times New Roman" w:hAnsi="Times New Roman" w:eastAsia="Times New Roman" w:cs="Times New Roman"/>
          <w:sz w:val="28"/>
          <w:szCs w:val="28"/>
          <w:lang w:val="uk-UA" w:eastAsia="ru-RU"/>
        </w:rPr>
        <w:t>:1,8;</w:t>
      </w:r>
      <w:r>
        <w:rPr>
          <w:rFonts w:ascii="Times New Roman" w:hAnsi="Times New Roman" w:eastAsia="Times New Roman" w:cs="Times New Roman"/>
          <w:sz w:val="28"/>
          <w:szCs w:val="28"/>
          <w:lang w:eastAsia="ru-RU"/>
        </w:rPr>
        <w:t xml:space="preserve"> </w:t>
      </w:r>
      <w:r>
        <w:rPr>
          <w:rFonts w:ascii="Times New Roman" w:hAnsi="Times New Roman" w:eastAsia="Times New Roman" w:cs="Times New Roman"/>
          <w:sz w:val="28"/>
          <w:szCs w:val="28"/>
          <w:lang w:val="uk-UA" w:eastAsia="ru-RU"/>
        </w:rPr>
        <w:t>q=1</w:t>
      </w:r>
      <w:r>
        <w:rPr>
          <w:rFonts w:ascii="Times New Roman" w:hAnsi="Times New Roman" w:eastAsia="Times New Roman" w:cs="Times New Roman"/>
          <w:sz w:val="28"/>
          <w:szCs w:val="28"/>
          <w:lang w:eastAsia="ru-RU"/>
        </w:rPr>
        <w:t>,</w:t>
      </w:r>
      <w:r>
        <w:rPr>
          <w:rFonts w:ascii="Times New Roman" w:hAnsi="Times New Roman" w:eastAsia="Times New Roman" w:cs="Times New Roman"/>
          <w:sz w:val="28"/>
          <w:szCs w:val="28"/>
          <w:lang w:val="uk-UA" w:eastAsia="ru-RU"/>
        </w:rPr>
        <w:t>52.</w:t>
      </w:r>
    </w:p>
    <w:p>
      <w:pPr>
        <w:pStyle w:val="48"/>
        <w:tabs>
          <w:tab w:val="left" w:pos="360"/>
        </w:tabs>
        <w:autoSpaceDE w:val="0"/>
        <w:autoSpaceDN w:val="0"/>
        <w:adjustRightInd w:val="0"/>
        <w:spacing w:after="0" w:line="360" w:lineRule="auto"/>
        <w:ind w:left="-142" w:right="-143"/>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 xml:space="preserve">Для прикладу проведено розрахунок для компресора К130-50, </w:t>
      </w:r>
      <w:r>
        <w:rPr>
          <w:rFonts w:ascii="Times New Roman" w:hAnsi="Times New Roman" w:eastAsia="Times New Roman" w:cs="Times New Roman"/>
          <w:i/>
          <w:color w:val="000000"/>
          <w:sz w:val="28"/>
          <w:szCs w:val="28"/>
          <w:u w:val="single"/>
          <w:lang w:val="uk-UA" w:eastAsia="uk-UA"/>
        </w:rPr>
        <w:t>точк</w:t>
      </w:r>
      <w:r>
        <w:rPr>
          <w:rFonts w:ascii="Times New Roman" w:hAnsi="Times New Roman"/>
          <w:b w:val="0"/>
          <w:snapToGrid/>
          <w:sz w:val="28"/>
          <w:szCs w:val="28"/>
          <w:lang w:eastAsia="en-US"/>
        </w:rPr>
        <mc:AlternateContent>
          <mc:Choice Requires="wpg">
            <w:drawing>
              <wp:anchor distT="0" distB="0" distL="114300" distR="114300" simplePos="0" relativeHeight="25173913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9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0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0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0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0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0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0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0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0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0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0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0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0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0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0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0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0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0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61</w:t>
                              </w:r>
                            </w:p>
                          </w:txbxContent>
                        </wps:txbx>
                        <wps:bodyPr rot="0" vert="horz" wrap="square" lIns="12700" tIns="12700" rIns="12700" bIns="12700" anchor="t" anchorCtr="0" upright="1">
                          <a:noAutofit/>
                        </wps:bodyPr>
                      </wps:wsp>
                      <wps:wsp>
                        <wps:cNvPr id="10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913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KqVLmwaBQAADio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NUscEr8AAADd&#10;AAAADwAAAGRycy9kb3ducmV2LnhtbEWPQW/CMAyF75P4D5GRdhsJO0yjEFBBQtoJbR0/wGpMW9E4&#10;pQlt2a+fD5N2s/We3/u82U2+VQP1sQlsYbkwoIjL4BquLJy/jy/voGJCdtgGJgsPirDbzp42mLkw&#10;8hcNRaqUhHDM0EKdUpdpHcuaPMZF6IhFu4TeY5K1r7TrcZRw3+pXY960x4alocaODjWV1+LuLVzT&#10;NJzyqvg5rs77Vfm5z8f7Lbf2eb40a1CJpvRv/rv+cIJvjPDLNzKC3v4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VLHBK/&#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61qp7wAAADd&#10;AAAADwAAAGRycy9kb3ducmV2LnhtbEVPTWsCMRC9C/6HMEJvmmwPVVajB7FY6EW3Qq/TzbhZdjPZ&#10;Jqlu/31TKPQ2j/c5m93oenGjEFvPGoqFAkFce9Nyo+Hy9jxfgYgJ2WDvmTR8U4TddjrZYGn8nc90&#10;q1IjcgjHEjXYlIZSylhbchgXfiDO3NUHhynD0EgT8J7DXS8flXqSDlvODRYH2luqu+rLaegPH2NY&#10;nbrKHk+v3ef7AY/LPWr9MCvUGkSiMf2L/9wvJs9XqoDfb/IJcv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etaq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93/00LwAAADd&#10;AAAADwAAAGRycy9kb3ducmV2LnhtbEVPTWsCMRC9F/ofwgjeaqIHK1ujB1Es9GLXQq/TzbhZdjPZ&#10;JlG3/74RBG/zeJ+zXA+uExcKsfGsYTpRIIgrbxquNXwddy8LEDEhG+w8k4Y/irBePT8tsTD+yp90&#10;KVMtcgjHAjXYlPpCylhZchgnvifO3MkHhynDUEsT8JrDXSdnSs2lw4Zzg8WeNpaqtjw7Dd32ZwiL&#10;Q1va/eGj/f3e4v51g1qPR1P1BiLRkB7iu/vd5PlKzeD2TT5Brv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d/9N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mDNRS7wAAADd&#10;AAAADwAAAGRycy9kb3ducmV2LnhtbEVPTWsCMRC9C/0PYQq9aaKCldXoQSwKvdhtodfpZtwsu5ls&#10;k6jbf98Ihd7m8T5nvR1cJ64UYuNZw3SiQBBX3jRca/h4fxkvQcSEbLDzTBp+KMJ28zBaY2H8jd/o&#10;WqZa5BCOBWqwKfWFlLGy5DBOfE+cubMPDlOGoZYm4C2Hu07OlFpIhw3nBos97SxVbXlxGrr91xCW&#10;p7a0h9Nr+/25x8PzDrV+epyqFYhEQ/oX/7mPJs9Xag73b/IJcvM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gzUU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F9rJP7wAAADd&#10;AAAADwAAAGRycy9kb3ducmV2LnhtbEVPTWsCMRC9C/0PYQq9aaKIldXoQSwKvdhtodfpZtwsu5ls&#10;k6jbf98Ihd7m8T5nvR1cJ64UYuNZw3SiQBBX3jRca/h4fxkvQcSEbLDzTBp+KMJ28zBaY2H8jd/o&#10;WqZa5BCOBWqwKfWFlLGy5DBOfE+cubMPDlOGoZYm4C2Hu07OlFpIhw3nBos97SxVbXlxGrr91xCW&#10;p7a0h9Nr+/25x8PzDrV+epyqFYhEQ/oX/7mPJs9Xag73b/IJcvM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fayT+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JZspLwAAADd&#10;AAAADwAAAGRycy9kb3ducmV2LnhtbEVPTWsCMRC9C/0PYQq9aaKgldXoQSwKvdhtodfpZtwsu5ls&#10;k6jbf98Ihd7m8T5nvR1cJ64UYuNZw3SiQBBX3jRca/h4fxkvQcSEbLDzTBp+KMJ28zBaY2H8jd/o&#10;WqZa5BCOBWqwKfWFlLGy5DBOfE+cubMPDlOGoZYm4C2Hu07OlFpIhw3nBos97SxVbXlxGrr91xCW&#10;p7a0h9Nr+/25x8PzDrV+epyqFYhEQ/oX/7mPJs9Xag73b/IJcvM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iWbK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iETy070AAADd&#10;AAAADwAAAGRycy9kb3ducmV2LnhtbEWPQW/CMAyF75P4D5GRdhspO2yoEDggEEhcWEHiahrTVG2c&#10;kmTQ/fsFCYmbrffe5+fZoretuJEPtWMF41EGgrh0uuZKwfGw/piACBFZY+uYFPxRgMV88DbDXLs7&#10;/9CtiJVIEA45KjAxdrmUoTRkMYxcR5y0i/MWY1p9JbXHe4LbVn5m2Ze0WHO6YLCjpaGyKX6tgnZ1&#10;7v1k3xRms98119MKN99LVOp9OM6mICL18WV+prc61U9EeHyTRpD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RPLT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5whXSLwAAADd&#10;AAAADwAAAGRycy9kb3ducmV2LnhtbEVPTWsCMRC9F/ofwhR6q4keqmyNHkSx0IuugtfpZrpZdjPZ&#10;Jqlu/70RBG/zeJ8zXw6uE2cKsfGsYTxSIIgrbxquNRwPm7cZiJiQDXaeScM/RVgunp/mWBh/4T2d&#10;y1SLHMKxQA02pb6QMlaWHMaR74kz9+ODw5RhqKUJeMnhrpMTpd6lw4Zzg8WeVpaqtvxzGrr19xBm&#10;u7a0291X+3ta43a6Qq1fX8bqA0SiIT3Ed/enyfOVmsLtm3yCX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cIV0i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Ygd/978AAADd&#10;AAAADwAAAGRycy9kb3ducmV2LnhtbEWPS28CMQyE75X6HyJX4lYSONDVlsChFaKgXnhIXK2Nu1nY&#10;OMsm5fHv8aFSb7ZmPPN5Or+FVl2oT01kC6OhAUVcRddwbWG/W7wWoFJGdthGJgt3SjCfPT9NsXTx&#10;yhu6bHOtJIRTiRZ8zl2pdao8BUzD2BGL9hP7gFnWvtaux6uEh1aPjZnogA1Lg8eOPjxVp+1vsICf&#10;y00+FOP1W7Py38fd4rz0xdnawcvIvIPKdMv/5r/rLyf4xgiufCMj6Nk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IHf/e/&#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dtmobwAAADd&#10;AAAADwAAAGRycy9kb3ducmV2LnhtbEVPTWsCMRC9C/0PYQRvmtiD2q3Rg1gs9KLbQq/TzbhZdjPZ&#10;Jqlu/70RCr3N433Oeju4TlwoxMazhvlMgSCuvGm41vDx/jJdgYgJ2WDnmTT8UoTt5mG0xsL4K5/o&#10;UqZa5BCOBWqwKfWFlLGy5DDOfE+cubMPDlOGoZYm4DWHu04+KrWQDhvODRZ72lmq2vLHaej2X0NY&#10;HdvSHo5v7ffnHg/LHWo9Gc/VM4hEQ/oX/7lfTZ6v1BPcv8knyM0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nbZq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GajlLL8AAADd&#10;AAAADwAAAGRycy9kb3ducmV2LnhtbEWPT2/CMAzF70j7DpEn7QZJOYyqI3DYhNgmLvyRuFqN13Rr&#10;nNJkwL79fEDiZus9v/fzfHkNnTrTkNrIFoqJAUVcR9dyY+GwX41LUCkjO+wik4U/SrBcPIzmWLl4&#10;4S2dd7lREsKpQgs+577SOtWeAqZJ7IlF+4pDwCzr0Gg34EXCQ6enxjzrgC1Lg8eeXj3VP7vfYAHf&#10;1tt8LKefs/bDb773q9Palydrnx4L8wIq0zXfzbfrdyf4phB++UZG0It/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mo5Sy/&#10;AAAA3Q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kF/NbsAAADd&#10;AAAADwAAAGRycy9kb3ducmV2LnhtbEVPS2sCMRC+F/ofwhR6KTVJD1q2RsFCQcSLD/A6bKa7i5vJ&#10;spld9d+bQsHbfHzPmS+voVUj9amJ7MBODCjiMvqGKwfHw8/7J6gkyB7byOTgRgmWi+enORY+XnhH&#10;414qlUM4FeigFukKrVNZU8A0iR1x5n5jH1Ay7Cvte7zk8NDqD2OmOmDDuaHGjr5rKs/7ITgYT6ft&#10;io6DtiPK7G29GaSZknOvL9Z8gRK6ykP87177PN9YC3/f5BP04g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F/N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DpPhQroAAADd&#10;AAAADwAAAGRycy9kb3ducmV2LnhtbEVPTWvCQBC9C/6HZQpeRHfjQSW6ChUEkV6qgtchO01Cs7Mh&#10;O4n677uFQm/zeJ+z3T99owbqYh3YQjY3oIiL4GouLdyux9kaVBRkh01gsvCiCPvdeLTF3IUHf9Jw&#10;kVKlEI45WqhE2lzrWFTkMc5DS5y4r9B5lAS7UrsOHyncN3phzFJ7rDk1VNjSoaLi+9J7C8P9/vFO&#10;t15nA8pqejr3Ui/J2slbZjaghJ7yL/5zn1yab7IF/H6TTtC7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Ok+FC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Yd9E2bsAAADd&#10;AAAADwAAAGRycy9kb3ducmV2LnhtbEVPTWvCQBC9C/0PyxS8SN2NBZXUTaAFQUovVcHrkJ0modnZ&#10;kJ1E/ffdQqG3ebzP2ZU336mJhtgGtpAtDSjiKriWawvn0/5pCyoKssMuMFm4U4SyeJjtMHfhyp80&#10;HaVWKYRjjhYakT7XOlYNeYzL0BMn7isMHiXBodZuwGsK951eGbPWHltODQ329NZQ9X0cvYXpcvl4&#10;pfOoswllszi8j9Kuydr5Y2ZeQAnd5F/85z64NN9k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d9E2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7jbcrbsAAADd&#10;AAAADwAAAGRycy9kb3ducmV2LnhtbEVPTWvCQBC9C/0PyxS8SN2NFJXUTaAFQUovVcHrkJ0modnZ&#10;kJ1E/ffdQqG3ebzP2ZU336mJhtgGtpAtDSjiKriWawvn0/5pCyoKssMuMFm4U4SyeJjtMHfhyp80&#10;HaVWKYRjjhYakT7XOlYNeYzL0BMn7isMHiXBodZuwGsK951eGbPWHltODQ329NZQ9X0cvYXpcvl4&#10;pfOoswllszi8j9Kuydr5Y2ZeQAnd5F/85z64NN9k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jbcr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gXp5NrsAAADd&#10;AAAADwAAAGRycy9kb3ducmV2LnhtbEVPTWvCQBC9C/0PyxS8SN2NUJXUTaAFQUovVcHrkJ0modnZ&#10;kJ1E/ffdQqG3ebzP2ZU336mJhtgGtpAtDSjiKriWawvn0/5pCyoKssMuMFm4U4SyeJjtMHfhyp80&#10;HaVWKYRjjhYakT7XOlYNeYzL0BMn7isMHiXBodZuwGsK951eGbPWHltODQ329NZQ9X0cvYXpcvl4&#10;pfOoswllszi8j9Kuydr5Y2ZeQAnd5F/85z64NN9kz/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Xp5N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cajnQbsAAADd&#10;AAAADwAAAGRycy9kb3ducmV2LnhtbEVPTWvCQBC9F/wPywheiu7GQyqpq1BBkOJFK3gdstMkNDsb&#10;spNo/71bKHibx/uc9fbuWzVSH5vAFrKFAUVcBtdwZeHytZ+vQEVBdtgGJgu/FGG7mbyssXDhxica&#10;z1KpFMKxQAu1SFdoHcuaPMZF6IgT9x16j5JgX2nX4y2F+1Yvjcm1x4ZTQ40d7Woqf86DtzBer8cP&#10;ugw6G1HeXg+fgzQ5WTubZuYdlNBdnuJ/98Gl+SbL4e+bdILeP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ajnQ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HuRC2rsAAADd&#10;AAAADwAAAGRycy9kb3ducmV2LnhtbEVPS2vCQBC+C/6HZQq9iO6mB5XoKlQoSPHiA7wO2WkSmp0N&#10;2Um0/74rCN7m43vOenv3jRqoi3VgC9nMgCIugqu5tHA5f02XoKIgO2wCk4U/irDdjEdrzF248ZGG&#10;k5QqhXDM0UIl0uZax6Iij3EWWuLE/YTOoyTYldp1eEvhvtEfxsy1x5pTQ4Ut7Soqfk+9tzBcr4dP&#10;uvQ6G1AWk/13L/WcrH1/y8wKlNBdXuKne+/SfJMt4PFNOkFv/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uRC2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61</w:t>
                        </w:r>
                      </w:p>
                    </w:txbxContent>
                  </v:textbox>
                </v:rect>
                <v:rect id="Rectangle 71" o:spid="_x0000_s1026" o:spt="1" style="position:absolute;left:7745;top:19221;height:477;width:11075;" filled="f" stroked="f" coordsize="21600,21600" o:gfxdata="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3vWq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i/>
          <w:color w:val="000000"/>
          <w:sz w:val="28"/>
          <w:szCs w:val="28"/>
          <w:u w:val="single"/>
          <w:lang w:val="uk-UA" w:eastAsia="uk-UA"/>
        </w:rPr>
        <w:t>и К56,</w:t>
      </w:r>
      <w:r>
        <w:rPr>
          <w:rFonts w:ascii="Times New Roman" w:hAnsi="Times New Roman" w:eastAsia="Times New Roman" w:cs="Times New Roman"/>
          <w:i/>
          <w:color w:val="000000"/>
          <w:sz w:val="28"/>
          <w:szCs w:val="28"/>
          <w:u w:val="single"/>
          <w:lang w:eastAsia="uk-UA"/>
        </w:rPr>
        <w:t xml:space="preserve"> </w:t>
      </w:r>
      <w:r>
        <w:rPr>
          <w:rFonts w:ascii="Times New Roman" w:hAnsi="Times New Roman" w:eastAsia="Times New Roman" w:cs="Times New Roman"/>
          <w:i/>
          <w:color w:val="000000"/>
          <w:sz w:val="28"/>
          <w:szCs w:val="28"/>
          <w:u w:val="single"/>
          <w:lang w:val="uk-UA" w:eastAsia="uk-UA"/>
        </w:rPr>
        <w:t>К</w:t>
      </w:r>
      <w:r>
        <w:rPr>
          <w:rFonts w:ascii="Times New Roman" w:hAnsi="Times New Roman" w:eastAsia="Times New Roman" w:cs="Times New Roman"/>
          <w:i/>
          <w:color w:val="000000"/>
          <w:sz w:val="28"/>
          <w:szCs w:val="28"/>
          <w:u w:val="single"/>
          <w:lang w:eastAsia="uk-UA"/>
        </w:rPr>
        <w:t>57</w:t>
      </w:r>
      <w:r>
        <w:rPr>
          <w:rFonts w:ascii="Times New Roman" w:hAnsi="Times New Roman" w:eastAsia="Times New Roman" w:cs="Times New Roman"/>
          <w:color w:val="000000"/>
          <w:sz w:val="28"/>
          <w:szCs w:val="28"/>
          <w:lang w:eastAsia="uk-UA"/>
        </w:rPr>
        <w:t>:</w:t>
      </w:r>
    </w:p>
    <w:p>
      <w:pPr>
        <w:pStyle w:val="48"/>
        <w:tabs>
          <w:tab w:val="left" w:pos="360"/>
        </w:tabs>
        <w:autoSpaceDE w:val="0"/>
        <w:autoSpaceDN w:val="0"/>
        <w:adjustRightInd w:val="0"/>
        <w:spacing w:after="0" w:line="360" w:lineRule="auto"/>
        <w:ind w:left="218" w:right="-143"/>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Базісний струм короткого замикання</w:t>
      </w:r>
    </w:p>
    <w:p>
      <w:pPr>
        <w:pStyle w:val="48"/>
        <w:tabs>
          <w:tab w:val="left" w:pos="360"/>
        </w:tabs>
        <w:autoSpaceDE w:val="0"/>
        <w:autoSpaceDN w:val="0"/>
        <w:adjustRightInd w:val="0"/>
        <w:spacing w:after="0" w:line="360" w:lineRule="auto"/>
        <w:ind w:left="-142" w:right="-143"/>
        <w:jc w:val="center"/>
        <w:rPr>
          <w:rFonts w:ascii="Times New Roman" w:hAnsi="Times New Roman" w:eastAsia="Times New Roman" w:cs="Times New Roman"/>
          <w:sz w:val="28"/>
          <w:szCs w:val="20"/>
          <w:lang w:val="uk-UA" w:eastAsia="ru-RU"/>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630 кВА</m:t>
              </m:r>
              <m:ctrlPr>
                <w:rPr>
                  <w:rFonts w:ascii="Cambria Math" w:hAnsi="Cambria Math" w:eastAsia="Times New Roman" w:cs="Times New Roman"/>
                  <w:i/>
                  <w:sz w:val="28"/>
                  <w:szCs w:val="28"/>
                  <w:lang w:val="en-US" w:eastAsia="uk-UA"/>
                </w:rPr>
              </m:ctrlPr>
            </m:num>
            <m:den>
              <m:rad>
                <m:radPr>
                  <m:degHide m:val="1"/>
                  <m:ctrlPr>
                    <w:rPr>
                      <w:rFonts w:ascii="Cambria Math" w:hAnsi="Cambria Math" w:eastAsia="Times New Roman" w:cs="Times New Roman"/>
                      <w:i/>
                      <w:sz w:val="28"/>
                      <w:szCs w:val="28"/>
                      <w:lang w:val="en-US" w:eastAsia="uk-UA"/>
                    </w:rPr>
                  </m:ctrlPr>
                </m:radPr>
                <m:deg>
                  <m:ctrlPr>
                    <w:rPr>
                      <w:rFonts w:ascii="Cambria Math" w:hAnsi="Cambria Math" w:eastAsia="Times New Roman" w:cs="Times New Roman"/>
                      <w:i/>
                      <w:sz w:val="28"/>
                      <w:szCs w:val="28"/>
                      <w:lang w:val="en-US" w:eastAsia="uk-UA"/>
                    </w:rPr>
                  </m:ctrlPr>
                </m:deg>
                <m:e>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e>
              </m:rad>
              <m:r>
                <m:rPr/>
                <w:rPr>
                  <w:rFonts w:ascii="Cambria Math" w:hAnsi="Cambria Math" w:eastAsia="Times New Roman" w:cs="Times New Roman"/>
                  <w:sz w:val="28"/>
                  <w:szCs w:val="28"/>
                  <w:lang w:val="en-US" w:eastAsia="uk-UA"/>
                </w:rPr>
                <m:t>∙10,0 кВ</m:t>
              </m:r>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=36,37 А ;</m:t>
          </m:r>
        </m:oMath>
      </m:oMathPara>
    </w:p>
    <w:p>
      <w:pPr>
        <w:spacing w:after="0" w:line="360" w:lineRule="auto"/>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   Струм 3-х фазного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(3)</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36,37</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∙0,044</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=477,23 А=0,477 кА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X</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x</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 xml:space="preserve">∙L=0,08 </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1</m:t>
              </m:r>
              <m:ctrlPr>
                <w:rPr>
                  <w:rFonts w:ascii="Cambria Math" w:hAnsi="Cambria Math" w:eastAsia="Times New Roman" w:cs="Times New Roman"/>
                  <w:i/>
                  <w:sz w:val="28"/>
                  <w:szCs w:val="28"/>
                  <w:lang w:val="en-US" w:eastAsia="uk-UA"/>
                </w:rPr>
              </m:ctrlPr>
            </m:num>
            <m:den>
              <m:r>
                <m:rPr/>
                <w:rPr>
                  <w:rFonts w:ascii="Cambria Math" w:hAnsi="Cambria Math" w:eastAsia="Times New Roman" w:cs="Times New Roman"/>
                  <w:sz w:val="28"/>
                  <w:szCs w:val="28"/>
                  <w:lang w:val="en-US" w:eastAsia="uk-UA"/>
                </w:rPr>
                <m:t>км</m:t>
              </m:r>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∙0,125 км</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630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 xml:space="preserve">) </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=0,0063 в.б.о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R</m:t>
          </m:r>
          <m:r>
            <m:rPr>
              <m:sty m:val="p"/>
            </m:rPr>
            <w:rPr>
              <w:rFonts w:ascii="Cambria Math" w:hAnsi="Cambria Math" w:eastAsia="Times New Roman" w:cs="Cambria Math"/>
              <w:sz w:val="28"/>
              <w:szCs w:val="28"/>
              <w:lang w:val="en-US" w:eastAsia="uk-UA"/>
            </w:rPr>
            <m:t>=</m:t>
          </m:r>
          <m:sSub>
            <m:sSubPr>
              <m:ctrlPr>
                <w:rPr>
                  <w:rFonts w:ascii="Cambria Math" w:hAnsi="Cambria Math" w:eastAsia="Times New Roman" w:cs="Cambria Math"/>
                  <w:sz w:val="28"/>
                  <w:szCs w:val="28"/>
                  <w:lang w:val="en-US" w:eastAsia="uk-UA"/>
                </w:rPr>
              </m:ctrlPr>
            </m:sSubPr>
            <m:e>
              <m:r>
                <m:rPr/>
                <w:rPr>
                  <w:rFonts w:ascii="Cambria Math" w:hAnsi="Cambria Math" w:eastAsia="Times New Roman" w:cs="Cambria Math"/>
                  <w:sz w:val="28"/>
                  <w:szCs w:val="28"/>
                  <w:lang w:val="en-US" w:eastAsia="uk-UA"/>
                </w:rPr>
                <m:t>r</m:t>
              </m:r>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o</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∙L=</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1</m:t>
              </m:r>
              <m:ctrlPr>
                <w:rPr>
                  <w:rFonts w:ascii="Cambria Math" w:hAnsi="Cambria Math" w:eastAsia="Times New Roman" w:cs="Times New Roman"/>
                  <w:i/>
                  <w:sz w:val="28"/>
                  <w:szCs w:val="28"/>
                  <w:lang w:val="en-US" w:eastAsia="uk-UA"/>
                </w:rPr>
              </m:ctrlPr>
            </m:num>
            <m:den>
              <m:r>
                <m:rPr/>
                <w:rPr>
                  <w:rFonts w:ascii="Cambria Math" w:hAnsi="Cambria Math" w:eastAsia="Times New Roman" w:cs="Times New Roman"/>
                  <w:sz w:val="28"/>
                  <w:szCs w:val="28"/>
                  <w:lang w:val="en-US" w:eastAsia="uk-UA"/>
                </w:rPr>
                <m:t xml:space="preserve">35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uk-UA" w:eastAsia="uk-UA"/>
                    </w:rPr>
                    <m:t>мм</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∙52</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м</m:t>
                  </m:r>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мм</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 xml:space="preserve">∙125м </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630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num>
            <m:den>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 ∙</m:t>
                  </m:r>
                  <m:sSup>
                    <m:sSupPr>
                      <m:ctrlPr>
                        <w:rPr>
                          <w:rFonts w:ascii="Cambria Math" w:hAnsi="Cambria Math" w:eastAsia="Times New Roman" w:cs="Times New Roman"/>
                          <w:i/>
                          <w:sz w:val="28"/>
                          <w:szCs w:val="28"/>
                          <w:lang w:val="en-US" w:eastAsia="uk-UA"/>
                        </w:rPr>
                      </m:ctrlPr>
                    </m:sSupPr>
                    <m:e>
                      <m:r>
                        <m:rPr/>
                        <w:rPr>
                          <w:rFonts w:ascii="Cambria Math" w:hAnsi="Cambria Math" w:eastAsia="Times New Roman" w:cs="Times New Roman"/>
                          <w:sz w:val="28"/>
                          <w:szCs w:val="28"/>
                          <w:lang w:val="en-US" w:eastAsia="uk-UA"/>
                        </w:rPr>
                        <m:t>10</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 xml:space="preserve">) </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=0,043 в.б.о ;</m:t>
          </m:r>
        </m:oMath>
      </m:oMathPara>
    </w:p>
    <w:p>
      <w:pPr>
        <w:spacing w:after="0" w:line="360" w:lineRule="auto"/>
        <w:jc w:val="center"/>
        <w:rPr>
          <w:rFonts w:ascii="Times New Roman" w:hAnsi="Times New Roman" w:eastAsia="Times New Roman" w:cs="Times New Roman"/>
          <w:i/>
          <w:sz w:val="28"/>
          <w:szCs w:val="28"/>
          <w:lang w:val="en-US" w:eastAsia="uk-UA"/>
        </w:rPr>
      </w:pPr>
      <m:oMathPara>
        <m:oMath>
          <m:r>
            <m:rPr/>
            <w:rPr>
              <w:rFonts w:ascii="Cambria Math" w:hAnsi="Cambria Math" w:eastAsia="Times New Roman" w:cs="Cambria Math"/>
              <w:sz w:val="28"/>
              <w:szCs w:val="28"/>
              <w:lang w:val="en-US" w:eastAsia="uk-UA"/>
            </w:rPr>
            <m:t>Z</m:t>
          </m:r>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0,043</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0,0063</m:t>
                  </m:r>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=0,044 Ом ;</m:t>
          </m:r>
        </m:oMath>
      </m:oMathPara>
    </w:p>
    <w:p>
      <w:pPr>
        <w:tabs>
          <w:tab w:val="left" w:pos="360"/>
        </w:tabs>
        <w:autoSpaceDE w:val="0"/>
        <w:autoSpaceDN w:val="0"/>
        <w:adjustRightInd w:val="0"/>
        <w:spacing w:after="0" w:line="360" w:lineRule="auto"/>
        <w:ind w:left="-142" w:right="-143"/>
        <w:rPr>
          <w:rFonts w:ascii="Times New Roman" w:hAnsi="Times New Roman" w:cs="Times New Roman"/>
          <w:sz w:val="28"/>
          <w:szCs w:val="28"/>
          <w:lang w:val="uk-UA"/>
        </w:rPr>
      </w:pPr>
      <w:r>
        <w:rPr>
          <w:rFonts w:ascii="Times New Roman" w:hAnsi="Times New Roman" w:cs="Times New Roman"/>
          <w:sz w:val="28"/>
          <w:szCs w:val="28"/>
          <w:lang w:val="uk-UA"/>
        </w:rPr>
        <w:t xml:space="preserve">Струм </w:t>
      </w:r>
      <w:r>
        <w:rPr>
          <w:rFonts w:ascii="Times New Roman" w:hAnsi="Times New Roman" w:cs="Times New Roman"/>
          <w:sz w:val="28"/>
          <w:szCs w:val="28"/>
        </w:rPr>
        <w:t>2</w:t>
      </w:r>
      <w:r>
        <w:rPr>
          <w:rFonts w:ascii="Times New Roman" w:hAnsi="Times New Roman" w:cs="Times New Roman"/>
          <w:sz w:val="28"/>
          <w:szCs w:val="28"/>
          <w:lang w:val="uk-UA"/>
        </w:rPr>
        <w:t>-х фазного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ctrlPr>
                <w:rPr>
                  <w:rFonts w:ascii="Cambria Math" w:hAnsi="Cambria Math" w:eastAsia="Times New Roman" w:cs="Cambria Math"/>
                  <w:sz w:val="28"/>
                  <w:szCs w:val="28"/>
                  <w:lang w:val="en-US" w:eastAsia="uk-UA"/>
                </w:rPr>
              </m:ctrlPr>
            </m:num>
            <m:den>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 xml:space="preserve">∙0,477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=0,413 кА ;</m:t>
          </m:r>
        </m:oMath>
      </m:oMathPara>
    </w:p>
    <w:p>
      <w:pPr>
        <w:tabs>
          <w:tab w:val="left" w:pos="360"/>
        </w:tabs>
        <w:autoSpaceDE w:val="0"/>
        <w:autoSpaceDN w:val="0"/>
        <w:adjustRightInd w:val="0"/>
        <w:spacing w:after="0" w:line="360" w:lineRule="auto"/>
        <w:ind w:left="-142" w:right="-143"/>
        <w:rPr>
          <w:rFonts w:ascii="Times New Roman" w:hAnsi="Times New Roman" w:cs="Times New Roman"/>
          <w:sz w:val="28"/>
          <w:szCs w:val="28"/>
        </w:rPr>
      </w:pPr>
      <w:r>
        <w:rPr>
          <w:rFonts w:ascii="Times New Roman" w:hAnsi="Times New Roman" w:eastAsia="Times New Roman" w:cs="Times New Roman"/>
          <w:bCs/>
          <w:sz w:val="28"/>
          <w:szCs w:val="24"/>
          <w:lang w:val="uk-UA" w:eastAsia="ru-RU"/>
        </w:rPr>
        <w:t>Амплітудне значення ударного струму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 xml:space="preserve">∙1,8∙0,477 кА=1,21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tabs>
          <w:tab w:val="left" w:pos="4678"/>
          <w:tab w:val="left" w:pos="10260"/>
          <w:tab w:val="left" w:pos="11160"/>
        </w:tabs>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Діюче значення ударного струму:</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=0</m:t>
          </m:r>
          <m:r>
            <m:rPr/>
            <w:rPr>
              <w:rFonts w:ascii="Cambria Math" w:hAnsi="Cambria Math" w:eastAsia="Times New Roman" w:cs="Times New Roman"/>
              <w:sz w:val="28"/>
              <w:szCs w:val="28"/>
              <w:lang w:val="en-US" w:eastAsia="uk-UA"/>
            </w:rPr>
            <m:t xml:space="preserve">,477 кА∙1,52=0,72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pStyle w:val="48"/>
        <w:tabs>
          <w:tab w:val="left" w:pos="360"/>
        </w:tabs>
        <w:autoSpaceDE w:val="0"/>
        <w:autoSpaceDN w:val="0"/>
        <w:adjustRightInd w:val="0"/>
        <w:spacing w:after="0" w:line="360" w:lineRule="auto"/>
        <w:ind w:left="0" w:right="-143"/>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струмів КЗ занесено до таблиці </w:t>
      </w:r>
      <w:r>
        <w:rPr>
          <w:rFonts w:ascii="Times New Roman" w:hAnsi="Times New Roman" w:cs="Times New Roman"/>
          <w:sz w:val="28"/>
          <w:szCs w:val="28"/>
        </w:rPr>
        <w:t>5.</w:t>
      </w:r>
      <w:r>
        <w:rPr>
          <w:rFonts w:ascii="Times New Roman" w:hAnsi="Times New Roman" w:cs="Times New Roman"/>
          <w:sz w:val="28"/>
          <w:szCs w:val="28"/>
          <w:lang w:val="uk-UA"/>
        </w:rPr>
        <w:t xml:space="preserve">2 </w:t>
      </w:r>
    </w:p>
    <w:p>
      <w:pPr>
        <w:pStyle w:val="48"/>
        <w:tabs>
          <w:tab w:val="left" w:pos="360"/>
        </w:tabs>
        <w:autoSpaceDE w:val="0"/>
        <w:autoSpaceDN w:val="0"/>
        <w:adjustRightInd w:val="0"/>
        <w:spacing w:after="0" w:line="360" w:lineRule="auto"/>
        <w:ind w:left="0" w:right="-143"/>
        <w:rPr>
          <w:rFonts w:ascii="Times New Roman" w:hAnsi="Times New Roman" w:cs="Times New Roman"/>
          <w:sz w:val="28"/>
          <w:szCs w:val="28"/>
          <w:lang w:val="uk-UA"/>
        </w:rPr>
      </w:pPr>
    </w:p>
    <w:p>
      <w:pPr>
        <w:pStyle w:val="48"/>
        <w:tabs>
          <w:tab w:val="left" w:pos="360"/>
        </w:tabs>
        <w:autoSpaceDE w:val="0"/>
        <w:autoSpaceDN w:val="0"/>
        <w:adjustRightInd w:val="0"/>
        <w:spacing w:after="0" w:line="360" w:lineRule="auto"/>
        <w:ind w:left="0" w:right="-143"/>
        <w:rPr>
          <w:rFonts w:ascii="Times New Roman" w:hAnsi="Times New Roman" w:cs="Times New Roman"/>
          <w:sz w:val="28"/>
          <w:szCs w:val="28"/>
        </w:rPr>
      </w:pPr>
      <w:r>
        <w:rPr>
          <w:rFonts w:ascii="Times New Roman" w:hAnsi="Times New Roman" w:cs="Times New Roman"/>
          <w:sz w:val="28"/>
          <w:szCs w:val="28"/>
          <w:lang w:val="uk-UA"/>
        </w:rPr>
        <w:t>Розрахунок параметрів для силового трансформатора типу ТМГ 630-10</w:t>
      </w:r>
      <w:r>
        <w:rPr>
          <w:rFonts w:ascii="Times New Roman" w:hAnsi="Times New Roman" w:cs="Times New Roman"/>
          <w:sz w:val="28"/>
          <w:szCs w:val="28"/>
        </w:rPr>
        <w:t xml:space="preserve">/0,4 </w:t>
      </w:r>
      <w:r>
        <w:rPr>
          <w:rFonts w:ascii="Times New Roman" w:hAnsi="Times New Roman" w:cs="Times New Roman"/>
          <w:sz w:val="28"/>
          <w:szCs w:val="28"/>
          <w:lang w:val="uk-UA"/>
        </w:rPr>
        <w:t>потужністю 630 кВА, на напругу 10</w:t>
      </w:r>
      <w:r>
        <w:rPr>
          <w:rFonts w:ascii="Times New Roman" w:hAnsi="Times New Roman" w:cs="Times New Roman"/>
          <w:sz w:val="28"/>
          <w:szCs w:val="28"/>
        </w:rPr>
        <w:t>/0,4. (Точка К64, К65):</w:t>
      </w:r>
    </w:p>
    <w:p>
      <w:pPr>
        <w:pStyle w:val="48"/>
        <w:tabs>
          <w:tab w:val="left" w:pos="360"/>
        </w:tabs>
        <w:autoSpaceDE w:val="0"/>
        <w:autoSpaceDN w:val="0"/>
        <w:adjustRightInd w:val="0"/>
        <w:spacing w:after="0" w:line="360" w:lineRule="auto"/>
        <w:ind w:left="0" w:right="-143"/>
        <w:jc w:val="center"/>
        <w:rPr>
          <w:rFonts w:ascii="Times New Roman" w:hAnsi="Times New Roman" w:cs="Times New Roman"/>
          <w:i/>
          <w:sz w:val="28"/>
          <w:szCs w:val="28"/>
          <w:lang w:val="uk-UA"/>
        </w:rPr>
      </w:pPr>
      <w:r>
        <w:rPr>
          <w:rFonts w:ascii="Times New Roman" w:hAnsi="Times New Roman" w:cs="Times New Roman"/>
          <w:i/>
          <w:sz w:val="28"/>
          <w:szCs w:val="28"/>
          <w:lang w:val="en-US"/>
        </w:rPr>
        <w:t>Z</w:t>
      </w:r>
      <w:r>
        <w:rPr>
          <w:rFonts w:ascii="Times New Roman" w:hAnsi="Times New Roman" w:cs="Times New Roman"/>
          <w:i/>
          <w:sz w:val="28"/>
          <w:szCs w:val="28"/>
          <w:vertAlign w:val="subscript"/>
          <w:lang w:val="en-US"/>
        </w:rPr>
        <w:t>T</w:t>
      </w:r>
      <w:r>
        <w:rPr>
          <w:rFonts w:ascii="Times New Roman" w:hAnsi="Times New Roman" w:cs="Times New Roman"/>
          <w:i/>
          <w:sz w:val="28"/>
          <w:szCs w:val="28"/>
          <w:vertAlign w:val="subscript"/>
        </w:rPr>
        <w:t>*</w:t>
      </w:r>
      <w:r>
        <w:rPr>
          <w:rFonts w:ascii="Times New Roman" w:hAnsi="Times New Roman" w:cs="Times New Roman"/>
          <w:i/>
          <w:sz w:val="28"/>
          <w:szCs w:val="28"/>
        </w:rPr>
        <w:t xml:space="preserve"> = </w:t>
      </w:r>
      <w:r>
        <w:rPr>
          <w:rFonts w:ascii="Times New Roman" w:hAnsi="Times New Roman" w:cs="Times New Roman"/>
          <w:i/>
          <w:sz w:val="28"/>
          <w:szCs w:val="28"/>
          <w:lang w:val="en-US"/>
        </w:rPr>
        <w:t>U</w:t>
      </w:r>
      <w:r>
        <w:rPr>
          <w:rFonts w:ascii="Times New Roman" w:hAnsi="Times New Roman" w:cs="Times New Roman"/>
          <w:i/>
          <w:sz w:val="28"/>
          <w:szCs w:val="28"/>
          <w:vertAlign w:val="subscript"/>
          <w:lang w:val="en-US"/>
        </w:rPr>
        <w:t>k</w:t>
      </w:r>
      <w:r>
        <w:rPr>
          <w:rFonts w:ascii="Times New Roman" w:hAnsi="Times New Roman" w:cs="Times New Roman"/>
          <w:i/>
          <w:sz w:val="28"/>
          <w:szCs w:val="28"/>
          <w:vertAlign w:val="subscript"/>
        </w:rPr>
        <w:t>%</w:t>
      </w:r>
      <w:r>
        <w:rPr>
          <w:rFonts w:ascii="Times New Roman" w:hAnsi="Times New Roman" w:cs="Times New Roman"/>
          <w:i/>
          <w:sz w:val="28"/>
          <w:szCs w:val="28"/>
        </w:rPr>
        <w:t xml:space="preserve"> = 0,05 </w:t>
      </w:r>
      <w:r>
        <w:rPr>
          <w:rFonts w:ascii="Times New Roman" w:hAnsi="Times New Roman" w:cs="Times New Roman"/>
          <w:i/>
          <w:sz w:val="28"/>
          <w:szCs w:val="28"/>
          <w:lang w:val="uk-UA"/>
        </w:rPr>
        <w:t>Ом</w:t>
      </w:r>
    </w:p>
    <w:p>
      <w:pPr>
        <w:pStyle w:val="48"/>
        <w:tabs>
          <w:tab w:val="left" w:pos="360"/>
        </w:tabs>
        <w:autoSpaceDE w:val="0"/>
        <w:autoSpaceDN w:val="0"/>
        <w:adjustRightInd w:val="0"/>
        <w:spacing w:after="0" w:line="360" w:lineRule="auto"/>
        <w:ind w:left="218" w:right="-143"/>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color w:val="000000"/>
          <w:sz w:val="28"/>
          <w:szCs w:val="28"/>
          <w:lang w:val="uk-UA" w:eastAsia="uk-UA"/>
        </w:rPr>
        <w:t>Базісний струм короткого замикання</w:t>
      </w:r>
    </w:p>
    <w:p>
      <w:pPr>
        <w:pStyle w:val="48"/>
        <w:tabs>
          <w:tab w:val="left" w:pos="360"/>
        </w:tabs>
        <w:autoSpaceDE w:val="0"/>
        <w:autoSpaceDN w:val="0"/>
        <w:adjustRightInd w:val="0"/>
        <w:spacing w:after="0" w:line="360" w:lineRule="auto"/>
        <w:ind w:left="-142" w:right="-143"/>
        <w:jc w:val="center"/>
        <w:rPr>
          <w:rFonts w:ascii="Times New Roman" w:hAnsi="Times New Roman" w:eastAsia="Times New Roman" w:cs="Times New Roman"/>
          <w:sz w:val="28"/>
          <w:szCs w:val="20"/>
          <w:lang w:val="uk-UA" w:eastAsia="ru-RU"/>
        </w:rPr>
      </w:pPr>
      <m:oMathPara>
        <m:oMath>
          <m:sSub>
            <m:sSubPr>
              <m:ctrlPr>
                <w:rPr>
                  <w:rFonts w:ascii="Cambria Math" w:hAnsi="Cambria Math" w:eastAsia="Times New Roman" w:cs="Times New Roman"/>
                  <w:i/>
                  <w:sz w:val="28"/>
                  <w:szCs w:val="28"/>
                  <w:lang w:val="en-US" w:eastAsia="uk-UA"/>
                </w:rPr>
              </m:ctrlPr>
            </m:sSubPr>
            <m:e>
              <m:r>
                <m:rPr/>
                <w:rPr>
                  <w:rFonts w:ascii="Cambria Math" w:hAnsi="Cambria Math" w:eastAsia="Times New Roman" w:cs="Times New Roman"/>
                  <w:sz w:val="28"/>
                  <w:szCs w:val="28"/>
                  <w:lang w:val="en-US" w:eastAsia="uk-UA"/>
                </w:rPr>
                <m:t>I</m:t>
              </m:r>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uk-UA" w:eastAsia="uk-UA"/>
                </w:rPr>
                <m:t>бі</m:t>
              </m:r>
              <m:ctrlPr>
                <w:rPr>
                  <w:rFonts w:ascii="Cambria Math" w:hAnsi="Cambria Math" w:eastAsia="Times New Roman" w:cs="Times New Roman"/>
                  <w:i/>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Times New Roman"/>
                  <w:i/>
                  <w:sz w:val="28"/>
                  <w:szCs w:val="28"/>
                  <w:lang w:val="en-US" w:eastAsia="uk-UA"/>
                </w:rPr>
              </m:ctrlPr>
            </m:fPr>
            <m:num>
              <m:r>
                <m:rPr/>
                <w:rPr>
                  <w:rFonts w:ascii="Cambria Math" w:hAnsi="Cambria Math" w:eastAsia="Times New Roman" w:cs="Times New Roman"/>
                  <w:sz w:val="28"/>
                  <w:szCs w:val="28"/>
                  <w:lang w:val="en-US" w:eastAsia="uk-UA"/>
                </w:rPr>
                <m:t>630 кВА</m:t>
              </m:r>
              <m:ctrlPr>
                <w:rPr>
                  <w:rFonts w:ascii="Cambria Math" w:hAnsi="Cambria Math" w:eastAsia="Times New Roman" w:cs="Times New Roman"/>
                  <w:i/>
                  <w:sz w:val="28"/>
                  <w:szCs w:val="28"/>
                  <w:lang w:val="en-US" w:eastAsia="uk-UA"/>
                </w:rPr>
              </m:ctrlPr>
            </m:num>
            <m:den>
              <m:rad>
                <m:radPr>
                  <m:degHide m:val="1"/>
                  <m:ctrlPr>
                    <w:rPr>
                      <w:rFonts w:ascii="Cambria Math" w:hAnsi="Cambria Math" w:eastAsia="Times New Roman" w:cs="Times New Roman"/>
                      <w:i/>
                      <w:sz w:val="28"/>
                      <w:szCs w:val="28"/>
                      <w:lang w:val="en-US" w:eastAsia="uk-UA"/>
                    </w:rPr>
                  </m:ctrlPr>
                </m:radPr>
                <m:deg>
                  <m:ctrlPr>
                    <w:rPr>
                      <w:rFonts w:ascii="Cambria Math" w:hAnsi="Cambria Math" w:eastAsia="Times New Roman" w:cs="Times New Roman"/>
                      <w:i/>
                      <w:sz w:val="28"/>
                      <w:szCs w:val="28"/>
                      <w:lang w:val="en-US" w:eastAsia="uk-UA"/>
                    </w:rPr>
                  </m:ctrlPr>
                </m:deg>
                <m:e>
                  <m:r>
                    <m:rPr/>
                    <w:rPr>
                      <w:rFonts w:ascii="Cambria Math" w:hAnsi="Cambria Math" w:eastAsia="Times New Roman" w:cs="Times New Roman"/>
                      <w:sz w:val="28"/>
                      <w:szCs w:val="28"/>
                      <w:lang w:val="en-US" w:eastAsia="uk-UA"/>
                    </w:rPr>
                    <m:t>3</m:t>
                  </m:r>
                  <m:ctrlPr>
                    <w:rPr>
                      <w:rFonts w:ascii="Cambria Math" w:hAnsi="Cambria Math" w:eastAsia="Times New Roman" w:cs="Times New Roman"/>
                      <w:i/>
                      <w:sz w:val="28"/>
                      <w:szCs w:val="28"/>
                      <w:lang w:val="en-US" w:eastAsia="uk-UA"/>
                    </w:rPr>
                  </m:ctrlPr>
                </m:e>
              </m:rad>
              <m:r>
                <m:rPr/>
                <w:rPr>
                  <w:rFonts w:ascii="Cambria Math" w:hAnsi="Cambria Math" w:eastAsia="Times New Roman" w:cs="Times New Roman"/>
                  <w:sz w:val="28"/>
                  <w:szCs w:val="28"/>
                  <w:lang w:val="en-US" w:eastAsia="uk-UA"/>
                </w:rPr>
                <m:t>∙10,0 кВ</m:t>
              </m:r>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=36,37 А ;</m:t>
          </m:r>
        </m:oMath>
      </m:oMathPara>
    </w:p>
    <w:p>
      <w:pPr>
        <w:spacing w:after="0" w:line="360" w:lineRule="auto"/>
        <w:rPr>
          <w:rFonts w:ascii="Times New Roman" w:hAnsi="Times New Roman" w:eastAsia="Times New Roman" w:cs="Times New Roman"/>
          <w:sz w:val="28"/>
          <w:szCs w:val="28"/>
          <w:lang w:eastAsia="uk-UA"/>
        </w:rPr>
      </w:pPr>
      <w:r>
        <w:rPr>
          <w:rFonts w:ascii="Times New Roman" w:hAnsi="Times New Roman" w:eastAsia="Times New Roman" w:cs="Times New Roman"/>
          <w:sz w:val="28"/>
          <w:szCs w:val="28"/>
          <w:lang w:eastAsia="uk-UA"/>
        </w:rPr>
        <w:t xml:space="preserve"> Струм 3-х фазного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(3)</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
                <m:rPr/>
                <w:rPr>
                  <w:rFonts w:ascii="Cambria Math" w:hAnsi="Cambria Math" w:eastAsia="Times New Roman" w:cs="Cambria Math"/>
                  <w:sz w:val="28"/>
                  <w:szCs w:val="28"/>
                  <w:lang w:val="en-US" w:eastAsia="uk-UA"/>
                </w:rPr>
                <m:t>36,37</m:t>
              </m:r>
              <m:ctrlPr>
                <w:rPr>
                  <w:rFonts w:ascii="Cambria Math" w:hAnsi="Cambria Math" w:eastAsia="Times New Roman" w:cs="Cambria Math"/>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r>
                <m:rPr/>
                <w:rPr>
                  <w:rFonts w:ascii="Cambria Math" w:hAnsi="Cambria Math" w:eastAsia="Times New Roman" w:cs="Cambria Math"/>
                  <w:sz w:val="28"/>
                  <w:szCs w:val="28"/>
                  <w:lang w:val="en-US" w:eastAsia="uk-UA"/>
                </w:rPr>
                <m:t>∙0,05</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=420,1 А=0,42 кА ;</m:t>
          </m:r>
        </m:oMath>
      </m:oMathPara>
    </w:p>
    <w:p>
      <w:pPr>
        <w:tabs>
          <w:tab w:val="left" w:pos="360"/>
        </w:tabs>
        <w:autoSpaceDE w:val="0"/>
        <w:autoSpaceDN w:val="0"/>
        <w:adjustRightInd w:val="0"/>
        <w:spacing w:after="0" w:line="360" w:lineRule="auto"/>
        <w:ind w:left="-142" w:right="-143"/>
        <w:rPr>
          <w:rFonts w:ascii="Times New Roman" w:hAnsi="Times New Roman" w:cs="Times New Roman"/>
          <w:sz w:val="28"/>
          <w:szCs w:val="28"/>
          <w:lang w:val="uk-UA"/>
        </w:rPr>
      </w:pPr>
      <w:r>
        <w:rPr>
          <w:rFonts w:ascii="Times New Roman" w:hAnsi="Times New Roman" w:cs="Times New Roman"/>
          <w:sz w:val="28"/>
          <w:szCs w:val="28"/>
          <w:lang w:val="uk-UA"/>
        </w:rPr>
        <w:t xml:space="preserve">   Струм </w:t>
      </w:r>
      <w:r>
        <w:rPr>
          <w:rFonts w:ascii="Times New Roman" w:hAnsi="Times New Roman" w:cs="Times New Roman"/>
          <w:sz w:val="28"/>
          <w:szCs w:val="28"/>
        </w:rPr>
        <w:t>2</w:t>
      </w:r>
      <w:r>
        <w:rPr>
          <w:rFonts w:ascii="Times New Roman" w:hAnsi="Times New Roman" w:cs="Times New Roman"/>
          <w:sz w:val="28"/>
          <w:szCs w:val="28"/>
          <w:lang w:val="uk-UA"/>
        </w:rPr>
        <w:t>-х фазного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I</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к</m:t>
              </m:r>
              <m:ctrlPr>
                <w:rPr>
                  <w:rFonts w:ascii="Cambria Math" w:hAnsi="Cambria Math" w:eastAsia="Times New Roman" w:cs="Cambria Math"/>
                  <w:sz w:val="28"/>
                  <w:szCs w:val="28"/>
                  <w:lang w:val="en-US" w:eastAsia="uk-UA"/>
                </w:rPr>
              </m:ctrlPr>
            </m:sub>
          </m:sSub>
          <m:r>
            <m:rPr>
              <m:sty m:val="p"/>
            </m:rPr>
            <w:rPr>
              <w:rFonts w:ascii="Cambria Math" w:hAnsi="Cambria Math" w:eastAsia="Times New Roman" w:cs="Cambria Math"/>
              <w:sz w:val="28"/>
              <w:szCs w:val="28"/>
              <w:lang w:val="en-US" w:eastAsia="uk-UA"/>
            </w:rPr>
            <m:t>=</m:t>
          </m:r>
          <m:f>
            <m:fPr>
              <m:ctrlPr>
                <w:rPr>
                  <w:rFonts w:ascii="Cambria Math" w:hAnsi="Cambria Math" w:eastAsia="Times New Roman" w:cs="Cambria Math"/>
                  <w:sz w:val="28"/>
                  <w:szCs w:val="28"/>
                  <w:lang w:val="en-US" w:eastAsia="uk-UA"/>
                </w:rPr>
              </m:ctrlPr>
            </m:fPr>
            <m:num>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r>
                    <m:rPr/>
                    <w:rPr>
                      <w:rFonts w:ascii="Cambria Math" w:hAnsi="Cambria Math" w:eastAsia="Times New Roman" w:cs="Cambria Math"/>
                      <w:sz w:val="28"/>
                      <w:szCs w:val="28"/>
                      <w:lang w:val="en-US" w:eastAsia="uk-UA"/>
                    </w:rPr>
                    <m:t>3</m:t>
                  </m:r>
                  <m:ctrlPr>
                    <w:rPr>
                      <w:rFonts w:ascii="Cambria Math" w:hAnsi="Cambria Math" w:eastAsia="Times New Roman" w:cs="Cambria Math"/>
                      <w:i/>
                      <w:sz w:val="28"/>
                      <w:szCs w:val="28"/>
                      <w:lang w:val="en-US" w:eastAsia="uk-UA"/>
                    </w:rPr>
                  </m:ctrlPr>
                </m:e>
              </m:rad>
              <m:ctrlPr>
                <w:rPr>
                  <w:rFonts w:ascii="Cambria Math" w:hAnsi="Cambria Math" w:eastAsia="Times New Roman" w:cs="Cambria Math"/>
                  <w:sz w:val="28"/>
                  <w:szCs w:val="28"/>
                  <w:lang w:val="en-US" w:eastAsia="uk-UA"/>
                </w:rPr>
              </m:ctrlPr>
            </m:num>
            <m:den>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den>
          </m:f>
          <m:r>
            <m:rPr/>
            <w:rPr>
              <w:rFonts w:ascii="Cambria Math" w:hAnsi="Cambria Math" w:eastAsia="Times New Roman" w:cs="Times New Roman"/>
              <w:sz w:val="28"/>
              <w:szCs w:val="28"/>
              <w:lang w:val="en-US" w:eastAsia="uk-UA"/>
            </w:rPr>
            <m:t xml:space="preserve">∙0,42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=0,363 кА ;</m:t>
          </m:r>
        </m:oMath>
      </m:oMathPara>
    </w:p>
    <w:p>
      <w:pPr>
        <w:tabs>
          <w:tab w:val="left" w:pos="360"/>
        </w:tabs>
        <w:autoSpaceDE w:val="0"/>
        <w:autoSpaceDN w:val="0"/>
        <w:adjustRightInd w:val="0"/>
        <w:spacing w:after="0" w:line="360" w:lineRule="auto"/>
        <w:ind w:left="-142" w:right="-143"/>
        <w:rPr>
          <w:rFonts w:ascii="Times New Roman" w:hAnsi="Times New Roman" w:cs="Times New Roman"/>
          <w:sz w:val="28"/>
          <w:szCs w:val="28"/>
        </w:rPr>
      </w:pPr>
      <w:r>
        <w:rPr>
          <w:rFonts w:ascii="Times New Roman" w:hAnsi="Times New Roman" w:eastAsia="Times New Roman" w:cs="Times New Roman"/>
          <w:bCs/>
          <w:sz w:val="28"/>
          <w:szCs w:val="24"/>
          <w:lang w:val="uk-UA" w:eastAsia="ru-RU"/>
        </w:rPr>
        <w:t xml:space="preserve">  Амплітудне значення ударного струму короткого замикання</w: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m:t>
          </m:r>
          <m:rad>
            <m:radPr>
              <m:degHide m:val="1"/>
              <m:ctrlPr>
                <w:rPr>
                  <w:rFonts w:ascii="Cambria Math" w:hAnsi="Cambria Math" w:eastAsia="Times New Roman" w:cs="Cambria Math"/>
                  <w:sz w:val="28"/>
                  <w:szCs w:val="28"/>
                  <w:lang w:val="en-US" w:eastAsia="uk-UA"/>
                </w:rPr>
              </m:ctrlPr>
            </m:radPr>
            <m:deg>
              <m:ctrlPr>
                <w:rPr>
                  <w:rFonts w:ascii="Cambria Math" w:hAnsi="Cambria Math" w:eastAsia="Times New Roman" w:cs="Cambria Math"/>
                  <w:sz w:val="28"/>
                  <w:szCs w:val="28"/>
                  <w:lang w:val="en-US" w:eastAsia="uk-UA"/>
                </w:rPr>
              </m:ctrlPr>
            </m:deg>
            <m:e>
              <m:r>
                <m:rPr/>
                <w:rPr>
                  <w:rFonts w:ascii="Cambria Math" w:hAnsi="Cambria Math" w:eastAsia="Times New Roman" w:cs="Cambria Math"/>
                  <w:sz w:val="28"/>
                  <w:szCs w:val="28"/>
                  <w:lang w:val="en-US" w:eastAsia="uk-UA"/>
                </w:rPr>
                <m:t>2</m:t>
              </m:r>
              <m:ctrlPr>
                <w:rPr>
                  <w:rFonts w:ascii="Cambria Math" w:hAnsi="Cambria Math" w:eastAsia="Times New Roman" w:cs="Cambria Math"/>
                  <w:sz w:val="28"/>
                  <w:szCs w:val="28"/>
                  <w:lang w:val="en-US" w:eastAsia="uk-UA"/>
                </w:rPr>
              </m:ctrlPr>
            </m:e>
          </m:rad>
          <m:r>
            <m:rPr/>
            <w:rPr>
              <w:rFonts w:ascii="Cambria Math" w:hAnsi="Cambria Math" w:eastAsia="Times New Roman" w:cs="Times New Roman"/>
              <w:sz w:val="28"/>
              <w:szCs w:val="28"/>
              <w:lang w:val="en-US" w:eastAsia="uk-UA"/>
            </w:rPr>
            <m:t xml:space="preserve">∙1,8∙0,42 кА=1,07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tabs>
          <w:tab w:val="left" w:pos="4678"/>
          <w:tab w:val="left" w:pos="10260"/>
          <w:tab w:val="left" w:pos="11160"/>
        </w:tabs>
        <w:spacing w:after="0" w:line="360" w:lineRule="auto"/>
        <w:jc w:val="both"/>
        <w:rPr>
          <w:rFonts w:ascii="Times New Roman" w:hAnsi="Times New Roman" w:eastAsia="Times New Roman" w:cs="Times New Roman"/>
          <w:bCs/>
          <w:sz w:val="28"/>
          <w:szCs w:val="24"/>
          <w:lang w:val="uk-UA" w:eastAsia="ru-RU"/>
        </w:rPr>
      </w:pPr>
      <w:r>
        <w:rPr>
          <w:rFonts w:ascii="Times New Roman" w:hAnsi="Times New Roman" w:eastAsia="Times New Roman" w:cs="Times New Roman"/>
          <w:bCs/>
          <w:sz w:val="28"/>
          <w:szCs w:val="24"/>
          <w:lang w:val="uk-UA" w:eastAsia="ru-RU"/>
        </w:rPr>
        <w:t>Діюче значення ударного струму:</w:t>
      </w:r>
      <w:r>
        <w:rPr>
          <w:rFonts w:ascii="Times New Roman" w:hAnsi="Times New Roman"/>
          <w:b w:val="0"/>
          <w:snapToGrid/>
          <w:sz w:val="28"/>
          <w:szCs w:val="28"/>
          <w:lang w:eastAsia="en-US"/>
        </w:rPr>
        <mc:AlternateContent>
          <mc:Choice Requires="wpg">
            <w:drawing>
              <wp:anchor distT="0" distB="0" distL="114300" distR="114300" simplePos="0" relativeHeight="25173811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9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9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9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9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9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9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9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9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9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9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9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9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9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62</w:t>
                              </w:r>
                            </w:p>
                          </w:txbxContent>
                        </wps:txbx>
                        <wps:bodyPr rot="0" vert="horz" wrap="square" lIns="12700" tIns="12700" rIns="12700" bIns="12700" anchor="t" anchorCtr="0" upright="1">
                          <a:noAutofit/>
                        </wps:bodyPr>
                      </wps:wsp>
                      <wps:wsp>
                        <wps:cNvPr id="9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811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MftoNhwFAAD7KQ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VNqU8bsAAADc&#10;AAAADwAAAGRycy9kb3ducmV2LnhtbEVPzWqDQBC+F/oOyxR6q6s9hGiyCVoI9BRS4wMM7kQl7qxx&#10;N2r79NlDIceP73+7X0wvJhpdZ1lBEsUgiGurO24UVOfDxxqE88gae8uk4Jcc7HevL1vMtJ35h6bS&#10;NyKEsMtQQev9kEnp6pYMusgOxIG72NGgD3BspB5xDuGml59xvJIGOw4NLQ701VJ9Le9GwdUv0zFv&#10;yr9DWhVpfSry+X7LlXp/S+INCE+Lf4r/3d9aQboO88OZcATk7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NqU8b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RkqWDb4AAADc&#10;AAAADwAAAGRycy9kb3ducmV2LnhtbEWPwW7CMBBE75X4B2uReitOemhDwHBAVCD1QtNKXJd4iaPE&#10;62AbSP++rlSpx9HMvNEs16PtxY18aB0ryGcZCOLa6ZYbBV+fb08FiBCRNfaOScE3BVivJg9LLLW7&#10;8wfdqtiIBOFQogIT41BKGWpDFsPMDcTJOztvMSbpG6k93hPc9vI5y16kxZbTgsGBNobqrrpaBf32&#10;NPri0FVmd3jvLsct7l43qNTjNM8WICKN8T/8195rBfMih98z6QjI1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kqWD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tpgIer4AAADc&#10;AAAADwAAAGRycy9kb3ducmV2LnhtbEWPwW7CMBBE75X6D9ZW4lYcONA0YDggKpB6gVCp1228xFHi&#10;dWobSP++RkLiOJqZN5rFarCduJAPjWMFk3EGgrhyuuFawdfx4zUHESKyxs4xKfijAKvl89MCC+2u&#10;fKBLGWuRIBwKVGBi7AspQ2XIYhi7njh5J+ctxiR9LbXHa4LbTk6zbCYtNpwWDPa0NlS15dkq6DY/&#10;g8/3bWm2+8/293uD27c1KjV6mWRzEJGG+Ajf2zut4D2fwu1MOgJy+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pgIe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2dSt4b4AAADc&#10;AAAADwAAAGRycy9kb3ducmV2LnhtbEWPQWsCMRSE74X+h/CE3mpWC+26Gj2IYqEXuy14fW6em2U3&#10;L9sk1e2/bwTB4zAz3zCL1WA7cSYfGscKJuMMBHHldMO1gu+v7XMOIkRkjZ1jUvBHAVbLx4cFFtpd&#10;+JPOZaxFgnAoUIGJsS+kDJUhi2HseuLknZy3GJP0tdQeLwluOznNsldpseG0YLCntaGqLX+tgm5z&#10;HHy+b0uz23+0P4cN7t7WqNTTaJLNQUQa4j18a79rBbP8Ba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dSt4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Vj01lb4AAADc&#10;AAAADwAAAGRycy9kb3ducmV2LnhtbEWPQWsCMRSE74X+h/CE3mpWKe26Gj2IYqEXuy14fW6em2U3&#10;L9sk1e2/bwTB4zAz3zCL1WA7cSYfGscKJuMMBHHldMO1gu+v7XMOIkRkjZ1jUvBHAVbLx4cFFtpd&#10;+JPOZaxFgnAoUIGJsS+kDJUhi2HseuLknZy3GJP0tdQeLwluOznNsldpseG0YLCntaGqLX+tgm5z&#10;HHy+b0uz23+0P4cN7t7WqNTTaJLNQUQa4j18a79rBbP8Ba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j01l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OXGQDr4AAADc&#10;AAAADwAAAGRycy9kb3ducmV2LnhtbEWPQWsCMRSE74X+h/CE3mpWoe26Gj2IYqEXuy14fW6em2U3&#10;L9sk1e2/bwTB4zAz3zCL1WA7cSYfGscKJuMMBHHldMO1gu+v7XMOIkRkjZ1jUvBHAVbLx4cFFtpd&#10;+JPOZaxFgnAoUIGJsS+kDJUhi2HseuLknZy3GJP0tdQeLwluOznNsldpseG0YLCntaGqLX+tgm5z&#10;HHy+b0uz23+0P4cN7t7WqNTTaJLNQUQa4j18a79rBbP8Ba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XGQD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yaMOeb4AAADc&#10;AAAADwAAAGRycy9kb3ducmV2LnhtbEWPwW7CMBBE75X6D9ZW6q049EDTgOGAqKjEBUIlrku8xFHi&#10;dWq7EP6+RkLiOJqZN5rZYrCdOJMPjWMF41EGgrhyuuFawc/+6y0HESKyxs4xKbhSgMX8+WmGhXYX&#10;3tG5jLVIEA4FKjAx9oWUoTJkMYxcT5y8k/MWY5K+ltrjJcFtJ9+zbCItNpwWDPa0NFS15Z9V0K2O&#10;g8+3bWnW2037e1jh+mOJSr2+jLMpiEhDfITv7W+t4DOfwO1MOgJy/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aMOe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pu+r4r4AAADc&#10;AAAADwAAAGRycy9kb3ducmV2LnhtbEWPwW7CMBBE70j9B2srcSMOHEoaMBwQFZW40FCp1228xFHi&#10;dWobSP++rlSpx9HMvNGst6PtxY18aB0rmGc5COLa6ZYbBe/nl1kBIkRkjb1jUvBNAbabh8kaS+3u&#10;/Ea3KjYiQTiUqMDEOJRShtqQxZC5gTh5F+ctxiR9I7XHe4LbXi7y/ElabDktGBxoZ6juqqtV0O8/&#10;R1+cusocTsfu62OPh+UOlZo+zvMViEhj/A//tV+1gudiCb9n0hG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u+r4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Ihep+7sAAADc&#10;AAAADwAAAGRycy9kb3ducmV2LnhtbEVPuY7CMBDtkfgHa5C2AweKJWRxUoAQh2g4JNpRPBtnNx6H&#10;2Fx/j4uVtnx697x42kbcqfO1YwXjUQKCuHS65krB+bQapiB8QNbYOCYFL/JQ5P3eHDPtHnyg+zFU&#10;Ioawz1CBCaHNpPSlIYt+5FriyH27zmKIsKuk7vARw20jJ0nyKS3WHBsMtrQwVP4eb1YBLteHcEkn&#10;u2m9Nfuf0+q6NulVqY/BOPkCEegZ/sV/7o1WMEvj2ngmHgGZv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hep+7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uDyaC74AAADc&#10;AAAADwAAAGRycy9kb3ducmV2LnhtbEWPwW7CMBBE70j9B2uRuIFDDzRJMRwQFZV6gVCp1228xFHi&#10;dWq7kP59jVSpx9HMvNGst6PtxZV8aB0rWC4yEMS10y03Ct7PL/McRIjIGnvHpOCHAmw3D5M1ltrd&#10;+ETXKjYiQTiUqMDEOJRShtqQxbBwA3HyLs5bjEn6RmqPtwS3vXzMspW02HJaMDjQzlDdVd9WQb//&#10;HH1+7CpzOL51Xx97PDztUKnZdJk9g4g0xv/wX/tVKyjyAu5n0hGQm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DyaC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WbgzILsAAADc&#10;AAAADwAAAGRycy9kb3ducmV2LnhtbEVPPW/CMBDdkfofrEPqBg4MJQQMA1UUiroAlbqe4iMOxOcQ&#10;m4T++3qo1PHpfa+3T9uInjpfO1YwmyYgiEuna64UfJ3zSQrCB2SNjWNS8EMetpuX0Roz7QY+Un8K&#10;lYgh7DNUYEJoMyl9aciin7qWOHIX11kMEXaV1B0OMdw2cp4kb9JizbHBYEs7Q+Xt9LAK8L04hu90&#10;fljUH+bzes7vhUnvSr2OZ8kKRKBn+Bf/ufdawXIZ58cz8QjI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bgzIL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YL3HjLwAAADc&#10;AAAADwAAAGRycy9kb3ducmV2LnhtbEWPwYrCQBBE7wv+w9CCl0Un8eCu0VFQEGTxsq7gtcm0STDT&#10;EzKdqH+/Iwgei6p6RS3Xd1erntpQeTaQThJQxLm3FRcGTn+78TeoIMgWa89k4EEB1qvBxxIz62/8&#10;S/1RChUhHDI0UIo0mdYhL8lhmPiGOHoX3zqUKNtC2xZvEe5qPU2SmXZYcVwosaFtSfn12DkD/fl8&#10;2NCp02mP8vW5/+mkmpExo2GaLEAJ3eUdfrX31sB8nsLzTDwC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C9x4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kG9Z+7wAAADc&#10;AAAADwAAAGRycy9kb3ducmV2LnhtbEWPwYrCQBBE7wv+w9CCl0Un8eBqdBRcWBDZy6rgtcm0STDT&#10;EzKdqH/vLAgei6p6Ra02d1erntpQeTaQThJQxLm3FRcGTsef8RxUEGSLtWcy8KAAm/XgY4WZ9Tf+&#10;o/4ghYoQDhkaKEWaTOuQl+QwTHxDHL2Lbx1KlG2hbYu3CHe1nibJTDusOC6U2NB3Sfn10DkD/fn8&#10;u6VTp9Me5etzt++kmpExo2GaLEEJ3eUdfrV31sBiMYX/M/EI6P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BvWf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yP8YL0AAADc&#10;AAAADwAAAGRycy9kb3ducmV2LnhtbEWPX2vCQBDE3wt+h2MFX4peUsE/0VNQKEjpS1XwdcmtSTC3&#10;F3KbqN++JxT6OMzMb5j19uFq1VMbKs8G0kkCijj3tuLCwPn0OV6ACoJssfZMBp4UYLsZvK0xs/7O&#10;P9QfpVARwiFDA6VIk2kd8pIcholviKN39a1DibIttG3xHuGu1h9JMtMOK44LJTa0Lym/HTtnoL9c&#10;vnd07nTao8zfD1+dVDMyZjRMkxUooYf8h//aB2tguZ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xg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cMpkFL0AAADc&#10;AAAADwAAAGRycy9kb3ducmV2LnhtbEWPX2vCQBDE3wt+h2MFX4peUsQ/0VNQKEjpS1XwdcmtSTC3&#10;F3KbqN++JxT6OMzMb5j19uFq1VMbKs8G0kkCijj3tuLCwPn0OV6ACoJssfZMBp4UYLsZvK0xs/7O&#10;P9QfpVARwiFDA6VIk2kd8pIcholviKN39a1DibIttG3xHuGu1h9JMtMOK44LJTa0Lym/HTtnoL9c&#10;vnd07nTao8zfD1+dVDMyZjRMkxUooYf8h//aB2tguZ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ymQU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4bBj70AAADc&#10;AAAADwAAAGRycy9kb3ducmV2LnhtbEWPX2vCQBDE3wt+h2MFX4peUvBf9BQUClL6UhV8XXJrEszt&#10;hdwm6rfvCYU+DjPzG2a9fbha9dSGyrOBdJKAIs69rbgwcD59jheggiBbrD2TgScF2G4Gb2vMrL/z&#10;D/VHKVSEcMjQQCnSZFqHvCSHYeIb4uhdfetQomwLbVu8R7ir9UeSzLTDiuNCiQ3tS8pvx84Z6C+X&#10;7x2dO532KPP3w1cn1YyMGQ3TZAVK6CH/4b/2wRpYLq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hsGP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71Rf+LwAAADc&#10;AAAADwAAAGRycy9kb3ducmV2LnhtbEWPQWvCQBSE7wX/w/IEL0U36SHW6CooFKT0ohW8PrLPJJh9&#10;G7IvUf99tyB4HGbmG2a1ubtGDdSF2rOBdJaAIi68rbk0cPr9mn6CCoJssfFMBh4UYLMeva0wt/7G&#10;BxqOUqoI4ZCjgUqkzbUORUUOw8y3xNG7+M6hRNmV2nZ4i3DX6I8kybTDmuNChS3tKiqux94ZGM7n&#10;ny2dep0OKPP3/XcvdUbGTMZpsgQldJdX+NneWwOLRQb/Z+IR0O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9UX/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Bj6Y70AAADc&#10;AAAADwAAAGRycy9kb3ducmV2LnhtbEWPS4vCQBCE7wv+h6EFL4tO4sFHdBRcWJBlLz7Aa5Npk2Cm&#10;J2Q6Uf+9s7Dgsaiqr6j19uFq1VMbKs8G0kkCijj3tuLCwPn0PV6ACoJssfZMBp4UYLsZfKwxs/7O&#10;B+qPUqgI4ZChgVKkybQOeUkOw8Q3xNG7+tahRNkW2rZ4j3BX62mSzLTDiuNCiQ19lZTfjp0z0F8u&#10;vzs6dzrtUeaf+59OqhkZMxqmyQqU0EPe4f/23hpYLufwdyYe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GPp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62</w:t>
                        </w:r>
                      </w:p>
                    </w:txbxContent>
                  </v:textbox>
                </v:rect>
                <v:rect id="Rectangle 71" o:spid="_x0000_s1026" o:spt="1" style="position:absolute;left:7745;top:19221;height:477;width:11075;" filled="f" stroked="f" coordsize="21600,21600" o:gfxdata="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GHbhG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after="0" w:line="360" w:lineRule="auto"/>
        <w:jc w:val="center"/>
        <w:rPr>
          <w:rFonts w:ascii="Times New Roman" w:hAnsi="Times New Roman" w:eastAsia="Times New Roman" w:cs="Times New Roman"/>
          <w:i/>
          <w:sz w:val="28"/>
          <w:szCs w:val="28"/>
          <w:lang w:val="en-US" w:eastAsia="uk-UA"/>
        </w:rPr>
      </w:pPr>
      <m:oMathPara>
        <m:oMath>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I</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en-US" w:eastAsia="uk-UA"/>
                </w:rPr>
                <m:t>y</m:t>
              </m:r>
              <m:ctrlPr>
                <w:rPr>
                  <w:rFonts w:ascii="Cambria Math" w:hAnsi="Cambria Math" w:eastAsia="Times New Roman" w:cs="Cambria Math"/>
                  <w:i/>
                  <w:sz w:val="28"/>
                  <w:szCs w:val="28"/>
                  <w:lang w:val="en-US" w:eastAsia="uk-UA"/>
                </w:rPr>
              </m:ctrlPr>
            </m:sub>
          </m:sSub>
          <m:r>
            <m:rPr>
              <m:sty m:val="p"/>
            </m:rPr>
            <w:rPr>
              <w:rFonts w:ascii="Cambria Math" w:hAnsi="Cambria Math" w:eastAsia="Times New Roman" w:cs="Cambria Math"/>
              <w:sz w:val="28"/>
              <w:szCs w:val="28"/>
              <w:lang w:val="en-US" w:eastAsia="uk-UA"/>
            </w:rPr>
            <m:t>=0</m:t>
          </m:r>
          <m:r>
            <m:rPr/>
            <w:rPr>
              <w:rFonts w:ascii="Cambria Math" w:hAnsi="Cambria Math" w:eastAsia="Times New Roman" w:cs="Times New Roman"/>
              <w:sz w:val="28"/>
              <w:szCs w:val="28"/>
              <w:lang w:val="en-US" w:eastAsia="uk-UA"/>
            </w:rPr>
            <m:t xml:space="preserve">,42 кА∙1,52=0,63 </m:t>
          </m:r>
          <m:r>
            <m:rPr/>
            <w:rPr>
              <w:rFonts w:ascii="Cambria Math" w:hAnsi="Cambria Math" w:eastAsia="Times New Roman" w:cs="Times New Roman"/>
              <w:sz w:val="28"/>
              <w:szCs w:val="28"/>
              <w:lang w:val="uk-UA" w:eastAsia="uk-UA"/>
            </w:rPr>
            <m:t>кА</m:t>
          </m:r>
          <m:r>
            <m:rPr/>
            <w:rPr>
              <w:rFonts w:ascii="Cambria Math" w:hAnsi="Cambria Math" w:eastAsia="Times New Roman" w:cs="Times New Roman"/>
              <w:sz w:val="28"/>
              <w:szCs w:val="28"/>
              <w:lang w:val="en-US" w:eastAsia="uk-UA"/>
            </w:rPr>
            <m:t xml:space="preserve"> ;</m:t>
          </m:r>
        </m:oMath>
      </m:oMathPara>
    </w:p>
    <w:p>
      <w:pPr>
        <w:pStyle w:val="48"/>
        <w:tabs>
          <w:tab w:val="left" w:pos="360"/>
        </w:tabs>
        <w:autoSpaceDE w:val="0"/>
        <w:autoSpaceDN w:val="0"/>
        <w:adjustRightInd w:val="0"/>
        <w:spacing w:after="0" w:line="360" w:lineRule="auto"/>
        <w:ind w:left="0" w:right="-143"/>
        <w:rPr>
          <w:rFonts w:ascii="Times New Roman" w:hAnsi="Times New Roman" w:cs="Times New Roman"/>
          <w:sz w:val="28"/>
          <w:szCs w:val="28"/>
          <w:lang w:val="uk-UA"/>
        </w:rPr>
      </w:pPr>
      <w:r>
        <w:rPr>
          <w:rFonts w:ascii="Times New Roman" w:hAnsi="Times New Roman" w:cs="Times New Roman"/>
          <w:sz w:val="28"/>
          <w:szCs w:val="28"/>
          <w:lang w:val="uk-UA"/>
        </w:rPr>
        <w:t>Результати  струмів КЗ занесено до таблиці 2</w:t>
      </w:r>
      <w:r>
        <w:rPr>
          <w:rFonts w:ascii="Times New Roman" w:hAnsi="Times New Roman" w:cs="Times New Roman"/>
          <w:sz w:val="28"/>
          <w:szCs w:val="28"/>
        </w:rPr>
        <w:t>.5</w:t>
      </w:r>
      <w:r>
        <w:rPr>
          <w:rFonts w:ascii="Times New Roman" w:hAnsi="Times New Roman" w:cs="Times New Roman"/>
          <w:sz w:val="28"/>
          <w:szCs w:val="28"/>
          <w:lang w:val="uk-UA"/>
        </w:rPr>
        <w:t xml:space="preserve"> </w:t>
      </w:r>
    </w:p>
    <w:p>
      <w:pPr>
        <w:pStyle w:val="48"/>
        <w:tabs>
          <w:tab w:val="left" w:pos="360"/>
        </w:tabs>
        <w:autoSpaceDE w:val="0"/>
        <w:autoSpaceDN w:val="0"/>
        <w:adjustRightInd w:val="0"/>
        <w:spacing w:after="0" w:line="360" w:lineRule="auto"/>
        <w:ind w:left="0" w:right="-143"/>
        <w:jc w:val="center"/>
        <w:rPr>
          <w:rFonts w:ascii="Times New Roman" w:hAnsi="Times New Roman" w:cs="Times New Roman"/>
          <w:sz w:val="28"/>
          <w:szCs w:val="28"/>
          <w:lang w:val="uk-UA"/>
        </w:rPr>
        <w:sectPr>
          <w:pgSz w:w="11906" w:h="16838"/>
          <w:pgMar w:top="1134" w:right="850" w:bottom="1134" w:left="1701" w:header="708" w:footer="708" w:gutter="0"/>
          <w:cols w:space="708" w:num="1"/>
          <w:docGrid w:linePitch="360" w:charSpace="0"/>
        </w:sectPr>
      </w:pPr>
    </w:p>
    <w:p>
      <w:pPr>
        <w:tabs>
          <w:tab w:val="left" w:pos="4678"/>
        </w:tabs>
        <w:spacing w:after="0" w:line="240" w:lineRule="auto"/>
        <w:ind w:left="-284"/>
        <w:rPr>
          <w:rFonts w:ascii="Times New Roman" w:hAnsi="Times New Roman" w:eastAsia="Times New Roman" w:cs="Times New Roman"/>
          <w:iCs/>
          <w:sz w:val="28"/>
          <w:szCs w:val="28"/>
          <w:lang w:val="uk-UA"/>
        </w:rPr>
      </w:pPr>
      <w:r>
        <w:rPr>
          <w:rFonts w:ascii="Times New Roman" w:hAnsi="Times New Roman" w:eastAsia="Times New Roman" w:cs="Times New Roman"/>
          <w:sz w:val="24"/>
          <w:szCs w:val="24"/>
          <w:lang w:eastAsia="ru-RU"/>
        </w:rPr>
        <mc:AlternateContent>
          <mc:Choice Requires="wpg">
            <w:drawing>
              <wp:anchor distT="0" distB="0" distL="114300" distR="114300" simplePos="0" relativeHeight="251663360" behindDoc="0" locked="1" layoutInCell="1" allowOverlap="1">
                <wp:simplePos x="0" y="0"/>
                <wp:positionH relativeFrom="page">
                  <wp:posOffset>2106930</wp:posOffset>
                </wp:positionH>
                <wp:positionV relativeFrom="page">
                  <wp:posOffset>-1555115</wp:posOffset>
                </wp:positionV>
                <wp:extent cx="6551930" cy="10201910"/>
                <wp:effectExtent l="12700" t="12700" r="15240" b="26670"/>
                <wp:wrapNone/>
                <wp:docPr id="1427" name="Group 95"/>
                <wp:cNvGraphicFramePr/>
                <a:graphic xmlns:a="http://schemas.openxmlformats.org/drawingml/2006/main">
                  <a:graphicData uri="http://schemas.microsoft.com/office/word/2010/wordprocessingGroup">
                    <wpg:wgp>
                      <wpg:cNvGrpSpPr/>
                      <wpg:grpSpPr>
                        <a:xfrm rot="16200000">
                          <a:off x="0" y="0"/>
                          <a:ext cx="6551930" cy="10201910"/>
                          <a:chOff x="0" y="0"/>
                          <a:chExt cx="20000" cy="20000"/>
                        </a:xfrm>
                        <a:effectLst/>
                      </wpg:grpSpPr>
                      <wps:wsp>
                        <wps:cNvPr id="1428" name="Rectangle 96"/>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429" name="Line 97"/>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430" name="Line 98"/>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431" name="Line 99"/>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432" name="Line 100"/>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433" name="Line 101"/>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434" name="Line 102"/>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435" name="Line 103"/>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436" name="Line 105"/>
                        <wps:cNvCnPr>
                          <a:cxnSpLocks noChangeShapeType="1"/>
                        </wps:cNvCnPr>
                        <wps:spPr bwMode="auto">
                          <a:xfrm>
                            <a:off x="10" y="19646"/>
                            <a:ext cx="7621" cy="1"/>
                          </a:xfrm>
                          <a:prstGeom prst="line">
                            <a:avLst/>
                          </a:prstGeom>
                          <a:noFill/>
                          <a:ln w="25400">
                            <a:solidFill>
                              <a:srgbClr val="000000"/>
                            </a:solidFill>
                            <a:round/>
                          </a:ln>
                          <a:effectLst/>
                        </wps:spPr>
                        <wps:bodyPr/>
                      </wps:wsp>
                      <wps:wsp>
                        <wps:cNvPr id="1437" name="Line 106"/>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438" name="Rectangle 107"/>
                        <wps:cNvSpPr>
                          <a:spLocks noChangeArrowheads="1"/>
                        </wps:cNvSpPr>
                        <wps:spPr bwMode="auto">
                          <a:xfrm>
                            <a:off x="5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39" name="Rectangle 108"/>
                        <wps:cNvSpPr>
                          <a:spLocks noChangeArrowheads="1"/>
                        </wps:cNvSpPr>
                        <wps:spPr bwMode="auto">
                          <a:xfrm>
                            <a:off x="54" y="19660"/>
                            <a:ext cx="2086" cy="340"/>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60" name="Rectangle 109"/>
                        <wps:cNvSpPr>
                          <a:spLocks noChangeArrowheads="1"/>
                        </wps:cNvSpPr>
                        <wps:spPr bwMode="auto">
                          <a:xfrm>
                            <a:off x="2267" y="19660"/>
                            <a:ext cx="2573"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61" name="Rectangle 110"/>
                        <wps:cNvSpPr>
                          <a:spLocks noChangeArrowheads="1"/>
                        </wps:cNvSpPr>
                        <wps:spPr bwMode="auto">
                          <a:xfrm>
                            <a:off x="4983" y="19660"/>
                            <a:ext cx="1534"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62" name="Rectangle 111"/>
                        <wps:cNvSpPr>
                          <a:spLocks noChangeArrowheads="1"/>
                        </wps:cNvSpPr>
                        <wps:spPr bwMode="auto">
                          <a:xfrm>
                            <a:off x="660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63" name="Rectangle 112"/>
                        <wps:cNvSpPr>
                          <a:spLocks noChangeArrowheads="1"/>
                        </wps:cNvSpPr>
                        <wps:spPr bwMode="auto">
                          <a:xfrm>
                            <a:off x="18949" y="18977"/>
                            <a:ext cx="1001" cy="309"/>
                          </a:xfrm>
                          <a:prstGeom prst="rect">
                            <a:avLst/>
                          </a:prstGeom>
                          <a:noFill/>
                          <a:ln>
                            <a:noFill/>
                          </a:ln>
                          <a:effectLst/>
                        </wps:spPr>
                        <wps:txbx>
                          <w:txbxContent>
                            <w:p>
                              <w:pPr>
                                <w:jc w:val="center"/>
                              </w:pPr>
                              <w:r>
                                <w:rPr>
                                  <w:sz w:val="18"/>
                                </w:rPr>
                                <w:t>Арк.</w:t>
                              </w:r>
                            </w:p>
                            <w:p/>
                          </w:txbxContent>
                        </wps:txbx>
                        <wps:bodyPr rot="0" vert="vert270" wrap="square" lIns="12700" tIns="12700" rIns="12700" bIns="12700" anchor="t" anchorCtr="0" upright="1">
                          <a:noAutofit/>
                        </wps:bodyPr>
                      </wps:wsp>
                      <wps:wsp>
                        <wps:cNvPr id="1464" name="Rectangle 113"/>
                        <wps:cNvSpPr>
                          <a:spLocks noChangeArrowheads="1"/>
                        </wps:cNvSpPr>
                        <wps:spPr bwMode="auto">
                          <a:xfrm>
                            <a:off x="18949" y="19435"/>
                            <a:ext cx="1001" cy="423"/>
                          </a:xfrm>
                          <a:prstGeom prst="rect">
                            <a:avLst/>
                          </a:prstGeom>
                          <a:noFill/>
                          <a:ln>
                            <a:noFill/>
                          </a:ln>
                          <a:effectLst/>
                        </wps:spPr>
                        <wps:txbx>
                          <w:txbxContent>
                            <w:p>
                              <w:pPr>
                                <w:jc w:val="center"/>
                                <w:rPr>
                                  <w:rFonts w:ascii="Times New Roman" w:hAnsi="Times New Roman"/>
                                  <w:sz w:val="24"/>
                                  <w:lang w:val="en-US"/>
                                </w:rPr>
                              </w:pPr>
                            </w:p>
                          </w:txbxContent>
                        </wps:txbx>
                        <wps:bodyPr rot="0" vert="horz" wrap="square" lIns="12700" tIns="12700" rIns="12700" bIns="12700" anchor="t" anchorCtr="0" upright="1">
                          <a:noAutofit/>
                        </wps:bodyPr>
                      </wps:wsp>
                      <wps:wsp>
                        <wps:cNvPr id="1465" name="Rectangle 114"/>
                        <wps:cNvSpPr>
                          <a:spLocks noChangeArrowheads="1"/>
                        </wps:cNvSpPr>
                        <wps:spPr bwMode="auto">
                          <a:xfrm>
                            <a:off x="7745" y="19221"/>
                            <a:ext cx="11075" cy="477"/>
                          </a:xfrm>
                          <a:prstGeom prst="rect">
                            <a:avLst/>
                          </a:prstGeom>
                          <a:noFill/>
                          <a:ln>
                            <a:noFill/>
                          </a:ln>
                          <a:effectLst/>
                        </wps:spPr>
                        <wps:txbx>
                          <w:txbxContent>
                            <w:p>
                              <w:pPr>
                                <w:jc w:val="center"/>
                                <w:rPr>
                                  <w:sz w:val="28"/>
                                  <w:szCs w:val="28"/>
                                </w:rPr>
                              </w:pPr>
                            </w:p>
                          </w:txbxContent>
                        </wps:txbx>
                        <wps:bodyPr rot="0" vert="vert270" wrap="square" lIns="12700" tIns="12700" rIns="12700" bIns="12700" anchor="t" anchorCtr="0" upright="1">
                          <a:noAutofit/>
                        </wps:bodyPr>
                      </wps:wsp>
                    </wpg:wgp>
                  </a:graphicData>
                </a:graphic>
              </wp:anchor>
            </w:drawing>
          </mc:Choice>
          <mc:Fallback>
            <w:pict>
              <v:group id="Group 95" o:spid="_x0000_s1026" o:spt="203" style="position:absolute;left:0pt;margin-left:165.9pt;margin-top:-122.45pt;height:803.3pt;width:515.9pt;mso-position-horizontal-relative:page;mso-position-vertical-relative:page;rotation:-5898240f;z-index:251663360;mso-width-relative:page;mso-height-relative:page;" coordsize="20000,20000" o:gfxdata="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A9gl1DeAAAADgEAAA8AAAAAAAAAAQAgAAAAIgAAAGRycy9k&#10;b3ducmV2LnhtbFBLAQIUABQAAAAIAIdO4kAmuA6JGgUAAFEoAAAOAAAAAAAAAAEAIAAAAC0BAABk&#10;cnMvZTJvRG9jLnhtbFBLBQYAAAAABgAGAFkBAAC5CAAAAAA=&#10;">
                <o:lock v:ext="edit" aspectratio="f"/>
                <v:rect id="Rectangle 96" o:spid="_x0000_s1026" o:spt="1" style="position:absolute;left:0;top:0;height:20000;width:20000;" filled="f" stroked="t" coordsize="21600,21600" o:gfxdata="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bB+Bt&#10;wAAAAN0AAAAPAAAAAAAAAAEAIAAAACIAAABkcnMvZG93bnJldi54bWxQSwECFAAUAAAACACHTuJA&#10;My8FnjsAAAA5AAAAEAAAAAAAAAABACAAAAAPAQAAZHJzL3NoYXBleG1sLnhtbFBLBQYAAAAABgAG&#10;AFsBAAC5AwAAAAA=&#10;">
                  <v:fill on="f" focussize="0,0"/>
                  <v:stroke weight="2pt" color="#000000" miterlimit="8" joinstyle="miter"/>
                  <v:imagedata o:title=""/>
                  <o:lock v:ext="edit" aspectratio="f"/>
                </v:rect>
                <v:line id="Line 97" o:spid="_x0000_s1026" o:spt="20" style="position:absolute;left:1093;top:18949;height:1040;width:2;" filled="f" stroked="t" coordsize="21600,21600" o:gfxdata="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4ZbY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98" o:spid="_x0000_s1026" o:spt="20" style="position:absolute;left:10;top:18941;height:1;width:19967;" filled="f" stroked="t" coordsize="21600,21600" o:gfxdata="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9AqmY&#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99" o:spid="_x0000_s1026" o:spt="20" style="position:absolute;left:2186;top:18949;height:1040;width:2;" filled="f" stroked="t" coordsize="21600,21600" o:gfxdata="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TgwD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0" o:spid="_x0000_s1026" o:spt="20" style="position:absolute;left:4919;top:18949;height:1040;width:2;" filled="f" stroked="t" coordsize="21600,21600" o:gfxdata="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inJJ0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1" o:spid="_x0000_s1026" o:spt="20" style="position:absolute;left:6557;top:18959;height:1030;width:2;" filled="f" stroked="t" coordsize="21600,21600" o:gfxdata="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0Dfv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2" o:spid="_x0000_s1026" o:spt="20" style="position:absolute;left:7650;top:18949;height:1030;width:2;" filled="f" stroked="t" coordsize="21600,21600" o:gfxdata="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Oa+b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3" o:spid="_x0000_s1026" o:spt="20" style="position:absolute;left:18905;top:18949;height:1040;width:4;" filled="f" stroked="t" coordsize="21600,21600" o:gfxdata="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dQoA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5" o:spid="_x0000_s1026" o:spt="20" style="position:absolute;left:10;top:19646;height:1;width:7621;" filled="f" stroked="t" coordsize="21600,21600" o:gfxdata="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p5R3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6" o:spid="_x0000_s1026" o:spt="20" style="position:absolute;left:18919;top:19296;height:1;width:1071;" filled="f" stroked="t" coordsize="21600,21600" o:gfxdata="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Z7jSG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107" o:spid="_x0000_s1026" o:spt="1" style="position:absolute;left:54;top:19660;height:309;width:1000;" filled="f" stroked="f" coordsize="21600,21600" o:gfxdata="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9BJtG/&#10;AAAA3Q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jc w:val="center"/>
                          <w:rPr>
                            <w:sz w:val="18"/>
                          </w:rPr>
                        </w:pPr>
                      </w:p>
                    </w:txbxContent>
                  </v:textbox>
                </v:rect>
                <v:rect id="Rectangle 108" o:spid="_x0000_s1026" o:spt="1" style="position:absolute;left:54;top:19660;height:340;width:2086;" filled="f" stroked="f" coordsize="21600,21600" o:gfxdata="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ANg0q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sz w:val="18"/>
                          </w:rPr>
                        </w:pPr>
                      </w:p>
                    </w:txbxContent>
                  </v:textbox>
                </v:rect>
                <v:rect id="Rectangle 109" o:spid="_x0000_s1026" o:spt="1" style="position:absolute;left:2267;top:19660;height:309;width:2573;" filled="f" stroked="f" coordsize="21600,21600" o:gfxdata="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oQFy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10" o:spid="_x0000_s1026" o:spt="1" style="position:absolute;left:4983;top:19660;height:309;width:1534;" filled="f" stroked="f" coordsize="21600,21600" o:gfxdata="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cigU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1" o:spid="_x0000_s1026" o:spt="1" style="position:absolute;left:6604;top:19660;height:309;width:1000;" filled="f" stroked="f" coordsize="21600,21600" o:gfxdata="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Ro+J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2" o:spid="_x0000_s1026" o:spt="1" style="position:absolute;left:18949;top:18977;height:309;width:1001;" filled="f" stroked="f" coordsize="21600,21600" o:gfxdata="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k3Za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style="layout-flow:vertical;mso-layout-flow-alt:bottom-to-top;">
                    <w:txbxContent>
                      <w:p>
                        <w:pPr>
                          <w:jc w:val="center"/>
                        </w:pPr>
                        <w:r>
                          <w:rPr>
                            <w:sz w:val="18"/>
                          </w:rPr>
                          <w:t>Арк.</w:t>
                        </w:r>
                      </w:p>
                      <w:p/>
                    </w:txbxContent>
                  </v:textbox>
                </v:rect>
                <v:rect id="Rectangle 113" o:spid="_x0000_s1026" o:spt="1" style="position:absolute;left:18949;top:19435;height:423;width:1001;" filled="f" stroked="f" coordsize="21600,21600" o:gfxdata="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b8Dy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ascii="Times New Roman" w:hAnsi="Times New Roman"/>
                            <w:sz w:val="24"/>
                            <w:lang w:val="en-US"/>
                          </w:rPr>
                        </w:pPr>
                      </w:p>
                    </w:txbxContent>
                  </v:textbox>
                </v:rect>
                <v:rect id="Rectangle 114" o:spid="_x0000_s1026" o:spt="1" style="position:absolute;left:7745;top:19221;height:477;width:11075;" filled="f" stroked="f" coordsize="21600,21600" o:gfxdata="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26OSH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style="layout-flow:vertical;mso-layout-flow-alt:bottom-to-top;">
                    <w:txbxContent>
                      <w:p>
                        <w:pPr>
                          <w:jc w:val="center"/>
                          <w:rPr>
                            <w:sz w:val="28"/>
                            <w:szCs w:val="28"/>
                          </w:rPr>
                        </w:pPr>
                      </w:p>
                    </w:txbxContent>
                  </v:textbox>
                </v:rect>
                <w10:anchorlock/>
              </v:group>
            </w:pict>
          </mc:Fallback>
        </mc:AlternateContent>
      </w:r>
      <w:r>
        <w:rPr>
          <w:rFonts w:ascii="Times New Roman" w:hAnsi="Times New Roman" w:eastAsia="Calibri" w:cs="Times New Roman"/>
          <w:iCs/>
          <w:sz w:val="28"/>
          <w:szCs w:val="28"/>
          <w:lang w:val="uk-UA"/>
        </w:rPr>
        <w:t xml:space="preserve">                                                                                                                                        Таблиця 2.4 – Розрахунок параметрів КЗ                                                               </w:t>
      </w:r>
    </w:p>
    <w:tbl>
      <w:tblPr>
        <w:tblStyle w:val="7"/>
        <w:tblW w:w="1375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4056"/>
        <w:gridCol w:w="1255"/>
        <w:gridCol w:w="706"/>
        <w:gridCol w:w="986"/>
        <w:gridCol w:w="17"/>
        <w:gridCol w:w="926"/>
        <w:gridCol w:w="22"/>
        <w:gridCol w:w="963"/>
        <w:gridCol w:w="23"/>
        <w:gridCol w:w="956"/>
        <w:gridCol w:w="23"/>
        <w:gridCol w:w="1179"/>
        <w:gridCol w:w="1267"/>
        <w:gridCol w:w="1371"/>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2"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Місце перевірки</w:t>
            </w:r>
          </w:p>
        </w:tc>
        <w:tc>
          <w:tcPr>
            <w:tcW w:w="1255" w:type="dxa"/>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Точки</w:t>
            </w:r>
          </w:p>
          <w:p>
            <w:pPr>
              <w:tabs>
                <w:tab w:val="left" w:pos="4678"/>
              </w:tabs>
              <w:spacing w:after="0" w:line="240" w:lineRule="auto"/>
              <w:jc w:val="center"/>
              <w:rPr>
                <w:rFonts w:ascii="Times New Roman" w:hAnsi="Times New Roman" w:eastAsia="Calibri" w:cs="Times New Roman"/>
                <w:i/>
                <w:iCs/>
                <w:sz w:val="28"/>
                <w:szCs w:val="28"/>
                <w:lang w:val="uk-UA"/>
              </w:rPr>
            </w:pPr>
          </w:p>
          <w:p>
            <w:pPr>
              <w:tabs>
                <w:tab w:val="left" w:pos="4678"/>
              </w:tabs>
              <w:spacing w:after="0" w:line="240" w:lineRule="auto"/>
              <w:jc w:val="center"/>
              <w:rPr>
                <w:rFonts w:ascii="Times New Roman" w:hAnsi="Times New Roman" w:eastAsia="Calibri" w:cs="Times New Roman"/>
                <w:i/>
                <w:sz w:val="28"/>
                <w:szCs w:val="28"/>
                <w:lang w:val="uk-UA"/>
              </w:rPr>
            </w:pPr>
          </w:p>
        </w:tc>
        <w:tc>
          <w:tcPr>
            <w:tcW w:w="70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en-US"/>
              </w:rPr>
              <w:t>U</w:t>
            </w:r>
            <w:r>
              <w:rPr>
                <w:rFonts w:ascii="Times New Roman" w:hAnsi="Times New Roman" w:eastAsia="Calibri" w:cs="Times New Roman"/>
                <w:i/>
                <w:iCs/>
                <w:sz w:val="28"/>
                <w:szCs w:val="28"/>
                <w:lang w:val="uk-UA"/>
              </w:rPr>
              <w:t>,кВ</w:t>
            </w:r>
          </w:p>
        </w:tc>
        <w:tc>
          <w:tcPr>
            <w:tcW w:w="1003" w:type="dxa"/>
            <w:gridSpan w:val="2"/>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ΣХ, Ом</w:t>
            </w:r>
          </w:p>
        </w:tc>
        <w:tc>
          <w:tcPr>
            <w:tcW w:w="948" w:type="dxa"/>
            <w:gridSpan w:val="2"/>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en-US"/>
              </w:rPr>
              <w:t>ΣR</w:t>
            </w:r>
            <w:r>
              <w:rPr>
                <w:rFonts w:ascii="Times New Roman" w:hAnsi="Times New Roman" w:eastAsia="Calibri" w:cs="Times New Roman"/>
                <w:i/>
                <w:iCs/>
                <w:sz w:val="28"/>
                <w:szCs w:val="28"/>
                <w:lang w:val="uk-UA"/>
              </w:rPr>
              <w:t>, Ом</w:t>
            </w:r>
          </w:p>
        </w:tc>
        <w:tc>
          <w:tcPr>
            <w:tcW w:w="986" w:type="dxa"/>
            <w:gridSpan w:val="2"/>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ΣZ, Ом</w:t>
            </w:r>
          </w:p>
        </w:tc>
        <w:tc>
          <w:tcPr>
            <w:tcW w:w="979" w:type="dxa"/>
            <w:gridSpan w:val="2"/>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І</w:t>
            </w:r>
            <w:r>
              <w:rPr>
                <w:rFonts w:ascii="Times New Roman" w:hAnsi="Times New Roman" w:eastAsia="Calibri" w:cs="Times New Roman"/>
                <w:i/>
                <w:iCs/>
                <w:sz w:val="28"/>
                <w:szCs w:val="28"/>
                <w:vertAlign w:val="subscript"/>
                <w:lang w:val="uk-UA"/>
              </w:rPr>
              <w:t>к</w:t>
            </w:r>
            <w:r>
              <w:rPr>
                <w:rFonts w:ascii="Times New Roman" w:hAnsi="Times New Roman" w:eastAsia="Calibri" w:cs="Times New Roman"/>
                <w:i/>
                <w:iCs/>
                <w:sz w:val="28"/>
                <w:szCs w:val="28"/>
                <w:vertAlign w:val="superscript"/>
                <w:lang w:val="uk-UA"/>
              </w:rPr>
              <w:t>(3)</w:t>
            </w:r>
            <w:r>
              <w:rPr>
                <w:rFonts w:ascii="Times New Roman" w:hAnsi="Times New Roman" w:eastAsia="Calibri" w:cs="Times New Roman"/>
                <w:i/>
                <w:iCs/>
                <w:sz w:val="28"/>
                <w:szCs w:val="28"/>
                <w:lang w:val="uk-UA"/>
              </w:rPr>
              <w:t>,кА</w:t>
            </w:r>
          </w:p>
        </w:tc>
        <w:tc>
          <w:tcPr>
            <w:tcW w:w="1179"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І</w:t>
            </w:r>
            <w:r>
              <w:rPr>
                <w:rFonts w:ascii="Times New Roman" w:hAnsi="Times New Roman" w:eastAsia="Calibri" w:cs="Times New Roman"/>
                <w:i/>
                <w:iCs/>
                <w:sz w:val="28"/>
                <w:szCs w:val="28"/>
                <w:vertAlign w:val="subscript"/>
                <w:lang w:val="uk-UA"/>
              </w:rPr>
              <w:t>к</w:t>
            </w:r>
            <w:r>
              <w:rPr>
                <w:rFonts w:ascii="Times New Roman" w:hAnsi="Times New Roman" w:eastAsia="Calibri" w:cs="Times New Roman"/>
                <w:i/>
                <w:iCs/>
                <w:sz w:val="28"/>
                <w:szCs w:val="28"/>
                <w:vertAlign w:val="superscript"/>
                <w:lang w:val="uk-UA"/>
              </w:rPr>
              <w:t>(2)</w:t>
            </w:r>
            <w:r>
              <w:rPr>
                <w:rFonts w:ascii="Times New Roman" w:hAnsi="Times New Roman" w:eastAsia="Calibri" w:cs="Times New Roman"/>
                <w:i/>
                <w:iCs/>
                <w:sz w:val="28"/>
                <w:szCs w:val="28"/>
                <w:lang w:val="uk-UA"/>
              </w:rPr>
              <w:t>,кА</w:t>
            </w:r>
          </w:p>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 xml:space="preserve"> </w:t>
            </w:r>
          </w:p>
        </w:tc>
        <w:tc>
          <w:tcPr>
            <w:tcW w:w="1267" w:type="dxa"/>
            <w:tcBorders>
              <w:top w:val="single" w:color="auto" w:sz="8" w:space="0"/>
              <w:left w:val="single" w:color="auto" w:sz="8" w:space="0"/>
              <w:bottom w:val="single" w:color="auto" w:sz="8" w:space="0"/>
              <w:right w:val="single" w:color="auto" w:sz="4" w:space="0"/>
            </w:tcBorders>
            <w:textDirection w:val="btLr"/>
            <w:vAlign w:val="bottom"/>
          </w:tcPr>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і</w:t>
            </w:r>
            <w:r>
              <w:rPr>
                <w:rFonts w:ascii="Times New Roman" w:hAnsi="Times New Roman" w:eastAsia="Calibri" w:cs="Times New Roman"/>
                <w:i/>
                <w:iCs/>
                <w:sz w:val="28"/>
                <w:szCs w:val="28"/>
                <w:vertAlign w:val="subscript"/>
                <w:lang w:val="uk-UA"/>
              </w:rPr>
              <w:t>у</w:t>
            </w:r>
            <w:r>
              <w:rPr>
                <w:rFonts w:ascii="Times New Roman" w:hAnsi="Times New Roman" w:eastAsia="Calibri" w:cs="Times New Roman"/>
                <w:i/>
                <w:iCs/>
                <w:sz w:val="28"/>
                <w:szCs w:val="28"/>
                <w:lang w:val="uk-UA"/>
              </w:rPr>
              <w:t>,кА</w:t>
            </w:r>
          </w:p>
          <w:p>
            <w:pPr>
              <w:tabs>
                <w:tab w:val="left" w:pos="4678"/>
              </w:tabs>
              <w:spacing w:after="0" w:line="240" w:lineRule="auto"/>
              <w:jc w:val="center"/>
              <w:rPr>
                <w:rFonts w:ascii="Times New Roman" w:hAnsi="Times New Roman" w:eastAsia="Calibri" w:cs="Times New Roman"/>
                <w:i/>
                <w:iCs/>
                <w:sz w:val="28"/>
                <w:szCs w:val="28"/>
                <w:lang w:val="uk-UA"/>
              </w:rPr>
            </w:pPr>
          </w:p>
        </w:tc>
        <w:tc>
          <w:tcPr>
            <w:tcW w:w="1371" w:type="dxa"/>
            <w:tcBorders>
              <w:top w:val="single" w:color="auto" w:sz="8" w:space="0"/>
              <w:left w:val="single" w:color="auto" w:sz="4" w:space="0"/>
              <w:bottom w:val="single" w:color="auto" w:sz="8" w:space="0"/>
              <w:right w:val="single" w:color="auto" w:sz="4" w:space="0"/>
            </w:tcBorders>
            <w:textDirection w:val="btLr"/>
          </w:tcPr>
          <w:p>
            <w:pPr>
              <w:tabs>
                <w:tab w:val="left" w:pos="4678"/>
              </w:tabs>
              <w:spacing w:after="0" w:line="240" w:lineRule="auto"/>
              <w:jc w:val="center"/>
              <w:rPr>
                <w:rFonts w:ascii="Times New Roman" w:hAnsi="Times New Roman" w:eastAsia="Calibri" w:cs="Times New Roman"/>
                <w:i/>
                <w:iCs/>
                <w:sz w:val="28"/>
                <w:szCs w:val="28"/>
                <w:lang w:val="uk-UA"/>
              </w:rPr>
            </w:pPr>
          </w:p>
          <w:p>
            <w:pPr>
              <w:tabs>
                <w:tab w:val="left" w:pos="4678"/>
              </w:tabs>
              <w:spacing w:after="0" w:line="240" w:lineRule="auto"/>
              <w:jc w:val="center"/>
              <w:rPr>
                <w:rFonts w:ascii="Times New Roman" w:hAnsi="Times New Roman" w:eastAsia="Calibri" w:cs="Times New Roman"/>
                <w:i/>
                <w:iCs/>
                <w:sz w:val="28"/>
                <w:szCs w:val="28"/>
                <w:lang w:val="uk-UA"/>
              </w:rPr>
            </w:pPr>
            <w:r>
              <w:rPr>
                <w:rFonts w:ascii="Times New Roman" w:hAnsi="Times New Roman" w:eastAsia="Calibri" w:cs="Times New Roman"/>
                <w:i/>
                <w:iCs/>
                <w:sz w:val="28"/>
                <w:szCs w:val="28"/>
                <w:lang w:val="uk-UA"/>
              </w:rPr>
              <w:t>Іу</w:t>
            </w:r>
            <w:r>
              <w:rPr>
                <w:rFonts w:ascii="Times New Roman" w:hAnsi="Times New Roman" w:eastAsia="Calibri" w:cs="Times New Roman"/>
                <w:i/>
                <w:iCs/>
                <w:sz w:val="28"/>
                <w:szCs w:val="28"/>
                <w:vertAlign w:val="subscript"/>
                <w:lang w:val="uk-UA"/>
              </w:rPr>
              <w:t xml:space="preserve">к </w:t>
            </w:r>
            <w:r>
              <w:rPr>
                <w:rFonts w:ascii="Times New Roman" w:hAnsi="Times New Roman" w:eastAsia="Calibri" w:cs="Times New Roman"/>
                <w:i/>
                <w:iCs/>
                <w:sz w:val="28"/>
                <w:szCs w:val="28"/>
                <w:lang w:val="uk-UA"/>
              </w:rPr>
              <w:t>,кА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7"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Відцентрові погружні свердловині насоси, ЕЦВ.</w:t>
            </w:r>
          </w:p>
        </w:tc>
        <w:tc>
          <w:tcPr>
            <w:tcW w:w="1255"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К1 </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 xml:space="preserve"> К4</w:t>
            </w:r>
          </w:p>
        </w:tc>
        <w:tc>
          <w:tcPr>
            <w:tcW w:w="706"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0,4</w:t>
            </w:r>
          </w:p>
        </w:tc>
        <w:tc>
          <w:tcPr>
            <w:tcW w:w="1003"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,0036</w:t>
            </w:r>
          </w:p>
        </w:tc>
        <w:tc>
          <w:tcPr>
            <w:tcW w:w="948"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24</w:t>
            </w:r>
          </w:p>
        </w:tc>
        <w:tc>
          <w:tcPr>
            <w:tcW w:w="986"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0,0242</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9</w:t>
            </w:r>
            <w:r>
              <w:rPr>
                <w:rFonts w:ascii="Times New Roman" w:hAnsi="Times New Roman" w:eastAsia="Calibri" w:cs="Times New Roman"/>
                <w:color w:val="000000" w:themeColor="text1"/>
                <w:sz w:val="28"/>
                <w:szCs w:val="28"/>
                <w:lang w:val="uk-UA"/>
                <w14:textFill>
                  <w14:solidFill>
                    <w14:schemeClr w14:val="tx1"/>
                  </w14:solidFill>
                </w14:textFill>
              </w:rPr>
              <w:t>,54</w:t>
            </w:r>
          </w:p>
        </w:tc>
        <w:tc>
          <w:tcPr>
            <w:tcW w:w="1179" w:type="dxa"/>
            <w:tcBorders>
              <w:top w:val="single" w:color="auto" w:sz="8" w:space="0"/>
              <w:left w:val="single" w:color="auto" w:sz="4" w:space="0"/>
              <w:bottom w:val="nil"/>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8,26</w:t>
            </w:r>
          </w:p>
        </w:tc>
        <w:tc>
          <w:tcPr>
            <w:tcW w:w="126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24</w:t>
            </w:r>
            <w:r>
              <w:rPr>
                <w:rFonts w:ascii="Times New Roman" w:hAnsi="Times New Roman" w:eastAsia="Calibri" w:cs="Times New Roman"/>
                <w:color w:val="000000" w:themeColor="text1"/>
                <w:sz w:val="28"/>
                <w:szCs w:val="28"/>
                <w:lang w:val="en-US"/>
                <w14:textFill>
                  <w14:solidFill>
                    <w14:schemeClr w14:val="tx1"/>
                  </w14:solidFill>
                </w14:textFill>
              </w:rPr>
              <w:t>,28</w:t>
            </w:r>
          </w:p>
        </w:tc>
        <w:tc>
          <w:tcPr>
            <w:tcW w:w="1371" w:type="dxa"/>
            <w:vMerge w:val="restart"/>
            <w:tcBorders>
              <w:top w:val="single" w:color="auto" w:sz="8" w:space="0"/>
              <w:left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4</w:t>
            </w:r>
            <w:r>
              <w:rPr>
                <w:rFonts w:ascii="Times New Roman" w:hAnsi="Times New Roman" w:eastAsia="Calibri" w:cs="Times New Roman"/>
                <w:color w:val="000000" w:themeColor="text1"/>
                <w:sz w:val="28"/>
                <w:szCs w:val="28"/>
                <w:lang w:val="uk-UA"/>
                <w14:textFill>
                  <w14:solidFill>
                    <w14:schemeClr w14:val="tx1"/>
                  </w14:solidFill>
                </w14:textFill>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7"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4" w:space="0"/>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706" w:type="dxa"/>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p>
        </w:tc>
        <w:tc>
          <w:tcPr>
            <w:tcW w:w="1003" w:type="dxa"/>
            <w:gridSpan w:val="2"/>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p>
        </w:tc>
        <w:tc>
          <w:tcPr>
            <w:tcW w:w="1179" w:type="dxa"/>
            <w:tcBorders>
              <w:top w:val="nil"/>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p>
        </w:tc>
        <w:tc>
          <w:tcPr>
            <w:tcW w:w="1267" w:type="dxa"/>
            <w:tcBorders>
              <w:top w:val="nil"/>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vMerge w:val="continue"/>
            <w:tcBorders>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00"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Відцентрові погружні свердловині насоси, ЕЦВ.</w:t>
            </w:r>
          </w:p>
        </w:tc>
        <w:tc>
          <w:tcPr>
            <w:tcW w:w="1255" w:type="dxa"/>
            <w:tcBorders>
              <w:top w:val="single" w:color="auto" w:sz="4" w:space="0"/>
              <w:left w:val="single" w:color="auto" w:sz="4" w:space="0"/>
              <w:bottom w:val="nil"/>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К5 - К8</w:t>
            </w:r>
          </w:p>
        </w:tc>
        <w:tc>
          <w:tcPr>
            <w:tcW w:w="706" w:type="dxa"/>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,4</w:t>
            </w:r>
          </w:p>
        </w:tc>
        <w:tc>
          <w:tcPr>
            <w:tcW w:w="1003" w:type="dxa"/>
            <w:gridSpan w:val="2"/>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w:t>
            </w:r>
            <w:r>
              <w:rPr>
                <w:rFonts w:ascii="Times New Roman" w:hAnsi="Times New Roman" w:eastAsia="Calibri" w:cs="Times New Roman"/>
                <w:color w:val="000000" w:themeColor="text1"/>
                <w:sz w:val="28"/>
                <w:szCs w:val="28"/>
                <w:lang w:val="en-US"/>
                <w14:textFill>
                  <w14:solidFill>
                    <w14:schemeClr w14:val="tx1"/>
                  </w14:solidFill>
                </w14:textFill>
              </w:rPr>
              <w:t>52</w:t>
            </w:r>
          </w:p>
        </w:tc>
        <w:tc>
          <w:tcPr>
            <w:tcW w:w="948" w:type="dxa"/>
            <w:gridSpan w:val="2"/>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035</w:t>
            </w:r>
          </w:p>
        </w:tc>
        <w:tc>
          <w:tcPr>
            <w:tcW w:w="986" w:type="dxa"/>
            <w:gridSpan w:val="2"/>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,0353</w:t>
            </w:r>
          </w:p>
        </w:tc>
        <w:tc>
          <w:tcPr>
            <w:tcW w:w="979" w:type="dxa"/>
            <w:gridSpan w:val="2"/>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6</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54</w:t>
            </w:r>
          </w:p>
        </w:tc>
        <w:tc>
          <w:tcPr>
            <w:tcW w:w="1179" w:type="dxa"/>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5,</w:t>
            </w:r>
            <w:r>
              <w:rPr>
                <w:rFonts w:ascii="Times New Roman" w:hAnsi="Times New Roman" w:eastAsia="Calibri" w:cs="Times New Roman"/>
                <w:color w:val="000000" w:themeColor="text1"/>
                <w:sz w:val="28"/>
                <w:szCs w:val="28"/>
                <w:lang w:val="en-US"/>
                <w14:textFill>
                  <w14:solidFill>
                    <w14:schemeClr w14:val="tx1"/>
                  </w14:solidFill>
                </w14:textFill>
              </w:rPr>
              <w:t>66</w:t>
            </w:r>
          </w:p>
        </w:tc>
        <w:tc>
          <w:tcPr>
            <w:tcW w:w="1267" w:type="dxa"/>
            <w:tcBorders>
              <w:top w:val="single" w:color="auto" w:sz="4"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16,</w:t>
            </w:r>
            <w:r>
              <w:rPr>
                <w:rFonts w:ascii="Times New Roman" w:hAnsi="Times New Roman" w:eastAsia="Calibri" w:cs="Times New Roman"/>
                <w:color w:val="000000" w:themeColor="text1"/>
                <w:sz w:val="28"/>
                <w:szCs w:val="28"/>
                <w14:textFill>
                  <w14:solidFill>
                    <w14:schemeClr w14:val="tx1"/>
                  </w14:solidFill>
                </w14:textFill>
              </w:rPr>
              <w:t>64</w:t>
            </w:r>
          </w:p>
        </w:tc>
        <w:tc>
          <w:tcPr>
            <w:tcW w:w="1371" w:type="dxa"/>
            <w:tcBorders>
              <w:top w:val="single" w:color="auto" w:sz="4" w:space="0"/>
              <w:left w:val="single" w:color="auto" w:sz="4" w:space="0"/>
              <w:bottom w:val="nil"/>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9,94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32"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706"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8"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Погружні струмені</w:t>
            </w: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 насоси</w:t>
            </w:r>
          </w:p>
        </w:tc>
        <w:tc>
          <w:tcPr>
            <w:tcW w:w="1255"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К9 - К12</w:t>
            </w:r>
          </w:p>
        </w:tc>
        <w:tc>
          <w:tcPr>
            <w:tcW w:w="706"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w:t>
            </w:r>
            <w:r>
              <w:rPr>
                <w:rFonts w:ascii="Times New Roman" w:hAnsi="Times New Roman" w:eastAsia="Calibri" w:cs="Times New Roman"/>
                <w:color w:val="000000" w:themeColor="text1"/>
                <w:sz w:val="28"/>
                <w:szCs w:val="28"/>
                <w14:textFill>
                  <w14:solidFill>
                    <w14:schemeClr w14:val="tx1"/>
                  </w14:solidFill>
                </w14:textFill>
              </w:rPr>
              <w:t>36</w:t>
            </w:r>
          </w:p>
        </w:tc>
        <w:tc>
          <w:tcPr>
            <w:tcW w:w="948"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0,144</w:t>
            </w:r>
          </w:p>
        </w:tc>
        <w:tc>
          <w:tcPr>
            <w:tcW w:w="986"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14:textFill>
                  <w14:solidFill>
                    <w14:schemeClr w14:val="tx1"/>
                  </w14:solidFill>
                </w14:textFill>
              </w:rPr>
              <w:t>145</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59</w:t>
            </w:r>
          </w:p>
        </w:tc>
        <w:tc>
          <w:tcPr>
            <w:tcW w:w="1179" w:type="dxa"/>
            <w:tcBorders>
              <w:top w:val="single" w:color="auto" w:sz="8" w:space="0"/>
              <w:left w:val="single" w:color="auto" w:sz="4" w:space="0"/>
              <w:bottom w:val="nil"/>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37</w:t>
            </w:r>
          </w:p>
        </w:tc>
        <w:tc>
          <w:tcPr>
            <w:tcW w:w="126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4,</w:t>
            </w: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w:t>
            </w:r>
          </w:p>
        </w:tc>
        <w:tc>
          <w:tcPr>
            <w:tcW w:w="1371" w:type="dxa"/>
            <w:tcBorders>
              <w:top w:val="single" w:color="auto" w:sz="8" w:space="0"/>
              <w:left w:val="single" w:color="auto" w:sz="4" w:space="0"/>
              <w:bottom w:val="nil"/>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55"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706"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8"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Погружні струмені</w:t>
            </w: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 насоси</w:t>
            </w:r>
          </w:p>
        </w:tc>
        <w:tc>
          <w:tcPr>
            <w:tcW w:w="1255" w:type="dxa"/>
            <w:tcBorders>
              <w:top w:val="single" w:color="auto" w:sz="8" w:space="0"/>
              <w:left w:val="single" w:color="auto" w:sz="4" w:space="0"/>
              <w:bottom w:val="nil"/>
              <w:right w:val="single" w:color="auto" w:sz="8"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K</w:t>
            </w:r>
            <w:r>
              <w:rPr>
                <w:rFonts w:ascii="Times New Roman" w:hAnsi="Times New Roman" w:eastAsia="Calibri" w:cs="Times New Roman"/>
                <w:iCs/>
                <w:color w:val="000000" w:themeColor="text1"/>
                <w:sz w:val="28"/>
                <w:szCs w:val="28"/>
                <w:lang w:val="uk-UA"/>
                <w14:textFill>
                  <w14:solidFill>
                    <w14:schemeClr w14:val="tx1"/>
                  </w14:solidFill>
                </w14:textFill>
              </w:rPr>
              <w:t>13</w:t>
            </w:r>
            <w:r>
              <w:rPr>
                <w:rFonts w:ascii="Times New Roman" w:hAnsi="Times New Roman" w:eastAsia="Calibri" w:cs="Times New Roman"/>
                <w:iCs/>
                <w:color w:val="000000" w:themeColor="text1"/>
                <w:sz w:val="28"/>
                <w:szCs w:val="28"/>
                <w:lang w:val="en-US"/>
                <w14:textFill>
                  <w14:solidFill>
                    <w14:schemeClr w14:val="tx1"/>
                  </w14:solidFill>
                </w14:textFill>
              </w:rPr>
              <w:t>-K</w:t>
            </w:r>
            <w:r>
              <w:rPr>
                <w:rFonts w:ascii="Times New Roman" w:hAnsi="Times New Roman" w:eastAsia="Calibri" w:cs="Times New Roman"/>
                <w:iCs/>
                <w:color w:val="000000" w:themeColor="text1"/>
                <w:sz w:val="28"/>
                <w:szCs w:val="28"/>
                <w:lang w:val="uk-UA"/>
                <w14:textFill>
                  <w14:solidFill>
                    <w14:schemeClr w14:val="tx1"/>
                  </w14:solidFill>
                </w14:textFill>
              </w:rPr>
              <w:t>16</w:t>
            </w:r>
          </w:p>
        </w:tc>
        <w:tc>
          <w:tcPr>
            <w:tcW w:w="706" w:type="dxa"/>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w:t>
            </w:r>
            <w:r>
              <w:rPr>
                <w:rFonts w:ascii="Times New Roman" w:hAnsi="Times New Roman" w:eastAsia="Calibri" w:cs="Times New Roman"/>
                <w:color w:val="000000" w:themeColor="text1"/>
                <w:sz w:val="28"/>
                <w:szCs w:val="28"/>
                <w:lang w:val="en-US"/>
                <w14:textFill>
                  <w14:solidFill>
                    <w14:schemeClr w14:val="tx1"/>
                  </w14:solidFill>
                </w14:textFill>
              </w:rPr>
              <w:t>052</w:t>
            </w:r>
          </w:p>
        </w:tc>
        <w:tc>
          <w:tcPr>
            <w:tcW w:w="948" w:type="dxa"/>
            <w:gridSpan w:val="2"/>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w:t>
            </w:r>
            <w:r>
              <w:rPr>
                <w:rFonts w:ascii="Times New Roman" w:hAnsi="Times New Roman" w:eastAsia="Calibri" w:cs="Times New Roman"/>
                <w:color w:val="000000" w:themeColor="text1"/>
                <w:sz w:val="28"/>
                <w:szCs w:val="28"/>
                <w:lang w:val="en-US"/>
                <w14:textFill>
                  <w14:solidFill>
                    <w14:schemeClr w14:val="tx1"/>
                  </w14:solidFill>
                </w14:textFill>
              </w:rPr>
              <w:t>08</w:t>
            </w:r>
          </w:p>
        </w:tc>
        <w:tc>
          <w:tcPr>
            <w:tcW w:w="986" w:type="dxa"/>
            <w:gridSpan w:val="2"/>
            <w:tcBorders>
              <w:top w:val="single" w:color="auto" w:sz="8" w:space="0"/>
              <w:left w:val="single" w:color="auto" w:sz="8"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w:t>
            </w:r>
            <w:r>
              <w:rPr>
                <w:rFonts w:ascii="Times New Roman" w:hAnsi="Times New Roman" w:eastAsia="Calibri" w:cs="Times New Roman"/>
                <w:color w:val="000000" w:themeColor="text1"/>
                <w:sz w:val="28"/>
                <w:szCs w:val="28"/>
                <w:lang w:val="en-US"/>
                <w14:textFill>
                  <w14:solidFill>
                    <w14:schemeClr w14:val="tx1"/>
                  </w14:solidFill>
                </w14:textFill>
              </w:rPr>
              <w:t>1</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09</w:t>
            </w:r>
          </w:p>
        </w:tc>
        <w:tc>
          <w:tcPr>
            <w:tcW w:w="1179" w:type="dxa"/>
            <w:tcBorders>
              <w:top w:val="single" w:color="auto" w:sz="8" w:space="0"/>
              <w:left w:val="single" w:color="auto" w:sz="4" w:space="0"/>
              <w:bottom w:val="nil"/>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94</w:t>
            </w:r>
          </w:p>
        </w:tc>
        <w:tc>
          <w:tcPr>
            <w:tcW w:w="1267" w:type="dxa"/>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2</w:t>
            </w:r>
            <w:r>
              <w:rPr>
                <w:rFonts w:ascii="Times New Roman" w:hAnsi="Times New Roman" w:eastAsia="Calibri" w:cs="Times New Roman"/>
                <w:color w:val="000000" w:themeColor="text1"/>
                <w:sz w:val="28"/>
                <w:szCs w:val="28"/>
                <w:lang w:val="uk-UA"/>
                <w14:textFill>
                  <w14:solidFill>
                    <w14:schemeClr w14:val="tx1"/>
                  </w14:solidFill>
                </w14:textFill>
              </w:rPr>
              <w:t>,77</w:t>
            </w:r>
          </w:p>
        </w:tc>
        <w:tc>
          <w:tcPr>
            <w:tcW w:w="1371" w:type="dxa"/>
            <w:tcBorders>
              <w:top w:val="single" w:color="auto" w:sz="8" w:space="0"/>
              <w:left w:val="single" w:color="auto" w:sz="8" w:space="0"/>
              <w:bottom w:val="nil"/>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6</w:t>
            </w:r>
            <w:r>
              <w:rPr>
                <w:rFonts w:ascii="Times New Roman" w:hAnsi="Times New Roman" w:eastAsia="Calibri" w:cs="Times New Roman"/>
                <w:color w:val="000000" w:themeColor="text1"/>
                <w:sz w:val="28"/>
                <w:szCs w:val="28"/>
                <w:lang w:val="uk-UA"/>
                <w14:textFill>
                  <w14:solidFill>
                    <w14:schemeClr w14:val="tx1"/>
                  </w14:solidFill>
                </w14:textFill>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37"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8" w:space="0"/>
            </w:tcBorders>
            <w:vAlign w:val="bottom"/>
          </w:tcPr>
          <w:p>
            <w:pPr>
              <w:tabs>
                <w:tab w:val="left" w:pos="4678"/>
              </w:tabs>
              <w:spacing w:after="0" w:line="240" w:lineRule="auto"/>
              <w:ind w:left="-53" w:right="-37"/>
              <w:jc w:val="center"/>
              <w:rPr>
                <w:rFonts w:ascii="Times New Roman" w:hAnsi="Times New Roman" w:eastAsia="Calibri" w:cs="Times New Roman"/>
                <w:iCs/>
                <w:color w:val="000000" w:themeColor="text1"/>
                <w:sz w:val="28"/>
                <w:szCs w:val="28"/>
                <w:lang w:val="uk-UA"/>
                <w14:textFill>
                  <w14:solidFill>
                    <w14:schemeClr w14:val="tx1"/>
                  </w14:solidFill>
                </w14:textFill>
              </w:rPr>
            </w:pPr>
          </w:p>
        </w:tc>
        <w:tc>
          <w:tcPr>
            <w:tcW w:w="706" w:type="dxa"/>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71"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Електропривід </w:t>
            </w: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підйомного крану насосів</w:t>
            </w:r>
          </w:p>
        </w:tc>
        <w:tc>
          <w:tcPr>
            <w:tcW w:w="1255" w:type="dxa"/>
            <w:tcBorders>
              <w:top w:val="single" w:color="auto" w:sz="8" w:space="0"/>
              <w:left w:val="single" w:color="auto" w:sz="4" w:space="0"/>
              <w:bottom w:val="nil"/>
              <w:right w:val="single" w:color="auto" w:sz="8"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K</w:t>
            </w:r>
            <w:r>
              <w:rPr>
                <w:rFonts w:ascii="Times New Roman" w:hAnsi="Times New Roman" w:eastAsia="Calibri" w:cs="Times New Roman"/>
                <w:color w:val="000000" w:themeColor="text1"/>
                <w:sz w:val="28"/>
                <w:szCs w:val="28"/>
                <w:lang w:val="uk-UA"/>
                <w14:textFill>
                  <w14:solidFill>
                    <w14:schemeClr w14:val="tx1"/>
                  </w14:solidFill>
                </w14:textFill>
              </w:rPr>
              <w:t>17-</w:t>
            </w:r>
            <w:r>
              <w:rPr>
                <w:rFonts w:ascii="Times New Roman" w:hAnsi="Times New Roman" w:eastAsia="Calibri" w:cs="Times New Roman"/>
                <w:color w:val="000000" w:themeColor="text1"/>
                <w:sz w:val="28"/>
                <w:szCs w:val="28"/>
                <w:lang w:val="en-US"/>
                <w14:textFill>
                  <w14:solidFill>
                    <w14:schemeClr w14:val="tx1"/>
                  </w14:solidFill>
                </w14:textFill>
              </w:rPr>
              <w:t>K</w:t>
            </w:r>
            <w:r>
              <w:rPr>
                <w:rFonts w:ascii="Times New Roman" w:hAnsi="Times New Roman" w:eastAsia="Calibri" w:cs="Times New Roman"/>
                <w:color w:val="000000" w:themeColor="text1"/>
                <w:sz w:val="28"/>
                <w:szCs w:val="28"/>
                <w:lang w:val="uk-UA"/>
                <w14:textFill>
                  <w14:solidFill>
                    <w14:schemeClr w14:val="tx1"/>
                  </w14:solidFill>
                </w14:textFill>
              </w:rPr>
              <w:t>20</w:t>
            </w:r>
          </w:p>
        </w:tc>
        <w:tc>
          <w:tcPr>
            <w:tcW w:w="706" w:type="dxa"/>
            <w:tcBorders>
              <w:top w:val="single" w:color="auto" w:sz="8" w:space="0"/>
              <w:left w:val="single" w:color="auto" w:sz="8"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w:t>
            </w:r>
            <w:r>
              <w:rPr>
                <w:rFonts w:ascii="Times New Roman" w:hAnsi="Times New Roman" w:eastAsia="Calibri" w:cs="Times New Roman"/>
                <w:color w:val="000000" w:themeColor="text1"/>
                <w:sz w:val="28"/>
                <w:szCs w:val="28"/>
                <w:lang w:val="en-US"/>
                <w14:textFill>
                  <w14:solidFill>
                    <w14:schemeClr w14:val="tx1"/>
                  </w14:solidFill>
                </w14:textFill>
              </w:rPr>
              <w:t>72</w:t>
            </w:r>
          </w:p>
        </w:tc>
        <w:tc>
          <w:tcPr>
            <w:tcW w:w="948"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173</w:t>
            </w:r>
          </w:p>
        </w:tc>
        <w:tc>
          <w:tcPr>
            <w:tcW w:w="986"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w:t>
            </w:r>
            <w:r>
              <w:rPr>
                <w:rFonts w:ascii="Times New Roman" w:hAnsi="Times New Roman" w:eastAsia="Calibri" w:cs="Times New Roman"/>
                <w:color w:val="000000" w:themeColor="text1"/>
                <w:sz w:val="28"/>
                <w:szCs w:val="28"/>
                <w:lang w:val="en-US"/>
                <w14:textFill>
                  <w14:solidFill>
                    <w14:schemeClr w14:val="tx1"/>
                  </w14:solidFill>
                </w14:textFill>
              </w:rPr>
              <w:t>74</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32</w:t>
            </w:r>
          </w:p>
        </w:tc>
        <w:tc>
          <w:tcPr>
            <w:tcW w:w="1179" w:type="dxa"/>
            <w:tcBorders>
              <w:top w:val="single" w:color="auto" w:sz="8" w:space="0"/>
              <w:left w:val="single" w:color="auto" w:sz="4" w:space="0"/>
              <w:bottom w:val="nil"/>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14</w:t>
            </w:r>
          </w:p>
        </w:tc>
        <w:tc>
          <w:tcPr>
            <w:tcW w:w="126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3,</w:t>
            </w:r>
            <w:r>
              <w:rPr>
                <w:rFonts w:ascii="Times New Roman" w:hAnsi="Times New Roman" w:eastAsia="Calibri" w:cs="Times New Roman"/>
                <w:color w:val="000000" w:themeColor="text1"/>
                <w:sz w:val="28"/>
                <w:szCs w:val="28"/>
                <w:lang w:val="en-US"/>
                <w14:textFill>
                  <w14:solidFill>
                    <w14:schemeClr w14:val="tx1"/>
                  </w14:solidFill>
                </w14:textFill>
              </w:rPr>
              <w:t>3</w:t>
            </w:r>
            <w:r>
              <w:rPr>
                <w:rFonts w:ascii="Times New Roman" w:hAnsi="Times New Roman" w:eastAsia="Calibri" w:cs="Times New Roman"/>
                <w:color w:val="000000" w:themeColor="text1"/>
                <w:sz w:val="28"/>
                <w:szCs w:val="28"/>
                <w:lang w:val="uk-UA"/>
                <w14:textFill>
                  <w14:solidFill>
                    <w14:schemeClr w14:val="tx1"/>
                  </w14:solidFill>
                </w14:textFill>
              </w:rPr>
              <w:t>6</w:t>
            </w:r>
          </w:p>
        </w:tc>
        <w:tc>
          <w:tcPr>
            <w:tcW w:w="1371" w:type="dxa"/>
            <w:tcBorders>
              <w:top w:val="single" w:color="auto" w:sz="8" w:space="0"/>
              <w:left w:val="single" w:color="auto" w:sz="4" w:space="0"/>
              <w:bottom w:val="nil"/>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w:t>
            </w:r>
            <w:r>
              <w:rPr>
                <w:rFonts w:ascii="Times New Roman" w:hAnsi="Times New Roman" w:eastAsia="Calibri" w:cs="Times New Roman"/>
                <w:color w:val="000000" w:themeColor="text1"/>
                <w:sz w:val="28"/>
                <w:szCs w:val="28"/>
                <w:lang w:val="en-US"/>
                <w14:textFill>
                  <w14:solidFill>
                    <w14:schemeClr w14:val="tx1"/>
                  </w14:solidFill>
                </w14:textFill>
              </w:rPr>
              <w:t>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03"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8"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706" w:type="dxa"/>
            <w:tcBorders>
              <w:top w:val="nil"/>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8"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 Електропривід </w:t>
            </w: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підйомного крану насосів</w:t>
            </w:r>
          </w:p>
        </w:tc>
        <w:tc>
          <w:tcPr>
            <w:tcW w:w="1255" w:type="dxa"/>
            <w:tcBorders>
              <w:top w:val="single" w:color="auto" w:sz="8" w:space="0"/>
              <w:left w:val="single" w:color="auto" w:sz="4" w:space="0"/>
              <w:bottom w:val="nil"/>
              <w:right w:val="single" w:color="auto" w:sz="8" w:space="0"/>
            </w:tcBorders>
            <w:vAlign w:val="bottom"/>
          </w:tcPr>
          <w:p>
            <w:pPr>
              <w:tabs>
                <w:tab w:val="left" w:pos="4678"/>
              </w:tabs>
              <w:spacing w:after="0" w:line="240" w:lineRule="auto"/>
              <w:ind w:left="-53" w:right="-37"/>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K21-K24</w:t>
            </w:r>
          </w:p>
        </w:tc>
        <w:tc>
          <w:tcPr>
            <w:tcW w:w="706" w:type="dxa"/>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w:t>
            </w:r>
            <w:r>
              <w:rPr>
                <w:rFonts w:ascii="Times New Roman" w:hAnsi="Times New Roman" w:eastAsia="Calibri" w:cs="Times New Roman"/>
                <w:color w:val="000000" w:themeColor="text1"/>
                <w:sz w:val="28"/>
                <w:szCs w:val="28"/>
                <w:lang w:val="en-US"/>
                <w14:textFill>
                  <w14:solidFill>
                    <w14:schemeClr w14:val="tx1"/>
                  </w14:solidFill>
                </w14:textFill>
              </w:rPr>
              <w:t>08</w:t>
            </w:r>
          </w:p>
        </w:tc>
        <w:tc>
          <w:tcPr>
            <w:tcW w:w="948" w:type="dxa"/>
            <w:gridSpan w:val="2"/>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192</w:t>
            </w:r>
          </w:p>
        </w:tc>
        <w:tc>
          <w:tcPr>
            <w:tcW w:w="986" w:type="dxa"/>
            <w:gridSpan w:val="2"/>
            <w:tcBorders>
              <w:top w:val="single" w:color="auto" w:sz="8" w:space="0"/>
              <w:left w:val="single" w:color="auto" w:sz="8"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w:t>
            </w:r>
            <w:r>
              <w:rPr>
                <w:rFonts w:ascii="Times New Roman" w:hAnsi="Times New Roman" w:eastAsia="Calibri" w:cs="Times New Roman"/>
                <w:color w:val="000000" w:themeColor="text1"/>
                <w:sz w:val="28"/>
                <w:szCs w:val="28"/>
                <w:lang w:val="en-US"/>
                <w14:textFill>
                  <w14:solidFill>
                    <w14:schemeClr w14:val="tx1"/>
                  </w14:solidFill>
                </w14:textFill>
              </w:rPr>
              <w:t>93</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19</w:t>
            </w:r>
          </w:p>
        </w:tc>
        <w:tc>
          <w:tcPr>
            <w:tcW w:w="1179" w:type="dxa"/>
            <w:tcBorders>
              <w:top w:val="single" w:color="auto" w:sz="8" w:space="0"/>
              <w:left w:val="single" w:color="auto" w:sz="4" w:space="0"/>
              <w:bottom w:val="nil"/>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03</w:t>
            </w:r>
          </w:p>
        </w:tc>
        <w:tc>
          <w:tcPr>
            <w:tcW w:w="1267" w:type="dxa"/>
            <w:tcBorders>
              <w:top w:val="single" w:color="auto" w:sz="8" w:space="0"/>
              <w:left w:val="single" w:color="auto" w:sz="8" w:space="0"/>
              <w:bottom w:val="nil"/>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2,62</w:t>
            </w:r>
          </w:p>
        </w:tc>
        <w:tc>
          <w:tcPr>
            <w:tcW w:w="1371" w:type="dxa"/>
            <w:tcBorders>
              <w:top w:val="single" w:color="auto" w:sz="8" w:space="0"/>
              <w:left w:val="single" w:color="auto" w:sz="8" w:space="0"/>
              <w:bottom w:val="nil"/>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85"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8" w:space="0"/>
            </w:tcBorders>
            <w:vAlign w:val="bottom"/>
          </w:tcPr>
          <w:p>
            <w:pPr>
              <w:tabs>
                <w:tab w:val="left" w:pos="4678"/>
              </w:tabs>
              <w:spacing w:after="0" w:line="240" w:lineRule="auto"/>
              <w:ind w:left="-125" w:firstLine="125"/>
              <w:jc w:val="center"/>
              <w:rPr>
                <w:rFonts w:ascii="Times New Roman" w:hAnsi="Times New Roman" w:eastAsia="Calibri" w:cs="Times New Roman"/>
                <w:iCs/>
                <w:color w:val="000000" w:themeColor="text1"/>
                <w:sz w:val="28"/>
                <w:szCs w:val="28"/>
                <w:lang w:val="uk-UA"/>
                <w14:textFill>
                  <w14:solidFill>
                    <w14:schemeClr w14:val="tx1"/>
                  </w14:solidFill>
                </w14:textFill>
              </w:rPr>
            </w:pPr>
          </w:p>
        </w:tc>
        <w:tc>
          <w:tcPr>
            <w:tcW w:w="706" w:type="dxa"/>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28" w:hRule="atLeast"/>
          <w:jc w:val="center"/>
        </w:trPr>
        <w:tc>
          <w:tcPr>
            <w:tcW w:w="4056" w:type="dxa"/>
            <w:vMerge w:val="restart"/>
            <w:tcBorders>
              <w:top w:val="single" w:color="auto" w:sz="8" w:space="0"/>
              <w:left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Очисні нафтогазові</w:t>
            </w: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 сепаратори</w:t>
            </w:r>
          </w:p>
        </w:tc>
        <w:tc>
          <w:tcPr>
            <w:tcW w:w="1255"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ind w:left="-207" w:right="-179"/>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K25-K2</w:t>
            </w:r>
            <w:r>
              <w:rPr>
                <w:rFonts w:ascii="Times New Roman" w:hAnsi="Times New Roman" w:eastAsia="Calibri" w:cs="Times New Roman"/>
                <w:iCs/>
                <w:color w:val="000000" w:themeColor="text1"/>
                <w:sz w:val="28"/>
                <w:szCs w:val="28"/>
                <w:lang w:val="uk-UA"/>
                <w14:textFill>
                  <w14:solidFill>
                    <w14:schemeClr w14:val="tx1"/>
                  </w14:solidFill>
                </w14:textFill>
              </w:rPr>
              <w:t>8</w:t>
            </w:r>
          </w:p>
        </w:tc>
        <w:tc>
          <w:tcPr>
            <w:tcW w:w="706"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w:t>
            </w:r>
            <w:r>
              <w:rPr>
                <w:rFonts w:ascii="Times New Roman" w:hAnsi="Times New Roman" w:eastAsia="Calibri" w:cs="Times New Roman"/>
                <w:color w:val="000000" w:themeColor="text1"/>
                <w:sz w:val="28"/>
                <w:szCs w:val="28"/>
                <w:lang w:val="en-US"/>
                <w14:textFill>
                  <w14:solidFill>
                    <w14:schemeClr w14:val="tx1"/>
                  </w14:solidFill>
                </w14:textFill>
              </w:rPr>
              <w:t>6</w:t>
            </w:r>
          </w:p>
        </w:tc>
        <w:tc>
          <w:tcPr>
            <w:tcW w:w="948"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145</w:t>
            </w:r>
          </w:p>
        </w:tc>
        <w:tc>
          <w:tcPr>
            <w:tcW w:w="986"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146</w:t>
            </w:r>
          </w:p>
        </w:tc>
        <w:tc>
          <w:tcPr>
            <w:tcW w:w="979" w:type="dxa"/>
            <w:gridSpan w:val="2"/>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58</w:t>
            </w:r>
          </w:p>
        </w:tc>
        <w:tc>
          <w:tcPr>
            <w:tcW w:w="1179"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36</w:t>
            </w:r>
          </w:p>
        </w:tc>
        <w:tc>
          <w:tcPr>
            <w:tcW w:w="126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3,46</w:t>
            </w:r>
          </w:p>
        </w:tc>
        <w:tc>
          <w:tcPr>
            <w:tcW w:w="1371" w:type="dxa"/>
            <w:tcBorders>
              <w:top w:val="single" w:color="auto" w:sz="8" w:space="0"/>
              <w:left w:val="single" w:color="auto" w:sz="4" w:space="0"/>
              <w:bottom w:val="nil"/>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2</w:t>
            </w:r>
            <w:r>
              <w:rPr>
                <w:rFonts w:ascii="Times New Roman" w:hAnsi="Times New Roman" w:eastAsia="Calibri" w:cs="Times New Roman"/>
                <w:color w:val="000000" w:themeColor="text1"/>
                <w:sz w:val="28"/>
                <w:szCs w:val="28"/>
                <w:lang w:val="uk-UA"/>
                <w14:textFill>
                  <w14:solidFill>
                    <w14:schemeClr w14:val="tx1"/>
                  </w14:solidFill>
                </w14:textFill>
              </w:rPr>
              <w:t>,4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8" w:hRule="atLeast"/>
          <w:jc w:val="center"/>
        </w:trPr>
        <w:tc>
          <w:tcPr>
            <w:tcW w:w="4056" w:type="dxa"/>
            <w:vMerge w:val="continue"/>
            <w:tcBorders>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55"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706"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003"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48"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86"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979" w:type="dxa"/>
            <w:gridSpan w:val="2"/>
            <w:tcBorders>
              <w:top w:val="nil"/>
              <w:left w:val="single" w:color="auto" w:sz="4" w:space="0"/>
              <w:bottom w:val="single" w:color="auto" w:sz="8" w:space="0"/>
              <w:right w:val="single" w:color="auto" w:sz="4" w:space="0"/>
            </w:tcBorders>
            <w:vAlign w:val="bottom"/>
          </w:tcPr>
          <w:p>
            <w:pPr>
              <w:tabs>
                <w:tab w:val="left" w:pos="4678"/>
              </w:tabs>
              <w:spacing w:after="0" w:line="240" w:lineRule="auto"/>
              <w:rPr>
                <w:rFonts w:ascii="Times New Roman" w:hAnsi="Times New Roman" w:eastAsia="Calibri" w:cs="Times New Roman"/>
                <w:color w:val="000000" w:themeColor="text1"/>
                <w:sz w:val="28"/>
                <w:szCs w:val="28"/>
                <w:lang w:val="uk-UA"/>
                <w14:textFill>
                  <w14:solidFill>
                    <w14:schemeClr w14:val="tx1"/>
                  </w14:solidFill>
                </w14:textFill>
              </w:rPr>
            </w:pPr>
          </w:p>
        </w:tc>
        <w:tc>
          <w:tcPr>
            <w:tcW w:w="1179"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267" w:type="dxa"/>
            <w:tcBorders>
              <w:top w:val="nil"/>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c>
          <w:tcPr>
            <w:tcW w:w="1371" w:type="dxa"/>
            <w:tcBorders>
              <w:top w:val="nil"/>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Насоси пожежогасіння</w:t>
            </w:r>
            <w:r>
              <w:rPr>
                <w:rFonts w:ascii="Times New Roman" w:hAnsi="Times New Roman" w:eastAsia="Calibri" w:cs="Times New Roman"/>
                <w:color w:val="000000" w:themeColor="text1"/>
                <w:sz w:val="28"/>
                <w:szCs w:val="28"/>
                <w:lang w:val="en-US"/>
                <w14:textFill>
                  <w14:solidFill>
                    <w14:schemeClr w14:val="tx1"/>
                  </w14:solidFill>
                </w14:textFill>
              </w:rPr>
              <w:t xml:space="preserve"> </w:t>
            </w:r>
            <w:r>
              <w:rPr>
                <w:rFonts w:ascii="Times New Roman" w:hAnsi="Times New Roman" w:eastAsia="Calibri" w:cs="Times New Roman"/>
                <w:color w:val="000000" w:themeColor="text1"/>
                <w:sz w:val="28"/>
                <w:szCs w:val="28"/>
                <w:lang w:val="uk-UA"/>
                <w14:textFill>
                  <w14:solidFill>
                    <w14:schemeClr w14:val="tx1"/>
                  </w14:solidFill>
                </w14:textFill>
              </w:rPr>
              <w:t xml:space="preserve">НЦПН </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ind w:left="-65" w:right="-37"/>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K</w:t>
            </w:r>
            <w:r>
              <w:rPr>
                <w:rFonts w:ascii="Times New Roman" w:hAnsi="Times New Roman" w:eastAsia="Calibri" w:cs="Times New Roman"/>
                <w:color w:val="000000" w:themeColor="text1"/>
                <w:sz w:val="28"/>
                <w:szCs w:val="28"/>
                <w:lang w:val="uk-UA"/>
                <w14:textFill>
                  <w14:solidFill>
                    <w14:schemeClr w14:val="tx1"/>
                  </w14:solidFill>
                </w14:textFill>
              </w:rPr>
              <w:t>29-</w:t>
            </w:r>
            <w:r>
              <w:rPr>
                <w:rFonts w:ascii="Times New Roman" w:hAnsi="Times New Roman" w:eastAsia="Calibri" w:cs="Times New Roman"/>
                <w:color w:val="000000" w:themeColor="text1"/>
                <w:sz w:val="28"/>
                <w:szCs w:val="28"/>
                <w:lang w:val="en-US"/>
                <w14:textFill>
                  <w14:solidFill>
                    <w14:schemeClr w14:val="tx1"/>
                  </w14:solidFill>
                </w14:textFill>
              </w:rPr>
              <w:t>K</w:t>
            </w:r>
            <w:r>
              <w:rPr>
                <w:rFonts w:ascii="Times New Roman" w:hAnsi="Times New Roman" w:eastAsia="Calibri" w:cs="Times New Roman"/>
                <w:color w:val="000000" w:themeColor="text1"/>
                <w:sz w:val="28"/>
                <w:szCs w:val="28"/>
                <w:lang w:val="uk-UA"/>
                <w14:textFill>
                  <w14:solidFill>
                    <w14:schemeClr w14:val="tx1"/>
                  </w14:solidFill>
                </w14:textFill>
              </w:rPr>
              <w:t>33</w:t>
            </w:r>
          </w:p>
        </w:tc>
        <w:tc>
          <w:tcPr>
            <w:tcW w:w="706" w:type="dxa"/>
            <w:tcBorders>
              <w:top w:val="single" w:color="auto" w:sz="8" w:space="0"/>
              <w:left w:val="single" w:color="auto" w:sz="4" w:space="0"/>
              <w:bottom w:val="single" w:color="auto" w:sz="8" w:space="0"/>
              <w:right w:val="single" w:color="auto" w:sz="4" w:space="0"/>
            </w:tcBorders>
          </w:tcPr>
          <w:p>
            <w:pPr>
              <w:spacing w:after="0" w:line="240" w:lineRule="auto"/>
              <w:jc w:val="cente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0,4</w:t>
            </w:r>
          </w:p>
        </w:tc>
        <w:tc>
          <w:tcPr>
            <w:tcW w:w="1003"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0,0036</w:t>
            </w:r>
          </w:p>
        </w:tc>
        <w:tc>
          <w:tcPr>
            <w:tcW w:w="948"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0,144</w:t>
            </w:r>
          </w:p>
        </w:tc>
        <w:tc>
          <w:tcPr>
            <w:tcW w:w="986"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0,145</w:t>
            </w:r>
          </w:p>
        </w:tc>
        <w:tc>
          <w:tcPr>
            <w:tcW w:w="979"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1,59</w:t>
            </w:r>
          </w:p>
        </w:tc>
        <w:tc>
          <w:tcPr>
            <w:tcW w:w="1179" w:type="dxa"/>
            <w:tcBorders>
              <w:top w:val="single" w:color="auto" w:sz="4" w:space="0"/>
              <w:left w:val="single" w:color="auto" w:sz="8" w:space="0"/>
              <w:bottom w:val="single" w:color="auto" w:sz="4"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1,37</w:t>
            </w:r>
          </w:p>
        </w:tc>
        <w:tc>
          <w:tcPr>
            <w:tcW w:w="126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4,04</w:t>
            </w:r>
          </w:p>
        </w:tc>
        <w:tc>
          <w:tcPr>
            <w:tcW w:w="1371" w:type="dxa"/>
            <w:tcBorders>
              <w:top w:val="single" w:color="auto" w:sz="8" w:space="0"/>
              <w:left w:val="single" w:color="auto" w:sz="8" w:space="0"/>
              <w:bottom w:val="single" w:color="auto" w:sz="4"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2,41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Насоси пожежогасіння НЦПН</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ind w:left="-65" w:right="-37"/>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w:t>
            </w:r>
            <w:r>
              <w:rPr>
                <w:rFonts w:ascii="Times New Roman" w:hAnsi="Times New Roman" w:eastAsia="Calibri" w:cs="Times New Roman"/>
                <w:color w:val="000000" w:themeColor="text1"/>
                <w:sz w:val="28"/>
                <w:szCs w:val="28"/>
                <w:lang w:val="en-US"/>
                <w14:textFill>
                  <w14:solidFill>
                    <w14:schemeClr w14:val="tx1"/>
                  </w14:solidFill>
                </w14:textFill>
              </w:rPr>
              <w:t>34</w:t>
            </w:r>
            <w:r>
              <w:rPr>
                <w:rFonts w:ascii="Times New Roman" w:hAnsi="Times New Roman" w:eastAsia="Calibri" w:cs="Times New Roman"/>
                <w:color w:val="000000" w:themeColor="text1"/>
                <w:sz w:val="28"/>
                <w:szCs w:val="28"/>
                <w:lang w:val="uk-UA"/>
                <w14:textFill>
                  <w14:solidFill>
                    <w14:schemeClr w14:val="tx1"/>
                  </w14:solidFill>
                </w14:textFill>
              </w:rPr>
              <w:t>-К38</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0,0044</w:t>
            </w:r>
          </w:p>
        </w:tc>
        <w:tc>
          <w:tcPr>
            <w:tcW w:w="948"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0,176</w:t>
            </w:r>
          </w:p>
        </w:tc>
        <w:tc>
          <w:tcPr>
            <w:tcW w:w="986"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0,177</w:t>
            </w:r>
          </w:p>
        </w:tc>
        <w:tc>
          <w:tcPr>
            <w:tcW w:w="979"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1,3</w:t>
            </w:r>
          </w:p>
        </w:tc>
        <w:tc>
          <w:tcPr>
            <w:tcW w:w="1179" w:type="dxa"/>
            <w:tcBorders>
              <w:top w:val="single" w:color="auto" w:sz="4" w:space="0"/>
              <w:left w:val="single" w:color="auto" w:sz="8" w:space="0"/>
              <w:bottom w:val="single" w:color="auto" w:sz="4"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1,12</w:t>
            </w:r>
          </w:p>
        </w:tc>
        <w:tc>
          <w:tcPr>
            <w:tcW w:w="126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3,3</w:t>
            </w:r>
          </w:p>
        </w:tc>
        <w:tc>
          <w:tcPr>
            <w:tcW w:w="1371" w:type="dxa"/>
            <w:tcBorders>
              <w:top w:val="single" w:color="auto" w:sz="8" w:space="0"/>
              <w:left w:val="single" w:color="auto" w:sz="8" w:space="0"/>
              <w:bottom w:val="single" w:color="auto" w:sz="4"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1,97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Протипожежні засувки</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К39-К43</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0,0036</w:t>
            </w:r>
          </w:p>
        </w:tc>
        <w:tc>
          <w:tcPr>
            <w:tcW w:w="948"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0,346</w:t>
            </w:r>
          </w:p>
        </w:tc>
        <w:tc>
          <w:tcPr>
            <w:tcW w:w="986"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347</w:t>
            </w:r>
          </w:p>
        </w:tc>
        <w:tc>
          <w:tcPr>
            <w:tcW w:w="979"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65</w:t>
            </w:r>
          </w:p>
        </w:tc>
        <w:tc>
          <w:tcPr>
            <w:tcW w:w="1179"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,56</w:t>
            </w:r>
          </w:p>
        </w:tc>
        <w:tc>
          <w:tcPr>
            <w:tcW w:w="1267"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1,</w:t>
            </w:r>
            <w:r>
              <w:rPr>
                <w:rFonts w:ascii="Times New Roman" w:hAnsi="Times New Roman" w:eastAsia="Calibri" w:cs="Times New Roman"/>
                <w:color w:val="000000" w:themeColor="text1"/>
                <w:sz w:val="28"/>
                <w:szCs w:val="28"/>
                <w:lang w:val="uk-UA"/>
                <w14:textFill>
                  <w14:solidFill>
                    <w14:schemeClr w14:val="tx1"/>
                  </w14:solidFill>
                </w14:textFill>
              </w:rPr>
              <w:t>65</w:t>
            </w:r>
          </w:p>
        </w:tc>
        <w:tc>
          <w:tcPr>
            <w:tcW w:w="1371" w:type="dxa"/>
            <w:tcBorders>
              <w:top w:val="single" w:color="auto" w:sz="8" w:space="0"/>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0,98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99"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Протипожежні засувки</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К44-К48</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w:t>
            </w:r>
          </w:p>
        </w:tc>
        <w:tc>
          <w:tcPr>
            <w:tcW w:w="1003"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0,0044</w:t>
            </w:r>
          </w:p>
        </w:tc>
        <w:tc>
          <w:tcPr>
            <w:tcW w:w="948"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0,423</w:t>
            </w:r>
          </w:p>
        </w:tc>
        <w:tc>
          <w:tcPr>
            <w:tcW w:w="986"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424</w:t>
            </w:r>
          </w:p>
        </w:tc>
        <w:tc>
          <w:tcPr>
            <w:tcW w:w="979" w:type="dxa"/>
            <w:gridSpan w:val="2"/>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54</w:t>
            </w:r>
          </w:p>
        </w:tc>
        <w:tc>
          <w:tcPr>
            <w:tcW w:w="1179" w:type="dxa"/>
            <w:tcBorders>
              <w:top w:val="single" w:color="auto" w:sz="8" w:space="0"/>
              <w:left w:val="single" w:color="auto" w:sz="8" w:space="0"/>
              <w:bottom w:val="single" w:color="auto" w:sz="8"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14:textFill>
                  <w14:solidFill>
                    <w14:schemeClr w14:val="tx1"/>
                  </w14:solidFill>
                </w14:textFill>
              </w:rPr>
              <w:t>46</w:t>
            </w:r>
          </w:p>
        </w:tc>
        <w:tc>
          <w:tcPr>
            <w:tcW w:w="1267"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,3</w:t>
            </w:r>
            <w:r>
              <w:rPr>
                <w:rFonts w:ascii="Times New Roman" w:hAnsi="Times New Roman" w:eastAsia="Calibri" w:cs="Times New Roman"/>
                <w:color w:val="000000" w:themeColor="text1"/>
                <w:sz w:val="28"/>
                <w:szCs w:val="28"/>
                <w14:textFill>
                  <w14:solidFill>
                    <w14:schemeClr w14:val="tx1"/>
                  </w14:solidFill>
                </w14:textFill>
              </w:rPr>
              <w:t>7</w:t>
            </w:r>
          </w:p>
        </w:tc>
        <w:tc>
          <w:tcPr>
            <w:tcW w:w="1371" w:type="dxa"/>
            <w:tcBorders>
              <w:top w:val="single" w:color="auto" w:sz="8" w:space="0"/>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0,82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Каналізаційна насосна станція</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ind w:left="-65" w:right="-37"/>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К49, К50</w:t>
            </w:r>
          </w:p>
        </w:tc>
        <w:tc>
          <w:tcPr>
            <w:tcW w:w="706" w:type="dxa"/>
            <w:tcBorders>
              <w:top w:val="single" w:color="auto" w:sz="8" w:space="0"/>
              <w:left w:val="single" w:color="auto" w:sz="4" w:space="0"/>
              <w:bottom w:val="single" w:color="auto" w:sz="8" w:space="0"/>
              <w:right w:val="single" w:color="auto" w:sz="4" w:space="0"/>
            </w:tcBorders>
          </w:tcPr>
          <w:p>
            <w:pPr>
              <w:spacing w:after="0" w:line="240" w:lineRule="auto"/>
              <w:jc w:val="cente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0,4</w:t>
            </w:r>
          </w:p>
        </w:tc>
        <w:tc>
          <w:tcPr>
            <w:tcW w:w="1003"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0,0052</w:t>
            </w:r>
          </w:p>
        </w:tc>
        <w:tc>
          <w:tcPr>
            <w:tcW w:w="948"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w:t>
            </w:r>
          </w:p>
        </w:tc>
        <w:tc>
          <w:tcPr>
            <w:tcW w:w="986"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0,051</w:t>
            </w:r>
          </w:p>
        </w:tc>
        <w:tc>
          <w:tcPr>
            <w:tcW w:w="979"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4,528</w:t>
            </w:r>
          </w:p>
        </w:tc>
        <w:tc>
          <w:tcPr>
            <w:tcW w:w="1179" w:type="dxa"/>
            <w:tcBorders>
              <w:top w:val="single" w:color="auto" w:sz="4" w:space="0"/>
              <w:left w:val="single" w:color="auto" w:sz="8" w:space="0"/>
              <w:bottom w:val="single" w:color="auto" w:sz="4"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3,92</w:t>
            </w:r>
          </w:p>
        </w:tc>
        <w:tc>
          <w:tcPr>
            <w:tcW w:w="126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11,52</w:t>
            </w:r>
          </w:p>
        </w:tc>
        <w:tc>
          <w:tcPr>
            <w:tcW w:w="1371" w:type="dxa"/>
            <w:tcBorders>
              <w:top w:val="single" w:color="auto" w:sz="8" w:space="0"/>
              <w:left w:val="single" w:color="auto" w:sz="8" w:space="0"/>
              <w:bottom w:val="single" w:color="auto" w:sz="4"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6,88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Обладнання підготовки цементно-бетонної суміші</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К</w:t>
            </w:r>
            <w:r>
              <w:rPr>
                <w:rFonts w:ascii="Times New Roman" w:hAnsi="Times New Roman" w:eastAsia="Calibri" w:cs="Times New Roman"/>
                <w:color w:val="000000" w:themeColor="text1"/>
                <w:sz w:val="28"/>
                <w:szCs w:val="28"/>
                <w:lang w:val="uk-UA"/>
                <w14:textFill>
                  <w14:solidFill>
                    <w14:schemeClr w14:val="tx1"/>
                  </w14:solidFill>
                </w14:textFill>
              </w:rPr>
              <w:t>51</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0,4</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0,0064</w:t>
            </w:r>
          </w:p>
        </w:tc>
        <w:tc>
          <w:tcPr>
            <w:tcW w:w="943"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0,384</w:t>
            </w:r>
          </w:p>
        </w:tc>
        <w:tc>
          <w:tcPr>
            <w:tcW w:w="985"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0,385</w:t>
            </w:r>
          </w:p>
        </w:tc>
        <w:tc>
          <w:tcPr>
            <w:tcW w:w="979"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0,6</w:t>
            </w:r>
          </w:p>
        </w:tc>
        <w:tc>
          <w:tcPr>
            <w:tcW w:w="1202"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0,52</w:t>
            </w:r>
          </w:p>
        </w:tc>
        <w:tc>
          <w:tcPr>
            <w:tcW w:w="126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1,52</w:t>
            </w:r>
          </w:p>
        </w:tc>
        <w:tc>
          <w:tcPr>
            <w:tcW w:w="1371" w:type="dxa"/>
            <w:tcBorders>
              <w:top w:val="single" w:color="auto" w:sz="8" w:space="0"/>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0,912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056"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Зварний апарат</w:t>
            </w:r>
          </w:p>
        </w:tc>
        <w:tc>
          <w:tcPr>
            <w:tcW w:w="125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К52</w:t>
            </w:r>
          </w:p>
        </w:tc>
        <w:tc>
          <w:tcPr>
            <w:tcW w:w="706" w:type="dxa"/>
            <w:tcBorders>
              <w:top w:val="single" w:color="auto" w:sz="8" w:space="0"/>
              <w:left w:val="single" w:color="auto" w:sz="4" w:space="0"/>
              <w:bottom w:val="single" w:color="auto" w:sz="8" w:space="0"/>
              <w:right w:val="single" w:color="auto" w:sz="4" w:space="0"/>
            </w:tcBorders>
          </w:tcPr>
          <w:p>
            <w:pPr>
              <w:spacing w:after="0" w:line="240" w:lineRule="auto"/>
              <w:jc w:val="cente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0,4</w:t>
            </w:r>
          </w:p>
        </w:tc>
        <w:tc>
          <w:tcPr>
            <w:tcW w:w="1003"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0,0</w:t>
            </w:r>
            <w:r>
              <w:rPr>
                <w:rFonts w:ascii="Times New Roman" w:hAnsi="Times New Roman" w:eastAsia="Calibri" w:cs="Times New Roman"/>
                <w:color w:val="000000" w:themeColor="text1"/>
                <w:sz w:val="28"/>
                <w:szCs w:val="28"/>
                <w:lang w:val="uk-UA"/>
                <w14:textFill>
                  <w14:solidFill>
                    <w14:schemeClr w14:val="tx1"/>
                  </w14:solidFill>
                </w14:textFill>
              </w:rPr>
              <w:t>068</w:t>
            </w:r>
          </w:p>
        </w:tc>
        <w:tc>
          <w:tcPr>
            <w:tcW w:w="948"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w:t>
            </w:r>
          </w:p>
        </w:tc>
        <w:tc>
          <w:tcPr>
            <w:tcW w:w="986" w:type="dxa"/>
            <w:gridSpan w:val="2"/>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41</w:t>
            </w:r>
          </w:p>
        </w:tc>
        <w:tc>
          <w:tcPr>
            <w:tcW w:w="979"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0,56</w:t>
            </w:r>
          </w:p>
        </w:tc>
        <w:tc>
          <w:tcPr>
            <w:tcW w:w="1179" w:type="dxa"/>
            <w:tcBorders>
              <w:top w:val="single" w:color="auto" w:sz="8" w:space="0"/>
              <w:left w:val="single" w:color="auto" w:sz="4" w:space="0"/>
              <w:bottom w:val="single" w:color="auto" w:sz="8"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0,48</w:t>
            </w:r>
          </w:p>
        </w:tc>
        <w:tc>
          <w:tcPr>
            <w:tcW w:w="126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1,42</w:t>
            </w:r>
          </w:p>
        </w:tc>
        <w:tc>
          <w:tcPr>
            <w:tcW w:w="1371" w:type="dxa"/>
            <w:tcBorders>
              <w:top w:val="single" w:color="auto" w:sz="8" w:space="0"/>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0,85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5" w:hRule="atLeast"/>
          <w:jc w:val="center"/>
        </w:trPr>
        <w:tc>
          <w:tcPr>
            <w:tcW w:w="4056" w:type="dxa"/>
            <w:tcBorders>
              <w:top w:val="single" w:color="auto" w:sz="4"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Прожекторне освітлення</w:t>
            </w:r>
          </w:p>
        </w:tc>
        <w:tc>
          <w:tcPr>
            <w:tcW w:w="1255"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K6</w:t>
            </w:r>
            <w:r>
              <w:rPr>
                <w:rFonts w:ascii="Times New Roman" w:hAnsi="Times New Roman" w:eastAsia="Calibri" w:cs="Times New Roman"/>
                <w:iCs/>
                <w:color w:val="000000" w:themeColor="text1"/>
                <w:sz w:val="28"/>
                <w:szCs w:val="28"/>
                <w:lang w:val="uk-UA"/>
                <w14:textFill>
                  <w14:solidFill>
                    <w14:schemeClr w14:val="tx1"/>
                  </w14:solidFill>
                </w14:textFill>
              </w:rPr>
              <w:t>1</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22</w:t>
            </w:r>
          </w:p>
        </w:tc>
        <w:tc>
          <w:tcPr>
            <w:tcW w:w="1003" w:type="dxa"/>
            <w:gridSpan w:val="2"/>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0,025</w:t>
            </w:r>
          </w:p>
        </w:tc>
        <w:tc>
          <w:tcPr>
            <w:tcW w:w="948" w:type="dxa"/>
            <w:gridSpan w:val="2"/>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1,53</w:t>
            </w:r>
          </w:p>
        </w:tc>
        <w:tc>
          <w:tcPr>
            <w:tcW w:w="986" w:type="dxa"/>
            <w:gridSpan w:val="2"/>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uk-UA"/>
                <w14:textFill>
                  <w14:solidFill>
                    <w14:schemeClr w14:val="tx1"/>
                  </w14:solidFill>
                </w14:textFill>
              </w:rPr>
              <w:t>1,531</w:t>
            </w:r>
          </w:p>
        </w:tc>
        <w:tc>
          <w:tcPr>
            <w:tcW w:w="979" w:type="dxa"/>
            <w:gridSpan w:val="2"/>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14:textFill>
                  <w14:solidFill>
                    <w14:schemeClr w14:val="tx1"/>
                  </w14:solidFill>
                </w14:textFill>
              </w:rPr>
              <w:t>0</w:t>
            </w:r>
            <w:r>
              <w:rPr>
                <w:rFonts w:ascii="Times New Roman" w:hAnsi="Times New Roman" w:eastAsia="Calibri" w:cs="Times New Roman"/>
                <w:iCs/>
                <w:color w:val="000000" w:themeColor="text1"/>
                <w:sz w:val="28"/>
                <w:szCs w:val="28"/>
                <w:lang w:val="en-US"/>
                <w14:textFill>
                  <w14:solidFill>
                    <w14:schemeClr w14:val="tx1"/>
                  </w14:solidFill>
                </w14:textFill>
              </w:rPr>
              <w:t>,</w:t>
            </w:r>
            <w:r>
              <w:rPr>
                <w:rFonts w:ascii="Times New Roman" w:hAnsi="Times New Roman" w:eastAsia="Calibri" w:cs="Times New Roman"/>
                <w:iCs/>
                <w:color w:val="000000" w:themeColor="text1"/>
                <w:sz w:val="28"/>
                <w:szCs w:val="28"/>
                <w14:textFill>
                  <w14:solidFill>
                    <w14:schemeClr w14:val="tx1"/>
                  </w14:solidFill>
                </w14:textFill>
              </w:rPr>
              <w:t>15</w:t>
            </w:r>
          </w:p>
        </w:tc>
        <w:tc>
          <w:tcPr>
            <w:tcW w:w="1179" w:type="dxa"/>
            <w:noWrap/>
          </w:tcPr>
          <w:p>
            <w:pPr>
              <w:tabs>
                <w:tab w:val="left" w:pos="4678"/>
              </w:tabs>
              <w:spacing w:after="0" w:line="240" w:lineRule="auto"/>
              <w:jc w:val="center"/>
              <w:rPr>
                <w:rFonts w:ascii="Times New Roman" w:hAnsi="Times New Roman" w:eastAsia="Calibri" w:cs="Times New Roman"/>
                <w:iCs/>
                <w:color w:val="000000" w:themeColor="text1"/>
                <w:sz w:val="28"/>
                <w:szCs w:val="28"/>
                <w:lang w:val="en-US"/>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0,12</w:t>
            </w:r>
          </w:p>
        </w:tc>
        <w:tc>
          <w:tcPr>
            <w:tcW w:w="1267" w:type="dxa"/>
          </w:tcPr>
          <w:p>
            <w:pPr>
              <w:tabs>
                <w:tab w:val="left" w:pos="4678"/>
              </w:tabs>
              <w:spacing w:after="0" w:line="240" w:lineRule="auto"/>
              <w:jc w:val="center"/>
              <w:rPr>
                <w:rFonts w:ascii="Times New Roman" w:hAnsi="Times New Roman" w:eastAsia="Calibri" w:cs="Times New Roman"/>
                <w:iCs/>
                <w:color w:val="000000" w:themeColor="text1"/>
                <w:sz w:val="28"/>
                <w:szCs w:val="28"/>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0,</w:t>
            </w:r>
            <w:r>
              <w:rPr>
                <w:rFonts w:ascii="Times New Roman" w:hAnsi="Times New Roman" w:eastAsia="Calibri" w:cs="Times New Roman"/>
                <w:iCs/>
                <w:color w:val="000000" w:themeColor="text1"/>
                <w:sz w:val="28"/>
                <w:szCs w:val="28"/>
                <w14:textFill>
                  <w14:solidFill>
                    <w14:schemeClr w14:val="tx1"/>
                  </w14:solidFill>
                </w14:textFill>
              </w:rPr>
              <w:t>38</w:t>
            </w:r>
          </w:p>
        </w:tc>
        <w:tc>
          <w:tcPr>
            <w:tcW w:w="1371" w:type="dxa"/>
          </w:tcPr>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iCs/>
                <w:color w:val="000000" w:themeColor="text1"/>
                <w:sz w:val="28"/>
                <w:szCs w:val="28"/>
                <w:lang w:val="en-US"/>
                <w14:textFill>
                  <w14:solidFill>
                    <w14:schemeClr w14:val="tx1"/>
                  </w14:solidFill>
                </w14:textFill>
              </w:rPr>
              <w:t>0,</w:t>
            </w:r>
            <w:r>
              <w:rPr>
                <w:rFonts w:ascii="Times New Roman" w:hAnsi="Times New Roman" w:eastAsia="Calibri" w:cs="Times New Roman"/>
                <w:iCs/>
                <w:color w:val="000000" w:themeColor="text1"/>
                <w:sz w:val="28"/>
                <w:szCs w:val="28"/>
                <w14:textFill>
                  <w14:solidFill>
                    <w14:schemeClr w14:val="tx1"/>
                  </w14:solidFill>
                </w14:textFill>
              </w:rPr>
              <w:t>2</w:t>
            </w:r>
            <w:r>
              <w:rPr>
                <w:rFonts w:ascii="Times New Roman" w:hAnsi="Times New Roman" w:eastAsia="Calibri" w:cs="Times New Roman"/>
                <w:iCs/>
                <w:color w:val="000000" w:themeColor="text1"/>
                <w:sz w:val="28"/>
                <w:szCs w:val="28"/>
                <w:lang w:val="uk-UA"/>
                <w14:textFill>
                  <w14:solidFill>
                    <w14:schemeClr w14:val="tx1"/>
                  </w14:solidFill>
                </w14:textFill>
              </w:rPr>
              <w:t>28</w:t>
            </w:r>
          </w:p>
        </w:tc>
      </w:tr>
    </w:tbl>
    <w:p>
      <w:pPr>
        <w:tabs>
          <w:tab w:val="left" w:pos="4678"/>
        </w:tabs>
        <w:spacing w:after="0" w:line="360" w:lineRule="auto"/>
        <w:ind w:firstLine="709"/>
        <w:rPr>
          <w:rFonts w:ascii="Times New Roman" w:hAnsi="Times New Roman" w:eastAsia="Calibri" w:cs="Times New Roman"/>
          <w:iCs/>
          <w:color w:val="000000" w:themeColor="text1"/>
          <w:sz w:val="28"/>
          <w:szCs w:val="28"/>
          <w:lang w:val="uk-UA"/>
          <w14:textFill>
            <w14:solidFill>
              <w14:schemeClr w14:val="tx1"/>
            </w14:solidFill>
          </w14:textFill>
        </w:rPr>
      </w:pPr>
    </w:p>
    <w:p>
      <w:pPr>
        <w:tabs>
          <w:tab w:val="left" w:pos="4678"/>
        </w:tabs>
        <w:spacing w:after="0" w:line="240" w:lineRule="auto"/>
        <w:ind w:left="-284"/>
        <w:rPr>
          <w:rFonts w:ascii="Times New Roman" w:hAnsi="Times New Roman" w:eastAsia="Times New Roman" w:cs="Times New Roman"/>
          <w:iCs/>
          <w:color w:val="000000" w:themeColor="text1"/>
          <w:sz w:val="28"/>
          <w:szCs w:val="28"/>
          <w:lang w:val="uk-UA"/>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mc:AlternateContent>
          <mc:Choice Requires="wpg">
            <w:drawing>
              <wp:anchor distT="0" distB="0" distL="114300" distR="114300" simplePos="0" relativeHeight="251662336" behindDoc="0" locked="1" layoutInCell="1" allowOverlap="1">
                <wp:simplePos x="0" y="0"/>
                <wp:positionH relativeFrom="page">
                  <wp:posOffset>2137410</wp:posOffset>
                </wp:positionH>
                <wp:positionV relativeFrom="page">
                  <wp:posOffset>-1646555</wp:posOffset>
                </wp:positionV>
                <wp:extent cx="6551930" cy="10201910"/>
                <wp:effectExtent l="12700" t="12700" r="15240" b="26670"/>
                <wp:wrapNone/>
                <wp:docPr id="1408" name="Group 95"/>
                <wp:cNvGraphicFramePr/>
                <a:graphic xmlns:a="http://schemas.openxmlformats.org/drawingml/2006/main">
                  <a:graphicData uri="http://schemas.microsoft.com/office/word/2010/wordprocessingGroup">
                    <wpg:wgp>
                      <wpg:cNvGrpSpPr/>
                      <wpg:grpSpPr>
                        <a:xfrm rot="16200000">
                          <a:off x="0" y="0"/>
                          <a:ext cx="6551930" cy="10201910"/>
                          <a:chOff x="0" y="0"/>
                          <a:chExt cx="20000" cy="20000"/>
                        </a:xfrm>
                        <a:effectLst/>
                      </wpg:grpSpPr>
                      <wps:wsp>
                        <wps:cNvPr id="1409" name="Rectangle 96"/>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410" name="Line 97"/>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411" name="Line 98"/>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412" name="Line 99"/>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413" name="Line 100"/>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414" name="Line 101"/>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415" name="Line 102"/>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416" name="Line 103"/>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417" name="Line 105"/>
                        <wps:cNvCnPr>
                          <a:cxnSpLocks noChangeShapeType="1"/>
                        </wps:cNvCnPr>
                        <wps:spPr bwMode="auto">
                          <a:xfrm>
                            <a:off x="10" y="19646"/>
                            <a:ext cx="7621" cy="1"/>
                          </a:xfrm>
                          <a:prstGeom prst="line">
                            <a:avLst/>
                          </a:prstGeom>
                          <a:noFill/>
                          <a:ln w="25400">
                            <a:solidFill>
                              <a:srgbClr val="000000"/>
                            </a:solidFill>
                            <a:round/>
                          </a:ln>
                          <a:effectLst/>
                        </wps:spPr>
                        <wps:bodyPr/>
                      </wps:wsp>
                      <wps:wsp>
                        <wps:cNvPr id="1418" name="Line 106"/>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419" name="Rectangle 107"/>
                        <wps:cNvSpPr>
                          <a:spLocks noChangeArrowheads="1"/>
                        </wps:cNvSpPr>
                        <wps:spPr bwMode="auto">
                          <a:xfrm>
                            <a:off x="5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20" name="Rectangle 108"/>
                        <wps:cNvSpPr>
                          <a:spLocks noChangeArrowheads="1"/>
                        </wps:cNvSpPr>
                        <wps:spPr bwMode="auto">
                          <a:xfrm>
                            <a:off x="54" y="19660"/>
                            <a:ext cx="2086" cy="340"/>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21" name="Rectangle 109"/>
                        <wps:cNvSpPr>
                          <a:spLocks noChangeArrowheads="1"/>
                        </wps:cNvSpPr>
                        <wps:spPr bwMode="auto">
                          <a:xfrm>
                            <a:off x="2267" y="19660"/>
                            <a:ext cx="2573"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22" name="Rectangle 110"/>
                        <wps:cNvSpPr>
                          <a:spLocks noChangeArrowheads="1"/>
                        </wps:cNvSpPr>
                        <wps:spPr bwMode="auto">
                          <a:xfrm>
                            <a:off x="4983" y="19660"/>
                            <a:ext cx="1534"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23" name="Rectangle 111"/>
                        <wps:cNvSpPr>
                          <a:spLocks noChangeArrowheads="1"/>
                        </wps:cNvSpPr>
                        <wps:spPr bwMode="auto">
                          <a:xfrm>
                            <a:off x="660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1424" name="Rectangle 112"/>
                        <wps:cNvSpPr>
                          <a:spLocks noChangeArrowheads="1"/>
                        </wps:cNvSpPr>
                        <wps:spPr bwMode="auto">
                          <a:xfrm>
                            <a:off x="18949" y="18977"/>
                            <a:ext cx="1001" cy="309"/>
                          </a:xfrm>
                          <a:prstGeom prst="rect">
                            <a:avLst/>
                          </a:prstGeom>
                          <a:noFill/>
                          <a:ln>
                            <a:noFill/>
                          </a:ln>
                          <a:effectLst/>
                        </wps:spPr>
                        <wps:txbx>
                          <w:txbxContent>
                            <w:p>
                              <w:pPr>
                                <w:jc w:val="center"/>
                              </w:pPr>
                              <w:r>
                                <w:rPr>
                                  <w:sz w:val="18"/>
                                </w:rPr>
                                <w:t>Арк.</w:t>
                              </w:r>
                            </w:p>
                            <w:p/>
                          </w:txbxContent>
                        </wps:txbx>
                        <wps:bodyPr rot="0" vert="vert270" wrap="square" lIns="12700" tIns="12700" rIns="12700" bIns="12700" anchor="t" anchorCtr="0" upright="1">
                          <a:noAutofit/>
                        </wps:bodyPr>
                      </wps:wsp>
                      <wps:wsp>
                        <wps:cNvPr id="1425" name="Rectangle 113"/>
                        <wps:cNvSpPr>
                          <a:spLocks noChangeArrowheads="1"/>
                        </wps:cNvSpPr>
                        <wps:spPr bwMode="auto">
                          <a:xfrm>
                            <a:off x="18949" y="19435"/>
                            <a:ext cx="1001" cy="423"/>
                          </a:xfrm>
                          <a:prstGeom prst="rect">
                            <a:avLst/>
                          </a:prstGeom>
                          <a:noFill/>
                          <a:ln>
                            <a:noFill/>
                          </a:ln>
                          <a:effectLst/>
                        </wps:spPr>
                        <wps:txbx>
                          <w:txbxContent>
                            <w:p>
                              <w:pPr>
                                <w:jc w:val="center"/>
                                <w:rPr>
                                  <w:rFonts w:ascii="Times New Roman" w:hAnsi="Times New Roman"/>
                                  <w:sz w:val="24"/>
                                  <w:lang w:val="en-US"/>
                                </w:rPr>
                              </w:pPr>
                            </w:p>
                          </w:txbxContent>
                        </wps:txbx>
                        <wps:bodyPr rot="0" vert="horz" wrap="square" lIns="12700" tIns="12700" rIns="12700" bIns="12700" anchor="t" anchorCtr="0" upright="1">
                          <a:noAutofit/>
                        </wps:bodyPr>
                      </wps:wsp>
                      <wps:wsp>
                        <wps:cNvPr id="1426" name="Rectangle 114"/>
                        <wps:cNvSpPr>
                          <a:spLocks noChangeArrowheads="1"/>
                        </wps:cNvSpPr>
                        <wps:spPr bwMode="auto">
                          <a:xfrm>
                            <a:off x="7745" y="19221"/>
                            <a:ext cx="11075" cy="477"/>
                          </a:xfrm>
                          <a:prstGeom prst="rect">
                            <a:avLst/>
                          </a:prstGeom>
                          <a:noFill/>
                          <a:ln>
                            <a:noFill/>
                          </a:ln>
                          <a:effectLst/>
                        </wps:spPr>
                        <wps:txbx>
                          <w:txbxContent>
                            <w:p>
                              <w:pPr>
                                <w:jc w:val="center"/>
                                <w:rPr>
                                  <w:sz w:val="28"/>
                                  <w:szCs w:val="28"/>
                                </w:rPr>
                              </w:pPr>
                            </w:p>
                          </w:txbxContent>
                        </wps:txbx>
                        <wps:bodyPr rot="0" vert="vert270" wrap="square" lIns="12700" tIns="12700" rIns="12700" bIns="12700" anchor="t" anchorCtr="0" upright="1">
                          <a:noAutofit/>
                        </wps:bodyPr>
                      </wps:wsp>
                    </wpg:wgp>
                  </a:graphicData>
                </a:graphic>
              </wp:anchor>
            </w:drawing>
          </mc:Choice>
          <mc:Fallback>
            <w:pict>
              <v:group id="Group 95" o:spid="_x0000_s1026" o:spt="203" style="position:absolute;left:0pt;margin-left:168.3pt;margin-top:-129.65pt;height:803.3pt;width:515.9pt;mso-position-horizontal-relative:page;mso-position-vertical-relative:page;rotation:-5898240f;z-index:251662336;mso-width-relative:page;mso-height-relative:page;" coordsize="20000,20000" o:gfxdata="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Kg6CBTeAAAADgEAAA8AAAAAAAAAAQAgAAAAIgAAAGRycy9kb3du&#10;cmV2LnhtbFBLAQIUABQAAAAIAIdO4kBYfmF+FwUAAFEoAAAOAAAAAAAAAAEAIAAAAC0BAABkcnMv&#10;ZTJvRG9jLnhtbFBLBQYAAAAABgAGAFkBAAC2CAAAAAA=&#10;">
                <o:lock v:ext="edit" aspectratio="f"/>
                <v:rect id="Rectangle 96" o:spid="_x0000_s1026" o:spt="1" style="position:absolute;left:0;top:0;height:20000;width:20000;" filled="f" stroked="t" coordsize="21600,21600" o:gfxdata="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GZa8AAAA&#10;3QAAAA8AAAAAAAAAAQAgAAAAIgAAAGRycy9kb3ducmV2LnhtbFBLAQIUABQAAAAIAIdO4kAzLwWe&#10;OwAAADkAAAAQAAAAAAAAAAEAIAAAAAsBAABkcnMvc2hhcGV4bWwueG1sUEsFBgAAAAAGAAYAWwEA&#10;ALUDAAAAAA==&#10;">
                  <v:fill on="f" focussize="0,0"/>
                  <v:stroke weight="2pt" color="#000000" miterlimit="8" joinstyle="miter"/>
                  <v:imagedata o:title=""/>
                  <o:lock v:ext="edit" aspectratio="f"/>
                </v:rect>
                <v:line id="Line 97" o:spid="_x0000_s1026" o:spt="20" style="position:absolute;left:1093;top:18949;height:1040;width:2;" filled="f" stroked="t" coordsize="21600,21600" o:gfxdata="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a39fi/&#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98" o:spid="_x0000_s1026" o:spt="20" style="position:absolute;left:10;top:18941;height:1;width:19967;" filled="f" stroked="t" coordsize="21600,21600" o:gfxdata="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7UGO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99" o:spid="_x0000_s1026" o:spt="20" style="position:absolute;left:2186;top:18949;height:1040;width:2;" filled="f" stroked="t" coordsize="21600,21600" o:gfxdata="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kpzh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00" o:spid="_x0000_s1026" o:spt="20" style="position:absolute;left:4919;top:18949;height:1040;width:2;" filled="f" stroked="t" coordsize="21600,21600" o:gfxdata="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ZWuP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1" o:spid="_x0000_s1026" o:spt="20" style="position:absolute;left:6557;top:18959;height:1030;width:2;" filled="f" stroked="t" coordsize="21600,21600" o:gfxdata="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mM8/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02" o:spid="_x0000_s1026" o:spt="20" style="position:absolute;left:7650;top:18949;height:1030;width:2;" filled="f" stroked="t" coordsize="21600,21600" o:gfxdata="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wFZ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103" o:spid="_x0000_s1026" o:spt="20" style="position:absolute;left:18905;top:18949;height:1040;width:4;" filled="f" stroked="t" coordsize="21600,21600" o:gfxdata="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YSyB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05" o:spid="_x0000_s1026" o:spt="20" style="position:absolute;left:10;top:19646;height:1;width:7621;" filled="f" stroked="t" coordsize="21600,21600" o:gfxdata="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lebY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06" o:spid="_x0000_s1026" o:spt="20" style="position:absolute;left:18919;top:19296;height:1;width:1071;" filled="f" stroked="t" coordsize="21600,21600" o:gfxdata="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8UUUz&#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107" o:spid="_x0000_s1026" o:spt="1" style="position:absolute;left:54;top:19660;height:309;width:1000;" filled="f" stroked="f" coordsize="21600,21600" o:gfxdata="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7jfK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08" o:spid="_x0000_s1026" o:spt="1" style="position:absolute;left:54;top:19660;height:340;width:2086;" filled="f" stroked="f" coordsize="21600,21600" o:gfxdata="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O68Cr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09" o:spid="_x0000_s1026" o:spt="1" style="position:absolute;left:2267;top:19660;height:309;width:2573;" filled="f" stroked="f" coordsize="21600,21600" o:gfxdata="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uiGZG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sz w:val="18"/>
                          </w:rPr>
                        </w:pPr>
                      </w:p>
                    </w:txbxContent>
                  </v:textbox>
                </v:rect>
                <v:rect id="Rectangle 110" o:spid="_x0000_s1026" o:spt="1" style="position:absolute;left:4983;top:19660;height:309;width:1534;" filled="f" stroked="f" coordsize="21600,21600" o:gfxdata="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3CH5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1" o:spid="_x0000_s1026" o:spt="1" style="position:absolute;left:6604;top:19660;height:309;width:1000;" filled="f" stroked="f" coordsize="21600,21600" o:gfxdata="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Dwif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2" o:spid="_x0000_s1026" o:spt="1" style="position:absolute;left:18949;top:18977;height:309;width:1001;" filled="f" stroked="f" coordsize="21600,21600" o:gfxdata="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zvjc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style="layout-flow:vertical;mso-layout-flow-alt:bottom-to-top;">
                    <w:txbxContent>
                      <w:p>
                        <w:pPr>
                          <w:jc w:val="center"/>
                        </w:pPr>
                        <w:r>
                          <w:rPr>
                            <w:sz w:val="18"/>
                          </w:rPr>
                          <w:t>Арк.</w:t>
                        </w:r>
                      </w:p>
                      <w:p/>
                    </w:txbxContent>
                  </v:textbox>
                </v:rect>
                <v:rect id="Rectangle 113" o:spid="_x0000_s1026" o:spt="1" style="position:absolute;left:18949;top:19435;height:423;width:1001;" filled="f" stroked="f" coordsize="21600,21600" o:gfxdata="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Jkfk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ascii="Times New Roman" w:hAnsi="Times New Roman"/>
                            <w:sz w:val="24"/>
                            <w:lang w:val="en-US"/>
                          </w:rPr>
                        </w:pPr>
                      </w:p>
                    </w:txbxContent>
                  </v:textbox>
                </v:rect>
                <v:rect id="Rectangle 114" o:spid="_x0000_s1026" o:spt="1" style="position:absolute;left:7745;top:19221;height:477;width:11075;" filled="f" stroked="f" coordsize="21600,21600" o:gfxdata="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UMM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style="layout-flow:vertical;mso-layout-flow-alt:bottom-to-top;">
                    <w:txbxContent>
                      <w:p>
                        <w:pPr>
                          <w:jc w:val="center"/>
                          <w:rPr>
                            <w:sz w:val="28"/>
                            <w:szCs w:val="28"/>
                          </w:rPr>
                        </w:pPr>
                      </w:p>
                    </w:txbxContent>
                  </v:textbox>
                </v:rect>
                <w10:anchorlock/>
              </v:group>
            </w:pict>
          </mc:Fallback>
        </mc:AlternateContent>
      </w:r>
      <w:r>
        <w:rPr>
          <w:rFonts w:ascii="Times New Roman" w:hAnsi="Times New Roman" w:eastAsia="Calibri" w:cs="Times New Roman"/>
          <w:iCs/>
          <w:color w:val="000000" w:themeColor="text1"/>
          <w:sz w:val="28"/>
          <w:szCs w:val="28"/>
          <w:lang w:val="uk-UA"/>
          <w14:textFill>
            <w14:solidFill>
              <w14:schemeClr w14:val="tx1"/>
            </w14:solidFill>
          </w14:textFill>
        </w:rPr>
        <w:t xml:space="preserve">                                                                                                                  Продовження таблиці 2.4 – Розрахунок параметрів КЗ                                                               </w:t>
      </w:r>
    </w:p>
    <w:tbl>
      <w:tblPr>
        <w:tblStyle w:val="7"/>
        <w:tblW w:w="1390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4064"/>
        <w:gridCol w:w="1392"/>
        <w:gridCol w:w="706"/>
        <w:gridCol w:w="986"/>
        <w:gridCol w:w="983"/>
        <w:gridCol w:w="983"/>
        <w:gridCol w:w="974"/>
        <w:gridCol w:w="1179"/>
        <w:gridCol w:w="1271"/>
        <w:gridCol w:w="13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1222" w:hRule="atLeast"/>
          <w:jc w:val="center"/>
        </w:trPr>
        <w:tc>
          <w:tcPr>
            <w:tcW w:w="4124"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Місце перевірки</w:t>
            </w:r>
          </w:p>
        </w:tc>
        <w:tc>
          <w:tcPr>
            <w:tcW w:w="1408" w:type="dxa"/>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Точки</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
                <w:color w:val="000000" w:themeColor="text1"/>
                <w:sz w:val="28"/>
                <w:szCs w:val="28"/>
                <w:lang w:val="uk-UA"/>
                <w14:textFill>
                  <w14:solidFill>
                    <w14:schemeClr w14:val="tx1"/>
                  </w14:solidFill>
                </w14:textFill>
              </w:rPr>
            </w:pPr>
          </w:p>
        </w:tc>
        <w:tc>
          <w:tcPr>
            <w:tcW w:w="70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en-US"/>
                <w14:textFill>
                  <w14:solidFill>
                    <w14:schemeClr w14:val="tx1"/>
                  </w14:solidFill>
                </w14:textFill>
              </w:rPr>
              <w:t>U</w:t>
            </w:r>
            <w:r>
              <w:rPr>
                <w:rFonts w:ascii="Times New Roman" w:hAnsi="Times New Roman" w:eastAsia="Calibri" w:cs="Times New Roman"/>
                <w:i/>
                <w:iCs/>
                <w:color w:val="000000" w:themeColor="text1"/>
                <w:sz w:val="28"/>
                <w:szCs w:val="28"/>
                <w:lang w:val="uk-UA"/>
                <w14:textFill>
                  <w14:solidFill>
                    <w14:schemeClr w14:val="tx1"/>
                  </w14:solidFill>
                </w14:textFill>
              </w:rPr>
              <w:t>,кВ</w:t>
            </w:r>
          </w:p>
        </w:tc>
        <w:tc>
          <w:tcPr>
            <w:tcW w:w="876" w:type="dxa"/>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ΣХ, Ом</w:t>
            </w:r>
          </w:p>
        </w:tc>
        <w:tc>
          <w:tcPr>
            <w:tcW w:w="98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en-US"/>
                <w14:textFill>
                  <w14:solidFill>
                    <w14:schemeClr w14:val="tx1"/>
                  </w14:solidFill>
                </w14:textFill>
              </w:rPr>
              <w:t>ΣR</w:t>
            </w:r>
            <w:r>
              <w:rPr>
                <w:rFonts w:ascii="Times New Roman" w:hAnsi="Times New Roman" w:eastAsia="Calibri" w:cs="Times New Roman"/>
                <w:i/>
                <w:iCs/>
                <w:color w:val="000000" w:themeColor="text1"/>
                <w:sz w:val="28"/>
                <w:szCs w:val="28"/>
                <w:lang w:val="uk-UA"/>
                <w14:textFill>
                  <w14:solidFill>
                    <w14:schemeClr w14:val="tx1"/>
                  </w14:solidFill>
                </w14:textFill>
              </w:rPr>
              <w:t>, Ом</w:t>
            </w:r>
          </w:p>
        </w:tc>
        <w:tc>
          <w:tcPr>
            <w:tcW w:w="98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ΣZ, Ом</w:t>
            </w:r>
          </w:p>
        </w:tc>
        <w:tc>
          <w:tcPr>
            <w:tcW w:w="977"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к</w:t>
            </w:r>
            <w:r>
              <w:rPr>
                <w:rFonts w:ascii="Times New Roman" w:hAnsi="Times New Roman" w:eastAsia="Calibri" w:cs="Times New Roman"/>
                <w:i/>
                <w:iCs/>
                <w:color w:val="000000" w:themeColor="text1"/>
                <w:sz w:val="28"/>
                <w:szCs w:val="28"/>
                <w:vertAlign w:val="superscript"/>
                <w:lang w:val="uk-UA"/>
                <w14:textFill>
                  <w14:solidFill>
                    <w14:schemeClr w14:val="tx1"/>
                  </w14:solidFill>
                </w14:textFill>
              </w:rPr>
              <w:t>(3)</w:t>
            </w:r>
            <w:r>
              <w:rPr>
                <w:rFonts w:ascii="Times New Roman" w:hAnsi="Times New Roman" w:eastAsia="Calibri" w:cs="Times New Roman"/>
                <w:i/>
                <w:iCs/>
                <w:color w:val="000000" w:themeColor="text1"/>
                <w:sz w:val="28"/>
                <w:szCs w:val="28"/>
                <w:lang w:val="uk-UA"/>
                <w14:textFill>
                  <w14:solidFill>
                    <w14:schemeClr w14:val="tx1"/>
                  </w14:solidFill>
                </w14:textFill>
              </w:rPr>
              <w:t>,кА</w:t>
            </w:r>
          </w:p>
        </w:tc>
        <w:tc>
          <w:tcPr>
            <w:tcW w:w="1179"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к</w:t>
            </w:r>
            <w:r>
              <w:rPr>
                <w:rFonts w:ascii="Times New Roman" w:hAnsi="Times New Roman" w:eastAsia="Calibri" w:cs="Times New Roman"/>
                <w:i/>
                <w:iCs/>
                <w:color w:val="000000" w:themeColor="text1"/>
                <w:sz w:val="28"/>
                <w:szCs w:val="28"/>
                <w:vertAlign w:val="superscript"/>
                <w:lang w:val="uk-UA"/>
                <w14:textFill>
                  <w14:solidFill>
                    <w14:schemeClr w14:val="tx1"/>
                  </w14:solidFill>
                </w14:textFill>
              </w:rPr>
              <w:t>(2)</w:t>
            </w:r>
            <w:r>
              <w:rPr>
                <w:rFonts w:ascii="Times New Roman" w:hAnsi="Times New Roman" w:eastAsia="Calibri" w:cs="Times New Roman"/>
                <w:i/>
                <w:iCs/>
                <w:color w:val="000000" w:themeColor="text1"/>
                <w:sz w:val="28"/>
                <w:szCs w:val="28"/>
                <w:lang w:val="uk-UA"/>
                <w14:textFill>
                  <w14:solidFill>
                    <w14:schemeClr w14:val="tx1"/>
                  </w14:solidFill>
                </w14:textFill>
              </w:rPr>
              <w:t>,кА</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 xml:space="preserve"> </w:t>
            </w:r>
          </w:p>
        </w:tc>
        <w:tc>
          <w:tcPr>
            <w:tcW w:w="1281" w:type="dxa"/>
            <w:tcBorders>
              <w:top w:val="single" w:color="auto" w:sz="8" w:space="0"/>
              <w:left w:val="single" w:color="auto" w:sz="8" w:space="0"/>
              <w:bottom w:val="single" w:color="auto" w:sz="8" w:space="0"/>
              <w:right w:val="single" w:color="auto" w:sz="4"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у</w:t>
            </w:r>
            <w:r>
              <w:rPr>
                <w:rFonts w:ascii="Times New Roman" w:hAnsi="Times New Roman" w:eastAsia="Calibri" w:cs="Times New Roman"/>
                <w:i/>
                <w:iCs/>
                <w:color w:val="000000" w:themeColor="text1"/>
                <w:sz w:val="28"/>
                <w:szCs w:val="28"/>
                <w:lang w:val="uk-UA"/>
                <w14:textFill>
                  <w14:solidFill>
                    <w14:schemeClr w14:val="tx1"/>
                  </w14:solidFill>
                </w14:textFill>
              </w:rPr>
              <w:t>,кА</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tc>
        <w:tc>
          <w:tcPr>
            <w:tcW w:w="1379" w:type="dxa"/>
            <w:tcBorders>
              <w:top w:val="single" w:color="auto" w:sz="8" w:space="0"/>
              <w:left w:val="single" w:color="auto" w:sz="4" w:space="0"/>
              <w:bottom w:val="single" w:color="auto" w:sz="8" w:space="0"/>
              <w:right w:val="single" w:color="auto" w:sz="4" w:space="0"/>
            </w:tcBorders>
            <w:textDirection w:val="btLr"/>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Іу</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 xml:space="preserve">к </w:t>
            </w:r>
            <w:r>
              <w:rPr>
                <w:rFonts w:ascii="Times New Roman" w:hAnsi="Times New Roman" w:eastAsia="Calibri" w:cs="Times New Roman"/>
                <w:i/>
                <w:iCs/>
                <w:color w:val="000000" w:themeColor="text1"/>
                <w:sz w:val="28"/>
                <w:szCs w:val="28"/>
                <w:lang w:val="uk-UA"/>
                <w14:textFill>
                  <w14:solidFill>
                    <w14:schemeClr w14:val="tx1"/>
                  </w14:solidFill>
                </w14:textFill>
              </w:rPr>
              <w:t>,кА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70" w:hRule="atLeast"/>
          <w:jc w:val="center"/>
        </w:trPr>
        <w:tc>
          <w:tcPr>
            <w:tcW w:w="4124"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Освітлення пожежної насосної станції</w:t>
            </w:r>
          </w:p>
        </w:tc>
        <w:tc>
          <w:tcPr>
            <w:tcW w:w="140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К62</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0,22</w:t>
            </w:r>
          </w:p>
        </w:tc>
        <w:tc>
          <w:tcPr>
            <w:tcW w:w="87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0,0036</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0,216</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0,217</w:t>
            </w:r>
          </w:p>
        </w:tc>
        <w:tc>
          <w:tcPr>
            <w:tcW w:w="977"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1,06</w:t>
            </w:r>
          </w:p>
        </w:tc>
        <w:tc>
          <w:tcPr>
            <w:tcW w:w="1179" w:type="dxa"/>
            <w:tcBorders>
              <w:top w:val="single" w:color="auto" w:sz="8" w:space="0"/>
              <w:left w:val="single" w:color="auto" w:sz="8" w:space="0"/>
              <w:bottom w:val="single" w:color="auto" w:sz="8"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0,921</w:t>
            </w:r>
          </w:p>
        </w:tc>
        <w:tc>
          <w:tcPr>
            <w:tcW w:w="1281"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2,69</w:t>
            </w:r>
          </w:p>
        </w:tc>
        <w:tc>
          <w:tcPr>
            <w:tcW w:w="1379" w:type="dxa"/>
            <w:tcBorders>
              <w:top w:val="single" w:color="auto" w:sz="8" w:space="0"/>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1,61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trHeight w:val="270" w:hRule="atLeast"/>
          <w:jc w:val="center"/>
        </w:trPr>
        <w:tc>
          <w:tcPr>
            <w:tcW w:w="4124"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Освітлення каналізаційної насосної станції</w:t>
            </w:r>
          </w:p>
        </w:tc>
        <w:tc>
          <w:tcPr>
            <w:tcW w:w="140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К63</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0,22</w:t>
            </w:r>
          </w:p>
        </w:tc>
        <w:tc>
          <w:tcPr>
            <w:tcW w:w="87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0,0044</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0,264</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0,265</w:t>
            </w:r>
          </w:p>
        </w:tc>
        <w:tc>
          <w:tcPr>
            <w:tcW w:w="97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0,871</w:t>
            </w:r>
          </w:p>
        </w:tc>
        <w:tc>
          <w:tcPr>
            <w:tcW w:w="1179"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0,75</w:t>
            </w:r>
          </w:p>
        </w:tc>
        <w:tc>
          <w:tcPr>
            <w:tcW w:w="1281"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0,674</w:t>
            </w:r>
          </w:p>
        </w:tc>
        <w:tc>
          <w:tcPr>
            <w:tcW w:w="1379" w:type="dxa"/>
            <w:tcBorders>
              <w:top w:val="single" w:color="auto" w:sz="8" w:space="0"/>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1,32</w:t>
            </w:r>
          </w:p>
        </w:tc>
      </w:tr>
    </w:tbl>
    <w:p>
      <w:pPr>
        <w:pStyle w:val="48"/>
        <w:tabs>
          <w:tab w:val="left" w:pos="360"/>
        </w:tabs>
        <w:autoSpaceDE w:val="0"/>
        <w:autoSpaceDN w:val="0"/>
        <w:adjustRightInd w:val="0"/>
        <w:spacing w:after="0" w:line="360" w:lineRule="auto"/>
        <w:ind w:left="0" w:right="-143"/>
        <w:jc w:val="center"/>
        <w:rPr>
          <w:rFonts w:ascii="Times New Roman" w:hAnsi="Times New Roman" w:cs="Times New Roman"/>
          <w:color w:val="000000" w:themeColor="text1"/>
          <w:sz w:val="28"/>
          <w:szCs w:val="28"/>
          <w:lang w:val="uk-UA"/>
          <w14:textFill>
            <w14:solidFill>
              <w14:schemeClr w14:val="tx1"/>
            </w14:solidFill>
          </w14:textFill>
        </w:rPr>
      </w:pPr>
    </w:p>
    <w:p>
      <w:pPr>
        <w:tabs>
          <w:tab w:val="left" w:pos="4678"/>
        </w:tabs>
        <w:spacing w:after="0" w:line="240" w:lineRule="auto"/>
        <w:ind w:left="-284"/>
        <w:rPr>
          <w:rFonts w:ascii="Times New Roman" w:hAnsi="Times New Roman" w:eastAsia="Times New Roman" w:cs="Times New Roman"/>
          <w:iCs/>
          <w:color w:val="000000" w:themeColor="text1"/>
          <w:sz w:val="28"/>
          <w:szCs w:val="28"/>
          <w:lang w:val="uk-UA"/>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mc:AlternateContent>
          <mc:Choice Requires="wpg">
            <w:drawing>
              <wp:anchor distT="0" distB="0" distL="114300" distR="114300" simplePos="0" relativeHeight="251664384" behindDoc="0" locked="1" layoutInCell="1" allowOverlap="1">
                <wp:simplePos x="0" y="0"/>
                <wp:positionH relativeFrom="page">
                  <wp:posOffset>2137410</wp:posOffset>
                </wp:positionH>
                <wp:positionV relativeFrom="page">
                  <wp:posOffset>-1646555</wp:posOffset>
                </wp:positionV>
                <wp:extent cx="6551930" cy="10201910"/>
                <wp:effectExtent l="12700" t="12700" r="15240" b="26670"/>
                <wp:wrapNone/>
                <wp:docPr id="63678" name="Group 95"/>
                <wp:cNvGraphicFramePr/>
                <a:graphic xmlns:a="http://schemas.openxmlformats.org/drawingml/2006/main">
                  <a:graphicData uri="http://schemas.microsoft.com/office/word/2010/wordprocessingGroup">
                    <wpg:wgp>
                      <wpg:cNvGrpSpPr/>
                      <wpg:grpSpPr>
                        <a:xfrm rot="16200000">
                          <a:off x="0" y="0"/>
                          <a:ext cx="6551930" cy="10201910"/>
                          <a:chOff x="0" y="0"/>
                          <a:chExt cx="20000" cy="20000"/>
                        </a:xfrm>
                        <a:effectLst/>
                      </wpg:grpSpPr>
                      <wps:wsp>
                        <wps:cNvPr id="63679" name="Rectangle 96"/>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3611" name="Line 97"/>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3612" name="Line 98"/>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3613" name="Line 99"/>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3614" name="Line 100"/>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3615" name="Line 101"/>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3680" name="Line 102"/>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3681" name="Line 103"/>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3682" name="Line 105"/>
                        <wps:cNvCnPr>
                          <a:cxnSpLocks noChangeShapeType="1"/>
                        </wps:cNvCnPr>
                        <wps:spPr bwMode="auto">
                          <a:xfrm>
                            <a:off x="10" y="19646"/>
                            <a:ext cx="7621" cy="1"/>
                          </a:xfrm>
                          <a:prstGeom prst="line">
                            <a:avLst/>
                          </a:prstGeom>
                          <a:noFill/>
                          <a:ln w="25400">
                            <a:solidFill>
                              <a:srgbClr val="000000"/>
                            </a:solidFill>
                            <a:round/>
                          </a:ln>
                          <a:effectLst/>
                        </wps:spPr>
                        <wps:bodyPr/>
                      </wps:wsp>
                      <wps:wsp>
                        <wps:cNvPr id="63683" name="Line 106"/>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3684" name="Rectangle 107"/>
                        <wps:cNvSpPr>
                          <a:spLocks noChangeArrowheads="1"/>
                        </wps:cNvSpPr>
                        <wps:spPr bwMode="auto">
                          <a:xfrm>
                            <a:off x="5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685" name="Rectangle 108"/>
                        <wps:cNvSpPr>
                          <a:spLocks noChangeArrowheads="1"/>
                        </wps:cNvSpPr>
                        <wps:spPr bwMode="auto">
                          <a:xfrm>
                            <a:off x="54" y="19660"/>
                            <a:ext cx="2086" cy="340"/>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686" name="Rectangle 109"/>
                        <wps:cNvSpPr>
                          <a:spLocks noChangeArrowheads="1"/>
                        </wps:cNvSpPr>
                        <wps:spPr bwMode="auto">
                          <a:xfrm>
                            <a:off x="2267" y="19660"/>
                            <a:ext cx="2573"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687" name="Rectangle 110"/>
                        <wps:cNvSpPr>
                          <a:spLocks noChangeArrowheads="1"/>
                        </wps:cNvSpPr>
                        <wps:spPr bwMode="auto">
                          <a:xfrm>
                            <a:off x="4983" y="19660"/>
                            <a:ext cx="1534"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688" name="Rectangle 111"/>
                        <wps:cNvSpPr>
                          <a:spLocks noChangeArrowheads="1"/>
                        </wps:cNvSpPr>
                        <wps:spPr bwMode="auto">
                          <a:xfrm>
                            <a:off x="6604" y="19660"/>
                            <a:ext cx="1000" cy="309"/>
                          </a:xfrm>
                          <a:prstGeom prst="rect">
                            <a:avLst/>
                          </a:prstGeom>
                          <a:noFill/>
                          <a:ln>
                            <a:noFill/>
                          </a:ln>
                          <a:effectLst/>
                        </wps:spPr>
                        <wps:txbx>
                          <w:txbxContent>
                            <w:p>
                              <w:pPr>
                                <w:jc w:val="center"/>
                                <w:rPr>
                                  <w:sz w:val="18"/>
                                </w:rPr>
                              </w:pPr>
                            </w:p>
                          </w:txbxContent>
                        </wps:txbx>
                        <wps:bodyPr rot="0" vert="horz" wrap="square" lIns="12700" tIns="12700" rIns="12700" bIns="12700" anchor="t" anchorCtr="0" upright="1">
                          <a:noAutofit/>
                        </wps:bodyPr>
                      </wps:wsp>
                      <wps:wsp>
                        <wps:cNvPr id="63689" name="Rectangle 112"/>
                        <wps:cNvSpPr>
                          <a:spLocks noChangeArrowheads="1"/>
                        </wps:cNvSpPr>
                        <wps:spPr bwMode="auto">
                          <a:xfrm>
                            <a:off x="18949" y="18977"/>
                            <a:ext cx="1001" cy="309"/>
                          </a:xfrm>
                          <a:prstGeom prst="rect">
                            <a:avLst/>
                          </a:prstGeom>
                          <a:noFill/>
                          <a:ln>
                            <a:noFill/>
                          </a:ln>
                          <a:effectLst/>
                        </wps:spPr>
                        <wps:txbx>
                          <w:txbxContent>
                            <w:p>
                              <w:pPr>
                                <w:jc w:val="center"/>
                              </w:pPr>
                              <w:r>
                                <w:rPr>
                                  <w:sz w:val="18"/>
                                </w:rPr>
                                <w:t>Арк.</w:t>
                              </w:r>
                            </w:p>
                            <w:p/>
                          </w:txbxContent>
                        </wps:txbx>
                        <wps:bodyPr rot="0" vert="vert270" wrap="square" lIns="12700" tIns="12700" rIns="12700" bIns="12700" anchor="t" anchorCtr="0" upright="1">
                          <a:noAutofit/>
                        </wps:bodyPr>
                      </wps:wsp>
                      <wps:wsp>
                        <wps:cNvPr id="63690" name="Rectangle 113"/>
                        <wps:cNvSpPr>
                          <a:spLocks noChangeArrowheads="1"/>
                        </wps:cNvSpPr>
                        <wps:spPr bwMode="auto">
                          <a:xfrm>
                            <a:off x="18949" y="19435"/>
                            <a:ext cx="1001" cy="423"/>
                          </a:xfrm>
                          <a:prstGeom prst="rect">
                            <a:avLst/>
                          </a:prstGeom>
                          <a:noFill/>
                          <a:ln>
                            <a:noFill/>
                          </a:ln>
                          <a:effectLst/>
                        </wps:spPr>
                        <wps:txbx>
                          <w:txbxContent>
                            <w:p>
                              <w:pPr>
                                <w:jc w:val="center"/>
                                <w:rPr>
                                  <w:rFonts w:ascii="Times New Roman" w:hAnsi="Times New Roman"/>
                                  <w:sz w:val="24"/>
                                  <w:lang w:val="en-US"/>
                                </w:rPr>
                              </w:pPr>
                            </w:p>
                          </w:txbxContent>
                        </wps:txbx>
                        <wps:bodyPr rot="0" vert="horz" wrap="square" lIns="12700" tIns="12700" rIns="12700" bIns="12700" anchor="t" anchorCtr="0" upright="1">
                          <a:noAutofit/>
                        </wps:bodyPr>
                      </wps:wsp>
                      <wps:wsp>
                        <wps:cNvPr id="63691" name="Rectangle 114"/>
                        <wps:cNvSpPr>
                          <a:spLocks noChangeArrowheads="1"/>
                        </wps:cNvSpPr>
                        <wps:spPr bwMode="auto">
                          <a:xfrm>
                            <a:off x="7745" y="19221"/>
                            <a:ext cx="11075" cy="477"/>
                          </a:xfrm>
                          <a:prstGeom prst="rect">
                            <a:avLst/>
                          </a:prstGeom>
                          <a:noFill/>
                          <a:ln>
                            <a:noFill/>
                          </a:ln>
                          <a:effectLst/>
                        </wps:spPr>
                        <wps:txbx>
                          <w:txbxContent>
                            <w:p>
                              <w:pPr>
                                <w:jc w:val="center"/>
                                <w:rPr>
                                  <w:sz w:val="28"/>
                                  <w:szCs w:val="28"/>
                                </w:rPr>
                              </w:pPr>
                            </w:p>
                          </w:txbxContent>
                        </wps:txbx>
                        <wps:bodyPr rot="0" vert="vert270" wrap="square" lIns="12700" tIns="12700" rIns="12700" bIns="12700" anchor="t" anchorCtr="0" upright="1">
                          <a:noAutofit/>
                        </wps:bodyPr>
                      </wps:wsp>
                    </wpg:wgp>
                  </a:graphicData>
                </a:graphic>
              </wp:anchor>
            </w:drawing>
          </mc:Choice>
          <mc:Fallback>
            <w:pict>
              <v:group id="Group 95" o:spid="_x0000_s1026" o:spt="203" style="position:absolute;left:0pt;margin-left:168.3pt;margin-top:-129.65pt;height:803.3pt;width:515.9pt;mso-position-horizontal-relative:page;mso-position-vertical-relative:page;rotation:-5898240f;z-index:251664384;mso-width-relative:page;mso-height-relative:page;" coordsize="20000,20000" o:gfxdata="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qDoIFN4AAAAOAQAADwAAAAAAAAABACAAAAAiAAAAZHJzL2Rv&#10;d25yZXYueG1sUEsBAhQAFAAAAAgAh07iQEqlmXAZBQAAZCgAAA4AAAAAAAAAAQAgAAAALQEAAGRy&#10;cy9lMm9Eb2MueG1sUEsFBgAAAAAGAAYAWQEAALgIAAAAAA==&#10;">
                <o:lock v:ext="edit" aspectratio="f"/>
                <v:rect id="Rectangle 96" o:spid="_x0000_s1026" o:spt="1" style="position:absolute;left:0;top:0;height:20000;width:20000;" filled="f" stroked="t" coordsize="21600,21600" o:gfxdata="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opQYg&#10;wAAAAN4AAAAPAAAAAAAAAAEAIAAAACIAAABkcnMvZG93bnJldi54bWxQSwECFAAUAAAACACHTuJA&#10;My8FnjsAAAA5AAAAEAAAAAAAAAABACAAAAAPAQAAZHJzL3NoYXBleG1sLnhtbFBLBQYAAAAABgAG&#10;AFsBAAC5AwAAAAA=&#10;">
                  <v:fill on="f" focussize="0,0"/>
                  <v:stroke weight="2pt" color="#000000" miterlimit="8" joinstyle="miter"/>
                  <v:imagedata o:title=""/>
                  <o:lock v:ext="edit" aspectratio="f"/>
                </v:rect>
                <v:line id="Line 97" o:spid="_x0000_s1026" o:spt="20" style="position:absolute;left:1093;top:18949;height:1040;width:2;" filled="f" stroked="t" coordsize="21600,21600" o:gfxdata="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o8huT&#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98" o:spid="_x0000_s1026" o:spt="20" style="position:absolute;left:10;top:18941;height:1;width:19967;" filled="f" stroked="t" coordsize="21600,21600" o:gfxdata="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YIIXk&#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99" o:spid="_x0000_s1026" o:spt="20" style="position:absolute;left:2186;top:18949;height:1040;width:2;" filled="f" stroked="t" coordsize="21600,21600" o:gfxdata="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3bCB/&#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0" o:spid="_x0000_s1026" o:spt="20" style="position:absolute;left:4919;top:18949;height:1040;width:2;" filled="f" stroked="t" coordsize="21600,21600" o:gfxdata="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4hbgL&#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1" o:spid="_x0000_s1026" o:spt="20" style="position:absolute;left:6557;top:18959;height:1030;width:2;" filled="f" stroked="t" coordsize="21600,21600" o:gfxdata="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XyR2Q&#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2" o:spid="_x0000_s1026" o:spt="20" style="position:absolute;left:7650;top:18949;height:1030;width:2;" filled="f" stroked="t" coordsize="21600,21600" o:gfxdata="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7Qrj74A&#10;AADe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103" o:spid="_x0000_s1026" o:spt="20" style="position:absolute;left:18905;top:18949;height:1040;width:4;" filled="f" stroked="t" coordsize="21600,21600" o:gfxdata="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A+I4U&#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5" o:spid="_x0000_s1026" o:spt="20" style="position:absolute;left:10;top:19646;height:1;width:7621;" filled="f" stroked="t" coordsize="21600,21600" o:gfxdata="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wKhBj&#10;wAAAAN4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106" o:spid="_x0000_s1026" o:spt="20" style="position:absolute;left:18919;top:19296;height:1;width:1071;" filled="f" stroked="t" coordsize="21600,21600" o:gfxdata="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K7KhC&#10;wAAAAN4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107" o:spid="_x0000_s1026" o:spt="1" style="position:absolute;left:54;top:19660;height:309;width:1000;" filled="f" stroked="f" coordsize="21600,21600" o:gfxdata="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jHR1b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08" o:spid="_x0000_s1026" o:spt="1" style="position:absolute;left:54;top:19660;height:340;width:2086;" filled="f" stroked="f" coordsize="21600,21600" o:gfxdata="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X10Tr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09" o:spid="_x0000_s1026" o:spt="1" style="position:absolute;left:2267;top:19660;height:309;width:2573;" filled="f" stroked="f" coordsize="21600,21600" o:gfxdata="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a/qOb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10" o:spid="_x0000_s1026" o:spt="1" style="position:absolute;left:4983;top:19660;height:309;width:1534;" filled="f" stroked="f" coordsize="21600,21600" o:gfxdata="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uNPor4A&#10;AADe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jc w:val="center"/>
                          <w:rPr>
                            <w:sz w:val="18"/>
                          </w:rPr>
                        </w:pPr>
                      </w:p>
                    </w:txbxContent>
                  </v:textbox>
                </v:rect>
                <v:rect id="Rectangle 111" o:spid="_x0000_s1026" o:spt="1" style="position:absolute;left:6604;top:19660;height:309;width:1000;" filled="f" stroked="f" coordsize="21600,21600" o:gfxdata="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3zb0LsAAADe&#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sz w:val="18"/>
                          </w:rPr>
                        </w:pPr>
                      </w:p>
                    </w:txbxContent>
                  </v:textbox>
                </v:rect>
                <v:rect id="Rectangle 112" o:spid="_x0000_s1026" o:spt="1" style="position:absolute;left:18949;top:18977;height:309;width:1001;" filled="f" stroked="f" coordsize="21600,21600" o:gfxdata="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IFp4e/&#10;AAAA3gAAAA8AAAAAAAAAAQAgAAAAIgAAAGRycy9kb3ducmV2LnhtbFBLAQIUABQAAAAIAIdO4kAz&#10;LwWeOwAAADkAAAAQAAAAAAAAAAEAIAAAAA4BAABkcnMvc2hhcGV4bWwueG1sUEsFBgAAAAAGAAYA&#10;WwEAALgDAAAAAA==&#10;">
                  <v:fill on="f" focussize="0,0"/>
                  <v:stroke on="f"/>
                  <v:imagedata o:title=""/>
                  <o:lock v:ext="edit" aspectratio="f"/>
                  <v:textbox inset="1pt,1pt,1pt,1pt" style="layout-flow:vertical;mso-layout-flow-alt:bottom-to-top;">
                    <w:txbxContent>
                      <w:p>
                        <w:pPr>
                          <w:jc w:val="center"/>
                        </w:pPr>
                        <w:r>
                          <w:rPr>
                            <w:sz w:val="18"/>
                          </w:rPr>
                          <w:t>Арк.</w:t>
                        </w:r>
                      </w:p>
                      <w:p/>
                    </w:txbxContent>
                  </v:textbox>
                </v:rect>
                <v:rect id="Rectangle 113" o:spid="_x0000_s1026" o:spt="1" style="position:absolute;left:18949;top:19435;height:423;width:1001;" filled="f" stroked="f" coordsize="21600,21600" o:gfxdata="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00ELvQAA&#10;AN4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ascii="Times New Roman" w:hAnsi="Times New Roman"/>
                            <w:sz w:val="24"/>
                            <w:lang w:val="en-US"/>
                          </w:rPr>
                        </w:pPr>
                      </w:p>
                    </w:txbxContent>
                  </v:textbox>
                </v:rect>
                <v:rect id="Rectangle 114" o:spid="_x0000_s1026" o:spt="1" style="position:absolute;left:7745;top:19221;height:477;width:11075;" filled="f" stroked="f" coordsize="21600,21600" o:gfxdata="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mqPVy/&#10;AAAA3gAAAA8AAAAAAAAAAQAgAAAAIgAAAGRycy9kb3ducmV2LnhtbFBLAQIUABQAAAAIAIdO4kAz&#10;LwWeOwAAADkAAAAQAAAAAAAAAAEAIAAAAA4BAABkcnMvc2hhcGV4bWwueG1sUEsFBgAAAAAGAAYA&#10;WwEAALgDAAAAAA==&#10;">
                  <v:fill on="f" focussize="0,0"/>
                  <v:stroke on="f"/>
                  <v:imagedata o:title=""/>
                  <o:lock v:ext="edit" aspectratio="f"/>
                  <v:textbox inset="1pt,1pt,1pt,1pt" style="layout-flow:vertical;mso-layout-flow-alt:bottom-to-top;">
                    <w:txbxContent>
                      <w:p>
                        <w:pPr>
                          <w:jc w:val="center"/>
                          <w:rPr>
                            <w:sz w:val="28"/>
                            <w:szCs w:val="28"/>
                          </w:rPr>
                        </w:pPr>
                      </w:p>
                    </w:txbxContent>
                  </v:textbox>
                </v:rect>
                <w10:anchorlock/>
              </v:group>
            </w:pict>
          </mc:Fallback>
        </mc:AlternateContent>
      </w:r>
      <w:r>
        <w:rPr>
          <w:rFonts w:ascii="Times New Roman" w:hAnsi="Times New Roman" w:eastAsia="Calibri" w:cs="Times New Roman"/>
          <w:iCs/>
          <w:color w:val="000000" w:themeColor="text1"/>
          <w:sz w:val="28"/>
          <w:szCs w:val="28"/>
          <w:lang w:val="uk-UA"/>
          <w14:textFill>
            <w14:solidFill>
              <w14:schemeClr w14:val="tx1"/>
            </w14:solidFill>
          </w14:textFill>
        </w:rPr>
        <w:t xml:space="preserve">                                                                                                             </w:t>
      </w:r>
      <w:r>
        <w:rPr>
          <w:rFonts w:ascii="Times New Roman" w:hAnsi="Times New Roman" w:eastAsia="Calibri" w:cs="Times New Roman"/>
          <w:iCs/>
          <w:color w:val="000000" w:themeColor="text1"/>
          <w:sz w:val="28"/>
          <w:szCs w:val="28"/>
          <w:lang w:val="en-US"/>
          <w14:textFill>
            <w14:solidFill>
              <w14:schemeClr w14:val="tx1"/>
            </w14:solidFill>
          </w14:textFill>
        </w:rPr>
        <w:t>T</w:t>
      </w:r>
      <w:r>
        <w:rPr>
          <w:rFonts w:ascii="Times New Roman" w:hAnsi="Times New Roman" w:eastAsia="Calibri" w:cs="Times New Roman"/>
          <w:iCs/>
          <w:color w:val="000000" w:themeColor="text1"/>
          <w:sz w:val="28"/>
          <w:szCs w:val="28"/>
          <w:lang w:val="uk-UA"/>
          <w14:textFill>
            <w14:solidFill>
              <w14:schemeClr w14:val="tx1"/>
            </w14:solidFill>
          </w14:textFill>
        </w:rPr>
        <w:t xml:space="preserve">аблиця 2.5 – Розрахунок параметрів КЗ  мережі 10,0 кВ                                                            </w:t>
      </w:r>
    </w:p>
    <w:tbl>
      <w:tblPr>
        <w:tblStyle w:val="7"/>
        <w:tblW w:w="13902"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autofit"/>
        <w:tblCellMar>
          <w:top w:w="0" w:type="dxa"/>
          <w:left w:w="108" w:type="dxa"/>
          <w:bottom w:w="0" w:type="dxa"/>
          <w:right w:w="108" w:type="dxa"/>
        </w:tblCellMar>
      </w:tblPr>
      <w:tblGrid>
        <w:gridCol w:w="4054"/>
        <w:gridCol w:w="1395"/>
        <w:gridCol w:w="706"/>
        <w:gridCol w:w="986"/>
        <w:gridCol w:w="983"/>
        <w:gridCol w:w="986"/>
        <w:gridCol w:w="975"/>
        <w:gridCol w:w="1179"/>
        <w:gridCol w:w="1269"/>
        <w:gridCol w:w="13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222" w:hRule="atLeast"/>
          <w:jc w:val="center"/>
        </w:trPr>
        <w:tc>
          <w:tcPr>
            <w:tcW w:w="4118"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Місце перевірки</w:t>
            </w:r>
          </w:p>
        </w:tc>
        <w:tc>
          <w:tcPr>
            <w:tcW w:w="1410" w:type="dxa"/>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Точки</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
                <w:color w:val="000000" w:themeColor="text1"/>
                <w:sz w:val="28"/>
                <w:szCs w:val="28"/>
                <w:lang w:val="uk-UA"/>
                <w14:textFill>
                  <w14:solidFill>
                    <w14:schemeClr w14:val="tx1"/>
                  </w14:solidFill>
                </w14:textFill>
              </w:rPr>
            </w:pPr>
          </w:p>
        </w:tc>
        <w:tc>
          <w:tcPr>
            <w:tcW w:w="70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en-US"/>
                <w14:textFill>
                  <w14:solidFill>
                    <w14:schemeClr w14:val="tx1"/>
                  </w14:solidFill>
                </w14:textFill>
              </w:rPr>
              <w:t>U</w:t>
            </w:r>
            <w:r>
              <w:rPr>
                <w:rFonts w:ascii="Times New Roman" w:hAnsi="Times New Roman" w:eastAsia="Calibri" w:cs="Times New Roman"/>
                <w:i/>
                <w:iCs/>
                <w:color w:val="000000" w:themeColor="text1"/>
                <w:sz w:val="28"/>
                <w:szCs w:val="28"/>
                <w:lang w:val="uk-UA"/>
                <w14:textFill>
                  <w14:solidFill>
                    <w14:schemeClr w14:val="tx1"/>
                  </w14:solidFill>
                </w14:textFill>
              </w:rPr>
              <w:t>,кВ</w:t>
            </w:r>
          </w:p>
        </w:tc>
        <w:tc>
          <w:tcPr>
            <w:tcW w:w="876" w:type="dxa"/>
            <w:tcBorders>
              <w:top w:val="single" w:color="auto" w:sz="8" w:space="0"/>
              <w:left w:val="single" w:color="auto" w:sz="4"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ΣХ, в.б.о</w:t>
            </w:r>
          </w:p>
        </w:tc>
        <w:tc>
          <w:tcPr>
            <w:tcW w:w="98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en-US"/>
                <w14:textFill>
                  <w14:solidFill>
                    <w14:schemeClr w14:val="tx1"/>
                  </w14:solidFill>
                </w14:textFill>
              </w:rPr>
              <w:t>ΣR</w:t>
            </w:r>
            <w:r>
              <w:rPr>
                <w:rFonts w:ascii="Times New Roman" w:hAnsi="Times New Roman" w:eastAsia="Calibri" w:cs="Times New Roman"/>
                <w:i/>
                <w:iCs/>
                <w:color w:val="000000" w:themeColor="text1"/>
                <w:sz w:val="28"/>
                <w:szCs w:val="28"/>
                <w:lang w:val="uk-UA"/>
                <w14:textFill>
                  <w14:solidFill>
                    <w14:schemeClr w14:val="tx1"/>
                  </w14:solidFill>
                </w14:textFill>
              </w:rPr>
              <w:t>, в.б.о</w:t>
            </w:r>
          </w:p>
        </w:tc>
        <w:tc>
          <w:tcPr>
            <w:tcW w:w="986"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ΣZ, в.б.о</w:t>
            </w:r>
          </w:p>
        </w:tc>
        <w:tc>
          <w:tcPr>
            <w:tcW w:w="978"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к</w:t>
            </w:r>
            <w:r>
              <w:rPr>
                <w:rFonts w:ascii="Times New Roman" w:hAnsi="Times New Roman" w:eastAsia="Calibri" w:cs="Times New Roman"/>
                <w:i/>
                <w:iCs/>
                <w:color w:val="000000" w:themeColor="text1"/>
                <w:sz w:val="28"/>
                <w:szCs w:val="28"/>
                <w:vertAlign w:val="superscript"/>
                <w:lang w:val="uk-UA"/>
                <w14:textFill>
                  <w14:solidFill>
                    <w14:schemeClr w14:val="tx1"/>
                  </w14:solidFill>
                </w14:textFill>
              </w:rPr>
              <w:t>(3)</w:t>
            </w:r>
            <w:r>
              <w:rPr>
                <w:rFonts w:ascii="Times New Roman" w:hAnsi="Times New Roman" w:eastAsia="Calibri" w:cs="Times New Roman"/>
                <w:i/>
                <w:iCs/>
                <w:color w:val="000000" w:themeColor="text1"/>
                <w:sz w:val="28"/>
                <w:szCs w:val="28"/>
                <w:lang w:val="uk-UA"/>
                <w14:textFill>
                  <w14:solidFill>
                    <w14:schemeClr w14:val="tx1"/>
                  </w14:solidFill>
                </w14:textFill>
              </w:rPr>
              <w:t>,кА</w:t>
            </w:r>
          </w:p>
        </w:tc>
        <w:tc>
          <w:tcPr>
            <w:tcW w:w="1179" w:type="dxa"/>
            <w:tcBorders>
              <w:top w:val="single" w:color="auto" w:sz="8" w:space="0"/>
              <w:left w:val="single" w:color="auto" w:sz="8" w:space="0"/>
              <w:bottom w:val="single" w:color="auto" w:sz="8" w:space="0"/>
              <w:right w:val="single" w:color="auto" w:sz="8"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к</w:t>
            </w:r>
            <w:r>
              <w:rPr>
                <w:rFonts w:ascii="Times New Roman" w:hAnsi="Times New Roman" w:eastAsia="Calibri" w:cs="Times New Roman"/>
                <w:i/>
                <w:iCs/>
                <w:color w:val="000000" w:themeColor="text1"/>
                <w:sz w:val="28"/>
                <w:szCs w:val="28"/>
                <w:vertAlign w:val="superscript"/>
                <w:lang w:val="uk-UA"/>
                <w14:textFill>
                  <w14:solidFill>
                    <w14:schemeClr w14:val="tx1"/>
                  </w14:solidFill>
                </w14:textFill>
              </w:rPr>
              <w:t>(2)</w:t>
            </w:r>
            <w:r>
              <w:rPr>
                <w:rFonts w:ascii="Times New Roman" w:hAnsi="Times New Roman" w:eastAsia="Calibri" w:cs="Times New Roman"/>
                <w:i/>
                <w:iCs/>
                <w:color w:val="000000" w:themeColor="text1"/>
                <w:sz w:val="28"/>
                <w:szCs w:val="28"/>
                <w:lang w:val="uk-UA"/>
                <w14:textFill>
                  <w14:solidFill>
                    <w14:schemeClr w14:val="tx1"/>
                  </w14:solidFill>
                </w14:textFill>
              </w:rPr>
              <w:t>,кА</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 xml:space="preserve"> </w:t>
            </w:r>
          </w:p>
        </w:tc>
        <w:tc>
          <w:tcPr>
            <w:tcW w:w="1282" w:type="dxa"/>
            <w:tcBorders>
              <w:top w:val="single" w:color="auto" w:sz="8" w:space="0"/>
              <w:left w:val="single" w:color="auto" w:sz="8" w:space="0"/>
              <w:bottom w:val="single" w:color="auto" w:sz="8" w:space="0"/>
              <w:right w:val="single" w:color="auto" w:sz="4" w:space="0"/>
            </w:tcBorders>
            <w:textDirection w:val="btLr"/>
            <w:vAlign w:val="bottom"/>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у</w:t>
            </w:r>
            <w:r>
              <w:rPr>
                <w:rFonts w:ascii="Times New Roman" w:hAnsi="Times New Roman" w:eastAsia="Calibri" w:cs="Times New Roman"/>
                <w:i/>
                <w:iCs/>
                <w:color w:val="000000" w:themeColor="text1"/>
                <w:sz w:val="28"/>
                <w:szCs w:val="28"/>
                <w:lang w:val="uk-UA"/>
                <w14:textFill>
                  <w14:solidFill>
                    <w14:schemeClr w14:val="tx1"/>
                  </w14:solidFill>
                </w14:textFill>
              </w:rPr>
              <w:t>,кА</w:t>
            </w: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tc>
        <w:tc>
          <w:tcPr>
            <w:tcW w:w="1381" w:type="dxa"/>
            <w:tcBorders>
              <w:top w:val="single" w:color="auto" w:sz="8" w:space="0"/>
              <w:left w:val="single" w:color="auto" w:sz="4" w:space="0"/>
              <w:bottom w:val="single" w:color="auto" w:sz="8" w:space="0"/>
              <w:right w:val="single" w:color="auto" w:sz="4" w:space="0"/>
            </w:tcBorders>
            <w:textDirection w:val="btLr"/>
          </w:tcPr>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
                <w:iCs/>
                <w:color w:val="000000" w:themeColor="text1"/>
                <w:sz w:val="28"/>
                <w:szCs w:val="28"/>
                <w:lang w:val="uk-UA"/>
                <w14:textFill>
                  <w14:solidFill>
                    <w14:schemeClr w14:val="tx1"/>
                  </w14:solidFill>
                </w14:textFill>
              </w:rPr>
            </w:pPr>
            <w:r>
              <w:rPr>
                <w:rFonts w:ascii="Times New Roman" w:hAnsi="Times New Roman" w:eastAsia="Calibri" w:cs="Times New Roman"/>
                <w:i/>
                <w:iCs/>
                <w:color w:val="000000" w:themeColor="text1"/>
                <w:sz w:val="28"/>
                <w:szCs w:val="28"/>
                <w:lang w:val="uk-UA"/>
                <w14:textFill>
                  <w14:solidFill>
                    <w14:schemeClr w14:val="tx1"/>
                  </w14:solidFill>
                </w14:textFill>
              </w:rPr>
              <w:t>Іу</w:t>
            </w:r>
            <w:r>
              <w:rPr>
                <w:rFonts w:ascii="Times New Roman" w:hAnsi="Times New Roman" w:eastAsia="Calibri" w:cs="Times New Roman"/>
                <w:i/>
                <w:iCs/>
                <w:color w:val="000000" w:themeColor="text1"/>
                <w:sz w:val="28"/>
                <w:szCs w:val="28"/>
                <w:vertAlign w:val="subscript"/>
                <w:lang w:val="uk-UA"/>
                <w14:textFill>
                  <w14:solidFill>
                    <w14:schemeClr w14:val="tx1"/>
                  </w14:solidFill>
                </w14:textFill>
              </w:rPr>
              <w:t xml:space="preserve">к </w:t>
            </w:r>
            <w:r>
              <w:rPr>
                <w:rFonts w:ascii="Times New Roman" w:hAnsi="Times New Roman" w:eastAsia="Calibri" w:cs="Times New Roman"/>
                <w:i/>
                <w:iCs/>
                <w:color w:val="000000" w:themeColor="text1"/>
                <w:sz w:val="28"/>
                <w:szCs w:val="28"/>
                <w:lang w:val="uk-UA"/>
                <w14:textFill>
                  <w14:solidFill>
                    <w14:schemeClr w14:val="tx1"/>
                  </w14:solidFill>
                </w14:textFill>
              </w:rPr>
              <w:t>,кА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3" w:hRule="atLeast"/>
          <w:jc w:val="center"/>
        </w:trPr>
        <w:tc>
          <w:tcPr>
            <w:tcW w:w="4118" w:type="dxa"/>
          </w:tcPr>
          <w:p>
            <w:pPr>
              <w:spacing w:after="0" w:line="240" w:lineRule="auto"/>
              <w:jc w:val="center"/>
              <w:rPr>
                <w:rFonts w:ascii="Times New Roman" w:hAnsi="Times New Roman" w:cs="Times New Roman"/>
                <w:color w:val="000000" w:themeColor="text1"/>
                <w:sz w:val="28"/>
                <w:szCs w:val="24"/>
                <w:lang w:val="uk-UA"/>
                <w14:textFill>
                  <w14:solidFill>
                    <w14:schemeClr w14:val="tx1"/>
                  </w14:solidFill>
                </w14:textFill>
              </w:rPr>
            </w:pPr>
            <w:r>
              <w:rPr>
                <w:rFonts w:ascii="Times New Roman" w:hAnsi="Times New Roman" w:cs="Times New Roman"/>
                <w:color w:val="000000" w:themeColor="text1"/>
                <w:sz w:val="28"/>
                <w:szCs w:val="24"/>
                <w:lang w:val="uk-UA"/>
                <w14:textFill>
                  <w14:solidFill>
                    <w14:schemeClr w14:val="tx1"/>
                  </w14:solidFill>
                </w14:textFill>
              </w:rPr>
              <w:t>Підйомний кран</w:t>
            </w:r>
          </w:p>
        </w:tc>
        <w:tc>
          <w:tcPr>
            <w:tcW w:w="1410"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К53-К55</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0,0047</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0,032</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0,0323</w:t>
            </w:r>
          </w:p>
        </w:tc>
        <w:tc>
          <w:tcPr>
            <w:tcW w:w="978"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0,65</w:t>
            </w:r>
          </w:p>
        </w:tc>
        <w:tc>
          <w:tcPr>
            <w:tcW w:w="1179" w:type="dxa"/>
            <w:tcBorders>
              <w:top w:val="single" w:color="auto" w:sz="8" w:space="0"/>
              <w:left w:val="single" w:color="auto" w:sz="8" w:space="0"/>
              <w:bottom w:val="single" w:color="auto" w:sz="8" w:space="0"/>
              <w:right w:val="single" w:color="auto" w:sz="8"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0,563</w:t>
            </w:r>
          </w:p>
        </w:tc>
        <w:tc>
          <w:tcPr>
            <w:tcW w:w="1282"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1,65</w:t>
            </w:r>
          </w:p>
        </w:tc>
        <w:tc>
          <w:tcPr>
            <w:tcW w:w="1381" w:type="dxa"/>
            <w:tcBorders>
              <w:top w:val="single" w:color="auto" w:sz="8" w:space="0"/>
              <w:left w:val="single" w:color="auto" w:sz="8" w:space="0"/>
              <w:bottom w:val="single" w:color="auto" w:sz="8" w:space="0"/>
              <w:right w:val="single" w:color="auto" w:sz="8"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0,988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70" w:hRule="atLeast"/>
          <w:jc w:val="center"/>
        </w:trPr>
        <w:tc>
          <w:tcPr>
            <w:tcW w:w="4118" w:type="dxa"/>
          </w:tcPr>
          <w:p>
            <w:pPr>
              <w:pStyle w:val="21"/>
              <w:spacing w:before="0" w:after="0" w:afterAutospacing="0"/>
              <w:jc w:val="center"/>
              <w:rPr>
                <w:rFonts w:eastAsia="Calibri"/>
                <w:color w:val="000000" w:themeColor="text1"/>
                <w:sz w:val="28"/>
                <w:lang w:val="uk-UA"/>
                <w14:textFill>
                  <w14:solidFill>
                    <w14:schemeClr w14:val="tx1"/>
                  </w14:solidFill>
                </w14:textFill>
              </w:rPr>
            </w:pPr>
            <w:r>
              <w:rPr>
                <w:rFonts w:eastAsia="Calibri"/>
                <w:color w:val="000000" w:themeColor="text1"/>
                <w:sz w:val="28"/>
                <w:lang w:val="uk-UA"/>
                <w14:textFill>
                  <w14:solidFill>
                    <w14:schemeClr w14:val="tx1"/>
                  </w14:solidFill>
                </w14:textFill>
              </w:rPr>
              <w:t>Компресор К130-50</w:t>
            </w:r>
          </w:p>
        </w:tc>
        <w:tc>
          <w:tcPr>
            <w:tcW w:w="1410"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К56, К57</w:t>
            </w:r>
          </w:p>
        </w:tc>
        <w:tc>
          <w:tcPr>
            <w:tcW w:w="70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0,0063</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0,043</w:t>
            </w:r>
          </w:p>
        </w:tc>
        <w:tc>
          <w:tcPr>
            <w:tcW w:w="98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0,044</w:t>
            </w:r>
          </w:p>
        </w:tc>
        <w:tc>
          <w:tcPr>
            <w:tcW w:w="97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0,477</w:t>
            </w:r>
          </w:p>
        </w:tc>
        <w:tc>
          <w:tcPr>
            <w:tcW w:w="1179"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0,413</w:t>
            </w:r>
          </w:p>
        </w:tc>
        <w:tc>
          <w:tcPr>
            <w:tcW w:w="1282"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1,21</w:t>
            </w:r>
          </w:p>
        </w:tc>
        <w:tc>
          <w:tcPr>
            <w:tcW w:w="1381" w:type="dxa"/>
            <w:tcBorders>
              <w:top w:val="single" w:color="auto" w:sz="8" w:space="0"/>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0,72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24" w:hRule="atLeast"/>
          <w:jc w:val="center"/>
        </w:trPr>
        <w:tc>
          <w:tcPr>
            <w:tcW w:w="4118" w:type="dxa"/>
          </w:tcPr>
          <w:p>
            <w:pPr>
              <w:spacing w:after="0" w:line="240" w:lineRule="auto"/>
              <w:jc w:val="center"/>
              <w:rPr>
                <w:rFonts w:ascii="Times New Roman" w:hAnsi="Times New Roman" w:eastAsia="Calibri" w:cs="Times New Roman"/>
                <w:color w:val="000000" w:themeColor="text1"/>
                <w:sz w:val="28"/>
                <w:szCs w:val="24"/>
                <w:lang w:val="uk-UA"/>
                <w14:textFill>
                  <w14:solidFill>
                    <w14:schemeClr w14:val="tx1"/>
                  </w14:solidFill>
                </w14:textFill>
              </w:rPr>
            </w:pPr>
            <w:r>
              <w:rPr>
                <w:rFonts w:ascii="Times New Roman" w:hAnsi="Times New Roman" w:eastAsia="Calibri" w:cs="Times New Roman"/>
                <w:color w:val="000000" w:themeColor="text1"/>
                <w:sz w:val="28"/>
                <w:lang w:val="uk-UA"/>
                <w14:textFill>
                  <w14:solidFill>
                    <w14:schemeClr w14:val="tx1"/>
                  </w14:solidFill>
                </w14:textFill>
              </w:rPr>
              <w:t>Насос НМ-250-1500</w:t>
            </w:r>
          </w:p>
        </w:tc>
        <w:tc>
          <w:tcPr>
            <w:tcW w:w="1410"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 xml:space="preserve">К58, </w:t>
            </w:r>
            <w:r>
              <w:rPr>
                <w:rFonts w:ascii="Times New Roman" w:hAnsi="Times New Roman" w:eastAsia="Calibri" w:cs="Times New Roman"/>
                <w:color w:val="000000" w:themeColor="text1"/>
                <w:sz w:val="28"/>
                <w:szCs w:val="28"/>
                <w:lang w:val="en-US"/>
                <w14:textFill>
                  <w14:solidFill>
                    <w14:schemeClr w14:val="tx1"/>
                  </w14:solidFill>
                </w14:textFill>
              </w:rPr>
              <w:t>K</w:t>
            </w:r>
            <w:r>
              <w:rPr>
                <w:rFonts w:ascii="Times New Roman" w:hAnsi="Times New Roman" w:eastAsia="Calibri" w:cs="Times New Roman"/>
                <w:color w:val="000000" w:themeColor="text1"/>
                <w:sz w:val="28"/>
                <w:szCs w:val="28"/>
                <w:lang w:val="uk-UA"/>
                <w14:textFill>
                  <w14:solidFill>
                    <w14:schemeClr w14:val="tx1"/>
                  </w14:solidFill>
                </w14:textFill>
              </w:rPr>
              <w:t>59</w:t>
            </w:r>
          </w:p>
        </w:tc>
        <w:tc>
          <w:tcPr>
            <w:tcW w:w="706"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0,0075</w:t>
            </w:r>
          </w:p>
        </w:tc>
        <w:tc>
          <w:tcPr>
            <w:tcW w:w="986"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0,052</w:t>
            </w:r>
          </w:p>
        </w:tc>
        <w:tc>
          <w:tcPr>
            <w:tcW w:w="986"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0,053</w:t>
            </w:r>
          </w:p>
        </w:tc>
        <w:tc>
          <w:tcPr>
            <w:tcW w:w="978"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0,396</w:t>
            </w:r>
          </w:p>
        </w:tc>
        <w:tc>
          <w:tcPr>
            <w:tcW w:w="1179" w:type="dxa"/>
            <w:tcBorders>
              <w:top w:val="single" w:color="auto" w:sz="8" w:space="0"/>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0,34</w:t>
            </w:r>
          </w:p>
        </w:tc>
        <w:tc>
          <w:tcPr>
            <w:tcW w:w="1282"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w:t>
            </w:r>
          </w:p>
        </w:tc>
        <w:tc>
          <w:tcPr>
            <w:tcW w:w="1381" w:type="dxa"/>
            <w:tcBorders>
              <w:top w:val="single" w:color="auto" w:sz="8" w:space="0"/>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40" w:hRule="atLeast"/>
          <w:jc w:val="center"/>
        </w:trPr>
        <w:tc>
          <w:tcPr>
            <w:tcW w:w="4118" w:type="dxa"/>
            <w:tcBorders>
              <w:bottom w:val="single" w:color="auto" w:sz="4" w:space="0"/>
            </w:tcBorders>
          </w:tcPr>
          <w:p>
            <w:pPr>
              <w:spacing w:after="0" w:line="240" w:lineRule="auto"/>
              <w:jc w:val="center"/>
              <w:rPr>
                <w:rFonts w:ascii="Times New Roman" w:hAnsi="Times New Roman" w:cs="Times New Roman"/>
                <w:color w:val="000000" w:themeColor="text1"/>
                <w:sz w:val="28"/>
                <w:szCs w:val="24"/>
                <w:lang w:val="uk-UA"/>
                <w14:textFill>
                  <w14:solidFill>
                    <w14:schemeClr w14:val="tx1"/>
                  </w14:solidFill>
                </w14:textFill>
              </w:rPr>
            </w:pPr>
            <w:r>
              <w:rPr>
                <w:rFonts w:ascii="Times New Roman" w:hAnsi="Times New Roman" w:cs="Times New Roman"/>
                <w:color w:val="000000" w:themeColor="text1"/>
                <w:sz w:val="28"/>
                <w:szCs w:val="24"/>
                <w:lang w:val="uk-UA"/>
                <w14:textFill>
                  <w14:solidFill>
                    <w14:schemeClr w14:val="tx1"/>
                  </w14:solidFill>
                </w14:textFill>
              </w:rPr>
              <w:t>Насос НМ-250-1500</w:t>
            </w:r>
          </w:p>
        </w:tc>
        <w:tc>
          <w:tcPr>
            <w:tcW w:w="1410"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w:t>
            </w:r>
            <w:r>
              <w:rPr>
                <w:rFonts w:ascii="Times New Roman" w:hAnsi="Times New Roman" w:eastAsia="Calibri" w:cs="Times New Roman"/>
                <w:color w:val="000000" w:themeColor="text1"/>
                <w:sz w:val="28"/>
                <w:szCs w:val="28"/>
                <w:lang w:val="en-US"/>
                <w14:textFill>
                  <w14:solidFill>
                    <w14:schemeClr w14:val="tx1"/>
                  </w14:solidFill>
                </w14:textFill>
              </w:rPr>
              <w:t>60</w:t>
            </w:r>
          </w:p>
        </w:tc>
        <w:tc>
          <w:tcPr>
            <w:tcW w:w="70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0,0083</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057</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058</w:t>
            </w:r>
          </w:p>
        </w:tc>
        <w:tc>
          <w:tcPr>
            <w:tcW w:w="978"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362</w:t>
            </w:r>
          </w:p>
        </w:tc>
        <w:tc>
          <w:tcPr>
            <w:tcW w:w="1179" w:type="dxa"/>
            <w:tcBorders>
              <w:top w:val="single" w:color="auto" w:sz="4" w:space="0"/>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31</w:t>
            </w:r>
          </w:p>
        </w:tc>
        <w:tc>
          <w:tcPr>
            <w:tcW w:w="1282"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92</w:t>
            </w:r>
          </w:p>
        </w:tc>
        <w:tc>
          <w:tcPr>
            <w:tcW w:w="1381" w:type="dxa"/>
            <w:tcBorders>
              <w:top w:val="single" w:color="auto" w:sz="4" w:space="0"/>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14:textFill>
                  <w14:solidFill>
                    <w14:schemeClr w14:val="tx1"/>
                  </w14:solidFill>
                </w14:textFill>
              </w:rPr>
              <w:t>5</w:t>
            </w:r>
            <w:r>
              <w:rPr>
                <w:rFonts w:ascii="Times New Roman" w:hAnsi="Times New Roman" w:eastAsia="Calibri" w:cs="Times New Roman"/>
                <w:color w:val="000000" w:themeColor="text1"/>
                <w:sz w:val="28"/>
                <w:szCs w:val="28"/>
                <w:lang w:val="en-US"/>
                <w14:textFill>
                  <w14:solidFill>
                    <w14:schemeClr w14:val="tx1"/>
                  </w14:solidFill>
                </w14:textFill>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96" w:hRule="atLeast"/>
          <w:jc w:val="center"/>
        </w:trPr>
        <w:tc>
          <w:tcPr>
            <w:tcW w:w="4118" w:type="dxa"/>
            <w:tcBorders>
              <w:top w:val="single" w:color="auto" w:sz="4" w:space="0"/>
            </w:tcBorders>
          </w:tcPr>
          <w:p>
            <w:pPr>
              <w:spacing w:after="0" w:line="240" w:lineRule="auto"/>
              <w:jc w:val="center"/>
              <w:rPr>
                <w:rFonts w:ascii="Times New Roman" w:hAnsi="Times New Roman" w:cs="Times New Roman"/>
                <w:color w:val="000000" w:themeColor="text1"/>
                <w:sz w:val="28"/>
                <w:szCs w:val="24"/>
                <w:lang w:val="uk-UA"/>
                <w14:textFill>
                  <w14:solidFill>
                    <w14:schemeClr w14:val="tx1"/>
                  </w14:solidFill>
                </w14:textFill>
              </w:rPr>
            </w:pPr>
            <w:r>
              <w:rPr>
                <w:rFonts w:ascii="Times New Roman" w:hAnsi="Times New Roman" w:eastAsia="Calibri" w:cs="Times New Roman"/>
                <w:color w:val="000000" w:themeColor="text1"/>
                <w:sz w:val="28"/>
                <w:szCs w:val="24"/>
                <w:lang w:val="uk-UA"/>
                <w14:textFill>
                  <w14:solidFill>
                    <w14:schemeClr w14:val="tx1"/>
                  </w14:solidFill>
                </w14:textFill>
              </w:rPr>
              <w:t>Трансформатор Т1-Т2</w:t>
            </w:r>
          </w:p>
        </w:tc>
        <w:tc>
          <w:tcPr>
            <w:tcW w:w="1410"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К64, К65</w:t>
            </w:r>
          </w:p>
        </w:tc>
        <w:tc>
          <w:tcPr>
            <w:tcW w:w="70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0,0036</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0,005</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14:textFill>
                  <w14:solidFill>
                    <w14:schemeClr w14:val="tx1"/>
                  </w14:solidFill>
                </w14:textFill>
              </w:rPr>
            </w:pPr>
            <w:r>
              <w:rPr>
                <w:rFonts w:ascii="Times New Roman" w:hAnsi="Times New Roman" w:eastAsia="Calibri" w:cs="Times New Roman"/>
                <w:color w:val="000000" w:themeColor="text1"/>
                <w:sz w:val="28"/>
                <w:szCs w:val="28"/>
                <w14:textFill>
                  <w14:solidFill>
                    <w14:schemeClr w14:val="tx1"/>
                  </w14:solidFill>
                </w14:textFill>
              </w:rPr>
              <w:t>0,05</w:t>
            </w:r>
          </w:p>
        </w:tc>
        <w:tc>
          <w:tcPr>
            <w:tcW w:w="978"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0,42</w:t>
            </w:r>
          </w:p>
        </w:tc>
        <w:tc>
          <w:tcPr>
            <w:tcW w:w="1179" w:type="dxa"/>
            <w:tcBorders>
              <w:top w:val="single" w:color="auto" w:sz="4" w:space="0"/>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0,363</w:t>
            </w:r>
          </w:p>
        </w:tc>
        <w:tc>
          <w:tcPr>
            <w:tcW w:w="1282"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1,07</w:t>
            </w:r>
          </w:p>
        </w:tc>
        <w:tc>
          <w:tcPr>
            <w:tcW w:w="1381" w:type="dxa"/>
            <w:tcBorders>
              <w:top w:val="single" w:color="auto" w:sz="4" w:space="0"/>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0,63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92" w:hRule="atLeast"/>
          <w:jc w:val="center"/>
        </w:trPr>
        <w:tc>
          <w:tcPr>
            <w:tcW w:w="4118" w:type="dxa"/>
          </w:tcPr>
          <w:p>
            <w:pPr>
              <w:spacing w:after="0" w:line="240" w:lineRule="auto"/>
              <w:ind w:left="-95"/>
              <w:jc w:val="center"/>
              <w:rPr>
                <w:rFonts w:ascii="Times New Roman" w:hAnsi="Times New Roman" w:eastAsia="Calibri" w:cs="Times New Roman"/>
                <w:color w:val="000000" w:themeColor="text1"/>
                <w:sz w:val="28"/>
                <w:szCs w:val="24"/>
                <w:lang w:val="uk-UA"/>
                <w14:textFill>
                  <w14:solidFill>
                    <w14:schemeClr w14:val="tx1"/>
                  </w14:solidFill>
                </w14:textFill>
              </w:rPr>
            </w:pPr>
            <w:r>
              <w:rPr>
                <w:rFonts w:ascii="Times New Roman" w:hAnsi="Times New Roman" w:eastAsia="Calibri" w:cs="Times New Roman"/>
                <w:color w:val="000000" w:themeColor="text1"/>
                <w:sz w:val="28"/>
                <w:szCs w:val="24"/>
                <w:lang w:val="uk-UA"/>
                <w14:textFill>
                  <w14:solidFill>
                    <w14:schemeClr w14:val="tx1"/>
                  </w14:solidFill>
                </w14:textFill>
              </w:rPr>
              <w:t>Трансформатор Т3-Т4</w:t>
            </w:r>
          </w:p>
        </w:tc>
        <w:tc>
          <w:tcPr>
            <w:tcW w:w="1410"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К66, К67</w:t>
            </w:r>
          </w:p>
        </w:tc>
        <w:tc>
          <w:tcPr>
            <w:tcW w:w="70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0,0026</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0,0</w:t>
            </w:r>
            <w:r>
              <w:rPr>
                <w:rFonts w:ascii="Times New Roman" w:hAnsi="Times New Roman" w:eastAsia="Calibri" w:cs="Times New Roman"/>
                <w:color w:val="000000" w:themeColor="text1"/>
                <w:sz w:val="28"/>
                <w:szCs w:val="28"/>
                <w:lang w:val="uk-UA"/>
                <w14:textFill>
                  <w14:solidFill>
                    <w14:schemeClr w14:val="tx1"/>
                  </w14:solidFill>
                </w14:textFill>
              </w:rPr>
              <w:t>45</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0,0</w:t>
            </w:r>
            <w:r>
              <w:rPr>
                <w:rFonts w:ascii="Times New Roman" w:hAnsi="Times New Roman" w:eastAsia="Calibri" w:cs="Times New Roman"/>
                <w:color w:val="000000" w:themeColor="text1"/>
                <w:sz w:val="28"/>
                <w:szCs w:val="28"/>
                <w:lang w:val="uk-UA"/>
                <w14:textFill>
                  <w14:solidFill>
                    <w14:schemeClr w14:val="tx1"/>
                  </w14:solidFill>
                </w14:textFill>
              </w:rPr>
              <w:t>45</w:t>
            </w:r>
          </w:p>
        </w:tc>
        <w:tc>
          <w:tcPr>
            <w:tcW w:w="978"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466</w:t>
            </w:r>
          </w:p>
        </w:tc>
        <w:tc>
          <w:tcPr>
            <w:tcW w:w="1179" w:type="dxa"/>
            <w:tcBorders>
              <w:top w:val="single" w:color="auto" w:sz="4" w:space="0"/>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w:t>
            </w:r>
          </w:p>
        </w:tc>
        <w:tc>
          <w:tcPr>
            <w:tcW w:w="1282"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18</w:t>
            </w:r>
          </w:p>
        </w:tc>
        <w:tc>
          <w:tcPr>
            <w:tcW w:w="1381" w:type="dxa"/>
            <w:tcBorders>
              <w:top w:val="single" w:color="auto" w:sz="4" w:space="0"/>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8" w:hRule="atLeast"/>
          <w:jc w:val="center"/>
        </w:trPr>
        <w:tc>
          <w:tcPr>
            <w:tcW w:w="4118" w:type="dxa"/>
          </w:tcPr>
          <w:p>
            <w:pPr>
              <w:spacing w:after="0" w:line="240" w:lineRule="auto"/>
              <w:ind w:left="-95"/>
              <w:jc w:val="center"/>
              <w:rPr>
                <w:rFonts w:ascii="Times New Roman" w:hAnsi="Times New Roman" w:eastAsia="Calibri" w:cs="Times New Roman"/>
                <w:color w:val="000000" w:themeColor="text1"/>
                <w:sz w:val="28"/>
                <w:szCs w:val="24"/>
                <w:lang w:val="uk-UA"/>
                <w14:textFill>
                  <w14:solidFill>
                    <w14:schemeClr w14:val="tx1"/>
                  </w14:solidFill>
                </w14:textFill>
              </w:rPr>
            </w:pPr>
            <w:r>
              <w:rPr>
                <w:rFonts w:ascii="Times New Roman" w:hAnsi="Times New Roman" w:eastAsia="Calibri" w:cs="Times New Roman"/>
                <w:color w:val="000000" w:themeColor="text1"/>
                <w:sz w:val="28"/>
                <w:szCs w:val="24"/>
                <w:lang w:val="uk-UA"/>
                <w14:textFill>
                  <w14:solidFill>
                    <w14:schemeClr w14:val="tx1"/>
                  </w14:solidFill>
                </w14:textFill>
              </w:rPr>
              <w:t>Трансформатор Т5</w:t>
            </w:r>
          </w:p>
        </w:tc>
        <w:tc>
          <w:tcPr>
            <w:tcW w:w="1410"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К68</w:t>
            </w:r>
          </w:p>
        </w:tc>
        <w:tc>
          <w:tcPr>
            <w:tcW w:w="70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0,0026</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0,0</w:t>
            </w:r>
            <w:r>
              <w:rPr>
                <w:rFonts w:ascii="Times New Roman" w:hAnsi="Times New Roman" w:eastAsia="Calibri" w:cs="Times New Roman"/>
                <w:color w:val="000000" w:themeColor="text1"/>
                <w:sz w:val="28"/>
                <w:szCs w:val="28"/>
                <w:lang w:val="uk-UA"/>
                <w14:textFill>
                  <w14:solidFill>
                    <w14:schemeClr w14:val="tx1"/>
                  </w14:solidFill>
                </w14:textFill>
              </w:rPr>
              <w:t>45</w:t>
            </w:r>
          </w:p>
        </w:tc>
        <w:tc>
          <w:tcPr>
            <w:tcW w:w="98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0,0</w:t>
            </w:r>
            <w:r>
              <w:rPr>
                <w:rFonts w:ascii="Times New Roman" w:hAnsi="Times New Roman" w:eastAsia="Calibri" w:cs="Times New Roman"/>
                <w:color w:val="000000" w:themeColor="text1"/>
                <w:sz w:val="28"/>
                <w:szCs w:val="28"/>
                <w:lang w:val="uk-UA"/>
                <w14:textFill>
                  <w14:solidFill>
                    <w14:schemeClr w14:val="tx1"/>
                  </w14:solidFill>
                </w14:textFill>
              </w:rPr>
              <w:t>25</w:t>
            </w:r>
          </w:p>
        </w:tc>
        <w:tc>
          <w:tcPr>
            <w:tcW w:w="978"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w:t>
            </w:r>
            <w:r>
              <w:rPr>
                <w:rFonts w:ascii="Times New Roman" w:hAnsi="Times New Roman" w:eastAsia="Calibri" w:cs="Times New Roman"/>
                <w:color w:val="000000" w:themeColor="text1"/>
                <w:sz w:val="28"/>
                <w:szCs w:val="28"/>
                <w:lang w:val="uk-UA"/>
                <w14:textFill>
                  <w14:solidFill>
                    <w14:schemeClr w14:val="tx1"/>
                  </w14:solidFill>
                </w14:textFill>
              </w:rPr>
              <w:t>466</w:t>
            </w:r>
          </w:p>
        </w:tc>
        <w:tc>
          <w:tcPr>
            <w:tcW w:w="1179" w:type="dxa"/>
            <w:tcBorders>
              <w:top w:val="single" w:color="auto" w:sz="4" w:space="0"/>
              <w:left w:val="single" w:color="auto" w:sz="4" w:space="0"/>
              <w:bottom w:val="single" w:color="auto" w:sz="4"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4</w:t>
            </w:r>
          </w:p>
        </w:tc>
        <w:tc>
          <w:tcPr>
            <w:tcW w:w="1282"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w:t>
            </w:r>
            <w:r>
              <w:rPr>
                <w:rFonts w:ascii="Times New Roman" w:hAnsi="Times New Roman" w:eastAsia="Calibri" w:cs="Times New Roman"/>
                <w:color w:val="000000" w:themeColor="text1"/>
                <w:sz w:val="28"/>
                <w:szCs w:val="28"/>
                <w:lang w:val="en-US"/>
                <w14:textFill>
                  <w14:solidFill>
                    <w14:schemeClr w14:val="tx1"/>
                  </w14:solidFill>
                </w14:textFill>
              </w:rPr>
              <w:t>,18</w:t>
            </w:r>
          </w:p>
        </w:tc>
        <w:tc>
          <w:tcPr>
            <w:tcW w:w="1381" w:type="dxa"/>
            <w:tcBorders>
              <w:top w:val="single" w:color="auto" w:sz="4" w:space="0"/>
              <w:left w:val="single" w:color="auto" w:sz="4" w:space="0"/>
              <w:bottom w:val="single" w:color="auto" w:sz="4"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288" w:hRule="atLeast"/>
          <w:jc w:val="center"/>
        </w:trPr>
        <w:tc>
          <w:tcPr>
            <w:tcW w:w="4118" w:type="dxa"/>
          </w:tcPr>
          <w:p>
            <w:pPr>
              <w:spacing w:after="0" w:line="240" w:lineRule="auto"/>
              <w:ind w:left="-95"/>
              <w:jc w:val="center"/>
              <w:rPr>
                <w:rFonts w:ascii="Times New Roman" w:hAnsi="Times New Roman" w:eastAsia="Calibri" w:cs="Times New Roman"/>
                <w:color w:val="000000" w:themeColor="text1"/>
                <w:sz w:val="28"/>
                <w:szCs w:val="24"/>
                <w:lang w:val="uk-UA"/>
                <w14:textFill>
                  <w14:solidFill>
                    <w14:schemeClr w14:val="tx1"/>
                  </w14:solidFill>
                </w14:textFill>
              </w:rPr>
            </w:pPr>
            <w:r>
              <w:rPr>
                <w:rFonts w:ascii="Times New Roman" w:hAnsi="Times New Roman" w:eastAsia="Calibri" w:cs="Times New Roman"/>
                <w:color w:val="000000" w:themeColor="text1"/>
                <w:sz w:val="28"/>
                <w:szCs w:val="24"/>
                <w:lang w:val="uk-UA"/>
                <w14:textFill>
                  <w14:solidFill>
                    <w14:schemeClr w14:val="tx1"/>
                  </w14:solidFill>
                </w14:textFill>
              </w:rPr>
              <w:t>Щит РП-10,0 кВ</w:t>
            </w:r>
          </w:p>
        </w:tc>
        <w:tc>
          <w:tcPr>
            <w:tcW w:w="1410"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К69, К70</w:t>
            </w:r>
          </w:p>
        </w:tc>
        <w:tc>
          <w:tcPr>
            <w:tcW w:w="706"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10,0</w:t>
            </w:r>
          </w:p>
        </w:tc>
        <w:tc>
          <w:tcPr>
            <w:tcW w:w="876"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0,0027</w:t>
            </w:r>
          </w:p>
        </w:tc>
        <w:tc>
          <w:tcPr>
            <w:tcW w:w="986"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0,058</w:t>
            </w:r>
          </w:p>
        </w:tc>
        <w:tc>
          <w:tcPr>
            <w:tcW w:w="986"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0,059</w:t>
            </w:r>
          </w:p>
        </w:tc>
        <w:tc>
          <w:tcPr>
            <w:tcW w:w="978"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8"/>
                <w:szCs w:val="28"/>
                <w:lang w:val="en-US"/>
                <w14:textFill>
                  <w14:solidFill>
                    <w14:schemeClr w14:val="tx1"/>
                  </w14:solidFill>
                </w14:textFill>
              </w:rPr>
              <w:t>0</w:t>
            </w:r>
            <w:r>
              <w:rPr>
                <w:rFonts w:ascii="Times New Roman" w:hAnsi="Times New Roman" w:eastAsia="Calibri" w:cs="Times New Roman"/>
                <w:color w:val="000000" w:themeColor="text1"/>
                <w:sz w:val="28"/>
                <w:szCs w:val="28"/>
                <w:lang w:val="uk-UA"/>
                <w14:textFill>
                  <w14:solidFill>
                    <w14:schemeClr w14:val="tx1"/>
                  </w14:solidFill>
                </w14:textFill>
              </w:rPr>
              <w:t>,</w:t>
            </w:r>
            <w:r>
              <w:rPr>
                <w:rFonts w:ascii="Times New Roman" w:hAnsi="Times New Roman" w:eastAsia="Calibri" w:cs="Times New Roman"/>
                <w:color w:val="000000" w:themeColor="text1"/>
                <w:sz w:val="28"/>
                <w:szCs w:val="28"/>
                <w:lang w:val="en-US"/>
                <w14:textFill>
                  <w14:solidFill>
                    <w14:schemeClr w14:val="tx1"/>
                  </w14:solidFill>
                </w14:textFill>
              </w:rPr>
              <w:t>3</w:t>
            </w:r>
            <w:r>
              <w:rPr>
                <w:rFonts w:ascii="Times New Roman" w:hAnsi="Times New Roman" w:eastAsia="Calibri" w:cs="Times New Roman"/>
                <w:color w:val="000000" w:themeColor="text1"/>
                <w:sz w:val="28"/>
                <w:szCs w:val="28"/>
                <w:lang w:val="uk-UA"/>
                <w14:textFill>
                  <w14:solidFill>
                    <w14:schemeClr w14:val="tx1"/>
                  </w14:solidFill>
                </w14:textFill>
              </w:rPr>
              <w:t>55</w:t>
            </w:r>
          </w:p>
        </w:tc>
        <w:tc>
          <w:tcPr>
            <w:tcW w:w="1179" w:type="dxa"/>
            <w:tcBorders>
              <w:top w:val="single" w:color="auto" w:sz="4" w:space="0"/>
              <w:left w:val="single" w:color="auto" w:sz="4" w:space="0"/>
              <w:bottom w:val="single" w:color="auto" w:sz="8" w:space="0"/>
              <w:right w:val="single" w:color="auto" w:sz="4" w:space="0"/>
            </w:tcBorders>
            <w:noWrap/>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0,30</w:t>
            </w:r>
            <w:r>
              <w:rPr>
                <w:rFonts w:ascii="Times New Roman" w:hAnsi="Times New Roman" w:eastAsia="Calibri" w:cs="Times New Roman"/>
                <w:color w:val="000000" w:themeColor="text1"/>
                <w:sz w:val="28"/>
                <w:szCs w:val="28"/>
                <w:lang w:val="en-US"/>
                <w14:textFill>
                  <w14:solidFill>
                    <w14:schemeClr w14:val="tx1"/>
                  </w14:solidFill>
                </w14:textFill>
              </w:rPr>
              <w:t>8</w:t>
            </w:r>
          </w:p>
        </w:tc>
        <w:tc>
          <w:tcPr>
            <w:tcW w:w="1282"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w:t>
            </w:r>
            <w:r>
              <w:rPr>
                <w:rFonts w:ascii="Times New Roman" w:hAnsi="Times New Roman" w:eastAsia="Calibri" w:cs="Times New Roman"/>
                <w:color w:val="000000" w:themeColor="text1"/>
                <w:sz w:val="28"/>
                <w:szCs w:val="28"/>
                <w:lang w:val="en-US"/>
                <w14:textFill>
                  <w14:solidFill>
                    <w14:schemeClr w14:val="tx1"/>
                  </w14:solidFill>
                </w14:textFill>
              </w:rPr>
              <w:t>9</w:t>
            </w:r>
          </w:p>
        </w:tc>
        <w:tc>
          <w:tcPr>
            <w:tcW w:w="1381" w:type="dxa"/>
            <w:tcBorders>
              <w:top w:val="single" w:color="auto" w:sz="4" w:space="0"/>
              <w:left w:val="single" w:color="auto" w:sz="4" w:space="0"/>
              <w:bottom w:val="single" w:color="auto" w:sz="8" w:space="0"/>
              <w:right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8"/>
                <w:szCs w:val="28"/>
                <w:lang w:val="uk-UA"/>
                <w14:textFill>
                  <w14:solidFill>
                    <w14:schemeClr w14:val="tx1"/>
                  </w14:solidFill>
                </w14:textFill>
              </w:rPr>
              <w:t>0,53</w:t>
            </w:r>
          </w:p>
        </w:tc>
      </w:tr>
    </w:tbl>
    <w:p>
      <w:pPr>
        <w:pStyle w:val="48"/>
        <w:tabs>
          <w:tab w:val="left" w:pos="360"/>
        </w:tabs>
        <w:autoSpaceDE w:val="0"/>
        <w:autoSpaceDN w:val="0"/>
        <w:adjustRightInd w:val="0"/>
        <w:spacing w:after="0" w:line="360" w:lineRule="auto"/>
        <w:ind w:left="0" w:right="-143"/>
        <w:jc w:val="center"/>
        <w:rPr>
          <w:rFonts w:ascii="Times New Roman" w:hAnsi="Times New Roman" w:cs="Times New Roman"/>
          <w:color w:val="000000" w:themeColor="text1"/>
          <w:sz w:val="28"/>
          <w:szCs w:val="28"/>
          <w:lang w:val="uk-UA"/>
          <w14:textFill>
            <w14:solidFill>
              <w14:schemeClr w14:val="tx1"/>
            </w14:solidFill>
          </w14:textFill>
        </w:rPr>
      </w:pPr>
    </w:p>
    <w:p>
      <w:pPr>
        <w:pStyle w:val="48"/>
        <w:tabs>
          <w:tab w:val="left" w:pos="360"/>
        </w:tabs>
        <w:autoSpaceDE w:val="0"/>
        <w:autoSpaceDN w:val="0"/>
        <w:adjustRightInd w:val="0"/>
        <w:spacing w:after="0" w:line="360" w:lineRule="auto"/>
        <w:ind w:left="0" w:right="-143"/>
        <w:jc w:val="center"/>
        <w:rPr>
          <w:rFonts w:ascii="Times New Roman" w:hAnsi="Times New Roman" w:cs="Times New Roman"/>
          <w:sz w:val="28"/>
          <w:szCs w:val="28"/>
          <w:lang w:val="uk-UA"/>
        </w:rPr>
      </w:pPr>
    </w:p>
    <w:p>
      <w:pPr>
        <w:pStyle w:val="48"/>
        <w:tabs>
          <w:tab w:val="left" w:pos="360"/>
        </w:tabs>
        <w:autoSpaceDE w:val="0"/>
        <w:autoSpaceDN w:val="0"/>
        <w:adjustRightInd w:val="0"/>
        <w:spacing w:after="0" w:line="360" w:lineRule="auto"/>
        <w:ind w:left="0" w:right="-143"/>
        <w:jc w:val="center"/>
        <w:rPr>
          <w:rFonts w:ascii="Times New Roman" w:hAnsi="Times New Roman" w:cs="Times New Roman"/>
          <w:sz w:val="28"/>
          <w:szCs w:val="28"/>
          <w:lang w:val="uk-UA"/>
        </w:rPr>
        <w:sectPr>
          <w:pgSz w:w="16838" w:h="11906" w:orient="landscape"/>
          <w:pgMar w:top="851" w:right="1134" w:bottom="850" w:left="1134" w:header="708" w:footer="708" w:gutter="0"/>
          <w:cols w:space="708" w:num="1"/>
          <w:docGrid w:linePitch="360" w:charSpace="0"/>
        </w:sectPr>
      </w:pPr>
    </w:p>
    <w:p>
      <w:pPr>
        <w:numPr>
          <w:ilvl w:val="1"/>
          <w:numId w:val="5"/>
        </w:numPr>
        <w:shd w:val="clear" w:color="auto" w:fill="FFFFFF"/>
        <w:tabs>
          <w:tab w:val="left" w:pos="4678"/>
          <w:tab w:val="left" w:leader="dot" w:pos="9720"/>
        </w:tabs>
        <w:spacing w:after="200" w:line="360" w:lineRule="auto"/>
        <w:ind w:left="0" w:leftChars="0" w:right="-143" w:firstLine="567" w:firstLineChars="0"/>
        <w:jc w:val="center"/>
        <w:rPr>
          <w:rFonts w:ascii="Times New Roman" w:hAnsi="Times New Roman" w:eastAsia="Calibri" w:cs="Times New Roman"/>
          <w:b w:val="0"/>
          <w:bCs/>
          <w:color w:val="000000"/>
          <w:sz w:val="28"/>
          <w:szCs w:val="28"/>
          <w:lang w:val="uk-UA"/>
        </w:rPr>
      </w:pPr>
      <w:r>
        <w:rPr>
          <w:rFonts w:ascii="Times New Roman" w:hAnsi="Times New Roman" w:eastAsia="Calibri" w:cs="Times New Roman"/>
          <w:b w:val="0"/>
          <w:bCs/>
          <w:color w:val="000000"/>
          <w:sz w:val="28"/>
          <w:szCs w:val="28"/>
          <w:lang w:val="uk-UA"/>
        </w:rPr>
        <w:t>Вибір електричних апаратів захисту</w:t>
      </w:r>
    </w:p>
    <w:p>
      <w:pPr>
        <w:numPr>
          <w:ilvl w:val="0"/>
          <w:numId w:val="0"/>
        </w:numPr>
        <w:shd w:val="clear" w:color="auto" w:fill="FFFFFF"/>
        <w:tabs>
          <w:tab w:val="left" w:pos="4678"/>
          <w:tab w:val="left" w:leader="dot" w:pos="9720"/>
        </w:tabs>
        <w:spacing w:after="200" w:line="360" w:lineRule="auto"/>
        <w:ind w:left="567" w:leftChars="0" w:right="-143" w:rightChars="0"/>
        <w:jc w:val="both"/>
        <w:rPr>
          <w:rFonts w:ascii="Times New Roman" w:hAnsi="Times New Roman" w:eastAsia="Calibri" w:cs="Times New Roman"/>
          <w:b w:val="0"/>
          <w:bCs/>
          <w:color w:val="000000"/>
          <w:sz w:val="28"/>
          <w:szCs w:val="28"/>
          <w:lang w:val="uk-UA"/>
        </w:rPr>
      </w:pPr>
    </w:p>
    <w:p>
      <w:pPr>
        <w:shd w:val="clear" w:color="auto" w:fill="FFFFFF"/>
        <w:tabs>
          <w:tab w:val="left" w:pos="4678"/>
          <w:tab w:val="left" w:leader="dot" w:pos="9720"/>
        </w:tabs>
        <w:spacing w:after="0" w:line="360" w:lineRule="auto"/>
        <w:ind w:left="567" w:right="-143" w:firstLine="567"/>
        <w:jc w:val="both"/>
        <w:rPr>
          <w:rFonts w:ascii="Times New Roman" w:hAnsi="Times New Roman" w:eastAsia="Calibri" w:cs="Times New Roman"/>
          <w:iCs/>
          <w:color w:val="000000"/>
          <w:sz w:val="28"/>
          <w:szCs w:val="28"/>
          <w:lang w:val="uk-UA"/>
        </w:rPr>
      </w:pPr>
      <w:r>
        <w:rPr>
          <w:rFonts w:ascii="Times New Roman" w:hAnsi="Times New Roman" w:eastAsia="Calibri" w:cs="Times New Roman"/>
          <w:iCs/>
          <w:color w:val="000000"/>
          <w:sz w:val="28"/>
          <w:szCs w:val="28"/>
          <w:lang w:val="uk-UA"/>
        </w:rPr>
        <w:t>Вибір апаратів захисту залежить від:</w:t>
      </w:r>
    </w:p>
    <w:p>
      <w:pPr>
        <w:shd w:val="clear" w:color="auto" w:fill="FFFFFF"/>
        <w:tabs>
          <w:tab w:val="left" w:pos="1387"/>
          <w:tab w:val="left" w:pos="4678"/>
          <w:tab w:val="left" w:leader="dot" w:pos="9720"/>
        </w:tabs>
        <w:spacing w:after="0" w:line="360" w:lineRule="auto"/>
        <w:ind w:left="567" w:right="-143" w:firstLine="567"/>
        <w:jc w:val="both"/>
        <w:rPr>
          <w:rFonts w:ascii="Times New Roman" w:hAnsi="Times New Roman" w:eastAsia="Calibri" w:cs="Times New Roman"/>
          <w:sz w:val="28"/>
          <w:szCs w:val="28"/>
          <w:vertAlign w:val="subscript"/>
          <w:lang w:val="uk-UA"/>
        </w:rPr>
      </w:pPr>
      <w:r>
        <w:rPr>
          <w:rFonts w:ascii="Times New Roman" w:hAnsi="Times New Roman" w:eastAsia="Calibri" w:cs="Times New Roman"/>
          <w:color w:val="000000"/>
          <w:sz w:val="28"/>
          <w:szCs w:val="28"/>
          <w:lang w:val="uk-UA"/>
        </w:rPr>
        <w:t xml:space="preserve">1) Номінальної напруги апаратів, має бути більшим або рівним напрузі  мережі </w:t>
      </w:r>
      <w:r>
        <w:rPr>
          <w:rFonts w:ascii="Times New Roman" w:hAnsi="Times New Roman" w:eastAsia="Calibri" w:cs="Times New Roman"/>
          <w:i/>
          <w:color w:val="000000"/>
          <w:sz w:val="28"/>
          <w:szCs w:val="28"/>
          <w:lang w:val="en-US"/>
        </w:rPr>
        <w:t>U</w:t>
      </w:r>
      <w:r>
        <w:rPr>
          <w:rFonts w:ascii="Times New Roman" w:hAnsi="Times New Roman" w:eastAsia="Calibri" w:cs="Times New Roman"/>
          <w:i/>
          <w:color w:val="000000"/>
          <w:sz w:val="28"/>
          <w:szCs w:val="28"/>
          <w:vertAlign w:val="subscript"/>
          <w:lang w:val="uk-UA"/>
        </w:rPr>
        <w:t xml:space="preserve">ном.ап </w:t>
      </w:r>
      <w:r>
        <w:rPr>
          <w:rFonts w:ascii="Times New Roman" w:hAnsi="Times New Roman" w:eastAsia="Calibri" w:cs="Times New Roman"/>
          <w:i/>
          <w:color w:val="000000"/>
          <w:sz w:val="28"/>
          <w:szCs w:val="28"/>
          <w:lang w:val="uk-UA"/>
        </w:rPr>
        <w:t xml:space="preserve">≥ </w:t>
      </w:r>
      <w:r>
        <w:rPr>
          <w:rFonts w:ascii="Times New Roman" w:hAnsi="Times New Roman" w:eastAsia="Calibri" w:cs="Times New Roman"/>
          <w:i/>
          <w:color w:val="000000"/>
          <w:sz w:val="28"/>
          <w:szCs w:val="28"/>
          <w:lang w:val="en-US"/>
        </w:rPr>
        <w:t>U</w:t>
      </w:r>
      <w:r>
        <w:rPr>
          <w:rFonts w:ascii="Times New Roman" w:hAnsi="Times New Roman" w:eastAsia="Calibri" w:cs="Times New Roman"/>
          <w:i/>
          <w:color w:val="000000"/>
          <w:sz w:val="28"/>
          <w:szCs w:val="28"/>
          <w:vertAlign w:val="subscript"/>
          <w:lang w:val="uk-UA"/>
        </w:rPr>
        <w:t>М</w:t>
      </w:r>
      <w:r>
        <w:rPr>
          <w:rFonts w:ascii="Times New Roman" w:hAnsi="Times New Roman" w:eastAsia="Calibri" w:cs="Times New Roman"/>
          <w:color w:val="000000"/>
          <w:sz w:val="28"/>
          <w:szCs w:val="28"/>
          <w:vertAlign w:val="subscript"/>
          <w:lang w:val="uk-UA"/>
        </w:rPr>
        <w:t>.</w:t>
      </w:r>
    </w:p>
    <w:p>
      <w:pPr>
        <w:shd w:val="clear" w:color="auto" w:fill="FFFFFF"/>
        <w:tabs>
          <w:tab w:val="left" w:pos="1387"/>
          <w:tab w:val="left" w:pos="4678"/>
          <w:tab w:val="left" w:leader="dot" w:pos="9720"/>
        </w:tabs>
        <w:spacing w:after="0" w:line="360" w:lineRule="auto"/>
        <w:ind w:left="567" w:right="-143" w:firstLine="567"/>
        <w:jc w:val="both"/>
        <w:rPr>
          <w:rFonts w:ascii="Times New Roman" w:hAnsi="Times New Roman" w:eastAsia="Calibri" w:cs="Times New Roman"/>
          <w:sz w:val="28"/>
          <w:szCs w:val="28"/>
          <w:vertAlign w:val="subscript"/>
          <w:lang w:val="uk-UA"/>
        </w:rPr>
      </w:pPr>
      <w:r>
        <w:rPr>
          <w:rFonts w:ascii="Times New Roman" w:hAnsi="Times New Roman" w:eastAsia="Calibri" w:cs="Times New Roman"/>
          <w:color w:val="000000"/>
          <w:sz w:val="28"/>
          <w:szCs w:val="28"/>
          <w:lang w:val="uk-UA"/>
        </w:rPr>
        <w:t xml:space="preserve">2) </w:t>
      </w:r>
      <w:r>
        <w:rPr>
          <w:rFonts w:ascii="Times New Roman" w:hAnsi="Times New Roman" w:eastAsia="Calibri" w:cs="Times New Roman"/>
          <w:color w:val="000000"/>
          <w:spacing w:val="-2"/>
          <w:sz w:val="28"/>
          <w:szCs w:val="28"/>
          <w:lang w:val="uk-UA"/>
        </w:rPr>
        <w:t>Номінальних струмів апаратів, які повинні бути рівними або більшими за</w:t>
      </w:r>
      <w:r>
        <w:rPr>
          <w:rFonts w:ascii="Times New Roman" w:hAnsi="Times New Roman" w:eastAsia="Calibri" w:cs="Times New Roman"/>
          <w:color w:val="000000"/>
          <w:spacing w:val="-14"/>
          <w:sz w:val="28"/>
          <w:szCs w:val="28"/>
          <w:lang w:val="uk-UA"/>
        </w:rPr>
        <w:t xml:space="preserve"> розрахунковий номінальний струм:  </w:t>
      </w:r>
      <w:r>
        <w:rPr>
          <w:rFonts w:ascii="Times New Roman" w:hAnsi="Times New Roman" w:eastAsia="Calibri" w:cs="Times New Roman"/>
          <w:i/>
          <w:color w:val="000000"/>
          <w:sz w:val="28"/>
          <w:szCs w:val="28"/>
          <w:lang w:val="uk-UA"/>
        </w:rPr>
        <w:t>І</w:t>
      </w:r>
      <w:r>
        <w:rPr>
          <w:rFonts w:ascii="Times New Roman" w:hAnsi="Times New Roman" w:eastAsia="Calibri" w:cs="Times New Roman"/>
          <w:i/>
          <w:color w:val="000000"/>
          <w:sz w:val="28"/>
          <w:szCs w:val="28"/>
          <w:vertAlign w:val="subscript"/>
          <w:lang w:val="uk-UA"/>
        </w:rPr>
        <w:t xml:space="preserve">ном.ап </w:t>
      </w:r>
      <w:r>
        <w:rPr>
          <w:rFonts w:ascii="Times New Roman" w:hAnsi="Times New Roman" w:eastAsia="Calibri" w:cs="Times New Roman"/>
          <w:i/>
          <w:color w:val="000000"/>
          <w:sz w:val="28"/>
          <w:szCs w:val="28"/>
          <w:lang w:val="uk-UA"/>
        </w:rPr>
        <w:t>≥ І</w:t>
      </w:r>
      <w:r>
        <w:rPr>
          <w:rFonts w:ascii="Times New Roman" w:hAnsi="Times New Roman" w:eastAsia="Calibri" w:cs="Times New Roman"/>
          <w:i/>
          <w:color w:val="000000"/>
          <w:sz w:val="28"/>
          <w:szCs w:val="28"/>
          <w:vertAlign w:val="subscript"/>
          <w:lang w:val="uk-UA"/>
        </w:rPr>
        <w:t>р</w:t>
      </w:r>
      <w:r>
        <w:rPr>
          <w:rFonts w:ascii="Times New Roman" w:hAnsi="Times New Roman" w:eastAsia="Calibri" w:cs="Times New Roman"/>
          <w:color w:val="000000"/>
          <w:sz w:val="28"/>
          <w:szCs w:val="28"/>
          <w:vertAlign w:val="subscript"/>
          <w:lang w:val="uk-UA"/>
        </w:rPr>
        <w:t>.</w:t>
      </w:r>
    </w:p>
    <w:p>
      <w:pPr>
        <w:shd w:val="clear" w:color="auto" w:fill="FFFFFF"/>
        <w:tabs>
          <w:tab w:val="left" w:pos="1406"/>
          <w:tab w:val="left" w:pos="4678"/>
          <w:tab w:val="left" w:leader="dot" w:pos="9720"/>
        </w:tabs>
        <w:spacing w:after="0" w:line="360" w:lineRule="auto"/>
        <w:ind w:left="567" w:right="-143" w:firstLine="567"/>
        <w:jc w:val="both"/>
        <w:rPr>
          <w:rFonts w:ascii="Times New Roman" w:hAnsi="Times New Roman" w:eastAsia="Calibri" w:cs="Times New Roman"/>
          <w:color w:val="000000"/>
          <w:sz w:val="28"/>
          <w:szCs w:val="28"/>
          <w:lang w:val="uk-UA"/>
        </w:rPr>
      </w:pPr>
      <w:r>
        <w:rPr>
          <w:rFonts w:ascii="Times New Roman" w:hAnsi="Times New Roman" w:eastAsia="Calibri" w:cs="Times New Roman"/>
          <w:color w:val="000000"/>
          <w:sz w:val="28"/>
          <w:szCs w:val="28"/>
          <w:lang w:val="uk-UA"/>
        </w:rPr>
        <w:t xml:space="preserve">3) </w:t>
      </w:r>
      <w:r>
        <w:rPr>
          <w:rFonts w:ascii="Times New Roman" w:hAnsi="Times New Roman" w:eastAsia="Calibri" w:cs="Times New Roman"/>
          <w:color w:val="000000"/>
          <w:spacing w:val="9"/>
          <w:sz w:val="28"/>
          <w:szCs w:val="28"/>
          <w:lang w:val="uk-UA"/>
        </w:rPr>
        <w:t xml:space="preserve">Миттєве значення струмів динамічної стійкості апаратів мають бути, </w:t>
      </w:r>
      <w:r>
        <w:rPr>
          <w:rFonts w:ascii="Times New Roman" w:hAnsi="Times New Roman" w:eastAsia="Calibri" w:cs="Times New Roman"/>
          <w:color w:val="000000"/>
          <w:spacing w:val="5"/>
          <w:sz w:val="28"/>
          <w:szCs w:val="28"/>
          <w:lang w:val="uk-UA"/>
        </w:rPr>
        <w:t>рівними   або  більшими   за  миттєві  значення  ударних  струмів  КЗ</w:t>
      </w:r>
      <w:r>
        <w:rPr>
          <w:rFonts w:ascii="Times New Roman" w:hAnsi="Times New Roman" w:eastAsia="Calibri" w:cs="Times New Roman"/>
          <w:color w:val="000000"/>
          <w:sz w:val="28"/>
          <w:szCs w:val="28"/>
          <w:lang w:val="uk-UA"/>
        </w:rPr>
        <w:t xml:space="preserve"> в певній ділянці груп електроприймачів схеми, де встановлюються апарати за умовою: </w:t>
      </w:r>
    </w:p>
    <w:p>
      <w:pPr>
        <w:shd w:val="clear" w:color="auto" w:fill="FFFFFF"/>
        <w:tabs>
          <w:tab w:val="left" w:pos="1406"/>
          <w:tab w:val="left" w:pos="4678"/>
          <w:tab w:val="left" w:leader="dot" w:pos="9720"/>
        </w:tabs>
        <w:spacing w:after="0" w:line="360" w:lineRule="auto"/>
        <w:ind w:left="567" w:right="-143" w:firstLine="567"/>
        <w:jc w:val="both"/>
        <w:rPr>
          <w:rFonts w:ascii="Times New Roman" w:hAnsi="Times New Roman" w:eastAsia="Calibri" w:cs="Times New Roman"/>
          <w:sz w:val="28"/>
          <w:szCs w:val="28"/>
          <w:vertAlign w:val="subscript"/>
          <w:lang w:val="uk-UA"/>
        </w:rPr>
      </w:pPr>
      <w:r>
        <w:rPr>
          <w:rFonts w:ascii="Times New Roman" w:hAnsi="Times New Roman" w:eastAsia="Calibri" w:cs="Times New Roman"/>
          <w:i/>
          <w:color w:val="000000"/>
          <w:spacing w:val="41"/>
          <w:sz w:val="28"/>
          <w:szCs w:val="28"/>
          <w:lang w:val="uk-UA"/>
        </w:rPr>
        <w:t>і</w:t>
      </w:r>
      <w:r>
        <w:rPr>
          <w:rFonts w:ascii="Times New Roman" w:hAnsi="Times New Roman" w:eastAsia="Calibri" w:cs="Times New Roman"/>
          <w:i/>
          <w:color w:val="000000"/>
          <w:spacing w:val="41"/>
          <w:sz w:val="28"/>
          <w:szCs w:val="28"/>
          <w:vertAlign w:val="subscript"/>
          <w:lang w:val="uk-UA"/>
        </w:rPr>
        <w:t>дс</w:t>
      </w:r>
      <w:r>
        <w:rPr>
          <w:rFonts w:ascii="Times New Roman" w:hAnsi="Times New Roman" w:eastAsia="Calibri" w:cs="Times New Roman"/>
          <w:i/>
          <w:color w:val="000000"/>
          <w:sz w:val="28"/>
          <w:szCs w:val="28"/>
          <w:lang w:val="uk-UA"/>
        </w:rPr>
        <w:t xml:space="preserve"> &gt; і</w:t>
      </w:r>
      <w:r>
        <w:rPr>
          <w:rFonts w:ascii="Times New Roman" w:hAnsi="Times New Roman" w:eastAsia="Calibri" w:cs="Times New Roman"/>
          <w:i/>
          <w:color w:val="000000"/>
          <w:sz w:val="28"/>
          <w:szCs w:val="28"/>
          <w:vertAlign w:val="subscript"/>
          <w:lang w:val="uk-UA"/>
        </w:rPr>
        <w:t>у</w:t>
      </w:r>
      <w:r>
        <w:rPr>
          <w:rFonts w:ascii="Times New Roman" w:hAnsi="Times New Roman" w:eastAsia="Calibri" w:cs="Times New Roman"/>
          <w:color w:val="000000"/>
          <w:sz w:val="28"/>
          <w:szCs w:val="28"/>
          <w:lang w:val="uk-UA"/>
        </w:rPr>
        <w:t>.</w:t>
      </w:r>
    </w:p>
    <w:p>
      <w:pPr>
        <w:shd w:val="clear" w:color="auto" w:fill="FFFFFF"/>
        <w:tabs>
          <w:tab w:val="left" w:pos="1406"/>
          <w:tab w:val="left" w:pos="4678"/>
          <w:tab w:val="left" w:leader="dot" w:pos="9720"/>
        </w:tabs>
        <w:spacing w:after="0" w:line="360" w:lineRule="auto"/>
        <w:ind w:left="567" w:right="-143" w:firstLine="567"/>
        <w:jc w:val="both"/>
        <w:rPr>
          <w:rFonts w:ascii="Times New Roman" w:hAnsi="Times New Roman" w:eastAsia="Calibri" w:cs="Times New Roman"/>
          <w:sz w:val="28"/>
          <w:szCs w:val="28"/>
          <w:vertAlign w:val="subscript"/>
          <w:lang w:val="uk-UA"/>
        </w:rPr>
      </w:pPr>
      <w:r>
        <w:rPr>
          <w:rFonts w:ascii="Times New Roman" w:hAnsi="Times New Roman" w:eastAsia="Calibri" w:cs="Times New Roman"/>
          <w:color w:val="000000"/>
          <w:sz w:val="28"/>
          <w:szCs w:val="28"/>
          <w:lang w:val="uk-UA"/>
        </w:rPr>
        <w:t xml:space="preserve">4) </w:t>
      </w:r>
      <w:r>
        <w:rPr>
          <w:rFonts w:ascii="Times New Roman" w:hAnsi="Times New Roman" w:eastAsia="Calibri" w:cs="Times New Roman"/>
          <w:color w:val="000000"/>
          <w:spacing w:val="2"/>
          <w:sz w:val="28"/>
          <w:szCs w:val="28"/>
          <w:lang w:val="uk-UA"/>
        </w:rPr>
        <w:t xml:space="preserve">Добуток квадратів струмів термічної стійкості апаратів та його часу спрацювання </w:t>
      </w:r>
      <w:r>
        <w:rPr>
          <w:rFonts w:ascii="Times New Roman" w:hAnsi="Times New Roman" w:eastAsia="Calibri" w:cs="Times New Roman"/>
          <w:color w:val="000000"/>
          <w:spacing w:val="18"/>
          <w:sz w:val="28"/>
          <w:szCs w:val="28"/>
          <w:lang w:val="uk-UA"/>
        </w:rPr>
        <w:t>мають бути  рівними або більшими за добуток квадратів діючого значення</w:t>
      </w:r>
      <w:r>
        <w:rPr>
          <w:rFonts w:ascii="Times New Roman" w:hAnsi="Times New Roman" w:eastAsia="Calibri" w:cs="Times New Roman"/>
          <w:color w:val="000000"/>
          <w:sz w:val="28"/>
          <w:szCs w:val="28"/>
          <w:lang w:val="uk-UA"/>
        </w:rPr>
        <w:t xml:space="preserve"> встановленого струму КЗ на встановлений час винекнення короткого замикання в кабелі : </w:t>
      </w:r>
      <w:r>
        <w:rPr>
          <w:rFonts w:ascii="Times New Roman" w:hAnsi="Times New Roman" w:eastAsia="Calibri" w:cs="Times New Roman"/>
          <w:color w:val="000000"/>
          <w:position w:val="-14"/>
          <w:sz w:val="28"/>
          <w:szCs w:val="28"/>
          <w:lang w:val="uk-UA"/>
        </w:rPr>
        <w:drawing>
          <wp:inline distT="0" distB="0" distL="114300" distR="114300">
            <wp:extent cx="1181100" cy="259080"/>
            <wp:effectExtent l="0" t="0" r="0" b="6350"/>
            <wp:docPr id="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29"/>
                    <pic:cNvPicPr>
                      <a:picLocks noChangeAspect="1"/>
                    </pic:cNvPicPr>
                  </pic:nvPicPr>
                  <pic:blipFill>
                    <a:blip r:embed="rId129"/>
                    <a:stretch>
                      <a:fillRect/>
                    </a:stretch>
                  </pic:blipFill>
                  <pic:spPr>
                    <a:xfrm>
                      <a:off x="0" y="0"/>
                      <a:ext cx="1181100" cy="259080"/>
                    </a:xfrm>
                    <a:prstGeom prst="rect">
                      <a:avLst/>
                    </a:prstGeom>
                    <a:noFill/>
                    <a:ln>
                      <a:noFill/>
                    </a:ln>
                  </pic:spPr>
                </pic:pic>
              </a:graphicData>
            </a:graphic>
          </wp:inline>
        </w:drawing>
      </w:r>
      <w:r>
        <w:rPr>
          <w:rFonts w:ascii="Times New Roman" w:hAnsi="Times New Roman" w:eastAsia="Calibri" w:cs="Times New Roman"/>
          <w:color w:val="000000"/>
          <w:sz w:val="28"/>
          <w:szCs w:val="28"/>
          <w:lang w:val="uk-UA"/>
        </w:rPr>
        <w:t>.</w:t>
      </w:r>
    </w:p>
    <w:p>
      <w:pPr>
        <w:shd w:val="clear" w:color="auto" w:fill="FFFFFF"/>
        <w:tabs>
          <w:tab w:val="left" w:pos="4678"/>
          <w:tab w:val="left" w:leader="dot" w:pos="9720"/>
        </w:tabs>
        <w:spacing w:after="200" w:line="360" w:lineRule="auto"/>
        <w:ind w:left="567" w:right="-143" w:firstLine="567"/>
        <w:rPr>
          <w:rFonts w:ascii="Times New Roman" w:hAnsi="Times New Roman" w:eastAsia="Calibri" w:cs="Times New Roman"/>
          <w:color w:val="000000"/>
          <w:spacing w:val="8"/>
          <w:sz w:val="28"/>
          <w:szCs w:val="28"/>
          <w:lang w:val="uk-UA"/>
        </w:rPr>
      </w:pPr>
      <w:r>
        <w:rPr>
          <w:rFonts w:ascii="Times New Roman" w:hAnsi="Times New Roman" w:eastAsia="Calibri" w:cs="Times New Roman"/>
          <w:color w:val="000000"/>
          <w:spacing w:val="8"/>
          <w:sz w:val="28"/>
          <w:szCs w:val="28"/>
          <w:lang w:val="uk-UA"/>
        </w:rPr>
        <w:t>Розрахунок та вибір апаратів захисту наведено в таблиці 2.6.</w:t>
      </w:r>
    </w:p>
    <w:p>
      <w:pPr>
        <w:shd w:val="clear" w:color="auto" w:fill="FFFFFF"/>
        <w:tabs>
          <w:tab w:val="left" w:pos="4678"/>
          <w:tab w:val="left" w:leader="dot" w:pos="9720"/>
        </w:tabs>
        <w:spacing w:after="200" w:line="360" w:lineRule="auto"/>
        <w:ind w:left="567" w:right="-143" w:firstLine="567"/>
        <w:jc w:val="right"/>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spacing w:val="8"/>
          <w:sz w:val="28"/>
          <w:szCs w:val="28"/>
          <w:lang w:val="uk-UA"/>
        </w:rPr>
        <w:t xml:space="preserve"> Таблиця 2.6 -  </w:t>
      </w:r>
      <w:r>
        <w:rPr>
          <w:rFonts w:ascii="Times New Roman" w:hAnsi="Times New Roman" w:eastAsia="Calibri" w:cs="Times New Roman"/>
          <w:color w:val="000000" w:themeColor="text1"/>
          <w:spacing w:val="8"/>
          <w:sz w:val="28"/>
          <w:szCs w:val="28"/>
          <w:lang w:val="uk-UA"/>
          <w14:textFill>
            <w14:solidFill>
              <w14:schemeClr w14:val="tx1"/>
            </w14:solidFill>
          </w14:textFill>
        </w:rPr>
        <w:t>Електричні апарати</w:t>
      </w:r>
      <w:r>
        <w:rPr>
          <w:rFonts w:ascii="Times New Roman" w:hAnsi="Times New Roman"/>
          <w:b w:val="0"/>
          <w:snapToGrid/>
          <w:sz w:val="28"/>
          <w:szCs w:val="28"/>
          <w:lang w:eastAsia="en-US"/>
        </w:rPr>
        <mc:AlternateContent>
          <mc:Choice Requires="wpg">
            <w:drawing>
              <wp:anchor distT="0" distB="0" distL="114300" distR="114300" simplePos="0" relativeHeight="25173708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9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9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9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9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9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9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9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9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9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9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9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9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9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65</w:t>
                              </w:r>
                            </w:p>
                          </w:txbxContent>
                        </wps:txbx>
                        <wps:bodyPr rot="0" vert="horz" wrap="square" lIns="12700" tIns="12700" rIns="12700" bIns="12700" anchor="t" anchorCtr="0" upright="1">
                          <a:noAutofit/>
                        </wps:bodyPr>
                      </wps:wsp>
                      <wps:wsp>
                        <wps:cNvPr id="9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708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">
                <o:lock v:ext="edit" aspectratio="f"/>
                <v:rect id="Rectangle 53" o:spid="_x0000_s1026" o:spt="1" style="position:absolute;left:0;top:0;height:20000;width:20000;" filled="f" stroked="t" coordsize="21600,21600" o:gfxdata="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k1nILugAAANw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9kZw974AAADc&#10;AAAADwAAAGRycy9kb3ducmV2LnhtbEWPwW7CMBBE70j9B2sr9QZOeqA0YDggKipxoaES1yVe4ijx&#10;OrVdCH9fV0LiOJqZN5rFarCduJAPjWMF+SQDQVw53XCt4PvwMZ6BCBFZY+eYFNwowGr5NFpgod2V&#10;v+hSxlokCIcCFZgY+0LKUBmyGCauJ07e2XmLMUlfS+3xmuC2k69ZNpUWG04LBntaG6ra8tcq6Dan&#10;wc/2bWm2+137c9zg9m2NSr0859kcRKQhPsL39qdW8D7N4f9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kZw9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BpTugL4AAADc&#10;AAAADwAAAGRycy9kb3ducmV2LnhtbEWPQWsCMRSE7wX/Q3gFbzWrB6tbowexKPSiq+D1dfO6WXbz&#10;siapbv99Iwgeh5n5hlmsetuKK/lQO1YwHmUgiEuna64UnI6fbzMQISJrbB2Tgj8KsFoOXhaYa3fj&#10;A12LWIkE4ZCjAhNjl0sZSkMWw8h1xMn7cd5iTNJXUnu8Jbht5STLptJizWnBYEdrQ2VT/FoF7ea7&#10;97N9U5jt/qu5nDe4fV+jUsPXcfYBIlIfn+FHe6cVzKcTuJ9JR0A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pTug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adhLG74AAADc&#10;AAAADwAAAGRycy9kb3ducmV2LnhtbEWPQWsCMRSE7wX/Q3iCt5pVwdrV6EEsCr3YbaHX181zs+zm&#10;ZU1SXf99Iwg9DjPzDbPa9LYVF/KhdqxgMs5AEJdO11wp+Pp8e16ACBFZY+uYFNwowGY9eFphrt2V&#10;P+hSxEokCIccFZgYu1zKUBqyGMauI07eyXmLMUlfSe3xmuC2ldMsm0uLNacFgx1tDZVN8WsVtLuf&#10;3i+OTWH2x/fm/L3D/csWlRoNJ9kSRKQ+/ocf7YNW8Dqfwf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dhLG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5jHTb74AAADc&#10;AAAADwAAAGRycy9kb3ducmV2LnhtbEWPQWsCMRSE7wX/Q3iCt5pVxNrV6EEsCr3YbaHX181zs+zm&#10;ZU1SXf99Iwg9DjPzDbPa9LYVF/KhdqxgMs5AEJdO11wp+Pp8e16ACBFZY+uYFNwowGY9eFphrt2V&#10;P+hSxEokCIccFZgYu1zKUBqyGMauI07eyXmLMUlfSe3xmuC2ldMsm0uLNacFgx1tDZVN8WsVtLuf&#10;3i+OTWH2x/fm/L3D/csWlRoNJ9kSRKQ+/ocf7YNW8Dqfwf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jHTb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iX129L4AAADc&#10;AAAADwAAAGRycy9kb3ducmV2LnhtbEWPQWsCMRSE7wX/Q3iCt5pV0NrV6EEsCr3YbaHX181zs+zm&#10;ZU1SXf99Iwg9DjPzDbPa9LYVF/KhdqxgMs5AEJdO11wp+Pp8e16ACBFZY+uYFNwowGY9eFphrt2V&#10;P+hSxEokCIccFZgYu1zKUBqyGMauI07eyXmLMUlfSe3xmuC2ldMsm0uLNacFgx1tDZVN8WsVtLuf&#10;3i+OTWH2x/fm/L3D/csWlRoNJ9kSRKQ+/ocf7YNW8Dqfwf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X129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ea/og74AAADc&#10;AAAADwAAAGRycy9kb3ducmV2LnhtbEWPwW7CMBBE75X6D9ZW6q1x6CHQgOGAqKjEBUKlXrfxEkeJ&#10;16ntQvh7jFSpx9HMvNEsVqPtxZl8aB0rmGQ5COLa6ZYbBZ/H95cZiBCRNfaOScGVAqyWjw8LLLW7&#10;8IHOVWxEgnAoUYGJcSilDLUhiyFzA3HyTs5bjEn6RmqPlwS3vXzN80JabDktGBxobajuql+roN98&#10;j3627yqz3e+6n68NbqdrVOr5aZLPQUQa43/4r/2hFbwVBdzPpCMgl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a/og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FuNNGL4AAADc&#10;AAAADwAAAGRycy9kb3ducmV2LnhtbEWPQWsCMRSE74L/IbyCN83qQe3W6EEUBS+6LfT6unndLLt5&#10;WZOo23/fCIUeh5n5hlltetuKO/lQO1YwnWQgiEuna64UfLzvx0sQISJrbB2Tgh8KsFkPByvMtXvw&#10;he5FrESCcMhRgYmxy6UMpSGLYeI64uR9O28xJukrqT0+Ety2cpZlc2mx5rRgsKOtobIpblZBu/vq&#10;/fLcFOZwPjXXzx0eFltUavQyzd5AROrjf/ivfdQKXucLeJ5JR0C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uNNG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khtPAbsAAADc&#10;AAAADwAAAGRycy9kb3ducmV2LnhtbEVPu27CMBTdkfgH6yKxgZMMkKYYBhDiIRagUter+DZOia9D&#10;bF5/j4dKHY/Oe7Z42kbcqfO1YwXpOAFBXDpdc6Xg67we5SB8QNbYOCYFL/KwmPd7Myy0e/CR7qdQ&#10;iRjCvkAFJoS2kNKXhiz6sWuJI/fjOoshwq6SusNHDLeNzJJkIi3WHBsMtrQ0VF5ON6sAV5tj+M6z&#10;/bTemcPveX3dmPyq1HCQJp8gAj3Dv/jPvdUKPiZxbTwTj4Ccv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htPA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CDB88b4AAADc&#10;AAAADwAAAGRycy9kb3ducmV2LnhtbEWPQWsCMRSE7wX/Q3iCt5q1B6tbowdRFHqxq+D1uXndLLt5&#10;WZNUt/++KQgeh5n5hlmsetuKG/lQO1YwGWcgiEuna64UnI7b1xmIEJE1to5JwS8FWC0HLwvMtbvz&#10;F92KWIkE4ZCjAhNjl0sZSkMWw9h1xMn7dt5iTNJXUnu8J7ht5VuWTaXFmtOCwY7Whsqm+LEK2s2l&#10;97NDU5jd4bO5nje4e1+jUqPhJPsAEamPz/CjvdcK5tM5/J9JR0A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DB88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6bTV2rwAAADc&#10;AAAADwAAAGRycy9kb3ducmV2LnhtbEVPPW/CMBDdK/U/WFepW3GSoaQBw1CEaFEXoBLrKT7i0Pic&#10;xCYJ/74eKnV8et/L9WQbMVDva8cK0lkCgrh0uuZKwfdp+5KD8AFZY+OYFNzJw3r1+LDEQruRDzQc&#10;QyViCPsCFZgQ2kJKXxqy6GeuJY7cxfUWQ4R9JXWPYwy3jcyS5FVarDk2GGzp3VD5c7xZBbjZHcI5&#10;z/bz+tN8XU/bbmfyTqnnpzRZgAg0hX/xn/tDK3ibx/nxTDwCcv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m01dq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0LEhdrwAAADc&#10;AAAADwAAAGRycy9kb3ducmV2LnhtbEWPzYrCQBCE78K+w9DCXmSdZA/qRkdhBUHEiz/gtcm0STDT&#10;EzKd6L79jiB4LKrqK2qxerha9dSGyrOBdJyAIs69rbgwcD5tvmaggiBbrD2TgT8KsFp+DBaYWX/n&#10;A/VHKVSEcMjQQCnSZFqHvCSHYewb4uhdfetQomwLbVu8R7ir9XeSTLTDiuNCiQ2tS8pvx84Z6C+X&#10;/S+dO532KNPRdtdJNSFjPodpMgcl9JB3+NXeWgM/0xSeZ+IR0M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CxIX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IGO/AbwAAADc&#10;AAAADwAAAGRycy9kb3ducmV2LnhtbEWPzYrCQBCE7wu+w9CCl0Un8eBPdBQUBFn2sip4bTJtEsz0&#10;hEwn6ts7Cwt7LKrqK2q9fbpa9dSGyrOBdJKAIs69rbgwcDkfxgtQQZAt1p7JwIsCbDeDjzVm1j/4&#10;h/qTFCpCOGRooBRpMq1DXpLDMPENcfRuvnUoUbaFti0+ItzVepokM+2w4rhQYkP7kvL7qXMG+uv1&#10;e0eXTqc9yvzz+NVJNSNjRsM0WYESesp/+K99tAaW8yn8nolHQG/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Bjvw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Ty8amr0AAADc&#10;AAAADwAAAGRycy9kb3ducmV2LnhtbEWPX2vCQBDE3wt+h2MFX4peUsE/0VNQKEjpS1XwdcmtSTC3&#10;F3KbqN++JxT6OMzMb5j19uFq1VMbKs8G0kkCijj3tuLCwPn0OV6ACoJssfZMBp4UYLsZvK0xs/7O&#10;P9QfpVARwiFDA6VIk2kd8pIcholviKN39a1DibIttG3xHuGu1h9JMtMOK44LJTa0Lym/HTtnoL9c&#10;vnd07nTao8zfD1+dVDMyZjRMkxUooYf8h//aB2tgO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Lxq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MaC7r0AAADc&#10;AAAADwAAAGRycy9kb3ducmV2LnhtbEWPX2vCQBDE3wt+h2MFX4peUsQ/0VNQKEjpS1XwdcmtSTC3&#10;F3KbqN++JxT6OMzMb5j19uFq1VMbKs8G0kkCijj3tuLCwPn0OV6ACoJssfZMBp4UYLsZvK0xs/7O&#10;P9QfpVARwiFDA6VIk2kd8pIcholviKN39a1DibIttG3xHuGu1h9JMtMOK44LJTa0Lym/HTtnoL9c&#10;vnd07nTao8zfD1+dVDMyZjRMkxUooYf8h//aB2tgO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xoLu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r4ondb0AAADc&#10;AAAADwAAAGRycy9kb3ducmV2LnhtbEWPX2vCQBDE3wt+h2MFX4peUvBf9BQUClL6UhV8XXJrEszt&#10;hdwm6rfvCYU+DjPzG2a9fbha9dSGyrOBdJKAIs69rbgwcD59jheggiBbrD2TgScF2G4Gb2vMrL/z&#10;D/VHKVSEcMjQQCnSZFqHvCSHYeIb4uhdfetQomwLbVu8R7ir9UeSzLTDiuNCiQ3tS8pvx84Z6C+X&#10;7x2dO532KPP3w1cn1YyMGQ3TZAVK6CH/4b/2wRpYzq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viid1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X1i5ArwAAADc&#10;AAAADwAAAGRycy9kb3ducmV2LnhtbEWPQWvCQBSE7wX/w/IEL0U38RBrdBUsFKT0ohW8PrLPJJh9&#10;G7IvUf+9Wyh4HGbmG2a9vbtGDdSF2rOBdJaAIi68rbk0cPr9mn6ACoJssfFMBh4UYLsZva0xt/7G&#10;BxqOUqoI4ZCjgUqkzbUORUUOw8y3xNG7+M6hRNmV2nZ4i3DX6HmSZNphzXGhwpY+Kyqux94ZGM7n&#10;nx2dep0OKIv3/XcvdUbGTMZpsgIldJdX+L+9twaWiwz+zsQjoD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9YuQ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MBQcmb0AAADc&#10;AAAADwAAAGRycy9kb3ducmV2LnhtbEWPQWvCQBSE7wX/w/IKvZS6SQ/GRldBQZDipRrw+sg+k9Ds&#10;25B9ifrv3YLQ4zAz3zDL9c21aqQ+NJ4NpNMEFHHpbcOVgeK0+5iDCoJssfVMBu4UYL2avCwxt/7K&#10;PzQepVIRwiFHA7VIl2sdypochqnviKN38b1DibKvtO3xGuGu1Z9JMtMOG44LNXa0ran8PQ7OwHg+&#10;HzZUDDodUbL3/fcgzYyMeXtNkwUooZv8h5/tvTXwlWXwdyYeAb1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FByZ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65</w:t>
                        </w:r>
                      </w:p>
                    </w:txbxContent>
                  </v:textbox>
                </v:rect>
                <v:rect id="Rectangle 71" o:spid="_x0000_s1026" o:spt="1" style="position:absolute;left:7745;top:19221;height:477;width:11075;" filled="f" stroked="f" coordsize="21600,21600" o:gfxdata="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Bi4jr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Calibri" w:cs="Times New Roman"/>
          <w:color w:val="000000" w:themeColor="text1"/>
          <w:spacing w:val="8"/>
          <w:sz w:val="28"/>
          <w:szCs w:val="28"/>
          <w:lang w:val="uk-UA"/>
          <w14:textFill>
            <w14:solidFill>
              <w14:schemeClr w14:val="tx1"/>
            </w14:solidFill>
          </w14:textFill>
        </w:rPr>
        <w:t xml:space="preserve"> захисту кабельних мереж. Автоматичні вимикачі.</w:t>
      </w:r>
    </w:p>
    <w:tbl>
      <w:tblPr>
        <w:tblStyle w:val="7"/>
        <w:tblW w:w="103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9"/>
        <w:gridCol w:w="1206"/>
        <w:gridCol w:w="851"/>
        <w:gridCol w:w="592"/>
        <w:gridCol w:w="722"/>
        <w:gridCol w:w="8"/>
        <w:gridCol w:w="804"/>
        <w:gridCol w:w="709"/>
        <w:gridCol w:w="816"/>
        <w:gridCol w:w="596"/>
        <w:gridCol w:w="856"/>
        <w:gridCol w:w="6"/>
        <w:gridCol w:w="742"/>
        <w:gridCol w:w="1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vMerge w:val="restart"/>
            <w:textDirection w:val="btLr"/>
          </w:tcPr>
          <w:p>
            <w:pPr>
              <w:tabs>
                <w:tab w:val="left" w:pos="1406"/>
                <w:tab w:val="left" w:pos="4678"/>
                <w:tab w:val="left" w:leader="dot" w:pos="9720"/>
              </w:tabs>
              <w:spacing w:after="0" w:line="240" w:lineRule="auto"/>
              <w:ind w:left="113" w:right="113"/>
              <w:jc w:val="both"/>
              <w:rPr>
                <w:rFonts w:ascii="Times New Roman" w:hAnsi="Times New Roman" w:eastAsia="Calibri" w:cs="Times New Roman"/>
                <w:b/>
                <w:color w:val="000000" w:themeColor="text1"/>
                <w:spacing w:val="8"/>
                <w:sz w:val="24"/>
                <w:szCs w:val="24"/>
                <w:lang w:val="uk-UA"/>
                <w14:textFill>
                  <w14:solidFill>
                    <w14:schemeClr w14:val="tx1"/>
                  </w14:solidFill>
                </w14:textFill>
              </w:rPr>
            </w:pPr>
            <w:r>
              <w:rPr>
                <w:rFonts w:ascii="Times New Roman" w:hAnsi="Times New Roman" w:eastAsia="Calibri" w:cs="Times New Roman"/>
                <w:b/>
                <w:color w:val="000000" w:themeColor="text1"/>
                <w:spacing w:val="8"/>
                <w:sz w:val="24"/>
                <w:szCs w:val="24"/>
                <w:lang w:val="uk-UA"/>
                <w14:textFill>
                  <w14:solidFill>
                    <w14:schemeClr w14:val="tx1"/>
                  </w14:solidFill>
                </w14:textFill>
              </w:rPr>
              <w:t>Точки встановлення апаратів захисту</w:t>
            </w:r>
          </w:p>
        </w:tc>
        <w:tc>
          <w:tcPr>
            <w:tcW w:w="1225" w:type="dxa"/>
            <w:gridSpan w:val="2"/>
            <w:vMerge w:val="restart"/>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Тип ел.апа-</w:t>
            </w:r>
          </w:p>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ратури</w:t>
            </w:r>
          </w:p>
        </w:tc>
        <w:tc>
          <w:tcPr>
            <w:tcW w:w="1443"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Напруга, кВ</w:t>
            </w:r>
          </w:p>
        </w:tc>
        <w:tc>
          <w:tcPr>
            <w:tcW w:w="1534" w:type="dxa"/>
            <w:gridSpan w:val="3"/>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Струм, А</w:t>
            </w:r>
          </w:p>
        </w:tc>
        <w:tc>
          <w:tcPr>
            <w:tcW w:w="1525" w:type="dxa"/>
            <w:gridSpan w:val="2"/>
          </w:tcPr>
          <w:p>
            <w:pPr>
              <w:tabs>
                <w:tab w:val="left" w:pos="1406"/>
                <w:tab w:val="left" w:pos="4678"/>
                <w:tab w:val="left" w:leader="dot" w:pos="9720"/>
              </w:tabs>
              <w:spacing w:after="0" w:line="240" w:lineRule="auto"/>
              <w:ind w:left="-80"/>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Струм вимикання,кА</w:t>
            </w:r>
          </w:p>
        </w:tc>
        <w:tc>
          <w:tcPr>
            <w:tcW w:w="1458" w:type="dxa"/>
            <w:gridSpan w:val="3"/>
          </w:tcPr>
          <w:p>
            <w:pPr>
              <w:tabs>
                <w:tab w:val="left" w:pos="1406"/>
                <w:tab w:val="left" w:pos="4678"/>
                <w:tab w:val="left" w:leader="dot" w:pos="9720"/>
              </w:tabs>
              <w:spacing w:after="0" w:line="240" w:lineRule="auto"/>
              <w:ind w:right="-171"/>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Ел.динам. стійкість, кА</w:t>
            </w:r>
          </w:p>
        </w:tc>
        <w:tc>
          <w:tcPr>
            <w:tcW w:w="1828"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Термічна стійкість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vMerge w:val="continue"/>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p>
        </w:tc>
        <w:tc>
          <w:tcPr>
            <w:tcW w:w="1225" w:type="dxa"/>
            <w:gridSpan w:val="2"/>
            <w:vMerge w:val="continue"/>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p>
        </w:tc>
        <w:tc>
          <w:tcPr>
            <w:tcW w:w="851"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U</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н.ап</w:t>
            </w:r>
          </w:p>
        </w:tc>
        <w:tc>
          <w:tcPr>
            <w:tcW w:w="592"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U</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м</w:t>
            </w:r>
          </w:p>
        </w:tc>
        <w:tc>
          <w:tcPr>
            <w:tcW w:w="730"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н.ап</w:t>
            </w:r>
          </w:p>
        </w:tc>
        <w:tc>
          <w:tcPr>
            <w:tcW w:w="804"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р</w:t>
            </w:r>
          </w:p>
        </w:tc>
        <w:tc>
          <w:tcPr>
            <w:tcW w:w="709"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вим</w:t>
            </w:r>
          </w:p>
        </w:tc>
        <w:tc>
          <w:tcPr>
            <w:tcW w:w="81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к</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(3)</w:t>
            </w:r>
          </w:p>
        </w:tc>
        <w:tc>
          <w:tcPr>
            <w:tcW w:w="59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д.е.</w:t>
            </w:r>
          </w:p>
        </w:tc>
        <w:tc>
          <w:tcPr>
            <w:tcW w:w="862"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у</w:t>
            </w:r>
          </w:p>
        </w:tc>
        <w:tc>
          <w:tcPr>
            <w:tcW w:w="742"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т.е</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8"/>
                <w:szCs w:val="28"/>
                <w:lang w:val="uk-UA"/>
                <w14:textFill>
                  <w14:solidFill>
                    <w14:schemeClr w14:val="tx1"/>
                  </w14:solidFill>
                </w14:textFill>
              </w:rPr>
              <w:t>∙</w:t>
            </w:r>
            <w:r>
              <w:rPr>
                <w:rFonts w:ascii="Times New Roman" w:hAnsi="Times New Roman" w:eastAsia="Calibri" w:cs="Times New Roman"/>
                <w:color w:val="000000" w:themeColor="text1"/>
                <w:spacing w:val="8"/>
                <w:sz w:val="28"/>
                <w:szCs w:val="28"/>
                <w:lang w:val="en-US"/>
                <w14:textFill>
                  <w14:solidFill>
                    <w14:schemeClr w14:val="tx1"/>
                  </w14:solidFill>
                </w14:textFill>
              </w:rPr>
              <w:t>t</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т.е.</w:t>
            </w:r>
          </w:p>
        </w:tc>
        <w:tc>
          <w:tcPr>
            <w:tcW w:w="108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en-US"/>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8"/>
                <w:szCs w:val="28"/>
                <w:lang w:val="uk-UA"/>
                <w14:textFill>
                  <w14:solidFill>
                    <w14:schemeClr w14:val="tx1"/>
                  </w14:solidFill>
                </w14:textFill>
              </w:rPr>
              <w:t>∙</w:t>
            </w:r>
            <w:r>
              <w:rPr>
                <w:rFonts w:ascii="Times New Roman" w:hAnsi="Times New Roman" w:eastAsia="Calibri" w:cs="Times New Roman"/>
                <w:color w:val="000000" w:themeColor="text1"/>
                <w:spacing w:val="8"/>
                <w:sz w:val="28"/>
                <w:szCs w:val="28"/>
                <w:lang w:val="en-US"/>
                <w14:textFill>
                  <w14:solidFill>
                    <w14:schemeClr w14:val="tx1"/>
                  </w14:solidFill>
                </w14:textFill>
              </w:rPr>
              <w:t>t</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пр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w:t>
            </w:r>
          </w:p>
        </w:tc>
        <w:tc>
          <w:tcPr>
            <w:tcW w:w="1225"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2</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3</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4</w:t>
            </w:r>
          </w:p>
        </w:tc>
        <w:tc>
          <w:tcPr>
            <w:tcW w:w="730"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5</w:t>
            </w:r>
          </w:p>
        </w:tc>
        <w:tc>
          <w:tcPr>
            <w:tcW w:w="804"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6</w:t>
            </w:r>
          </w:p>
        </w:tc>
        <w:tc>
          <w:tcPr>
            <w:tcW w:w="709"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7</w:t>
            </w:r>
          </w:p>
        </w:tc>
        <w:tc>
          <w:tcPr>
            <w:tcW w:w="81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8</w:t>
            </w:r>
          </w:p>
        </w:tc>
        <w:tc>
          <w:tcPr>
            <w:tcW w:w="59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9</w:t>
            </w:r>
          </w:p>
        </w:tc>
        <w:tc>
          <w:tcPr>
            <w:tcW w:w="862"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10</w:t>
            </w:r>
          </w:p>
        </w:tc>
        <w:tc>
          <w:tcPr>
            <w:tcW w:w="74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11</w:t>
            </w:r>
          </w:p>
        </w:tc>
        <w:tc>
          <w:tcPr>
            <w:tcW w:w="108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w:t>
            </w: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Q4</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К1</w:t>
            </w:r>
            <w:r>
              <w:rPr>
                <w:rFonts w:ascii="Times New Roman" w:hAnsi="Times New Roman" w:eastAsia="Calibri" w:cs="Times New Roman"/>
                <w:color w:val="000000" w:themeColor="text1"/>
                <w:spacing w:val="8"/>
                <w:sz w:val="24"/>
                <w:szCs w:val="24"/>
                <w:lang w:val="en-US"/>
                <w14:textFill>
                  <w14:solidFill>
                    <w14:schemeClr w14:val="tx1"/>
                  </w14:solidFill>
                </w14:textFill>
              </w:rPr>
              <w:t>-K4</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w:t>
            </w:r>
            <w:r>
              <w:rPr>
                <w:rFonts w:ascii="Times New Roman" w:hAnsi="Times New Roman" w:eastAsia="Calibri" w:cs="Times New Roman"/>
                <w:color w:val="000000" w:themeColor="text1"/>
                <w:spacing w:val="8"/>
                <w:sz w:val="24"/>
                <w:szCs w:val="24"/>
                <w:lang w:val="uk-UA"/>
                <w14:textFill>
                  <w14:solidFill>
                    <w14:schemeClr w14:val="tx1"/>
                  </w14:solidFill>
                </w14:textFill>
              </w:rPr>
              <w:t>М</w:t>
            </w:r>
            <w:r>
              <w:rPr>
                <w:rFonts w:ascii="Times New Roman" w:hAnsi="Times New Roman" w:eastAsia="Calibri" w:cs="Times New Roman"/>
                <w:color w:val="000000" w:themeColor="text1"/>
                <w:spacing w:val="8"/>
                <w:sz w:val="24"/>
                <w:szCs w:val="24"/>
                <w14:textFill>
                  <w14:solidFill>
                    <w14:schemeClr w14:val="tx1"/>
                  </w14:solidFill>
                </w14:textFill>
              </w:rPr>
              <w:t>-</w:t>
            </w:r>
            <w:r>
              <w:rPr>
                <w:rFonts w:ascii="Times New Roman" w:hAnsi="Times New Roman" w:eastAsia="Calibri" w:cs="Times New Roman"/>
                <w:color w:val="000000" w:themeColor="text1"/>
                <w:spacing w:val="8"/>
                <w:sz w:val="24"/>
                <w:szCs w:val="24"/>
                <w:lang w:val="en-US"/>
                <w14:textFill>
                  <w14:solidFill>
                    <w14:schemeClr w14:val="tx1"/>
                  </w14:solidFill>
                </w14:textFill>
              </w:rPr>
              <w:t>80</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lang w:val="en-US"/>
                <w14:textFill>
                  <w14:solidFill>
                    <w14:schemeClr w14:val="tx1"/>
                  </w14:solidFill>
                </w14:textFill>
              </w:rPr>
              <w:t>,4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lang w:val="en-US"/>
                <w14:textFill>
                  <w14:solidFill>
                    <w14:schemeClr w14:val="tx1"/>
                  </w14:solidFill>
                </w14:textFill>
              </w:rPr>
              <w:t>,4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80</w:t>
            </w:r>
          </w:p>
        </w:tc>
        <w:tc>
          <w:tcPr>
            <w:tcW w:w="812" w:type="dxa"/>
            <w:gridSpan w:val="2"/>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70,04</w:t>
            </w:r>
          </w:p>
        </w:tc>
        <w:tc>
          <w:tcPr>
            <w:tcW w:w="709"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12</w:t>
            </w:r>
          </w:p>
        </w:tc>
        <w:tc>
          <w:tcPr>
            <w:tcW w:w="816"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9</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54</w:t>
            </w: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32</w:t>
            </w:r>
          </w:p>
        </w:tc>
        <w:tc>
          <w:tcPr>
            <w:tcW w:w="856"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28</w:t>
            </w: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12</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9,54</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Q5</w:t>
            </w:r>
            <w:r>
              <w:rPr>
                <w:rFonts w:ascii="Times New Roman" w:hAnsi="Times New Roman" w:eastAsia="Calibri" w:cs="Times New Roman"/>
                <w:color w:val="000000" w:themeColor="text1"/>
                <w:spacing w:val="8"/>
                <w:sz w:val="24"/>
                <w:szCs w:val="24"/>
                <w:lang w:val="uk-UA"/>
                <w14:textFill>
                  <w14:solidFill>
                    <w14:schemeClr w14:val="tx1"/>
                  </w14:solidFill>
                </w14:textFill>
              </w:rPr>
              <w:t>-</w:t>
            </w:r>
            <w:r>
              <w:rPr>
                <w:rFonts w:ascii="Times New Roman" w:hAnsi="Times New Roman" w:eastAsia="Calibri" w:cs="Times New Roman"/>
                <w:color w:val="000000" w:themeColor="text1"/>
                <w:spacing w:val="8"/>
                <w:sz w:val="24"/>
                <w:szCs w:val="24"/>
                <w:lang w:val="en-US"/>
                <w14:textFill>
                  <w14:solidFill>
                    <w14:schemeClr w14:val="tx1"/>
                  </w14:solidFill>
                </w14:textFill>
              </w:rPr>
              <w:t>Q8</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К5-К8</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w:t>
            </w:r>
            <w:r>
              <w:rPr>
                <w:rFonts w:ascii="Times New Roman" w:hAnsi="Times New Roman" w:eastAsia="Calibri" w:cs="Times New Roman"/>
                <w:color w:val="000000" w:themeColor="text1"/>
                <w:spacing w:val="8"/>
                <w:sz w:val="24"/>
                <w:szCs w:val="24"/>
                <w:lang w:val="uk-UA"/>
                <w14:textFill>
                  <w14:solidFill>
                    <w14:schemeClr w14:val="tx1"/>
                  </w14:solidFill>
                </w14:textFill>
              </w:rPr>
              <w:t>М</w:t>
            </w:r>
            <w:r>
              <w:rPr>
                <w:rFonts w:ascii="Times New Roman" w:hAnsi="Times New Roman" w:eastAsia="Calibri" w:cs="Times New Roman"/>
                <w:color w:val="000000" w:themeColor="text1"/>
                <w:spacing w:val="8"/>
                <w:sz w:val="24"/>
                <w:szCs w:val="24"/>
                <w14:textFill>
                  <w14:solidFill>
                    <w14:schemeClr w14:val="tx1"/>
                  </w14:solidFill>
                </w14:textFill>
              </w:rPr>
              <w:t>-80-</w:t>
            </w:r>
          </w:p>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0,4</w:t>
            </w:r>
          </w:p>
        </w:tc>
        <w:tc>
          <w:tcPr>
            <w:tcW w:w="5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80</w:t>
            </w:r>
          </w:p>
        </w:tc>
        <w:tc>
          <w:tcPr>
            <w:tcW w:w="812" w:type="dxa"/>
            <w:gridSpan w:val="2"/>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70</w: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04</w:t>
            </w:r>
          </w:p>
        </w:tc>
        <w:tc>
          <w:tcPr>
            <w:tcW w:w="709" w:type="dxa"/>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12</w:t>
            </w:r>
          </w:p>
        </w:tc>
        <w:tc>
          <w:tcPr>
            <w:tcW w:w="81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6,5</w:t>
            </w:r>
            <w:r>
              <w:rPr>
                <w:rFonts w:ascii="Times New Roman" w:hAnsi="Times New Roman" w:eastAsia="Calibri" w:cs="Times New Roman"/>
                <w:color w:val="000000" w:themeColor="text1"/>
                <w:sz w:val="24"/>
                <w:szCs w:val="24"/>
                <w:lang w:val="en-US"/>
                <w14:textFill>
                  <w14:solidFill>
                    <w14:schemeClr w14:val="tx1"/>
                  </w14:solidFill>
                </w14:textFill>
              </w:rPr>
              <w:t>4</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32</w:t>
            </w:r>
          </w:p>
        </w:tc>
        <w:tc>
          <w:tcPr>
            <w:tcW w:w="85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16</w:t>
            </w:r>
            <w:r>
              <w:rPr>
                <w:rFonts w:ascii="Times New Roman" w:hAnsi="Times New Roman" w:eastAsia="Calibri" w:cs="Times New Roman"/>
                <w:color w:val="000000" w:themeColor="text1"/>
                <w:sz w:val="24"/>
                <w:szCs w:val="24"/>
                <w:lang w:val="uk-UA"/>
                <w14:textFill>
                  <w14:solidFill>
                    <w14:schemeClr w14:val="tx1"/>
                  </w14:solidFill>
                </w14:textFill>
              </w:rPr>
              <w:t>,6</w:t>
            </w:r>
            <w:r>
              <w:rPr>
                <w:rFonts w:ascii="Times New Roman" w:hAnsi="Times New Roman" w:eastAsia="Calibri" w:cs="Times New Roman"/>
                <w:color w:val="000000" w:themeColor="text1"/>
                <w:sz w:val="24"/>
                <w:szCs w:val="24"/>
                <w:lang w:val="en-US"/>
                <w14:textFill>
                  <w14:solidFill>
                    <w14:schemeClr w14:val="tx1"/>
                  </w14:solidFill>
                </w14:textFill>
              </w:rPr>
              <w:t>4</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spacing w:after="0" w:line="240" w:lineRule="auto"/>
              <w:ind w:left="-100" w:right="-72"/>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2</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6,54</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Q9-Q12</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К9</w:t>
            </w:r>
            <w:r>
              <w:rPr>
                <w:rFonts w:ascii="Times New Roman" w:hAnsi="Times New Roman" w:eastAsia="Calibri" w:cs="Times New Roman"/>
                <w:color w:val="000000" w:themeColor="text1"/>
                <w:spacing w:val="8"/>
                <w:sz w:val="24"/>
                <w:szCs w:val="24"/>
                <w:lang w:val="en-US"/>
                <w14:textFill>
                  <w14:solidFill>
                    <w14:schemeClr w14:val="tx1"/>
                  </w14:solidFill>
                </w14:textFill>
              </w:rPr>
              <w:t>-</w:t>
            </w:r>
            <w:r>
              <w:rPr>
                <w:rFonts w:ascii="Times New Roman" w:hAnsi="Times New Roman" w:eastAsia="Calibri" w:cs="Times New Roman"/>
                <w:color w:val="000000" w:themeColor="text1"/>
                <w:spacing w:val="8"/>
                <w:sz w:val="24"/>
                <w:szCs w:val="24"/>
                <w:lang w:val="uk-UA"/>
                <w14:textFill>
                  <w14:solidFill>
                    <w14:schemeClr w14:val="tx1"/>
                  </w14:solidFill>
                </w14:textFill>
              </w:rPr>
              <w:t>К</w:t>
            </w:r>
            <w:r>
              <w:rPr>
                <w:rFonts w:ascii="Times New Roman" w:hAnsi="Times New Roman" w:eastAsia="Calibri" w:cs="Times New Roman"/>
                <w:color w:val="000000" w:themeColor="text1"/>
                <w:spacing w:val="8"/>
                <w:sz w:val="24"/>
                <w:szCs w:val="24"/>
                <w:lang w:val="en-US"/>
                <w14:textFill>
                  <w14:solidFill>
                    <w14:schemeClr w14:val="tx1"/>
                  </w14:solidFill>
                </w14:textFill>
              </w:rPr>
              <w:t>12</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6</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p>
        </w:tc>
        <w:tc>
          <w:tcPr>
            <w:tcW w:w="812" w:type="dxa"/>
            <w:gridSpan w:val="2"/>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13,37</w:t>
            </w:r>
          </w:p>
        </w:tc>
        <w:tc>
          <w:tcPr>
            <w:tcW w:w="709" w:type="dxa"/>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4,5</w:t>
            </w:r>
          </w:p>
        </w:tc>
        <w:tc>
          <w:tcPr>
            <w:tcW w:w="81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1,59</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6,3</w:t>
            </w:r>
          </w:p>
        </w:tc>
        <w:tc>
          <w:tcPr>
            <w:tcW w:w="85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4,04</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59</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Q13-Q16</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К</w:t>
            </w:r>
            <w:r>
              <w:rPr>
                <w:rFonts w:ascii="Times New Roman" w:hAnsi="Times New Roman" w:eastAsia="Calibri" w:cs="Times New Roman"/>
                <w:color w:val="000000" w:themeColor="text1"/>
                <w:spacing w:val="8"/>
                <w:sz w:val="24"/>
                <w:szCs w:val="24"/>
                <w:lang w:val="en-US"/>
                <w14:textFill>
                  <w14:solidFill>
                    <w14:schemeClr w14:val="tx1"/>
                  </w14:solidFill>
                </w14:textFill>
              </w:rPr>
              <w:t>13-</w:t>
            </w:r>
            <w:r>
              <w:rPr>
                <w:rFonts w:ascii="Times New Roman" w:hAnsi="Times New Roman" w:eastAsia="Calibri" w:cs="Times New Roman"/>
                <w:color w:val="000000" w:themeColor="text1"/>
                <w:spacing w:val="8"/>
                <w:sz w:val="24"/>
                <w:szCs w:val="24"/>
                <w14:textFill>
                  <w14:solidFill>
                    <w14:schemeClr w14:val="tx1"/>
                  </w14:solidFill>
                </w14:textFill>
              </w:rPr>
              <w:t>К</w:t>
            </w:r>
            <w:r>
              <w:rPr>
                <w:rFonts w:ascii="Times New Roman" w:hAnsi="Times New Roman" w:eastAsia="Calibri" w:cs="Times New Roman"/>
                <w:color w:val="000000" w:themeColor="text1"/>
                <w:spacing w:val="8"/>
                <w:sz w:val="24"/>
                <w:szCs w:val="24"/>
                <w:lang w:val="en-US"/>
                <w14:textFill>
                  <w14:solidFill>
                    <w14:schemeClr w14:val="tx1"/>
                  </w14:solidFill>
                </w14:textFill>
              </w:rPr>
              <w:t>16</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6</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p>
        </w:tc>
        <w:tc>
          <w:tcPr>
            <w:tcW w:w="812" w:type="dxa"/>
            <w:gridSpan w:val="2"/>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13,37</w:t>
            </w:r>
          </w:p>
        </w:tc>
        <w:tc>
          <w:tcPr>
            <w:tcW w:w="709" w:type="dxa"/>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4,5</w:t>
            </w:r>
          </w:p>
        </w:tc>
        <w:tc>
          <w:tcPr>
            <w:tcW w:w="81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1,09</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6,3</w:t>
            </w:r>
          </w:p>
        </w:tc>
        <w:tc>
          <w:tcPr>
            <w:tcW w:w="856"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w:t>
            </w:r>
            <w:r>
              <w:rPr>
                <w:rFonts w:ascii="Times New Roman" w:hAnsi="Times New Roman" w:eastAsia="Calibri" w:cs="Times New Roman"/>
                <w:color w:val="000000" w:themeColor="text1"/>
                <w:sz w:val="24"/>
                <w:szCs w:val="24"/>
                <w:lang w:val="en-US"/>
                <w14:textFill>
                  <w14:solidFill>
                    <w14:schemeClr w14:val="tx1"/>
                  </w14:solidFill>
                </w14:textFill>
              </w:rPr>
              <w:t>77</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09</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Q17-Q20</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K17-K20</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ВА63-25-3Р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25</w:t>
            </w:r>
          </w:p>
        </w:tc>
        <w:tc>
          <w:tcPr>
            <w:tcW w:w="812" w:type="dxa"/>
            <w:gridSpan w:val="2"/>
          </w:tcPr>
          <w:p>
            <w:pPr>
              <w:tabs>
                <w:tab w:val="left" w:pos="1406"/>
                <w:tab w:val="left" w:pos="4678"/>
                <w:tab w:val="left" w:leader="dot" w:pos="9720"/>
              </w:tabs>
              <w:spacing w:after="0" w:line="240" w:lineRule="auto"/>
              <w:ind w:left="-77" w:right="-119"/>
              <w:jc w:val="center"/>
              <w:rPr>
                <w:rFonts w:ascii="Times New Roman" w:hAnsi="Times New Roman" w:eastAsia="Calibri" w:cs="Times New Roman"/>
                <w:bCs/>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24,03</w:t>
            </w:r>
          </w:p>
        </w:tc>
        <w:tc>
          <w:tcPr>
            <w:tcW w:w="709"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4</w:t>
            </w:r>
            <w:r>
              <w:rPr>
                <w:rFonts w:ascii="Times New Roman" w:hAnsi="Times New Roman" w:eastAsia="Calibri" w:cs="Times New Roman"/>
                <w:color w:val="000000" w:themeColor="text1"/>
                <w:spacing w:val="8"/>
                <w:sz w:val="24"/>
                <w:szCs w:val="24"/>
                <w14:textFill>
                  <w14:solidFill>
                    <w14:schemeClr w14:val="tx1"/>
                  </w14:solidFill>
                </w14:textFill>
              </w:rPr>
              <w:t>,5</w:t>
            </w:r>
          </w:p>
        </w:tc>
        <w:tc>
          <w:tcPr>
            <w:tcW w:w="81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1,32</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6,3</w:t>
            </w:r>
          </w:p>
        </w:tc>
        <w:tc>
          <w:tcPr>
            <w:tcW w:w="85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r>
              <w:rPr>
                <w:rFonts w:ascii="Times New Roman" w:hAnsi="Times New Roman" w:eastAsia="Calibri" w:cs="Times New Roman"/>
                <w:color w:val="000000" w:themeColor="text1"/>
                <w:sz w:val="24"/>
                <w:szCs w:val="24"/>
                <w:lang w:val="en-US"/>
                <w14:textFill>
                  <w14:solidFill>
                    <w14:schemeClr w14:val="tx1"/>
                  </w14:solidFill>
                </w14:textFill>
              </w:rPr>
              <w:t>36</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32</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1351"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Q21-Q24</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K21-K24</w:t>
            </w:r>
          </w:p>
        </w:tc>
        <w:tc>
          <w:tcPr>
            <w:tcW w:w="1206" w:type="dxa"/>
          </w:tcPr>
          <w:p>
            <w:pPr>
              <w:tabs>
                <w:tab w:val="left" w:pos="1406"/>
                <w:tab w:val="left" w:pos="4678"/>
                <w:tab w:val="left" w:leader="dot" w:pos="9720"/>
              </w:tabs>
              <w:spacing w:after="0" w:line="240" w:lineRule="auto"/>
              <w:ind w:left="-108" w:right="-133" w:firstLine="108"/>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ВА63-25-3Р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lang w:val="en-US"/>
                <w14:textFill>
                  <w14:solidFill>
                    <w14:schemeClr w14:val="tx1"/>
                  </w14:solidFill>
                </w14:textFill>
              </w:rPr>
              <w:t>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25</w:t>
            </w:r>
          </w:p>
        </w:tc>
        <w:tc>
          <w:tcPr>
            <w:tcW w:w="812" w:type="dxa"/>
            <w:gridSpan w:val="2"/>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24,03</w:t>
            </w:r>
          </w:p>
        </w:tc>
        <w:tc>
          <w:tcPr>
            <w:tcW w:w="709" w:type="dxa"/>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4,5</w:t>
            </w:r>
          </w:p>
        </w:tc>
        <w:tc>
          <w:tcPr>
            <w:tcW w:w="816"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w:t>
            </w:r>
            <w:r>
              <w:rPr>
                <w:rFonts w:ascii="Times New Roman" w:hAnsi="Times New Roman" w:eastAsia="Calibri" w:cs="Times New Roman"/>
                <w:color w:val="000000" w:themeColor="text1"/>
                <w:sz w:val="24"/>
                <w:szCs w:val="24"/>
                <w:lang w:val="en-US"/>
                <w14:textFill>
                  <w14:solidFill>
                    <w14:schemeClr w14:val="tx1"/>
                  </w14:solidFill>
                </w14:textFill>
              </w:rPr>
              <w:t>1</w:t>
            </w:r>
            <w:r>
              <w:rPr>
                <w:rFonts w:ascii="Times New Roman" w:hAnsi="Times New Roman" w:eastAsia="Calibri" w:cs="Times New Roman"/>
                <w:color w:val="000000" w:themeColor="text1"/>
                <w:sz w:val="24"/>
                <w:szCs w:val="24"/>
                <w:lang w:val="uk-UA"/>
                <w14:textFill>
                  <w14:solidFill>
                    <w14:schemeClr w14:val="tx1"/>
                  </w14:solidFill>
                </w14:textFill>
              </w:rPr>
              <w:t>9</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w:t>
            </w:r>
          </w:p>
        </w:tc>
        <w:tc>
          <w:tcPr>
            <w:tcW w:w="856"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2,62</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19</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bl>
    <w:p>
      <w:pPr>
        <w:shd w:val="clear" w:color="auto" w:fill="FFFFFF"/>
        <w:tabs>
          <w:tab w:val="left" w:pos="4678"/>
          <w:tab w:val="left" w:leader="dot" w:pos="9720"/>
        </w:tabs>
        <w:spacing w:after="200" w:line="360" w:lineRule="auto"/>
        <w:ind w:left="567" w:right="-143" w:firstLine="567"/>
        <w:jc w:val="right"/>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Таблиця 2.6 -  Електричні апарати</w:t>
      </w:r>
      <w:r>
        <w:rPr>
          <w:rFonts w:ascii="Times New Roman" w:hAnsi="Times New Roman"/>
          <w:b w:val="0"/>
          <w:snapToGrid/>
          <w:sz w:val="28"/>
          <w:szCs w:val="28"/>
          <w:lang w:eastAsia="en-US"/>
        </w:rPr>
        <mc:AlternateContent>
          <mc:Choice Requires="wpg">
            <w:drawing>
              <wp:anchor distT="0" distB="0" distL="114300" distR="114300" simplePos="0" relativeHeight="25173606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93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94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4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94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94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94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94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94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94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94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94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95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95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95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5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5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5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5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5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66</w:t>
                              </w:r>
                            </w:p>
                          </w:txbxContent>
                        </wps:txbx>
                        <wps:bodyPr rot="0" vert="horz" wrap="square" lIns="12700" tIns="12700" rIns="12700" bIns="12700" anchor="t" anchorCtr="0" upright="1">
                          <a:noAutofit/>
                        </wps:bodyPr>
                      </wps:wsp>
                      <wps:wsp>
                        <wps:cNvPr id="95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606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B9+PvXXAAAABwEAAA8AAAAAAAAAAQAgAAAAIgAAAGRycy9kb3du&#10;cmV2LnhtbFBLAQIUABQAAAAIAIdO4kCTBeW1HgUAAPspAAAOAAAAAAAAAAEAIAAAACYBAABkcnMv&#10;ZTJvRG9jLnhtbFBLBQYAAAAABgAGAFkBAAC2CAAAAAA=&#10;">
                <o:lock v:ext="edit" aspectratio="f"/>
                <v:rect id="Rectangle 53" o:spid="_x0000_s1026" o:spt="1" style="position:absolute;left:0;top:0;height:20000;width:20000;" filled="f" stroked="t" coordsize="21600,21600" o:gfxdata="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vYy5rugAAANw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vfMsl74AAADc&#10;AAAADwAAAGRycy9kb3ducmV2LnhtbEWPQWsCMRSE74X+h/CE3mp2pbS6Gj2IYqEXuy14fW6em2U3&#10;L9sk1e2/bwTB4zAz3zCL1WA7cSYfGscK8nEGgrhyuuFawffX9nkKIkRkjZ1jUvBHAVbLx4cFFtpd&#10;+JPOZaxFgnAoUIGJsS+kDJUhi2HseuLknZy3GJP0tdQeLwluOznJsldpseG0YLCntaGqLX+tgm5z&#10;HPx035Zmt/9ofw4b3L2tUamnUZ7NQUQa4j18a79rBbOXHK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fMsl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TSGy4L4AAADc&#10;AAAADwAAAGRycy9kb3ducmV2LnhtbEWPQWsCMRSE7wX/Q3hCbzWrFKtbowdRLPRit4LX5+Z1s+zm&#10;ZU1S3f57Iwg9DjPzDbNY9bYVF/KhdqxgPMpAEJdO11wpOHxvX2YgQkTW2DomBX8UYLUcPC0w1+7K&#10;X3QpYiUShEOOCkyMXS5lKA1ZDCPXESfvx3mLMUlfSe3xmuC2lZMsm0qLNacFgx2tDZVN8WsVtJtT&#10;72f7pjC7/WdzPm5w97ZGpZ6H4+wdRKQ+/ocf7Q+tYP46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SGy4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Im0Xe74AAADc&#10;AAAADwAAAGRycy9kb3ducmV2LnhtbEWPQWsCMRSE74L/IbyCt5pVS7VbowdRLHjRbaHX183rZtnN&#10;y5qkuv33plDwOMzMN8xy3dtWXMiH2rGCyTgDQVw6XXOl4ON997gAESKyxtYxKfilAOvVcLDEXLsr&#10;n+hSxEokCIccFZgYu1zKUBqyGMauI07et/MWY5K+ktrjNcFtK6dZ9iwt1pwWDHa0MVQ2xY9V0G6/&#10;er84NoXZHw/N+XOL+/kGlRo9TLJXEJH6eA//t9+0gpenGf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m0Xe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rYSPD74AAADc&#10;AAAADwAAAGRycy9kb3ducmV2LnhtbEWPQWsCMRSE7wX/Q3iCt5pVxNrV6EEsCr3YbaHX181zs+zm&#10;ZU1S3f57Iwg9DjPzDbPa9LYVF/KhdqxgMs5AEJdO11wp+Pp8e16ACBFZY+uYFPxRgM168LTCXLsr&#10;f9CliJVIEA45KjAxdrmUoTRkMYxdR5y8k/MWY5K+ktrjNcFtK6dZNpcWa04LBjvaGiqb4tcqaHc/&#10;vV8cm8Lsj+/N+XuH+5ctKjUaTrIliEh9/A8/2get4HU2g/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YSPD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wsgqlL4AAADc&#10;AAAADwAAAGRycy9kb3ducmV2LnhtbEWPQWsCMRSE74L/IbyCt5pVbLVbowdRLHjRbaHX183rZtnN&#10;y5qkuv33plDwOMzMN8xy3dtWXMiH2rGCyTgDQVw6XXOl4ON997gAESKyxtYxKfilAOvVcLDEXLsr&#10;n+hSxEokCIccFZgYu1zKUBqyGMauI07et/MWY5K+ktrjNcFtK6dZ9iwt1pwWDHa0MVQ2xY9V0G6/&#10;er84NoXZHw/N+XOL+/kGlRo9TLJXEJH6eA//t9+0gpfZE/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gql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Mhq0474AAADc&#10;AAAADwAAAGRycy9kb3ducmV2LnhtbEWPQWsCMRSE7wX/Q3iCt5pVxNrV6EEsCr3YbaHX181zs+zm&#10;ZU1SXf99Iwg9DjPzDbPa9LYVF/KhdqxgMs5AEJdO11wp+Pp8e16ACBFZY+uYFNwowGY9eFphrt2V&#10;P+hSxEokCIccFZgYu1zKUBqyGMauI07eyXmLMUlfSe3xmuC2ldMsm0uLNacFgx1tDZVN8WsVtLuf&#10;3i+OTWH2x/fm/L3D/csWlRoNJ9kSRKQ+/ocf7YNW8Dqbw/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hq04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XVYReL4AAADc&#10;AAAADwAAAGRycy9kb3ducmV2LnhtbEWPQWsCMRSE7wX/Q3iCt5pVpNrV6EEUC73YtdDr6+a5WXbz&#10;siZRt/++KRQ8DjPzDbPa9LYVN/KhdqxgMs5AEJdO11wp+DztnxcgQkTW2DomBT8UYLMePK0w1+7O&#10;H3QrYiUShEOOCkyMXS5lKA1ZDGPXESfv7LzFmKSvpPZ4T3DbymmWvUiLNacFgx1tDZVNcbUK2t13&#10;7xfHpjCH43tz+drhYb5FpUbDSbYEEamPj/B/+00reJ3N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VYRe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2a4TYbwAAADc&#10;AAAADwAAAGRycy9kb3ducmV2LnhtbEVPPW/CMBDdkfofrKvEBg4IlTTFMIBQ2oolCVLXU3yN08bn&#10;ELuB/vt6qMT49L43u5vtxEiDbx0rWMwTEMS10y03Cs7VcZaC8AFZY+eYFPySh932YbLBTLsrFzSW&#10;oRExhH2GCkwIfSalrw1Z9HPXE0fu0w0WQ4RDI/WA1xhuO7lMkidpseXYYLCnvaH6u/yxCvCQF+Ej&#10;Xb6v2zdz+qqOl9ykF6Wmj4vkBUSgW7iL/92vWsHzKq6NZ+IR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muE2G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Q4Ugkb4AAADc&#10;AAAADwAAAGRycy9kb3ducmV2LnhtbEWPQWsCMRSE7wX/Q3hCbzVrEaur0YNYLPRit4LX5+a5WXbz&#10;siZRt//eFAo9DjPzDbNc97YVN/KhdqxgPMpAEJdO11wpOHy/v8xAhIissXVMCn4owHo1eFpirt2d&#10;v+hWxEokCIccFZgYu1zKUBqyGEauI07e2XmLMUlfSe3xnuC2la9ZNpUWa04LBjvaGCqb4moVtNtT&#10;72f7pjC7/WdzOW5x97ZBpZ6H42wBIlIf/8N/7Q+tYD6Zw++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4Ugk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ogGJurwAAADc&#10;AAAADwAAAGRycy9kb3ducmV2LnhtbEVPPW/CMBDdkfofrKvEBg5IlDTFMIBQ2oolCVLXU3yN08bn&#10;ELuB/vt6qMT49L43u5vtxEiDbx0rWMwTEMS10y03Cs7VcZaC8AFZY+eYFPySh932YbLBTLsrFzSW&#10;oRExhH2GCkwIfSalrw1Z9HPXE0fu0w0WQ4RDI/WA1xhuO7lMkidpseXYYLCnvaH6u/yxCvCQF+Ej&#10;Xb6v2zdz+qqOl9ykF6Wmj4vkBUSgW7iL/92vWsHzKs6PZ+IR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IBibq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mwR9Fr4AAADc&#10;AAAADwAAAGRycy9kb3ducmV2LnhtbEWPX2vCQBDE3wW/w7FCX0QvKfinqZeAQkFKX6qCr0tum4Tm&#10;9kJuE+237wmFPg4z8xtmV9xdq0bqQ+PZQLpMQBGX3jZcGbic3xZbUEGQLbaeycAPBSjy6WSHmfU3&#10;/qTxJJWKEA4ZGqhFukzrUNbkMCx9Rxy9L987lCj7StsebxHuWv2cJGvtsOG4UGNHh5rK79PgDIzX&#10;68eeLoNOR5TN/Pg+SLMmY55mafIKSugu/+G/9tEaeFml8DgTj4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wR9F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a9bjYb0AAADc&#10;AAAADwAAAGRycy9kb3ducmV2LnhtbEWPX2vCQBDE3wt+h2MFX4peItQ/0VOwUBDpS1XwdcmtSTC3&#10;F3KbqN/eKxT6OMzMb5j19uFq1VMbKs8G0kkCijj3tuLCwPn0NV6ACoJssfZMBp4UYLsZvK0xs/7O&#10;P9QfpVARwiFDA6VIk2kd8pIcholviKN39a1DibIttG3xHuGu1tMkmWmHFceFEhv6LCm/HTtnoL9c&#10;vnd07nTao8zf94dOqhkZMxqmyQqU0EP+w3/tvTWw/Jj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1uNh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BJpG+r4AAADc&#10;AAAADwAAAGRycy9kb3ducmV2LnhtbEWPW2vCQBSE3wv+h+UIvhTdxFIv0VVQKEjpixfw9ZA9JsHs&#10;2ZA9ifbfdwuFPg4z8w2z3j5drXpqQ+XZQDpJQBHn3lZcGLicP8YLUEGQLdaeycA3BdhuBi9rzKx/&#10;8JH6kxQqQjhkaKAUaTKtQ16SwzDxDXH0br51KFG2hbYtPiLc1XqaJDPtsOK4UGJD+5Ly+6lzBvrr&#10;9WtHl06nPcr89fDZSTUjY0bDNFmBEnrKf/ivfbAGlu9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JpG+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i3Pejr4AAADc&#10;AAAADwAAAGRycy9kb3ducmV2LnhtbEWPW2vCQBSE3wv+h+UIvhTdRFov0VVQKEjpixfw9ZA9JsHs&#10;2ZA9ifbfdwuFPg4z8w2z3j5drXpqQ+XZQDpJQBHn3lZcGLicP8YLUEGQLdaeycA3BdhuBi9rzKx/&#10;8JH6kxQqQjhkaKAUaTKtQ16SwzDxDXH0br51KFG2hbYtPiLc1XqaJDPtsOK4UGJD+5Ly+6lzBvrr&#10;9WtHl06nPcr89fDZSTUjY0bDNFmBEnrKf/ivfbAGlu9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3Pej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5D97Fb0AAADc&#10;AAAADwAAAGRycy9kb3ducmV2LnhtbEWPX2vCQBDE3wt+h2MFX4peIvgvegoWClL6UhV8XXJrEszt&#10;hdwm6rf3CoU+DjPzG2aze7ha9dSGyrOBdJKAIs69rbgwcD59jpeggiBbrD2TgScF2G0HbxvMrL/z&#10;D/VHKVSEcMjQQCnSZFqHvCSHYeIb4uhdfetQomwLbVu8R7ir9TRJ5tphxXGhxIY+Sspvx84Z6C+X&#10;7z2dO532KIv3w1cn1ZyMGQ3TZA1K6CH/4b/2wRpYzWbweyYeAb1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P3sV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FO3lYr0AAADc&#10;AAAADwAAAGRycy9kb3ducmV2LnhtbEWPQWvCQBSE7wX/w/IEL0U3EZpqdBUUBCm91ApeH9lnEsy+&#10;DdmXqP++Wyj0OMzMN8x6+3CNGqgLtWcD6SwBRVx4W3Np4Px9mC5ABUG22HgmA08KsN2MXtaYW3/n&#10;LxpOUqoI4ZCjgUqkzbUORUUOw8y3xNG7+s6hRNmV2nZ4j3DX6HmSZNphzXGhwpb2FRW3U+8MDJfL&#10;547OvU4HlPfX40cvdUbGTMZpsgIl9JD/8F/7aA0s3zL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7eV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e6FA+b0AAADc&#10;AAAADwAAAGRycy9kb3ducmV2LnhtbEWPX2vCQBDE3wt+h2MFX4peUvBf9BQUClL6UhV8XXJrEszt&#10;hdwm6rfvCYU+DjPzG2a9fbha9dSGyrOBdJKAIs69rbgwcD59jheggiBbrD2TgScF2G4Gb2vMrL/z&#10;D/VHKVSEcMjQQCnSZFqHvCSHYeIb4uhdfetQomwLbVu8R7ir9UeSzLTDiuNCiQ3tS8pvx84Z6C+X&#10;7x2dO532KPP3w1cn1YyMGQ3TZAVK6CH/4b/2wRpYTu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7oUD5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66</w:t>
                        </w:r>
                      </w:p>
                    </w:txbxContent>
                  </v:textbox>
                </v:rect>
                <v:rect id="Rectangle 71" o:spid="_x0000_s1026" o:spt="1" style="position:absolute;left:7745;top:19221;height:477;width:11075;" filled="f" stroked="f" coordsize="21600,21600" o:gfxdata="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j7Ui7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Calibri" w:cs="Times New Roman"/>
          <w:color w:val="000000" w:themeColor="text1"/>
          <w:spacing w:val="8"/>
          <w:sz w:val="28"/>
          <w:szCs w:val="28"/>
          <w:lang w:val="uk-UA"/>
          <w14:textFill>
            <w14:solidFill>
              <w14:schemeClr w14:val="tx1"/>
            </w14:solidFill>
          </w14:textFill>
        </w:rPr>
        <w:t xml:space="preserve"> захисту кабельних мереж. Автоматичні вимикачі .</w:t>
      </w:r>
    </w:p>
    <w:tbl>
      <w:tblPr>
        <w:tblStyle w:val="7"/>
        <w:tblW w:w="103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2"/>
        <w:gridCol w:w="19"/>
        <w:gridCol w:w="1206"/>
        <w:gridCol w:w="851"/>
        <w:gridCol w:w="592"/>
        <w:gridCol w:w="722"/>
        <w:gridCol w:w="8"/>
        <w:gridCol w:w="804"/>
        <w:gridCol w:w="709"/>
        <w:gridCol w:w="816"/>
        <w:gridCol w:w="596"/>
        <w:gridCol w:w="856"/>
        <w:gridCol w:w="6"/>
        <w:gridCol w:w="742"/>
        <w:gridCol w:w="10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vMerge w:val="restart"/>
            <w:textDirection w:val="btLr"/>
          </w:tcPr>
          <w:p>
            <w:pPr>
              <w:tabs>
                <w:tab w:val="left" w:pos="1406"/>
                <w:tab w:val="left" w:pos="4678"/>
                <w:tab w:val="left" w:leader="dot" w:pos="9720"/>
              </w:tabs>
              <w:spacing w:after="0" w:line="240" w:lineRule="auto"/>
              <w:ind w:left="113" w:right="113"/>
              <w:jc w:val="both"/>
              <w:rPr>
                <w:rFonts w:ascii="Times New Roman" w:hAnsi="Times New Roman" w:eastAsia="Calibri" w:cs="Times New Roman"/>
                <w:b/>
                <w:color w:val="000000" w:themeColor="text1"/>
                <w:spacing w:val="8"/>
                <w:sz w:val="24"/>
                <w:szCs w:val="24"/>
                <w:lang w:val="uk-UA"/>
                <w14:textFill>
                  <w14:solidFill>
                    <w14:schemeClr w14:val="tx1"/>
                  </w14:solidFill>
                </w14:textFill>
              </w:rPr>
            </w:pPr>
            <w:r>
              <w:rPr>
                <w:rFonts w:ascii="Times New Roman" w:hAnsi="Times New Roman" w:eastAsia="Calibri" w:cs="Times New Roman"/>
                <w:b/>
                <w:color w:val="000000" w:themeColor="text1"/>
                <w:spacing w:val="8"/>
                <w:sz w:val="24"/>
                <w:szCs w:val="24"/>
                <w:lang w:val="uk-UA"/>
                <w14:textFill>
                  <w14:solidFill>
                    <w14:schemeClr w14:val="tx1"/>
                  </w14:solidFill>
                </w14:textFill>
              </w:rPr>
              <w:t>Точки встановлення апаратів захисту</w:t>
            </w:r>
          </w:p>
        </w:tc>
        <w:tc>
          <w:tcPr>
            <w:tcW w:w="1225" w:type="dxa"/>
            <w:gridSpan w:val="2"/>
            <w:vMerge w:val="restart"/>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Тип ел.апа-</w:t>
            </w:r>
          </w:p>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ратури</w:t>
            </w:r>
          </w:p>
        </w:tc>
        <w:tc>
          <w:tcPr>
            <w:tcW w:w="1443"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Напруга, кВ</w:t>
            </w:r>
          </w:p>
        </w:tc>
        <w:tc>
          <w:tcPr>
            <w:tcW w:w="1534" w:type="dxa"/>
            <w:gridSpan w:val="3"/>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Струм, А</w:t>
            </w:r>
          </w:p>
        </w:tc>
        <w:tc>
          <w:tcPr>
            <w:tcW w:w="1525" w:type="dxa"/>
            <w:gridSpan w:val="2"/>
          </w:tcPr>
          <w:p>
            <w:pPr>
              <w:tabs>
                <w:tab w:val="left" w:pos="1406"/>
                <w:tab w:val="left" w:pos="4678"/>
                <w:tab w:val="left" w:leader="dot" w:pos="9720"/>
              </w:tabs>
              <w:spacing w:after="0" w:line="240" w:lineRule="auto"/>
              <w:ind w:left="-80"/>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Струм вимикання,кА</w:t>
            </w:r>
          </w:p>
        </w:tc>
        <w:tc>
          <w:tcPr>
            <w:tcW w:w="1458" w:type="dxa"/>
            <w:gridSpan w:val="3"/>
          </w:tcPr>
          <w:p>
            <w:pPr>
              <w:tabs>
                <w:tab w:val="left" w:pos="1406"/>
                <w:tab w:val="left" w:pos="4678"/>
                <w:tab w:val="left" w:leader="dot" w:pos="9720"/>
              </w:tabs>
              <w:spacing w:after="0" w:line="240" w:lineRule="auto"/>
              <w:ind w:right="-171"/>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Ел.динам. стійкість, кА</w:t>
            </w:r>
          </w:p>
        </w:tc>
        <w:tc>
          <w:tcPr>
            <w:tcW w:w="1828"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Термічна стійкість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vMerge w:val="continue"/>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p>
        </w:tc>
        <w:tc>
          <w:tcPr>
            <w:tcW w:w="1225" w:type="dxa"/>
            <w:gridSpan w:val="2"/>
            <w:vMerge w:val="continue"/>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uk-UA"/>
                <w14:textFill>
                  <w14:solidFill>
                    <w14:schemeClr w14:val="tx1"/>
                  </w14:solidFill>
                </w14:textFill>
              </w:rPr>
            </w:pPr>
          </w:p>
        </w:tc>
        <w:tc>
          <w:tcPr>
            <w:tcW w:w="851"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U</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н.ап</w:t>
            </w:r>
          </w:p>
        </w:tc>
        <w:tc>
          <w:tcPr>
            <w:tcW w:w="592"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U</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м</w:t>
            </w:r>
          </w:p>
        </w:tc>
        <w:tc>
          <w:tcPr>
            <w:tcW w:w="730"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н.ап</w:t>
            </w:r>
          </w:p>
        </w:tc>
        <w:tc>
          <w:tcPr>
            <w:tcW w:w="804"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р</w:t>
            </w:r>
          </w:p>
        </w:tc>
        <w:tc>
          <w:tcPr>
            <w:tcW w:w="709"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вим</w:t>
            </w:r>
          </w:p>
        </w:tc>
        <w:tc>
          <w:tcPr>
            <w:tcW w:w="81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en-US"/>
                <w14:textFill>
                  <w14:solidFill>
                    <w14:schemeClr w14:val="tx1"/>
                  </w14:solidFill>
                </w14:textFill>
              </w:rPr>
              <w:t>I</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к</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(3)</w:t>
            </w:r>
          </w:p>
        </w:tc>
        <w:tc>
          <w:tcPr>
            <w:tcW w:w="59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д.е.</w:t>
            </w:r>
          </w:p>
        </w:tc>
        <w:tc>
          <w:tcPr>
            <w:tcW w:w="862" w:type="dxa"/>
            <w:gridSpan w:val="2"/>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у</w:t>
            </w:r>
          </w:p>
        </w:tc>
        <w:tc>
          <w:tcPr>
            <w:tcW w:w="742"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т.е</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8"/>
                <w:szCs w:val="28"/>
                <w:lang w:val="uk-UA"/>
                <w14:textFill>
                  <w14:solidFill>
                    <w14:schemeClr w14:val="tx1"/>
                  </w14:solidFill>
                </w14:textFill>
              </w:rPr>
              <w:t>∙</w:t>
            </w:r>
            <w:r>
              <w:rPr>
                <w:rFonts w:ascii="Times New Roman" w:hAnsi="Times New Roman" w:eastAsia="Calibri" w:cs="Times New Roman"/>
                <w:color w:val="000000" w:themeColor="text1"/>
                <w:spacing w:val="8"/>
                <w:sz w:val="28"/>
                <w:szCs w:val="28"/>
                <w:lang w:val="en-US"/>
                <w14:textFill>
                  <w14:solidFill>
                    <w14:schemeClr w14:val="tx1"/>
                  </w14:solidFill>
                </w14:textFill>
              </w:rPr>
              <w:t>t</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т.е.</w:t>
            </w:r>
          </w:p>
        </w:tc>
        <w:tc>
          <w:tcPr>
            <w:tcW w:w="1086" w:type="dxa"/>
          </w:tcPr>
          <w:p>
            <w:pPr>
              <w:tabs>
                <w:tab w:val="left" w:pos="1406"/>
                <w:tab w:val="left" w:pos="4678"/>
                <w:tab w:val="left" w:leader="dot" w:pos="9720"/>
              </w:tabs>
              <w:spacing w:after="0" w:line="240" w:lineRule="auto"/>
              <w:jc w:val="both"/>
              <w:rPr>
                <w:rFonts w:ascii="Times New Roman" w:hAnsi="Times New Roman" w:eastAsia="Calibri" w:cs="Times New Roman"/>
                <w:color w:val="000000" w:themeColor="text1"/>
                <w:spacing w:val="8"/>
                <w:sz w:val="28"/>
                <w:szCs w:val="28"/>
                <w:lang w:val="en-US"/>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І</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w:t>
            </w:r>
            <w:r>
              <w:rPr>
                <w:rFonts w:ascii="Times New Roman" w:hAnsi="Times New Roman" w:eastAsia="Calibri" w:cs="Times New Roman"/>
                <w:color w:val="000000" w:themeColor="text1"/>
                <w:spacing w:val="8"/>
                <w:sz w:val="28"/>
                <w:szCs w:val="28"/>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8"/>
                <w:szCs w:val="28"/>
                <w:lang w:val="uk-UA"/>
                <w14:textFill>
                  <w14:solidFill>
                    <w14:schemeClr w14:val="tx1"/>
                  </w14:solidFill>
                </w14:textFill>
              </w:rPr>
              <w:t>∙</w:t>
            </w:r>
            <w:r>
              <w:rPr>
                <w:rFonts w:ascii="Times New Roman" w:hAnsi="Times New Roman" w:eastAsia="Calibri" w:cs="Times New Roman"/>
                <w:color w:val="000000" w:themeColor="text1"/>
                <w:spacing w:val="8"/>
                <w:sz w:val="28"/>
                <w:szCs w:val="28"/>
                <w:lang w:val="en-US"/>
                <w14:textFill>
                  <w14:solidFill>
                    <w14:schemeClr w14:val="tx1"/>
                  </w14:solidFill>
                </w14:textFill>
              </w:rPr>
              <w:t>t</w:t>
            </w:r>
            <w:r>
              <w:rPr>
                <w:rFonts w:ascii="Times New Roman" w:hAnsi="Times New Roman" w:eastAsia="Calibri" w:cs="Times New Roman"/>
                <w:color w:val="000000" w:themeColor="text1"/>
                <w:spacing w:val="8"/>
                <w:sz w:val="28"/>
                <w:szCs w:val="28"/>
                <w:vertAlign w:val="subscript"/>
                <w:lang w:val="uk-UA"/>
                <w14:textFill>
                  <w14:solidFill>
                    <w14:schemeClr w14:val="tx1"/>
                  </w14:solidFill>
                </w14:textFill>
              </w:rPr>
              <w:t>пр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3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w:t>
            </w:r>
          </w:p>
        </w:tc>
        <w:tc>
          <w:tcPr>
            <w:tcW w:w="1225"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2</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3</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4</w:t>
            </w:r>
          </w:p>
        </w:tc>
        <w:tc>
          <w:tcPr>
            <w:tcW w:w="730"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5</w:t>
            </w:r>
          </w:p>
        </w:tc>
        <w:tc>
          <w:tcPr>
            <w:tcW w:w="804"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6</w:t>
            </w:r>
          </w:p>
        </w:tc>
        <w:tc>
          <w:tcPr>
            <w:tcW w:w="709"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7</w:t>
            </w:r>
          </w:p>
        </w:tc>
        <w:tc>
          <w:tcPr>
            <w:tcW w:w="81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8</w:t>
            </w:r>
          </w:p>
        </w:tc>
        <w:tc>
          <w:tcPr>
            <w:tcW w:w="59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9</w:t>
            </w:r>
          </w:p>
        </w:tc>
        <w:tc>
          <w:tcPr>
            <w:tcW w:w="862" w:type="dxa"/>
            <w:gridSpan w:val="2"/>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10</w:t>
            </w:r>
          </w:p>
        </w:tc>
        <w:tc>
          <w:tcPr>
            <w:tcW w:w="74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11</w:t>
            </w:r>
          </w:p>
        </w:tc>
        <w:tc>
          <w:tcPr>
            <w:tcW w:w="1086"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8"/>
                <w:szCs w:val="28"/>
                <w:lang w:val="uk-UA"/>
                <w14:textFill>
                  <w14:solidFill>
                    <w14:schemeClr w14:val="tx1"/>
                  </w14:solidFill>
                </w14:textFill>
              </w:rPr>
            </w:pPr>
            <w:r>
              <w:rPr>
                <w:rFonts w:ascii="Times New Roman" w:hAnsi="Times New Roman" w:eastAsia="Calibri" w:cs="Times New Roman"/>
                <w:color w:val="000000" w:themeColor="text1"/>
                <w:spacing w:val="8"/>
                <w:sz w:val="28"/>
                <w:szCs w:val="28"/>
                <w:lang w:val="uk-UA"/>
                <w14:textFill>
                  <w14:solidFill>
                    <w14:schemeClr w14:val="tx1"/>
                  </w14:solidFill>
                </w14:textFill>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Q25-Q28</w:t>
            </w:r>
          </w:p>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К2</w:t>
            </w:r>
            <w:r>
              <w:rPr>
                <w:rFonts w:ascii="Times New Roman" w:hAnsi="Times New Roman" w:eastAsia="Calibri" w:cs="Times New Roman"/>
                <w:color w:val="000000" w:themeColor="text1"/>
                <w:sz w:val="24"/>
                <w:szCs w:val="24"/>
                <w:lang w:val="en-US"/>
                <w14:textFill>
                  <w14:solidFill>
                    <w14:schemeClr w14:val="tx1"/>
                  </w14:solidFill>
                </w14:textFill>
              </w:rPr>
              <w:t>5-K28</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w:t>
            </w:r>
            <w:r>
              <w:rPr>
                <w:rFonts w:ascii="Times New Roman" w:hAnsi="Times New Roman" w:eastAsia="Calibri" w:cs="Times New Roman"/>
                <w:color w:val="000000" w:themeColor="text1"/>
                <w:spacing w:val="8"/>
                <w:sz w:val="24"/>
                <w:szCs w:val="24"/>
                <w:lang w:val="uk-UA"/>
                <w14:textFill>
                  <w14:solidFill>
                    <w14:schemeClr w14:val="tx1"/>
                  </w14:solidFill>
                </w14:textFill>
              </w:rPr>
              <w:t>25</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5</w:t>
            </w:r>
          </w:p>
        </w:tc>
        <w:tc>
          <w:tcPr>
            <w:tcW w:w="812" w:type="dxa"/>
            <w:gridSpan w:val="2"/>
          </w:tcPr>
          <w:p>
            <w:pPr>
              <w:pStyle w:val="21"/>
              <w:spacing w:before="0" w:beforeAutospacing="0" w:after="0" w:afterAutospacing="0"/>
              <w:jc w:val="center"/>
              <w:rPr>
                <w:rFonts w:eastAsia="Calibri"/>
                <w:color w:val="000000" w:themeColor="text1"/>
                <w:lang w:val="en-US"/>
                <w14:textFill>
                  <w14:solidFill>
                    <w14:schemeClr w14:val="tx1"/>
                  </w14:solidFill>
                </w14:textFill>
              </w:rPr>
            </w:pPr>
            <w:r>
              <w:rPr>
                <w:color w:val="000000" w:themeColor="text1"/>
                <w:lang w:val="uk-UA"/>
                <w14:textFill>
                  <w14:solidFill>
                    <w14:schemeClr w14:val="tx1"/>
                  </w14:solidFill>
                </w14:textFill>
              </w:rPr>
              <w:t>22,37</w:t>
            </w:r>
          </w:p>
        </w:tc>
        <w:tc>
          <w:tcPr>
            <w:tcW w:w="709"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,5</w:t>
            </w:r>
          </w:p>
        </w:tc>
        <w:tc>
          <w:tcPr>
            <w:tcW w:w="816"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1,58</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6,</w:t>
            </w:r>
            <w:r>
              <w:rPr>
                <w:rFonts w:ascii="Times New Roman" w:hAnsi="Times New Roman" w:eastAsia="Times New Roman" w:cs="Times New Roman"/>
                <w:color w:val="000000" w:themeColor="text1"/>
                <w:sz w:val="24"/>
                <w:szCs w:val="24"/>
                <w:lang w:eastAsia="ru-RU"/>
                <w14:textFill>
                  <w14:solidFill>
                    <w14:schemeClr w14:val="tx1"/>
                  </w14:solidFill>
                </w14:textFill>
              </w:rPr>
              <w:t>3</w:t>
            </w:r>
          </w:p>
        </w:tc>
        <w:tc>
          <w:tcPr>
            <w:tcW w:w="856"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w:t>
            </w:r>
            <w:r>
              <w:rPr>
                <w:rFonts w:ascii="Times New Roman" w:hAnsi="Times New Roman" w:eastAsia="Calibri" w:cs="Times New Roman"/>
                <w:color w:val="000000" w:themeColor="text1"/>
                <w:sz w:val="24"/>
                <w:szCs w:val="24"/>
                <w:lang w:val="uk-UA"/>
                <w14:textFill>
                  <w14:solidFill>
                    <w14:schemeClr w14:val="tx1"/>
                  </w14:solidFill>
                </w14:textFill>
              </w:rPr>
              <w:t>,</w:t>
            </w:r>
            <w:r>
              <w:rPr>
                <w:rFonts w:ascii="Times New Roman" w:hAnsi="Times New Roman" w:eastAsia="Calibri" w:cs="Times New Roman"/>
                <w:color w:val="000000" w:themeColor="text1"/>
                <w:sz w:val="24"/>
                <w:szCs w:val="24"/>
                <w:lang w:val="en-US"/>
                <w14:textFill>
                  <w14:solidFill>
                    <w14:schemeClr w14:val="tx1"/>
                  </w14:solidFill>
                </w14:textFill>
              </w:rPr>
              <w:t>46</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58</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Q29-Q33</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К2</w:t>
            </w:r>
            <w:r>
              <w:rPr>
                <w:rFonts w:ascii="Times New Roman" w:hAnsi="Times New Roman" w:eastAsia="Calibri" w:cs="Times New Roman"/>
                <w:color w:val="000000" w:themeColor="text1"/>
                <w:sz w:val="24"/>
                <w:szCs w:val="24"/>
                <w:lang w:val="en-US"/>
                <w14:textFill>
                  <w14:solidFill>
                    <w14:schemeClr w14:val="tx1"/>
                  </w14:solidFill>
                </w14:textFill>
              </w:rPr>
              <w:t>9-K33</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ВА63-16-3Р А С</w:t>
            </w:r>
          </w:p>
        </w:tc>
        <w:tc>
          <w:tcPr>
            <w:tcW w:w="851"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0,4</w:t>
            </w:r>
          </w:p>
        </w:tc>
        <w:tc>
          <w:tcPr>
            <w:tcW w:w="592"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1</w:t>
            </w:r>
            <w:r>
              <w:rPr>
                <w:rFonts w:ascii="Times New Roman" w:hAnsi="Times New Roman" w:eastAsia="Calibri" w:cs="Times New Roman"/>
                <w:color w:val="000000" w:themeColor="text1"/>
                <w:spacing w:val="8"/>
                <w:sz w:val="24"/>
                <w:szCs w:val="24"/>
                <w:lang w:val="uk-UA"/>
                <w14:textFill>
                  <w14:solidFill>
                    <w14:schemeClr w14:val="tx1"/>
                  </w14:solidFill>
                </w14:textFill>
              </w:rPr>
              <w:t>6</w:t>
            </w:r>
          </w:p>
        </w:tc>
        <w:tc>
          <w:tcPr>
            <w:tcW w:w="812" w:type="dxa"/>
            <w:gridSpan w:val="2"/>
          </w:tcPr>
          <w:p>
            <w:pPr>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w:t>
            </w:r>
            <w:r>
              <w:rPr>
                <w:rFonts w:ascii="Times New Roman" w:hAnsi="Times New Roman" w:eastAsia="Calibri" w:cs="Times New Roman"/>
                <w:color w:val="000000" w:themeColor="text1"/>
                <w:sz w:val="24"/>
                <w:szCs w:val="24"/>
                <w:lang w:val="uk-UA"/>
                <w14:textFill>
                  <w14:solidFill>
                    <w14:schemeClr w14:val="tx1"/>
                  </w14:solidFill>
                </w14:textFill>
              </w:rPr>
              <w:t>3</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47</w:t>
            </w:r>
          </w:p>
        </w:tc>
        <w:tc>
          <w:tcPr>
            <w:tcW w:w="709"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4,5</w:t>
            </w:r>
          </w:p>
        </w:tc>
        <w:tc>
          <w:tcPr>
            <w:tcW w:w="816" w:type="dxa"/>
            <w:tcBorders>
              <w:top w:val="single" w:color="auto" w:sz="4" w:space="0"/>
              <w:left w:val="single" w:color="auto" w:sz="8" w:space="0"/>
              <w:bottom w:val="single" w:color="auto" w:sz="4" w:space="0"/>
              <w:right w:val="single" w:color="auto" w:sz="8"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uk-UA"/>
                <w14:textFill>
                  <w14:solidFill>
                    <w14:schemeClr w14:val="tx1"/>
                  </w14:solidFill>
                </w14:textFill>
              </w:rPr>
              <w:t>59</w:t>
            </w: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6,3</w:t>
            </w:r>
          </w:p>
        </w:tc>
        <w:tc>
          <w:tcPr>
            <w:tcW w:w="856" w:type="dxa"/>
            <w:tcBorders>
              <w:top w:val="single" w:color="auto" w:sz="4" w:space="0"/>
              <w:left w:val="single" w:color="auto" w:sz="8" w:space="0"/>
              <w:bottom w:val="single" w:color="auto" w:sz="4" w:space="0"/>
              <w:right w:val="single" w:color="auto" w:sz="8"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r>
              <w:rPr>
                <w:rFonts w:ascii="Times New Roman" w:hAnsi="Times New Roman" w:cs="Times New Roman"/>
                <w:color w:val="000000" w:themeColor="text1"/>
                <w:sz w:val="24"/>
                <w:szCs w:val="24"/>
                <w:lang w:val="en-US"/>
                <w14:textFill>
                  <w14:solidFill>
                    <w14:schemeClr w14:val="tx1"/>
                  </w14:solidFill>
                </w14:textFill>
              </w:rPr>
              <w:t>04</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59</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Q34-Q38</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34-Q38</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ВА63-16-3Р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1</w:t>
            </w:r>
            <w:r>
              <w:rPr>
                <w:rFonts w:ascii="Times New Roman" w:hAnsi="Times New Roman" w:eastAsia="Calibri" w:cs="Times New Roman"/>
                <w:color w:val="000000" w:themeColor="text1"/>
                <w:spacing w:val="8"/>
                <w:sz w:val="24"/>
                <w:szCs w:val="24"/>
                <w:lang w:val="uk-UA"/>
                <w14:textFill>
                  <w14:solidFill>
                    <w14:schemeClr w14:val="tx1"/>
                  </w14:solidFill>
                </w14:textFill>
              </w:rPr>
              <w:t>6</w:t>
            </w:r>
          </w:p>
        </w:tc>
        <w:tc>
          <w:tcPr>
            <w:tcW w:w="812" w:type="dxa"/>
            <w:gridSpan w:val="2"/>
          </w:tcPr>
          <w:p>
            <w:pPr>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w:t>
            </w:r>
            <w:r>
              <w:rPr>
                <w:rFonts w:ascii="Times New Roman" w:hAnsi="Times New Roman" w:eastAsia="Calibri" w:cs="Times New Roman"/>
                <w:color w:val="000000" w:themeColor="text1"/>
                <w:sz w:val="24"/>
                <w:szCs w:val="24"/>
                <w:lang w:val="uk-UA"/>
                <w14:textFill>
                  <w14:solidFill>
                    <w14:schemeClr w14:val="tx1"/>
                  </w14:solidFill>
                </w14:textFill>
              </w:rPr>
              <w:t>3</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47</w:t>
            </w:r>
          </w:p>
        </w:tc>
        <w:tc>
          <w:tcPr>
            <w:tcW w:w="709"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4,5</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uk-UA"/>
                <w14:textFill>
                  <w14:solidFill>
                    <w14:schemeClr w14:val="tx1"/>
                  </w14:solidFill>
                </w14:textFill>
              </w:rPr>
              <w:t>3</w:t>
            </w: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6,3</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3,3</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4</w:t>
            </w:r>
            <w:r>
              <w:rPr>
                <w:rFonts w:ascii="Times New Roman" w:hAnsi="Times New Roman" w:eastAsia="Calibri" w:cs="Times New Roman"/>
                <w:color w:val="000000" w:themeColor="text1"/>
                <w:spacing w:val="8"/>
                <w:sz w:val="24"/>
                <w:szCs w:val="24"/>
                <w:lang w:val="uk-UA"/>
                <w14:textFill>
                  <w14:solidFill>
                    <w14:schemeClr w14:val="tx1"/>
                  </w14:solidFill>
                </w14:textFill>
              </w:rPr>
              <w:t>,5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Q39-Q43</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39-Q43</w:t>
            </w:r>
          </w:p>
        </w:tc>
        <w:tc>
          <w:tcPr>
            <w:tcW w:w="1206" w:type="dxa"/>
          </w:tcPr>
          <w:p>
            <w:pPr>
              <w:spacing w:after="0" w:line="240" w:lineRule="auto"/>
              <w:jc w:val="center"/>
              <w:outlineLvl w:val="0"/>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Times New Roman" w:cs="Times New Roman"/>
                <w:bCs/>
                <w:color w:val="000000" w:themeColor="text1"/>
                <w:kern w:val="36"/>
                <w:sz w:val="24"/>
                <w:szCs w:val="24"/>
                <w:lang w:eastAsia="ru-RU"/>
                <w14:textFill>
                  <w14:solidFill>
                    <w14:schemeClr w14:val="tx1"/>
                  </w14:solidFill>
                </w14:textFill>
              </w:rPr>
              <w:t>ВА63-</w:t>
            </w:r>
            <w:r>
              <w:rPr>
                <w:rFonts w:ascii="Times New Roman" w:hAnsi="Times New Roman" w:eastAsia="Times New Roman" w:cs="Times New Roman"/>
                <w:bCs/>
                <w:color w:val="000000" w:themeColor="text1"/>
                <w:kern w:val="36"/>
                <w:sz w:val="24"/>
                <w:szCs w:val="24"/>
                <w:lang w:val="uk-UA" w:eastAsia="ru-RU"/>
                <w14:textFill>
                  <w14:solidFill>
                    <w14:schemeClr w14:val="tx1"/>
                  </w14:solidFill>
                </w14:textFill>
              </w:rPr>
              <w:t>6</w:t>
            </w:r>
            <w:r>
              <w:rPr>
                <w:rFonts w:ascii="Times New Roman" w:hAnsi="Times New Roman" w:eastAsia="Times New Roman" w:cs="Times New Roman"/>
                <w:bCs/>
                <w:color w:val="000000" w:themeColor="text1"/>
                <w:kern w:val="36"/>
                <w:sz w:val="24"/>
                <w:szCs w:val="24"/>
                <w:lang w:eastAsia="ru-RU"/>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w:t>
            </w:r>
          </w:p>
        </w:tc>
        <w:tc>
          <w:tcPr>
            <w:tcW w:w="812" w:type="dxa"/>
            <w:gridSpan w:val="2"/>
          </w:tcPr>
          <w:p>
            <w:pPr>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0,6</w:t>
            </w: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709"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lang w:val="uk-UA"/>
                <w14:textFill>
                  <w14:solidFill>
                    <w14:schemeClr w14:val="tx1"/>
                  </w14:solidFill>
                </w14:textFill>
              </w:rPr>
              <w:t>6</w:t>
            </w:r>
            <w:r>
              <w:rPr>
                <w:rFonts w:ascii="Times New Roman" w:hAnsi="Times New Roman" w:cs="Times New Roman"/>
                <w:color w:val="000000" w:themeColor="text1"/>
                <w:sz w:val="24"/>
                <w:szCs w:val="24"/>
                <w14:textFill>
                  <w14:solidFill>
                    <w14:schemeClr w14:val="tx1"/>
                  </w14:solidFill>
                </w14:textFill>
              </w:rPr>
              <w:t>5</w:t>
            </w:r>
          </w:p>
        </w:tc>
        <w:tc>
          <w:tcPr>
            <w:tcW w:w="596" w:type="dxa"/>
          </w:tcPr>
          <w:p>
            <w:pPr>
              <w:spacing w:after="0" w:line="240" w:lineRule="auto"/>
              <w:ind w:left="-79" w:right="-13"/>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6,3</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1,65</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4</w:t>
            </w:r>
            <w:r>
              <w:rPr>
                <w:rFonts w:ascii="Times New Roman" w:hAnsi="Times New Roman" w:eastAsia="Calibri" w:cs="Times New Roman"/>
                <w:color w:val="000000" w:themeColor="text1"/>
                <w:spacing w:val="8"/>
                <w:sz w:val="24"/>
                <w:szCs w:val="24"/>
                <w:lang w:val="uk-UA"/>
                <w14:textFill>
                  <w14:solidFill>
                    <w14:schemeClr w14:val="tx1"/>
                  </w14:solidFill>
                </w14:textFill>
              </w:rPr>
              <w:t>,5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.65</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Q44-Q48</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44-K48</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ВА63-6-</w:t>
            </w:r>
          </w:p>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59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w:t>
            </w:r>
          </w:p>
        </w:tc>
        <w:tc>
          <w:tcPr>
            <w:tcW w:w="812" w:type="dxa"/>
            <w:gridSpan w:val="2"/>
          </w:tcPr>
          <w:p>
            <w:pPr>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0,6</w:t>
            </w: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709" w:type="dxa"/>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w:t>
            </w:r>
            <w:r>
              <w:rPr>
                <w:rFonts w:ascii="Times New Roman" w:hAnsi="Times New Roman" w:eastAsia="Calibri" w:cs="Times New Roman"/>
                <w:color w:val="000000" w:themeColor="text1"/>
                <w:spacing w:val="8"/>
                <w:sz w:val="24"/>
                <w:szCs w:val="24"/>
                <w:lang w:val="en-US"/>
                <w14:textFill>
                  <w14:solidFill>
                    <w14:schemeClr w14:val="tx1"/>
                  </w14:solidFill>
                </w14:textFill>
              </w:rPr>
              <w:t>,5</w:t>
            </w:r>
          </w:p>
        </w:tc>
        <w:tc>
          <w:tcPr>
            <w:tcW w:w="816" w:type="dxa"/>
            <w:tcBorders>
              <w:top w:val="single" w:color="auto" w:sz="8" w:space="0"/>
              <w:left w:val="single" w:color="auto" w:sz="4" w:space="0"/>
              <w:bottom w:val="single" w:color="auto" w:sz="8" w:space="0"/>
              <w:right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0,5</w:t>
            </w:r>
            <w:r>
              <w:rPr>
                <w:rFonts w:ascii="Times New Roman" w:hAnsi="Times New Roman" w:cs="Times New Roman"/>
                <w:color w:val="000000" w:themeColor="text1"/>
                <w:sz w:val="24"/>
                <w:szCs w:val="24"/>
                <w:lang w:val="uk-UA"/>
                <w14:textFill>
                  <w14:solidFill>
                    <w14:schemeClr w14:val="tx1"/>
                  </w14:solidFill>
                </w14:textFill>
              </w:rPr>
              <w:t>4</w:t>
            </w:r>
          </w:p>
        </w:tc>
        <w:tc>
          <w:tcPr>
            <w:tcW w:w="596" w:type="dxa"/>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6,3</w:t>
            </w:r>
          </w:p>
        </w:tc>
        <w:tc>
          <w:tcPr>
            <w:tcW w:w="856" w:type="dxa"/>
            <w:tcBorders>
              <w:top w:val="single" w:color="auto" w:sz="8" w:space="0"/>
              <w:left w:val="single" w:color="auto" w:sz="4" w:space="0"/>
              <w:bottom w:val="single" w:color="auto" w:sz="8"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en-US"/>
                <w14:textFill>
                  <w14:solidFill>
                    <w14:schemeClr w14:val="tx1"/>
                  </w14:solidFill>
                </w14:textFill>
              </w:rPr>
              <w:t>37</w:t>
            </w:r>
          </w:p>
        </w:tc>
        <w:tc>
          <w:tcPr>
            <w:tcW w:w="748" w:type="dxa"/>
            <w:gridSpan w:val="2"/>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54</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Q49, Q50</w:t>
            </w:r>
          </w:p>
          <w:p>
            <w:pPr>
              <w:tabs>
                <w:tab w:val="left" w:pos="4678"/>
              </w:tabs>
              <w:spacing w:after="0" w:line="240" w:lineRule="auto"/>
              <w:jc w:val="center"/>
              <w:rPr>
                <w:rFonts w:ascii="Times New Roman" w:hAnsi="Times New Roman" w:eastAsia="Calibri" w:cs="Times New Roman"/>
                <w:iCs/>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49, K50</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w:t>
            </w:r>
            <w:r>
              <w:rPr>
                <w:rFonts w:ascii="Times New Roman" w:hAnsi="Times New Roman" w:eastAsia="Calibri" w:cs="Times New Roman"/>
                <w:color w:val="000000" w:themeColor="text1"/>
                <w:spacing w:val="8"/>
                <w:sz w:val="24"/>
                <w:szCs w:val="24"/>
                <w:lang w:val="uk-UA"/>
                <w14:textFill>
                  <w14:solidFill>
                    <w14:schemeClr w14:val="tx1"/>
                  </w14:solidFill>
                </w14:textFill>
              </w:rPr>
              <w:t>50</w:t>
            </w:r>
            <w:r>
              <w:rPr>
                <w:rFonts w:ascii="Times New Roman" w:hAnsi="Times New Roman" w:eastAsia="Calibri" w:cs="Times New Roman"/>
                <w:color w:val="000000" w:themeColor="text1"/>
                <w:spacing w:val="8"/>
                <w:sz w:val="24"/>
                <w:szCs w:val="24"/>
                <w14:textFill>
                  <w14:solidFill>
                    <w14:schemeClr w14:val="tx1"/>
                  </w14:solidFill>
                </w14:textFill>
              </w:rPr>
              <w:t>-</w:t>
            </w:r>
          </w:p>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Borders>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0,</w:t>
            </w:r>
            <w:r>
              <w:rPr>
                <w:rFonts w:ascii="Times New Roman" w:hAnsi="Times New Roman" w:eastAsia="Calibri" w:cs="Times New Roman"/>
                <w:color w:val="000000" w:themeColor="text1"/>
                <w:spacing w:val="8"/>
                <w:sz w:val="24"/>
                <w:szCs w:val="24"/>
                <w:lang w:val="en-US"/>
                <w14:textFill>
                  <w14:solidFill>
                    <w14:schemeClr w14:val="tx1"/>
                  </w14:solidFill>
                </w14:textFill>
              </w:rPr>
              <w:t>4</w:t>
            </w:r>
          </w:p>
        </w:tc>
        <w:tc>
          <w:tcPr>
            <w:tcW w:w="592" w:type="dxa"/>
            <w:tcBorders>
              <w:bottom w:val="single" w:color="auto" w:sz="4" w:space="0"/>
            </w:tcBorders>
          </w:tcPr>
          <w:p>
            <w:pPr>
              <w:tabs>
                <w:tab w:val="left" w:pos="1406"/>
                <w:tab w:val="left" w:pos="4678"/>
                <w:tab w:val="left" w:leader="dot" w:pos="9720"/>
              </w:tabs>
              <w:spacing w:after="0" w:line="240" w:lineRule="auto"/>
              <w:ind w:left="-120" w:right="-76"/>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0,</w:t>
            </w:r>
            <w:r>
              <w:rPr>
                <w:rFonts w:ascii="Times New Roman" w:hAnsi="Times New Roman" w:eastAsia="Calibri" w:cs="Times New Roman"/>
                <w:color w:val="000000" w:themeColor="text1"/>
                <w:spacing w:val="8"/>
                <w:sz w:val="24"/>
                <w:szCs w:val="24"/>
                <w:lang w:val="en-US"/>
                <w14:textFill>
                  <w14:solidFill>
                    <w14:schemeClr w14:val="tx1"/>
                  </w14:solidFill>
                </w14:textFill>
              </w:rPr>
              <w:t>4</w:t>
            </w:r>
          </w:p>
        </w:tc>
        <w:tc>
          <w:tcPr>
            <w:tcW w:w="722" w:type="dxa"/>
            <w:tcBorders>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50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46,81</w:t>
            </w:r>
          </w:p>
        </w:tc>
        <w:tc>
          <w:tcPr>
            <w:tcW w:w="709" w:type="dxa"/>
            <w:tcBorders>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p>
        </w:tc>
        <w:tc>
          <w:tcPr>
            <w:tcW w:w="816" w:type="dxa"/>
            <w:tcBorders>
              <w:top w:val="single" w:color="auto" w:sz="8"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r>
              <w:rPr>
                <w:rFonts w:ascii="Times New Roman" w:hAnsi="Times New Roman" w:cs="Times New Roman"/>
                <w:color w:val="000000" w:themeColor="text1"/>
                <w:sz w:val="24"/>
                <w:szCs w:val="24"/>
                <w:lang w:val="uk-UA"/>
                <w14:textFill>
                  <w14:solidFill>
                    <w14:schemeClr w14:val="tx1"/>
                  </w14:solidFill>
                </w14:textFill>
              </w:rPr>
              <w:t>528</w:t>
            </w:r>
          </w:p>
        </w:tc>
        <w:tc>
          <w:tcPr>
            <w:tcW w:w="596" w:type="dxa"/>
            <w:tcBorders>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12</w:t>
            </w:r>
          </w:p>
        </w:tc>
        <w:tc>
          <w:tcPr>
            <w:tcW w:w="856" w:type="dxa"/>
            <w:tcBorders>
              <w:top w:val="single" w:color="auto" w:sz="8" w:space="0"/>
              <w:left w:val="single" w:color="auto" w:sz="4" w:space="0"/>
              <w:bottom w:val="single" w:color="auto" w:sz="8"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11</w:t>
            </w: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lang w:val="en-US"/>
                <w14:textFill>
                  <w14:solidFill>
                    <w14:schemeClr w14:val="tx1"/>
                  </w14:solidFill>
                </w14:textFill>
              </w:rPr>
              <w:t>52</w:t>
            </w: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52</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Q51</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51</w:t>
            </w:r>
          </w:p>
        </w:tc>
        <w:tc>
          <w:tcPr>
            <w:tcW w:w="1206" w:type="dxa"/>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7,44</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4,5</w:t>
            </w:r>
          </w:p>
        </w:tc>
        <w:tc>
          <w:tcPr>
            <w:tcW w:w="816" w:type="dxa"/>
            <w:tcBorders>
              <w:top w:val="single" w:color="auto" w:sz="4"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0,6</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w:t>
            </w:r>
            <w:r>
              <w:rPr>
                <w:rFonts w:ascii="Times New Roman" w:hAnsi="Times New Roman" w:eastAsia="Calibri" w:cs="Times New Roman"/>
                <w:color w:val="000000" w:themeColor="text1"/>
                <w:spacing w:val="8"/>
                <w:sz w:val="24"/>
                <w:szCs w:val="24"/>
                <w:lang w:val="uk-UA"/>
                <w14:textFill>
                  <w14:solidFill>
                    <w14:schemeClr w14:val="tx1"/>
                  </w14:solidFill>
                </w14:textFill>
              </w:rPr>
              <w:t>,3</w:t>
            </w:r>
          </w:p>
        </w:tc>
        <w:tc>
          <w:tcPr>
            <w:tcW w:w="856" w:type="dxa"/>
            <w:tcBorders>
              <w:top w:val="single" w:color="auto" w:sz="8" w:space="0"/>
              <w:left w:val="single" w:color="auto" w:sz="4" w:space="0"/>
              <w:bottom w:val="single" w:color="auto" w:sz="8"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en-US"/>
                <w14:textFill>
                  <w14:solidFill>
                    <w14:schemeClr w14:val="tx1"/>
                  </w14:solidFill>
                </w14:textFill>
              </w:rPr>
              <w:t>52</w:t>
            </w: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w:t>
            </w:r>
            <w:r>
              <w:rPr>
                <w:rFonts w:ascii="Times New Roman" w:hAnsi="Times New Roman" w:eastAsia="Calibri" w:cs="Times New Roman"/>
                <w:color w:val="000000" w:themeColor="text1"/>
                <w:sz w:val="24"/>
                <w:szCs w:val="24"/>
                <w:lang w:val="uk-UA"/>
                <w14:textFill>
                  <w14:solidFill>
                    <w14:schemeClr w14:val="tx1"/>
                  </w14:solidFill>
                </w14:textFill>
              </w:rPr>
              <w:t>5</w:t>
            </w:r>
            <w:r>
              <w:rPr>
                <w:rFonts w:ascii="Times New Roman" w:hAnsi="Times New Roman" w:eastAsia="Calibri" w:cs="Times New Roman"/>
                <w:color w:val="000000" w:themeColor="text1"/>
                <w:sz w:val="24"/>
                <w:szCs w:val="24"/>
                <w:lang w:val="en-US"/>
                <w14:textFill>
                  <w14:solidFill>
                    <w14:schemeClr w14:val="tx1"/>
                  </w14:solidFill>
                </w14:textFill>
              </w:rPr>
              <w:t>2</w:t>
            </w:r>
          </w:p>
          <w:p>
            <w:pPr>
              <w:tabs>
                <w:tab w:val="left" w:pos="4678"/>
              </w:tabs>
              <w:spacing w:after="0" w:line="240" w:lineRule="auto"/>
              <w:jc w:val="center"/>
              <w:rPr>
                <w:rFonts w:ascii="Times New Roman" w:hAnsi="Times New Roman" w:eastAsia="Calibri" w:cs="Times New Roman"/>
                <w:color w:val="000000" w:themeColor="text1"/>
                <w:sz w:val="28"/>
                <w:szCs w:val="28"/>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52</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0,4</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812" w:type="dxa"/>
            <w:gridSpan w:val="2"/>
          </w:tcPr>
          <w:p>
            <w:pPr>
              <w:jc w:val="center"/>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7</w:t>
            </w:r>
            <w:r>
              <w:rPr>
                <w:rFonts w:ascii="Times New Roman" w:hAnsi="Times New Roman" w:cs="Times New Roman"/>
                <w:bCs/>
                <w:color w:val="000000" w:themeColor="text1"/>
                <w:sz w:val="24"/>
                <w:szCs w:val="24"/>
                <w14:textFill>
                  <w14:solidFill>
                    <w14:schemeClr w14:val="tx1"/>
                  </w14:solidFill>
                </w14:textFill>
              </w:rPr>
              <w:t>,21</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0,5</w:t>
            </w:r>
            <w:r>
              <w:rPr>
                <w:rFonts w:ascii="Times New Roman" w:hAnsi="Times New Roman" w:cs="Times New Roman"/>
                <w:color w:val="000000" w:themeColor="text1"/>
                <w:sz w:val="24"/>
                <w:szCs w:val="24"/>
                <w:lang w:val="uk-UA"/>
                <w14:textFill>
                  <w14:solidFill>
                    <w14:schemeClr w14:val="tx1"/>
                  </w14:solidFill>
                </w14:textFill>
              </w:rPr>
              <w:t>6</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w:t>
            </w:r>
          </w:p>
        </w:tc>
        <w:tc>
          <w:tcPr>
            <w:tcW w:w="85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1,4</w:t>
            </w:r>
            <w:r>
              <w:rPr>
                <w:rFonts w:ascii="Times New Roman" w:hAnsi="Times New Roman" w:cs="Times New Roman"/>
                <w:color w:val="000000" w:themeColor="text1"/>
                <w:sz w:val="24"/>
                <w:szCs w:val="24"/>
                <w:lang w:val="en-US"/>
                <w14:textFill>
                  <w14:solidFill>
                    <w14:schemeClr w14:val="tx1"/>
                  </w14:solidFill>
                </w14:textFill>
              </w:rPr>
              <w:t>2</w:t>
            </w:r>
          </w:p>
        </w:tc>
        <w:tc>
          <w:tcPr>
            <w:tcW w:w="748" w:type="dxa"/>
            <w:gridSpan w:val="2"/>
            <w:tcBorders>
              <w:top w:val="single" w:color="auto" w:sz="4" w:space="0"/>
              <w:bottom w:val="single" w:color="auto" w:sz="4" w:space="0"/>
            </w:tcBorders>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Borders>
              <w:top w:val="single" w:color="auto" w:sz="4" w:space="0"/>
            </w:tcBorders>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jc w:val="center"/>
        </w:trPr>
        <w:tc>
          <w:tcPr>
            <w:tcW w:w="1351" w:type="dxa"/>
            <w:gridSpan w:val="2"/>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Q6</w:t>
            </w:r>
            <w:r>
              <w:rPr>
                <w:rFonts w:ascii="Times New Roman" w:hAnsi="Times New Roman" w:eastAsia="Calibri" w:cs="Times New Roman"/>
                <w:color w:val="000000" w:themeColor="text1"/>
                <w:sz w:val="24"/>
                <w:szCs w:val="24"/>
                <w:lang w:val="uk-UA"/>
                <w14:textFill>
                  <w14:solidFill>
                    <w14:schemeClr w14:val="tx1"/>
                  </w14:solidFill>
                </w14:textFill>
              </w:rPr>
              <w:t>1</w:t>
            </w:r>
          </w:p>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К61</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14:textFill>
                  <w14:solidFill>
                    <w14:schemeClr w14:val="tx1"/>
                  </w14:solidFill>
                </w14:textFill>
              </w:rPr>
              <w:t>-1Р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w:t>
            </w:r>
            <w:r>
              <w:rPr>
                <w:rFonts w:ascii="Times New Roman" w:hAnsi="Times New Roman" w:eastAsia="Calibri" w:cs="Times New Roman"/>
                <w:color w:val="000000" w:themeColor="text1"/>
                <w:spacing w:val="8"/>
                <w:sz w:val="24"/>
                <w:szCs w:val="24"/>
                <w:lang w:val="uk-UA"/>
                <w14:textFill>
                  <w14:solidFill>
                    <w14:schemeClr w14:val="tx1"/>
                  </w14:solidFill>
                </w14:textFill>
              </w:rPr>
              <w:t>22</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ind w:left="-118" w:right="-77"/>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w:t>
            </w:r>
            <w:r>
              <w:rPr>
                <w:rFonts w:ascii="Times New Roman" w:hAnsi="Times New Roman" w:eastAsia="Calibri" w:cs="Times New Roman"/>
                <w:color w:val="000000" w:themeColor="text1"/>
                <w:spacing w:val="8"/>
                <w:sz w:val="24"/>
                <w:szCs w:val="24"/>
                <w:lang w:val="uk-UA"/>
                <w14:textFill>
                  <w14:solidFill>
                    <w14:schemeClr w14:val="tx1"/>
                  </w14:solidFill>
                </w14:textFill>
              </w:rPr>
              <w:t>22</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6,81</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eastAsia="ru-RU"/>
                <w14:textFill>
                  <w14:solidFill>
                    <w14:schemeClr w14:val="tx1"/>
                  </w14:solidFill>
                </w14:textFill>
              </w:rPr>
              <w:t>5</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lang w:val="uk-UA"/>
                <w14:textFill>
                  <w14:solidFill>
                    <w14:schemeClr w14:val="tx1"/>
                  </w14:solidFill>
                </w14:textFill>
              </w:rPr>
              <w:t>15</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6,3</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en-US"/>
                <w14:textFill>
                  <w14:solidFill>
                    <w14:schemeClr w14:val="tx1"/>
                  </w14:solidFill>
                </w14:textFill>
              </w:rPr>
              <w:t>38</w:t>
            </w:r>
          </w:p>
        </w:tc>
        <w:tc>
          <w:tcPr>
            <w:tcW w:w="748" w:type="dxa"/>
            <w:gridSpan w:val="2"/>
            <w:tcBorders>
              <w:top w:val="single" w:color="auto" w:sz="4" w:space="0"/>
              <w:bottom w:val="single" w:color="auto" w:sz="4" w:space="0"/>
            </w:tcBorders>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0,15</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1351" w:type="dxa"/>
            <w:gridSpan w:val="2"/>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w:t>
            </w:r>
            <w:r>
              <w:rPr>
                <w:rFonts w:ascii="Times New Roman" w:hAnsi="Times New Roman" w:eastAsia="Calibri" w:cs="Times New Roman"/>
                <w:color w:val="000000" w:themeColor="text1"/>
                <w:sz w:val="24"/>
                <w:szCs w:val="24"/>
                <w:lang w:val="uk-UA"/>
                <w14:textFill>
                  <w14:solidFill>
                    <w14:schemeClr w14:val="tx1"/>
                  </w14:solidFill>
                </w14:textFill>
              </w:rPr>
              <w:t>6</w:t>
            </w:r>
            <w:r>
              <w:rPr>
                <w:rFonts w:ascii="Times New Roman" w:hAnsi="Times New Roman" w:eastAsia="Calibri" w:cs="Times New Roman"/>
                <w:color w:val="000000" w:themeColor="text1"/>
                <w:sz w:val="24"/>
                <w:szCs w:val="24"/>
                <w:lang w:val="en-US"/>
                <w14:textFill>
                  <w14:solidFill>
                    <w14:schemeClr w14:val="tx1"/>
                  </w14:solidFill>
                </w14:textFill>
              </w:rPr>
              <w:t>2</w:t>
            </w:r>
          </w:p>
          <w:p>
            <w:pPr>
              <w:tabs>
                <w:tab w:val="left" w:pos="4678"/>
              </w:tabs>
              <w:spacing w:after="0" w:line="240" w:lineRule="auto"/>
              <w:jc w:val="center"/>
              <w:rPr>
                <w:rFonts w:ascii="Times New Roman" w:hAnsi="Times New Roman" w:eastAsia="Calibri" w:cs="Times New Roman"/>
                <w:iCs/>
                <w:color w:val="000000" w:themeColor="text1"/>
                <w:sz w:val="28"/>
                <w:szCs w:val="28"/>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К62</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14:textFill>
                  <w14:solidFill>
                    <w14:schemeClr w14:val="tx1"/>
                  </w14:solidFill>
                </w14:textFill>
              </w:rPr>
              <w:t>-1Р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0,22</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ind w:left="-120" w:right="-76"/>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0,22</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5,45</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eastAsia="ru-RU"/>
                <w14:textFill>
                  <w14:solidFill>
                    <w14:schemeClr w14:val="tx1"/>
                  </w14:solidFill>
                </w14:textFill>
              </w:rPr>
              <w:t>5</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uk-UA"/>
                <w14:textFill>
                  <w14:solidFill>
                    <w14:schemeClr w14:val="tx1"/>
                  </w14:solidFill>
                </w14:textFill>
              </w:rPr>
              <w:t>06</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6,3</w:t>
            </w:r>
          </w:p>
        </w:tc>
        <w:tc>
          <w:tcPr>
            <w:tcW w:w="856" w:type="dxa"/>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2</w:t>
            </w:r>
            <w:r>
              <w:rPr>
                <w:rFonts w:ascii="Times New Roman" w:hAnsi="Times New Roman" w:cs="Times New Roman"/>
                <w:color w:val="000000" w:themeColor="text1"/>
                <w:sz w:val="24"/>
                <w:szCs w:val="24"/>
                <w14:textFill>
                  <w14:solidFill>
                    <w14:schemeClr w14:val="tx1"/>
                  </w14:solidFill>
                </w14:textFill>
              </w:rPr>
              <w:t>,6</w:t>
            </w:r>
            <w:r>
              <w:rPr>
                <w:rFonts w:ascii="Times New Roman" w:hAnsi="Times New Roman" w:cs="Times New Roman"/>
                <w:color w:val="000000" w:themeColor="text1"/>
                <w:sz w:val="24"/>
                <w:szCs w:val="24"/>
                <w:lang w:val="en-US"/>
                <w14:textFill>
                  <w14:solidFill>
                    <w14:schemeClr w14:val="tx1"/>
                  </w14:solidFill>
                </w14:textFill>
              </w:rPr>
              <w:t>9</w:t>
            </w:r>
          </w:p>
        </w:tc>
        <w:tc>
          <w:tcPr>
            <w:tcW w:w="748" w:type="dxa"/>
            <w:gridSpan w:val="2"/>
            <w:tcBorders>
              <w:top w:val="single" w:color="auto" w:sz="4" w:space="0"/>
              <w:bottom w:val="single" w:color="auto" w:sz="4" w:space="0"/>
            </w:tcBorders>
          </w:tcPr>
          <w:p>
            <w:pPr>
              <w:tabs>
                <w:tab w:val="left" w:pos="1406"/>
                <w:tab w:val="left" w:pos="4678"/>
                <w:tab w:val="left" w:leader="dot" w:pos="9720"/>
              </w:tabs>
              <w:spacing w:after="0" w:line="240" w:lineRule="auto"/>
              <w:ind w:left="-100" w:right="-60"/>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tabs>
                <w:tab w:val="left" w:pos="1406"/>
                <w:tab w:val="left" w:pos="4678"/>
                <w:tab w:val="left" w:leader="dot" w:pos="9720"/>
              </w:tabs>
              <w:spacing w:after="0" w:line="240" w:lineRule="auto"/>
              <w:ind w:left="-11" w:right="-111" w:hanging="142"/>
              <w:jc w:val="center"/>
              <w:rPr>
                <w:rFonts w:ascii="Times New Roman" w:hAnsi="Times New Roman" w:eastAsia="Calibri" w:cs="Times New Roman"/>
                <w:color w:val="000000" w:themeColor="text1"/>
                <w:spacing w:val="8"/>
                <w:sz w:val="24"/>
                <w:szCs w:val="24"/>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06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en-US"/>
                <w14:textFill>
                  <w14:solidFill>
                    <w14:schemeClr w14:val="tx1"/>
                  </w14:solidFill>
                </w14:textFill>
              </w:rPr>
              <w:t>Q</w:t>
            </w:r>
            <w:r>
              <w:rPr>
                <w:rFonts w:ascii="Times New Roman" w:hAnsi="Times New Roman" w:eastAsia="Calibri" w:cs="Times New Roman"/>
                <w:iCs/>
                <w:color w:val="000000" w:themeColor="text1"/>
                <w:sz w:val="24"/>
                <w:szCs w:val="24"/>
                <w:lang w:val="uk-UA"/>
                <w14:textFill>
                  <w14:solidFill>
                    <w14:schemeClr w14:val="tx1"/>
                  </w14:solidFill>
                </w14:textFill>
              </w:rPr>
              <w:t>63</w:t>
            </w:r>
          </w:p>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К63</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ВА63-1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14:textFill>
                  <w14:solidFill>
                    <w14:schemeClr w14:val="tx1"/>
                  </w14:solidFill>
                </w14:textFill>
              </w:rPr>
              <w:t>-1Р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0,22</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ind w:left="-118" w:right="-77"/>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0,22</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10</w:t>
            </w:r>
          </w:p>
        </w:tc>
        <w:tc>
          <w:tcPr>
            <w:tcW w:w="812" w:type="dxa"/>
            <w:gridSpan w:val="2"/>
          </w:tcPr>
          <w:p>
            <w:pPr>
              <w:pStyle w:val="21"/>
              <w:spacing w:before="0" w:beforeAutospacing="0" w:after="0" w:afterAutospacing="0"/>
              <w:jc w:val="center"/>
              <w:rPr>
                <w:rFonts w:eastAsia="Calibri"/>
                <w:color w:val="000000" w:themeColor="text1"/>
                <w:lang w:val="uk-UA"/>
                <w14:textFill>
                  <w14:solidFill>
                    <w14:schemeClr w14:val="tx1"/>
                  </w14:solidFill>
                </w14:textFill>
              </w:rPr>
            </w:pPr>
            <w:r>
              <w:rPr>
                <w:rFonts w:eastAsia="Calibri"/>
                <w:color w:val="000000" w:themeColor="text1"/>
                <w:lang w:val="uk-UA"/>
                <w14:textFill>
                  <w14:solidFill>
                    <w14:schemeClr w14:val="tx1"/>
                  </w14:solidFill>
                </w14:textFill>
              </w:rPr>
              <w:t>7</w:t>
            </w:r>
            <w:r>
              <w:rPr>
                <w:rFonts w:eastAsia="Calibri"/>
                <w:color w:val="000000" w:themeColor="text1"/>
                <w:lang w:val="en-US"/>
                <w14:textFill>
                  <w14:solidFill>
                    <w14:schemeClr w14:val="tx1"/>
                  </w14:solidFill>
                </w14:textFill>
              </w:rPr>
              <w:t>,</w:t>
            </w:r>
            <w:r>
              <w:rPr>
                <w:rFonts w:eastAsia="Calibri"/>
                <w:color w:val="000000" w:themeColor="text1"/>
                <w:lang w:val="uk-UA"/>
                <w14:textFill>
                  <w14:solidFill>
                    <w14:schemeClr w14:val="tx1"/>
                  </w14:solidFill>
                </w14:textFill>
              </w:rPr>
              <w:t>36</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816" w:type="dxa"/>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,87</w:t>
            </w:r>
            <w:r>
              <w:rPr>
                <w:rFonts w:ascii="Times New Roman" w:hAnsi="Times New Roman" w:cs="Times New Roman"/>
                <w:color w:val="000000" w:themeColor="text1"/>
                <w:sz w:val="24"/>
                <w:szCs w:val="24"/>
                <w:lang w:val="uk-UA"/>
                <w14:textFill>
                  <w14:solidFill>
                    <w14:schemeClr w14:val="tx1"/>
                  </w14:solidFill>
                </w14:textFill>
              </w:rPr>
              <w:t>1</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w:t>
            </w:r>
          </w:p>
        </w:tc>
        <w:tc>
          <w:tcPr>
            <w:tcW w:w="856" w:type="dxa"/>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,67</w:t>
            </w:r>
            <w:r>
              <w:rPr>
                <w:rFonts w:ascii="Times New Roman" w:hAnsi="Times New Roman" w:cs="Times New Roman"/>
                <w:color w:val="000000" w:themeColor="text1"/>
                <w:sz w:val="24"/>
                <w:szCs w:val="24"/>
                <w:lang w:val="en-US"/>
                <w14:textFill>
                  <w14:solidFill>
                    <w14:schemeClr w14:val="tx1"/>
                  </w14:solidFill>
                </w14:textFill>
              </w:rPr>
              <w:t>4</w:t>
            </w: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4,5</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r>
              <w:rPr>
                <w:rFonts w:ascii="Times New Roman" w:hAnsi="Times New Roman" w:eastAsia="Times New Roman" w:cs="Times New Roman"/>
                <w:color w:val="000000" w:themeColor="text1"/>
                <w:sz w:val="24"/>
                <w:szCs w:val="24"/>
                <w:lang w:val="en-US" w:eastAsia="ru-RU"/>
                <w14:textFill>
                  <w14:solidFill>
                    <w14:schemeClr w14:val="tx1"/>
                  </w14:solidFill>
                </w14:textFill>
              </w:rPr>
              <w:t>7</w:t>
            </w: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0,25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jc w:val="center"/>
        </w:trPr>
        <w:tc>
          <w:tcPr>
            <w:tcW w:w="1351" w:type="dxa"/>
            <w:gridSpan w:val="2"/>
            <w:tcBorders>
              <w:top w:val="single" w:color="auto" w:sz="8" w:space="0"/>
              <w:left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Q53-Q55</w:t>
            </w:r>
          </w:p>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53-K55</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0,</w:t>
            </w:r>
            <w:r>
              <w:rPr>
                <w:rFonts w:ascii="Times New Roman" w:hAnsi="Times New Roman" w:eastAsia="Calibri" w:cs="Times New Roman"/>
                <w:color w:val="000000" w:themeColor="text1"/>
                <w:spacing w:val="8"/>
                <w:sz w:val="24"/>
                <w:szCs w:val="24"/>
                <w:lang w:val="uk-UA"/>
                <w14:textFill>
                  <w14:solidFill>
                    <w14:schemeClr w14:val="tx1"/>
                  </w14:solidFill>
                </w14:textFill>
              </w:rPr>
              <w:t>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w:t>
            </w:r>
            <w:r>
              <w:rPr>
                <w:rFonts w:ascii="Times New Roman" w:hAnsi="Times New Roman" w:eastAsia="Calibri" w:cs="Times New Roman"/>
                <w:color w:val="000000" w:themeColor="text1"/>
                <w:spacing w:val="8"/>
                <w:sz w:val="24"/>
                <w:szCs w:val="24"/>
                <w:lang w:val="uk-UA"/>
                <w14:textFill>
                  <w14:solidFill>
                    <w14:schemeClr w14:val="tx1"/>
                  </w14:solidFill>
                </w14:textFill>
              </w:rPr>
              <w:t>30</w:t>
            </w:r>
          </w:p>
        </w:tc>
        <w:tc>
          <w:tcPr>
            <w:tcW w:w="812" w:type="dxa"/>
            <w:gridSpan w:val="2"/>
          </w:tcPr>
          <w:p>
            <w:pPr>
              <w:jc w:val="center"/>
              <w:rPr>
                <w:rFonts w:ascii="Times New Roman" w:hAnsi="Times New Roman" w:cs="Times New Roman"/>
                <w:bCs/>
                <w:color w:val="000000" w:themeColor="text1"/>
                <w:sz w:val="24"/>
                <w:szCs w:val="24"/>
                <w:lang w:val="en-US"/>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8</w:t>
            </w:r>
            <w:r>
              <w:rPr>
                <w:rFonts w:ascii="Times New Roman" w:hAnsi="Times New Roman" w:cs="Times New Roman"/>
                <w:bCs/>
                <w:color w:val="000000" w:themeColor="text1"/>
                <w:sz w:val="24"/>
                <w:szCs w:val="24"/>
                <w:lang w:val="en-US"/>
                <w14:textFill>
                  <w14:solidFill>
                    <w14:schemeClr w14:val="tx1"/>
                  </w14:solidFill>
                </w14:textFill>
              </w:rPr>
              <w:t>,</w:t>
            </w:r>
            <w:r>
              <w:rPr>
                <w:rFonts w:ascii="Times New Roman" w:hAnsi="Times New Roman" w:cs="Times New Roman"/>
                <w:bCs/>
                <w:color w:val="000000" w:themeColor="text1"/>
                <w:sz w:val="24"/>
                <w:szCs w:val="24"/>
                <w:lang w:val="uk-UA"/>
                <w14:textFill>
                  <w14:solidFill>
                    <w14:schemeClr w14:val="tx1"/>
                  </w14:solidFill>
                </w14:textFill>
              </w:rPr>
              <w:t>1</w:t>
            </w:r>
            <w:r>
              <w:rPr>
                <w:rFonts w:ascii="Times New Roman" w:hAnsi="Times New Roman" w:cs="Times New Roman"/>
                <w:bCs/>
                <w:color w:val="000000" w:themeColor="text1"/>
                <w:sz w:val="24"/>
                <w:szCs w:val="24"/>
                <w:lang w:val="en-US"/>
                <w14:textFill>
                  <w14:solidFill>
                    <w14:schemeClr w14:val="tx1"/>
                  </w14:solidFill>
                </w14:textFill>
              </w:rPr>
              <w:t>5</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16</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uk-UA"/>
                <w14:textFill>
                  <w14:solidFill>
                    <w14:schemeClr w14:val="tx1"/>
                  </w14:solidFill>
                </w14:textFill>
              </w:rPr>
              <w:t>,65</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18</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1,65</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,6</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jc w:val="center"/>
        </w:trPr>
        <w:tc>
          <w:tcPr>
            <w:tcW w:w="1351" w:type="dxa"/>
            <w:gridSpan w:val="2"/>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Q56, Q57</w:t>
            </w:r>
          </w:p>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56, K5</w:t>
            </w:r>
            <w:r>
              <w:rPr>
                <w:rFonts w:ascii="Times New Roman" w:hAnsi="Times New Roman" w:eastAsia="Calibri" w:cs="Times New Roman"/>
                <w:color w:val="000000" w:themeColor="text1"/>
                <w:sz w:val="24"/>
                <w:szCs w:val="24"/>
                <w:lang w:val="uk-UA"/>
                <w14:textFill>
                  <w14:solidFill>
                    <w14:schemeClr w14:val="tx1"/>
                  </w14:solidFill>
                </w14:textFill>
              </w:rPr>
              <w:t>7</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w:t>
            </w:r>
            <w:r>
              <w:rPr>
                <w:rFonts w:ascii="Times New Roman" w:hAnsi="Times New Roman" w:eastAsia="Calibri" w:cs="Times New Roman"/>
                <w:color w:val="000000" w:themeColor="text1"/>
                <w:spacing w:val="8"/>
                <w:sz w:val="24"/>
                <w:szCs w:val="24"/>
                <w:lang w:val="uk-UA"/>
                <w14:textFill>
                  <w14:solidFill>
                    <w14:schemeClr w14:val="tx1"/>
                  </w14:solidFill>
                </w14:textFill>
              </w:rPr>
              <w:t>ММ</w:t>
            </w:r>
            <w:r>
              <w:rPr>
                <w:rFonts w:ascii="Times New Roman" w:hAnsi="Times New Roman" w:eastAsia="Calibri" w:cs="Times New Roman"/>
                <w:color w:val="000000" w:themeColor="text1"/>
                <w:spacing w:val="8"/>
                <w:sz w:val="24"/>
                <w:szCs w:val="24"/>
                <w14:textFill>
                  <w14:solidFill>
                    <w14:schemeClr w14:val="tx1"/>
                  </w14:solidFill>
                </w14:textFill>
              </w:rPr>
              <w:t>63</w:t>
            </w:r>
            <w:r>
              <w:rPr>
                <w:rFonts w:ascii="Times New Roman" w:hAnsi="Times New Roman" w:eastAsia="Calibri" w:cs="Times New Roman"/>
                <w:color w:val="000000" w:themeColor="text1"/>
                <w:spacing w:val="8"/>
                <w:sz w:val="24"/>
                <w:szCs w:val="24"/>
                <w:lang w:val="uk-UA"/>
                <w14:textFill>
                  <w14:solidFill>
                    <w14:schemeClr w14:val="tx1"/>
                  </w14:solidFill>
                </w14:textFill>
              </w:rPr>
              <w:t>0</w:t>
            </w:r>
            <w:r>
              <w:rPr>
                <w:rFonts w:ascii="Times New Roman" w:hAnsi="Times New Roman" w:eastAsia="Calibri" w:cs="Times New Roman"/>
                <w:color w:val="000000" w:themeColor="text1"/>
                <w:spacing w:val="8"/>
                <w:sz w:val="24"/>
                <w:szCs w:val="24"/>
                <w14:textFill>
                  <w14:solidFill>
                    <w14:schemeClr w14:val="tx1"/>
                  </w14:solidFill>
                </w14:textFill>
              </w:rPr>
              <w:t>-</w:t>
            </w:r>
            <w:r>
              <w:rPr>
                <w:rFonts w:ascii="Times New Roman" w:hAnsi="Times New Roman" w:eastAsia="Calibri" w:cs="Times New Roman"/>
                <w:color w:val="000000" w:themeColor="text1"/>
                <w:spacing w:val="8"/>
                <w:sz w:val="24"/>
                <w:szCs w:val="24"/>
                <w:lang w:val="uk-UA"/>
                <w14:textFill>
                  <w14:solidFill>
                    <w14:schemeClr w14:val="tx1"/>
                  </w14:solidFill>
                </w14:textFill>
              </w:rPr>
              <w:t>10</w:t>
            </w:r>
            <w:r>
              <w:rPr>
                <w:rFonts w:ascii="Times New Roman" w:hAnsi="Times New Roman" w:eastAsia="Calibri" w:cs="Times New Roman"/>
                <w:color w:val="000000" w:themeColor="text1"/>
                <w:spacing w:val="8"/>
                <w:sz w:val="24"/>
                <w:szCs w:val="24"/>
                <w14:textFill>
                  <w14:solidFill>
                    <w14:schemeClr w14:val="tx1"/>
                  </w14:solidFill>
                </w14:textFill>
              </w:rPr>
              <w:t>-3Р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0,</w:t>
            </w:r>
            <w:r>
              <w:rPr>
                <w:rFonts w:ascii="Times New Roman" w:hAnsi="Times New Roman" w:eastAsia="Calibri" w:cs="Times New Roman"/>
                <w:color w:val="000000" w:themeColor="text1"/>
                <w:spacing w:val="8"/>
                <w:sz w:val="24"/>
                <w:szCs w:val="24"/>
                <w:lang w:val="uk-UA"/>
                <w14:textFill>
                  <w14:solidFill>
                    <w14:schemeClr w14:val="tx1"/>
                  </w14:solidFill>
                </w14:textFill>
              </w:rPr>
              <w:t>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9,38</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16</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lang w:val="uk-UA"/>
                <w14:textFill>
                  <w14:solidFill>
                    <w14:schemeClr w14:val="tx1"/>
                  </w14:solidFill>
                </w14:textFill>
              </w:rPr>
              <w:t>477</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18</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1,21</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477</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1351" w:type="dxa"/>
            <w:gridSpan w:val="2"/>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w:t>
            </w:r>
            <w:r>
              <w:rPr>
                <w:rFonts w:ascii="Times New Roman" w:hAnsi="Times New Roman" w:eastAsia="Calibri" w:cs="Times New Roman"/>
                <w:color w:val="000000" w:themeColor="text1"/>
                <w:sz w:val="24"/>
                <w:szCs w:val="24"/>
                <w:lang w:val="uk-UA"/>
                <w14:textFill>
                  <w14:solidFill>
                    <w14:schemeClr w14:val="tx1"/>
                  </w14:solidFill>
                </w14:textFill>
              </w:rPr>
              <w:t>5</w:t>
            </w:r>
            <w:r>
              <w:rPr>
                <w:rFonts w:ascii="Times New Roman" w:hAnsi="Times New Roman" w:eastAsia="Calibri" w:cs="Times New Roman"/>
                <w:color w:val="000000" w:themeColor="text1"/>
                <w:sz w:val="24"/>
                <w:szCs w:val="24"/>
                <w:lang w:val="en-US"/>
                <w14:textFill>
                  <w14:solidFill>
                    <w14:schemeClr w14:val="tx1"/>
                  </w14:solidFill>
                </w14:textFill>
              </w:rPr>
              <w:t>8, Q59</w:t>
            </w:r>
          </w:p>
          <w:p>
            <w:pPr>
              <w:tabs>
                <w:tab w:val="left" w:pos="4678"/>
              </w:tabs>
              <w:spacing w:after="0" w:line="240" w:lineRule="auto"/>
              <w:jc w:val="center"/>
              <w:rPr>
                <w:rFonts w:ascii="Times New Roman" w:hAnsi="Times New Roman" w:eastAsia="Calibri" w:cs="Times New Roman"/>
                <w:iCs/>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К58</w:t>
            </w:r>
            <w:r>
              <w:rPr>
                <w:rFonts w:ascii="Times New Roman" w:hAnsi="Times New Roman" w:eastAsia="Calibri" w:cs="Times New Roman"/>
                <w:color w:val="000000" w:themeColor="text1"/>
                <w:sz w:val="24"/>
                <w:szCs w:val="24"/>
                <w:lang w:val="en-US"/>
                <w14:textFill>
                  <w14:solidFill>
                    <w14:schemeClr w14:val="tx1"/>
                  </w14:solidFill>
                </w14:textFill>
              </w:rPr>
              <w:t>, K59</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w:t>
            </w:r>
            <w:r>
              <w:rPr>
                <w:rFonts w:ascii="Times New Roman" w:hAnsi="Times New Roman" w:eastAsia="Calibri" w:cs="Times New Roman"/>
                <w:color w:val="000000" w:themeColor="text1"/>
                <w:spacing w:val="8"/>
                <w:sz w:val="24"/>
                <w:szCs w:val="24"/>
                <w:lang w:val="uk-UA"/>
                <w14:textFill>
                  <w14:solidFill>
                    <w14:schemeClr w14:val="tx1"/>
                  </w14:solidFill>
                </w14:textFill>
              </w:rPr>
              <w:t>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en-US"/>
                <w14:textFill>
                  <w14:solidFill>
                    <w14:schemeClr w14:val="tx1"/>
                  </w14:solidFill>
                </w14:textFill>
              </w:rPr>
              <w:t>15,</w:t>
            </w:r>
            <w:r>
              <w:rPr>
                <w:rFonts w:ascii="Times New Roman" w:hAnsi="Times New Roman" w:cs="Times New Roman"/>
                <w:bCs/>
                <w:color w:val="000000" w:themeColor="text1"/>
                <w:sz w:val="24"/>
                <w:szCs w:val="24"/>
                <w:lang w:val="uk-UA"/>
                <w14:textFill>
                  <w14:solidFill>
                    <w14:schemeClr w14:val="tx1"/>
                  </w14:solidFill>
                </w14:textFill>
              </w:rPr>
              <w:t>35</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16</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uk-UA"/>
                <w14:textFill>
                  <w14:solidFill>
                    <w14:schemeClr w14:val="tx1"/>
                  </w14:solidFill>
                </w14:textFill>
              </w:rPr>
              <w:t>396</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w:t>
            </w:r>
            <w:r>
              <w:rPr>
                <w:rFonts w:ascii="Times New Roman" w:hAnsi="Times New Roman" w:eastAsia="Calibri" w:cs="Times New Roman"/>
                <w:color w:val="000000" w:themeColor="text1"/>
                <w:spacing w:val="8"/>
                <w:sz w:val="24"/>
                <w:szCs w:val="24"/>
                <w:lang w:val="uk-UA"/>
                <w14:textFill>
                  <w14:solidFill>
                    <w14:schemeClr w14:val="tx1"/>
                  </w14:solidFill>
                </w14:textFill>
              </w:rPr>
              <w:t>8</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en-US"/>
                <w14:textFill>
                  <w14:solidFill>
                    <w14:schemeClr w14:val="tx1"/>
                  </w14:solidFill>
                </w14:textFill>
              </w:rPr>
              <w:t>0</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r>
              <w:rPr>
                <w:rFonts w:ascii="Times New Roman" w:hAnsi="Times New Roman" w:eastAsia="Times New Roman" w:cs="Times New Roman"/>
                <w:color w:val="000000" w:themeColor="text1"/>
                <w:sz w:val="24"/>
                <w:szCs w:val="24"/>
                <w:lang w:val="en-US" w:eastAsia="ru-RU"/>
                <w14:textFill>
                  <w14:solidFill>
                    <w14:schemeClr w14:val="tx1"/>
                  </w14:solidFill>
                </w14:textFill>
              </w:rPr>
              <w:t>9</w:t>
            </w: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1351" w:type="dxa"/>
            <w:gridSpan w:val="2"/>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w:t>
            </w:r>
            <w:r>
              <w:rPr>
                <w:rFonts w:ascii="Times New Roman" w:hAnsi="Times New Roman" w:eastAsia="Calibri" w:cs="Times New Roman"/>
                <w:color w:val="000000" w:themeColor="text1"/>
                <w:sz w:val="24"/>
                <w:szCs w:val="24"/>
                <w:lang w:val="uk-UA"/>
                <w14:textFill>
                  <w14:solidFill>
                    <w14:schemeClr w14:val="tx1"/>
                  </w14:solidFill>
                </w14:textFill>
              </w:rPr>
              <w:t>60</w:t>
            </w:r>
          </w:p>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К60</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w:t>
            </w:r>
            <w:r>
              <w:rPr>
                <w:rFonts w:ascii="Times New Roman" w:hAnsi="Times New Roman" w:eastAsia="Calibri" w:cs="Times New Roman"/>
                <w:color w:val="000000" w:themeColor="text1"/>
                <w:spacing w:val="8"/>
                <w:sz w:val="24"/>
                <w:szCs w:val="24"/>
                <w:lang w:val="en-US"/>
                <w14:textFill>
                  <w14:solidFill>
                    <w14:schemeClr w14:val="tx1"/>
                  </w14:solidFill>
                </w14:textFill>
              </w:rPr>
              <w:t>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630</w:t>
            </w:r>
          </w:p>
        </w:tc>
        <w:tc>
          <w:tcPr>
            <w:tcW w:w="812" w:type="dxa"/>
            <w:gridSpan w:val="2"/>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uk-UA"/>
                <w14:textFill>
                  <w14:solidFill>
                    <w14:schemeClr w14:val="tx1"/>
                  </w14:solidFill>
                </w14:textFill>
              </w:rPr>
              <w:t>5</w:t>
            </w:r>
            <w:r>
              <w:rPr>
                <w:rFonts w:ascii="Times New Roman" w:hAnsi="Times New Roman" w:cs="Times New Roman"/>
                <w:color w:val="000000" w:themeColor="text1"/>
                <w:sz w:val="24"/>
                <w:szCs w:val="24"/>
                <w14:textFill>
                  <w14:solidFill>
                    <w14:schemeClr w14:val="tx1"/>
                  </w14:solidFill>
                </w14:textFill>
              </w:rPr>
              <w:t>,3</w:t>
            </w:r>
            <w:r>
              <w:rPr>
                <w:rFonts w:ascii="Times New Roman" w:hAnsi="Times New Roman" w:cs="Times New Roman"/>
                <w:color w:val="000000" w:themeColor="text1"/>
                <w:sz w:val="24"/>
                <w:szCs w:val="24"/>
                <w:lang w:val="uk-UA"/>
                <w14:textFill>
                  <w14:solidFill>
                    <w14:schemeClr w14:val="tx1"/>
                  </w14:solidFill>
                </w14:textFill>
              </w:rPr>
              <w:t>5</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p>
        </w:tc>
        <w:tc>
          <w:tcPr>
            <w:tcW w:w="81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,3</w:t>
            </w:r>
            <w:r>
              <w:rPr>
                <w:rFonts w:ascii="Times New Roman" w:hAnsi="Times New Roman" w:cs="Times New Roman"/>
                <w:color w:val="000000" w:themeColor="text1"/>
                <w:sz w:val="24"/>
                <w:szCs w:val="24"/>
                <w:lang w:val="uk-UA"/>
                <w14:textFill>
                  <w14:solidFill>
                    <w14:schemeClr w14:val="tx1"/>
                  </w14:solidFill>
                </w14:textFill>
              </w:rPr>
              <w:t>62</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18</w:t>
            </w:r>
          </w:p>
        </w:tc>
        <w:tc>
          <w:tcPr>
            <w:tcW w:w="856" w:type="dxa"/>
            <w:tcBorders>
              <w:top w:val="single" w:color="auto" w:sz="8" w:space="0"/>
              <w:left w:val="single" w:color="auto" w:sz="8" w:space="0"/>
              <w:bottom w:val="single" w:color="auto" w:sz="8" w:space="0"/>
              <w:right w:val="single" w:color="auto" w:sz="8" w:space="0"/>
            </w:tcBorders>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,92</w:t>
            </w:r>
          </w:p>
        </w:tc>
        <w:tc>
          <w:tcPr>
            <w:tcW w:w="748" w:type="dxa"/>
            <w:gridSpan w:val="2"/>
          </w:tcPr>
          <w:p>
            <w:pPr>
              <w:spacing w:after="0" w:line="240" w:lineRule="auto"/>
              <w:ind w:left="-10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362</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jc w:val="center"/>
        </w:trPr>
        <w:tc>
          <w:tcPr>
            <w:tcW w:w="1351" w:type="dxa"/>
            <w:gridSpan w:val="2"/>
            <w:tcBorders>
              <w:top w:val="single" w:color="auto" w:sz="4" w:space="0"/>
              <w:bottom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Q64</w:t>
            </w:r>
            <w:r>
              <w:rPr>
                <w:rFonts w:ascii="Times New Roman" w:hAnsi="Times New Roman" w:eastAsia="Calibri" w:cs="Times New Roman"/>
                <w:color w:val="000000" w:themeColor="text1"/>
                <w:sz w:val="24"/>
                <w:szCs w:val="24"/>
                <w:lang w:val="uk-UA"/>
                <w14:textFill>
                  <w14:solidFill>
                    <w14:schemeClr w14:val="tx1"/>
                  </w14:solidFill>
                </w14:textFill>
              </w:rPr>
              <w:t xml:space="preserve">, </w:t>
            </w:r>
            <w:r>
              <w:rPr>
                <w:rFonts w:ascii="Times New Roman" w:hAnsi="Times New Roman" w:eastAsia="Calibri" w:cs="Times New Roman"/>
                <w:color w:val="000000" w:themeColor="text1"/>
                <w:sz w:val="24"/>
                <w:szCs w:val="24"/>
                <w:lang w:val="en-US"/>
                <w14:textFill>
                  <w14:solidFill>
                    <w14:schemeClr w14:val="tx1"/>
                  </w14:solidFill>
                </w14:textFill>
              </w:rPr>
              <w:t>Q65</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64</w:t>
            </w:r>
            <w:r>
              <w:rPr>
                <w:rFonts w:ascii="Times New Roman" w:hAnsi="Times New Roman" w:eastAsia="Calibri" w:cs="Times New Roman"/>
                <w:color w:val="000000" w:themeColor="text1"/>
                <w:sz w:val="24"/>
                <w:szCs w:val="24"/>
                <w:lang w:val="uk-UA"/>
                <w14:textFill>
                  <w14:solidFill>
                    <w14:schemeClr w14:val="tx1"/>
                  </w14:solidFill>
                </w14:textFill>
              </w:rPr>
              <w:t>, К</w:t>
            </w:r>
            <w:r>
              <w:rPr>
                <w:rFonts w:ascii="Times New Roman" w:hAnsi="Times New Roman" w:eastAsia="Calibri" w:cs="Times New Roman"/>
                <w:color w:val="000000" w:themeColor="text1"/>
                <w:sz w:val="24"/>
                <w:szCs w:val="24"/>
                <w:lang w:val="en-US"/>
                <w14:textFill>
                  <w14:solidFill>
                    <w14:schemeClr w14:val="tx1"/>
                  </w14:solidFill>
                </w14:textFill>
              </w:rPr>
              <w:t>65</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6</w:t>
            </w:r>
            <w:r>
              <w:rPr>
                <w:rFonts w:ascii="Times New Roman" w:hAnsi="Times New Roman" w:eastAsia="Calibri" w:cs="Times New Roman"/>
                <w:color w:val="000000" w:themeColor="text1"/>
                <w:spacing w:val="8"/>
                <w:sz w:val="24"/>
                <w:szCs w:val="24"/>
                <w:lang w:val="uk-UA"/>
                <w14:textFill>
                  <w14:solidFill>
                    <w14:schemeClr w14:val="tx1"/>
                  </w14:solidFill>
                </w14:textFill>
              </w:rPr>
              <w:t>30</w:t>
            </w:r>
          </w:p>
        </w:tc>
        <w:tc>
          <w:tcPr>
            <w:tcW w:w="812" w:type="dxa"/>
            <w:gridSpan w:val="2"/>
            <w:tcBorders>
              <w:top w:val="single" w:color="auto" w:sz="4" w:space="0"/>
              <w:bottom w:val="single" w:color="auto" w:sz="4" w:space="0"/>
            </w:tcBorders>
          </w:tcPr>
          <w:p>
            <w:pPr>
              <w:jc w:val="center"/>
              <w:rPr>
                <w:rFonts w:ascii="Times New Roman" w:hAnsi="Times New Roman" w:cs="Times New Roman"/>
                <w:color w:val="000000" w:themeColor="text1"/>
                <w:sz w:val="24"/>
                <w:szCs w:val="24"/>
                <w:lang w:val="uk-UA"/>
                <w14:textFill>
                  <w14:solidFill>
                    <w14:schemeClr w14:val="tx1"/>
                  </w14:solidFill>
                </w14:textFill>
              </w:rPr>
            </w:pPr>
            <w:r>
              <w:rPr>
                <w:rFonts w:ascii="Times New Roman" w:hAnsi="Times New Roman" w:cs="Times New Roman"/>
                <w:color w:val="000000" w:themeColor="text1"/>
                <w:sz w:val="24"/>
                <w:szCs w:val="24"/>
                <w:lang w:val="uk-UA"/>
                <w14:textFill>
                  <w14:solidFill>
                    <w14:schemeClr w14:val="tx1"/>
                  </w14:solidFill>
                </w14:textFill>
              </w:rPr>
              <w:t>45</w:t>
            </w:r>
            <w:r>
              <w:rPr>
                <w:rFonts w:ascii="Times New Roman" w:hAnsi="Times New Roman" w:cs="Times New Roman"/>
                <w:color w:val="000000" w:themeColor="text1"/>
                <w:sz w:val="24"/>
                <w:szCs w:val="24"/>
                <w14:textFill>
                  <w14:solidFill>
                    <w14:schemeClr w14:val="tx1"/>
                  </w14:solidFill>
                </w14:textFill>
              </w:rPr>
              <w:t>,4</w:t>
            </w:r>
            <w:r>
              <w:rPr>
                <w:rFonts w:ascii="Times New Roman" w:hAnsi="Times New Roman" w:cs="Times New Roman"/>
                <w:color w:val="000000" w:themeColor="text1"/>
                <w:sz w:val="24"/>
                <w:szCs w:val="24"/>
                <w:lang w:val="uk-UA"/>
                <w14:textFill>
                  <w14:solidFill>
                    <w14:schemeClr w14:val="tx1"/>
                  </w14:solidFill>
                </w14:textFill>
              </w:rPr>
              <w:t>6</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16</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lang w:val="en-US"/>
                <w14:textFill>
                  <w14:solidFill>
                    <w14:schemeClr w14:val="tx1"/>
                  </w14:solidFill>
                </w14:textFill>
              </w:rPr>
              <w:t>42</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18</w:t>
            </w:r>
          </w:p>
        </w:tc>
        <w:tc>
          <w:tcPr>
            <w:tcW w:w="856" w:type="dxa"/>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en-US"/>
                <w14:textFill>
                  <w14:solidFill>
                    <w14:schemeClr w14:val="tx1"/>
                  </w14:solidFill>
                </w14:textFill>
              </w:rPr>
              <w:t>07</w:t>
            </w:r>
          </w:p>
        </w:tc>
        <w:tc>
          <w:tcPr>
            <w:tcW w:w="748" w:type="dxa"/>
            <w:gridSpan w:val="2"/>
          </w:tcPr>
          <w:p>
            <w:pPr>
              <w:spacing w:after="0" w:line="240" w:lineRule="auto"/>
              <w:ind w:left="-100" w:right="-60"/>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42</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1351" w:type="dxa"/>
            <w:gridSpan w:val="2"/>
            <w:tcBorders>
              <w:top w:val="single" w:color="auto" w:sz="4" w:space="0"/>
              <w:bottom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Q66, Q67</w:t>
            </w:r>
          </w:p>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66, K67</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ind w:left="-138" w:right="-58"/>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w:t>
            </w:r>
            <w:r>
              <w:rPr>
                <w:rFonts w:ascii="Times New Roman" w:hAnsi="Times New Roman" w:eastAsia="Calibri" w:cs="Times New Roman"/>
                <w:color w:val="000000" w:themeColor="text1"/>
                <w:spacing w:val="8"/>
                <w:sz w:val="24"/>
                <w:szCs w:val="24"/>
                <w:lang w:val="uk-UA"/>
                <w14:textFill>
                  <w14:solidFill>
                    <w14:schemeClr w14:val="tx1"/>
                  </w14:solidFill>
                </w14:textFill>
              </w:rPr>
              <w:t>630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7</w:t>
            </w:r>
            <w:r>
              <w:rPr>
                <w:rFonts w:ascii="Times New Roman" w:hAnsi="Times New Roman" w:cs="Times New Roman"/>
                <w:bCs/>
                <w:color w:val="000000" w:themeColor="text1"/>
                <w:sz w:val="24"/>
                <w:szCs w:val="24"/>
                <w14:textFill>
                  <w14:solidFill>
                    <w14:schemeClr w14:val="tx1"/>
                  </w14:solidFill>
                </w14:textFill>
              </w:rPr>
              <w:t>,</w:t>
            </w:r>
            <w:r>
              <w:rPr>
                <w:rFonts w:ascii="Times New Roman" w:hAnsi="Times New Roman" w:cs="Times New Roman"/>
                <w:bCs/>
                <w:color w:val="000000" w:themeColor="text1"/>
                <w:sz w:val="24"/>
                <w:szCs w:val="24"/>
                <w:lang w:val="uk-UA"/>
                <w14:textFill>
                  <w14:solidFill>
                    <w14:schemeClr w14:val="tx1"/>
                  </w14:solidFill>
                </w14:textFill>
              </w:rPr>
              <w:t>21</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16</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en-US"/>
                <w14:textFill>
                  <w14:solidFill>
                    <w14:schemeClr w14:val="tx1"/>
                  </w14:solidFill>
                </w14:textFill>
              </w:rPr>
              <w:t>466</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18</w:t>
            </w:r>
          </w:p>
        </w:tc>
        <w:tc>
          <w:tcPr>
            <w:tcW w:w="856" w:type="dxa"/>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1</w:t>
            </w:r>
            <w:r>
              <w:rPr>
                <w:rFonts w:ascii="Times New Roman" w:hAnsi="Times New Roman" w:cs="Times New Roman"/>
                <w:color w:val="000000" w:themeColor="text1"/>
                <w:sz w:val="24"/>
                <w:szCs w:val="24"/>
                <w14:textFill>
                  <w14:solidFill>
                    <w14:schemeClr w14:val="tx1"/>
                  </w14:solidFill>
                </w14:textFill>
              </w:rPr>
              <w:t>,1</w:t>
            </w:r>
            <w:r>
              <w:rPr>
                <w:rFonts w:ascii="Times New Roman" w:hAnsi="Times New Roman" w:cs="Times New Roman"/>
                <w:color w:val="000000" w:themeColor="text1"/>
                <w:sz w:val="24"/>
                <w:szCs w:val="24"/>
                <w:lang w:val="en-US"/>
                <w14:textFill>
                  <w14:solidFill>
                    <w14:schemeClr w14:val="tx1"/>
                  </w14:solidFill>
                </w14:textFill>
              </w:rPr>
              <w:t>8</w:t>
            </w:r>
          </w:p>
        </w:tc>
        <w:tc>
          <w:tcPr>
            <w:tcW w:w="748" w:type="dxa"/>
            <w:gridSpan w:val="2"/>
          </w:tcPr>
          <w:p>
            <w:pPr>
              <w:spacing w:after="0" w:line="240" w:lineRule="auto"/>
              <w:ind w:left="-10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466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1351" w:type="dxa"/>
            <w:gridSpan w:val="2"/>
            <w:tcBorders>
              <w:top w:val="single" w:color="auto" w:sz="4" w:space="0"/>
              <w:bottom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Q68</w:t>
            </w:r>
          </w:p>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w:t>
            </w:r>
            <w:r>
              <w:rPr>
                <w:rFonts w:ascii="Times New Roman" w:hAnsi="Times New Roman" w:eastAsia="Calibri" w:cs="Times New Roman"/>
                <w:color w:val="000000" w:themeColor="text1"/>
                <w:sz w:val="24"/>
                <w:szCs w:val="24"/>
                <w:lang w:val="en-US"/>
                <w14:textFill>
                  <w14:solidFill>
                    <w14:schemeClr w14:val="tx1"/>
                  </w14:solidFill>
                </w14:textFill>
              </w:rPr>
              <w:t>68</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eastAsia="Calibri" w:cs="Times New Roman"/>
                <w:color w:val="000000" w:themeColor="text1"/>
                <w:spacing w:val="8"/>
                <w:sz w:val="24"/>
                <w:szCs w:val="24"/>
                <w14:textFill>
                  <w14:solidFill>
                    <w14:schemeClr w14:val="tx1"/>
                  </w14:solidFill>
                </w14:textFill>
              </w:rPr>
              <w:t>ВММ630-10-3Р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ind w:left="-138" w:right="-58"/>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630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4</w:t>
            </w:r>
            <w:r>
              <w:rPr>
                <w:rFonts w:ascii="Times New Roman" w:hAnsi="Times New Roman" w:cs="Times New Roman"/>
                <w:bCs/>
                <w:color w:val="000000" w:themeColor="text1"/>
                <w:sz w:val="24"/>
                <w:szCs w:val="24"/>
                <w14:textFill>
                  <w14:solidFill>
                    <w14:schemeClr w14:val="tx1"/>
                  </w14:solidFill>
                </w14:textFill>
              </w:rPr>
              <w:t>,</w:t>
            </w:r>
            <w:r>
              <w:rPr>
                <w:rFonts w:ascii="Times New Roman" w:hAnsi="Times New Roman" w:cs="Times New Roman"/>
                <w:bCs/>
                <w:color w:val="000000" w:themeColor="text1"/>
                <w:sz w:val="24"/>
                <w:szCs w:val="24"/>
                <w:lang w:val="uk-UA"/>
                <w14:textFill>
                  <w14:solidFill>
                    <w14:schemeClr w14:val="tx1"/>
                  </w14:solidFill>
                </w14:textFill>
              </w:rPr>
              <w:t>54</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16</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en-US"/>
                <w14:textFill>
                  <w14:solidFill>
                    <w14:schemeClr w14:val="tx1"/>
                  </w14:solidFill>
                </w14:textFill>
              </w:rPr>
              <w:t>466</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18</w:t>
            </w:r>
          </w:p>
        </w:tc>
        <w:tc>
          <w:tcPr>
            <w:tcW w:w="856" w:type="dxa"/>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1,1</w:t>
            </w:r>
            <w:r>
              <w:rPr>
                <w:rFonts w:ascii="Times New Roman" w:hAnsi="Times New Roman" w:cs="Times New Roman"/>
                <w:color w:val="000000" w:themeColor="text1"/>
                <w:sz w:val="24"/>
                <w:szCs w:val="24"/>
                <w:lang w:val="en-US"/>
                <w14:textFill>
                  <w14:solidFill>
                    <w14:schemeClr w14:val="tx1"/>
                  </w14:solidFill>
                </w14:textFill>
              </w:rPr>
              <w:t>8</w:t>
            </w:r>
          </w:p>
        </w:tc>
        <w:tc>
          <w:tcPr>
            <w:tcW w:w="748" w:type="dxa"/>
            <w:gridSpan w:val="2"/>
          </w:tcPr>
          <w:p>
            <w:pPr>
              <w:spacing w:after="0" w:line="240" w:lineRule="auto"/>
              <w:ind w:left="-10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66</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1351" w:type="dxa"/>
            <w:gridSpan w:val="2"/>
            <w:tcBorders>
              <w:top w:val="single" w:color="auto" w:sz="4" w:space="0"/>
              <w:bottom w:val="single" w:color="auto" w:sz="4" w:space="0"/>
            </w:tcBorders>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Q69, Q70</w:t>
            </w:r>
          </w:p>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К6</w:t>
            </w:r>
            <w:r>
              <w:rPr>
                <w:rFonts w:ascii="Times New Roman" w:hAnsi="Times New Roman" w:eastAsia="Calibri" w:cs="Times New Roman"/>
                <w:color w:val="000000" w:themeColor="text1"/>
                <w:sz w:val="24"/>
                <w:szCs w:val="24"/>
                <w:lang w:val="en-US"/>
                <w14:textFill>
                  <w14:solidFill>
                    <w14:schemeClr w14:val="tx1"/>
                  </w14:solidFill>
                </w14:textFill>
              </w:rPr>
              <w:t>9, K70</w:t>
            </w:r>
          </w:p>
        </w:tc>
        <w:tc>
          <w:tcPr>
            <w:tcW w:w="1206" w:type="dxa"/>
            <w:tcBorders>
              <w:top w:val="single" w:color="auto" w:sz="4" w:space="0"/>
              <w:bottom w:val="single" w:color="auto" w:sz="4" w:space="0"/>
            </w:tcBorders>
          </w:tcPr>
          <w:p>
            <w:pPr>
              <w:tabs>
                <w:tab w:val="left" w:pos="1406"/>
                <w:tab w:val="left" w:pos="4678"/>
                <w:tab w:val="left" w:leader="dot" w:pos="9720"/>
              </w:tabs>
              <w:spacing w:after="0" w:line="240" w:lineRule="auto"/>
              <w:ind w:left="-108" w:right="-133"/>
              <w:jc w:val="center"/>
              <w:rPr>
                <w:rFonts w:ascii="Times New Roman" w:hAnsi="Times New Roman" w:cs="Times New Roman"/>
                <w:color w:val="000000" w:themeColor="text1"/>
                <w:sz w:val="24"/>
                <w:szCs w:val="24"/>
                <w:shd w:val="clear" w:color="auto" w:fill="FFFFFF"/>
                <w14:textFill>
                  <w14:solidFill>
                    <w14:schemeClr w14:val="tx1"/>
                  </w14:solidFill>
                </w14:textFill>
              </w:rPr>
            </w:pPr>
            <w:r>
              <w:rPr>
                <w:rFonts w:ascii="Times New Roman" w:hAnsi="Times New Roman" w:cs="Times New Roman"/>
                <w:color w:val="000000" w:themeColor="text1"/>
                <w:sz w:val="24"/>
                <w:szCs w:val="24"/>
                <w:shd w:val="clear" w:color="auto" w:fill="FFFFFF"/>
                <w14:textFill>
                  <w14:solidFill>
                    <w14:schemeClr w14:val="tx1"/>
                  </w14:solidFill>
                </w14:textFill>
              </w:rPr>
              <w:t>ВММ</w:t>
            </w:r>
            <w:r>
              <w:rPr>
                <w:rFonts w:ascii="Times New Roman" w:hAnsi="Times New Roman" w:cs="Times New Roman"/>
                <w:color w:val="000000" w:themeColor="text1"/>
                <w:sz w:val="24"/>
                <w:szCs w:val="24"/>
                <w:shd w:val="clear" w:color="auto" w:fill="FFFFFF"/>
                <w:lang w:val="uk-UA"/>
                <w14:textFill>
                  <w14:solidFill>
                    <w14:schemeClr w14:val="tx1"/>
                  </w14:solidFill>
                </w14:textFill>
              </w:rPr>
              <w:t>1250</w:t>
            </w:r>
            <w:r>
              <w:rPr>
                <w:rFonts w:ascii="Times New Roman" w:hAnsi="Times New Roman" w:cs="Times New Roman"/>
                <w:color w:val="000000" w:themeColor="text1"/>
                <w:sz w:val="24"/>
                <w:szCs w:val="24"/>
                <w:shd w:val="clear" w:color="auto" w:fill="FFFFFF"/>
                <w14:textFill>
                  <w14:solidFill>
                    <w14:schemeClr w14:val="tx1"/>
                  </w14:solidFill>
                </w14:textFill>
              </w:rPr>
              <w:t>-10-3Р А С</w:t>
            </w:r>
          </w:p>
        </w:tc>
        <w:tc>
          <w:tcPr>
            <w:tcW w:w="851" w:type="dxa"/>
            <w:tcBorders>
              <w:top w:val="single" w:color="auto" w:sz="4" w:space="0"/>
              <w:bottom w:val="single" w:color="auto" w:sz="4" w:space="0"/>
            </w:tcBorders>
          </w:tcPr>
          <w:p>
            <w:pPr>
              <w:tabs>
                <w:tab w:val="left" w:pos="1406"/>
                <w:tab w:val="left" w:pos="4678"/>
                <w:tab w:val="left" w:leader="dot" w:pos="9720"/>
              </w:tabs>
              <w:spacing w:after="0" w:line="240" w:lineRule="auto"/>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10,0</w:t>
            </w:r>
          </w:p>
        </w:tc>
        <w:tc>
          <w:tcPr>
            <w:tcW w:w="592" w:type="dxa"/>
            <w:tcBorders>
              <w:top w:val="single" w:color="auto" w:sz="4" w:space="0"/>
              <w:bottom w:val="single" w:color="auto" w:sz="4" w:space="0"/>
            </w:tcBorders>
          </w:tcPr>
          <w:p>
            <w:pPr>
              <w:tabs>
                <w:tab w:val="left" w:pos="1406"/>
                <w:tab w:val="left" w:pos="4678"/>
                <w:tab w:val="left" w:leader="dot" w:pos="9720"/>
              </w:tabs>
              <w:spacing w:after="0" w:line="240" w:lineRule="auto"/>
              <w:ind w:left="-120" w:right="-76"/>
              <w:jc w:val="center"/>
              <w:rPr>
                <w:rFonts w:ascii="Times New Roman" w:hAnsi="Times New Roman" w:eastAsia="Calibri" w:cs="Times New Roman"/>
                <w:color w:val="000000" w:themeColor="text1"/>
                <w:spacing w:val="8"/>
                <w:sz w:val="24"/>
                <w:szCs w:val="24"/>
                <w:lang w:val="en-US"/>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10</w:t>
            </w:r>
          </w:p>
        </w:tc>
        <w:tc>
          <w:tcPr>
            <w:tcW w:w="722" w:type="dxa"/>
            <w:tcBorders>
              <w:top w:val="single" w:color="auto" w:sz="4" w:space="0"/>
              <w:bottom w:val="single" w:color="auto" w:sz="4" w:space="0"/>
            </w:tcBorders>
          </w:tcPr>
          <w:p>
            <w:pPr>
              <w:tabs>
                <w:tab w:val="left" w:pos="1406"/>
                <w:tab w:val="left" w:pos="4678"/>
                <w:tab w:val="left" w:leader="dot" w:pos="9720"/>
              </w:tabs>
              <w:spacing w:after="0" w:line="240" w:lineRule="auto"/>
              <w:ind w:left="-138" w:right="-58"/>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1250</w:t>
            </w:r>
          </w:p>
        </w:tc>
        <w:tc>
          <w:tcPr>
            <w:tcW w:w="812" w:type="dxa"/>
            <w:gridSpan w:val="2"/>
          </w:tcPr>
          <w:p>
            <w:pPr>
              <w:jc w:val="center"/>
              <w:rPr>
                <w:rFonts w:ascii="Times New Roman" w:hAnsi="Times New Roman" w:cs="Times New Roman"/>
                <w:bCs/>
                <w:color w:val="000000" w:themeColor="text1"/>
                <w:sz w:val="24"/>
                <w:szCs w:val="24"/>
                <w:lang w:val="uk-UA"/>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208</w:t>
            </w:r>
            <w:r>
              <w:rPr>
                <w:rFonts w:ascii="Times New Roman" w:hAnsi="Times New Roman" w:cs="Times New Roman"/>
                <w:bCs/>
                <w:color w:val="000000" w:themeColor="text1"/>
                <w:sz w:val="24"/>
                <w:szCs w:val="24"/>
                <w14:textFill>
                  <w14:solidFill>
                    <w14:schemeClr w14:val="tx1"/>
                  </w14:solidFill>
                </w14:textFill>
              </w:rPr>
              <w:t>,</w:t>
            </w:r>
            <w:r>
              <w:rPr>
                <w:rFonts w:ascii="Times New Roman" w:hAnsi="Times New Roman" w:cs="Times New Roman"/>
                <w:bCs/>
                <w:color w:val="000000" w:themeColor="text1"/>
                <w:sz w:val="24"/>
                <w:szCs w:val="24"/>
                <w:lang w:val="uk-UA"/>
                <w14:textFill>
                  <w14:solidFill>
                    <w14:schemeClr w14:val="tx1"/>
                  </w14:solidFill>
                </w14:textFill>
              </w:rPr>
              <w:t>7</w:t>
            </w:r>
          </w:p>
        </w:tc>
        <w:tc>
          <w:tcPr>
            <w:tcW w:w="709"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816"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cs="Times New Roman"/>
                <w:color w:val="000000" w:themeColor="text1"/>
                <w:sz w:val="24"/>
                <w:szCs w:val="24"/>
                <w:lang w:val="en-US"/>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0,</w:t>
            </w:r>
            <w:r>
              <w:rPr>
                <w:rFonts w:ascii="Times New Roman" w:hAnsi="Times New Roman" w:cs="Times New Roman"/>
                <w:color w:val="000000" w:themeColor="text1"/>
                <w:sz w:val="24"/>
                <w:szCs w:val="24"/>
                <w:lang w:val="en-US"/>
                <w14:textFill>
                  <w14:solidFill>
                    <w14:schemeClr w14:val="tx1"/>
                  </w14:solidFill>
                </w14:textFill>
              </w:rPr>
              <w:t>355</w:t>
            </w:r>
          </w:p>
        </w:tc>
        <w:tc>
          <w:tcPr>
            <w:tcW w:w="596" w:type="dxa"/>
            <w:tcBorders>
              <w:top w:val="single" w:color="auto" w:sz="4" w:space="0"/>
              <w:bottom w:val="single" w:color="auto" w:sz="4" w:space="0"/>
            </w:tcBorders>
          </w:tcPr>
          <w:p>
            <w:pPr>
              <w:tabs>
                <w:tab w:val="left" w:pos="1406"/>
                <w:tab w:val="left" w:pos="4678"/>
                <w:tab w:val="left" w:leader="dot" w:pos="9720"/>
              </w:tabs>
              <w:spacing w:after="0" w:line="240" w:lineRule="auto"/>
              <w:ind w:left="-146" w:right="-12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en-US"/>
                <w14:textFill>
                  <w14:solidFill>
                    <w14:schemeClr w14:val="tx1"/>
                  </w14:solidFill>
                </w14:textFill>
              </w:rPr>
              <w:t>3</w:t>
            </w:r>
            <w:r>
              <w:rPr>
                <w:rFonts w:ascii="Times New Roman" w:hAnsi="Times New Roman" w:eastAsia="Calibri" w:cs="Times New Roman"/>
                <w:color w:val="000000" w:themeColor="text1"/>
                <w:spacing w:val="8"/>
                <w:sz w:val="24"/>
                <w:szCs w:val="24"/>
                <w:lang w:val="uk-UA"/>
                <w14:textFill>
                  <w14:solidFill>
                    <w14:schemeClr w14:val="tx1"/>
                  </w14:solidFill>
                </w14:textFill>
              </w:rPr>
              <w:t>2</w:t>
            </w:r>
          </w:p>
        </w:tc>
        <w:tc>
          <w:tcPr>
            <w:tcW w:w="856" w:type="dxa"/>
          </w:tcPr>
          <w:p>
            <w:pPr>
              <w:jc w:val="center"/>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lang w:val="en-US"/>
                <w14:textFill>
                  <w14:solidFill>
                    <w14:schemeClr w14:val="tx1"/>
                  </w14:solidFill>
                </w14:textFill>
              </w:rPr>
              <w:t>0</w:t>
            </w:r>
            <w:r>
              <w:rPr>
                <w:rFonts w:ascii="Times New Roman" w:hAnsi="Times New Roman" w:cs="Times New Roman"/>
                <w:color w:val="000000" w:themeColor="text1"/>
                <w:sz w:val="24"/>
                <w:szCs w:val="24"/>
                <w14:textFill>
                  <w14:solidFill>
                    <w14:schemeClr w14:val="tx1"/>
                  </w14:solidFill>
                </w14:textFill>
              </w:rPr>
              <w:t>,9</w:t>
            </w:r>
          </w:p>
        </w:tc>
        <w:tc>
          <w:tcPr>
            <w:tcW w:w="748" w:type="dxa"/>
            <w:gridSpan w:val="2"/>
          </w:tcPr>
          <w:p>
            <w:pPr>
              <w:spacing w:after="0" w:line="240" w:lineRule="auto"/>
              <w:ind w:left="-100"/>
              <w:jc w:val="center"/>
              <w:rPr>
                <w:rFonts w:ascii="Times New Roman" w:hAnsi="Times New Roman" w:eastAsia="Calibri" w:cs="Times New Roman"/>
                <w:color w:val="000000" w:themeColor="text1"/>
                <w:spacing w:val="8"/>
                <w:sz w:val="24"/>
                <w:szCs w:val="24"/>
                <w:lang w:val="uk-UA"/>
                <w14:textFill>
                  <w14:solidFill>
                    <w14:schemeClr w14:val="tx1"/>
                  </w14:solidFill>
                </w14:textFill>
              </w:rPr>
            </w:pPr>
            <w:r>
              <w:rPr>
                <w:rFonts w:ascii="Times New Roman" w:hAnsi="Times New Roman" w:eastAsia="Calibri" w:cs="Times New Roman"/>
                <w:color w:val="000000" w:themeColor="text1"/>
                <w:spacing w:val="8"/>
                <w:sz w:val="24"/>
                <w:szCs w:val="24"/>
                <w:lang w:val="uk-UA"/>
                <w14:textFill>
                  <w14:solidFill>
                    <w14:schemeClr w14:val="tx1"/>
                  </w14:solidFill>
                </w14:textFill>
              </w:rPr>
              <w:t>16</w:t>
            </w:r>
            <w:r>
              <w:rPr>
                <w:rFonts w:ascii="Times New Roman" w:hAnsi="Times New Roman" w:eastAsia="Calibri" w:cs="Times New Roman"/>
                <w:color w:val="000000" w:themeColor="text1"/>
                <w:spacing w:val="8"/>
                <w:sz w:val="24"/>
                <w:szCs w:val="24"/>
                <w:vertAlign w:val="superscript"/>
                <w:lang w:val="uk-UA"/>
                <w14:textFill>
                  <w14:solidFill>
                    <w14:schemeClr w14:val="tx1"/>
                  </w14:solidFill>
                </w14:textFill>
              </w:rPr>
              <w:t>2</w:t>
            </w:r>
            <w:r>
              <w:rPr>
                <w:rFonts w:ascii="Times New Roman" w:hAnsi="Times New Roman" w:eastAsia="Calibri" w:cs="Times New Roman"/>
                <w:color w:val="000000" w:themeColor="text1"/>
                <w:spacing w:val="8"/>
                <w:sz w:val="24"/>
                <w:szCs w:val="24"/>
                <w:lang w:val="uk-UA"/>
                <w14:textFill>
                  <w14:solidFill>
                    <w14:schemeClr w14:val="tx1"/>
                  </w14:solidFill>
                </w14:textFill>
              </w:rPr>
              <w:t>∙1</w:t>
            </w:r>
          </w:p>
        </w:tc>
        <w:tc>
          <w:tcPr>
            <w:tcW w:w="1086" w:type="dxa"/>
          </w:tcPr>
          <w:p>
            <w:pPr>
              <w:spacing w:after="0" w:line="240" w:lineRule="auto"/>
              <w:ind w:left="-153" w:right="-111"/>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r>
              <w:rPr>
                <w:rFonts w:ascii="Times New Roman" w:hAnsi="Times New Roman" w:eastAsia="Times New Roman" w:cs="Times New Roman"/>
                <w:color w:val="000000" w:themeColor="text1"/>
                <w:sz w:val="24"/>
                <w:szCs w:val="24"/>
                <w:lang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35</w:t>
            </w:r>
            <w:r>
              <w:rPr>
                <w:rFonts w:ascii="Times New Roman" w:hAnsi="Times New Roman" w:eastAsia="Times New Roman" w:cs="Times New Roman"/>
                <w:color w:val="000000" w:themeColor="text1"/>
                <w:sz w:val="24"/>
                <w:szCs w:val="24"/>
                <w:lang w:val="en-US" w:eastAsia="ru-RU"/>
                <w14:textFill>
                  <w14:solidFill>
                    <w14:schemeClr w14:val="tx1"/>
                  </w14:solidFill>
                </w14:textFill>
              </w:rPr>
              <w:t>5</w:t>
            </w:r>
            <w:r>
              <w:rPr>
                <w:rFonts w:ascii="Times New Roman" w:hAnsi="Times New Roman" w:eastAsia="Times New Roman" w:cs="Times New Roman"/>
                <w:color w:val="000000" w:themeColor="text1"/>
                <w:sz w:val="24"/>
                <w:szCs w:val="24"/>
                <w:vertAlign w:val="superscript"/>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eastAsia="ru-RU"/>
                <w14:textFill>
                  <w14:solidFill>
                    <w14:schemeClr w14:val="tx1"/>
                  </w14:solidFill>
                </w14:textFill>
              </w:rPr>
              <w:t>∙1</w:t>
            </w:r>
          </w:p>
        </w:tc>
      </w:tr>
    </w:tbl>
    <w:p>
      <w:pPr>
        <w:widowControl w:val="0"/>
        <w:spacing w:before="40" w:after="0" w:line="360" w:lineRule="auto"/>
        <w:ind w:left="-142" w:firstLine="540"/>
        <w:jc w:val="center"/>
        <w:rPr>
          <w:rFonts w:ascii="Times New Roman" w:hAnsi="Times New Roman" w:eastAsia="Times New Roman" w:cs="Times New Roman"/>
          <w:b/>
          <w:snapToGrid w:val="0"/>
          <w:color w:val="000000" w:themeColor="text1"/>
          <w:sz w:val="28"/>
          <w:szCs w:val="20"/>
          <w:lang w:val="uk-UA" w:eastAsia="ru-RU"/>
          <w14:textFill>
            <w14:solidFill>
              <w14:schemeClr w14:val="tx1"/>
            </w14:solidFill>
          </w14:textFill>
        </w:rPr>
      </w:pPr>
    </w:p>
    <w:p>
      <w:pPr>
        <w:numPr>
          <w:ilvl w:val="1"/>
          <w:numId w:val="5"/>
        </w:numPr>
        <w:spacing w:after="0" w:line="480" w:lineRule="auto"/>
        <w:ind w:left="0" w:leftChars="0" w:right="-285" w:firstLine="567" w:firstLineChars="0"/>
        <w:jc w:val="center"/>
        <w:rPr>
          <w:rFonts w:ascii="Times New Roman" w:hAnsi="Times New Roman" w:eastAsia="Times New Roman" w:cs="Times New Roman"/>
          <w:b w:val="0"/>
          <w:bCs/>
          <w:color w:val="000000" w:themeColor="text1"/>
          <w:sz w:val="28"/>
          <w:szCs w:val="28"/>
          <w:lang w:val="uk-UA" w:eastAsia="ru-RU"/>
          <w14:textFill>
            <w14:solidFill>
              <w14:schemeClr w14:val="tx1"/>
            </w14:solidFill>
          </w14:textFill>
        </w:rPr>
      </w:pPr>
      <w:r>
        <w:rPr>
          <w:rFonts w:ascii="Times New Roman" w:hAnsi="Times New Roman" w:eastAsia="Times New Roman" w:cs="Times New Roman"/>
          <w:b w:val="0"/>
          <w:bCs/>
          <w:color w:val="000000" w:themeColor="text1"/>
          <w:sz w:val="28"/>
          <w:szCs w:val="28"/>
          <w:lang w:val="uk-UA" w:eastAsia="ru-RU"/>
          <w14:textFill>
            <w14:solidFill>
              <w14:schemeClr w14:val="tx1"/>
            </w14:solidFill>
          </w14:textFill>
        </w:rPr>
        <w:t>Розрахунок релейного захисту</w:t>
      </w:r>
    </w:p>
    <w:p>
      <w:pPr>
        <w:numPr>
          <w:ilvl w:val="0"/>
          <w:numId w:val="0"/>
        </w:numPr>
        <w:spacing w:after="0" w:line="480" w:lineRule="auto"/>
        <w:ind w:left="567" w:leftChars="0" w:right="-285" w:rightChars="0"/>
        <w:jc w:val="both"/>
        <w:rPr>
          <w:rFonts w:ascii="Times New Roman" w:hAnsi="Times New Roman" w:eastAsia="Times New Roman" w:cs="Times New Roman"/>
          <w:b w:val="0"/>
          <w:bCs/>
          <w:color w:val="000000" w:themeColor="text1"/>
          <w:sz w:val="28"/>
          <w:szCs w:val="28"/>
          <w:lang w:val="uk-UA" w:eastAsia="ru-RU"/>
          <w14:textFill>
            <w14:solidFill>
              <w14:schemeClr w14:val="tx1"/>
            </w14:solidFill>
          </w14:textFill>
        </w:rPr>
      </w:pPr>
    </w:p>
    <w:p>
      <w:pPr>
        <w:spacing w:after="0" w:line="360" w:lineRule="auto"/>
        <w:ind w:left="567" w:right="-285" w:firstLine="567"/>
        <w:jc w:val="both"/>
        <w:rPr>
          <w:rFonts w:ascii="Times New Roman" w:hAnsi="Times New Roman" w:eastAsia="Times New Roman" w:cs="Times New Roman"/>
          <w:b/>
          <w:color w:val="000000" w:themeColor="text1"/>
          <w:sz w:val="28"/>
          <w:szCs w:val="28"/>
          <w:lang w:val="uk-UA" w:eastAsia="ru-RU"/>
          <w14:textFill>
            <w14:solidFill>
              <w14:schemeClr w14:val="tx1"/>
            </w14:solidFill>
          </w14:textFill>
        </w:rPr>
      </w:pPr>
      <w:r>
        <w:rPr>
          <w:rFonts w:ascii="Times New Roman" w:hAnsi="Times New Roman" w:eastAsia="Times New Roman" w:cs="Times New Roman"/>
          <w:b/>
          <w:color w:val="000000" w:themeColor="text1"/>
          <w:sz w:val="28"/>
          <w:szCs w:val="28"/>
          <w:lang w:val="uk-UA" w:eastAsia="ru-RU"/>
          <w14:textFill>
            <w14:solidFill>
              <w14:schemeClr w14:val="tx1"/>
            </w14:solidFill>
          </w14:textFill>
        </w:rPr>
        <w:t>Максимальний струмовий захист лінії.</w:t>
      </w:r>
    </w:p>
    <w:p>
      <w:pPr>
        <w:spacing w:after="0" w:line="360" w:lineRule="auto"/>
        <w:ind w:left="567" w:right="-285" w:firstLine="567"/>
        <w:jc w:val="both"/>
        <w:rPr>
          <w:rFonts w:ascii="Times New Roman" w:hAnsi="Times New Roman" w:eastAsia="Times New Roman" w:cs="Times New Roman"/>
          <w:color w:val="000000" w:themeColor="text1"/>
          <w:sz w:val="28"/>
          <w:szCs w:val="28"/>
          <w:lang w:eastAsia="ru-RU"/>
          <w14:textFill>
            <w14:solidFill>
              <w14:schemeClr w14:val="tx1"/>
            </w14:solidFill>
          </w14:textFill>
        </w:rPr>
      </w:pPr>
      <w:r>
        <w:rPr>
          <w:rFonts w:ascii="Times New Roman" w:hAnsi="Times New Roman" w:eastAsia="Times New Roman" w:cs="Times New Roman"/>
          <w:color w:val="000000" w:themeColor="text1"/>
          <w:sz w:val="28"/>
          <w:szCs w:val="28"/>
          <w:lang w:eastAsia="ru-RU"/>
          <w14:textFill>
            <w14:solidFill>
              <w14:schemeClr w14:val="tx1"/>
            </w14:solidFill>
          </w14:textFill>
        </w:rPr>
        <w:t xml:space="preserve">Головним видом захисту лінії від надвисоких струмів, що виникають при багатофазних КЗ, є максимальний струмовий захист (МСЗ). У випадку, коли коефіцієнт чутливості </w:t>
      </w:r>
      <m:oMath>
        <m:sSub>
          <m:sSubPr>
            <m:ctrlPr>
              <w:rPr>
                <w:rFonts w:ascii="Cambria Math" w:hAnsi="Cambria Math" w:eastAsia="Times New Roman" w:cs="Times New Roman"/>
                <w:i/>
                <w:color w:val="000000" w:themeColor="text1"/>
                <w:sz w:val="28"/>
                <w:szCs w:val="28"/>
                <w:lang w:eastAsia="ru-RU"/>
                <w14:textFill>
                  <w14:solidFill>
                    <w14:schemeClr w14:val="tx1"/>
                  </w14:solidFill>
                </w14:textFill>
              </w:rPr>
            </m:ctrlPr>
          </m:sSubPr>
          <m:e>
            <m:r>
              <m:rPr/>
              <w:rPr>
                <w:rFonts w:ascii="Cambria Math" w:hAnsi="Cambria Math" w:eastAsia="Times New Roman" w:cs="Times New Roman"/>
                <w:color w:val="000000" w:themeColor="text1"/>
                <w:sz w:val="28"/>
                <w:szCs w:val="28"/>
                <w:lang w:eastAsia="ru-RU"/>
                <w14:textFill>
                  <w14:solidFill>
                    <w14:schemeClr w14:val="tx1"/>
                  </w14:solidFill>
                </w14:textFill>
              </w:rPr>
              <m:t>к</m:t>
            </m:r>
            <m:ctrlPr>
              <w:rPr>
                <w:rFonts w:ascii="Cambria Math" w:hAnsi="Cambria Math" w:eastAsia="Times New Roman" w:cs="Times New Roman"/>
                <w:i/>
                <w:color w:val="000000" w:themeColor="text1"/>
                <w:sz w:val="28"/>
                <w:szCs w:val="28"/>
                <w:lang w:eastAsia="ru-RU"/>
                <w14:textFill>
                  <w14:solidFill>
                    <w14:schemeClr w14:val="tx1"/>
                  </w14:solidFill>
                </w14:textFill>
              </w:rPr>
            </m:ctrlPr>
          </m:e>
          <m:sub>
            <m:r>
              <m:rPr/>
              <w:rPr>
                <w:rFonts w:ascii="Cambria Math" w:hAnsi="Cambria Math" w:eastAsia="Times New Roman" w:cs="Times New Roman"/>
                <w:color w:val="000000" w:themeColor="text1"/>
                <w:sz w:val="28"/>
                <w:szCs w:val="28"/>
                <w:lang w:eastAsia="ru-RU"/>
                <w14:textFill>
                  <w14:solidFill>
                    <w14:schemeClr w14:val="tx1"/>
                  </w14:solidFill>
                </w14:textFill>
              </w:rPr>
              <m:t>ч</m:t>
            </m:r>
            <m:ctrlPr>
              <w:rPr>
                <w:rFonts w:ascii="Cambria Math" w:hAnsi="Cambria Math" w:eastAsia="Times New Roman" w:cs="Times New Roman"/>
                <w:i/>
                <w:color w:val="000000" w:themeColor="text1"/>
                <w:sz w:val="28"/>
                <w:szCs w:val="28"/>
                <w:lang w:eastAsia="ru-RU"/>
                <w14:textFill>
                  <w14:solidFill>
                    <w14:schemeClr w14:val="tx1"/>
                  </w14:solidFill>
                </w14:textFill>
              </w:rPr>
            </m:ctrlPr>
          </m:sub>
        </m:sSub>
      </m:oMath>
      <w:r>
        <w:rPr>
          <w:rFonts w:ascii="Times New Roman" w:hAnsi="Times New Roman" w:eastAsia="Times New Roman" w:cs="Times New Roman"/>
          <w:color w:val="000000" w:themeColor="text1"/>
          <w:sz w:val="28"/>
          <w:szCs w:val="28"/>
          <w:lang w:eastAsia="ru-RU"/>
          <w14:textFill>
            <w14:solidFill>
              <w14:schemeClr w14:val="tx1"/>
            </w14:solidFill>
          </w14:textFill>
        </w:rPr>
        <w:t xml:space="preserve"> МСЗ нижче ніж 1,5, передбачається разом з МСЗ установка струмової відсічки миттєвої дії.</w:t>
      </w:r>
    </w:p>
    <w:p>
      <w:pPr>
        <w:spacing w:after="0" w:line="360" w:lineRule="auto"/>
        <w:ind w:left="567" w:right="-285" w:firstLine="567"/>
        <w:jc w:val="both"/>
        <w:rPr>
          <w:rFonts w:ascii="Times New Roman" w:hAnsi="Times New Roman" w:eastAsia="Times New Roman" w:cs="Times New Roman"/>
          <w:sz w:val="28"/>
          <w:szCs w:val="28"/>
          <w:lang w:eastAsia="ru-RU"/>
        </w:rPr>
      </w:pPr>
      <w:r>
        <w:rPr>
          <w:rFonts w:ascii="Times New Roman" w:hAnsi="Times New Roman" w:eastAsia="Times New Roman" w:cs="Times New Roman"/>
          <w:sz w:val="28"/>
          <w:szCs w:val="28"/>
          <w:lang w:eastAsia="ru-RU"/>
        </w:rPr>
        <w:t>МСЗ - захист з витримкою часу, яку забезпечує спеціально передбачене в схемі захисту реле часу.</w:t>
      </w:r>
    </w:p>
    <w:p>
      <w:pPr>
        <w:spacing w:after="0" w:line="360" w:lineRule="auto"/>
        <w:ind w:left="567" w:right="-285" w:firstLine="567"/>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eastAsia="ru-RU"/>
        </w:rPr>
        <w:t>Струмова відсічка - це струмовий захист без витримки часу, яка відстроюється від максимального зовнішнього струму КЗ (</w:t>
      </w:r>
      <m:oMath>
        <m:sSub>
          <m:sSubPr>
            <m:ctrlPr>
              <w:rPr>
                <w:rFonts w:ascii="Cambria Math" w:hAnsi="Cambria Math" w:eastAsia="Times New Roman" w:cs="Times New Roman"/>
                <w:i/>
                <w:color w:val="000000"/>
                <w:sz w:val="28"/>
                <w:szCs w:val="28"/>
                <w:lang w:eastAsia="ru-RU"/>
              </w:rPr>
            </m:ctrlPr>
          </m:sSubPr>
          <m:e>
            <m:r>
              <m:rPr/>
              <w:rPr>
                <w:rFonts w:ascii="Cambria Math" w:hAnsi="Times New Roman" w:eastAsia="Times New Roman" w:cs="Times New Roman"/>
                <w:sz w:val="28"/>
                <w:szCs w:val="28"/>
                <w:lang w:eastAsia="ru-RU"/>
              </w:rPr>
              <m:t>І</m:t>
            </m:r>
            <m:ctrlPr>
              <w:rPr>
                <w:rFonts w:ascii="Cambria Math" w:hAnsi="Cambria Math" w:eastAsia="Times New Roman" w:cs="Times New Roman"/>
                <w:i/>
                <w:color w:val="000000"/>
                <w:sz w:val="28"/>
                <w:szCs w:val="28"/>
                <w:lang w:eastAsia="ru-RU"/>
              </w:rPr>
            </m:ctrlPr>
          </m:e>
          <m:sub>
            <m:r>
              <m:rPr/>
              <w:rPr>
                <w:rFonts w:ascii="Cambria Math" w:hAnsi="Times New Roman" w:eastAsia="Times New Roman" w:cs="Times New Roman"/>
                <w:sz w:val="28"/>
                <w:szCs w:val="28"/>
                <w:lang w:eastAsia="ru-RU"/>
              </w:rPr>
              <m:t>к.вн.макс</m:t>
            </m:r>
            <m:ctrlPr>
              <w:rPr>
                <w:rFonts w:ascii="Cambria Math" w:hAnsi="Cambria Math" w:eastAsia="Times New Roman" w:cs="Times New Roman"/>
                <w:i/>
                <w:color w:val="000000"/>
                <w:sz w:val="28"/>
                <w:szCs w:val="28"/>
                <w:lang w:eastAsia="ru-RU"/>
              </w:rPr>
            </m:ctrlPr>
          </m:sub>
        </m:sSub>
      </m:oMath>
      <w:r>
        <w:rPr>
          <w:rFonts w:ascii="Times New Roman" w:hAnsi="Times New Roman" w:eastAsia="Times New Roman" w:cs="Times New Roman"/>
          <w:sz w:val="28"/>
          <w:szCs w:val="28"/>
          <w:lang w:eastAsia="ru-RU"/>
        </w:rPr>
        <w:t>), в якості якого приймається струм</w:t>
      </w:r>
      <w:r>
        <w:rPr>
          <w:rFonts w:ascii="Times New Roman" w:hAnsi="Times New Roman" w:eastAsia="Times New Roman" w:cs="Times New Roman"/>
          <w:smallCaps/>
          <w:sz w:val="28"/>
          <w:szCs w:val="28"/>
          <w:lang w:eastAsia="ru-RU"/>
        </w:rPr>
        <w:t xml:space="preserve"> </w:t>
      </w:r>
      <m:oMath>
        <m:r>
          <m:rPr/>
          <w:rPr>
            <w:rFonts w:ascii="Cambria Math" w:hAnsi="Times New Roman" w:eastAsia="Times New Roman" w:cs="Times New Roman"/>
            <w:sz w:val="28"/>
            <w:szCs w:val="28"/>
            <w:lang w:eastAsia="ru-RU"/>
          </w:rPr>
          <m:t xml:space="preserve"> </m:t>
        </m:r>
        <m:sSubSup>
          <m:sSubSupPr>
            <m:ctrlPr>
              <w:rPr>
                <w:rFonts w:ascii="Cambria Math" w:hAnsi="Cambria Math" w:eastAsia="Times New Roman" w:cs="Times New Roman"/>
                <w:i/>
                <w:color w:val="000000"/>
                <w:sz w:val="28"/>
                <w:szCs w:val="28"/>
                <w:lang w:eastAsia="ru-RU"/>
              </w:rPr>
            </m:ctrlPr>
          </m:sSubSupPr>
          <m:e>
            <m:r>
              <m:rPr/>
              <w:rPr>
                <w:rFonts w:ascii="Cambria Math" w:hAnsi="Times New Roman" w:eastAsia="Times New Roman" w:cs="Times New Roman"/>
                <w:sz w:val="28"/>
                <w:szCs w:val="28"/>
                <w:lang w:eastAsia="ru-RU"/>
              </w:rPr>
              <m:t>І</m:t>
            </m:r>
            <m:ctrlPr>
              <w:rPr>
                <w:rFonts w:ascii="Cambria Math" w:hAnsi="Cambria Math" w:eastAsia="Times New Roman" w:cs="Times New Roman"/>
                <w:i/>
                <w:color w:val="000000"/>
                <w:sz w:val="28"/>
                <w:szCs w:val="28"/>
                <w:lang w:eastAsia="ru-RU"/>
              </w:rPr>
            </m:ctrlPr>
          </m:e>
          <m:sub>
            <m:r>
              <m:rPr/>
              <w:rPr>
                <w:rFonts w:ascii="Cambria Math" w:hAnsi="Times New Roman" w:eastAsia="Times New Roman" w:cs="Times New Roman"/>
                <w:sz w:val="28"/>
                <w:szCs w:val="28"/>
                <w:lang w:eastAsia="ru-RU"/>
              </w:rPr>
              <m:t>к</m:t>
            </m:r>
            <m:ctrlPr>
              <w:rPr>
                <w:rFonts w:ascii="Cambria Math" w:hAnsi="Cambria Math" w:eastAsia="Times New Roman" w:cs="Times New Roman"/>
                <w:i/>
                <w:color w:val="000000"/>
                <w:sz w:val="28"/>
                <w:szCs w:val="28"/>
                <w:lang w:eastAsia="ru-RU"/>
              </w:rPr>
            </m:ctrlPr>
          </m:sub>
          <m:sup>
            <m:r>
              <m:rPr/>
              <w:rPr>
                <w:rFonts w:ascii="Cambria Math" w:hAnsi="Times New Roman" w:eastAsia="Times New Roman" w:cs="Times New Roman"/>
                <w:sz w:val="28"/>
                <w:szCs w:val="28"/>
                <w:lang w:eastAsia="ru-RU"/>
              </w:rPr>
              <m:t>(3)</m:t>
            </m:r>
            <m:ctrlPr>
              <w:rPr>
                <w:rFonts w:ascii="Cambria Math" w:hAnsi="Cambria Math" w:eastAsia="Times New Roman" w:cs="Times New Roman"/>
                <w:i/>
                <w:color w:val="000000"/>
                <w:sz w:val="28"/>
                <w:szCs w:val="28"/>
                <w:lang w:eastAsia="ru-RU"/>
              </w:rPr>
            </m:ctrlPr>
          </m:sup>
        </m:sSubSup>
        <m:r>
          <m:rPr/>
          <w:rPr>
            <w:rFonts w:ascii="Cambria Math" w:hAnsi="Times New Roman" w:eastAsia="Times New Roman" w:cs="Times New Roman"/>
            <w:sz w:val="28"/>
            <w:szCs w:val="28"/>
            <w:lang w:eastAsia="ru-RU"/>
          </w:rPr>
          <m:t>,</m:t>
        </m:r>
      </m:oMath>
      <w:r>
        <w:rPr>
          <w:rFonts w:ascii="Times New Roman" w:hAnsi="Times New Roman" w:eastAsia="Times New Roman" w:cs="Times New Roman"/>
          <w:sz w:val="28"/>
          <w:szCs w:val="28"/>
          <w:lang w:eastAsia="ru-RU"/>
        </w:rPr>
        <w:t xml:space="preserve"> в кінці зони дії відсічки (в кінці лінії, яка захищається).</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Струм спрацювання МСЗ для лінії:</w:t>
      </w:r>
    </w:p>
    <w:tbl>
      <w:tblPr>
        <w:tblStyle w:val="7"/>
        <w:tblW w:w="8476" w:type="dxa"/>
        <w:tblInd w:w="1526" w:type="dxa"/>
        <w:tblLayout w:type="autofit"/>
        <w:tblCellMar>
          <w:top w:w="0" w:type="dxa"/>
          <w:left w:w="108" w:type="dxa"/>
          <w:bottom w:w="0" w:type="dxa"/>
          <w:right w:w="108" w:type="dxa"/>
        </w:tblCellMar>
      </w:tblPr>
      <w:tblGrid>
        <w:gridCol w:w="7263"/>
        <w:gridCol w:w="1213"/>
      </w:tblGrid>
      <w:tr>
        <w:tblPrEx>
          <w:tblCellMar>
            <w:top w:w="0" w:type="dxa"/>
            <w:left w:w="108" w:type="dxa"/>
            <w:bottom w:w="0" w:type="dxa"/>
            <w:right w:w="108" w:type="dxa"/>
          </w:tblCellMar>
        </w:tblPrEx>
        <w:trPr>
          <w:trHeight w:val="195" w:hRule="atLeast"/>
        </w:trPr>
        <w:tc>
          <w:tcPr>
            <w:tcW w:w="7263" w:type="dxa"/>
          </w:tcPr>
          <w:p>
            <w:pPr>
              <w:shd w:val="clear" w:color="auto" w:fill="FFFFFF"/>
              <w:spacing w:after="0" w:line="360" w:lineRule="auto"/>
              <w:ind w:left="567" w:right="-285" w:firstLine="567"/>
              <w:contextualSpacing/>
              <w:jc w:val="center"/>
              <w:rPr>
                <w:rFonts w:ascii="Times New Roman" w:hAnsi="Times New Roman" w:eastAsia="Calibri" w:cs="Times New Roman"/>
                <w:sz w:val="28"/>
                <w:szCs w:val="28"/>
                <w:lang w:val="uk-UA"/>
              </w:rPr>
            </w:pPr>
            <w:r>
              <w:rPr>
                <w:rFonts w:ascii="Calibri" w:hAnsi="Calibri" w:eastAsia="Calibri" w:cs="Times New Roman"/>
              </w:rPr>
              <w:drawing>
                <wp:inline distT="0" distB="0" distL="114300" distR="114300">
                  <wp:extent cx="2087880" cy="236220"/>
                  <wp:effectExtent l="0" t="0" r="7620" b="12065"/>
                  <wp:docPr id="1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30"/>
                          <pic:cNvPicPr>
                            <a:picLocks noChangeAspect="1"/>
                          </pic:cNvPicPr>
                        </pic:nvPicPr>
                        <pic:blipFill>
                          <a:blip r:embed="rId130">
                            <a:clrChange>
                              <a:clrFrom>
                                <a:srgbClr val="FFFFFF"/>
                              </a:clrFrom>
                              <a:clrTo>
                                <a:srgbClr val="FFFFFF">
                                  <a:alpha val="0"/>
                                </a:srgbClr>
                              </a:clrTo>
                            </a:clrChange>
                          </a:blip>
                          <a:stretch>
                            <a:fillRect/>
                          </a:stretch>
                        </pic:blipFill>
                        <pic:spPr>
                          <a:xfrm>
                            <a:off x="0" y="0"/>
                            <a:ext cx="2087880" cy="236220"/>
                          </a:xfrm>
                          <a:prstGeom prst="rect">
                            <a:avLst/>
                          </a:prstGeom>
                          <a:noFill/>
                          <a:ln>
                            <a:noFill/>
                          </a:ln>
                        </pic:spPr>
                      </pic:pic>
                    </a:graphicData>
                  </a:graphic>
                </wp:inline>
              </w:drawing>
            </w:r>
          </w:p>
        </w:tc>
        <w:tc>
          <w:tcPr>
            <w:tcW w:w="1213" w:type="dxa"/>
          </w:tcPr>
          <w:p>
            <w:pPr>
              <w:tabs>
                <w:tab w:val="left" w:pos="-115"/>
              </w:tabs>
              <w:spacing w:after="0" w:line="360" w:lineRule="auto"/>
              <w:ind w:left="-115" w:right="-285"/>
              <w:contextualSpacing/>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     (2.30)</w:t>
            </w:r>
          </w:p>
        </w:tc>
      </w:tr>
    </w:tbl>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де,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82"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83"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коефіцієнт надійності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84"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85"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=1,1…1,2);</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86" o:spt="75" type="#_x0000_t75" style="height:18.6pt;width:23.4pt;" filled="f" o:preferrelative="t" stroked="f" coordsize="21600,21600" equationxml="&lt;">
            <v:path/>
            <v:fill on="f" focussize="0,0"/>
            <v:stroke on="f" joinstyle="miter"/>
            <v:imagedata r:id="rId132"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87" o:spt="75" type="#_x0000_t75" style="height:18.6pt;width:23.4pt;" filled="f" o:preferrelative="t" stroked="f" coordsize="21600,21600" equationxml="&lt;">
            <v:path/>
            <v:fill on="f" focussize="0,0"/>
            <v:stroke on="f" joinstyle="miter"/>
            <v:imagedata r:id="rId132"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 коефіцієнт самозапуску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88" o:spt="75" type="#_x0000_t75" style="height:18.6pt;width:23.4pt;" filled="f" o:preferrelative="t" stroked="f" coordsize="21600,21600" equationxml="&lt;">
            <v:path/>
            <v:fill on="f" focussize="0,0"/>
            <v:stroke on="f" joinstyle="miter"/>
            <v:imagedata r:id="rId132"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89" o:spt="75" type="#_x0000_t75" style="height:18.6pt;width:23.4pt;" filled="f" o:preferrelative="t" stroked="f" coordsize="21600,21600" equationxml="&lt;">
            <v:path/>
            <v:fill on="f" focussize="0,0"/>
            <v:stroke on="f" joinstyle="miter"/>
            <v:imagedata r:id="rId132"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=2,5);</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90"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91"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 коефіцієнт повернення реле струму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92"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93"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&lt;1- визначається типом реле), приймаємо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94"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95" o:spt="75" type="#_x0000_t75" style="height:18.6pt;width:15.6pt;" filled="f" o:preferrelative="t" stroked="f" coordsize="21600,21600" equationxml="&lt;">
            <v:path/>
            <v:fill on="f" focussize="0,0"/>
            <v:stroke on="f" joinstyle="miter"/>
            <v:imagedata r:id="rId133"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=0,8;</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96" o:spt="75" type="#_x0000_t75" style="height:18.6pt;width:34.8pt;" filled="f" o:preferrelative="t" stroked="f" coordsize="21600,21600" equationxml="&lt;">
            <v:path/>
            <v:fill on="f" focussize="0,0"/>
            <v:stroke on="f" joinstyle="miter"/>
            <v:imagedata r:id="rId134"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97" o:spt="75" type="#_x0000_t75" style="height:18.6pt;width:34.8pt;" filled="f" o:preferrelative="t" stroked="f" coordsize="21600,21600" equationxml="&lt;">
            <v:path/>
            <v:fill on="f" focussize="0,0"/>
            <v:stroke on="f" joinstyle="miter"/>
            <v:imagedata r:id="rId134"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 найбільш фактичний струм навантаження лінії.</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Для прикладу проведено розрахунок струму спрацювання МСЗ для двигуна</w:t>
      </w:r>
      <w:r>
        <w:rPr>
          <w:rFonts w:ascii="Times New Roman" w:hAnsi="Times New Roman" w:eastAsia="Calibri" w:cs="Times New Roman"/>
          <w:sz w:val="28"/>
          <w:szCs w:val="28"/>
        </w:rPr>
        <w:t xml:space="preserve"> </w:t>
      </w:r>
      <w:r>
        <w:rPr>
          <w:rFonts w:ascii="Times New Roman" w:hAnsi="Times New Roman" w:eastAsia="Calibri" w:cs="Times New Roman"/>
          <w:sz w:val="28"/>
          <w:szCs w:val="28"/>
          <w:lang w:val="uk-UA"/>
        </w:rPr>
        <w:t>насоса ЕЦВ:</w:t>
      </w:r>
    </w:p>
    <w:p>
      <w:pPr>
        <w:shd w:val="clear" w:color="auto" w:fill="FFFFFF"/>
        <w:spacing w:after="0" w:line="360" w:lineRule="auto"/>
        <w:ind w:left="567" w:right="-285" w:firstLine="567"/>
        <w:jc w:val="center"/>
        <w:rPr>
          <w:rFonts w:ascii="Times New Roman" w:hAnsi="Times New Roman" w:eastAsia="Calibri" w:cs="Times New Roman"/>
          <w:i/>
          <w:sz w:val="28"/>
          <w:szCs w:val="28"/>
          <w:vertAlign w:val="subscript"/>
          <w:lang w:val="uk-UA"/>
        </w:rPr>
      </w:pPr>
      <w:r>
        <w:rPr>
          <w:rFonts w:ascii="Times New Roman" w:hAnsi="Times New Roman" w:eastAsia="Calibri" w:cs="Times New Roman"/>
          <w:i/>
          <w:sz w:val="28"/>
          <w:szCs w:val="28"/>
          <w:lang w:val="uk-UA"/>
        </w:rPr>
        <w:t>І</w:t>
      </w:r>
      <w:r>
        <w:rPr>
          <w:rFonts w:ascii="Times New Roman" w:hAnsi="Times New Roman" w:eastAsia="Calibri" w:cs="Times New Roman"/>
          <w:i/>
          <w:sz w:val="28"/>
          <w:szCs w:val="28"/>
          <w:vertAlign w:val="subscript"/>
          <w:lang w:val="uk-UA"/>
        </w:rPr>
        <w:t>с.з.</w:t>
      </w:r>
      <w:r>
        <w:rPr>
          <w:rFonts w:ascii="Times New Roman" w:hAnsi="Times New Roman" w:eastAsia="Calibri" w:cs="Times New Roman"/>
          <w:i/>
          <w:sz w:val="28"/>
          <w:szCs w:val="28"/>
          <w:lang w:val="uk-UA"/>
        </w:rPr>
        <w:t>= (1,1·2,5 · 9,54)/0,8=32,79 кА</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При розрахунку МСЗ важливо прав</w:t>
      </w:r>
      <w:r>
        <w:rPr>
          <w:rFonts w:ascii="Times New Roman" w:hAnsi="Times New Roman"/>
          <w:b w:val="0"/>
          <w:snapToGrid/>
          <w:sz w:val="28"/>
          <w:szCs w:val="28"/>
          <w:lang w:eastAsia="en-US"/>
        </w:rPr>
        <mc:AlternateContent>
          <mc:Choice Requires="wpg">
            <w:drawing>
              <wp:anchor distT="0" distB="0" distL="114300" distR="114300" simplePos="0" relativeHeight="25173504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91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9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9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9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9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9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9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9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9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9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9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9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9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67</w:t>
                              </w:r>
                            </w:p>
                          </w:txbxContent>
                        </wps:txbx>
                        <wps:bodyPr rot="0" vert="horz" wrap="square" lIns="12700" tIns="12700" rIns="12700" bIns="12700" anchor="t" anchorCtr="0" upright="1">
                          <a:noAutofit/>
                        </wps:bodyPr>
                      </wps:wsp>
                      <wps:wsp>
                        <wps:cNvPr id="9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504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wvoj9BkFAAD7KQ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crzLy7sAAADc&#10;AAAADwAAAGRycy9kb3ducmV2LnhtbEVPzWqDQBC+B/oOyxR6i6s5lGiyCVoI9BQa6wMM7kQl7qxx&#10;N2r69N1DoceP739/XEwvJhpdZ1lBEsUgiGurO24UVN+n9RaE88gae8uk4EkOjoeX1R4zbWe+0FT6&#10;RoQQdhkqaL0fMild3ZJBF9mBOHBXOxr0AY6N1CPOIdz0chPH79Jgx6GhxYE+Wqpv5cMouPllOudN&#10;+XNKqyKtv4p8ftxzpd5ek3gHwtPi/8V/7k+tIN2E+eFMOALy8A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rzLy7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YCzJN74AAADc&#10;AAAADwAAAGRycy9kb3ducmV2LnhtbEWPwW7CMBBE70j9B2sr9UaccCg0YDggKir1QkOlXrfxEkeJ&#10;16ntQvr3uBISx9HMvNGsNqPtxZl8aB0rKLIcBHHtdMuNgs/j63QBIkRkjb1jUvBHATbrh8kKS+0u&#10;/EHnKjYiQTiUqMDEOJRShtqQxZC5gTh5J+ctxiR9I7XHS4LbXs7y/FlabDktGBxoa6juql+roN99&#10;j35x6CqzP7x3P1873M+3qNTTY5EvQUQa4z18a79pBS+zAv7PpCMg11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CzJN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P5XQL4AAADc&#10;AAAADwAAAGRycy9kb3ducmV2LnhtbEWPwW7CMBBE75X6D9ZW4lYccqA0YDggKpC4QKjU6zZe4ijx&#10;OrUNhL+vkSr1OJqZN5rFarCduJIPjWMFk3EGgrhyuuFawefp43UGIkRkjZ1jUnCnAKvl89MCC+1u&#10;fKRrGWuRIBwKVGBi7AspQ2XIYhi7njh5Z+ctxiR9LbXHW4LbTuZZNpUWG04LBntaG6ra8mIVdJvv&#10;wc8ObWm2h33787XB7dsalRq9TLI5iEhD/A//tXdawXuew+N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P5XQ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7Ly274AAADc&#10;AAAADwAAAGRycy9kb3ducmV2LnhtbEWPQWsCMRSE7wX/Q3hCbzWrBatbowdRLPRit4LX5+Z1s+zm&#10;ZU1S3f57Iwg9DjPzDbNY9bYVF/KhdqxgPMpAEJdO11wpOHxvX2YgQkTW2DomBX8UYLUcPC0w1+7K&#10;X3QpYiUShEOOCkyMXS5lKA1ZDCPXESfvx3mLMUlfSe3xmuC2lZMsm0qLNacFgx2tDZVN8WsVtJtT&#10;72f7pjC7/WdzPm5w97ZGpZ6H4+wdRKQ+/ocf7Q+tYD55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Ly2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cFtqr74AAADc&#10;AAAADwAAAGRycy9kb3ducmV2LnhtbEWPQWsCMRSE7wX/Q3hCbzWrFKtbowdRLPRit4LX5+Z1s+zm&#10;ZU1S3f57Iwg9DjPzDbNY9bYVF/KhdqxgPMpAEJdO11wpOHxvX2YgQkTW2DomBX8UYLUcPC0w1+7K&#10;X3QpYiUShEOOCkyMXS5lKA1ZDCPXESfvx3mLMUlfSe3xmuC2lZMsm0qLNacFgx2tDZVN8WsVtJtT&#10;72f7pjC7/WdzPm5w97ZGpZ6H4+wdRKQ+/ocf7Q+tYD55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Ftqr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HxfPNL4AAADc&#10;AAAADwAAAGRycy9kb3ducmV2LnhtbEWPQWsCMRSE7wX/Q3hCbzWrUKtbowdRLPRit4LX5+Z1s+zm&#10;ZU1S3f57Iwg9DjPzDbNY9bYVF/KhdqxgPMpAEJdO11wpOHxvX2YgQkTW2DomBX8UYLUcPC0w1+7K&#10;X3QpYiUShEOOCkyMXS5lKA1ZDCPXESfvx3mLMUlfSe3xmuC2lZMsm0qLNacFgx2tDZVN8WsVtJtT&#10;72f7pjC7/WdzPm5w97ZGpZ6H4+wdRKQ+/ocf7Q+tYD55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xfPN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78VRQ74AAADc&#10;AAAADwAAAGRycy9kb3ducmV2LnhtbEWPQWsCMRSE7wX/Q3gFbzWrB6tbowexKPSiq+D1dfO6WXbz&#10;siapbv99Iwgeh5n5hlmsetuKK/lQO1YwHmUgiEuna64UnI6fbzMQISJrbB2Tgj8KsFoOXhaYa3fj&#10;A12LWIkE4ZCjAhNjl0sZSkMWw8h1xMn7cd5iTNJXUnu8Jbht5STLptJizWnBYEdrQ2VT/FoF7ea7&#10;97N9U5jt/qu5nDe4fV+jUsPXcfYBIlIfn+FHe6cVzCdTuJ9JR0A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8VRQ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gIn02L4AAADc&#10;AAAADwAAAGRycy9kb3ducmV2LnhtbEWPQWsCMRSE74L/IbxCb5rVQ9Wt0YMoFnrRVfD6unndLLt5&#10;WZOo23/fCIUeh5n5hlmue9uKO/lQO1YwGWcgiEuna64UnE+70RxEiMgaW8ek4IcCrFfDwRJz7R58&#10;pHsRK5EgHHJUYGLscilDachiGLuOOHnfzluMSfpKao+PBLetnGbZm7RYc1ow2NHGUNkUN6ug3X71&#10;fn5oCrM/fDbXyxb3sw0q9foyyd5BROrjf/iv/aEVLKYzeJ5JR0C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In02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BHH2wbwAAADc&#10;AAAADwAAAGRycy9kb3ducmV2LnhtbEVPPW/CMBDdK/U/WFeJrXHIACHFMLRCtIiFpFLXU3yNA/E5&#10;xC5J/z0eKnV8et/r7WQ7caPBt44VzJMUBHHtdMuNgs9q95yD8AFZY+eYFPySh+3m8WGNhXYjn+hW&#10;hkbEEPYFKjAh9IWUvjZk0SeuJ47ctxsshgiHRuoBxxhuO5ml6UJabDk2GOzp1VB9KX+sAnzbn8JX&#10;nh2W7Yc5nqvddW/yq1Kzp3n6AiLQFP7Ff+53rWCVxbXxTDwCcn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Rx9sG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nlrFMb4AAADc&#10;AAAADwAAAGRycy9kb3ducmV2LnhtbEWPQWsCMRSE7wX/Q3iCt5rVg9XV6EEUhV7stuD1uXlult28&#10;rEnU7b9vCoUeh5n5hlltetuKB/lQO1YwGWcgiEuna64UfH3uX+cgQkTW2DomBd8UYLMevKww1+7J&#10;H/QoYiUShEOOCkyMXS5lKA1ZDGPXESfv6rzFmKSvpPb4THDbymmWzaTFmtOCwY62hsqmuFsF7e7S&#10;+/mpKczh9N7czjs8vG1RqdFwki1BROrjf/ivfdQKFtMF/J5JR0Cu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lrFM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f95sGrwAAADc&#10;AAAADwAAAGRycy9kb3ducmV2LnhtbEVPPW/CMBDdkfofrKvEBg4glTTFMIBQ2oolCVLXU3yN08bn&#10;ELuB/vt6qMT49L43u5vtxEiDbx0rWMwTEMS10y03Cs7VcZaC8AFZY+eYFPySh932YbLBTLsrFzSW&#10;oRExhH2GCkwIfSalrw1Z9HPXE0fu0w0WQ4RDI/WA1xhuO7lMkidpseXYYLCnvaH6u/yxCvCQF+Ej&#10;Xb6v2zdz+qqOl9ykF6Wmj4vkBUSgW7iL/92vWsHzKs6PZ+IRkN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bBq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RtuYtr0AAADc&#10;AAAADwAAAGRycy9kb3ducmV2LnhtbEWPQWvCQBSE74L/YXlCL6KbVFCbugkoFKT0UhW8PrKvSWj2&#10;bci+RPvvu0Khx2FmvmF2xd21aqQ+NJ4NpMsEFHHpbcOVgcv5bbEFFQTZYuuZDPxQgCKfTnaYWX/j&#10;TxpPUqkI4ZChgVqky7QOZU0Ow9J3xNH78r1DibKvtO3xFuGu1c9JstYOG44LNXZ0qKn8Pg3OwHi9&#10;fuzpMuh0RNnMj++DNGsy5mmWJq+ghO7yH/5rH62Bl1UKjzPxCO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25i2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tgkGwb0AAADc&#10;AAAADwAAAGRycy9kb3ducmV2LnhtbEWPX2vCQBDE3wt+h2MFX4peYsE/0VOwUBDpS1XwdcmtSTC3&#10;F3KbqN/eKxT6OMzMb5j19uFq1VMbKs8G0kkCijj3tuLCwPn0NV6ACoJssfZMBp4UYLsZvK0xs/7O&#10;P9QfpVARwiFDA6VIk2kd8pIcholviKN39a1DibIttG3xHuGu1tMkmWmHFceFEhv6LCm/HTtnoL9c&#10;vnd07nTao8zf94dOqhkZMxqmyQqU0EP+w3/tvTWw/Jj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CQbB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2UWjWr0AAADc&#10;AAAADwAAAGRycy9kb3ducmV2LnhtbEWPX2vCQBDE3wt+h2MFX4peouCf6ClYKEjpS1XwdcmtSTC3&#10;F3KbqN/eKxT6OMzMb5jN7uFq1VMbKs8G0kkCijj3tuLCwPn0OV6CCoJssfZMBp4UYLcdvG0ws/7O&#10;P9QfpVARwiFDA6VIk2kd8pIcholviKN39a1DibIttG3xHuGu1tMkmWuHFceFEhv6KCm/HTtnoL9c&#10;vvd07nTaoyzeD1+dVHMyZjRMkzUooYf8h//aB2tgNZvB75l4BPT2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RaN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Vqw7Lr4AAADc&#10;AAAADwAAAGRycy9kb3ducmV2LnhtbEWPW2vCQBSE3wv+h+UIvhTdxBYv0VVQKEjpixfw9ZA9JsHs&#10;2ZA9ifbfdwuFPg4z8w2z3j5drXpqQ+XZQDpJQBHn3lZcGLicP8YLUEGQLdaeycA3BdhuBi9rzKx/&#10;8JH6kxQqQjhkaKAUaTKtQ16SwzDxDXH0br51KFG2hbYtPiLc1XqaJDPtsOK4UGJD+5Ly+6lzBvrr&#10;9WtHl06nPcr89fDZSTUjY0bDNFmBEnrKf/ivfbAGlm/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qw7L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OeCetb4AAADc&#10;AAAADwAAAGRycy9kb3ducmV2LnhtbEWPW2vCQBSE3wv+h+UIvhTdxFIv0VVQKEjpixfw9ZA9JsHs&#10;2ZA9ifbfdwuFPg4z8w2z3j5drXpqQ+XZQDpJQBHn3lZcGLicP8YLUEGQLdaeycA3BdhuBi9rzKx/&#10;8JH6kxQqQjhkaKAUaTKtQ16SwzDxDXH0br51KFG2hbYtPiLc1XqaJDPtsOK4UGJD+5Ly+6lzBvrr&#10;9WtHl06nPcr89fDZSTUjY0bDNFmBEnrKf/ivfbAGlm/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eCetb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yTIAwr0AAADc&#10;AAAADwAAAGRycy9kb3ducmV2LnhtbEWPQWvCQBSE7wX/w/IEL0U3sZBqdBUUBCm91ApeH9lnEsy+&#10;DdmXqP++Wyj0OMzMN8x6+3CNGqgLtWcD6SwBRVx4W3Np4Px9mC5ABUG22HgmA08KsN2MXtaYW3/n&#10;LxpOUqoI4ZCjgUqkzbUORUUOw8y3xNG7+s6hRNmV2nZ4j3DX6HmSZNphzXGhwpb2FRW3U+8MDJfL&#10;547OvU4HlPfX40cvdUbGTMZpsgIl9JD/8F/7aA0s3zL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MgDC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pn6lWb0AAADc&#10;AAAADwAAAGRycy9kb3ducmV2LnhtbEWPX2vCQBDE3wt+h2MFX4peUsE/0VNQKEjpS1XwdcmtSTC3&#10;F3KbqN++JxT6OMzMb5j19uFq1VMbKs8G0kkCijj3tuLCwPn0OV6ACoJssfZMBp4UYLsZvK0xs/7O&#10;P9QfpVARwiFDA6VIk2kd8pIcholviKN39a1DibIttG3xHuGu1h9JMtMOK44LJTa0Lym/HTtnoL9c&#10;vnd07nTao8zfD1+dVDMyZjRMkxUooYf8h//aB2tgOZ3D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fqVZ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67</w:t>
                        </w:r>
                      </w:p>
                    </w:txbxContent>
                  </v:textbox>
                </v:rect>
                <v:rect id="Rectangle 71" o:spid="_x0000_s1026" o:spt="1" style="position:absolute;left:7745;top:19221;height:477;width:11075;" filled="f" stroked="f" coordsize="21600,21600" o:gfxdata="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ExK7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Calibri" w:cs="Times New Roman"/>
          <w:sz w:val="28"/>
          <w:szCs w:val="28"/>
          <w:lang w:val="uk-UA"/>
        </w:rPr>
        <w:t>ильно визначити максимальний струм навантаження, виходячи з найбільш важких фактичних режимів роботи обладнання, зокрема при аварійному вимиканні паралельно працюючих  трансформаторів та ЛЕП.</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ab/>
      </w:r>
      <w:r>
        <w:rPr>
          <w:rFonts w:ascii="Times New Roman" w:hAnsi="Times New Roman" w:eastAsia="Calibri" w:cs="Times New Roman"/>
          <w:sz w:val="28"/>
          <w:szCs w:val="28"/>
          <w:lang w:val="uk-UA"/>
        </w:rPr>
        <w:t>Захист повинен надійно вимикати к.з. на ділянці, яку він захищає, і мати коефіцієнт чутливості не менше 1,5. Він повинен спрацьовувати і при к.з. в кінці суміжної ділянки (резервний захист):</w:t>
      </w:r>
    </w:p>
    <w:tbl>
      <w:tblPr>
        <w:tblStyle w:val="7"/>
        <w:tblW w:w="8221" w:type="dxa"/>
        <w:tblInd w:w="1526" w:type="dxa"/>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Layout w:type="autofit"/>
        <w:tblCellMar>
          <w:top w:w="0" w:type="dxa"/>
          <w:left w:w="108" w:type="dxa"/>
          <w:bottom w:w="0" w:type="dxa"/>
          <w:right w:w="108" w:type="dxa"/>
        </w:tblCellMar>
      </w:tblPr>
      <w:tblGrid>
        <w:gridCol w:w="7263"/>
        <w:gridCol w:w="958"/>
      </w:tblGrid>
      <w:tr>
        <w:tblPrEx>
          <w:tblBorders>
            <w:top w:val="single" w:color="FFFFFF" w:sz="4" w:space="0"/>
            <w:left w:val="single" w:color="FFFFFF" w:sz="4" w:space="0"/>
            <w:bottom w:val="single" w:color="FFFFFF" w:sz="4" w:space="0"/>
            <w:right w:val="single" w:color="FFFFFF" w:sz="4" w:space="0"/>
            <w:insideH w:val="single" w:color="FFFFFF" w:sz="4" w:space="0"/>
            <w:insideV w:val="single" w:color="FFFFFF" w:sz="4" w:space="0"/>
          </w:tblBorders>
        </w:tblPrEx>
        <w:trPr>
          <w:trHeight w:val="195" w:hRule="atLeast"/>
        </w:trPr>
        <w:tc>
          <w:tcPr>
            <w:tcW w:w="7263" w:type="dxa"/>
            <w:tcBorders>
              <w:top w:val="single" w:color="FFFFFF" w:sz="4" w:space="0"/>
              <w:left w:val="single" w:color="FFFFFF" w:sz="4" w:space="0"/>
              <w:bottom w:val="single" w:color="FFFFFF" w:sz="4" w:space="0"/>
              <w:right w:val="single" w:color="FFFFFF" w:sz="4" w:space="0"/>
            </w:tcBorders>
          </w:tcPr>
          <w:p>
            <w:pPr>
              <w:shd w:val="clear" w:color="auto" w:fill="FFFFFF"/>
              <w:spacing w:after="0" w:line="360" w:lineRule="auto"/>
              <w:ind w:left="567" w:right="-285" w:firstLine="567"/>
              <w:contextualSpacing/>
              <w:jc w:val="center"/>
              <w:rPr>
                <w:rFonts w:ascii="Times New Roman" w:hAnsi="Times New Roman" w:eastAsia="Calibri" w:cs="Times New Roman"/>
                <w:sz w:val="28"/>
                <w:szCs w:val="28"/>
                <w:lang w:val="uk-UA"/>
              </w:rPr>
            </w:pPr>
            <w:r>
              <w:rPr>
                <w:rFonts w:ascii="Times New Roman" w:hAnsi="Times New Roman" w:eastAsia="Times New Roman" w:cs="Times New Roman"/>
                <w:sz w:val="24"/>
                <w:szCs w:val="24"/>
                <w:lang w:val="uk-UA" w:eastAsia="ru-RU"/>
              </w:rPr>
              <w:t>К</w:t>
            </w:r>
            <w:r>
              <w:rPr>
                <w:rFonts w:ascii="Times New Roman" w:hAnsi="Times New Roman" w:eastAsia="Times New Roman" w:cs="Times New Roman"/>
                <w:sz w:val="24"/>
                <w:szCs w:val="24"/>
                <w:vertAlign w:val="subscript"/>
                <w:lang w:val="uk-UA" w:eastAsia="ru-RU"/>
              </w:rPr>
              <w:t>ч</w:t>
            </w:r>
            <w:r>
              <w:rPr>
                <w:rFonts w:ascii="Calibri" w:hAnsi="Calibri" w:eastAsia="Calibri" w:cs="Times New Roman"/>
                <w:lang w:val="uk-UA"/>
              </w:rPr>
              <w:t xml:space="preserve">  = </w:t>
            </w:r>
            <w:r>
              <w:rPr>
                <w:rFonts w:ascii="Times New Roman" w:hAnsi="Times New Roman" w:eastAsia="Times New Roman" w:cs="Times New Roman"/>
                <w:sz w:val="24"/>
                <w:szCs w:val="24"/>
                <w:lang w:val="en-US" w:eastAsia="ru-RU"/>
              </w:rPr>
              <w:t>I</w:t>
            </w:r>
            <w:r>
              <w:rPr>
                <w:rFonts w:ascii="Times New Roman" w:hAnsi="Times New Roman" w:eastAsia="Times New Roman" w:cs="Times New Roman"/>
                <w:sz w:val="24"/>
                <w:szCs w:val="24"/>
                <w:vertAlign w:val="subscript"/>
                <w:lang w:val="uk-UA" w:eastAsia="ru-RU"/>
              </w:rPr>
              <w:t>с.з.</w:t>
            </w:r>
            <w:r>
              <w:rPr>
                <w:rFonts w:ascii="Times New Roman" w:hAnsi="Times New Roman" w:eastAsia="Times New Roman" w:cs="Times New Roman"/>
                <w:sz w:val="24"/>
                <w:szCs w:val="24"/>
                <w:lang w:val="uk-UA" w:eastAsia="ru-RU"/>
              </w:rPr>
              <w:t>/</w:t>
            </w:r>
            <w:r>
              <w:rPr>
                <w:rFonts w:ascii="Times New Roman" w:hAnsi="Times New Roman" w:eastAsia="Times New Roman" w:cs="Times New Roman"/>
                <w:sz w:val="28"/>
                <w:szCs w:val="28"/>
                <w:lang w:val="uk-UA" w:eastAsia="ru-RU"/>
              </w:rPr>
              <w:t xml:space="preserve"> І</w:t>
            </w:r>
            <w:r>
              <w:rPr>
                <w:rFonts w:ascii="Times New Roman" w:hAnsi="Times New Roman" w:eastAsia="Times New Roman" w:cs="Times New Roman"/>
                <w:sz w:val="28"/>
                <w:szCs w:val="28"/>
                <w:vertAlign w:val="subscript"/>
                <w:lang w:eastAsia="ru-RU"/>
              </w:rPr>
              <w:t>k</w:t>
            </w:r>
            <w:r>
              <w:rPr>
                <w:rFonts w:ascii="Times New Roman" w:hAnsi="Times New Roman" w:eastAsia="Times New Roman" w:cs="Times New Roman"/>
                <w:sz w:val="28"/>
                <w:szCs w:val="28"/>
                <w:vertAlign w:val="subscript"/>
                <w:lang w:val="uk-UA" w:eastAsia="ru-RU"/>
              </w:rPr>
              <w:t>.</w:t>
            </w:r>
            <w:r>
              <w:rPr>
                <w:rFonts w:ascii="Times New Roman" w:hAnsi="Times New Roman" w:eastAsia="Times New Roman" w:cs="Times New Roman"/>
                <w:sz w:val="28"/>
                <w:szCs w:val="28"/>
                <w:vertAlign w:val="subscript"/>
                <w:lang w:eastAsia="ru-RU"/>
              </w:rPr>
              <w:t>min</w:t>
            </w:r>
          </w:p>
        </w:tc>
        <w:tc>
          <w:tcPr>
            <w:tcW w:w="958" w:type="dxa"/>
            <w:tcBorders>
              <w:top w:val="single" w:color="FFFFFF" w:sz="4" w:space="0"/>
              <w:left w:val="single" w:color="FFFFFF" w:sz="4" w:space="0"/>
              <w:bottom w:val="single" w:color="FFFFFF" w:sz="4" w:space="0"/>
              <w:right w:val="single" w:color="FFFFFF" w:sz="4" w:space="0"/>
            </w:tcBorders>
          </w:tcPr>
          <w:p>
            <w:pPr>
              <w:spacing w:after="0" w:line="360" w:lineRule="auto"/>
              <w:ind w:left="223" w:right="-285" w:hanging="223"/>
              <w:contextualSpacing/>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(2.31)</w:t>
            </w:r>
          </w:p>
        </w:tc>
      </w:tr>
    </w:tbl>
    <w:p>
      <w:pPr>
        <w:shd w:val="clear" w:color="auto" w:fill="FFFFFF"/>
        <w:spacing w:after="0" w:line="360" w:lineRule="auto"/>
        <w:ind w:left="567" w:right="-285" w:firstLine="851"/>
        <w:jc w:val="both"/>
        <w:rPr>
          <w:rFonts w:ascii="Times New Roman" w:hAnsi="Times New Roman" w:eastAsia="Calibri" w:cs="Times New Roman"/>
          <w:i/>
          <w:sz w:val="28"/>
          <w:szCs w:val="28"/>
        </w:rPr>
      </w:pPr>
      <w:r>
        <w:rPr>
          <w:rFonts w:ascii="Times New Roman" w:hAnsi="Times New Roman" w:eastAsia="Times New Roman" w:cs="Times New Roman"/>
          <w:sz w:val="28"/>
          <w:szCs w:val="28"/>
          <w:lang w:val="uk-UA" w:eastAsia="ru-RU"/>
        </w:rPr>
        <w:t>Де І</w:t>
      </w:r>
      <w:r>
        <w:rPr>
          <w:rFonts w:ascii="Times New Roman" w:hAnsi="Times New Roman" w:eastAsia="Times New Roman" w:cs="Times New Roman"/>
          <w:sz w:val="28"/>
          <w:szCs w:val="28"/>
          <w:vertAlign w:val="subscript"/>
          <w:lang w:eastAsia="ru-RU"/>
        </w:rPr>
        <w:t>k</w:t>
      </w:r>
      <w:r>
        <w:rPr>
          <w:rFonts w:ascii="Times New Roman" w:hAnsi="Times New Roman" w:eastAsia="Times New Roman" w:cs="Times New Roman"/>
          <w:sz w:val="28"/>
          <w:szCs w:val="28"/>
          <w:vertAlign w:val="subscript"/>
          <w:lang w:val="uk-UA" w:eastAsia="ru-RU"/>
        </w:rPr>
        <w:t>.</w:t>
      </w:r>
      <w:r>
        <w:rPr>
          <w:rFonts w:ascii="Times New Roman" w:hAnsi="Times New Roman" w:eastAsia="Times New Roman" w:cs="Times New Roman"/>
          <w:sz w:val="28"/>
          <w:szCs w:val="28"/>
          <w:vertAlign w:val="subscript"/>
          <w:lang w:eastAsia="ru-RU"/>
        </w:rPr>
        <w:t>min</w:t>
      </w:r>
      <w:r>
        <w:rPr>
          <w:rFonts w:ascii="Times New Roman" w:hAnsi="Times New Roman" w:eastAsia="Times New Roman" w:cs="Times New Roman"/>
          <w:sz w:val="28"/>
          <w:szCs w:val="28"/>
          <w:lang w:val="uk-UA" w:eastAsia="ru-RU"/>
        </w:rPr>
        <w:t>=І</w:t>
      </w:r>
      <w:r>
        <w:rPr>
          <w:rFonts w:ascii="Times New Roman" w:hAnsi="Times New Roman" w:eastAsia="Times New Roman" w:cs="Times New Roman"/>
          <w:sz w:val="28"/>
          <w:szCs w:val="28"/>
          <w:vertAlign w:val="subscript"/>
          <w:lang w:val="uk-UA" w:eastAsia="ru-RU"/>
        </w:rPr>
        <w:t>К</w:t>
      </w:r>
      <w:r>
        <w:rPr>
          <w:rFonts w:ascii="Times New Roman" w:hAnsi="Times New Roman" w:eastAsia="Times New Roman" w:cs="Times New Roman"/>
          <w:sz w:val="28"/>
          <w:szCs w:val="28"/>
          <w:vertAlign w:val="superscript"/>
          <w:lang w:val="uk-UA" w:eastAsia="ru-RU"/>
        </w:rPr>
        <w:t>(2)</w:t>
      </w:r>
      <w:r>
        <w:rPr>
          <w:rFonts w:ascii="Times New Roman" w:hAnsi="Times New Roman" w:eastAsia="Times New Roman" w:cs="Times New Roman"/>
          <w:sz w:val="28"/>
          <w:szCs w:val="28"/>
          <w:lang w:val="uk-UA" w:eastAsia="ru-RU"/>
        </w:rPr>
        <w:t xml:space="preserve"> - струм двофазного КЗ в кінці лінії споживача.</w:t>
      </w:r>
    </w:p>
    <w:p>
      <w:pPr>
        <w:shd w:val="clear" w:color="auto" w:fill="FFFFFF"/>
        <w:spacing w:after="0" w:line="360" w:lineRule="auto"/>
        <w:ind w:left="567" w:firstLine="851"/>
        <w:jc w:val="both"/>
        <w:rPr>
          <w:rFonts w:ascii="Times New Roman" w:hAnsi="Times New Roman" w:eastAsia="Calibri" w:cs="Times New Roman"/>
          <w:i/>
          <w:sz w:val="28"/>
          <w:szCs w:val="28"/>
          <w:lang w:val="uk-UA"/>
        </w:rPr>
      </w:pPr>
      <w:r>
        <w:rPr>
          <w:rFonts w:ascii="Times New Roman" w:hAnsi="Times New Roman" w:eastAsia="Calibri" w:cs="Times New Roman"/>
          <w:sz w:val="28"/>
          <w:szCs w:val="28"/>
          <w:lang w:val="uk-UA"/>
        </w:rPr>
        <w:t>Для прикладу проведено розрахунок коефіцієнту чутливості спрацювання МСЗ для лінії №1 (точка К1):</w:t>
      </w:r>
    </w:p>
    <w:p>
      <w:pPr>
        <w:shd w:val="clear" w:color="auto" w:fill="FFFFFF"/>
        <w:spacing w:after="0" w:line="360" w:lineRule="auto"/>
        <w:ind w:left="567" w:firstLine="851"/>
        <w:jc w:val="center"/>
        <w:rPr>
          <w:rFonts w:ascii="Times New Roman" w:hAnsi="Times New Roman" w:eastAsia="Calibri" w:cs="Times New Roman"/>
          <w:i/>
          <w:sz w:val="28"/>
          <w:szCs w:val="28"/>
          <w:lang w:val="uk-UA"/>
        </w:rPr>
      </w:pPr>
      <w:r>
        <w:rPr>
          <w:rFonts w:ascii="Times New Roman" w:hAnsi="Times New Roman" w:eastAsia="Calibri" w:cs="Times New Roman"/>
          <w:i/>
          <w:sz w:val="28"/>
          <w:szCs w:val="28"/>
        </w:rPr>
        <w:t>К</w:t>
      </w:r>
      <w:r>
        <w:rPr>
          <w:rFonts w:ascii="Times New Roman" w:hAnsi="Times New Roman" w:eastAsia="Calibri" w:cs="Times New Roman"/>
          <w:i/>
          <w:sz w:val="28"/>
          <w:szCs w:val="28"/>
          <w:vertAlign w:val="subscript"/>
        </w:rPr>
        <w:t>ч</w:t>
      </w:r>
      <w:r>
        <w:rPr>
          <w:rFonts w:ascii="Times New Roman" w:hAnsi="Times New Roman" w:eastAsia="Calibri" w:cs="Times New Roman"/>
          <w:i/>
          <w:sz w:val="28"/>
          <w:szCs w:val="28"/>
        </w:rPr>
        <w:t>=</w:t>
      </w:r>
      <w:r>
        <w:rPr>
          <w:rFonts w:ascii="Times New Roman" w:hAnsi="Times New Roman" w:eastAsia="Calibri" w:cs="Times New Roman"/>
          <w:i/>
          <w:sz w:val="28"/>
          <w:szCs w:val="28"/>
          <w:lang w:val="uk-UA"/>
        </w:rPr>
        <w:t>32</w:t>
      </w:r>
      <w:r>
        <w:rPr>
          <w:rFonts w:ascii="Times New Roman" w:hAnsi="Times New Roman" w:eastAsia="Calibri" w:cs="Times New Roman"/>
          <w:i/>
          <w:sz w:val="28"/>
          <w:szCs w:val="28"/>
        </w:rPr>
        <w:t>,</w:t>
      </w:r>
      <w:r>
        <w:rPr>
          <w:rFonts w:ascii="Times New Roman" w:hAnsi="Times New Roman" w:eastAsia="Calibri" w:cs="Times New Roman"/>
          <w:i/>
          <w:sz w:val="28"/>
          <w:szCs w:val="28"/>
          <w:lang w:val="uk-UA"/>
        </w:rPr>
        <w:t>79</w:t>
      </w:r>
      <w:r>
        <w:rPr>
          <w:rFonts w:ascii="Times New Roman" w:hAnsi="Times New Roman" w:eastAsia="Calibri" w:cs="Times New Roman"/>
          <w:i/>
          <w:sz w:val="28"/>
          <w:szCs w:val="28"/>
        </w:rPr>
        <w:t>/</w:t>
      </w:r>
      <w:r>
        <w:rPr>
          <w:rFonts w:ascii="Times New Roman" w:hAnsi="Times New Roman" w:eastAsia="Calibri" w:cs="Times New Roman"/>
          <w:sz w:val="28"/>
          <w:szCs w:val="28"/>
          <w:lang w:val="uk-UA"/>
        </w:rPr>
        <w:t>8,26</w:t>
      </w:r>
      <w:r>
        <w:rPr>
          <w:rFonts w:ascii="Times New Roman" w:hAnsi="Times New Roman" w:eastAsia="Calibri" w:cs="Times New Roman"/>
          <w:i/>
          <w:sz w:val="28"/>
          <w:szCs w:val="28"/>
        </w:rPr>
        <w:t>=</w:t>
      </w:r>
      <w:r>
        <w:rPr>
          <w:rFonts w:ascii="Times New Roman" w:hAnsi="Times New Roman" w:eastAsia="Calibri" w:cs="Times New Roman"/>
          <w:i/>
          <w:sz w:val="28"/>
          <w:szCs w:val="28"/>
          <w:lang w:val="uk-UA"/>
        </w:rPr>
        <w:t>3</w:t>
      </w:r>
      <w:r>
        <w:rPr>
          <w:rFonts w:ascii="Times New Roman" w:hAnsi="Times New Roman" w:eastAsia="Calibri" w:cs="Times New Roman"/>
          <w:i/>
          <w:sz w:val="28"/>
          <w:szCs w:val="28"/>
        </w:rPr>
        <w:t>,9</w:t>
      </w:r>
      <w:r>
        <w:rPr>
          <w:rFonts w:ascii="Times New Roman" w:hAnsi="Times New Roman" w:eastAsia="Calibri" w:cs="Times New Roman"/>
          <w:i/>
          <w:sz w:val="28"/>
          <w:szCs w:val="28"/>
          <w:lang w:val="uk-UA"/>
        </w:rPr>
        <w:t>6</w:t>
      </w:r>
    </w:p>
    <w:p>
      <w:pPr>
        <w:shd w:val="clear" w:color="auto" w:fill="FFFFFF"/>
        <w:spacing w:after="0" w:line="360" w:lineRule="auto"/>
        <w:ind w:left="567" w:firstLine="851"/>
        <w:jc w:val="both"/>
        <w:rPr>
          <w:rFonts w:ascii="Times New Roman" w:hAnsi="Times New Roman" w:eastAsia="Calibri" w:cs="Times New Roman"/>
          <w:sz w:val="28"/>
          <w:szCs w:val="28"/>
          <w:lang w:val="uk-UA"/>
        </w:rPr>
      </w:pPr>
      <w:r>
        <w:rPr>
          <w:rFonts w:ascii="Times New Roman" w:hAnsi="Times New Roman" w:eastAsia="Calibri" w:cs="Times New Roman"/>
          <w:sz w:val="28"/>
          <w:szCs w:val="28"/>
        </w:rPr>
        <w:t>Розрахований коф</w:t>
      </w:r>
      <w:r>
        <w:rPr>
          <w:rFonts w:ascii="Times New Roman" w:hAnsi="Times New Roman" w:eastAsia="Calibri" w:cs="Times New Roman"/>
          <w:sz w:val="28"/>
          <w:szCs w:val="28"/>
          <w:lang w:val="uk-UA"/>
        </w:rPr>
        <w:t>іцієнт чутливості більше 1,5 умова захисту виконується. Лінія №1 захищенна надійно. Результати занесено до таблиці 2.7</w:t>
      </w:r>
    </w:p>
    <w:p>
      <w:pPr>
        <w:shd w:val="clear" w:color="auto" w:fill="FFFFFF"/>
        <w:spacing w:after="0" w:line="360" w:lineRule="auto"/>
        <w:ind w:left="567" w:firstLine="851"/>
        <w:jc w:val="both"/>
        <w:rPr>
          <w:rFonts w:ascii="Times New Roman" w:hAnsi="Times New Roman" w:eastAsia="Calibri" w:cs="Times New Roman"/>
          <w:sz w:val="28"/>
          <w:szCs w:val="28"/>
          <w:lang w:val="uk-UA"/>
        </w:rPr>
      </w:pPr>
    </w:p>
    <w:p>
      <w:pPr>
        <w:shd w:val="clear" w:color="auto" w:fill="FFFFFF"/>
        <w:spacing w:after="0" w:line="360" w:lineRule="auto"/>
        <w:ind w:left="567" w:firstLine="851"/>
        <w:contextualSpacing/>
        <w:jc w:val="both"/>
        <w:rPr>
          <w:rFonts w:ascii="Times New Roman" w:hAnsi="Times New Roman" w:eastAsia="Calibri" w:cs="Times New Roman"/>
          <w:b/>
          <w:sz w:val="28"/>
          <w:szCs w:val="28"/>
          <w:lang w:val="uk-UA"/>
        </w:rPr>
      </w:pPr>
      <w:r>
        <w:rPr>
          <w:rFonts w:ascii="Times New Roman" w:hAnsi="Times New Roman" w:eastAsia="Calibri" w:cs="Times New Roman"/>
          <w:b/>
          <w:sz w:val="28"/>
          <w:szCs w:val="28"/>
          <w:lang w:val="uk-UA"/>
        </w:rPr>
        <w:t>Струмова відсічка.</w:t>
      </w:r>
    </w:p>
    <w:p>
      <w:pPr>
        <w:shd w:val="clear" w:color="auto" w:fill="FFFFFF"/>
        <w:spacing w:after="0" w:line="360" w:lineRule="auto"/>
        <w:ind w:left="567" w:firstLine="851"/>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Селективність захисту досягається обмеженням зони роботи струмової відсічки так, щоб СВ не діяла при к.з. на суміжних ділянках мережі. Для цього струм спрацювання СВ відлаштовують не від струму навантаження, а від струму в кінці ділянки, що захищається. </w:t>
      </w:r>
    </w:p>
    <w:p>
      <w:pPr>
        <w:shd w:val="clear" w:color="auto" w:fill="FFFFFF"/>
        <w:spacing w:after="0" w:line="360" w:lineRule="auto"/>
        <w:ind w:left="567" w:firstLine="851"/>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Струм спрацювання СВ:</w:t>
      </w:r>
    </w:p>
    <w:tbl>
      <w:tblPr>
        <w:tblStyle w:val="7"/>
        <w:tblW w:w="8817" w:type="dxa"/>
        <w:tblInd w:w="1526" w:type="dxa"/>
        <w:tblLayout w:type="autofit"/>
        <w:tblCellMar>
          <w:top w:w="0" w:type="dxa"/>
          <w:left w:w="108" w:type="dxa"/>
          <w:bottom w:w="0" w:type="dxa"/>
          <w:right w:w="108" w:type="dxa"/>
        </w:tblCellMar>
      </w:tblPr>
      <w:tblGrid>
        <w:gridCol w:w="6116"/>
        <w:gridCol w:w="2701"/>
      </w:tblGrid>
      <w:tr>
        <w:tblPrEx>
          <w:tblCellMar>
            <w:top w:w="0" w:type="dxa"/>
            <w:left w:w="108" w:type="dxa"/>
            <w:bottom w:w="0" w:type="dxa"/>
            <w:right w:w="108" w:type="dxa"/>
          </w:tblCellMar>
        </w:tblPrEx>
        <w:trPr>
          <w:trHeight w:val="195" w:hRule="atLeast"/>
        </w:trPr>
        <w:tc>
          <w:tcPr>
            <w:tcW w:w="6833" w:type="dxa"/>
          </w:tcPr>
          <w:p>
            <w:pPr>
              <w:shd w:val="clear" w:color="auto" w:fill="FFFFFF"/>
              <w:spacing w:after="0" w:line="600" w:lineRule="auto"/>
              <w:ind w:left="567" w:firstLine="851"/>
              <w:jc w:val="center"/>
              <w:rPr>
                <w:rFonts w:ascii="Times New Roman" w:hAnsi="Times New Roman" w:eastAsia="Calibri" w:cs="Times New Roman"/>
                <w:sz w:val="28"/>
                <w:szCs w:val="28"/>
                <w:lang w:val="uk-UA"/>
              </w:rPr>
            </w:pPr>
            <w:r>
              <w:rPr>
                <w:rFonts w:ascii="Calibri" w:hAnsi="Calibri" w:eastAsia="Calibri" w:cs="Times New Roman"/>
              </w:rPr>
              <w:drawing>
                <wp:inline distT="0" distB="0" distL="114300" distR="114300">
                  <wp:extent cx="1188720" cy="236220"/>
                  <wp:effectExtent l="0" t="0" r="11430" b="12700"/>
                  <wp:docPr id="11"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47"/>
                          <pic:cNvPicPr>
                            <a:picLocks noChangeAspect="1"/>
                          </pic:cNvPicPr>
                        </pic:nvPicPr>
                        <pic:blipFill>
                          <a:blip r:embed="rId135">
                            <a:clrChange>
                              <a:clrFrom>
                                <a:srgbClr val="FFFFFF"/>
                              </a:clrFrom>
                              <a:clrTo>
                                <a:srgbClr val="FFFFFF">
                                  <a:alpha val="0"/>
                                </a:srgbClr>
                              </a:clrTo>
                            </a:clrChange>
                          </a:blip>
                          <a:stretch>
                            <a:fillRect/>
                          </a:stretch>
                        </pic:blipFill>
                        <pic:spPr>
                          <a:xfrm>
                            <a:off x="0" y="0"/>
                            <a:ext cx="1188720" cy="236220"/>
                          </a:xfrm>
                          <a:prstGeom prst="rect">
                            <a:avLst/>
                          </a:prstGeom>
                          <a:noFill/>
                          <a:ln>
                            <a:noFill/>
                          </a:ln>
                        </pic:spPr>
                      </pic:pic>
                    </a:graphicData>
                  </a:graphic>
                </wp:inline>
              </w:drawing>
            </w:r>
          </w:p>
        </w:tc>
        <w:tc>
          <w:tcPr>
            <w:tcW w:w="1984" w:type="dxa"/>
          </w:tcPr>
          <w:p>
            <w:pPr>
              <w:spacing w:after="0" w:line="360" w:lineRule="auto"/>
              <w:ind w:left="567" w:firstLine="1241"/>
              <w:contextualSpacing/>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(2.32)</w:t>
            </w:r>
          </w:p>
        </w:tc>
      </w:tr>
      <w:tr>
        <w:tblPrEx>
          <w:tblCellMar>
            <w:top w:w="0" w:type="dxa"/>
            <w:left w:w="108" w:type="dxa"/>
            <w:bottom w:w="0" w:type="dxa"/>
            <w:right w:w="108" w:type="dxa"/>
          </w:tblCellMar>
        </w:tblPrEx>
        <w:trPr>
          <w:trHeight w:val="195" w:hRule="atLeast"/>
        </w:trPr>
        <w:tc>
          <w:tcPr>
            <w:tcW w:w="6833" w:type="dxa"/>
          </w:tcPr>
          <w:p>
            <w:pPr>
              <w:shd w:val="clear" w:color="auto" w:fill="FFFFFF"/>
              <w:spacing w:after="0" w:line="480" w:lineRule="auto"/>
              <w:ind w:left="567" w:firstLine="851"/>
              <w:jc w:val="center"/>
              <w:rPr>
                <w:rFonts w:ascii="Times New Roman" w:hAnsi="Times New Roman" w:eastAsia="Calibri" w:cs="Times New Roman"/>
                <w:sz w:val="28"/>
                <w:szCs w:val="28"/>
                <w:lang w:val="uk-UA"/>
              </w:rPr>
            </w:pPr>
            <w:r>
              <w:rPr>
                <w:rFonts w:ascii="Calibri" w:hAnsi="Calibri" w:eastAsia="Calibri" w:cs="Times New Roman"/>
              </w:rPr>
              <w:drawing>
                <wp:inline distT="0" distB="0" distL="114300" distR="114300">
                  <wp:extent cx="1836420" cy="259080"/>
                  <wp:effectExtent l="0" t="0" r="11430" b="6350"/>
                  <wp:docPr id="12"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48"/>
                          <pic:cNvPicPr>
                            <a:picLocks noChangeAspect="1"/>
                          </pic:cNvPicPr>
                        </pic:nvPicPr>
                        <pic:blipFill>
                          <a:blip r:embed="rId136">
                            <a:clrChange>
                              <a:clrFrom>
                                <a:srgbClr val="FFFFFF"/>
                              </a:clrFrom>
                              <a:clrTo>
                                <a:srgbClr val="FFFFFF">
                                  <a:alpha val="0"/>
                                </a:srgbClr>
                              </a:clrTo>
                            </a:clrChange>
                          </a:blip>
                          <a:stretch>
                            <a:fillRect/>
                          </a:stretch>
                        </pic:blipFill>
                        <pic:spPr>
                          <a:xfrm>
                            <a:off x="0" y="0"/>
                            <a:ext cx="1836420" cy="259080"/>
                          </a:xfrm>
                          <a:prstGeom prst="rect">
                            <a:avLst/>
                          </a:prstGeom>
                          <a:noFill/>
                          <a:ln>
                            <a:noFill/>
                          </a:ln>
                        </pic:spPr>
                      </pic:pic>
                    </a:graphicData>
                  </a:graphic>
                </wp:inline>
              </w:drawing>
            </w:r>
          </w:p>
        </w:tc>
        <w:tc>
          <w:tcPr>
            <w:tcW w:w="1984" w:type="dxa"/>
          </w:tcPr>
          <w:p>
            <w:pPr>
              <w:spacing w:after="0" w:line="360" w:lineRule="auto"/>
              <w:ind w:left="567" w:firstLine="1241"/>
              <w:contextualSpacing/>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(2.33)</w:t>
            </w:r>
          </w:p>
        </w:tc>
      </w:tr>
    </w:tbl>
    <w:p>
      <w:pPr>
        <w:shd w:val="clear" w:color="auto" w:fill="FFFFFF"/>
        <w:spacing w:after="0" w:line="360" w:lineRule="auto"/>
        <w:ind w:left="567" w:firstLine="851"/>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де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098" o:spt="75" type="#_x0000_t75" style="height:18.6pt;width:34.8pt;" filled="f" o:preferrelative="t" stroked="f" coordsize="21600,21600" equationxml="&lt;">
            <v:path/>
            <v:fill on="f" focussize="0,0"/>
            <v:stroke on="f" joinstyle="miter"/>
            <v:imagedata r:id="rId137"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099" o:spt="75" type="#_x0000_t75" style="height:18.6pt;width:34.8pt;" filled="f" o:preferrelative="t" stroked="f" coordsize="21600,21600" equationxml="&lt;">
            <v:path/>
            <v:fill on="f" focussize="0,0"/>
            <v:stroke on="f" joinstyle="miter"/>
            <v:imagedata r:id="rId137"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w:t>
      </w:r>
      <w:r>
        <w:rPr>
          <w:rFonts w:ascii="Times New Roman" w:hAnsi="Times New Roman" w:eastAsia="Times New Roman" w:cs="Times New Roman"/>
          <w:sz w:val="28"/>
          <w:szCs w:val="28"/>
          <w:lang w:val="uk-UA" w:eastAsia="ru-RU"/>
        </w:rPr>
        <w:t>= І</w:t>
      </w:r>
      <w:r>
        <w:rPr>
          <w:rFonts w:ascii="Times New Roman" w:hAnsi="Times New Roman" w:eastAsia="Times New Roman" w:cs="Times New Roman"/>
          <w:sz w:val="28"/>
          <w:szCs w:val="28"/>
          <w:vertAlign w:val="subscript"/>
          <w:lang w:val="uk-UA" w:eastAsia="ru-RU"/>
        </w:rPr>
        <w:t>К</w:t>
      </w:r>
      <w:r>
        <w:rPr>
          <w:rFonts w:ascii="Times New Roman" w:hAnsi="Times New Roman" w:eastAsia="Times New Roman" w:cs="Times New Roman"/>
          <w:sz w:val="28"/>
          <w:szCs w:val="28"/>
          <w:vertAlign w:val="superscript"/>
          <w:lang w:val="uk-UA" w:eastAsia="ru-RU"/>
        </w:rPr>
        <w:t>(3)</w:t>
      </w:r>
      <w:r>
        <w:rPr>
          <w:rFonts w:ascii="Times New Roman" w:hAnsi="Times New Roman" w:eastAsia="Times New Roman" w:cs="Times New Roman"/>
          <w:sz w:val="28"/>
          <w:szCs w:val="28"/>
          <w:lang w:val="uk-UA" w:eastAsia="ru-RU"/>
        </w:rPr>
        <w:t xml:space="preserve"> </w:t>
      </w:r>
      <w:r>
        <w:rPr>
          <w:rFonts w:ascii="Times New Roman" w:hAnsi="Times New Roman" w:eastAsia="Calibri" w:cs="Times New Roman"/>
          <w:sz w:val="28"/>
          <w:szCs w:val="28"/>
          <w:lang w:val="uk-UA"/>
        </w:rPr>
        <w:t>- найбільше значення початкового струму к.з. (періодичної складової) в максимальному режимі системи. При цьому визначальним є трифазне к.з. тільки в мере</w:t>
      </w:r>
      <w:r>
        <w:rPr>
          <w:rFonts w:ascii="Times New Roman" w:hAnsi="Times New Roman"/>
          <w:b w:val="0"/>
          <w:snapToGrid/>
          <w:sz w:val="28"/>
          <w:szCs w:val="28"/>
          <w:lang w:eastAsia="en-US"/>
        </w:rPr>
        <mc:AlternateContent>
          <mc:Choice Requires="wpg">
            <w:drawing>
              <wp:anchor distT="0" distB="0" distL="114300" distR="114300" simplePos="0" relativeHeight="25173401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8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9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9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9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9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9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9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9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9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9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9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9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9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9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9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9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9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9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68</w:t>
                              </w:r>
                            </w:p>
                          </w:txbxContent>
                        </wps:txbx>
                        <wps:bodyPr rot="0" vert="horz" wrap="square" lIns="12700" tIns="12700" rIns="12700" bIns="12700" anchor="t" anchorCtr="0" upright="1">
                          <a:noAutofit/>
                        </wps:bodyPr>
                      </wps:wsp>
                      <wps:wsp>
                        <wps:cNvPr id="9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401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30dMMhkFAAD7KQ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OQmXq7oAAADc&#10;AAAADwAAAGRycy9kb3ducmV2LnhtbEVPzYrCMBC+C75DGMGbJu5BbDVKFYQ9ydr1AYZmbIvNpDax&#10;rfv0m8PCHj++/91htI3oqfO1Yw2rpQJBXDhTc6nh9n1ebED4gGywcUwa3uThsJ9OdpgaN/CV+jyU&#10;IoawT1FDFUKbSumLiiz6pWuJI3d3ncUQYVdK0+EQw20jP5RaS4s1x4YKWzpVVDzyl9XwCGN/ycr8&#10;55zcjknxdcyG1zPTej5bqS2IQGP4F/+5P42GRMX58Uw8AnL/C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5CZerugAAANw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K5mVV74AAADc&#10;AAAADwAAAGRycy9kb3ducmV2LnhtbEWPQWsCMRSE74X+h/AKvdVkPbR2a/QgigUvui30+rp53Sy7&#10;edkmqa7/vhEEj8PMfMPMl6PrxZFCbD1rKCYKBHHtTcuNhs+PzdMMREzIBnvPpOFMEZaL+7s5lsaf&#10;+EDHKjUiQziWqMGmNJRSxtqSwzjxA3H2fnxwmLIMjTQBTxnuejlV6lk6bDkvWBxoZanuqj+noV9/&#10;j2G27yq73e+63681bl9WqPXjQ6HeQCQa0y18bb8bDa+qgMuZfATk4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5mVV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20sLIL4AAADc&#10;AAAADwAAAGRycy9kb3ducmV2LnhtbEWPQWsCMRSE70L/Q3iF3jTRQ7Wr0YNYLPRi14LX5+a5WXbz&#10;sk1S3f57Uyj0OMzMN8xqM7hOXCnExrOG6USBIK68abjW8Hl8HS9AxIRssPNMGn4owmb9MFphYfyN&#10;P+haplpkCMcCNdiU+kLKWFlyGCe+J87exQeHKctQSxPwluGukzOlnqXDhvOCxZ62lqq2/HYaut15&#10;CItDW9r94b39Ou1wP9+i1k+PU7UEkWhI/+G/9pvR8KJm8HsmHwG5v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0sLI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tAeuu74AAADc&#10;AAAADwAAAGRycy9kb3ducmV2LnhtbEWPQWsCMRSE74X+h/AK3mqihWq3Rg+iKPSi20Kvr5vXzbKb&#10;l22S6vbfN4LgcZiZb5jFanCdOFGIjWcNk7ECQVx503Ct4eN9+zgHEROywc4zafijCKvl/d0CC+PP&#10;fKRTmWqRIRwL1GBT6gspY2XJYRz7njh73z44TFmGWpqA5wx3nZwq9SwdNpwXLPa0tlS15a/T0G2+&#10;hjA/tKXdHd7an88N7mZr1Hr0MFGvIBIN6Ra+tvdGw4t6gsuZfATk8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Aeuu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O+42z74AAADc&#10;AAAADwAAAGRycy9kb3ducmV2LnhtbEWPQWsCMRSE74X+h/AK3mqilGq3Rg+iKPSi20Kvr5vXzbKb&#10;l22S6vbfN4LgcZiZb5jFanCdOFGIjWcNk7ECQVx503Ct4eN9+zgHEROywc4zafijCKvl/d0CC+PP&#10;fKRTmWqRIRwL1GBT6gspY2XJYRz7njh73z44TFmGWpqA5wx3nZwq9SwdNpwXLPa0tlS15a/T0G2+&#10;hjA/tKXdHd7an88N7mZr1Hr0MFGvIBIN6Ra+tvdGw4t6gsuZfATk8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42z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VKKTVL4AAADc&#10;AAAADwAAAGRycy9kb3ducmV2LnhtbEWPQWsCMRSE74X+h/AK3mqi0Gq3Rg+iKPSi20Kvr5vXzbKb&#10;l22S6vbfN4LgcZiZb5jFanCdOFGIjWcNk7ECQVx503Ct4eN9+zgHEROywc4zafijCKvl/d0CC+PP&#10;fKRTmWqRIRwL1GBT6gspY2XJYRz7njh73z44TFmGWpqA5wx3nZwq9SwdNpwXLPa0tlS15a/T0G2+&#10;hjA/tKXdHd7an88N7mZr1Hr0MFGvIBIN6Ra+tvdGw4t6gsuZfATk8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KKTV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pHANI74AAADc&#10;AAAADwAAAGRycy9kb3ducmV2LnhtbEWPQWsCMRSE70L/Q3iF3jSxB7Wr0YNYLHixa6HX181zs+zm&#10;ZZukuv57Uyj0OMzMN8xqM7hOXCjExrOG6USBIK68abjW8HF6HS9AxIRssPNMGm4UYbN+GK2wMP7K&#10;73QpUy0yhGOBGmxKfSFlrCw5jBPfE2fv7IPDlGWopQl4zXDXyWelZtJhw3nBYk9bS1Vb/jgN3e5r&#10;CItjW9r98dB+f+5wP9+i1k+PU7UEkWhI/+G/9pvR8KJm8HsmHwG5v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HANI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yzyouL4AAADc&#10;AAAADwAAAGRycy9kb3ducmV2LnhtbEWPQWsCMRSE74X+h/AK3mqih2pXowexWPBi10Kvr5vnZtnN&#10;yzaJuv57Uyj0OMzMN8xyPbhOXCjExrOGyViBIK68abjW8Hl8e56DiAnZYOeZNNwownr1+LDEwvgr&#10;f9ClTLXIEI4FarAp9YWUsbLkMI59T5y9kw8OU5ahlibgNcNdJ6dKvUiHDecFiz1tLFVteXYauu33&#10;EOaHtrS7w779+dribrZBrUdPE7UAkWhI/+G/9rvR8Kpm8HsmHwG5u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zyou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T8SqoboAAADc&#10;AAAADwAAAGRycy9kb3ducmV2LnhtbEVPu27CMBTdkfoP1q3EBjYMEAKGoRWiIBagUter+BIH4usQ&#10;uzz+Hg9IjEfnPVvcXS2u1IbKs4ZBX4EgLrypuNTwe1j2MhAhIhusPZOGBwVYzD86M8yNv/GOrvtY&#10;ihTCIUcNNsYmlzIUlhyGvm+IE3f0rcOYYFtK0+IthbtaDpUaSYcVpwaLDX1ZKs77f6cBv1e7+JcN&#10;N+Nqbbenw/KystlF6+7nQE1BRLrHt/jl/jEaJiqtTWfSEZDzJ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xKqh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1e+ZUb4AAADc&#10;AAAADwAAAGRycy9kb3ducmV2LnhtbEWPQWsCMRSE74X+h/CE3mqih1ZXowdRLPRi10Kvz81zs+zm&#10;ZZukuv33TUHwOMzMN8xyPbhOXCjExrOGyViBIK68abjW8HncPc9AxIRssPNMGn4pwnr1+LDEwvgr&#10;f9ClTLXIEI4FarAp9YWUsbLkMI59T5y9sw8OU5ahlibgNcNdJ6dKvUiHDecFiz1tLFVt+eM0dNvT&#10;EGaHtrT7w3v7/bXF/esGtX4aTdQCRKIh3cO39pvRMFdz+D+Tj4Bc/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e+ZU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NGswerwAAADc&#10;AAAADwAAAGRycy9kb3ducmV2LnhtbEVPPW/CMBDdK/U/WFeJrXHCACHFMLRCtIiFpFLXU3yNA/E5&#10;xC5J/z0eKnV8et/r7WQ7caPBt44VZEkKgrh2uuVGwWe1e85B+ICssXNMCn7Jw3bz+LDGQruRT3Qr&#10;QyNiCPsCFZgQ+kJKXxuy6BPXE0fu2w0WQ4RDI/WAYwy3nZyn6UJabDk2GOzp1VB9KX+sAnzbn8JX&#10;Pj8s2w9zPFe7697kV6VmT1n6AiLQFP7Ff+53rWCVxfnxTDwCcn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RrMHq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DW7E1r0AAADc&#10;AAAADwAAAGRycy9kb3ducmV2LnhtbEWPS2vDMBCE74X8B7GBXEojq4c83CiBBAqh5JIH5LpYW9vU&#10;Whlr7ST/vgoUehxm5htmtbn7Rg3UxTqwBTPNQBEXwdVcWricP98WoKIgO2wCk4UHRdisRy8rzF24&#10;8ZGGk5QqQTjmaKESaXOtY1GRxzgNLXHyvkPnUZLsSu06vCW4b/R7ls20x5rTQoUt7Soqfk69tzBc&#10;r4ctXXptBpT56/6rl3pG1k7GJvsAJXSX//Bfe+8sLI2B55l0BPT6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bsTW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bxaobwAAADc&#10;AAAADwAAAGRycy9kb3ducmV2LnhtbEWPwYrCQBBE7wv+w9DCXhadxIO7RkdBQRDxsq7gtcm0STDT&#10;EzKd6P69Iwgei6p6RS1Wd1erntpQeTaQjhNQxLm3FRcGTn/b0Q+oIMgWa89k4J8CrJaDjwVm1t/4&#10;l/qjFCpCOGRooBRpMq1DXpLDMPYNcfQuvnUoUbaFti3eItzVepIkU+2w4rhQYkObkvLrsXMG+vP5&#10;sKZTp9Me5ftrt++kmpIxn8M0mYMSuss7/GrvrIFZOoHnmXgE9P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28Wq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kvD/Or0AAADc&#10;AAAADwAAAGRycy9kb3ducmV2LnhtbEWPQWvCQBSE74L/YXlCL6KbVFCbugkoFKT0UhW8PrKvSWj2&#10;bci+RPvvu0Khx2FmvmF2xd21aqQ+NJ4NpMsEFHHpbcOVgcv5bbEFFQTZYuuZDPxQgCKfTnaYWX/j&#10;TxpPUqkI4ZChgVqky7QOZU0Ow9J3xNH78r1DibKvtO3xFuGu1c9JstYOG44LNXZ0qKn8Pg3OwHi9&#10;fuzpMuh0RNnMj++DNGsy5mmWJq+ghO7yH/5rH62Bl3QFjzPxCO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8P8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HRlnTr0AAADc&#10;AAAADwAAAGRycy9kb3ducmV2LnhtbEWPQWvCQBSE74L/YXlCL6KbFFGbugkoFKT0UhW8PrKvSWj2&#10;bci+RPvvu0Khx2FmvmF2xd21aqQ+NJ4NpMsEFHHpbcOVgcv5bbEFFQTZYuuZDPxQgCKfTnaYWX/j&#10;TxpPUqkI4ZChgVqky7QOZU0Ow9J3xNH78r1DibKvtO3xFuGu1c9JstYOG44LNXZ0qKn8Pg3OwHi9&#10;fuzpMuh0RNnMj++DNGsy5mmWJq+ghO7yH/5rH62Bl3QFjzPxCOj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GWdO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clXC1b4AAADc&#10;AAAADwAAAGRycy9kb3ducmV2LnhtbEWPX2vCQBDE3wW/w7FCX0QvKfinqZeAQkFKX6qCr0tum4Tm&#10;9kJuE+237wmFPg4z8xtmV9xdq0bqQ+PZQLpMQBGX3jZcGbic3xZbUEGQLbaeycAPBSjy6WSHmfU3&#10;/qTxJJWKEA4ZGqhFukzrUNbkMCx9Rxy9L987lCj7StsebxHuWv2cJGvtsOG4UGNHh5rK79PgDIzX&#10;68eeLoNOR5TN/Pg+SLMmY55mafIKSugu/+G/9tEaeElX8DgTj4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lXC1b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godcorwAAADc&#10;AAAADwAAAGRycy9kb3ducmV2LnhtbEWPQWvCQBSE7wX/w/IEL0U36SHV6CooFER6qQpeH9lnEsy+&#10;DdmXqP/eLRR6HGbmG2a1ebhGDdSF2rOBdJaAIi68rbk0cD59TeeggiBbbDyTgScF2KxHbyvMrb/z&#10;Dw1HKVWEcMjRQCXS5lqHoiKHYeZb4uhdfedQouxKbTu8R7hr9EeSZNphzXGhwpZ2FRW3Y+8MDJfL&#10;95bOvU4HlM/3/aGXOiNjJuM0WYISesh/+K+9twYWaQa/Z+IR0O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KHXK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7cv5ObwAAADc&#10;AAAADwAAAGRycy9kb3ducmV2LnhtbEWPzYrCQBCE78K+w9DCXmSdZA/qRkdhBUHEiz/gtcm0STDT&#10;EzKd6L79jiB4LKrqK2qxerha9dSGyrOBdJyAIs69rbgwcD5tvmaggiBbrD2TgT8KsFp+DBaYWX/n&#10;A/VHKVSEcMjQQCnSZFqHvCSHYewb4uhdfetQomwLbVu8R7ir9XeSTLTDiuNCiQ2tS8pvx84Z6C+X&#10;/S+dO532KNPRdtdJNSFjPodpMgcl9JB3+NXeWgM/6RSeZ+IR0M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3L+T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68</w:t>
                        </w:r>
                      </w:p>
                    </w:txbxContent>
                  </v:textbox>
                </v:rect>
                <v:rect id="Rectangle 71" o:spid="_x0000_s1026" o:spt="1" style="position:absolute;left:7745;top:19221;height:477;width:11075;" filled="f" stroked="f" coordsize="21600,21600" o:gfxdata="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xUbUu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Calibri" w:cs="Times New Roman"/>
          <w:sz w:val="28"/>
          <w:szCs w:val="28"/>
          <w:lang w:val="uk-UA"/>
        </w:rPr>
        <w:t>жах з глухозаземленою нейтраллю струми однофазного к.з. можуть виявитись більшими струмів трифазного к.з.</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t xml:space="preserve">де,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100"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101"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коефіцієнт надійності (</w:t>
      </w: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102"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103" o:spt="75" type="#_x0000_t75" style="height:18.6pt;width:15pt;" filled="f" o:preferrelative="t" stroked="f" coordsize="21600,21600" equationxml="&lt;">
            <v:path/>
            <v:fill on="f" focussize="0,0"/>
            <v:stroke on="f" joinstyle="miter"/>
            <v:imagedata r:id="rId131"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=1,1…1,3);</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sz w:val="28"/>
          <w:szCs w:val="28"/>
          <w:lang w:val="uk-UA"/>
        </w:rPr>
        <w:fldChar w:fldCharType="begin"/>
      </w:r>
      <w:r>
        <w:rPr>
          <w:rFonts w:ascii="Times New Roman" w:hAnsi="Times New Roman" w:eastAsia="Calibri" w:cs="Times New Roman"/>
          <w:sz w:val="28"/>
          <w:szCs w:val="28"/>
          <w:lang w:val="uk-UA"/>
        </w:rPr>
        <w:instrText xml:space="preserve"> QUOTE </w:instrText>
      </w:r>
      <w:r>
        <w:rPr>
          <w:rFonts w:ascii="Calibri" w:hAnsi="Calibri" w:eastAsia="Calibri" w:cs="Times New Roman"/>
          <w:position w:val="-11"/>
        </w:rPr>
        <w:pict>
          <v:shape id="_x0000_i1104" o:spt="75" type="#_x0000_t75" style="height:18.6pt;width:23.4pt;" filled="f" o:preferrelative="t" stroked="f" coordsize="21600,21600" equationxml="&lt;">
            <v:path/>
            <v:fill on="f" focussize="0,0"/>
            <v:stroke on="f" joinstyle="miter"/>
            <v:imagedata r:id="rId138" chromakey="#FFFFFF" o:title=""/>
            <o:lock v:ext="edit" aspectratio="t"/>
            <w10:wrap type="none"/>
            <w10:anchorlock/>
          </v:shape>
        </w:pict>
      </w:r>
      <w:r>
        <w:rPr>
          <w:rFonts w:ascii="Times New Roman" w:hAnsi="Times New Roman" w:eastAsia="Calibri" w:cs="Times New Roman"/>
          <w:sz w:val="28"/>
          <w:szCs w:val="28"/>
          <w:lang w:val="uk-UA"/>
        </w:rPr>
        <w:instrText xml:space="preserve"> </w:instrText>
      </w:r>
      <w:r>
        <w:rPr>
          <w:rFonts w:ascii="Times New Roman" w:hAnsi="Times New Roman" w:eastAsia="Calibri" w:cs="Times New Roman"/>
          <w:sz w:val="28"/>
          <w:szCs w:val="28"/>
          <w:lang w:val="uk-UA"/>
        </w:rPr>
        <w:fldChar w:fldCharType="separate"/>
      </w:r>
      <w:r>
        <w:rPr>
          <w:rFonts w:ascii="Calibri" w:hAnsi="Calibri" w:eastAsia="Calibri" w:cs="Times New Roman"/>
          <w:position w:val="-11"/>
        </w:rPr>
        <w:pict>
          <v:shape id="_x0000_i1105" o:spt="75" type="#_x0000_t75" style="height:18.6pt;width:23.4pt;" filled="f" o:preferrelative="t" stroked="f" coordsize="21600,21600" equationxml="&lt;">
            <v:path/>
            <v:fill on="f" focussize="0,0"/>
            <v:stroke on="f" joinstyle="miter"/>
            <v:imagedata r:id="rId138" chromakey="#FFFFFF" o:title=""/>
            <o:lock v:ext="edit" aspectratio="t"/>
            <w10:wrap type="none"/>
            <w10:anchorlock/>
          </v:shape>
        </w:pict>
      </w:r>
      <w:r>
        <w:rPr>
          <w:rFonts w:ascii="Times New Roman" w:hAnsi="Times New Roman" w:eastAsia="Calibri" w:cs="Times New Roman"/>
          <w:sz w:val="28"/>
          <w:szCs w:val="28"/>
          <w:lang w:val="uk-UA"/>
        </w:rPr>
        <w:fldChar w:fldCharType="end"/>
      </w:r>
      <w:r>
        <w:rPr>
          <w:rFonts w:ascii="Times New Roman" w:hAnsi="Times New Roman" w:eastAsia="Calibri" w:cs="Times New Roman"/>
          <w:sz w:val="28"/>
          <w:szCs w:val="28"/>
          <w:lang w:val="uk-UA"/>
        </w:rPr>
        <w:t xml:space="preserve"> = 1,1 - коефіцієнт схеми.</w:t>
      </w:r>
    </w:p>
    <w:p>
      <w:pPr>
        <w:shd w:val="clear" w:color="auto" w:fill="FFFFFF"/>
        <w:spacing w:after="0" w:line="360" w:lineRule="auto"/>
        <w:ind w:left="567" w:right="-285" w:firstLine="567"/>
        <w:jc w:val="both"/>
        <w:rPr>
          <w:rFonts w:ascii="Times New Roman" w:hAnsi="Times New Roman" w:eastAsia="Calibri" w:cs="Times New Roman"/>
          <w:sz w:val="28"/>
          <w:szCs w:val="28"/>
          <w:lang w:val="uk-UA"/>
        </w:rPr>
      </w:pPr>
      <w:r>
        <w:rPr>
          <w:rFonts w:ascii="Times New Roman" w:hAnsi="Times New Roman" w:eastAsia="Calibri" w:cs="Times New Roman"/>
          <w:i/>
          <w:sz w:val="28"/>
          <w:szCs w:val="28"/>
          <w:lang w:val="uk-UA"/>
        </w:rPr>
        <w:t>К</w:t>
      </w:r>
      <w:r>
        <w:rPr>
          <w:rFonts w:ascii="Times New Roman" w:hAnsi="Times New Roman" w:eastAsia="Calibri" w:cs="Times New Roman"/>
          <w:i/>
          <w:sz w:val="28"/>
          <w:szCs w:val="28"/>
          <w:vertAlign w:val="subscript"/>
          <w:lang w:val="uk-UA"/>
        </w:rPr>
        <w:t xml:space="preserve"> </w:t>
      </w:r>
      <w:r>
        <w:rPr>
          <w:rFonts w:ascii="Times New Roman" w:hAnsi="Times New Roman" w:eastAsia="Calibri" w:cs="Times New Roman"/>
          <w:i/>
          <w:sz w:val="28"/>
          <w:szCs w:val="28"/>
          <w:vertAlign w:val="subscript"/>
          <w:lang w:val="en-US"/>
        </w:rPr>
        <w:t>t</w:t>
      </w:r>
      <w:r>
        <w:rPr>
          <w:rFonts w:ascii="Times New Roman" w:hAnsi="Times New Roman" w:eastAsia="Calibri" w:cs="Times New Roman"/>
          <w:i/>
          <w:sz w:val="28"/>
          <w:szCs w:val="28"/>
          <w:lang w:val="uk-UA"/>
        </w:rPr>
        <w:t xml:space="preserve"> </w:t>
      </w:r>
      <w:r>
        <w:rPr>
          <w:rFonts w:ascii="Times New Roman" w:hAnsi="Times New Roman" w:eastAsia="Calibri" w:cs="Times New Roman"/>
          <w:sz w:val="28"/>
          <w:szCs w:val="28"/>
          <w:lang w:val="uk-UA"/>
        </w:rPr>
        <w:t>= 0,8 – коефіціент витримки часу спрацювання</w:t>
      </w:r>
    </w:p>
    <w:p>
      <w:pPr>
        <w:tabs>
          <w:tab w:val="left" w:pos="720"/>
        </w:tabs>
        <w:spacing w:before="120" w:after="0" w:line="360" w:lineRule="auto"/>
        <w:ind w:left="567" w:firstLine="851"/>
        <w:jc w:val="both"/>
        <w:rPr>
          <w:rFonts w:ascii="Times New Roman" w:hAnsi="Times New Roman" w:eastAsia="Times New Roman" w:cs="Times New Roman"/>
          <w:sz w:val="28"/>
          <w:szCs w:val="28"/>
          <w:lang w:val="uk-UA" w:eastAsia="ru-RU"/>
        </w:rPr>
      </w:pPr>
      <w:r>
        <w:rPr>
          <w:rFonts w:ascii="Times New Roman" w:hAnsi="Times New Roman" w:eastAsia="Calibri" w:cs="Times New Roman"/>
          <w:sz w:val="28"/>
          <w:szCs w:val="28"/>
          <w:lang w:val="uk-UA"/>
        </w:rPr>
        <w:t>Для прикладу проведено розрахунок струму спрацювання СВ для двигунів насосів ЕЦВ</w:t>
      </w:r>
    </w:p>
    <w:p>
      <w:pPr>
        <w:tabs>
          <w:tab w:val="left" w:pos="720"/>
        </w:tabs>
        <w:spacing w:before="120" w:after="0" w:line="360" w:lineRule="auto"/>
        <w:ind w:firstLine="709"/>
        <w:jc w:val="center"/>
        <w:rPr>
          <w:rFonts w:ascii="Times New Roman" w:hAnsi="Times New Roman" w:eastAsia="Times New Roman" w:cs="Times New Roman"/>
          <w:i/>
          <w:sz w:val="28"/>
          <w:szCs w:val="28"/>
          <w:vertAlign w:val="subscript"/>
          <w:lang w:val="uk-UA" w:eastAsia="ru-RU"/>
        </w:rPr>
      </w:pPr>
      <w:r>
        <w:rPr>
          <w:rFonts w:ascii="Times New Roman" w:hAnsi="Times New Roman" w:eastAsia="Times New Roman" w:cs="Times New Roman"/>
          <w:i/>
          <w:sz w:val="28"/>
          <w:szCs w:val="28"/>
          <w:lang w:val="uk-UA" w:eastAsia="ru-RU"/>
        </w:rPr>
        <w:t>І</w:t>
      </w:r>
      <w:r>
        <w:rPr>
          <w:rFonts w:ascii="Times New Roman" w:hAnsi="Times New Roman" w:eastAsia="Times New Roman" w:cs="Times New Roman"/>
          <w:i/>
          <w:sz w:val="28"/>
          <w:szCs w:val="28"/>
          <w:vertAlign w:val="subscript"/>
          <w:lang w:val="uk-UA" w:eastAsia="ru-RU"/>
        </w:rPr>
        <w:t>с.з.</w:t>
      </w:r>
      <w:r>
        <w:rPr>
          <w:rFonts w:ascii="Times New Roman" w:hAnsi="Times New Roman" w:eastAsia="Times New Roman" w:cs="Times New Roman"/>
          <w:i/>
          <w:sz w:val="28"/>
          <w:szCs w:val="28"/>
          <w:lang w:val="uk-UA" w:eastAsia="ru-RU"/>
        </w:rPr>
        <w:t>=1,3</w:t>
      </w:r>
      <w:r>
        <w:rPr>
          <w:rFonts w:ascii="Times New Roman" w:hAnsi="Times New Roman" w:eastAsia="Calibri" w:cs="Times New Roman"/>
          <w:i/>
          <w:sz w:val="28"/>
          <w:szCs w:val="28"/>
          <w:lang w:val="uk-UA"/>
        </w:rPr>
        <w:t>·9,54=12,4 кА</w:t>
      </w:r>
    </w:p>
    <w:p>
      <w:pPr>
        <w:tabs>
          <w:tab w:val="left" w:pos="720"/>
          <w:tab w:val="center" w:pos="5173"/>
          <w:tab w:val="left" w:pos="7920"/>
        </w:tabs>
        <w:spacing w:before="120" w:after="0" w:line="360" w:lineRule="auto"/>
        <w:ind w:firstLine="709"/>
        <w:rPr>
          <w:rFonts w:ascii="Times New Roman" w:hAnsi="Times New Roman" w:eastAsia="Calibri" w:cs="Times New Roman"/>
          <w:i/>
          <w:sz w:val="28"/>
          <w:szCs w:val="28"/>
          <w:lang w:val="uk-UA"/>
        </w:rPr>
      </w:pPr>
      <w:r>
        <w:rPr>
          <w:rFonts w:ascii="Times New Roman" w:hAnsi="Times New Roman" w:eastAsia="Times New Roman" w:cs="Times New Roman"/>
          <w:i/>
          <w:sz w:val="28"/>
          <w:szCs w:val="28"/>
          <w:lang w:val="uk-UA" w:eastAsia="ru-RU"/>
        </w:rPr>
        <w:tab/>
      </w:r>
      <w:r>
        <w:rPr>
          <w:rFonts w:ascii="Times New Roman" w:hAnsi="Times New Roman" w:eastAsia="Times New Roman" w:cs="Times New Roman"/>
          <w:i/>
          <w:sz w:val="28"/>
          <w:szCs w:val="28"/>
          <w:lang w:val="uk-UA" w:eastAsia="ru-RU"/>
        </w:rPr>
        <w:tab/>
      </w:r>
      <w:r>
        <w:rPr>
          <w:rFonts w:ascii="Times New Roman" w:hAnsi="Times New Roman" w:eastAsia="Times New Roman" w:cs="Times New Roman"/>
          <w:i/>
          <w:sz w:val="28"/>
          <w:szCs w:val="28"/>
          <w:lang w:val="uk-UA" w:eastAsia="ru-RU"/>
        </w:rPr>
        <w:t>І</w:t>
      </w:r>
      <w:r>
        <w:rPr>
          <w:rFonts w:ascii="Times New Roman" w:hAnsi="Times New Roman" w:eastAsia="Times New Roman" w:cs="Times New Roman"/>
          <w:i/>
          <w:sz w:val="28"/>
          <w:szCs w:val="28"/>
          <w:vertAlign w:val="subscript"/>
          <w:lang w:val="uk-UA" w:eastAsia="ru-RU"/>
        </w:rPr>
        <w:t>с.р.</w:t>
      </w:r>
      <w:r>
        <w:rPr>
          <w:rFonts w:ascii="Times New Roman" w:hAnsi="Times New Roman" w:eastAsia="Times New Roman" w:cs="Times New Roman"/>
          <w:i/>
          <w:sz w:val="28"/>
          <w:szCs w:val="28"/>
          <w:lang w:val="uk-UA" w:eastAsia="ru-RU"/>
        </w:rPr>
        <w:t>= 1,3</w:t>
      </w:r>
      <w:r>
        <w:rPr>
          <w:rFonts w:ascii="Times New Roman" w:hAnsi="Times New Roman" w:eastAsia="Calibri" w:cs="Times New Roman"/>
          <w:i/>
          <w:sz w:val="28"/>
          <w:szCs w:val="28"/>
          <w:lang w:val="uk-UA"/>
        </w:rPr>
        <w:t>·9,54·1,1/0,8=17,05 кА</w:t>
      </w:r>
    </w:p>
    <w:p>
      <w:pPr>
        <w:tabs>
          <w:tab w:val="left" w:pos="720"/>
          <w:tab w:val="center" w:pos="5173"/>
          <w:tab w:val="left" w:pos="7920"/>
        </w:tabs>
        <w:spacing w:before="120" w:after="0" w:line="360" w:lineRule="auto"/>
        <w:ind w:firstLine="709"/>
        <w:rPr>
          <w:rFonts w:ascii="Times New Roman" w:hAnsi="Times New Roman" w:eastAsia="Times New Roman" w:cs="Times New Roman"/>
          <w:sz w:val="28"/>
          <w:szCs w:val="28"/>
          <w:lang w:val="uk-UA" w:eastAsia="ru-RU"/>
        </w:rPr>
      </w:pPr>
    </w:p>
    <w:p>
      <w:pPr>
        <w:tabs>
          <w:tab w:val="left" w:pos="720"/>
        </w:tabs>
        <w:spacing w:before="120" w:after="0" w:line="360" w:lineRule="auto"/>
        <w:ind w:firstLine="709"/>
        <w:jc w:val="right"/>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Таблиці 2.7 – Параметри релейного захисту ліній</w:t>
      </w:r>
    </w:p>
    <w:tbl>
      <w:tblPr>
        <w:tblStyle w:val="7"/>
        <w:tblW w:w="8926"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0"/>
        <w:gridCol w:w="1559"/>
        <w:gridCol w:w="1136"/>
        <w:gridCol w:w="1132"/>
        <w:gridCol w:w="995"/>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right"/>
        </w:trPr>
        <w:tc>
          <w:tcPr>
            <w:tcW w:w="2970" w:type="dxa"/>
            <w:vMerge w:val="restart"/>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Група споживачів</w:t>
            </w:r>
          </w:p>
        </w:tc>
        <w:tc>
          <w:tcPr>
            <w:tcW w:w="1559" w:type="dxa"/>
            <w:vMerge w:val="restart"/>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Кількість споживачів</w:t>
            </w:r>
          </w:p>
        </w:tc>
        <w:tc>
          <w:tcPr>
            <w:tcW w:w="2268" w:type="dxa"/>
            <w:gridSpan w:val="2"/>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МСЗ</w:t>
            </w:r>
          </w:p>
        </w:tc>
        <w:tc>
          <w:tcPr>
            <w:tcW w:w="2129" w:type="dxa"/>
            <w:gridSpan w:val="2"/>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Струмова відсічка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4" w:hRule="atLeast"/>
          <w:jc w:val="right"/>
        </w:trPr>
        <w:tc>
          <w:tcPr>
            <w:tcW w:w="2970"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1559"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1136"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I</w:t>
            </w:r>
            <w:r>
              <w:rPr>
                <w:rFonts w:ascii="Times New Roman" w:hAnsi="Times New Roman" w:eastAsia="Times New Roman" w:cs="Times New Roman"/>
                <w:color w:val="000000" w:themeColor="text1"/>
                <w:sz w:val="24"/>
                <w:szCs w:val="24"/>
                <w:vertAlign w:val="subscript"/>
                <w:lang w:val="uk-UA" w:eastAsia="ru-RU"/>
                <w14:textFill>
                  <w14:solidFill>
                    <w14:schemeClr w14:val="tx1"/>
                  </w14:solidFill>
                </w14:textFill>
              </w:rPr>
              <w:t>с.з.</w:t>
            </w:r>
            <w:r>
              <w:rPr>
                <w:rFonts w:ascii="Times New Roman" w:hAnsi="Times New Roman" w:eastAsia="Times New Roman" w:cs="Times New Roman"/>
                <w:color w:val="000000" w:themeColor="text1"/>
                <w:sz w:val="24"/>
                <w:szCs w:val="24"/>
                <w:lang w:val="uk-UA" w:eastAsia="ru-RU"/>
                <w14:textFill>
                  <w14:solidFill>
                    <w14:schemeClr w14:val="tx1"/>
                  </w14:solidFill>
                </w14:textFill>
              </w:rPr>
              <w:t>, кА</w:t>
            </w:r>
          </w:p>
        </w:tc>
        <w:tc>
          <w:tcPr>
            <w:tcW w:w="1132"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w:t>
            </w:r>
            <w:r>
              <w:rPr>
                <w:rFonts w:ascii="Times New Roman" w:hAnsi="Times New Roman" w:eastAsia="Times New Roman" w:cs="Times New Roman"/>
                <w:color w:val="000000" w:themeColor="text1"/>
                <w:sz w:val="24"/>
                <w:szCs w:val="24"/>
                <w:vertAlign w:val="subscript"/>
                <w:lang w:val="uk-UA" w:eastAsia="ru-RU"/>
                <w14:textFill>
                  <w14:solidFill>
                    <w14:schemeClr w14:val="tx1"/>
                  </w14:solidFill>
                </w14:textFill>
              </w:rPr>
              <w:t>ч</w:t>
            </w:r>
          </w:p>
        </w:tc>
        <w:tc>
          <w:tcPr>
            <w:tcW w:w="995"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I</w:t>
            </w:r>
            <w:r>
              <w:rPr>
                <w:rFonts w:ascii="Times New Roman" w:hAnsi="Times New Roman" w:eastAsia="Times New Roman" w:cs="Times New Roman"/>
                <w:color w:val="000000" w:themeColor="text1"/>
                <w:sz w:val="24"/>
                <w:szCs w:val="24"/>
                <w:vertAlign w:val="subscript"/>
                <w:lang w:val="uk-UA" w:eastAsia="ru-RU"/>
                <w14:textFill>
                  <w14:solidFill>
                    <w14:schemeClr w14:val="tx1"/>
                  </w14:solidFill>
                </w14:textFill>
              </w:rPr>
              <w:t>с.з.</w:t>
            </w:r>
            <w:r>
              <w:rPr>
                <w:rFonts w:ascii="Times New Roman" w:hAnsi="Times New Roman" w:eastAsia="Times New Roman" w:cs="Times New Roman"/>
                <w:color w:val="000000" w:themeColor="text1"/>
                <w:sz w:val="24"/>
                <w:szCs w:val="24"/>
                <w:lang w:val="uk-UA" w:eastAsia="ru-RU"/>
                <w14:textFill>
                  <w14:solidFill>
                    <w14:schemeClr w14:val="tx1"/>
                  </w14:solidFill>
                </w14:textFill>
              </w:rPr>
              <w:t>, кА</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І</w:t>
            </w:r>
            <w:r>
              <w:rPr>
                <w:rFonts w:ascii="Times New Roman" w:hAnsi="Times New Roman" w:eastAsia="Times New Roman" w:cs="Times New Roman"/>
                <w:color w:val="000000" w:themeColor="text1"/>
                <w:sz w:val="28"/>
                <w:szCs w:val="28"/>
                <w:vertAlign w:val="subscript"/>
                <w:lang w:val="uk-UA" w:eastAsia="ru-RU"/>
                <w14:textFill>
                  <w14:solidFill>
                    <w14:schemeClr w14:val="tx1"/>
                  </w14:solidFill>
                </w14:textFill>
              </w:rPr>
              <w:t>с.р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кА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Відцентрові погружні свердловині насоси, ЕЦВ.</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32,79</w:t>
            </w:r>
          </w:p>
        </w:tc>
        <w:tc>
          <w:tcPr>
            <w:tcW w:w="113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3,96</w:t>
            </w:r>
          </w:p>
        </w:tc>
        <w:tc>
          <w:tcPr>
            <w:tcW w:w="99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12,4</w:t>
            </w:r>
          </w:p>
        </w:tc>
        <w:tc>
          <w:tcPr>
            <w:tcW w:w="1134"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17,05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6" w:hRule="atLeast"/>
          <w:jc w:val="right"/>
        </w:trPr>
        <w:tc>
          <w:tcPr>
            <w:tcW w:w="2970" w:type="dxa"/>
          </w:tcPr>
          <w:p>
            <w:pPr>
              <w:tabs>
                <w:tab w:val="left" w:pos="4110"/>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Погружні струмені</w:t>
            </w:r>
          </w:p>
          <w:p>
            <w:pPr>
              <w:tabs>
                <w:tab w:val="left" w:pos="4110"/>
              </w:tabs>
              <w:spacing w:after="0" w:line="240" w:lineRule="auto"/>
              <w:jc w:val="center"/>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 насоси</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5</w:t>
            </w:r>
            <w:r>
              <w:rPr>
                <w:rFonts w:ascii="Times New Roman" w:hAnsi="Times New Roman" w:eastAsia="Times New Roman" w:cs="Times New Roman"/>
                <w:color w:val="000000" w:themeColor="text1"/>
                <w:sz w:val="24"/>
                <w:szCs w:val="24"/>
                <w:lang w:val="uk-UA" w:eastAsia="ru-RU"/>
                <w14:textFill>
                  <w14:solidFill>
                    <w14:schemeClr w14:val="tx1"/>
                  </w14:solidFill>
                </w14:textFill>
              </w:rPr>
              <w:t>,46</w:t>
            </w:r>
          </w:p>
        </w:tc>
        <w:tc>
          <w:tcPr>
            <w:tcW w:w="113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w:t>
            </w:r>
            <w:r>
              <w:rPr>
                <w:rFonts w:ascii="Times New Roman" w:hAnsi="Times New Roman" w:eastAsia="Calibri" w:cs="Times New Roman"/>
                <w:color w:val="000000" w:themeColor="text1"/>
                <w:sz w:val="24"/>
                <w:szCs w:val="24"/>
                <w:lang w:val="uk-UA"/>
                <w14:textFill>
                  <w14:solidFill>
                    <w14:schemeClr w14:val="tx1"/>
                  </w14:solidFill>
                </w14:textFill>
              </w:rPr>
              <w:t>,</w:t>
            </w:r>
            <w:r>
              <w:rPr>
                <w:rFonts w:ascii="Times New Roman" w:hAnsi="Times New Roman" w:eastAsia="Calibri" w:cs="Times New Roman"/>
                <w:color w:val="000000" w:themeColor="text1"/>
                <w:sz w:val="24"/>
                <w:szCs w:val="24"/>
                <w:lang w:val="en-US"/>
                <w14:textFill>
                  <w14:solidFill>
                    <w14:schemeClr w14:val="tx1"/>
                  </w14:solidFill>
                </w14:textFill>
              </w:rPr>
              <w:t>9</w:t>
            </w:r>
            <w:r>
              <w:rPr>
                <w:rFonts w:ascii="Times New Roman" w:hAnsi="Times New Roman" w:eastAsia="Calibri" w:cs="Times New Roman"/>
                <w:color w:val="000000" w:themeColor="text1"/>
                <w:sz w:val="24"/>
                <w:szCs w:val="24"/>
                <w:lang w:val="uk-UA"/>
                <w14:textFill>
                  <w14:solidFill>
                    <w14:schemeClr w14:val="tx1"/>
                  </w14:solidFill>
                </w14:textFill>
              </w:rPr>
              <w:t>8</w:t>
            </w:r>
          </w:p>
        </w:tc>
        <w:tc>
          <w:tcPr>
            <w:tcW w:w="995"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2,06</w:t>
            </w:r>
          </w:p>
        </w:tc>
        <w:tc>
          <w:tcPr>
            <w:tcW w:w="1134"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1" w:hRule="atLeast"/>
          <w:jc w:val="right"/>
        </w:trPr>
        <w:tc>
          <w:tcPr>
            <w:tcW w:w="2970" w:type="dxa"/>
          </w:tcPr>
          <w:p>
            <w:pPr>
              <w:tabs>
                <w:tab w:val="left" w:pos="4110"/>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Електропривід </w:t>
            </w:r>
          </w:p>
          <w:p>
            <w:pPr>
              <w:tabs>
                <w:tab w:val="left" w:pos="4110"/>
              </w:tabs>
              <w:spacing w:after="0" w:line="240" w:lineRule="auto"/>
              <w:jc w:val="center"/>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підйомного крану насосів</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8</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,5</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p>
        </w:tc>
        <w:tc>
          <w:tcPr>
            <w:tcW w:w="1132" w:type="dxa"/>
            <w:tcBorders>
              <w:top w:val="single" w:color="auto" w:sz="4" w:space="0"/>
              <w:left w:val="single" w:color="auto" w:sz="8"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3,97</w:t>
            </w:r>
          </w:p>
        </w:tc>
        <w:tc>
          <w:tcPr>
            <w:tcW w:w="995"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1,72</w:t>
            </w:r>
          </w:p>
        </w:tc>
        <w:tc>
          <w:tcPr>
            <w:tcW w:w="1134"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2</w:t>
            </w:r>
            <w:r>
              <w:rPr>
                <w:rFonts w:ascii="Times New Roman" w:hAnsi="Times New Roman" w:eastAsia="Calibri" w:cs="Times New Roman"/>
                <w:color w:val="000000" w:themeColor="text1"/>
                <w:sz w:val="24"/>
                <w:szCs w:val="24"/>
                <w:lang w:val="uk-UA"/>
                <w14:textFill>
                  <w14:solidFill>
                    <w14:schemeClr w14:val="tx1"/>
                  </w14:solidFill>
                </w14:textFill>
              </w:rPr>
              <w:t>,36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 w:hRule="atLeast"/>
          <w:jc w:val="right"/>
        </w:trPr>
        <w:tc>
          <w:tcPr>
            <w:tcW w:w="2970" w:type="dxa"/>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Очисні нафтогазові</w:t>
            </w:r>
          </w:p>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 сепаратори</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p>
        </w:tc>
        <w:tc>
          <w:tcPr>
            <w:tcW w:w="1132" w:type="dxa"/>
            <w:tcBorders>
              <w:top w:val="single" w:color="auto" w:sz="4" w:space="0"/>
              <w:left w:val="single" w:color="auto" w:sz="8"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3,9</w:t>
            </w:r>
            <w:r>
              <w:rPr>
                <w:rFonts w:ascii="Times New Roman" w:hAnsi="Times New Roman" w:eastAsia="Calibri" w:cs="Times New Roman"/>
                <w:color w:val="000000" w:themeColor="text1"/>
                <w:sz w:val="24"/>
                <w:szCs w:val="24"/>
                <w:lang w:val="uk-UA"/>
                <w14:textFill>
                  <w14:solidFill>
                    <w14:schemeClr w14:val="tx1"/>
                  </w14:solidFill>
                </w14:textFill>
              </w:rPr>
              <w:t>9</w:t>
            </w:r>
          </w:p>
        </w:tc>
        <w:tc>
          <w:tcPr>
            <w:tcW w:w="995"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2,054</w:t>
            </w:r>
          </w:p>
        </w:tc>
        <w:tc>
          <w:tcPr>
            <w:tcW w:w="1134"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2,</w:t>
            </w:r>
            <w:r>
              <w:rPr>
                <w:rFonts w:ascii="Times New Roman" w:hAnsi="Times New Roman" w:eastAsia="Calibri" w:cs="Times New Roman"/>
                <w:color w:val="000000" w:themeColor="text1"/>
                <w:sz w:val="24"/>
                <w:szCs w:val="24"/>
                <w:lang w:val="uk-UA"/>
                <w14:textFill>
                  <w14:solidFill>
                    <w14:schemeClr w14:val="tx1"/>
                  </w14:solidFill>
                </w14:textFill>
              </w:rPr>
              <w:t>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8"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Насоси пожежогасіння НЦПН</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5,465</w:t>
            </w:r>
          </w:p>
        </w:tc>
        <w:tc>
          <w:tcPr>
            <w:tcW w:w="1132"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3,9</w:t>
            </w:r>
            <w:r>
              <w:rPr>
                <w:rFonts w:ascii="Times New Roman" w:hAnsi="Times New Roman" w:eastAsia="Calibri" w:cs="Times New Roman"/>
                <w:color w:val="000000" w:themeColor="text1"/>
                <w:sz w:val="24"/>
                <w:szCs w:val="24"/>
                <w:lang w:val="uk-UA"/>
                <w14:textFill>
                  <w14:solidFill>
                    <w14:schemeClr w14:val="tx1"/>
                  </w14:solidFill>
                </w14:textFill>
              </w:rPr>
              <w:t>8</w:t>
            </w:r>
          </w:p>
        </w:tc>
        <w:tc>
          <w:tcPr>
            <w:tcW w:w="99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2,067</w:t>
            </w:r>
          </w:p>
        </w:tc>
        <w:tc>
          <w:tcPr>
            <w:tcW w:w="1134"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2,8</w:t>
            </w:r>
            <w:r>
              <w:rPr>
                <w:rFonts w:ascii="Times New Roman" w:hAnsi="Times New Roman" w:eastAsia="Calibri" w:cs="Times New Roman"/>
                <w:color w:val="000000" w:themeColor="text1"/>
                <w:sz w:val="24"/>
                <w:szCs w:val="24"/>
                <w:lang w:val="uk-UA"/>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4"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Протипожежні засувки</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2,234</w:t>
            </w:r>
          </w:p>
        </w:tc>
        <w:tc>
          <w:tcPr>
            <w:tcW w:w="1132" w:type="dxa"/>
            <w:tcBorders>
              <w:top w:val="single" w:color="auto" w:sz="4" w:space="0"/>
              <w:left w:val="single" w:color="auto" w:sz="8"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w:t>
            </w:r>
            <w:r>
              <w:rPr>
                <w:rFonts w:ascii="Times New Roman" w:hAnsi="Times New Roman" w:eastAsia="Calibri" w:cs="Times New Roman"/>
                <w:color w:val="000000" w:themeColor="text1"/>
                <w:sz w:val="24"/>
                <w:szCs w:val="24"/>
                <w:lang w:val="uk-UA"/>
                <w14:textFill>
                  <w14:solidFill>
                    <w14:schemeClr w14:val="tx1"/>
                  </w14:solidFill>
                </w14:textFill>
              </w:rPr>
              <w:t>98</w:t>
            </w:r>
          </w:p>
        </w:tc>
        <w:tc>
          <w:tcPr>
            <w:tcW w:w="995"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0,84</w:t>
            </w:r>
          </w:p>
        </w:tc>
        <w:tc>
          <w:tcPr>
            <w:tcW w:w="1134" w:type="dxa"/>
            <w:tcBorders>
              <w:top w:val="single" w:color="auto" w:sz="4"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1,161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0"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Каналізаційна насосна станція</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5,56</w:t>
            </w:r>
          </w:p>
        </w:tc>
        <w:tc>
          <w:tcPr>
            <w:tcW w:w="1132"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3,96</w:t>
            </w:r>
          </w:p>
        </w:tc>
        <w:tc>
          <w:tcPr>
            <w:tcW w:w="99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5,88</w:t>
            </w:r>
          </w:p>
        </w:tc>
        <w:tc>
          <w:tcPr>
            <w:tcW w:w="1134"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8</w:t>
            </w:r>
            <w:r>
              <w:rPr>
                <w:rFonts w:ascii="Times New Roman" w:hAnsi="Times New Roman" w:eastAsia="Calibri" w:cs="Times New Roman"/>
                <w:color w:val="000000" w:themeColor="text1"/>
                <w:sz w:val="24"/>
                <w:szCs w:val="24"/>
                <w:lang w:val="en-US"/>
                <w14:textFill>
                  <w14:solidFill>
                    <w14:schemeClr w14:val="tx1"/>
                  </w14:solidFill>
                </w14:textFill>
              </w:rPr>
              <w:t>,0</w:t>
            </w:r>
            <w:r>
              <w:rPr>
                <w:rFonts w:ascii="Times New Roman" w:hAnsi="Times New Roman" w:eastAsia="Calibri" w:cs="Times New Roman"/>
                <w:color w:val="000000" w:themeColor="text1"/>
                <w:sz w:val="24"/>
                <w:szCs w:val="24"/>
                <w:lang w:val="uk-UA"/>
                <w14:textFill>
                  <w14:solidFill>
                    <w14:schemeClr w14:val="tx1"/>
                  </w14:solidFill>
                </w14:textFill>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6"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Обладнання підготовки цементно-бетонної суміші</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6" w:type="dxa"/>
          </w:tcPr>
          <w:p>
            <w:pPr>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06</w:t>
            </w:r>
          </w:p>
        </w:tc>
        <w:tc>
          <w:tcPr>
            <w:tcW w:w="1132"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en-US"/>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en-US"/>
                <w14:textFill>
                  <w14:solidFill>
                    <w14:schemeClr w14:val="tx1"/>
                  </w14:solidFill>
                </w14:textFill>
              </w:rPr>
              <w:t>3,9</w:t>
            </w:r>
            <w:r>
              <w:rPr>
                <w:rFonts w:ascii="Times New Roman" w:hAnsi="Times New Roman" w:eastAsia="Calibri" w:cs="Times New Roman"/>
                <w:iCs/>
                <w:color w:val="000000" w:themeColor="text1"/>
                <w:sz w:val="24"/>
                <w:szCs w:val="24"/>
                <w:lang w:val="uk-UA"/>
                <w14:textFill>
                  <w14:solidFill>
                    <w14:schemeClr w14:val="tx1"/>
                  </w14:solidFill>
                </w14:textFill>
              </w:rPr>
              <w:t>6</w:t>
            </w:r>
          </w:p>
        </w:tc>
        <w:tc>
          <w:tcPr>
            <w:tcW w:w="995"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0,78</w:t>
            </w:r>
          </w:p>
        </w:tc>
        <w:tc>
          <w:tcPr>
            <w:tcW w:w="1134"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p>
          <w:p>
            <w:pPr>
              <w:tabs>
                <w:tab w:val="left" w:pos="4678"/>
              </w:tabs>
              <w:spacing w:after="0" w:line="240" w:lineRule="auto"/>
              <w:jc w:val="center"/>
              <w:rPr>
                <w:rFonts w:ascii="Times New Roman" w:hAnsi="Times New Roman" w:eastAsia="Calibri" w:cs="Times New Roman"/>
                <w:iCs/>
                <w:color w:val="000000" w:themeColor="text1"/>
                <w:sz w:val="24"/>
                <w:szCs w:val="24"/>
                <w:lang w:val="en-US"/>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1,07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right"/>
        </w:trPr>
        <w:tc>
          <w:tcPr>
            <w:tcW w:w="2970"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Зварний апарат</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6"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1,925</w:t>
            </w:r>
          </w:p>
        </w:tc>
        <w:tc>
          <w:tcPr>
            <w:tcW w:w="1132" w:type="dxa"/>
          </w:tcPr>
          <w:p>
            <w:pPr>
              <w:tabs>
                <w:tab w:val="left" w:pos="4678"/>
              </w:tabs>
              <w:spacing w:after="0" w:line="240" w:lineRule="auto"/>
              <w:jc w:val="center"/>
              <w:rPr>
                <w:rFonts w:ascii="Times New Roman" w:hAnsi="Times New Roman" w:eastAsia="Calibri" w:cs="Times New Roman"/>
                <w:iCs/>
                <w:color w:val="000000" w:themeColor="text1"/>
                <w:sz w:val="24"/>
                <w:szCs w:val="24"/>
                <w14:textFill>
                  <w14:solidFill>
                    <w14:schemeClr w14:val="tx1"/>
                  </w14:solidFill>
                </w14:textFill>
              </w:rPr>
            </w:pPr>
            <w:r>
              <w:rPr>
                <w:rFonts w:ascii="Times New Roman" w:hAnsi="Times New Roman" w:eastAsia="Calibri" w:cs="Times New Roman"/>
                <w:iCs/>
                <w:color w:val="000000" w:themeColor="text1"/>
                <w:sz w:val="24"/>
                <w:szCs w:val="24"/>
                <w:lang w:val="en-US"/>
                <w14:textFill>
                  <w14:solidFill>
                    <w14:schemeClr w14:val="tx1"/>
                  </w14:solidFill>
                </w14:textFill>
              </w:rPr>
              <w:t>4,0</w:t>
            </w:r>
          </w:p>
        </w:tc>
        <w:tc>
          <w:tcPr>
            <w:tcW w:w="995"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0,728</w:t>
            </w:r>
          </w:p>
        </w:tc>
        <w:tc>
          <w:tcPr>
            <w:tcW w:w="1134"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1</w:t>
            </w:r>
            <w:r>
              <w:rPr>
                <w:rFonts w:ascii="Times New Roman" w:hAnsi="Times New Roman" w:eastAsia="Calibri" w:cs="Times New Roman"/>
                <w:iCs/>
                <w:color w:val="000000" w:themeColor="text1"/>
                <w:sz w:val="24"/>
                <w:szCs w:val="24"/>
                <w:lang w:val="en-US"/>
                <w14:textFill>
                  <w14:solidFill>
                    <w14:schemeClr w14:val="tx1"/>
                  </w14:solidFill>
                </w14:textFill>
              </w:rPr>
              <w:t>,</w:t>
            </w:r>
            <w:r>
              <w:rPr>
                <w:rFonts w:ascii="Times New Roman" w:hAnsi="Times New Roman" w:eastAsia="Calibri" w:cs="Times New Roman"/>
                <w:iCs/>
                <w:color w:val="000000" w:themeColor="text1"/>
                <w:sz w:val="24"/>
                <w:szCs w:val="24"/>
                <w:lang w:val="uk-UA"/>
                <w14:textFill>
                  <w14:solidFill>
                    <w14:schemeClr w14:val="tx1"/>
                  </w14:solidFill>
                </w14:textFill>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 w:hRule="atLeast"/>
          <w:jc w:val="right"/>
        </w:trPr>
        <w:tc>
          <w:tcPr>
            <w:tcW w:w="2970" w:type="dxa"/>
          </w:tcPr>
          <w:p>
            <w:pPr>
              <w:pStyle w:val="21"/>
              <w:spacing w:before="0" w:beforeAutospacing="0" w:after="0" w:afterAutospacing="0"/>
              <w:jc w:val="center"/>
              <w:rPr>
                <w:rFonts w:eastAsia="Calibri"/>
                <w:color w:val="000000" w:themeColor="text1"/>
                <w:lang w:val="uk-UA"/>
                <w14:textFill>
                  <w14:solidFill>
                    <w14:schemeClr w14:val="tx1"/>
                  </w14:solidFill>
                </w14:textFill>
              </w:rPr>
            </w:pPr>
            <w:r>
              <w:rPr>
                <w:rFonts w:eastAsia="Calibri"/>
                <w:color w:val="000000" w:themeColor="text1"/>
                <w:lang w:val="uk-UA"/>
                <w14:textFill>
                  <w14:solidFill>
                    <w14:schemeClr w14:val="tx1"/>
                  </w14:solidFill>
                </w14:textFill>
              </w:rPr>
              <w:t>Прожекторне освітлення</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6" w:type="dxa"/>
          </w:tcPr>
          <w:p>
            <w:pPr>
              <w:pStyle w:val="21"/>
              <w:spacing w:before="0" w:beforeAutospacing="0" w:after="0" w:afterAutospacing="0"/>
              <w:jc w:val="center"/>
              <w:rPr>
                <w:rFonts w:eastAsia="Calibri"/>
                <w:color w:val="000000" w:themeColor="text1"/>
                <w:lang w:val="uk-UA"/>
                <w14:textFill>
                  <w14:solidFill>
                    <w14:schemeClr w14:val="tx1"/>
                  </w14:solidFill>
                </w14:textFill>
              </w:rPr>
            </w:pPr>
            <w:r>
              <w:rPr>
                <w:rFonts w:eastAsia="Calibri"/>
                <w:color w:val="000000" w:themeColor="text1"/>
                <w:lang w:val="uk-UA"/>
                <w14:textFill>
                  <w14:solidFill>
                    <w14:schemeClr w14:val="tx1"/>
                  </w14:solidFill>
                </w14:textFill>
              </w:rPr>
              <w:t>0,515</w:t>
            </w:r>
          </w:p>
        </w:tc>
        <w:tc>
          <w:tcPr>
            <w:tcW w:w="1132"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4,2</w:t>
            </w:r>
          </w:p>
        </w:tc>
        <w:tc>
          <w:tcPr>
            <w:tcW w:w="995"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en-US"/>
                <w14:textFill>
                  <w14:solidFill>
                    <w14:schemeClr w14:val="tx1"/>
                  </w14:solidFill>
                </w14:textFill>
              </w:rPr>
            </w:pPr>
            <w:r>
              <w:rPr>
                <w:rFonts w:ascii="Times New Roman" w:hAnsi="Times New Roman" w:eastAsia="Calibri" w:cs="Times New Roman"/>
                <w:iCs/>
                <w:color w:val="000000" w:themeColor="text1"/>
                <w:sz w:val="24"/>
                <w:szCs w:val="24"/>
                <w:lang w:val="en-US"/>
                <w14:textFill>
                  <w14:solidFill>
                    <w14:schemeClr w14:val="tx1"/>
                  </w14:solidFill>
                </w14:textFill>
              </w:rPr>
              <w:t>0,195</w:t>
            </w:r>
          </w:p>
        </w:tc>
        <w:tc>
          <w:tcPr>
            <w:tcW w:w="1134"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en-US"/>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0</w:t>
            </w:r>
            <w:r>
              <w:rPr>
                <w:rFonts w:ascii="Times New Roman" w:hAnsi="Times New Roman" w:eastAsia="Calibri" w:cs="Times New Roman"/>
                <w:iCs/>
                <w:color w:val="000000" w:themeColor="text1"/>
                <w:sz w:val="24"/>
                <w:szCs w:val="24"/>
                <w:lang w:val="en-US"/>
                <w14:textFill>
                  <w14:solidFill>
                    <w14:schemeClr w14:val="tx1"/>
                  </w14:solidFill>
                </w14:textFill>
              </w:rPr>
              <w:t>,268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8" w:hRule="atLeast"/>
          <w:jc w:val="right"/>
        </w:trPr>
        <w:tc>
          <w:tcPr>
            <w:tcW w:w="2970" w:type="dxa"/>
          </w:tcPr>
          <w:p>
            <w:pPr>
              <w:spacing w:after="0"/>
              <w:ind w:left="-95"/>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Освітлення пожежної насосної станції</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 1</w:t>
            </w:r>
          </w:p>
        </w:tc>
        <w:tc>
          <w:tcPr>
            <w:tcW w:w="1136" w:type="dxa"/>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p>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64</w:t>
            </w:r>
          </w:p>
        </w:tc>
        <w:tc>
          <w:tcPr>
            <w:tcW w:w="113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w:t>
            </w:r>
            <w:r>
              <w:rPr>
                <w:rFonts w:ascii="Times New Roman" w:hAnsi="Times New Roman" w:eastAsia="Calibri" w:cs="Times New Roman"/>
                <w:color w:val="000000" w:themeColor="text1"/>
                <w:sz w:val="24"/>
                <w:szCs w:val="24"/>
                <w:lang w:val="uk-UA"/>
                <w14:textFill>
                  <w14:solidFill>
                    <w14:schemeClr w14:val="tx1"/>
                  </w14:solidFill>
                </w14:textFill>
              </w:rPr>
              <w:t>,</w:t>
            </w:r>
            <w:r>
              <w:rPr>
                <w:rFonts w:ascii="Times New Roman" w:hAnsi="Times New Roman" w:eastAsia="Calibri" w:cs="Times New Roman"/>
                <w:color w:val="000000" w:themeColor="text1"/>
                <w:sz w:val="24"/>
                <w:szCs w:val="24"/>
                <w:lang w:val="en-US"/>
                <w14:textFill>
                  <w14:solidFill>
                    <w14:schemeClr w14:val="tx1"/>
                  </w14:solidFill>
                </w14:textFill>
              </w:rPr>
              <w:t>9</w:t>
            </w:r>
            <w:r>
              <w:rPr>
                <w:rFonts w:ascii="Times New Roman" w:hAnsi="Times New Roman" w:eastAsia="Calibri" w:cs="Times New Roman"/>
                <w:color w:val="000000" w:themeColor="text1"/>
                <w:sz w:val="24"/>
                <w:szCs w:val="24"/>
                <w:lang w:val="uk-UA"/>
                <w14:textFill>
                  <w14:solidFill>
                    <w14:schemeClr w14:val="tx1"/>
                  </w14:solidFill>
                </w14:textFill>
              </w:rPr>
              <w:t>5</w:t>
            </w:r>
          </w:p>
        </w:tc>
        <w:tc>
          <w:tcPr>
            <w:tcW w:w="995"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1,378</w:t>
            </w:r>
          </w:p>
        </w:tc>
        <w:tc>
          <w:tcPr>
            <w:tcW w:w="1134"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 w:hRule="atLeast"/>
          <w:jc w:val="right"/>
        </w:trPr>
        <w:tc>
          <w:tcPr>
            <w:tcW w:w="2970" w:type="dxa"/>
          </w:tcPr>
          <w:p>
            <w:pPr>
              <w:spacing w:after="0"/>
              <w:ind w:left="-95"/>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Освітлення каналізаційної насосної станції</w:t>
            </w:r>
          </w:p>
        </w:tc>
        <w:tc>
          <w:tcPr>
            <w:tcW w:w="1559"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 1</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2,99</w:t>
            </w:r>
          </w:p>
        </w:tc>
        <w:tc>
          <w:tcPr>
            <w:tcW w:w="113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r>
              <w:rPr>
                <w:rFonts w:ascii="Times New Roman" w:hAnsi="Times New Roman" w:eastAsia="Calibri" w:cs="Times New Roman"/>
                <w:color w:val="000000" w:themeColor="text1"/>
                <w:sz w:val="24"/>
                <w:szCs w:val="24"/>
                <w:lang w:val="en-US"/>
                <w14:textFill>
                  <w14:solidFill>
                    <w14:schemeClr w14:val="tx1"/>
                  </w14:solidFill>
                </w14:textFill>
              </w:rPr>
              <w:t>9</w:t>
            </w:r>
            <w:r>
              <w:rPr>
                <w:rFonts w:ascii="Times New Roman" w:hAnsi="Times New Roman" w:eastAsia="Calibri" w:cs="Times New Roman"/>
                <w:color w:val="000000" w:themeColor="text1"/>
                <w:sz w:val="24"/>
                <w:szCs w:val="24"/>
                <w:lang w:val="uk-UA"/>
                <w14:textFill>
                  <w14:solidFill>
                    <w14:schemeClr w14:val="tx1"/>
                  </w14:solidFill>
                </w14:textFill>
              </w:rPr>
              <w:t>8</w:t>
            </w:r>
          </w:p>
        </w:tc>
        <w:tc>
          <w:tcPr>
            <w:tcW w:w="995"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1,13</w:t>
            </w:r>
          </w:p>
        </w:tc>
        <w:tc>
          <w:tcPr>
            <w:tcW w:w="1134" w:type="dxa"/>
            <w:tcBorders>
              <w:top w:val="single" w:color="auto" w:sz="8" w:space="0"/>
              <w:left w:val="single" w:color="auto" w:sz="4"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 w:hRule="atLeast"/>
          <w:jc w:val="right"/>
        </w:trPr>
        <w:tc>
          <w:tcPr>
            <w:tcW w:w="2970" w:type="dxa"/>
            <w:tcBorders>
              <w:bottom w:val="single" w:color="auto" w:sz="4" w:space="0"/>
            </w:tcBorders>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Підйомний кран</w:t>
            </w:r>
          </w:p>
        </w:tc>
        <w:tc>
          <w:tcPr>
            <w:tcW w:w="1559"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p>
        </w:tc>
        <w:tc>
          <w:tcPr>
            <w:tcW w:w="1132" w:type="dxa"/>
            <w:tcBorders>
              <w:top w:val="single" w:color="auto" w:sz="8" w:space="0"/>
              <w:left w:val="single" w:color="auto" w:sz="8"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4</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995" w:type="dxa"/>
            <w:tcBorders>
              <w:top w:val="single" w:color="auto" w:sz="8"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w:t>
            </w:r>
            <w:r>
              <w:rPr>
                <w:rFonts w:ascii="Times New Roman" w:hAnsi="Times New Roman" w:eastAsia="Calibri" w:cs="Times New Roman"/>
                <w:color w:val="000000" w:themeColor="text1"/>
                <w:sz w:val="24"/>
                <w:szCs w:val="24"/>
                <w:lang w:val="uk-UA"/>
                <w14:textFill>
                  <w14:solidFill>
                    <w14:schemeClr w14:val="tx1"/>
                  </w14:solidFill>
                </w14:textFill>
              </w:rPr>
              <w:t>,845</w:t>
            </w:r>
          </w:p>
        </w:tc>
        <w:tc>
          <w:tcPr>
            <w:tcW w:w="1134" w:type="dxa"/>
            <w:tcBorders>
              <w:top w:val="single" w:color="auto" w:sz="8" w:space="0"/>
              <w:left w:val="single" w:color="auto" w:sz="4"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w:t>
            </w:r>
            <w:r>
              <w:rPr>
                <w:rFonts w:ascii="Times New Roman" w:hAnsi="Times New Roman" w:eastAsia="Calibri" w:cs="Times New Roman"/>
                <w:color w:val="000000" w:themeColor="text1"/>
                <w:sz w:val="24"/>
                <w:szCs w:val="24"/>
                <w:lang w:val="en-US"/>
                <w14:textFill>
                  <w14:solidFill>
                    <w14:schemeClr w14:val="tx1"/>
                  </w14:solidFill>
                </w14:textFill>
              </w:rPr>
              <w:t>,1</w:t>
            </w:r>
            <w:r>
              <w:rPr>
                <w:rFonts w:ascii="Times New Roman" w:hAnsi="Times New Roman" w:eastAsia="Calibri" w:cs="Times New Roman"/>
                <w:color w:val="000000" w:themeColor="text1"/>
                <w:sz w:val="24"/>
                <w:szCs w:val="24"/>
                <w:lang w:val="uk-UA"/>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4" w:hRule="atLeast"/>
          <w:jc w:val="right"/>
        </w:trPr>
        <w:tc>
          <w:tcPr>
            <w:tcW w:w="2970"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Компресор К130-50</w:t>
            </w:r>
          </w:p>
        </w:tc>
        <w:tc>
          <w:tcPr>
            <w:tcW w:w="1559"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,78</w:t>
            </w:r>
          </w:p>
        </w:tc>
        <w:tc>
          <w:tcPr>
            <w:tcW w:w="1132"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4,</w:t>
            </w: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99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0,62</w:t>
            </w:r>
          </w:p>
        </w:tc>
        <w:tc>
          <w:tcPr>
            <w:tcW w:w="1134"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852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right"/>
        </w:trPr>
        <w:tc>
          <w:tcPr>
            <w:tcW w:w="2970"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Насос НМ-250-1500</w:t>
            </w:r>
          </w:p>
        </w:tc>
        <w:tc>
          <w:tcPr>
            <w:tcW w:w="1559"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1136"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r>
              <w:rPr>
                <w:rFonts w:ascii="Times New Roman" w:hAnsi="Times New Roman" w:eastAsia="Times New Roman" w:cs="Times New Roman"/>
                <w:color w:val="000000" w:themeColor="text1"/>
                <w:sz w:val="24"/>
                <w:szCs w:val="24"/>
                <w:lang w:val="en-US" w:eastAsia="ru-RU"/>
                <w14:textFill>
                  <w14:solidFill>
                    <w14:schemeClr w14:val="tx1"/>
                  </w14:solidFill>
                </w14:textFill>
              </w:rPr>
              <w:t>8</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c>
          <w:tcPr>
            <w:tcW w:w="1132"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4</w:t>
            </w:r>
            <w:r>
              <w:rPr>
                <w:rFonts w:ascii="Times New Roman" w:hAnsi="Times New Roman" w:eastAsia="Calibri" w:cs="Times New Roman"/>
                <w:color w:val="000000" w:themeColor="text1"/>
                <w:sz w:val="24"/>
                <w:szCs w:val="24"/>
                <w:lang w:val="uk-UA"/>
                <w14:textFill>
                  <w14:solidFill>
                    <w14:schemeClr w14:val="tx1"/>
                  </w14:solidFill>
                </w14:textFill>
              </w:rPr>
              <w:t>,36</w:t>
            </w:r>
          </w:p>
        </w:tc>
        <w:tc>
          <w:tcPr>
            <w:tcW w:w="995"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0,515</w:t>
            </w:r>
          </w:p>
        </w:tc>
        <w:tc>
          <w:tcPr>
            <w:tcW w:w="1134"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w:t>
            </w:r>
            <w:r>
              <w:rPr>
                <w:rFonts w:ascii="Times New Roman" w:hAnsi="Times New Roman" w:eastAsia="Calibri" w:cs="Times New Roman"/>
                <w:color w:val="000000" w:themeColor="text1"/>
                <w:sz w:val="24"/>
                <w:szCs w:val="24"/>
                <w:lang w:val="uk-UA"/>
                <w14:textFill>
                  <w14:solidFill>
                    <w14:schemeClr w14:val="tx1"/>
                  </w14:solidFill>
                </w14:textFill>
              </w:rPr>
              <w:t>70</w:t>
            </w:r>
            <w:r>
              <w:rPr>
                <w:rFonts w:ascii="Times New Roman" w:hAnsi="Times New Roman" w:eastAsia="Calibri" w:cs="Times New Roman"/>
                <w:color w:val="000000" w:themeColor="text1"/>
                <w:sz w:val="24"/>
                <w:szCs w:val="24"/>
                <w:lang w:val="en-US"/>
                <w14:textFill>
                  <w14:solidFill>
                    <w14:schemeClr w14:val="tx1"/>
                  </w14:solidFill>
                </w14:textFill>
              </w:rPr>
              <w:t>7</w:t>
            </w:r>
          </w:p>
        </w:tc>
      </w:tr>
    </w:tbl>
    <w:p>
      <w:pPr>
        <w:widowControl w:val="0"/>
        <w:spacing w:before="40" w:after="0" w:line="360" w:lineRule="auto"/>
        <w:jc w:val="both"/>
        <w:rPr>
          <w:rFonts w:ascii="Times New Roman" w:hAnsi="Times New Roman" w:eastAsia="Times New Roman" w:cs="Times New Roman"/>
          <w:b/>
          <w:snapToGrid w:val="0"/>
          <w:sz w:val="28"/>
          <w:szCs w:val="20"/>
          <w:lang w:val="uk-UA" w:eastAsia="ru-RU"/>
        </w:rPr>
      </w:pPr>
      <w:r>
        <w:rPr>
          <w:rFonts w:ascii="Times New Roman" w:hAnsi="Times New Roman"/>
          <w:b w:val="0"/>
          <w:snapToGrid/>
          <w:sz w:val="28"/>
          <w:szCs w:val="28"/>
          <w:lang w:eastAsia="en-US"/>
        </w:rPr>
        <mc:AlternateContent>
          <mc:Choice Requires="wpg">
            <w:drawing>
              <wp:anchor distT="0" distB="0" distL="114300" distR="114300" simplePos="0" relativeHeight="25173299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8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8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8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8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8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8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8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69</w:t>
                              </w:r>
                            </w:p>
                          </w:txbxContent>
                        </wps:txbx>
                        <wps:bodyPr rot="0" vert="horz" wrap="square" lIns="12700" tIns="12700" rIns="12700" bIns="12700" anchor="t" anchorCtr="0" upright="1">
                          <a:noAutofit/>
                        </wps:bodyPr>
                      </wps:wsp>
                      <wps:wsp>
                        <wps:cNvPr id="8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299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CeDeGPGwUAAPsp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IjubbLkAAADc&#10;AAAADwAAAGRycy9kb3ducmV2LnhtbEVPzYrCMBC+C75DGGFvmupBajVKFYQ9iVYfYGjGtthMahPb&#10;7j69OQgeP77/zW4wteiodZVlBfNZBII4t7riQsHtepzGIJxH1lhbJgV/5GC3HY82mGjb84W6zBci&#10;hLBLUEHpfZNI6fKSDLqZbYgDd7etQR9gW0jdYh/CTS0XUbSUBisODSU2dCgpf2Qvo+Dhh+6UFtn/&#10;cXXbr/LzPu1fz1Spn8k8WoPwNPiv+OP+1QriOMwPZ8IRkNs3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I7m2y5AAAA3AAA&#10;AA8AAAAAAAAAAQAgAAAAIgAAAGRycy9kb3ducmV2LnhtbFBLAQIUABQAAAAIAIdO4kAzLwWeOwAA&#10;ADkAAAAQAAAAAAAAAAEAIAAAAAgBAABkcnMvc2hhcGV4bWwueG1sUEsFBgAAAAAGAAYAWwEAALID&#10;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MKuZkL4AAADc&#10;AAAADwAAAGRycy9kb3ducmV2LnhtbEWPwWrDMBBE74X8g9hAbrXsHlLjRskhpKTQS+oEet1aW8vY&#10;WrmSmrh/XwUCOQ4z84ZZbSY7iDP50DlWUGQ5COLG6Y5bBafj62MJIkRkjYNjUvBHATbr2cMKK+0u&#10;/EHnOrYiQThUqMDEOFZShsaQxZC5kTh5385bjEn6VmqPlwS3g3zK86W02HFaMDjS1lDT179WwbD7&#10;mnx56GuzP7z3P5873D9vUanFvMhfQESa4j18a79pBWVZwPVMOgJy/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KuZk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wHkH570AAADc&#10;AAAADwAAAGRycy9kb3ducmV2LnhtbEWPQWsCMRSE70L/Q3iF3jSrh7qsRg+iKHjRtdDrc/O6WXbz&#10;sk2ibv99Uyh4HGbmG2a5Hmwn7uRD41jBdJKBIK6cbrhW8HHZjXMQISJr7ByTgh8KsF69jJZYaPfg&#10;M93LWIsE4VCgAhNjX0gZKkMWw8T1xMn7ct5iTNLXUnt8JLjt5CzL3qXFhtOCwZ42hqq2vFkF3fY6&#10;+PzUlmZ/Orbfn1vczzeo1NvrNFuAiDTEZ/i/fdAK8nwGf2fSEZC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eQfn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rzWifL4AAADc&#10;AAAADwAAAGRycy9kb3ducmV2LnhtbEWPQWsCMRSE74X+h/AKvdWsFeyyNXoQRaEX3Ra8Pjevm2U3&#10;L2uS6vrvjSD0OMzMN8xsMdhOnMmHxrGC8SgDQVw53XCt4Od7/ZaDCBFZY+eYFFwpwGL+/DTDQrsL&#10;7+lcxlokCIcCFZgY+0LKUBmyGEauJ07er/MWY5K+ltrjJcFtJ9+zbCotNpwWDPa0NFS15Z9V0K2O&#10;g893bWk2u6/2dFjh5mOJSr2+jLNPEJGG+B9+tLdaQZ5P4H4mHQE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zWif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INw6CL4AAADc&#10;AAAADwAAAGRycy9kb3ducmV2LnhtbEWPQWsCMRSE74X+h/AKvdWsReyyNXoQRaEX3Ra8Pjevm2U3&#10;L2uS6vrvjSD0OMzMN8xsMdhOnMmHxrGC8SgDQVw53XCt4Od7/ZaDCBFZY+eYFFwpwGL+/DTDQrsL&#10;7+lcxlokCIcCFZgY+0LKUBmyGEauJ07er/MWY5K+ltrjJcFtJ9+zbCotNpwWDPa0NFS15Z9V0K2O&#10;g893bWk2u6/2dFjh5mOJSr2+jLNPEJGG+B9+tLdaQZ5P4H4mHQE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Nw6C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T5Cfk74AAADc&#10;AAAADwAAAGRycy9kb3ducmV2LnhtbEWPQWsCMRSE74X+h/AKvdWsBe2yNXoQRaEX3Ra8Pjevm2U3&#10;L2uS6vrvjSD0OMzMN8xsMdhOnMmHxrGC8SgDQVw53XCt4Od7/ZaDCBFZY+eYFFwpwGL+/DTDQrsL&#10;7+lcxlokCIcCFZgY+0LKUBmyGEauJ07er/MWY5K+ltrjJcFtJ9+zbCotNpwWDPa0NFS15Z9V0K2O&#10;g893bWk2u6/2dFjh5mOJSr2+jLNPEJGG+B9+tLdaQZ5P4H4mHQE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5Cfk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v0IB5L0AAADc&#10;AAAADwAAAGRycy9kb3ducmV2LnhtbEWPQWsCMRSE70L/Q3gFb5rVgy6r0YMoFrzoWuj1uXndLLt5&#10;2Sapbv99Uyh4HGbmG2a9HWwn7uRD41jBbJqBIK6cbrhW8H49THIQISJr7ByTgh8KsN28jNZYaPfg&#10;C93LWIsE4VCgAhNjX0gZKkMWw9T1xMn7dN5iTNLXUnt8JLjt5DzLFtJiw2nBYE87Q1VbflsF3f42&#10;+PzcluZ4PrVfH3s8Lneo1Ph1lq1ARBriM/zfftMK8nwBf2fSEZCb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gHk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0A6kf70AAADc&#10;AAAADwAAAGRycy9kb3ducmV2LnhtbEWPQWsCMRSE7wX/Q3iF3mpWD7qsRg+iKHix20Kvz83rZtnN&#10;y5pE3f77RhB6HGbmG2a5HmwnbuRD41jBZJyBIK6cbrhW8PW5e89BhIissXNMCn4pwHo1elliod2d&#10;P+hWxlokCIcCFZgY+0LKUBmyGMauJ07ej/MWY5K+ltrjPcFtJ6dZNpMWG04LBnvaGKra8moVdNvz&#10;4PNTW5r96dhevre4n29QqbfXSbYAEWmI/+Fn+6AV5PkcH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DqR/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VPamZrsAAADc&#10;AAAADwAAAGRycy9kb3ducmV2LnhtbEVPPW/CMBDdkfofrKvUDZwwFCvFMLSKaCuWkEpdT/E1DsTn&#10;ELuQ/vt6QGJ8et/r7eR6caExdJ415IsMBHHjTcethq+6nCsQISIb7D2Thj8KsN08zNZYGH/lii6H&#10;2IoUwqFADTbGoZAyNJYchoUfiBP340eHMcGxlWbEawp3vVxm2bN02HFqsDjQq6XmdPh1GvBtV8Vv&#10;tfxcdR92f6zL886qs9ZPj3n2AiLSFO/im/vdaFAqrU1n0hGQm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PamZ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zt2Vlr4AAADc&#10;AAAADwAAAGRycy9kb3ducmV2LnhtbEWPwW7CMBBE75X4B2srcSsOPUBIMRwQFUi90LQS1228jaPE&#10;62AbSP8eV0LiOJqZN5rlerCduJAPjWMF00kGgrhyuuFawffX+0sOIkRkjZ1jUvBHAdar0dMSC+2u&#10;/EmXMtYiQTgUqMDE2BdShsqQxTBxPXHyfp23GJP0tdQerwluO/maZTNpseG0YLCnjaGqLc9WQbf9&#10;GXx+aEuzO3y0p+MWd/MNKjV+nmZvICIN8RG+t/daQZ4v4P9MOgJyd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t2Vl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L1k8vbsAAADc&#10;AAAADwAAAGRycy9kb3ducmV2LnhtbEVPuY7CMBDtkfgHa5C2AweKJWRxUoAQh2g4JNpRPBtnNx6H&#10;2Fx/j4uVtnx697x42kbcqfO1YwXjUQKCuHS65krB+bQapiB8QNbYOCYFL/JQ5P3eHDPtHnyg+zFU&#10;Ioawz1CBCaHNpPSlIYt+5FriyH27zmKIsKuk7vARw20jJ0nyKS3WHBsMtrQwVP4eb1YBLteHcEkn&#10;u2m9Nfuf0+q6NulVqY/BOPkCEegZ/sV/7o1WkM7i/HgmHgGZv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1k8v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FlzIEbwAAADc&#10;AAAADwAAAGRycy9kb3ducmV2LnhtbEWPwYrCQBBE7wv+w9CCl0Un8eC60VFQEGTxsq7gtcm0STDT&#10;EzKdqH+/Iwgei6p6RS3Xd1erntpQeTaQThJQxLm3FRcGTn+78RxUEGSLtWcy8KAA69XgY4mZ9Tf+&#10;pf4ohYoQDhkaKEWaTOuQl+QwTHxDHL2Lbx1KlG2hbYu3CHe1nibJTDusOC6U2NC2pPx67JyB/nw+&#10;bOjU6bRH+frc/3RSzciY0TBNFqCE7vIOv9p7a2D+ncLzTDwCevU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ZcyB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5o5WZrwAAADc&#10;AAAADwAAAGRycy9kb3ducmV2LnhtbEWPwYrCQBBE7wv+w9CCl0Un8eBqdBRcWBDZy6rgtcm0STDT&#10;EzKdqH/vLAgei6p6Ra02d1erntpQeTaQThJQxLm3FRcGTsef8RxUEGSLtWcy8KAAm/XgY4WZ9Tf+&#10;o/4ghYoQDhkaKEWaTOuQl+QwTHxDHL2Lbx1KlG2hbYu3CHe1nibJTDusOC6U2NB3Sfn10DkD/fn8&#10;u6VTp9Me5etzt++kmpExo2GaLEEJ3eUdfrV31sB8MYX/M/EI6P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aOVm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icLz/b0AAADc&#10;AAAADwAAAGRycy9kb3ducmV2LnhtbEWPX2vCQBDE3wt+h2MFX4peUsE/0VNQKEjpS1XwdcmtSTC3&#10;F3KbqN++JxT6OMzMb5j19uFq1VMbKs8G0kkCijj3tuLCwPn0OV6ACoJssfZMBp4UYLsZvK0xs/7O&#10;P9QfpVARwiFDA6VIk2kd8pIcholviKN39a1DibIttG3xHuGu1h9JMtMOK44LJTa0Lym/HTtnoL9c&#10;vnd07nTao8zfD1+dVDMyZjRMkxUooYf8h//aB2tgsZ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wvP9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Bitrib0AAADc&#10;AAAADwAAAGRycy9kb3ducmV2LnhtbEWPX2vCQBDE3wt+h2MFX4peUsQ/0VNQKEjpS1XwdcmtSTC3&#10;F3KbqN++JxT6OMzMb5j19uFq1VMbKs8G0kkCijj3tuLCwPn0OV6ACoJssfZMBp4UYLsZvK0xs/7O&#10;P9QfpVARwiFDA6VIk2kd8pIcholviKN39a1DibIttG3xHuGu1h9JMtMOK44LJTa0Lym/HTtnoL9c&#10;vnd07nTao8zfD1+dVDMyZjRMkxUooYf8h//aB2tgsZ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K2u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aWfOEr0AAADc&#10;AAAADwAAAGRycy9kb3ducmV2LnhtbEWPX2vCQBDE3wt+h2MFX4peUvBf9BQUClL6UhV8XXJrEszt&#10;hdwm6rfvCYU+DjPzG2a9fbha9dSGyrOBdJKAIs69rbgwcD59jheggiBbrD2TgScF2G4Gb2vMrL/z&#10;D/VHKVSEcMjQQCnSZFqHvCSHYeIb4uhdfetQomwLbVu8R7ir9UeSzLTDiuNCiQ3tS8pvx84Z6C+X&#10;7x2dO532KPP3w1cn1YyMGQ3TZAVK6CH/4b/2wRpYLK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Z84S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mbVQZbwAAADc&#10;AAAADwAAAGRycy9kb3ducmV2LnhtbEWPQWvCQBSE7wX/w/IEL0U36SHa6CooFKT0ohW8PrLPJJh9&#10;G7IvUf99tyB4HGbmG2a1ubtGDdSF2rOBdJaAIi68rbk0cPr9mi5ABUG22HgmAw8KsFmP3laYW3/j&#10;Aw1HKVWEcMjRQCXS5lqHoiKHYeZb4uhdfOdQouxKbTu8Rbhr9EeSZNphzXGhwpZ2FRXXY+8MDOfz&#10;z5ZOvU4HlPn7/ruXOiNjJuM0WYISussr/GzvrYHFZwb/Z+IR0O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m1UG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9vn1/r0AAADc&#10;AAAADwAAAGRycy9kb3ducmV2LnhtbEWPS4vCQBCE7wv+h6EFL4tO4sFHdBRcWJBlLz7Aa5Npk2Cm&#10;J2Q6Uf+9s7Dgsaiqr6j19uFq1VMbKs8G0kkCijj3tuLCwPn0PV6ACoJssfZMBp4UYLsZfKwxs/7O&#10;B+qPUqgI4ZChgVKkybQOeUkOw8Q3xNG7+tahRNkW2rZ4j3BX62mSzLTDiuNCiQ19lZTfjp0z0F8u&#10;vzs6dzrtUeaf+59OqhkZMxqmyQqU0EPe4f/23hpYLOfwdyYeAb1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fX+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69</w:t>
                        </w:r>
                      </w:p>
                    </w:txbxContent>
                  </v:textbox>
                </v:rect>
                <v:rect id="Rectangle 71" o:spid="_x0000_s1026" o:spt="1" style="position:absolute;left:7745;top:19221;height:477;width:11075;" filled="f" stroked="f" coordsize="21600,21600" o:gfxdata="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dmYYy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widowControl w:val="0"/>
        <w:spacing w:before="40" w:after="0" w:line="360" w:lineRule="auto"/>
        <w:ind w:left="-142" w:firstLine="540"/>
        <w:jc w:val="center"/>
        <w:rPr>
          <w:rFonts w:ascii="Times New Roman" w:hAnsi="Times New Roman" w:eastAsia="Times New Roman" w:cs="Times New Roman"/>
          <w:b/>
          <w:snapToGrid w:val="0"/>
          <w:sz w:val="28"/>
          <w:szCs w:val="20"/>
          <w:lang w:val="uk-UA" w:eastAsia="ru-RU"/>
        </w:rPr>
      </w:pPr>
    </w:p>
    <w:p>
      <w:pPr>
        <w:widowControl w:val="0"/>
        <w:spacing w:before="40" w:after="0" w:line="360" w:lineRule="auto"/>
        <w:ind w:left="-142" w:firstLine="1276"/>
        <w:jc w:val="center"/>
        <w:rPr>
          <w:rFonts w:ascii="Times New Roman" w:hAnsi="Times New Roman" w:eastAsia="Times New Roman" w:cs="Times New Roman"/>
          <w:b w:val="0"/>
          <w:bCs/>
          <w:snapToGrid w:val="0"/>
          <w:sz w:val="28"/>
          <w:szCs w:val="20"/>
          <w:lang w:val="uk-UA" w:eastAsia="ru-RU"/>
        </w:rPr>
      </w:pPr>
      <w:r>
        <w:rPr>
          <w:rFonts w:ascii="Times New Roman" w:hAnsi="Times New Roman" w:eastAsia="Times New Roman" w:cs="Times New Roman"/>
          <w:b w:val="0"/>
          <w:bCs/>
          <w:snapToGrid w:val="0"/>
          <w:sz w:val="28"/>
          <w:szCs w:val="20"/>
          <w:lang w:val="uk-UA" w:eastAsia="ru-RU"/>
        </w:rPr>
        <w:t>2.8 Розрахунок основних енергопоказників</w:t>
      </w:r>
    </w:p>
    <w:p>
      <w:pPr>
        <w:widowControl w:val="0"/>
        <w:spacing w:before="40" w:after="0" w:line="360" w:lineRule="auto"/>
        <w:ind w:left="567" w:firstLine="540"/>
        <w:jc w:val="both"/>
        <w:rPr>
          <w:rFonts w:ascii="Times New Roman" w:hAnsi="Times New Roman" w:eastAsia="Times New Roman" w:cs="Times New Roman"/>
          <w:snapToGrid w:val="0"/>
          <w:sz w:val="28"/>
          <w:szCs w:val="20"/>
          <w:lang w:val="uk-UA" w:eastAsia="ru-RU"/>
        </w:rPr>
      </w:pPr>
    </w:p>
    <w:p>
      <w:pPr>
        <w:widowControl w:val="0"/>
        <w:spacing w:before="40" w:after="0" w:line="360" w:lineRule="auto"/>
        <w:ind w:left="567" w:firstLine="540"/>
        <w:jc w:val="both"/>
        <w:rPr>
          <w:rFonts w:ascii="Times New Roman" w:hAnsi="Times New Roman" w:eastAsia="Times New Roman" w:cs="Times New Roman"/>
          <w:snapToGrid w:val="0"/>
          <w:sz w:val="28"/>
          <w:szCs w:val="20"/>
          <w:lang w:val="uk-UA" w:eastAsia="ru-RU"/>
        </w:rPr>
      </w:pPr>
      <w:r>
        <w:rPr>
          <w:rFonts w:ascii="Times New Roman" w:hAnsi="Times New Roman" w:eastAsia="Times New Roman" w:cs="Times New Roman"/>
          <w:snapToGrid w:val="0"/>
          <w:sz w:val="28"/>
          <w:szCs w:val="20"/>
          <w:lang w:val="uk-UA" w:eastAsia="ru-RU"/>
        </w:rPr>
        <w:t xml:space="preserve">Розрахунок річних витрат активної </w:t>
      </w:r>
      <w:r>
        <w:rPr>
          <w:rFonts w:ascii="Times New Roman" w:hAnsi="Times New Roman" w:eastAsia="Times New Roman" w:cs="Times New Roman"/>
          <w:snapToGrid w:val="0"/>
          <w:sz w:val="28"/>
          <w:szCs w:val="20"/>
          <w:lang w:val="en-US" w:eastAsia="ru-RU"/>
        </w:rPr>
        <w:t>A</w:t>
      </w:r>
      <w:r>
        <w:rPr>
          <w:rFonts w:ascii="Times New Roman" w:hAnsi="Times New Roman" w:eastAsia="Times New Roman" w:cs="Times New Roman"/>
          <w:snapToGrid w:val="0"/>
          <w:sz w:val="28"/>
          <w:szCs w:val="20"/>
          <w:vertAlign w:val="subscript"/>
          <w:lang w:val="en-US" w:eastAsia="ru-RU"/>
        </w:rPr>
        <w:t>p</w:t>
      </w:r>
      <w:r>
        <w:rPr>
          <w:rFonts w:ascii="Times New Roman" w:hAnsi="Times New Roman" w:eastAsia="Times New Roman" w:cs="Times New Roman"/>
          <w:snapToGrid w:val="0"/>
          <w:sz w:val="28"/>
          <w:szCs w:val="20"/>
          <w:vertAlign w:val="superscript"/>
          <w:lang w:val="en-US" w:eastAsia="ru-RU"/>
        </w:rPr>
        <w:t>w</w:t>
      </w:r>
      <w:r>
        <w:rPr>
          <w:rFonts w:ascii="Times New Roman" w:hAnsi="Times New Roman" w:eastAsia="Times New Roman" w:cs="Times New Roman"/>
          <w:snapToGrid w:val="0"/>
          <w:sz w:val="28"/>
          <w:szCs w:val="20"/>
          <w:lang w:val="uk-UA" w:eastAsia="ru-RU"/>
        </w:rPr>
        <w:t xml:space="preserve"> та реактивної </w:t>
      </w:r>
      <w:r>
        <w:rPr>
          <w:rFonts w:ascii="Times New Roman" w:hAnsi="Times New Roman" w:eastAsia="Times New Roman" w:cs="Times New Roman"/>
          <w:snapToGrid w:val="0"/>
          <w:sz w:val="28"/>
          <w:szCs w:val="20"/>
          <w:lang w:val="en-US" w:eastAsia="ru-RU"/>
        </w:rPr>
        <w:t>Re</w:t>
      </w:r>
      <w:r>
        <w:rPr>
          <w:rFonts w:ascii="Times New Roman" w:hAnsi="Times New Roman" w:eastAsia="Times New Roman" w:cs="Times New Roman"/>
          <w:snapToGrid w:val="0"/>
          <w:sz w:val="28"/>
          <w:szCs w:val="20"/>
          <w:vertAlign w:val="subscript"/>
          <w:lang w:val="en-US" w:eastAsia="ru-RU"/>
        </w:rPr>
        <w:t>p</w:t>
      </w:r>
      <w:r>
        <w:rPr>
          <w:rFonts w:ascii="Times New Roman" w:hAnsi="Times New Roman" w:eastAsia="Times New Roman" w:cs="Times New Roman"/>
          <w:snapToGrid w:val="0"/>
          <w:sz w:val="28"/>
          <w:szCs w:val="20"/>
          <w:vertAlign w:val="superscript"/>
          <w:lang w:val="en-US" w:eastAsia="ru-RU"/>
        </w:rPr>
        <w:t>v</w:t>
      </w:r>
      <w:r>
        <w:rPr>
          <w:rFonts w:ascii="Times New Roman" w:hAnsi="Times New Roman" w:eastAsia="Times New Roman" w:cs="Times New Roman"/>
          <w:snapToGrid w:val="0"/>
          <w:sz w:val="28"/>
          <w:szCs w:val="20"/>
          <w:lang w:val="uk-UA" w:eastAsia="ru-RU"/>
        </w:rPr>
        <w:t xml:space="preserve">  електроенергії електромеханічного обладнання Волошківського родовища за сумарним розрахунковим навантаженням </w:t>
      </w:r>
      <w:r>
        <w:rPr>
          <w:rFonts w:ascii="Times New Roman" w:hAnsi="Times New Roman" w:eastAsia="Times New Roman" w:cs="Times New Roman"/>
          <w:snapToGrid w:val="0"/>
          <w:position w:val="-14"/>
          <w:sz w:val="28"/>
          <w:szCs w:val="20"/>
          <w:lang w:val="en-US" w:eastAsia="ru-RU"/>
        </w:rPr>
        <w:object>
          <v:shape id="_x0000_i1106" o:spt="75" type="#_x0000_t75" style="height:20.4pt;width:69pt;" o:ole="t" fillcolor="#FFFFFF" filled="f" o:preferrelative="t" stroked="f" coordsize="21600,21600">
            <v:path/>
            <v:fill on="f" focussize="0,0"/>
            <v:stroke on="f" joinstyle="miter"/>
            <v:imagedata r:id="rId140" o:title=""/>
            <o:lock v:ext="edit" aspectratio="t"/>
            <w10:wrap type="none"/>
            <w10:anchorlock/>
          </v:shape>
          <o:OLEObject Type="Embed" ProgID="Equation.DSMT4" ShapeID="_x0000_i1106" DrawAspect="Content" ObjectID="_1468075782" r:id="rId139">
            <o:LockedField>false</o:LockedField>
          </o:OLEObject>
        </w:object>
      </w:r>
      <w:r>
        <w:rPr>
          <w:rFonts w:ascii="Times New Roman" w:hAnsi="Times New Roman" w:eastAsia="Times New Roman" w:cs="Times New Roman"/>
          <w:snapToGrid w:val="0"/>
          <w:sz w:val="28"/>
          <w:szCs w:val="20"/>
          <w:lang w:val="uk-UA" w:eastAsia="ru-RU"/>
        </w:rPr>
        <w:t xml:space="preserve"> груп електроприймачів встановлено за формулами: </w:t>
      </w:r>
    </w:p>
    <w:p>
      <w:pPr>
        <w:widowControl w:val="0"/>
        <w:spacing w:before="40" w:after="0" w:line="360" w:lineRule="auto"/>
        <w:ind w:left="567" w:firstLine="540"/>
        <w:jc w:val="center"/>
        <w:rPr>
          <w:rFonts w:ascii="Times New Roman" w:hAnsi="Times New Roman" w:eastAsia="Times New Roman" w:cs="Times New Roman"/>
          <w:snapToGrid w:val="0"/>
          <w:sz w:val="28"/>
          <w:szCs w:val="20"/>
          <w:lang w:val="uk-UA" w:eastAsia="ru-RU"/>
        </w:rPr>
      </w:pPr>
      <w:r>
        <w:rPr>
          <w:rFonts w:ascii="Times New Roman" w:hAnsi="Times New Roman" w:eastAsia="Times New Roman" w:cs="Times New Roman"/>
          <w:snapToGrid w:val="0"/>
          <w:position w:val="-14"/>
          <w:sz w:val="28"/>
          <w:szCs w:val="20"/>
          <w:lang w:val="uk-UA" w:eastAsia="ru-RU"/>
        </w:rPr>
        <w:object>
          <v:shape id="_x0000_i1107" o:spt="75" type="#_x0000_t75" style="height:20.4pt;width:110.4pt;" o:ole="t" fillcolor="#FFFFFF" filled="f" o:preferrelative="t" stroked="f" coordsize="21600,21600">
            <v:path/>
            <v:fill on="f" focussize="0,0"/>
            <v:stroke on="f" joinstyle="miter"/>
            <v:imagedata r:id="rId142" o:title=""/>
            <o:lock v:ext="edit" aspectratio="t"/>
            <w10:wrap type="none"/>
            <w10:anchorlock/>
          </v:shape>
          <o:OLEObject Type="Embed" ProgID="Equation.DSMT4" ShapeID="_x0000_i1107" DrawAspect="Content" ObjectID="_1468075783" r:id="rId141">
            <o:LockedField>false</o:LockedField>
          </o:OLEObject>
        </w:object>
      </w:r>
    </w:p>
    <w:p>
      <w:pPr>
        <w:widowControl w:val="0"/>
        <w:spacing w:before="40" w:after="0" w:line="360" w:lineRule="auto"/>
        <w:ind w:left="567" w:firstLine="540"/>
        <w:jc w:val="center"/>
        <w:rPr>
          <w:rFonts w:ascii="Times New Roman" w:hAnsi="Times New Roman" w:eastAsia="Times New Roman" w:cs="Times New Roman"/>
          <w:snapToGrid w:val="0"/>
          <w:sz w:val="28"/>
          <w:szCs w:val="20"/>
          <w:lang w:val="uk-UA" w:eastAsia="ru-RU"/>
        </w:rPr>
      </w:pPr>
      <w:r>
        <w:rPr>
          <w:rFonts w:ascii="Times New Roman" w:hAnsi="Times New Roman" w:eastAsia="Times New Roman" w:cs="Times New Roman"/>
          <w:snapToGrid w:val="0"/>
          <w:position w:val="-14"/>
          <w:sz w:val="28"/>
          <w:szCs w:val="20"/>
          <w:lang w:val="uk-UA" w:eastAsia="ru-RU"/>
        </w:rPr>
        <w:object>
          <v:shape id="_x0000_i1108" o:spt="75" type="#_x0000_t75" style="height:20.4pt;width:105.6pt;" o:ole="t" fillcolor="#FFFFFF" filled="f" o:preferrelative="t" stroked="f" coordsize="21600,21600">
            <v:path/>
            <v:fill on="f" focussize="0,0"/>
            <v:stroke on="f" joinstyle="miter"/>
            <v:imagedata r:id="rId144" o:title=""/>
            <o:lock v:ext="edit" aspectratio="t"/>
            <w10:wrap type="none"/>
            <w10:anchorlock/>
          </v:shape>
          <o:OLEObject Type="Embed" ProgID="Equation.DSMT4" ShapeID="_x0000_i1108" DrawAspect="Content" ObjectID="_1468075784" r:id="rId143">
            <o:LockedField>false</o:LockedField>
          </o:OLEObject>
        </w:object>
      </w:r>
    </w:p>
    <w:p>
      <w:pPr>
        <w:widowControl w:val="0"/>
        <w:spacing w:before="40" w:after="0" w:line="360" w:lineRule="auto"/>
        <w:ind w:left="567" w:firstLine="540"/>
        <w:jc w:val="both"/>
        <w:rPr>
          <w:rFonts w:ascii="Times New Roman" w:hAnsi="Times New Roman" w:eastAsia="Times New Roman" w:cs="Times New Roman"/>
          <w:snapToGrid w:val="0"/>
          <w:sz w:val="28"/>
          <w:szCs w:val="20"/>
          <w:lang w:eastAsia="ru-RU"/>
        </w:rPr>
      </w:pPr>
      <w:r>
        <w:rPr>
          <w:rFonts w:ascii="Times New Roman" w:hAnsi="Times New Roman" w:eastAsia="Times New Roman" w:cs="Times New Roman"/>
          <w:snapToGrid w:val="0"/>
          <w:sz w:val="28"/>
          <w:szCs w:val="20"/>
          <w:lang w:val="uk-UA" w:eastAsia="ru-RU"/>
        </w:rPr>
        <w:t xml:space="preserve">де </w:t>
      </w:r>
      <w:r>
        <w:rPr>
          <w:rFonts w:ascii="Times New Roman" w:hAnsi="Times New Roman" w:eastAsia="Times New Roman" w:cs="Times New Roman"/>
          <w:snapToGrid w:val="0"/>
          <w:sz w:val="28"/>
          <w:szCs w:val="20"/>
          <w:lang w:val="en-US" w:eastAsia="ru-RU"/>
        </w:rPr>
        <w:t>t</w:t>
      </w:r>
      <w:r>
        <w:rPr>
          <w:rFonts w:ascii="Times New Roman" w:hAnsi="Times New Roman" w:eastAsia="Times New Roman" w:cs="Times New Roman"/>
          <w:snapToGrid w:val="0"/>
          <w:sz w:val="28"/>
          <w:szCs w:val="20"/>
          <w:vertAlign w:val="subscript"/>
          <w:lang w:eastAsia="ru-RU"/>
        </w:rPr>
        <w:t xml:space="preserve">зм </w:t>
      </w:r>
      <w:r>
        <w:rPr>
          <w:rFonts w:ascii="Times New Roman" w:hAnsi="Times New Roman" w:eastAsia="Times New Roman" w:cs="Times New Roman"/>
          <w:snapToGrid w:val="0"/>
          <w:sz w:val="28"/>
          <w:szCs w:val="20"/>
          <w:lang w:eastAsia="ru-RU"/>
        </w:rPr>
        <w:t>= 20 год – тривал</w:t>
      </w:r>
      <w:r>
        <w:rPr>
          <w:rFonts w:ascii="Times New Roman" w:hAnsi="Times New Roman" w:eastAsia="Times New Roman" w:cs="Times New Roman"/>
          <w:snapToGrid w:val="0"/>
          <w:sz w:val="28"/>
          <w:szCs w:val="20"/>
          <w:lang w:val="uk-UA" w:eastAsia="ru-RU"/>
        </w:rPr>
        <w:t>і</w:t>
      </w:r>
      <w:r>
        <w:rPr>
          <w:rFonts w:ascii="Times New Roman" w:hAnsi="Times New Roman" w:eastAsia="Times New Roman" w:cs="Times New Roman"/>
          <w:snapToGrid w:val="0"/>
          <w:sz w:val="28"/>
          <w:szCs w:val="20"/>
          <w:lang w:eastAsia="ru-RU"/>
        </w:rPr>
        <w:t>сть змін, год;</w:t>
      </w:r>
    </w:p>
    <w:p>
      <w:pPr>
        <w:widowControl w:val="0"/>
        <w:spacing w:before="40" w:after="0" w:line="360" w:lineRule="auto"/>
        <w:ind w:left="567" w:firstLine="540"/>
        <w:jc w:val="both"/>
        <w:rPr>
          <w:rFonts w:ascii="Times New Roman" w:hAnsi="Times New Roman" w:eastAsia="Times New Roman" w:cs="Times New Roman"/>
          <w:snapToGrid w:val="0"/>
          <w:sz w:val="28"/>
          <w:szCs w:val="20"/>
          <w:lang w:eastAsia="ru-RU"/>
        </w:rPr>
      </w:pPr>
      <w:r>
        <w:rPr>
          <w:rFonts w:ascii="Times New Roman" w:hAnsi="Times New Roman" w:eastAsia="Times New Roman" w:cs="Times New Roman"/>
          <w:snapToGrid w:val="0"/>
          <w:sz w:val="28"/>
          <w:szCs w:val="20"/>
          <w:lang w:val="en-US" w:eastAsia="ru-RU"/>
        </w:rPr>
        <w:t>N</w:t>
      </w:r>
      <w:r>
        <w:rPr>
          <w:rFonts w:ascii="Times New Roman" w:hAnsi="Times New Roman" w:eastAsia="Times New Roman" w:cs="Times New Roman"/>
          <w:snapToGrid w:val="0"/>
          <w:sz w:val="28"/>
          <w:szCs w:val="20"/>
          <w:vertAlign w:val="subscript"/>
          <w:lang w:eastAsia="ru-RU"/>
        </w:rPr>
        <w:t>зм</w:t>
      </w:r>
      <w:r>
        <w:rPr>
          <w:rFonts w:ascii="Times New Roman" w:hAnsi="Times New Roman" w:eastAsia="Times New Roman" w:cs="Times New Roman"/>
          <w:snapToGrid w:val="0"/>
          <w:sz w:val="28"/>
          <w:szCs w:val="20"/>
          <w:lang w:eastAsia="ru-RU"/>
        </w:rPr>
        <w:t xml:space="preserve"> = 200 – </w:t>
      </w:r>
      <w:r>
        <w:rPr>
          <w:rFonts w:ascii="Times New Roman" w:hAnsi="Times New Roman" w:eastAsia="Times New Roman" w:cs="Times New Roman"/>
          <w:snapToGrid w:val="0"/>
          <w:sz w:val="28"/>
          <w:szCs w:val="20"/>
          <w:lang w:val="uk-UA" w:eastAsia="ru-RU"/>
        </w:rPr>
        <w:t xml:space="preserve">річна кількість </w:t>
      </w:r>
      <w:r>
        <w:rPr>
          <w:rFonts w:ascii="Times New Roman" w:hAnsi="Times New Roman" w:eastAsia="Times New Roman" w:cs="Times New Roman"/>
          <w:snapToGrid w:val="0"/>
          <w:sz w:val="28"/>
          <w:szCs w:val="20"/>
          <w:lang w:eastAsia="ru-RU"/>
        </w:rPr>
        <w:t>робочих</w:t>
      </w:r>
      <w:r>
        <w:rPr>
          <w:rFonts w:ascii="Times New Roman" w:hAnsi="Times New Roman" w:eastAsia="Times New Roman" w:cs="Times New Roman"/>
          <w:snapToGrid w:val="0"/>
          <w:sz w:val="28"/>
          <w:szCs w:val="20"/>
          <w:lang w:val="uk-UA" w:eastAsia="ru-RU"/>
        </w:rPr>
        <w:t xml:space="preserve"> днів</w:t>
      </w:r>
      <w:r>
        <w:rPr>
          <w:rFonts w:ascii="Times New Roman" w:hAnsi="Times New Roman" w:eastAsia="Times New Roman" w:cs="Times New Roman"/>
          <w:snapToGrid w:val="0"/>
          <w:sz w:val="28"/>
          <w:szCs w:val="20"/>
          <w:lang w:eastAsia="ru-RU"/>
        </w:rPr>
        <w:t xml:space="preserve"> п</w:t>
      </w:r>
      <w:r>
        <w:rPr>
          <w:rFonts w:ascii="Times New Roman" w:hAnsi="Times New Roman" w:eastAsia="Times New Roman" w:cs="Times New Roman"/>
          <w:snapToGrid w:val="0"/>
          <w:sz w:val="28"/>
          <w:szCs w:val="20"/>
          <w:lang w:val="uk-UA" w:eastAsia="ru-RU"/>
        </w:rPr>
        <w:t>ідприємства</w:t>
      </w:r>
      <w:r>
        <w:rPr>
          <w:rFonts w:ascii="Times New Roman" w:hAnsi="Times New Roman" w:eastAsia="Times New Roman" w:cs="Times New Roman"/>
          <w:snapToGrid w:val="0"/>
          <w:sz w:val="28"/>
          <w:szCs w:val="20"/>
          <w:lang w:eastAsia="ru-RU"/>
        </w:rPr>
        <w:t>;</w:t>
      </w:r>
    </w:p>
    <w:p>
      <w:pPr>
        <w:widowControl w:val="0"/>
        <w:spacing w:before="40" w:after="0" w:line="360" w:lineRule="auto"/>
        <w:ind w:left="567" w:firstLine="540"/>
        <w:jc w:val="both"/>
        <w:rPr>
          <w:rFonts w:ascii="Times New Roman" w:hAnsi="Times New Roman" w:eastAsia="Times New Roman" w:cs="Times New Roman"/>
          <w:snapToGrid w:val="0"/>
          <w:sz w:val="28"/>
          <w:szCs w:val="20"/>
          <w:lang w:eastAsia="ru-RU"/>
        </w:rPr>
      </w:pPr>
      <w:r>
        <w:rPr>
          <w:rFonts w:ascii="Times New Roman" w:hAnsi="Times New Roman" w:eastAsia="Times New Roman" w:cs="Times New Roman"/>
          <w:snapToGrid w:val="0"/>
          <w:sz w:val="28"/>
          <w:szCs w:val="20"/>
          <w:lang w:eastAsia="ru-RU"/>
        </w:rPr>
        <w:t>К</w:t>
      </w:r>
      <w:r>
        <w:rPr>
          <w:rFonts w:ascii="Times New Roman" w:hAnsi="Times New Roman" w:eastAsia="Times New Roman" w:cs="Times New Roman"/>
          <w:snapToGrid w:val="0"/>
          <w:sz w:val="28"/>
          <w:szCs w:val="20"/>
          <w:vertAlign w:val="subscript"/>
          <w:lang w:eastAsia="ru-RU"/>
        </w:rPr>
        <w:t>р</w:t>
      </w:r>
      <w:r>
        <w:rPr>
          <w:rFonts w:ascii="Times New Roman" w:hAnsi="Times New Roman" w:eastAsia="Times New Roman" w:cs="Times New Roman"/>
          <w:snapToGrid w:val="0"/>
          <w:sz w:val="28"/>
          <w:szCs w:val="20"/>
          <w:lang w:eastAsia="ru-RU"/>
        </w:rPr>
        <w:t xml:space="preserve"> = 0.65 – коефіціент, що враховує додаткові витрати енергії на ремонт, заміну, монтаж та демонтаж обладнань за ремонтну зміну;</w:t>
      </w:r>
    </w:p>
    <w:p>
      <w:pPr>
        <w:spacing w:after="0" w:line="360" w:lineRule="auto"/>
        <w:ind w:left="567" w:firstLine="720"/>
        <w:jc w:val="both"/>
        <w:rPr>
          <w:rFonts w:ascii="Times New Roman" w:hAnsi="Times New Roman" w:eastAsia="Times New Roman" w:cs="Times New Roman"/>
          <w:sz w:val="28"/>
          <w:szCs w:val="20"/>
          <w:lang w:eastAsia="ru-RU"/>
        </w:rPr>
      </w:pPr>
      <w:r>
        <w:rPr>
          <w:rFonts w:ascii="Times New Roman" w:hAnsi="Times New Roman" w:eastAsia="Times New Roman" w:cs="Times New Roman"/>
          <w:sz w:val="28"/>
          <w:szCs w:val="20"/>
          <w:lang w:eastAsia="ru-RU"/>
        </w:rPr>
        <w:sym w:font="Symbol" w:char="F061"/>
      </w:r>
      <w:r>
        <w:rPr>
          <w:rFonts w:ascii="Times New Roman" w:hAnsi="Times New Roman" w:eastAsia="Times New Roman" w:cs="Times New Roman"/>
          <w:sz w:val="28"/>
          <w:szCs w:val="20"/>
          <w:lang w:eastAsia="ru-RU"/>
        </w:rPr>
        <w:t xml:space="preserve"> = 0.85 – коефіціент змінності з енерговикористання 1756,28 кВт та </w:t>
      </w:r>
    </w:p>
    <w:p>
      <w:pPr>
        <w:spacing w:after="0" w:line="360" w:lineRule="auto"/>
        <w:ind w:left="567" w:firstLine="720"/>
        <w:jc w:val="both"/>
        <w:rPr>
          <w:rFonts w:ascii="Times New Roman" w:hAnsi="Times New Roman" w:eastAsia="Times New Roman" w:cs="Times New Roman"/>
          <w:sz w:val="28"/>
          <w:szCs w:val="20"/>
          <w:lang w:eastAsia="ru-RU"/>
        </w:rPr>
      </w:pPr>
      <w:r>
        <w:rPr>
          <w:rFonts w:ascii="Times New Roman" w:hAnsi="Times New Roman" w:eastAsia="Times New Roman" w:cs="Times New Roman"/>
          <w:sz w:val="28"/>
          <w:szCs w:val="20"/>
          <w:lang w:eastAsia="ru-RU"/>
        </w:rPr>
        <w:t>1</w:t>
      </w:r>
      <w:r>
        <w:rPr>
          <w:rFonts w:ascii="Times New Roman" w:hAnsi="Times New Roman" w:eastAsia="Times New Roman" w:cs="Times New Roman"/>
          <w:sz w:val="28"/>
          <w:szCs w:val="20"/>
          <w:lang w:val="en-US" w:eastAsia="ru-RU"/>
        </w:rPr>
        <w:t>082</w:t>
      </w:r>
      <w:r>
        <w:rPr>
          <w:rFonts w:ascii="Times New Roman" w:hAnsi="Times New Roman" w:eastAsia="Times New Roman" w:cs="Times New Roman"/>
          <w:sz w:val="28"/>
          <w:szCs w:val="20"/>
          <w:lang w:eastAsia="ru-RU"/>
        </w:rPr>
        <w:t>,</w:t>
      </w:r>
      <w:r>
        <w:rPr>
          <w:rFonts w:ascii="Times New Roman" w:hAnsi="Times New Roman" w:eastAsia="Times New Roman" w:cs="Times New Roman"/>
          <w:sz w:val="28"/>
          <w:szCs w:val="20"/>
          <w:lang w:val="en-US" w:eastAsia="ru-RU"/>
        </w:rPr>
        <w:t>64</w:t>
      </w:r>
      <w:r>
        <w:rPr>
          <w:rFonts w:ascii="Times New Roman" w:hAnsi="Times New Roman" w:eastAsia="Times New Roman" w:cs="Times New Roman"/>
          <w:sz w:val="28"/>
          <w:szCs w:val="20"/>
          <w:lang w:eastAsia="ru-RU"/>
        </w:rPr>
        <w:t xml:space="preserve"> кВАр.</w:t>
      </w:r>
    </w:p>
    <w:p>
      <w:pPr>
        <w:spacing w:after="0" w:line="360" w:lineRule="auto"/>
        <w:ind w:left="284" w:right="-568"/>
        <w:jc w:val="center"/>
        <w:rPr>
          <w:rFonts w:ascii="Times New Roman" w:hAnsi="Times New Roman" w:eastAsia="Times New Roman" w:cs="Times New Roman"/>
          <w:i/>
          <w:sz w:val="28"/>
          <w:szCs w:val="28"/>
          <w:lang w:val="en-US" w:eastAsia="uk-UA"/>
        </w:rPr>
      </w:pPr>
      <m:oMathPara>
        <m:oMathParaPr>
          <m:jc m:val="center"/>
        </m:oMathParaPr>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A</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w</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p</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 xml:space="preserve">=1756,28∙20∙200∙0,65∙0,85=3881378,8 </m:t>
          </m:r>
          <m:r>
            <m:rPr/>
            <w:rPr>
              <w:rFonts w:ascii="Cambria Math" w:hAnsi="Cambria Math" w:eastAsia="Times New Roman" w:cs="Times New Roman"/>
              <w:sz w:val="28"/>
              <w:szCs w:val="28"/>
              <w:lang w:val="uk-UA" w:eastAsia="uk-UA"/>
            </w:rPr>
            <m:t>кВт</m:t>
          </m:r>
          <m:r>
            <m:rPr/>
            <w:rPr>
              <w:rFonts w:ascii="Cambria Math" w:hAnsi="Cambria Math" w:eastAsia="Times New Roman" w:cs="Times New Roman"/>
              <w:sz w:val="28"/>
              <w:szCs w:val="28"/>
              <w:lang w:val="en-US" w:eastAsia="uk-UA"/>
            </w:rPr>
            <m:t>∙год ;</m:t>
          </m:r>
        </m:oMath>
      </m:oMathPara>
    </w:p>
    <w:p>
      <w:pPr>
        <w:spacing w:after="0" w:line="360" w:lineRule="auto"/>
        <w:ind w:left="284" w:right="-568"/>
        <w:jc w:val="center"/>
        <w:rPr>
          <w:rFonts w:ascii="Times New Roman" w:hAnsi="Times New Roman" w:eastAsia="Times New Roman" w:cs="Times New Roman"/>
          <w:i/>
          <w:sz w:val="28"/>
          <w:szCs w:val="28"/>
          <w:lang w:val="en-US" w:eastAsia="uk-UA"/>
        </w:rPr>
      </w:pPr>
      <m:oMathPara>
        <m:oMathParaPr>
          <m:jc m:val="center"/>
        </m:oMathParaPr>
        <m:oMath>
          <m:sSub>
            <m:sSubPr>
              <m:ctrlPr>
                <w:rPr>
                  <w:rFonts w:ascii="Cambria Math" w:hAnsi="Cambria Math" w:eastAsia="Times New Roman" w:cs="Cambria Math"/>
                  <w:sz w:val="28"/>
                  <w:szCs w:val="28"/>
                  <w:lang w:val="en-US" w:eastAsia="uk-UA"/>
                </w:rPr>
              </m:ctrlPr>
            </m:sSubPr>
            <m:e>
              <m:sSup>
                <m:sSupPr>
                  <m:ctrlPr>
                    <w:rPr>
                      <w:rFonts w:ascii="Cambria Math" w:hAnsi="Cambria Math" w:eastAsia="Times New Roman" w:cs="Cambria Math"/>
                      <w:sz w:val="28"/>
                      <w:szCs w:val="28"/>
                      <w:lang w:val="en-US" w:eastAsia="uk-UA"/>
                    </w:rPr>
                  </m:ctrlPr>
                </m:sSupPr>
                <m:e>
                  <m:r>
                    <m:rPr/>
                    <w:rPr>
                      <w:rFonts w:ascii="Cambria Math" w:hAnsi="Cambria Math" w:eastAsia="Times New Roman" w:cs="Cambria Math"/>
                      <w:sz w:val="28"/>
                      <w:szCs w:val="28"/>
                      <w:lang w:val="en-US" w:eastAsia="uk-UA"/>
                    </w:rPr>
                    <m:t>Re</m:t>
                  </m:r>
                  <m:ctrlPr>
                    <w:rPr>
                      <w:rFonts w:ascii="Cambria Math" w:hAnsi="Cambria Math" w:eastAsia="Times New Roman" w:cs="Cambria Math"/>
                      <w:sz w:val="28"/>
                      <w:szCs w:val="28"/>
                      <w:lang w:val="en-US" w:eastAsia="uk-UA"/>
                    </w:rPr>
                  </m:ctrlPr>
                </m:e>
                <m:sup>
                  <m:r>
                    <m:rPr/>
                    <w:rPr>
                      <w:rFonts w:ascii="Cambria Math" w:hAnsi="Cambria Math" w:eastAsia="Times New Roman" w:cs="Cambria Math"/>
                      <w:sz w:val="28"/>
                      <w:szCs w:val="28"/>
                      <w:lang w:val="en-US" w:eastAsia="uk-UA"/>
                    </w:rPr>
                    <m:t>w</m:t>
                  </m:r>
                  <m:ctrlPr>
                    <w:rPr>
                      <w:rFonts w:ascii="Cambria Math" w:hAnsi="Cambria Math" w:eastAsia="Times New Roman" w:cs="Cambria Math"/>
                      <w:sz w:val="28"/>
                      <w:szCs w:val="28"/>
                      <w:lang w:val="en-US" w:eastAsia="uk-UA"/>
                    </w:rPr>
                  </m:ctrlPr>
                </m:sup>
              </m:sSup>
              <m:ctrlPr>
                <w:rPr>
                  <w:rFonts w:ascii="Cambria Math" w:hAnsi="Cambria Math" w:eastAsia="Times New Roman" w:cs="Cambria Math"/>
                  <w:sz w:val="28"/>
                  <w:szCs w:val="28"/>
                  <w:lang w:val="en-US" w:eastAsia="uk-UA"/>
                </w:rPr>
              </m:ctrlPr>
            </m:e>
            <m:sub>
              <m:r>
                <m:rPr/>
                <w:rPr>
                  <w:rFonts w:ascii="Cambria Math" w:hAnsi="Cambria Math" w:eastAsia="Times New Roman" w:cs="Cambria Math"/>
                  <w:sz w:val="28"/>
                  <w:szCs w:val="28"/>
                  <w:lang w:val="en-US" w:eastAsia="uk-UA"/>
                </w:rPr>
                <m:t>p</m:t>
              </m:r>
              <m:ctrlPr>
                <w:rPr>
                  <w:rFonts w:ascii="Cambria Math" w:hAnsi="Cambria Math" w:eastAsia="Times New Roman" w:cs="Cambria Math"/>
                  <w:sz w:val="28"/>
                  <w:szCs w:val="28"/>
                  <w:lang w:val="en-US" w:eastAsia="uk-UA"/>
                </w:rPr>
              </m:ctrlPr>
            </m:sub>
          </m:sSub>
          <m:r>
            <m:rPr/>
            <w:rPr>
              <w:rFonts w:ascii="Cambria Math" w:hAnsi="Cambria Math" w:eastAsia="Times New Roman" w:cs="Times New Roman"/>
              <w:sz w:val="28"/>
              <w:szCs w:val="28"/>
              <w:lang w:val="en-US" w:eastAsia="uk-UA"/>
            </w:rPr>
            <m:t xml:space="preserve">=1082,64∙20∙200∙0,65∙0,85=2392634,4 </m:t>
          </m:r>
          <m:r>
            <m:rPr/>
            <w:rPr>
              <w:rFonts w:ascii="Cambria Math" w:hAnsi="Cambria Math" w:eastAsia="Times New Roman" w:cs="Times New Roman"/>
              <w:sz w:val="28"/>
              <w:szCs w:val="28"/>
              <w:lang w:val="uk-UA" w:eastAsia="uk-UA"/>
            </w:rPr>
            <m:t>кBAp</m:t>
          </m:r>
          <m:r>
            <m:rPr/>
            <w:rPr>
              <w:rFonts w:ascii="Cambria Math" w:hAnsi="Cambria Math" w:eastAsia="Times New Roman" w:cs="Times New Roman"/>
              <w:sz w:val="28"/>
              <w:szCs w:val="28"/>
              <w:lang w:val="en-US" w:eastAsia="uk-UA"/>
            </w:rPr>
            <m:t>∙год ;</m:t>
          </m:r>
        </m:oMath>
      </m:oMathPara>
    </w:p>
    <w:p>
      <w:pPr>
        <w:tabs>
          <w:tab w:val="left" w:pos="4678"/>
          <w:tab w:val="left" w:pos="9214"/>
        </w:tabs>
        <w:spacing w:before="240" w:after="0" w:line="360" w:lineRule="auto"/>
        <w:ind w:left="567" w:firstLine="568"/>
        <w:rPr>
          <w:rFonts w:ascii="Times New Roman" w:hAnsi="Times New Roman" w:eastAsia="Times New Roman" w:cs="Times New Roman"/>
          <w:bCs/>
          <w:iCs/>
          <w:sz w:val="28"/>
          <w:szCs w:val="28"/>
          <w:lang w:val="uk-UA" w:eastAsia="ru-RU"/>
        </w:rPr>
      </w:pPr>
      <w:r>
        <w:rPr>
          <w:rFonts w:ascii="Times New Roman" w:hAnsi="Times New Roman" w:eastAsia="Times New Roman" w:cs="Times New Roman"/>
          <w:bCs/>
          <w:iCs/>
          <w:sz w:val="28"/>
          <w:szCs w:val="28"/>
          <w:lang w:val="uk-UA" w:eastAsia="ru-RU"/>
        </w:rPr>
        <w:t>Середньозважений коефіцієнт потужності встановлено за формулою:</w:t>
      </w:r>
    </w:p>
    <w:p>
      <w:pPr>
        <w:spacing w:after="0" w:line="360" w:lineRule="auto"/>
        <w:ind w:left="284" w:right="-568"/>
        <w:jc w:val="center"/>
        <w:rPr>
          <w:rFonts w:ascii="Times New Roman" w:hAnsi="Times New Roman" w:eastAsia="Times New Roman" w:cs="Times New Roman"/>
          <w:bCs/>
          <w:i/>
          <w:iCs/>
          <w:sz w:val="28"/>
          <w:szCs w:val="28"/>
          <w:lang w:val="uk-UA" w:eastAsia="ru-RU"/>
        </w:rPr>
      </w:pPr>
      <m:oMathPara>
        <m:oMath>
          <m:sSub>
            <m:sSubPr>
              <m:ctrlPr>
                <w:rPr>
                  <w:rFonts w:ascii="Cambria Math" w:hAnsi="Cambria Math" w:eastAsia="Times New Roman" w:cs="Times New Roman"/>
                  <w:i/>
                  <w:sz w:val="28"/>
                  <w:szCs w:val="28"/>
                  <w:lang w:val="en-US" w:eastAsia="uk-UA"/>
                </w:rPr>
              </m:ctrlPr>
            </m:sSubPr>
            <m:e>
              <m:func>
                <m:funcPr>
                  <m:ctrlPr>
                    <w:rPr>
                      <w:rFonts w:ascii="Cambria Math" w:hAnsi="Cambria Math" w:eastAsia="Times New Roman" w:cs="Times New Roman"/>
                      <w:i/>
                      <w:sz w:val="28"/>
                      <w:szCs w:val="28"/>
                      <w:lang w:val="en-US" w:eastAsia="uk-UA"/>
                    </w:rPr>
                  </m:ctrlPr>
                </m:funcPr>
                <m:fName>
                  <m:r>
                    <m:rPr>
                      <m:sty m:val="p"/>
                    </m:rPr>
                    <w:rPr>
                      <w:rFonts w:ascii="Cambria Math" w:hAnsi="Cambria Math" w:eastAsia="Times New Roman" w:cs="Times New Roman"/>
                      <w:sz w:val="28"/>
                      <w:szCs w:val="28"/>
                      <w:lang w:val="en-US" w:eastAsia="uk-UA"/>
                    </w:rPr>
                    <m:t>cos</m:t>
                  </m:r>
                  <m:ctrlPr>
                    <w:rPr>
                      <w:rFonts w:ascii="Cambria Math" w:hAnsi="Cambria Math" w:eastAsia="Times New Roman" w:cs="Times New Roman"/>
                      <w:i/>
                      <w:sz w:val="28"/>
                      <w:szCs w:val="28"/>
                      <w:lang w:val="en-US" w:eastAsia="uk-UA"/>
                    </w:rPr>
                  </m:ctrlPr>
                </m:fName>
                <m:e>
                  <m:r>
                    <m:rPr/>
                    <w:rPr>
                      <w:rFonts w:ascii="Cambria Math" w:hAnsi="Cambria Math" w:eastAsia="Times New Roman" w:cs="Times New Roman"/>
                      <w:sz w:val="28"/>
                      <w:szCs w:val="28"/>
                      <w:lang w:val="en-US" w:eastAsia="uk-UA"/>
                    </w:rPr>
                    <m:t>y</m:t>
                  </m:r>
                  <m:ctrlPr>
                    <w:rPr>
                      <w:rFonts w:ascii="Cambria Math" w:hAnsi="Cambria Math" w:eastAsia="Times New Roman" w:cs="Times New Roman"/>
                      <w:i/>
                      <w:sz w:val="28"/>
                      <w:szCs w:val="28"/>
                      <w:lang w:val="en-US" w:eastAsia="uk-UA"/>
                    </w:rPr>
                  </m:ctrlPr>
                </m:e>
              </m:func>
              <m:ctrlPr>
                <w:rPr>
                  <w:rFonts w:ascii="Cambria Math" w:hAnsi="Cambria Math" w:eastAsia="Times New Roman" w:cs="Times New Roman"/>
                  <w:i/>
                  <w:sz w:val="28"/>
                  <w:szCs w:val="28"/>
                  <w:lang w:val="en-US" w:eastAsia="uk-UA"/>
                </w:rPr>
              </m:ctrlPr>
            </m:e>
            <m:sub>
              <m:r>
                <m:rPr/>
                <w:rPr>
                  <w:rFonts w:ascii="Cambria Math" w:hAnsi="Cambria Math" w:eastAsia="Times New Roman" w:cs="Times New Roman"/>
                  <w:sz w:val="28"/>
                  <w:szCs w:val="28"/>
                  <w:lang w:val="en-US" w:eastAsia="uk-UA"/>
                </w:rPr>
                <m:t>c</m:t>
              </m:r>
              <m:r>
                <m:rPr/>
                <w:rPr>
                  <w:rFonts w:ascii="Cambria Math" w:hAnsi="Cambria Math" w:eastAsia="Times New Roman" w:cs="Times New Roman"/>
                  <w:sz w:val="28"/>
                  <w:szCs w:val="28"/>
                  <w:lang w:val="uk-UA" w:eastAsia="uk-UA"/>
                </w:rPr>
                <m:t>зв</m:t>
              </m:r>
              <m:ctrlPr>
                <w:rPr>
                  <w:rFonts w:ascii="Cambria Math" w:hAnsi="Cambria Math" w:eastAsia="Times New Roman" w:cs="Times New Roman"/>
                  <w:i/>
                  <w:sz w:val="28"/>
                  <w:szCs w:val="28"/>
                  <w:lang w:val="en-US" w:eastAsia="uk-UA"/>
                </w:rPr>
              </m:ctrlPr>
            </m:sub>
          </m:sSub>
          <m:r>
            <m:rPr/>
            <w:rPr>
              <w:rFonts w:ascii="Cambria Math" w:hAnsi="Cambria Math" w:eastAsia="Times New Roman" w:cs="Times New Roman"/>
              <w:sz w:val="28"/>
              <w:szCs w:val="28"/>
              <w:lang w:val="en-US" w:eastAsia="uk-UA"/>
            </w:rPr>
            <m:t>=</m:t>
          </m:r>
          <m:f>
            <m:fPr>
              <m:ctrlPr>
                <w:rPr>
                  <w:rFonts w:ascii="Cambria Math" w:hAnsi="Cambria Math" w:eastAsia="Times New Roman" w:cs="Cambria Math"/>
                  <w:i/>
                  <w:sz w:val="28"/>
                  <w:szCs w:val="28"/>
                  <w:lang w:val="en-US" w:eastAsia="uk-UA"/>
                </w:rPr>
              </m:ctrlPr>
            </m:fPr>
            <m:num>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W</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л</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num>
            <m:den>
              <m:rad>
                <m:radPr>
                  <m:degHide m:val="1"/>
                  <m:ctrlPr>
                    <w:rPr>
                      <w:rFonts w:ascii="Cambria Math" w:hAnsi="Cambria Math" w:eastAsia="Times New Roman" w:cs="Cambria Math"/>
                      <w:i/>
                      <w:sz w:val="28"/>
                      <w:szCs w:val="28"/>
                      <w:lang w:val="en-US" w:eastAsia="uk-UA"/>
                    </w:rPr>
                  </m:ctrlPr>
                </m:radPr>
                <m:deg>
                  <m:ctrlPr>
                    <w:rPr>
                      <w:rFonts w:ascii="Cambria Math" w:hAnsi="Cambria Math" w:eastAsia="Times New Roman" w:cs="Cambria Math"/>
                      <w:i/>
                      <w:sz w:val="28"/>
                      <w:szCs w:val="28"/>
                      <w:lang w:val="en-US" w:eastAsia="uk-UA"/>
                    </w:rPr>
                  </m:ctrlPr>
                </m:deg>
                <m:e>
                  <m:sSub>
                    <m:sSubPr>
                      <m:ctrlPr>
                        <w:rPr>
                          <w:rFonts w:ascii="Cambria Math" w:hAnsi="Cambria Math" w:eastAsia="Times New Roman" w:cs="Cambria Math"/>
                          <w:i/>
                          <w:sz w:val="28"/>
                          <w:szCs w:val="28"/>
                          <w:lang w:val="en-US" w:eastAsia="uk-UA"/>
                        </w:rPr>
                      </m:ctrlPr>
                    </m:sSubPr>
                    <m:e>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W</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л</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i/>
                          <w:sz w:val="28"/>
                          <w:szCs w:val="28"/>
                          <w:lang w:val="en-US" w:eastAsia="uk-UA"/>
                        </w:rPr>
                      </m:ctrlPr>
                    </m:e>
                    <m:sub>
                      <m:ctrlPr>
                        <w:rPr>
                          <w:rFonts w:ascii="Cambria Math" w:hAnsi="Cambria Math" w:eastAsia="Times New Roman" w:cs="Cambria Math"/>
                          <w:i/>
                          <w:sz w:val="28"/>
                          <w:szCs w:val="28"/>
                          <w:lang w:val="en-US" w:eastAsia="uk-UA"/>
                        </w:rPr>
                      </m:ctrlPr>
                    </m:sub>
                  </m:sSub>
                  <m:r>
                    <m:rPr/>
                    <w:rPr>
                      <w:rFonts w:ascii="Cambria Math" w:hAnsi="Cambria Math" w:eastAsia="Times New Roman" w:cs="Cambria Math"/>
                      <w:sz w:val="28"/>
                      <w:szCs w:val="28"/>
                      <w:lang w:val="en-US" w:eastAsia="uk-UA"/>
                    </w:rPr>
                    <m:t>+</m:t>
                  </m:r>
                  <m:sSup>
                    <m:sSupPr>
                      <m:ctrlPr>
                        <w:rPr>
                          <w:rFonts w:ascii="Cambria Math" w:hAnsi="Cambria Math" w:eastAsia="Times New Roman" w:cs="Cambria Math"/>
                          <w:i/>
                          <w:sz w:val="28"/>
                          <w:szCs w:val="28"/>
                          <w:lang w:val="en-US" w:eastAsia="uk-UA"/>
                        </w:rPr>
                      </m:ctrlPr>
                    </m:sSupPr>
                    <m:e>
                      <m:r>
                        <m:rPr/>
                        <w:rPr>
                          <w:rFonts w:ascii="Cambria Math" w:hAnsi="Cambria Math" w:eastAsia="Times New Roman" w:cs="Cambria Math"/>
                          <w:sz w:val="28"/>
                          <w:szCs w:val="28"/>
                          <w:lang w:val="en-US" w:eastAsia="uk-UA"/>
                        </w:rPr>
                        <m:t>∆</m:t>
                      </m:r>
                      <m:sSub>
                        <m:sSubPr>
                          <m:ctrlPr>
                            <w:rPr>
                              <w:rFonts w:ascii="Cambria Math" w:hAnsi="Cambria Math" w:eastAsia="Times New Roman" w:cs="Cambria Math"/>
                              <w:i/>
                              <w:sz w:val="28"/>
                              <w:szCs w:val="28"/>
                              <w:lang w:val="en-US" w:eastAsia="uk-UA"/>
                            </w:rPr>
                          </m:ctrlPr>
                        </m:sSubPr>
                        <m:e>
                          <m:r>
                            <m:rPr/>
                            <w:rPr>
                              <w:rFonts w:ascii="Cambria Math" w:hAnsi="Cambria Math" w:eastAsia="Times New Roman" w:cs="Cambria Math"/>
                              <w:sz w:val="28"/>
                              <w:szCs w:val="28"/>
                              <w:lang w:val="en-US" w:eastAsia="uk-UA"/>
                            </w:rPr>
                            <m:t>V</m:t>
                          </m:r>
                          <m:ctrlPr>
                            <w:rPr>
                              <w:rFonts w:ascii="Cambria Math" w:hAnsi="Cambria Math" w:eastAsia="Times New Roman" w:cs="Cambria Math"/>
                              <w:i/>
                              <w:sz w:val="28"/>
                              <w:szCs w:val="28"/>
                              <w:lang w:val="en-US" w:eastAsia="uk-UA"/>
                            </w:rPr>
                          </m:ctrlPr>
                        </m:e>
                        <m:sub>
                          <m:r>
                            <m:rPr/>
                            <w:rPr>
                              <w:rFonts w:ascii="Cambria Math" w:hAnsi="Cambria Math" w:eastAsia="Times New Roman" w:cs="Cambria Math"/>
                              <w:sz w:val="28"/>
                              <w:szCs w:val="28"/>
                              <w:lang w:val="uk-UA" w:eastAsia="uk-UA"/>
                            </w:rPr>
                            <m:t>л</m:t>
                          </m:r>
                          <m:ctrlPr>
                            <w:rPr>
                              <w:rFonts w:ascii="Cambria Math" w:hAnsi="Cambria Math" w:eastAsia="Times New Roman" w:cs="Cambria Math"/>
                              <w:i/>
                              <w:sz w:val="28"/>
                              <w:szCs w:val="28"/>
                              <w:lang w:val="en-US" w:eastAsia="uk-UA"/>
                            </w:rPr>
                          </m:ctrlPr>
                        </m:sub>
                      </m:sSub>
                      <m:ctrlPr>
                        <w:rPr>
                          <w:rFonts w:ascii="Cambria Math" w:hAnsi="Cambria Math" w:eastAsia="Times New Roman" w:cs="Cambria Math"/>
                          <w:i/>
                          <w:sz w:val="28"/>
                          <w:szCs w:val="28"/>
                          <w:lang w:val="en-US" w:eastAsia="uk-UA"/>
                        </w:rPr>
                      </m:ctrlPr>
                    </m:e>
                    <m:sup>
                      <m:r>
                        <m:rPr/>
                        <w:rPr>
                          <w:rFonts w:ascii="Cambria Math" w:hAnsi="Cambria Math" w:eastAsia="Times New Roman" w:cs="Cambria Math"/>
                          <w:sz w:val="28"/>
                          <w:szCs w:val="28"/>
                          <w:lang w:val="en-US" w:eastAsia="uk-UA"/>
                        </w:rPr>
                        <m:t>2</m:t>
                      </m:r>
                      <m:ctrlPr>
                        <w:rPr>
                          <w:rFonts w:ascii="Cambria Math" w:hAnsi="Cambria Math" w:eastAsia="Times New Roman" w:cs="Cambria Math"/>
                          <w:i/>
                          <w:sz w:val="28"/>
                          <w:szCs w:val="28"/>
                          <w:lang w:val="en-US" w:eastAsia="uk-UA"/>
                        </w:rPr>
                      </m:ctrlPr>
                    </m:sup>
                  </m:sSup>
                  <m:ctrlPr>
                    <w:rPr>
                      <w:rFonts w:ascii="Cambria Math" w:hAnsi="Cambria Math" w:eastAsia="Times New Roman" w:cs="Cambria Math"/>
                      <w:i/>
                      <w:sz w:val="28"/>
                      <w:szCs w:val="28"/>
                      <w:lang w:val="en-US" w:eastAsia="uk-UA"/>
                    </w:rPr>
                  </m:ctrlPr>
                </m:e>
              </m:rad>
              <m:ctrlPr>
                <w:rPr>
                  <w:rFonts w:ascii="Cambria Math" w:hAnsi="Cambria Math" w:eastAsia="Times New Roman" w:cs="Cambria Math"/>
                  <w:i/>
                  <w:sz w:val="28"/>
                  <w:szCs w:val="28"/>
                  <w:lang w:val="en-US" w:eastAsia="uk-UA"/>
                </w:rPr>
              </m:ctrlPr>
            </m:den>
          </m:f>
          <m:r>
            <m:rPr/>
            <w:rPr>
              <w:rFonts w:ascii="Cambria Math" w:hAnsi="Cambria Math" w:eastAsia="Times New Roman" w:cs="Times New Roman"/>
              <w:sz w:val="28"/>
              <w:szCs w:val="28"/>
              <w:lang w:val="en-US" w:eastAsia="uk-UA"/>
            </w:rPr>
            <m:t>=</m:t>
          </m:r>
          <m:f>
            <m:fPr>
              <m:ctrlPr>
                <w:rPr>
                  <w:rFonts w:ascii="Cambria Math" w:hAnsi="Cambria Math" w:eastAsia="Times New Roman" w:cs="Times New Roman"/>
                  <w:i/>
                  <w:sz w:val="28"/>
                  <w:szCs w:val="28"/>
                  <w:lang w:val="en-US" w:eastAsia="uk-UA"/>
                </w:rPr>
              </m:ctrlPr>
            </m:fPr>
            <m:num>
              <m:r>
                <m:rPr>
                  <m:sty m:val="p"/>
                </m:rPr>
                <w:rPr>
                  <w:rFonts w:ascii="Cambria Math" w:hAnsi="Cambria Math" w:eastAsia="Calibri" w:cs="Times New Roman"/>
                  <w:color w:val="000000" w:themeColor="text1"/>
                  <w:sz w:val="24"/>
                  <w:szCs w:val="24"/>
                  <w:lang w:val="uk-UA"/>
                  <w14:textFill>
                    <w14:solidFill>
                      <w14:schemeClr w14:val="tx1"/>
                    </w14:solidFill>
                  </w14:textFill>
                </w:rPr>
                <m:t>13718,1</m:t>
              </m:r>
              <m:r>
                <m:rPr>
                  <m:sty m:val="p"/>
                </m:rPr>
                <w:rPr>
                  <w:rFonts w:ascii="Cambria Math" w:hAnsi="Cambria Math" w:eastAsia="Calibri" w:cs="Times New Roman"/>
                  <w:color w:val="000000" w:themeColor="text1"/>
                  <w:sz w:val="24"/>
                  <w:szCs w:val="24"/>
                  <w:lang w:val="en-US"/>
                  <w14:textFill>
                    <w14:solidFill>
                      <w14:schemeClr w14:val="tx1"/>
                    </w14:solidFill>
                  </w14:textFill>
                </w:rPr>
                <m:t>1</m:t>
              </m:r>
              <m:ctrlPr>
                <w:rPr>
                  <w:rFonts w:ascii="Cambria Math" w:hAnsi="Cambria Math" w:eastAsia="Times New Roman" w:cs="Times New Roman"/>
                  <w:i/>
                  <w:sz w:val="28"/>
                  <w:szCs w:val="28"/>
                  <w:lang w:val="en-US" w:eastAsia="uk-UA"/>
                </w:rPr>
              </m:ctrlPr>
            </m:num>
            <m:den>
              <m:rad>
                <m:radPr>
                  <m:degHide m:val="1"/>
                  <m:ctrlPr>
                    <w:rPr>
                      <w:rFonts w:ascii="Cambria Math" w:hAnsi="Cambria Math" w:eastAsia="Times New Roman" w:cs="Times New Roman"/>
                      <w:i/>
                      <w:sz w:val="28"/>
                      <w:szCs w:val="28"/>
                      <w:lang w:val="en-US" w:eastAsia="uk-UA"/>
                    </w:rPr>
                  </m:ctrlPr>
                </m:radPr>
                <m:deg>
                  <m:ctrlPr>
                    <w:rPr>
                      <w:rFonts w:ascii="Cambria Math" w:hAnsi="Cambria Math" w:eastAsia="Times New Roman" w:cs="Times New Roman"/>
                      <w:i/>
                      <w:sz w:val="28"/>
                      <w:szCs w:val="28"/>
                      <w:lang w:val="en-US" w:eastAsia="uk-UA"/>
                    </w:rPr>
                  </m:ctrlPr>
                </m:deg>
                <m:e>
                  <m:sSup>
                    <m:sSupPr>
                      <m:ctrlPr>
                        <w:rPr>
                          <w:rFonts w:ascii="Cambria Math" w:hAnsi="Cambria Math" w:eastAsia="Times New Roman" w:cs="Times New Roman"/>
                          <w:i/>
                          <w:sz w:val="28"/>
                          <w:szCs w:val="28"/>
                          <w:lang w:val="en-US" w:eastAsia="uk-UA"/>
                        </w:rPr>
                      </m:ctrlPr>
                    </m:sSupPr>
                    <m:e>
                      <m:r>
                        <m:rPr>
                          <m:sty m:val="p"/>
                        </m:rPr>
                        <w:rPr>
                          <w:rFonts w:ascii="Cambria Math" w:hAnsi="Cambria Math" w:eastAsia="Calibri" w:cs="Times New Roman"/>
                          <w:color w:val="000000" w:themeColor="text1"/>
                          <w:sz w:val="24"/>
                          <w:szCs w:val="24"/>
                          <w:lang w:val="uk-UA"/>
                          <w14:textFill>
                            <w14:solidFill>
                              <w14:schemeClr w14:val="tx1"/>
                            </w14:solidFill>
                          </w14:textFill>
                        </w:rPr>
                        <m:t>13718,1</m:t>
                      </m:r>
                      <m:r>
                        <m:rPr>
                          <m:sty m:val="p"/>
                        </m:rPr>
                        <w:rPr>
                          <w:rFonts w:ascii="Cambria Math" w:hAnsi="Cambria Math" w:eastAsia="Calibri" w:cs="Times New Roman"/>
                          <w:color w:val="000000" w:themeColor="text1"/>
                          <w:sz w:val="24"/>
                          <w:szCs w:val="24"/>
                          <w:lang w:val="en-US"/>
                          <w14:textFill>
                            <w14:solidFill>
                              <w14:schemeClr w14:val="tx1"/>
                            </w14:solidFill>
                          </w14:textFill>
                        </w:rPr>
                        <m:t>1</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r>
                    <m:rPr/>
                    <w:rPr>
                      <w:rFonts w:ascii="Cambria Math" w:hAnsi="Cambria Math" w:eastAsia="Times New Roman" w:cs="Times New Roman"/>
                      <w:sz w:val="28"/>
                      <w:szCs w:val="28"/>
                      <w:lang w:val="en-US" w:eastAsia="uk-UA"/>
                    </w:rPr>
                    <m:t>+</m:t>
                  </m:r>
                  <m:sSup>
                    <m:sSupPr>
                      <m:ctrlPr>
                        <w:rPr>
                          <w:rFonts w:ascii="Cambria Math" w:hAnsi="Cambria Math" w:eastAsia="Times New Roman" w:cs="Times New Roman"/>
                          <w:i/>
                          <w:sz w:val="28"/>
                          <w:szCs w:val="28"/>
                          <w:lang w:val="en-US" w:eastAsia="uk-UA"/>
                        </w:rPr>
                      </m:ctrlPr>
                    </m:sSupPr>
                    <m:e>
                      <m:r>
                        <m:rPr>
                          <m:sty m:val="p"/>
                        </m:rPr>
                        <w:rPr>
                          <w:rFonts w:ascii="Cambria Math" w:hAnsi="Cambria Math" w:eastAsia="Calibri" w:cs="Times New Roman"/>
                          <w:color w:val="000000" w:themeColor="text1"/>
                          <w:sz w:val="24"/>
                          <w:szCs w:val="24"/>
                          <w:lang w:val="en-US"/>
                          <w14:textFill>
                            <w14:solidFill>
                              <w14:schemeClr w14:val="tx1"/>
                            </w14:solidFill>
                          </w14:textFill>
                        </w:rPr>
                        <m:t>13</m:t>
                      </m:r>
                      <m:r>
                        <m:rPr>
                          <m:sty m:val="p"/>
                        </m:rPr>
                        <w:rPr>
                          <w:rFonts w:ascii="Cambria Math" w:hAnsi="Cambria Math" w:eastAsia="Calibri" w:cs="Times New Roman"/>
                          <w:color w:val="000000" w:themeColor="text1"/>
                          <w:sz w:val="24"/>
                          <w:szCs w:val="24"/>
                          <w:lang w:val="uk-UA"/>
                          <w14:textFill>
                            <w14:solidFill>
                              <w14:schemeClr w14:val="tx1"/>
                            </w14:solidFill>
                          </w14:textFill>
                        </w:rPr>
                        <m:t>76,33</m:t>
                      </m:r>
                      <m:ctrlPr>
                        <w:rPr>
                          <w:rFonts w:ascii="Cambria Math" w:hAnsi="Cambria Math" w:eastAsia="Times New Roman" w:cs="Times New Roman"/>
                          <w:i/>
                          <w:sz w:val="28"/>
                          <w:szCs w:val="28"/>
                          <w:lang w:val="en-US" w:eastAsia="uk-UA"/>
                        </w:rPr>
                      </m:ctrlPr>
                    </m:e>
                    <m:sup>
                      <m:r>
                        <m:rPr/>
                        <w:rPr>
                          <w:rFonts w:ascii="Cambria Math" w:hAnsi="Cambria Math" w:eastAsia="Times New Roman" w:cs="Times New Roman"/>
                          <w:sz w:val="28"/>
                          <w:szCs w:val="28"/>
                          <w:lang w:val="en-US" w:eastAsia="uk-UA"/>
                        </w:rPr>
                        <m:t>2</m:t>
                      </m:r>
                      <m:ctrlPr>
                        <w:rPr>
                          <w:rFonts w:ascii="Cambria Math" w:hAnsi="Cambria Math" w:eastAsia="Times New Roman" w:cs="Times New Roman"/>
                          <w:i/>
                          <w:sz w:val="28"/>
                          <w:szCs w:val="28"/>
                          <w:lang w:val="en-US" w:eastAsia="uk-UA"/>
                        </w:rPr>
                      </m:ctrlPr>
                    </m:sup>
                  </m:sSup>
                  <m:ctrlPr>
                    <w:rPr>
                      <w:rFonts w:ascii="Cambria Math" w:hAnsi="Cambria Math" w:eastAsia="Times New Roman" w:cs="Times New Roman"/>
                      <w:i/>
                      <w:sz w:val="28"/>
                      <w:szCs w:val="28"/>
                      <w:lang w:val="en-US" w:eastAsia="uk-UA"/>
                    </w:rPr>
                  </m:ctrlPr>
                </m:e>
              </m:rad>
              <m:ctrlPr>
                <w:rPr>
                  <w:rFonts w:ascii="Cambria Math" w:hAnsi="Cambria Math" w:eastAsia="Times New Roman" w:cs="Times New Roman"/>
                  <w:i/>
                  <w:sz w:val="28"/>
                  <w:szCs w:val="28"/>
                  <w:lang w:val="en-US" w:eastAsia="uk-UA"/>
                </w:rPr>
              </m:ctrlPr>
            </m:den>
          </m:f>
          <m:r>
            <m:rPr/>
            <w:rPr>
              <w:rFonts w:ascii="Cambria Math" w:hAnsi="Cambria Math" w:eastAsia="Times New Roman" w:cs="Times New Roman"/>
              <w:sz w:val="28"/>
              <w:szCs w:val="28"/>
              <w:lang w:val="en-US" w:eastAsia="uk-UA"/>
            </w:rPr>
            <m:t>=0,</m:t>
          </m:r>
          <m:r>
            <m:rPr/>
            <w:rPr>
              <w:rFonts w:ascii="Cambria Math" w:hAnsi="Cambria Math" w:eastAsia="Times New Roman" w:cs="Times New Roman"/>
              <w:sz w:val="28"/>
              <w:szCs w:val="28"/>
              <w:lang w:val="uk-UA" w:eastAsia="uk-UA"/>
            </w:rPr>
            <m:t>95</m:t>
          </m:r>
        </m:oMath>
      </m:oMathPara>
    </w:p>
    <w:p>
      <w:pPr>
        <w:widowControl w:val="0"/>
        <w:snapToGrid w:val="0"/>
        <w:spacing w:after="0" w:line="360" w:lineRule="auto"/>
        <w:ind w:left="567" w:firstLine="567"/>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val="uk-UA" w:eastAsia="ru-RU"/>
        </w:rPr>
        <w:t xml:space="preserve">Витрати активної </w:t>
      </w:r>
      <w:r>
        <w:rPr>
          <w:rFonts w:ascii="Times New Roman" w:hAnsi="Times New Roman" w:eastAsia="Times New Roman" w:cs="Times New Roman"/>
          <w:position w:val="-12"/>
          <w:sz w:val="28"/>
          <w:szCs w:val="20"/>
          <w:lang w:val="uk-UA" w:eastAsia="ru-RU"/>
        </w:rPr>
        <w:object>
          <v:shape id="_x0000_i1109" o:spt="75" type="#_x0000_t75" style="height:18pt;width:27pt;" o:ole="t" fillcolor="#FFFFFF" filled="f" o:preferrelative="t" stroked="f" coordsize="21600,21600">
            <v:path/>
            <v:fill on="f" focussize="0,0"/>
            <v:stroke on="f" joinstyle="miter"/>
            <v:imagedata r:id="rId146" o:title=""/>
            <o:lock v:ext="edit" aspectratio="t"/>
            <w10:wrap type="none"/>
            <w10:anchorlock/>
          </v:shape>
          <o:OLEObject Type="Embed" ProgID="Equation.3" ShapeID="_x0000_i1109" DrawAspect="Content" ObjectID="_1468075785" r:id="rId145">
            <o:LockedField>false</o:LockedField>
          </o:OLEObject>
        </w:object>
      </w:r>
      <w:r>
        <w:rPr>
          <w:rFonts w:ascii="Times New Roman" w:hAnsi="Times New Roman" w:eastAsia="Times New Roman" w:cs="Times New Roman"/>
          <w:sz w:val="28"/>
          <w:szCs w:val="20"/>
          <w:lang w:val="uk-UA" w:eastAsia="ru-RU"/>
        </w:rPr>
        <w:t xml:space="preserve"> реактивної </w:t>
      </w:r>
      <w:r>
        <w:rPr>
          <w:rFonts w:ascii="Times New Roman" w:hAnsi="Times New Roman" w:eastAsia="Times New Roman" w:cs="Times New Roman"/>
          <w:position w:val="-12"/>
          <w:sz w:val="28"/>
          <w:szCs w:val="20"/>
          <w:lang w:val="uk-UA" w:eastAsia="ru-RU"/>
        </w:rPr>
        <w:object>
          <v:shape id="_x0000_i1110" o:spt="75" type="#_x0000_t75" style="height:18pt;width:24pt;" o:ole="t" fillcolor="#FFFFFF" filled="f" o:preferrelative="t" stroked="f" coordsize="21600,21600">
            <v:path/>
            <v:fill on="f" focussize="0,0"/>
            <v:stroke on="f" joinstyle="miter"/>
            <v:imagedata r:id="rId148" o:title=""/>
            <o:lock v:ext="edit" aspectratio="t"/>
            <w10:wrap type="none"/>
            <w10:anchorlock/>
          </v:shape>
          <o:OLEObject Type="Embed" ProgID="Equation.3" ShapeID="_x0000_i1110" DrawAspect="Content" ObjectID="_1468075786" r:id="rId147">
            <o:LockedField>false</o:LockedField>
          </o:OLEObject>
        </w:object>
      </w:r>
      <w:r>
        <w:rPr>
          <w:rFonts w:ascii="Times New Roman" w:hAnsi="Times New Roman" w:eastAsia="Times New Roman" w:cs="Times New Roman"/>
          <w:sz w:val="28"/>
          <w:szCs w:val="20"/>
          <w:lang w:val="uk-UA" w:eastAsia="ru-RU"/>
        </w:rPr>
        <w:t xml:space="preserve"> енергії в лініях</w:t>
      </w:r>
    </w:p>
    <w:p>
      <w:pPr>
        <w:widowControl w:val="0"/>
        <w:snapToGrid w:val="0"/>
        <w:spacing w:after="0" w:line="360" w:lineRule="auto"/>
        <w:ind w:left="567"/>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eastAsia="ru-RU"/>
        </w:rPr>
        <w:t xml:space="preserve">                                            </w:t>
      </w:r>
      <w:r>
        <w:rPr>
          <w:rFonts w:ascii="Times New Roman" w:hAnsi="Times New Roman" w:eastAsia="Times New Roman" w:cs="Times New Roman"/>
          <w:position w:val="-14"/>
          <w:sz w:val="28"/>
          <w:szCs w:val="20"/>
          <w:lang w:val="uk-UA" w:eastAsia="ru-RU"/>
        </w:rPr>
        <w:object>
          <v:shape id="_x0000_i1111" o:spt="75" type="#_x0000_t75" style="height:19.8pt;width:130.2pt;" o:ole="t" fillcolor="#FFFFFF" filled="f" o:preferrelative="t" stroked="f" coordsize="21600,21600">
            <v:path/>
            <v:fill on="f" focussize="0,0"/>
            <v:stroke on="f" joinstyle="miter"/>
            <v:imagedata r:id="rId150" o:title=""/>
            <o:lock v:ext="edit" aspectratio="t"/>
            <w10:wrap type="none"/>
            <w10:anchorlock/>
          </v:shape>
          <o:OLEObject Type="Embed" ProgID="Equation.3" ShapeID="_x0000_i1111" DrawAspect="Content" ObjectID="_1468075787" r:id="rId149">
            <o:LockedField>false</o:LockedField>
          </o:OLEObject>
        </w:object>
      </w:r>
      <w:r>
        <w:rPr>
          <w:rFonts w:ascii="Times New Roman" w:hAnsi="Times New Roman" w:eastAsia="Times New Roman" w:cs="Times New Roman"/>
          <w:sz w:val="28"/>
          <w:szCs w:val="20"/>
          <w:lang w:val="uk-UA" w:eastAsia="ru-RU"/>
        </w:rPr>
        <w:t>,</w:t>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p>
    <w:p>
      <w:pPr>
        <w:widowControl w:val="0"/>
        <w:snapToGrid w:val="0"/>
        <w:spacing w:after="0" w:line="360" w:lineRule="auto"/>
        <w:ind w:left="567"/>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eastAsia="ru-RU"/>
        </w:rPr>
        <w:t xml:space="preserve">                                            </w:t>
      </w:r>
      <w:r>
        <w:rPr>
          <w:rFonts w:ascii="Times New Roman" w:hAnsi="Times New Roman" w:eastAsia="Times New Roman" w:cs="Times New Roman"/>
          <w:position w:val="-14"/>
          <w:sz w:val="28"/>
          <w:szCs w:val="20"/>
          <w:lang w:val="uk-UA" w:eastAsia="ru-RU"/>
        </w:rPr>
        <w:object>
          <v:shape id="_x0000_i1112" o:spt="75" type="#_x0000_t75" style="height:19.8pt;width:133.2pt;" o:ole="t" fillcolor="#FFFFFF" filled="f" o:preferrelative="t" stroked="f" coordsize="21600,21600">
            <v:path/>
            <v:fill on="f" focussize="0,0"/>
            <v:stroke on="f" joinstyle="miter"/>
            <v:imagedata r:id="rId152" o:title=""/>
            <o:lock v:ext="edit" aspectratio="t"/>
            <w10:wrap type="none"/>
            <w10:anchorlock/>
          </v:shape>
          <o:OLEObject Type="Embed" ProgID="Equation.3" ShapeID="_x0000_i1112" DrawAspect="Content" ObjectID="_1468075788" r:id="rId151">
            <o:LockedField>false</o:LockedField>
          </o:OLEObject>
        </w:object>
      </w:r>
      <w:r>
        <w:rPr>
          <w:rFonts w:ascii="Times New Roman" w:hAnsi="Times New Roman" w:eastAsia="Times New Roman" w:cs="Times New Roman"/>
          <w:sz w:val="28"/>
          <w:szCs w:val="20"/>
          <w:lang w:val="uk-UA" w:eastAsia="ru-RU"/>
        </w:rPr>
        <w:t>,</w:t>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r>
        <w:rPr>
          <w:rFonts w:ascii="Times New Roman" w:hAnsi="Times New Roman" w:eastAsia="Times New Roman" w:cs="Times New Roman"/>
          <w:sz w:val="28"/>
          <w:szCs w:val="20"/>
          <w:lang w:val="uk-UA" w:eastAsia="ru-RU"/>
        </w:rPr>
        <w:tab/>
      </w:r>
    </w:p>
    <w:p>
      <w:pPr>
        <w:spacing w:after="200" w:line="360" w:lineRule="auto"/>
        <w:ind w:left="567" w:firstLine="567"/>
        <w:jc w:val="both"/>
        <w:rPr>
          <w:rFonts w:ascii="Times New Roman" w:hAnsi="Times New Roman" w:eastAsia="Times New Roman" w:cs="Times New Roman"/>
          <w:snapToGrid w:val="0"/>
          <w:sz w:val="28"/>
          <w:szCs w:val="20"/>
          <w:lang w:eastAsia="ru-RU"/>
        </w:rPr>
      </w:pPr>
      <w:r>
        <w:rPr>
          <w:rFonts w:ascii="Times New Roman" w:hAnsi="Times New Roman" w:eastAsia="Times New Roman" w:cs="Times New Roman"/>
          <w:sz w:val="28"/>
          <w:szCs w:val="20"/>
          <w:lang w:val="uk-UA" w:eastAsia="ru-RU"/>
        </w:rPr>
        <w:t xml:space="preserve">де: </w:t>
      </w:r>
      <w:r>
        <w:rPr>
          <w:rFonts w:ascii="Times New Roman" w:hAnsi="Times New Roman" w:eastAsia="Times New Roman" w:cs="Times New Roman"/>
          <w:snapToGrid w:val="0"/>
          <w:position w:val="-6"/>
          <w:sz w:val="28"/>
          <w:szCs w:val="20"/>
          <w:lang w:val="uk-UA" w:eastAsia="ru-RU"/>
        </w:rPr>
        <w:object>
          <v:shape id="_x0000_i1113" o:spt="75" type="#_x0000_t75" style="height:10.8pt;width:10.2pt;" o:ole="t" fillcolor="#FFFFFF" filled="f" o:preferrelative="t" stroked="f" coordsize="21600,21600">
            <v:path/>
            <v:fill on="f" focussize="0,0"/>
            <v:stroke on="f" joinstyle="miter"/>
            <v:imagedata r:id="rId154" o:title=""/>
            <o:lock v:ext="edit" aspectratio="t"/>
            <w10:wrap type="none"/>
            <w10:anchorlock/>
          </v:shape>
          <o:OLEObject Type="Embed" ProgID="Equation.3" ShapeID="_x0000_i1113" DrawAspect="Content" ObjectID="_1468075789" r:id="rId153">
            <o:LockedField>false</o:LockedField>
          </o:OLEObject>
        </w:object>
      </w:r>
      <w:r>
        <w:rPr>
          <w:rFonts w:ascii="Times New Roman" w:hAnsi="Times New Roman" w:eastAsia="Times New Roman" w:cs="Times New Roman"/>
          <w:snapToGrid w:val="0"/>
          <w:sz w:val="28"/>
          <w:szCs w:val="20"/>
          <w:lang w:val="uk-UA" w:eastAsia="ru-RU"/>
        </w:rPr>
        <w:t xml:space="preserve"> - час максимальних втрат (годин), який приблизно можна знайти за формулами</w:t>
      </w:r>
      <w:r>
        <w:rPr>
          <w:rFonts w:ascii="Times New Roman" w:hAnsi="Times New Roman" w:eastAsia="Times New Roman" w:cs="Times New Roman"/>
          <w:snapToGrid w:val="0"/>
          <w:sz w:val="28"/>
          <w:szCs w:val="20"/>
          <w:lang w:eastAsia="ru-RU"/>
        </w:rPr>
        <w:t>:</w:t>
      </w:r>
    </w:p>
    <w:p>
      <w:pPr>
        <w:spacing w:after="200" w:line="276" w:lineRule="auto"/>
        <w:ind w:left="567" w:firstLine="567"/>
        <w:jc w:val="center"/>
        <w:rPr>
          <w:rFonts w:ascii="Times New Roman" w:hAnsi="Times New Roman" w:eastAsia="Times New Roman" w:cs="Times New Roman"/>
          <w:snapToGrid w:val="0"/>
          <w:sz w:val="28"/>
          <w:szCs w:val="20"/>
          <w:lang w:val="uk-UA" w:eastAsia="ru-RU"/>
        </w:rPr>
      </w:pPr>
      <w:r>
        <w:rPr>
          <w:rFonts w:ascii="Times New Roman" w:hAnsi="Times New Roman" w:eastAsia="Times New Roman" w:cs="Times New Roman"/>
          <w:snapToGrid w:val="0"/>
          <w:position w:val="-12"/>
          <w:sz w:val="28"/>
          <w:szCs w:val="20"/>
          <w:lang w:val="uk-UA" w:eastAsia="ru-RU"/>
        </w:rPr>
        <w:object>
          <v:shape id="_x0000_i1114" o:spt="75" type="#_x0000_t75" style="height:19.2pt;width:205.2pt;" o:ole="t" fillcolor="#FFFFFF" filled="f" o:preferrelative="t" stroked="f" coordsize="21600,21600">
            <v:path/>
            <v:fill on="f" focussize="0,0"/>
            <v:stroke on="f" joinstyle="miter"/>
            <v:imagedata r:id="rId156" o:title=""/>
            <o:lock v:ext="edit" aspectratio="t"/>
            <w10:wrap type="none"/>
            <w10:anchorlock/>
          </v:shape>
          <o:OLEObject Type="Embed" ProgID="Equation.DSMT4" ShapeID="_x0000_i1114" DrawAspect="Content" ObjectID="_1468075790" r:id="rId155">
            <o:LockedField>false</o:LockedField>
          </o:OLEObject>
        </w:object>
      </w:r>
    </w:p>
    <w:p>
      <w:pPr>
        <w:widowControl w:val="0"/>
        <w:snapToGrid w:val="0"/>
        <w:spacing w:after="0" w:line="276" w:lineRule="auto"/>
        <w:ind w:left="567" w:firstLine="567"/>
        <w:rPr>
          <w:rFonts w:ascii="Times New Roman" w:hAnsi="Times New Roman" w:eastAsia="Times New Roman" w:cs="Times New Roman"/>
          <w:i/>
          <w:snapToGrid w:val="0"/>
          <w:sz w:val="28"/>
          <w:szCs w:val="20"/>
          <w:lang w:val="uk-UA" w:eastAsia="ru-RU"/>
        </w:rPr>
      </w:pPr>
    </w:p>
    <w:p>
      <w:pPr>
        <w:widowControl w:val="0"/>
        <w:snapToGrid w:val="0"/>
        <w:spacing w:after="0" w:line="276" w:lineRule="auto"/>
        <w:ind w:left="567" w:firstLine="567"/>
        <w:rPr>
          <w:rFonts w:ascii="Times New Roman" w:hAnsi="Times New Roman" w:eastAsia="Times New Roman" w:cs="Times New Roman"/>
          <w:i/>
          <w:snapToGrid w:val="0"/>
          <w:sz w:val="28"/>
          <w:szCs w:val="20"/>
          <w:lang w:val="uk-UA" w:eastAsia="ru-RU"/>
        </w:rPr>
      </w:pPr>
    </w:p>
    <w:p>
      <w:pPr>
        <w:widowControl w:val="0"/>
        <w:snapToGrid w:val="0"/>
        <w:spacing w:after="0" w:line="276" w:lineRule="auto"/>
        <w:ind w:left="567" w:firstLine="567"/>
        <w:rPr>
          <w:rFonts w:ascii="Times New Roman" w:hAnsi="Times New Roman" w:eastAsia="Times New Roman" w:cs="Times New Roman"/>
          <w:snapToGrid w:val="0"/>
          <w:sz w:val="28"/>
          <w:szCs w:val="20"/>
          <w:lang w:val="uk-UA" w:eastAsia="ru-RU"/>
        </w:rPr>
      </w:pPr>
      <w:r>
        <w:rPr>
          <w:rFonts w:ascii="Times New Roman" w:hAnsi="Times New Roman" w:eastAsia="Times New Roman" w:cs="Times New Roman"/>
          <w:i/>
          <w:snapToGrid w:val="0"/>
          <w:sz w:val="28"/>
          <w:szCs w:val="20"/>
          <w:lang w:val="uk-UA" w:eastAsia="ru-RU"/>
        </w:rPr>
        <w:t>Тм</w:t>
      </w:r>
      <w:r>
        <w:rPr>
          <w:rFonts w:ascii="Times New Roman" w:hAnsi="Times New Roman" w:eastAsia="Times New Roman" w:cs="Times New Roman"/>
          <w:snapToGrid w:val="0"/>
          <w:sz w:val="28"/>
          <w:szCs w:val="20"/>
          <w:lang w:val="uk-UA" w:eastAsia="ru-RU"/>
        </w:rPr>
        <w:t xml:space="preserve"> = 3000 год – час роботи.</w:t>
      </w:r>
    </w:p>
    <w:p>
      <w:pPr>
        <w:widowControl w:val="0"/>
        <w:snapToGrid w:val="0"/>
        <w:spacing w:after="0" w:line="360" w:lineRule="auto"/>
        <w:ind w:left="567" w:firstLine="567"/>
        <w:jc w:val="both"/>
        <w:rPr>
          <w:rFonts w:ascii="Times New Roman" w:hAnsi="Times New Roman" w:eastAsia="Times New Roman" w:cs="Times New Roman"/>
          <w:sz w:val="28"/>
          <w:szCs w:val="20"/>
          <w:lang w:val="uk-UA" w:eastAsia="ru-RU"/>
        </w:rPr>
      </w:pPr>
      <w:r>
        <w:rPr>
          <w:rFonts w:ascii="Times New Roman" w:hAnsi="Times New Roman" w:eastAsia="Times New Roman" w:cs="Times New Roman"/>
          <w:position w:val="-12"/>
          <w:sz w:val="28"/>
          <w:szCs w:val="20"/>
          <w:lang w:val="uk-UA" w:eastAsia="ru-RU"/>
        </w:rPr>
        <w:object>
          <v:shape id="_x0000_i1115" o:spt="75" type="#_x0000_t75" style="height:18pt;width:19.8pt;" o:ole="t" fillcolor="#FFFFFF" filled="f" o:preferrelative="t" stroked="f" coordsize="21600,21600">
            <v:path/>
            <v:fill on="f" focussize="0,0"/>
            <v:stroke on="f" joinstyle="miter"/>
            <v:imagedata r:id="rId158" o:title=""/>
            <o:lock v:ext="edit" aspectratio="t"/>
            <w10:wrap type="none"/>
            <w10:anchorlock/>
          </v:shape>
          <o:OLEObject Type="Embed" ProgID="Equation.3" ShapeID="_x0000_i1115" DrawAspect="Content" ObjectID="_1468075791" r:id="rId157">
            <o:LockedField>false</o:LockedField>
          </o:OLEObject>
        </w:object>
      </w:r>
      <w:r>
        <w:rPr>
          <w:rFonts w:ascii="Times New Roman" w:hAnsi="Times New Roman" w:eastAsia="Times New Roman" w:cs="Times New Roman"/>
          <w:sz w:val="28"/>
          <w:szCs w:val="20"/>
          <w:lang w:val="uk-UA" w:eastAsia="ru-RU"/>
        </w:rPr>
        <w:t xml:space="preserve">, </w:t>
      </w:r>
      <w:r>
        <w:rPr>
          <w:rFonts w:ascii="Times New Roman" w:hAnsi="Times New Roman" w:eastAsia="Times New Roman" w:cs="Times New Roman"/>
          <w:position w:val="-12"/>
          <w:sz w:val="28"/>
          <w:szCs w:val="20"/>
          <w:lang w:val="uk-UA" w:eastAsia="ru-RU"/>
        </w:rPr>
        <w:object>
          <v:shape id="_x0000_i1116" o:spt="75" type="#_x0000_t75" style="height:18pt;width:18pt;" o:ole="t" fillcolor="#FFFFFF" filled="f" o:preferrelative="t" stroked="f" coordsize="21600,21600">
            <v:path/>
            <v:fill on="f" focussize="0,0"/>
            <v:stroke on="f" joinstyle="miter"/>
            <v:imagedata r:id="rId160" o:title=""/>
            <o:lock v:ext="edit" aspectratio="t"/>
            <w10:wrap type="none"/>
            <w10:anchorlock/>
          </v:shape>
          <o:OLEObject Type="Embed" ProgID="Equation.3" ShapeID="_x0000_i1116" DrawAspect="Content" ObjectID="_1468075792" r:id="rId159">
            <o:LockedField>false</o:LockedField>
          </o:OLEObject>
        </w:object>
      </w:r>
      <w:r>
        <w:rPr>
          <w:rFonts w:ascii="Times New Roman" w:hAnsi="Times New Roman" w:eastAsia="Times New Roman" w:cs="Times New Roman"/>
          <w:sz w:val="28"/>
          <w:szCs w:val="20"/>
          <w:lang w:val="uk-UA" w:eastAsia="ru-RU"/>
        </w:rPr>
        <w:t xml:space="preserve">, </w:t>
      </w:r>
      <w:r>
        <w:rPr>
          <w:rFonts w:ascii="Times New Roman" w:hAnsi="Times New Roman" w:eastAsia="Times New Roman" w:cs="Times New Roman"/>
          <w:position w:val="-12"/>
          <w:sz w:val="28"/>
          <w:szCs w:val="20"/>
          <w:lang w:val="uk-UA" w:eastAsia="ru-RU"/>
        </w:rPr>
        <w:object>
          <v:shape id="_x0000_i1117" o:spt="75" type="#_x0000_t75" style="height:18pt;width:19.8pt;" o:ole="t" fillcolor="#FFFFFF" filled="f" o:preferrelative="t" stroked="f" coordsize="21600,21600">
            <v:path/>
            <v:fill on="f" focussize="0,0"/>
            <v:stroke on="f" joinstyle="miter"/>
            <v:imagedata r:id="rId162" o:title=""/>
            <o:lock v:ext="edit" aspectratio="t"/>
            <w10:wrap type="none"/>
            <w10:anchorlock/>
          </v:shape>
          <o:OLEObject Type="Embed" ProgID="Equation.3" ShapeID="_x0000_i1117" DrawAspect="Content" ObjectID="_1468075793" r:id="rId161">
            <o:LockedField>false</o:LockedField>
          </o:OLEObject>
        </w:object>
      </w:r>
      <w:r>
        <w:rPr>
          <w:rFonts w:ascii="Times New Roman" w:hAnsi="Times New Roman" w:eastAsia="Times New Roman" w:cs="Times New Roman"/>
          <w:sz w:val="28"/>
          <w:szCs w:val="20"/>
          <w:lang w:val="uk-UA" w:eastAsia="ru-RU"/>
        </w:rPr>
        <w:t xml:space="preserve"> - розрахунковий струм, активний і реактивний опір лінії.</w:t>
      </w:r>
    </w:p>
    <w:p>
      <w:pPr>
        <w:widowControl w:val="0"/>
        <w:snapToGrid w:val="0"/>
        <w:spacing w:after="0" w:line="360" w:lineRule="auto"/>
        <w:ind w:left="567" w:firstLine="567"/>
        <w:jc w:val="both"/>
        <w:rPr>
          <w:rFonts w:ascii="Times New Roman" w:hAnsi="Times New Roman" w:eastAsia="Times New Roman" w:cs="Times New Roman"/>
          <w:sz w:val="28"/>
          <w:szCs w:val="20"/>
          <w:lang w:val="uk-UA" w:eastAsia="ru-RU"/>
        </w:rPr>
      </w:pPr>
      <w:r>
        <w:rPr>
          <w:rFonts w:ascii="Times New Roman" w:hAnsi="Times New Roman" w:eastAsia="Times New Roman" w:cs="Times New Roman"/>
          <w:sz w:val="28"/>
          <w:szCs w:val="20"/>
          <w:lang w:val="uk-UA" w:eastAsia="ru-RU"/>
        </w:rPr>
        <w:t xml:space="preserve">Результати розрахунків річних </w:t>
      </w:r>
      <w:r>
        <w:rPr>
          <w:rFonts w:ascii="Times New Roman" w:hAnsi="Times New Roman"/>
          <w:b w:val="0"/>
          <w:snapToGrid/>
          <w:sz w:val="28"/>
          <w:szCs w:val="28"/>
          <w:lang w:eastAsia="en-US"/>
        </w:rPr>
        <mc:AlternateContent>
          <mc:Choice Requires="wpg">
            <w:drawing>
              <wp:anchor distT="0" distB="0" distL="114300" distR="114300" simplePos="0" relativeHeight="25173196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8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8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8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8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8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8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8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70</w:t>
                              </w:r>
                            </w:p>
                          </w:txbxContent>
                        </wps:txbx>
                        <wps:bodyPr rot="0" vert="horz" wrap="square" lIns="12700" tIns="12700" rIns="12700" bIns="12700" anchor="t" anchorCtr="0" upright="1">
                          <a:noAutofit/>
                        </wps:bodyPr>
                      </wps:wsp>
                      <wps:wsp>
                        <wps:cNvPr id="8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196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">
                <o:lock v:ext="edit" aspectratio="f"/>
                <v:rect id="Rectangle 53" o:spid="_x0000_s1026" o:spt="1" style="position:absolute;left:0;top:0;height:20000;width:20000;" filled="f" stroked="t" coordsize="21600,21600" o:gfxdata="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jd9lr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gKd/ar4AAADc&#10;AAAADwAAAGRycy9kb3ducmV2LnhtbEWPQWvCQBSE74X+h+UJvdVNerAhdfUgFgu92Ch4fc0+syHZ&#10;t+nuVuO/dwXB4zAz3zDz5Wh7cSIfWscK8mkGgrh2uuVGwX73+VqACBFZY++YFFwowHLx/DTHUrsz&#10;/9Cpio1IEA4lKjAxDqWUoTZkMUzdQJy8o/MWY5K+kdrjOcFtL9+ybCYttpwWDA60MlR31b9V0K9/&#10;R19su8pstt/d32GNm/cVKvUyybMPEJHG+Ajf219aQTHL4XYmHQG5u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Kd/a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cHXhHb0AAADc&#10;AAAADwAAAGRycy9kb3ducmV2LnhtbEWPQWsCMRSE7wX/Q3iCt5rVg122Rg9iseDFrkKvr5vXzbKb&#10;l22S6vrvjSB4HGbmG2a5HmwnzuRD41jBbJqBIK6cbrhWcDp+vOYgQkTW2DkmBVcKsF6NXpZYaHfh&#10;LzqXsRYJwqFABSbGvpAyVIYshqnriZP367zFmKSvpfZ4SXDbyXmWLaTFhtOCwZ42hqq2/LcKuu3P&#10;4PNDW5rdYd/+fW9x97ZBpSbjWfYOItIQn+FH+1MryBdz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deEd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HzlEhr4AAADc&#10;AAAADwAAAGRycy9kb3ducmV2LnhtbEWPQWsCMRSE70L/Q3hCb5rVgl22Rg+iWPBi10Kvr5vnZtnN&#10;yzZJdf33Rij0OMzMN8xyPdhOXMiHxrGC2TQDQVw53XCt4PO0m+QgQkTW2DkmBTcKsF49jZZYaHfl&#10;D7qUsRYJwqFABSbGvpAyVIYshqnriZN3dt5iTNLXUnu8Jrjt5DzLFtJiw2nBYE8bQ1Vb/loF3fZ7&#10;8PmxLc3+eGh/vra4f92gUs/jWfYGItIQ/8N/7XetIF+8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zlEh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kNDc8r4AAADc&#10;AAAADwAAAGRycy9kb3ducmV2LnhtbEWPQWsCMRSE70L/Q3hCb5pVil22Rg+iWPBi10Kvr5vnZtnN&#10;yzZJdf33Rij0OMzMN8xyPdhOXMiHxrGC2TQDQVw53XCt4PO0m+QgQkTW2DkmBTcKsF49jZZYaHfl&#10;D7qUsRYJwqFABSbGvpAyVIYshqnriZN3dt5iTNLXUnu8Jrjt5DzLFtJiw2nBYE8bQ1Vb/loF3fZ7&#10;8PmxLc3+eGh/vra4f92gUs/jWfYGItIQ/8N/7XetIF+8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NDc8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5x5ab4AAADc&#10;AAAADwAAAGRycy9kb3ducmV2LnhtbEWPQWsCMRSE70L/Q3hCb5pVqF22Rg+iWPBi10Kvr5vnZtnN&#10;yzZJdf33Rij0OMzMN8xyPdhOXMiHxrGC2TQDQVw53XCt4PO0m+QgQkTW2DkmBTcKsF49jZZYaHfl&#10;D7qUsRYJwqFABSbGvpAyVIYshqnriZN3dt5iTNLXUnu8Jrjt5DzLFtJiw2nBYE8bQ1Vb/loF3fZ7&#10;8PmxLc3+eGh/vra4f92gUs/jWfYGItIQ/8N/7XetIF+8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x5a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D07nHr4AAADc&#10;AAAADwAAAGRycy9kb3ducmV2LnhtbEWPwWrDMBBE74H+g9hAb7GcHBzjRskhJKTQS+IWet1aG8vY&#10;WrmSmrh/XxUKPQ4z84bZ7CY7iBv50DlWsMxyEMSN0x23Ct5ej4sSRIjIGgfHpOCbAuy2D7MNVtrd&#10;+UK3OrYiQThUqMDEOFZShsaQxZC5kTh5V+ctxiR9K7XHe4LbQa7yvJAWO04LBkfaG2r6+ssqGA4f&#10;ky/PfW1O55f+8/2Ap/UelXqcL/MnEJGm+B/+az9rBWVRwO+ZdATk9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7nH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YAJChb0AAADc&#10;AAAADwAAAGRycy9kb3ducmV2LnhtbEWPQWsCMRSE74L/ITzBm2btQZet0YMoCl7sVuj1dfO6WXbz&#10;siaprv++KRR6HGbmG2a9HWwn7uRD41jBYp6BIK6cbrhWcH0/zHIQISJr7ByTgicF2G7GozUW2j34&#10;je5lrEWCcChQgYmxL6QMlSGLYe564uR9OW8xJulrqT0+Etx28iXLltJiw2nBYE87Q1VbflsF3f5z&#10;8PmlLc3xcm5vH3s8rnao1HSyyF5BRBrif/ivfdIK8uUKfs+kIyA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AkKF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5PpAnLkAAADc&#10;AAAADwAAAGRycy9kb3ducmV2LnhtbEVPuY7CMBDtkfgHa5DowIECooChWIQ4RANBoh3Fs3F243GI&#10;zfX3uECifHr3fPm0tbhT6yvHCkbDBARx4XTFpYJzvh6kIHxA1lg7JgUv8rBcdDtzzLR78JHup1CK&#10;GMI+QwUmhCaT0heGLPqha4gj9+taiyHCtpS6xUcMt7UcJ8lEWqw4Nhhs6MdQ8X+6WQW42hzDJR3v&#10;p9XOHP7y9XVj0qtS/d4omYEI9Axf8ce91QrSSVwbz8QjIBd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T6QJy5AAAA3AAA&#10;AA8AAAAAAAAAAQAgAAAAIgAAAGRycy9kb3ducmV2LnhtbFBLAQIUABQAAAAIAIdO4kAzLwWeOwAA&#10;ADkAAAAQAAAAAAAAAAEAIAAAAAgBAABkcnMvc2hhcGV4bWwueG1sUEsFBgAAAAAGAAYAWwEAALID&#10;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ftFzbL4AAADc&#10;AAAADwAAAGRycy9kb3ducmV2LnhtbEWPwW7CMBBE75X6D9ZW6q049EDTgOGAqKjEBUIlrku8xFHi&#10;dWq7EP6+RkLiOJqZN5rZYrCdOJMPjWMF41EGgrhyuuFawc/+6y0HESKyxs4xKbhSgMX8+WmGhXYX&#10;3tG5jLVIEA4FKjAx9oWUoTJkMYxcT5y8k/MWY5K+ltrjJcFtJ9+zbCItNpwWDPa0NFS15Z9V0K2O&#10;g8+3bWnW2037e1jh+mOJSr2+jLMpiEhDfITv7W+tIJ98wu1MOgJy/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tFzb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n1XaR7sAAADc&#10;AAAADwAAAGRycy9kb3ducmV2LnhtbEVPu27CMBTdkfgH6yJ1Iw4MJUpjGIqiQMUCQep6Fd/GaePr&#10;EJtH/x4PlToenXexedhe3Gj0nWMFiyQFQdw43XGr4FyX8wyED8gae8ek4Jc8bNbTSYG5dnc+0u0U&#10;WhFD2OeowIQw5FL6xpBFn7iBOHJfbrQYIhxbqUe8x3Dby2WavkqLHccGgwO9G2p+TlerALfVMXxm&#10;y49VtzeH77q8VCa7KPUyW6RvIAI9wr/4z73TCrJVnB/PxCMg1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1XaR7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plAu67wAAADc&#10;AAAADwAAAGRycy9kb3ducmV2LnhtbEWPwYrCQBBE78L+w9CCF9FJ9qASHQUXBFn2ohvw2mTaJJjp&#10;CZlO1L93FoQ9FlX1itrsHq5RA3Wh9mwgnSegiAtvay4N5L+H2QpUEGSLjWcy8KQAu+3HaIOZ9Xc+&#10;0XCWUkUIhwwNVCJtpnUoKnIY5r4ljt7Vdw4lyq7UtsN7hLtGfybJQjusOS5U2NJXRcXt3DsDw+Xy&#10;s6e81+mAspwev3upF2TMZJwma1BCD/kPv9tHa2C1TOHvTDwCev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QLu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VoKwnLsAAADc&#10;AAAADwAAAGRycy9kb3ducmV2LnhtbEWPwYrCQBBE74L/MLTgRXQSDyrRUVAQZNmLruC1ybRJMNMT&#10;Mp3o/r2zIOyxqKpX1Gb3crXqqQ2VZwPpLAFFnHtbcWHg+nOcrkAFQbZYeyYDvxRgtx0ONphZ/+Qz&#10;9RcpVIRwyNBAKdJkWoe8JIdh5hvi6N1961CibAttW3xGuKv1PEkW2mHFcaHEhg4l5Y9L5wz0t9v3&#10;nq6dTnuU5eT01Um1IGPGozRZgxJ6yX/40z5ZA6vlHP7OxCOgt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oKwn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Oc4VB7wAAADc&#10;AAAADwAAAGRycy9kb3ducmV2LnhtbEWPzYrCQBCE7wu+w9CCl0Un2QWV6CgoLMjixR/w2mTaJJjp&#10;CZlO1LffERY8FlX1FbVcP1ytempD5dlAOklAEefeVlwYOJ9+xnNQQZAt1p7JwJMCrFeDjyVm1t/5&#10;QP1RChUhHDI0UIo0mdYhL8lhmPiGOHpX3zqUKNtC2xbvEe5q/ZUkU+2w4rhQYkPbkvLbsXMG+stl&#10;v6Fzp9MeZfa5++2kmpIxo2GaLEAJPeQd/m/vrIH57Bt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nOFQ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tieNc7wAAADc&#10;AAAADwAAAGRycy9kb3ducmV2LnhtbEWPzYrCQBCE7wu+w9CCl0UnWRaV6CgoLMjixR/w2mTaJJjp&#10;CZlO1LffERY8FlX1FbVcP1ytempD5dlAOklAEefeVlwYOJ9+xnNQQZAt1p7JwJMCrFeDjyVm1t/5&#10;QP1RChUhHDI0UIo0mdYhL8lhmPiGOHpX3zqUKNtC2xbvEe5q/ZUkU+2w4rhQYkPbkvLbsXMG+stl&#10;v6Fzp9MeZfa5++2kmpIxo2GaLEAJPeQd/m/vrIH57Bt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YnjX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2Wso6LwAAADc&#10;AAAADwAAAGRycy9kb3ducmV2LnhtbEWPzYrCQBCE7wu+w9CCl0UnWViV6CgoLMjixR/w2mTaJJjp&#10;CZlO1LffERY8FlX1FbVcP1ytempD5dlAOklAEefeVlwYOJ9+xnNQQZAt1p7JwJMCrFeDjyVm1t/5&#10;QP1RChUhHDI0UIo0mdYhL8lhmPiGOHpX3zqUKNtC2xbvEe5q/ZUkU+2w4rhQYkPbkvLbsXMG+stl&#10;v6Fzp9MeZfa5++2kmpIxo2GaLEAJPeQd/m/vrIH57Bt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lrKO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Kbm2n7wAAADc&#10;AAAADwAAAGRycy9kb3ducmV2LnhtbEWPzYrCQBCE74LvMLTgRdZJ9hAl6ygoLMiyF3/Aa5Npk2Cm&#10;J2Q60X17Z0HwWFTVV9Rq83CNGqgLtWcD6TwBRVx4W3Np4Hz6/liCCoJssfFMBv4owGY9Hq0wt/7O&#10;BxqOUqoI4ZCjgUqkzbUORUUOw9y3xNG7+s6hRNmV2nZ4j3DX6M8kybTDmuNChS3tKipux94ZGC6X&#10;3y2de50OKIvZ/qeXOiNjppM0+QIl9JB3+NXeWwPLRQb/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m5tp+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RvUTBLwAAADc&#10;AAAADwAAAGRycy9kb3ducmV2LnhtbEWPzYrCQBCE74LvMLSwF1kn2YORrKOgsCCLF3/Aa5Npk2Cm&#10;J2Q60X37HUHwWFTVV9Ry/XCNGqgLtWcD6SwBRVx4W3Np4Hz6+VyACoJssfFMBv4owHo1Hi0xt/7O&#10;BxqOUqoI4ZCjgUqkzbUORUUOw8y3xNG7+s6hRNmV2nZ4j3DX6K8kmWuHNceFClvaVlTcjr0zMFwu&#10;+w2de50OKNl099tLPSdjPiZp8g1K6CHv8Ku9swYWWQbPM/EI6N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b1Ew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70</w:t>
                        </w:r>
                      </w:p>
                    </w:txbxContent>
                  </v:textbox>
                </v:rect>
                <v:rect id="Rectangle 71" o:spid="_x0000_s1026" o:spt="1" style="position:absolute;left:7745;top:19221;height:477;width:11075;" filled="f" stroked="f" coordsize="21600,21600" o:gfxdata="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Ddqh3a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sz w:val="28"/>
          <w:szCs w:val="20"/>
          <w:lang w:val="uk-UA" w:eastAsia="ru-RU"/>
        </w:rPr>
        <w:t xml:space="preserve">витрат електроенергії по групах електроспоживачів, а також втрат електроенергії зводяться в таблиці 2.8. </w:t>
      </w:r>
    </w:p>
    <w:p>
      <w:pPr>
        <w:widowControl w:val="0"/>
        <w:snapToGrid w:val="0"/>
        <w:spacing w:after="0" w:line="360" w:lineRule="auto"/>
        <w:ind w:left="567" w:firstLine="567"/>
        <w:jc w:val="both"/>
        <w:rPr>
          <w:rFonts w:ascii="Times New Roman" w:hAnsi="Times New Roman" w:eastAsia="Times New Roman" w:cs="Times New Roman"/>
          <w:sz w:val="28"/>
          <w:szCs w:val="20"/>
          <w:lang w:val="uk-UA" w:eastAsia="ru-RU"/>
        </w:rPr>
      </w:pPr>
    </w:p>
    <w:p>
      <w:pPr>
        <w:keepNext/>
        <w:widowControl w:val="0"/>
        <w:snapToGrid w:val="0"/>
        <w:spacing w:after="0" w:line="360" w:lineRule="auto"/>
        <w:ind w:left="284"/>
        <w:jc w:val="right"/>
        <w:outlineLvl w:val="4"/>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Таблиця </w:t>
      </w:r>
      <w:r>
        <w:rPr>
          <w:rFonts w:ascii="Times New Roman" w:hAnsi="Times New Roman" w:eastAsia="Times New Roman" w:cs="Times New Roman"/>
          <w:color w:val="000000" w:themeColor="text1"/>
          <w:sz w:val="28"/>
          <w:szCs w:val="28"/>
          <w:lang w:eastAsia="ru-RU"/>
          <w14:textFill>
            <w14:solidFill>
              <w14:schemeClr w14:val="tx1"/>
            </w14:solidFill>
          </w14:textFill>
        </w:rPr>
        <w:t>2</w:t>
      </w:r>
      <w:r>
        <w:rPr>
          <w:rFonts w:ascii="Times New Roman" w:hAnsi="Times New Roman" w:eastAsia="Times New Roman" w:cs="Times New Roman"/>
          <w:color w:val="000000" w:themeColor="text1"/>
          <w:sz w:val="28"/>
          <w:szCs w:val="28"/>
          <w:lang w:val="uk-UA" w:eastAsia="ru-RU"/>
          <w14:textFill>
            <w14:solidFill>
              <w14:schemeClr w14:val="tx1"/>
            </w14:solidFill>
          </w14:textFill>
        </w:rPr>
        <w:t>.8 - Розрахунки річних витрат електроенергії</w:t>
      </w:r>
      <w:r>
        <w:rPr>
          <w:rFonts w:ascii="Times New Roman" w:hAnsi="Times New Roman" w:eastAsia="Times New Roman" w:cs="Times New Roman"/>
          <w:color w:val="000000" w:themeColor="text1"/>
          <w:sz w:val="24"/>
          <w:szCs w:val="24"/>
          <w:lang w:val="uk-UA" w:eastAsia="ru-RU"/>
          <w14:textFill>
            <w14:solidFill>
              <w14:schemeClr w14:val="tx1"/>
            </w14:solidFill>
          </w14:textFill>
        </w:rPr>
        <w:tab/>
      </w:r>
    </w:p>
    <w:tbl>
      <w:tblPr>
        <w:tblStyle w:val="7"/>
        <w:tblW w:w="9918"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72"/>
        <w:gridCol w:w="992"/>
        <w:gridCol w:w="998"/>
        <w:gridCol w:w="987"/>
        <w:gridCol w:w="1701"/>
        <w:gridCol w:w="1134"/>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right"/>
        </w:trPr>
        <w:tc>
          <w:tcPr>
            <w:tcW w:w="2972" w:type="dxa"/>
            <w:vMerge w:val="restart"/>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eastAsia="ru-RU"/>
                <w14:textFill>
                  <w14:solidFill>
                    <w14:schemeClr w14:val="tx1"/>
                  </w14:solidFill>
                </w14:textFill>
              </w:rPr>
            </w:pPr>
          </w:p>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Група споживачів</w:t>
            </w:r>
          </w:p>
        </w:tc>
        <w:tc>
          <w:tcPr>
            <w:tcW w:w="6946" w:type="dxa"/>
            <w:gridSpan w:val="6"/>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Річні витрати й втрати електроенергії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4" w:hRule="atLeast"/>
          <w:jc w:val="right"/>
        </w:trPr>
        <w:tc>
          <w:tcPr>
            <w:tcW w:w="2972"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992"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position w:val="-12"/>
                <w:sz w:val="24"/>
                <w:szCs w:val="24"/>
                <w:lang w:val="uk-UA" w:eastAsia="ru-RU"/>
                <w14:textFill>
                  <w14:solidFill>
                    <w14:schemeClr w14:val="tx1"/>
                  </w14:solidFill>
                </w14:textFill>
              </w:rPr>
              <w:object>
                <v:shape id="_x0000_i1118" o:spt="75" type="#_x0000_t75" style="height:18pt;width:19.8pt;" o:ole="t" fillcolor="#FFFFFF" filled="f" o:preferrelative="t" stroked="f" coordsize="21600,21600">
                  <v:path/>
                  <v:fill on="f" focussize="0,0"/>
                  <v:stroke on="f" joinstyle="miter"/>
                  <v:imagedata r:id="rId158" o:title=""/>
                  <o:lock v:ext="edit" aspectratio="t"/>
                  <w10:wrap type="none"/>
                  <w10:anchorlock/>
                </v:shape>
                <o:OLEObject Type="Embed" ProgID="Equation.3" ShapeID="_x0000_i1118" DrawAspect="Content" ObjectID="_1468075794" r:id="rId163">
                  <o:LockedField>false</o:LockedField>
                </o:OLEObject>
              </w:object>
            </w:r>
            <w:r>
              <w:rPr>
                <w:rFonts w:ascii="Times New Roman" w:hAnsi="Times New Roman" w:eastAsia="Times New Roman" w:cs="Times New Roman"/>
                <w:color w:val="000000" w:themeColor="text1"/>
                <w:sz w:val="24"/>
                <w:szCs w:val="24"/>
                <w:lang w:val="uk-UA" w:eastAsia="ru-RU"/>
                <w14:textFill>
                  <w14:solidFill>
                    <w14:schemeClr w14:val="tx1"/>
                  </w14:solidFill>
                </w14:textFill>
              </w:rPr>
              <w:t>, А</w:t>
            </w:r>
          </w:p>
        </w:tc>
        <w:tc>
          <w:tcPr>
            <w:tcW w:w="998"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position w:val="-12"/>
                <w:sz w:val="24"/>
                <w:szCs w:val="24"/>
                <w:lang w:val="uk-UA" w:eastAsia="ru-RU"/>
                <w14:textFill>
                  <w14:solidFill>
                    <w14:schemeClr w14:val="tx1"/>
                  </w14:solidFill>
                </w14:textFill>
              </w:rPr>
              <w:object>
                <v:shape id="_x0000_i1119" o:spt="75" type="#_x0000_t75" style="height:18pt;width:22.8pt;" o:ole="t" fillcolor="#FFFFFF" filled="f" o:preferrelative="t" stroked="f" coordsize="21600,21600">
                  <v:path/>
                  <v:fill on="f" focussize="0,0"/>
                  <v:stroke on="f" joinstyle="miter"/>
                  <v:imagedata r:id="rId162" o:title=""/>
                  <o:lock v:ext="edit" aspectratio="t"/>
                  <w10:wrap type="none"/>
                  <w10:anchorlock/>
                </v:shape>
                <o:OLEObject Type="Embed" ProgID="Equation.3" ShapeID="_x0000_i1119" DrawAspect="Content" ObjectID="_1468075795" r:id="rId164">
                  <o:LockedField>false</o:LockedField>
                </o:OLEObject>
              </w:object>
            </w:r>
          </w:p>
        </w:tc>
        <w:tc>
          <w:tcPr>
            <w:tcW w:w="987"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position w:val="-12"/>
                <w:sz w:val="24"/>
                <w:szCs w:val="24"/>
                <w:lang w:val="uk-UA" w:eastAsia="ru-RU"/>
                <w14:textFill>
                  <w14:solidFill>
                    <w14:schemeClr w14:val="tx1"/>
                  </w14:solidFill>
                </w14:textFill>
              </w:rPr>
              <w:object>
                <v:shape id="_x0000_i1120" o:spt="75" type="#_x0000_t75" style="height:18pt;width:18pt;" o:ole="t" fillcolor="#FFFFFF" filled="f" o:preferrelative="t" stroked="f" coordsize="21600,21600">
                  <v:path/>
                  <v:fill on="f" focussize="0,0"/>
                  <v:stroke on="f" joinstyle="miter"/>
                  <v:imagedata r:id="rId160" o:title=""/>
                  <o:lock v:ext="edit" aspectratio="t"/>
                  <w10:wrap type="none"/>
                  <w10:anchorlock/>
                </v:shape>
                <o:OLEObject Type="Embed" ProgID="Equation.3" ShapeID="_x0000_i1120" DrawAspect="Content" ObjectID="_1468075796" r:id="rId165">
                  <o:LockedField>false</o:LockedField>
                </o:OLEObject>
              </w:objec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Кількість</w:t>
            </w:r>
          </w:p>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position w:val="-10"/>
                <w:sz w:val="24"/>
                <w:szCs w:val="24"/>
                <w:lang w:val="uk-UA" w:eastAsia="ru-RU"/>
                <w14:textFill>
                  <w14:solidFill>
                    <w14:schemeClr w14:val="tx1"/>
                  </w14:solidFill>
                </w14:textFill>
              </w:rPr>
              <w:object>
                <v:shape id="_x0000_i1121" o:spt="75" type="#_x0000_t75" style="height:16.8pt;width:25.8pt;" o:ole="t" fillcolor="#FFFFFF" filled="f" o:preferrelative="t" stroked="f" coordsize="21600,21600">
                  <v:path/>
                  <v:fill on="f" focussize="0,0"/>
                  <v:stroke on="f" joinstyle="miter"/>
                  <v:imagedata r:id="rId167" o:title=""/>
                  <o:lock v:ext="edit" aspectratio="t"/>
                  <w10:wrap type="none"/>
                  <w10:anchorlock/>
                </v:shape>
                <o:OLEObject Type="Embed" ProgID="Equation.3" ShapeID="_x0000_i1121" DrawAspect="Content" ObjectID="_1468075797" r:id="rId166">
                  <o:LockedField>false</o:LockedField>
                </o:OLEObject>
              </w:objec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p>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кВт·год</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position w:val="-10"/>
                <w:sz w:val="24"/>
                <w:szCs w:val="24"/>
                <w:lang w:val="uk-UA" w:eastAsia="ru-RU"/>
                <w14:textFill>
                  <w14:solidFill>
                    <w14:schemeClr w14:val="tx1"/>
                  </w14:solidFill>
                </w14:textFill>
              </w:rPr>
              <w:object>
                <v:shape id="_x0000_i1122" o:spt="75" type="#_x0000_t75" style="height:16.8pt;width:22.8pt;" o:ole="t" fillcolor="#FFFFFF" filled="f" o:preferrelative="t" stroked="f" coordsize="21600,21600">
                  <v:path/>
                  <v:fill on="f" focussize="0,0"/>
                  <v:stroke on="f" joinstyle="miter"/>
                  <v:imagedata r:id="rId169" o:title=""/>
                  <o:lock v:ext="edit" aspectratio="t"/>
                  <w10:wrap type="none"/>
                  <w10:anchorlock/>
                </v:shape>
                <o:OLEObject Type="Embed" ProgID="Equation.3" ShapeID="_x0000_i1122" DrawAspect="Content" ObjectID="_1468075798" r:id="rId168">
                  <o:LockedField>false</o:LockedField>
                </o:OLEObject>
              </w:objec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p>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квар·год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2"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Відцентрові погружні свердловині насоси, ЕЦВ.</w:t>
            </w:r>
          </w:p>
        </w:tc>
        <w:tc>
          <w:tcPr>
            <w:tcW w:w="9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70</w:t>
            </w:r>
            <w:r>
              <w:rPr>
                <w:rFonts w:ascii="Times New Roman" w:hAnsi="Times New Roman" w:eastAsia="Times New Roman" w:cs="Times New Roman"/>
                <w:color w:val="000000" w:themeColor="text1"/>
                <w:sz w:val="24"/>
                <w:szCs w:val="24"/>
                <w:lang w:val="uk-UA" w:eastAsia="ru-RU"/>
                <w14:textFill>
                  <w14:solidFill>
                    <w14:schemeClr w14:val="tx1"/>
                  </w14:solidFill>
                </w14:textFill>
              </w:rPr>
              <w:t>,</w:t>
            </w: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4</w:t>
            </w:r>
          </w:p>
        </w:tc>
        <w:tc>
          <w:tcPr>
            <w:tcW w:w="998"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,0036</w:t>
            </w:r>
          </w:p>
        </w:tc>
        <w:tc>
          <w:tcPr>
            <w:tcW w:w="98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w:t>
            </w: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24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556,22</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55,62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6" w:hRule="atLeast"/>
          <w:jc w:val="right"/>
        </w:trPr>
        <w:tc>
          <w:tcPr>
            <w:tcW w:w="2972" w:type="dxa"/>
          </w:tcPr>
          <w:p>
            <w:pPr>
              <w:tabs>
                <w:tab w:val="left" w:pos="4110"/>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Погружні струмені</w:t>
            </w:r>
          </w:p>
          <w:p>
            <w:pPr>
              <w:tabs>
                <w:tab w:val="left" w:pos="4110"/>
              </w:tabs>
              <w:spacing w:after="0" w:line="240" w:lineRule="auto"/>
              <w:jc w:val="center"/>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 насоси</w:t>
            </w:r>
          </w:p>
        </w:tc>
        <w:tc>
          <w:tcPr>
            <w:tcW w:w="9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13,37</w:t>
            </w:r>
          </w:p>
        </w:tc>
        <w:tc>
          <w:tcPr>
            <w:tcW w:w="998"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w:t>
            </w:r>
            <w:r>
              <w:rPr>
                <w:rFonts w:ascii="Times New Roman" w:hAnsi="Times New Roman" w:eastAsia="Calibri" w:cs="Times New Roman"/>
                <w:color w:val="000000" w:themeColor="text1"/>
                <w:sz w:val="24"/>
                <w:szCs w:val="24"/>
                <w14:textFill>
                  <w14:solidFill>
                    <w14:schemeClr w14:val="tx1"/>
                  </w14:solidFill>
                </w14:textFill>
              </w:rPr>
              <w:t>36</w:t>
            </w:r>
          </w:p>
        </w:tc>
        <w:tc>
          <w:tcPr>
            <w:tcW w:w="98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0,144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121</w:t>
            </w:r>
            <w:r>
              <w:rPr>
                <w:rFonts w:ascii="Times New Roman" w:hAnsi="Times New Roman" w:eastAsia="Times New Roman" w:cs="Times New Roman"/>
                <w:color w:val="000000" w:themeColor="text1"/>
                <w:sz w:val="24"/>
                <w:szCs w:val="24"/>
                <w:lang w:val="uk-UA" w:eastAsia="ru-RU"/>
                <w14:textFill>
                  <w14:solidFill>
                    <w14:schemeClr w14:val="tx1"/>
                  </w14:solidFill>
                </w14:textFill>
              </w:rPr>
              <w:t>,61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r>
              <w:rPr>
                <w:rFonts w:ascii="Times New Roman" w:hAnsi="Times New Roman" w:eastAsia="Times New Roman" w:cs="Times New Roman"/>
                <w:color w:val="000000" w:themeColor="text1"/>
                <w:sz w:val="24"/>
                <w:szCs w:val="24"/>
                <w:lang w:val="en-US" w:eastAsia="ru-RU"/>
                <w14:textFill>
                  <w14:solidFill>
                    <w14:schemeClr w14:val="tx1"/>
                  </w14:solidFill>
                </w14:textFill>
              </w:rPr>
              <w:t>,02</w:t>
            </w: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1" w:hRule="atLeast"/>
          <w:jc w:val="right"/>
        </w:trPr>
        <w:tc>
          <w:tcPr>
            <w:tcW w:w="2972" w:type="dxa"/>
          </w:tcPr>
          <w:p>
            <w:pPr>
              <w:tabs>
                <w:tab w:val="left" w:pos="4110"/>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Електропривід </w:t>
            </w:r>
          </w:p>
          <w:p>
            <w:pPr>
              <w:tabs>
                <w:tab w:val="left" w:pos="4110"/>
              </w:tabs>
              <w:spacing w:after="0" w:line="240" w:lineRule="auto"/>
              <w:jc w:val="center"/>
              <w:rPr>
                <w:rFonts w:ascii="Times New Roman" w:hAnsi="Times New Roman" w:eastAsia="Times New Roman"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підйомного крану насосів</w:t>
            </w:r>
          </w:p>
        </w:tc>
        <w:tc>
          <w:tcPr>
            <w:tcW w:w="9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24,03</w:t>
            </w:r>
          </w:p>
        </w:tc>
        <w:tc>
          <w:tcPr>
            <w:tcW w:w="998"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w:t>
            </w:r>
            <w:r>
              <w:rPr>
                <w:rFonts w:ascii="Times New Roman" w:hAnsi="Times New Roman" w:eastAsia="Calibri" w:cs="Times New Roman"/>
                <w:color w:val="000000" w:themeColor="text1"/>
                <w:sz w:val="24"/>
                <w:szCs w:val="24"/>
                <w:lang w:val="en-US"/>
                <w14:textFill>
                  <w14:solidFill>
                    <w14:schemeClr w14:val="tx1"/>
                  </w14:solidFill>
                </w14:textFill>
              </w:rPr>
              <w:t>72</w:t>
            </w:r>
          </w:p>
        </w:tc>
        <w:tc>
          <w:tcPr>
            <w:tcW w:w="98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173</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471,95</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13,0</w:t>
            </w: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 w:hRule="atLeast"/>
          <w:jc w:val="right"/>
        </w:trPr>
        <w:tc>
          <w:tcPr>
            <w:tcW w:w="2972" w:type="dxa"/>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Очисні нафтогазові</w:t>
            </w:r>
          </w:p>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 xml:space="preserve"> сепаратори</w:t>
            </w:r>
          </w:p>
        </w:tc>
        <w:tc>
          <w:tcPr>
            <w:tcW w:w="9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22</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37</w:t>
            </w:r>
          </w:p>
        </w:tc>
        <w:tc>
          <w:tcPr>
            <w:tcW w:w="998"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w:t>
            </w:r>
            <w:r>
              <w:rPr>
                <w:rFonts w:ascii="Times New Roman" w:hAnsi="Times New Roman" w:eastAsia="Calibri" w:cs="Times New Roman"/>
                <w:color w:val="000000" w:themeColor="text1"/>
                <w:sz w:val="24"/>
                <w:szCs w:val="24"/>
                <w:lang w:val="en-US"/>
                <w14:textFill>
                  <w14:solidFill>
                    <w14:schemeClr w14:val="tx1"/>
                  </w14:solidFill>
                </w14:textFill>
              </w:rPr>
              <w:t>6</w:t>
            </w:r>
          </w:p>
        </w:tc>
        <w:tc>
          <w:tcPr>
            <w:tcW w:w="987" w:type="dxa"/>
            <w:tcBorders>
              <w:top w:val="single" w:color="auto" w:sz="8" w:space="0"/>
              <w:left w:val="single" w:color="auto" w:sz="4" w:space="0"/>
              <w:bottom w:val="nil"/>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145</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42,8</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w:t>
            </w:r>
            <w:r>
              <w:rPr>
                <w:rFonts w:ascii="Times New Roman" w:hAnsi="Times New Roman" w:eastAsia="Times New Roman" w:cs="Times New Roman"/>
                <w:color w:val="000000" w:themeColor="text1"/>
                <w:sz w:val="24"/>
                <w:szCs w:val="24"/>
                <w:lang w:val="en-US" w:eastAsia="ru-RU"/>
                <w14:textFill>
                  <w14:solidFill>
                    <w14:schemeClr w14:val="tx1"/>
                  </w14:solidFill>
                </w14:textFill>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8"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Насоси пожежогасіння НЦПН</w:t>
            </w:r>
          </w:p>
        </w:tc>
        <w:tc>
          <w:tcPr>
            <w:tcW w:w="992" w:type="dxa"/>
          </w:tcPr>
          <w:p>
            <w:pPr>
              <w:spacing w:after="0" w:line="240" w:lineRule="auto"/>
              <w:jc w:val="center"/>
              <w:rPr>
                <w:rFonts w:ascii="Times New Roman" w:hAnsi="Times New Roman" w:cs="Times New Roman"/>
                <w:bCs/>
                <w:color w:val="000000" w:themeColor="text1"/>
                <w:sz w:val="24"/>
                <w:szCs w:val="24"/>
                <w:lang w:val="uk-UA"/>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cs="Times New Roman"/>
                <w:bCs/>
                <w:color w:val="000000" w:themeColor="text1"/>
                <w:sz w:val="24"/>
                <w:szCs w:val="24"/>
                <w:lang w:val="uk-UA"/>
                <w14:textFill>
                  <w14:solidFill>
                    <w14:schemeClr w14:val="tx1"/>
                  </w14:solidFill>
                </w14:textFill>
              </w:rPr>
              <w:t>13,47</w:t>
            </w:r>
          </w:p>
        </w:tc>
        <w:tc>
          <w:tcPr>
            <w:tcW w:w="998"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0,0036</w:t>
            </w:r>
          </w:p>
        </w:tc>
        <w:tc>
          <w:tcPr>
            <w:tcW w:w="98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0,144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23,43</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val="uk-UA" w:eastAsia="ru-RU"/>
                <w14:textFill>
                  <w14:solidFill>
                    <w14:schemeClr w14:val="tx1"/>
                  </w14:solidFill>
                </w14:textFill>
              </w:rPr>
              <w:t>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4"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Протипожежні засувки</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0,63</w:t>
            </w:r>
          </w:p>
        </w:tc>
        <w:tc>
          <w:tcPr>
            <w:tcW w:w="998"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0,0044</w:t>
            </w:r>
          </w:p>
        </w:tc>
        <w:tc>
          <w:tcPr>
            <w:tcW w:w="987" w:type="dxa"/>
            <w:tcBorders>
              <w:top w:val="single" w:color="auto" w:sz="8" w:space="0"/>
              <w:left w:val="single" w:color="auto" w:sz="8" w:space="0"/>
              <w:bottom w:val="single" w:color="auto" w:sz="8"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0,423</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0,793</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0,055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0"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Каналізаційна насосна станція</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46,81</w:t>
            </w:r>
          </w:p>
        </w:tc>
        <w:tc>
          <w:tcPr>
            <w:tcW w:w="998"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0,0052</w:t>
            </w:r>
          </w:p>
        </w:tc>
        <w:tc>
          <w:tcPr>
            <w:tcW w:w="98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0,05</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2</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517,6</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58</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6"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Обладнання підготовки цементно-бетонної суміші</w:t>
            </w:r>
          </w:p>
        </w:tc>
        <w:tc>
          <w:tcPr>
            <w:tcW w:w="992" w:type="dxa"/>
          </w:tcPr>
          <w:p>
            <w:pPr>
              <w:spacing w:after="0" w:line="240" w:lineRule="auto"/>
              <w:jc w:val="center"/>
              <w:rPr>
                <w:rFonts w:ascii="Times New Roman" w:hAnsi="Times New Roman" w:eastAsia="Calibri" w:cs="Times New Roman"/>
                <w:color w:val="000000" w:themeColor="text1"/>
                <w:sz w:val="24"/>
                <w:szCs w:val="24"/>
                <w14:textFill>
                  <w14:solidFill>
                    <w14:schemeClr w14:val="tx1"/>
                  </w14:solidFill>
                </w14:textFill>
              </w:rPr>
            </w:pPr>
          </w:p>
          <w:p>
            <w:pPr>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7,44</w:t>
            </w:r>
          </w:p>
        </w:tc>
        <w:tc>
          <w:tcPr>
            <w:tcW w:w="99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0,0064</w:t>
            </w:r>
          </w:p>
        </w:tc>
        <w:tc>
          <w:tcPr>
            <w:tcW w:w="98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0,384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100</w:t>
            </w:r>
            <w:r>
              <w:rPr>
                <w:rFonts w:ascii="Times New Roman" w:hAnsi="Times New Roman" w:eastAsia="Times New Roman" w:cs="Times New Roman"/>
                <w:color w:val="000000" w:themeColor="text1"/>
                <w:sz w:val="24"/>
                <w:szCs w:val="24"/>
                <w:lang w:val="en-US" w:eastAsia="ru-RU"/>
                <w14:textFill>
                  <w14:solidFill>
                    <w14:schemeClr w14:val="tx1"/>
                  </w14:solidFill>
                </w14:textFill>
              </w:rPr>
              <w:t>,</w:t>
            </w:r>
            <w:r>
              <w:rPr>
                <w:rFonts w:ascii="Times New Roman" w:hAnsi="Times New Roman" w:eastAsia="Times New Roman" w:cs="Times New Roman"/>
                <w:color w:val="000000" w:themeColor="text1"/>
                <w:sz w:val="24"/>
                <w:szCs w:val="24"/>
                <w:lang w:val="uk-UA" w:eastAsia="ru-RU"/>
                <w14:textFill>
                  <w14:solidFill>
                    <w14:schemeClr w14:val="tx1"/>
                  </w14:solidFill>
                </w14:textFill>
              </w:rPr>
              <w:t>42</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115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4" w:hRule="atLeast"/>
          <w:jc w:val="right"/>
        </w:trPr>
        <w:tc>
          <w:tcPr>
            <w:tcW w:w="2972" w:type="dxa"/>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Зварний апарат</w:t>
            </w:r>
          </w:p>
        </w:tc>
        <w:tc>
          <w:tcPr>
            <w:tcW w:w="992" w:type="dxa"/>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7,21</w:t>
            </w:r>
          </w:p>
        </w:tc>
        <w:tc>
          <w:tcPr>
            <w:tcW w:w="998"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0,0</w:t>
            </w:r>
            <w:r>
              <w:rPr>
                <w:rFonts w:ascii="Times New Roman" w:hAnsi="Times New Roman" w:eastAsia="Calibri" w:cs="Times New Roman"/>
                <w:color w:val="000000" w:themeColor="text1"/>
                <w:sz w:val="24"/>
                <w:szCs w:val="24"/>
                <w:lang w:val="uk-UA"/>
                <w14:textFill>
                  <w14:solidFill>
                    <w14:schemeClr w14:val="tx1"/>
                  </w14:solidFill>
                </w14:textFill>
              </w:rPr>
              <w:t>068</w:t>
            </w:r>
          </w:p>
        </w:tc>
        <w:tc>
          <w:tcPr>
            <w:tcW w:w="987" w:type="dxa"/>
            <w:tcBorders>
              <w:top w:val="single" w:color="auto" w:sz="4" w:space="0"/>
              <w:left w:val="single" w:color="auto" w:sz="8" w:space="0"/>
              <w:bottom w:val="single" w:color="auto" w:sz="4" w:space="0"/>
              <w:right w:val="single" w:color="auto" w:sz="8"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14:textFill>
                  <w14:solidFill>
                    <w14:schemeClr w14:val="tx1"/>
                  </w14:solidFill>
                </w14:textFill>
              </w:rPr>
              <w:t>0,</w:t>
            </w:r>
            <w:r>
              <w:rPr>
                <w:rFonts w:ascii="Times New Roman" w:hAnsi="Times New Roman" w:eastAsia="Calibri" w:cs="Times New Roman"/>
                <w:color w:val="000000" w:themeColor="text1"/>
                <w:sz w:val="24"/>
                <w:szCs w:val="24"/>
                <w:lang w:val="uk-UA"/>
                <w14:textFill>
                  <w14:solidFill>
                    <w14:schemeClr w14:val="tx1"/>
                  </w14:solidFill>
                </w14:textFill>
              </w:rPr>
              <w:t>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98</w:t>
            </w:r>
            <w:r>
              <w:rPr>
                <w:rFonts w:ascii="Times New Roman" w:hAnsi="Times New Roman" w:eastAsia="Times New Roman" w:cs="Times New Roman"/>
                <w:color w:val="000000" w:themeColor="text1"/>
                <w:sz w:val="24"/>
                <w:szCs w:val="24"/>
                <w:lang w:val="en-US" w:eastAsia="ru-RU"/>
                <w14:textFill>
                  <w14:solidFill>
                    <w14:schemeClr w14:val="tx1"/>
                  </w14:solidFill>
                </w14:textFill>
              </w:rPr>
              <w:t>,2</w:t>
            </w:r>
            <w:r>
              <w:rPr>
                <w:rFonts w:ascii="Times New Roman" w:hAnsi="Times New Roman" w:eastAsia="Times New Roman" w:cs="Times New Roman"/>
                <w:color w:val="000000" w:themeColor="text1"/>
                <w:sz w:val="24"/>
                <w:szCs w:val="24"/>
                <w:lang w:val="uk-UA" w:eastAsia="ru-RU"/>
                <w14:textFill>
                  <w14:solidFill>
                    <w14:schemeClr w14:val="tx1"/>
                  </w14:solidFill>
                </w14:textFill>
              </w:rPr>
              <w:t>3</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r>
              <w:rPr>
                <w:rFonts w:ascii="Times New Roman" w:hAnsi="Times New Roman" w:eastAsia="Times New Roman" w:cs="Times New Roman"/>
                <w:color w:val="000000" w:themeColor="text1"/>
                <w:sz w:val="24"/>
                <w:szCs w:val="24"/>
                <w:lang w:val="en-US" w:eastAsia="ru-RU"/>
                <w14:textFill>
                  <w14:solidFill>
                    <w14:schemeClr w14:val="tx1"/>
                  </w14:solidFill>
                </w14:textFill>
              </w:rPr>
              <w:t>,1</w:t>
            </w:r>
            <w:r>
              <w:rPr>
                <w:rFonts w:ascii="Times New Roman" w:hAnsi="Times New Roman" w:eastAsia="Times New Roman" w:cs="Times New Roman"/>
                <w:color w:val="000000" w:themeColor="text1"/>
                <w:sz w:val="24"/>
                <w:szCs w:val="24"/>
                <w:lang w:val="uk-UA" w:eastAsia="ru-RU"/>
                <w14:textFill>
                  <w14:solidFill>
                    <w14:schemeClr w14:val="tx1"/>
                  </w14:solidFill>
                </w14:textFill>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 w:hRule="atLeast"/>
          <w:jc w:val="right"/>
        </w:trPr>
        <w:tc>
          <w:tcPr>
            <w:tcW w:w="2972" w:type="dxa"/>
          </w:tcPr>
          <w:p>
            <w:pPr>
              <w:pStyle w:val="21"/>
              <w:spacing w:before="0" w:beforeAutospacing="0" w:after="0" w:afterAutospacing="0"/>
              <w:jc w:val="center"/>
              <w:rPr>
                <w:rFonts w:eastAsia="Calibri"/>
                <w:color w:val="000000" w:themeColor="text1"/>
                <w:lang w:val="uk-UA"/>
                <w14:textFill>
                  <w14:solidFill>
                    <w14:schemeClr w14:val="tx1"/>
                  </w14:solidFill>
                </w14:textFill>
              </w:rPr>
            </w:pPr>
            <w:r>
              <w:rPr>
                <w:rFonts w:eastAsia="Calibri"/>
                <w:color w:val="000000" w:themeColor="text1"/>
                <w:lang w:val="uk-UA"/>
                <w14:textFill>
                  <w14:solidFill>
                    <w14:schemeClr w14:val="tx1"/>
                  </w14:solidFill>
                </w14:textFill>
              </w:rPr>
              <w:t>Прожекторне освітлення</w:t>
            </w:r>
          </w:p>
        </w:tc>
        <w:tc>
          <w:tcPr>
            <w:tcW w:w="992" w:type="dxa"/>
          </w:tcPr>
          <w:p>
            <w:pPr>
              <w:pStyle w:val="21"/>
              <w:spacing w:before="0" w:beforeAutospacing="0" w:after="0" w:afterAutospacing="0"/>
              <w:jc w:val="center"/>
              <w:rPr>
                <w:rFonts w:eastAsia="Calibri"/>
                <w:color w:val="000000" w:themeColor="text1"/>
                <w:lang w:val="uk-UA"/>
                <w14:textFill>
                  <w14:solidFill>
                    <w14:schemeClr w14:val="tx1"/>
                  </w14:solidFill>
                </w14:textFill>
              </w:rPr>
            </w:pPr>
            <w:r>
              <w:rPr>
                <w:rFonts w:eastAsia="Calibri"/>
                <w:color w:val="000000" w:themeColor="text1"/>
                <w:lang w:val="uk-UA"/>
                <w14:textFill>
                  <w14:solidFill>
                    <w14:schemeClr w14:val="tx1"/>
                  </w14:solidFill>
                </w14:textFill>
              </w:rPr>
              <w:t>6</w:t>
            </w:r>
            <w:r>
              <w:rPr>
                <w:rFonts w:eastAsia="Calibri"/>
                <w:color w:val="000000" w:themeColor="text1"/>
                <w:lang w:val="en-US"/>
                <w14:textFill>
                  <w14:solidFill>
                    <w14:schemeClr w14:val="tx1"/>
                  </w14:solidFill>
                </w14:textFill>
              </w:rPr>
              <w:t>,8</w:t>
            </w:r>
            <w:r>
              <w:rPr>
                <w:rFonts w:eastAsia="Calibri"/>
                <w:color w:val="000000" w:themeColor="text1"/>
                <w:lang w:val="uk-UA"/>
                <w14:textFill>
                  <w14:solidFill>
                    <w14:schemeClr w14:val="tx1"/>
                  </w14:solidFill>
                </w14:textFill>
              </w:rPr>
              <w:t>1</w:t>
            </w:r>
          </w:p>
        </w:tc>
        <w:tc>
          <w:tcPr>
            <w:tcW w:w="998"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0,025</w:t>
            </w:r>
          </w:p>
        </w:tc>
        <w:tc>
          <w:tcPr>
            <w:tcW w:w="987" w:type="dxa"/>
          </w:tcPr>
          <w:p>
            <w:pPr>
              <w:tabs>
                <w:tab w:val="left" w:pos="4678"/>
              </w:tabs>
              <w:spacing w:after="0" w:line="240" w:lineRule="auto"/>
              <w:jc w:val="center"/>
              <w:rPr>
                <w:rFonts w:ascii="Times New Roman" w:hAnsi="Times New Roman" w:eastAsia="Calibri" w:cs="Times New Roman"/>
                <w:iCs/>
                <w:color w:val="000000" w:themeColor="text1"/>
                <w:sz w:val="24"/>
                <w:szCs w:val="24"/>
                <w:lang w:val="uk-UA"/>
                <w14:textFill>
                  <w14:solidFill>
                    <w14:schemeClr w14:val="tx1"/>
                  </w14:solidFill>
                </w14:textFill>
              </w:rPr>
            </w:pPr>
            <w:r>
              <w:rPr>
                <w:rFonts w:ascii="Times New Roman" w:hAnsi="Times New Roman" w:eastAsia="Calibri" w:cs="Times New Roman"/>
                <w:iCs/>
                <w:color w:val="000000" w:themeColor="text1"/>
                <w:sz w:val="24"/>
                <w:szCs w:val="24"/>
                <w:lang w:val="uk-UA"/>
                <w14:textFill>
                  <w14:solidFill>
                    <w14:schemeClr w14:val="tx1"/>
                  </w14:solidFill>
                </w14:textFill>
              </w:rPr>
              <w:t>1,53</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335,</w:t>
            </w:r>
            <w:r>
              <w:rPr>
                <w:rFonts w:ascii="Times New Roman" w:hAnsi="Times New Roman" w:eastAsia="Times New Roman" w:cs="Times New Roman"/>
                <w:color w:val="000000" w:themeColor="text1"/>
                <w:sz w:val="24"/>
                <w:szCs w:val="24"/>
                <w:lang w:val="en-US" w:eastAsia="ru-RU"/>
                <w14:textFill>
                  <w14:solidFill>
                    <w14:schemeClr w14:val="tx1"/>
                  </w14:solidFill>
                </w14:textFill>
              </w:rPr>
              <w:t>22</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2" w:hRule="atLeast"/>
          <w:jc w:val="right"/>
        </w:trPr>
        <w:tc>
          <w:tcPr>
            <w:tcW w:w="2972" w:type="dxa"/>
          </w:tcPr>
          <w:p>
            <w:pPr>
              <w:spacing w:after="0"/>
              <w:ind w:left="-95"/>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Освітлення пожежної насосної станції</w:t>
            </w:r>
          </w:p>
        </w:tc>
        <w:tc>
          <w:tcPr>
            <w:tcW w:w="992" w:type="dxa"/>
          </w:tcPr>
          <w:p>
            <w:pPr>
              <w:pStyle w:val="21"/>
              <w:spacing w:before="0" w:beforeAutospacing="0" w:after="0" w:afterAutospacing="0"/>
              <w:jc w:val="center"/>
              <w:rPr>
                <w:rFonts w:eastAsia="Calibri"/>
                <w:color w:val="000000" w:themeColor="text1"/>
                <w:lang w:val="en-US"/>
                <w14:textFill>
                  <w14:solidFill>
                    <w14:schemeClr w14:val="tx1"/>
                  </w14:solidFill>
                </w14:textFill>
              </w:rPr>
            </w:pPr>
          </w:p>
          <w:p>
            <w:pPr>
              <w:pStyle w:val="21"/>
              <w:spacing w:before="0" w:beforeAutospacing="0" w:after="0" w:afterAutospacing="0"/>
              <w:jc w:val="center"/>
              <w:rPr>
                <w:rFonts w:eastAsia="Calibri"/>
                <w:color w:val="000000" w:themeColor="text1"/>
                <w:lang w:val="en-US"/>
                <w14:textFill>
                  <w14:solidFill>
                    <w14:schemeClr w14:val="tx1"/>
                  </w14:solidFill>
                </w14:textFill>
              </w:rPr>
            </w:pPr>
            <w:r>
              <w:rPr>
                <w:rFonts w:eastAsia="Calibri"/>
                <w:color w:val="000000" w:themeColor="text1"/>
                <w:lang w:val="en-US"/>
                <w14:textFill>
                  <w14:solidFill>
                    <w14:schemeClr w14:val="tx1"/>
                  </w14:solidFill>
                </w14:textFill>
              </w:rPr>
              <w:t>5,45</w:t>
            </w:r>
          </w:p>
        </w:tc>
        <w:tc>
          <w:tcPr>
            <w:tcW w:w="99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0,0036</w:t>
            </w:r>
          </w:p>
        </w:tc>
        <w:tc>
          <w:tcPr>
            <w:tcW w:w="98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0,216</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 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3</w:t>
            </w:r>
            <w:r>
              <w:rPr>
                <w:rFonts w:ascii="Times New Roman" w:hAnsi="Times New Roman" w:eastAsia="Times New Roman" w:cs="Times New Roman"/>
                <w:color w:val="000000" w:themeColor="text1"/>
                <w:sz w:val="24"/>
                <w:szCs w:val="24"/>
                <w:lang w:val="uk-UA" w:eastAsia="ru-RU"/>
                <w14:textFill>
                  <w14:solidFill>
                    <w14:schemeClr w14:val="tx1"/>
                  </w14:solidFill>
                </w14:textFill>
              </w:rPr>
              <w:t>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0,</w:t>
            </w:r>
            <w:r>
              <w:rPr>
                <w:rFonts w:ascii="Times New Roman" w:hAnsi="Times New Roman" w:eastAsia="Times New Roman" w:cs="Times New Roman"/>
                <w:color w:val="000000" w:themeColor="text1"/>
                <w:sz w:val="24"/>
                <w:szCs w:val="24"/>
                <w:lang w:val="uk-UA" w:eastAsia="ru-RU"/>
                <w14:textFill>
                  <w14:solidFill>
                    <w14:schemeClr w14:val="tx1"/>
                  </w14:solidFill>
                </w14:textFill>
              </w:rPr>
              <w:t>336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 w:hRule="atLeast"/>
          <w:jc w:val="right"/>
        </w:trPr>
        <w:tc>
          <w:tcPr>
            <w:tcW w:w="2972" w:type="dxa"/>
          </w:tcPr>
          <w:p>
            <w:pPr>
              <w:spacing w:after="0"/>
              <w:ind w:left="-95"/>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Освітлення каналізаційної насосної станції</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p>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7,3</w:t>
            </w:r>
            <w:r>
              <w:rPr>
                <w:rFonts w:ascii="Times New Roman" w:hAnsi="Times New Roman" w:eastAsia="Times New Roman" w:cs="Times New Roman"/>
                <w:color w:val="000000" w:themeColor="text1"/>
                <w:sz w:val="24"/>
                <w:szCs w:val="24"/>
                <w:lang w:val="uk-UA" w:eastAsia="ru-RU"/>
                <w14:textFill>
                  <w14:solidFill>
                    <w14:schemeClr w14:val="tx1"/>
                  </w14:solidFill>
                </w14:textFill>
              </w:rPr>
              <w:t>6</w:t>
            </w:r>
          </w:p>
        </w:tc>
        <w:tc>
          <w:tcPr>
            <w:tcW w:w="99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0,0044</w:t>
            </w:r>
          </w:p>
        </w:tc>
        <w:tc>
          <w:tcPr>
            <w:tcW w:w="98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0,264</w:t>
            </w:r>
          </w:p>
        </w:tc>
        <w:tc>
          <w:tcPr>
            <w:tcW w:w="1701"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 xml:space="preserve"> 1</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67,56</w:t>
            </w:r>
          </w:p>
        </w:tc>
        <w:tc>
          <w:tcPr>
            <w:tcW w:w="1134" w:type="dxa"/>
            <w:tcBorders>
              <w:top w:val="single" w:color="auto" w:sz="4" w:space="0"/>
              <w:left w:val="single" w:color="auto" w:sz="4" w:space="0"/>
              <w:bottom w:val="single" w:color="auto" w:sz="4" w:space="0"/>
              <w:right w:val="single" w:color="auto" w:sz="4" w:space="0"/>
            </w:tcBorders>
            <w:vAlign w:val="center"/>
          </w:tcPr>
          <w:p>
            <w:pPr>
              <w:widowControl w:val="0"/>
              <w:snapToGrid w:val="0"/>
              <w:spacing w:after="0" w:line="240" w:lineRule="auto"/>
              <w:ind w:left="-142" w:right="-45"/>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uk-UA" w:eastAsia="ru-RU"/>
                <w14:textFill>
                  <w14:solidFill>
                    <w14:schemeClr w14:val="tx1"/>
                  </w14:solidFill>
                </w14:textFill>
              </w:rPr>
              <w:t>0</w:t>
            </w:r>
            <w:r>
              <w:rPr>
                <w:rFonts w:ascii="Times New Roman" w:hAnsi="Times New Roman" w:eastAsia="Times New Roman" w:cs="Times New Roman"/>
                <w:color w:val="000000" w:themeColor="text1"/>
                <w:sz w:val="24"/>
                <w:szCs w:val="24"/>
                <w:lang w:val="en-US" w:eastAsia="ru-RU"/>
                <w14:textFill>
                  <w14:solidFill>
                    <w14:schemeClr w14:val="tx1"/>
                  </w14:solidFill>
                </w14:textFill>
              </w:rPr>
              <w:t>,7</w:t>
            </w:r>
            <w:r>
              <w:rPr>
                <w:rFonts w:ascii="Times New Roman" w:hAnsi="Times New Roman" w:eastAsia="Times New Roman" w:cs="Times New Roman"/>
                <w:color w:val="000000" w:themeColor="text1"/>
                <w:sz w:val="24"/>
                <w:szCs w:val="24"/>
                <w:lang w:val="uk-UA" w:eastAsia="ru-RU"/>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 w:hRule="atLeast"/>
          <w:jc w:val="right"/>
        </w:trPr>
        <w:tc>
          <w:tcPr>
            <w:tcW w:w="2972" w:type="dxa"/>
            <w:tcBorders>
              <w:bottom w:val="single" w:color="auto" w:sz="4" w:space="0"/>
            </w:tcBorders>
          </w:tcPr>
          <w:p>
            <w:pPr>
              <w:tabs>
                <w:tab w:val="left" w:pos="4110"/>
              </w:tabs>
              <w:spacing w:after="0" w:line="240" w:lineRule="auto"/>
              <w:jc w:val="center"/>
              <w:rPr>
                <w:rFonts w:ascii="Times New Roman" w:hAnsi="Times New Roman" w:eastAsia="Times New Roman"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sz w:val="24"/>
                <w:szCs w:val="24"/>
                <w:lang w:val="uk-UA"/>
                <w14:textFill>
                  <w14:solidFill>
                    <w14:schemeClr w14:val="tx1"/>
                  </w14:solidFill>
                </w14:textFill>
              </w:rPr>
              <w:t>Підйомний кран</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8,15</w:t>
            </w:r>
          </w:p>
        </w:tc>
        <w:tc>
          <w:tcPr>
            <w:tcW w:w="99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0,0047</w:t>
            </w:r>
          </w:p>
        </w:tc>
        <w:tc>
          <w:tcPr>
            <w:tcW w:w="98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0,032</w:t>
            </w:r>
          </w:p>
        </w:tc>
        <w:tc>
          <w:tcPr>
            <w:tcW w:w="1701"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3</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10,04</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w:t>
            </w:r>
            <w:r>
              <w:rPr>
                <w:rFonts w:ascii="Times New Roman" w:hAnsi="Times New Roman" w:eastAsia="Calibri" w:cs="Times New Roman"/>
                <w:color w:val="000000" w:themeColor="text1"/>
                <w:sz w:val="24"/>
                <w:szCs w:val="24"/>
                <w:lang w:val="en-US"/>
                <w14:textFill>
                  <w14:solidFill>
                    <w14:schemeClr w14:val="tx1"/>
                  </w14:solidFill>
                </w14:textFill>
              </w:rPr>
              <w:t>,9</w:t>
            </w:r>
            <w:r>
              <w:rPr>
                <w:rFonts w:ascii="Times New Roman" w:hAnsi="Times New Roman" w:eastAsia="Calibri" w:cs="Times New Roman"/>
                <w:color w:val="000000" w:themeColor="text1"/>
                <w:sz w:val="24"/>
                <w:szCs w:val="24"/>
                <w:lang w:val="uk-UA"/>
                <w14:textFill>
                  <w14:solidFill>
                    <w14:schemeClr w14:val="tx1"/>
                  </w14:solidFill>
                </w14:textFill>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4" w:hRule="atLeast"/>
          <w:jc w:val="right"/>
        </w:trPr>
        <w:tc>
          <w:tcPr>
            <w:tcW w:w="297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Компресор К130-50</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en-US" w:eastAsia="ru-RU"/>
                <w14:textFill>
                  <w14:solidFill>
                    <w14:schemeClr w14:val="tx1"/>
                  </w14:solidFill>
                </w14:textFill>
              </w:rPr>
            </w:pPr>
            <w:r>
              <w:rPr>
                <w:bCs/>
                <w:color w:val="000000" w:themeColor="text1"/>
                <w:sz w:val="24"/>
                <w:szCs w:val="24"/>
                <w:lang w:val="uk-UA"/>
                <w14:textFill>
                  <w14:solidFill>
                    <w14:schemeClr w14:val="tx1"/>
                  </w14:solidFill>
                </w14:textFill>
              </w:rPr>
              <w:t>9,38</w:t>
            </w:r>
          </w:p>
        </w:tc>
        <w:tc>
          <w:tcPr>
            <w:tcW w:w="998"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0,0063</w:t>
            </w:r>
          </w:p>
        </w:tc>
        <w:tc>
          <w:tcPr>
            <w:tcW w:w="987" w:type="dxa"/>
            <w:tcBorders>
              <w:top w:val="single" w:color="auto" w:sz="8"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0,043</w:t>
            </w:r>
          </w:p>
        </w:tc>
        <w:tc>
          <w:tcPr>
            <w:tcW w:w="1701"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2</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w:t>
            </w:r>
            <w:r>
              <w:rPr>
                <w:rFonts w:ascii="Times New Roman" w:hAnsi="Times New Roman" w:eastAsia="Calibri" w:cs="Times New Roman"/>
                <w:color w:val="000000" w:themeColor="text1"/>
                <w:sz w:val="24"/>
                <w:szCs w:val="24"/>
                <w:lang w:val="uk-UA"/>
                <w14:textFill>
                  <w14:solidFill>
                    <w14:schemeClr w14:val="tx1"/>
                  </w14:solidFill>
                </w14:textFill>
              </w:rPr>
              <w:t>7,87</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1,7</w:t>
            </w:r>
            <w:r>
              <w:rPr>
                <w:rFonts w:ascii="Times New Roman" w:hAnsi="Times New Roman" w:eastAsia="Calibri" w:cs="Times New Roman"/>
                <w:color w:val="000000" w:themeColor="text1"/>
                <w:sz w:val="24"/>
                <w:szCs w:val="24"/>
                <w:lang w:val="uk-UA"/>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right"/>
        </w:trPr>
        <w:tc>
          <w:tcPr>
            <w:tcW w:w="2972" w:type="dxa"/>
            <w:tcBorders>
              <w:top w:val="single" w:color="auto" w:sz="8"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Насос НМ-250-1500</w: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r>
              <w:rPr>
                <w:rFonts w:ascii="Times New Roman" w:hAnsi="Times New Roman" w:eastAsia="Times New Roman" w:cs="Times New Roman"/>
                <w:color w:val="000000" w:themeColor="text1"/>
                <w:sz w:val="24"/>
                <w:szCs w:val="24"/>
                <w:lang w:val="en-US" w:eastAsia="ru-RU"/>
                <w14:textFill>
                  <w14:solidFill>
                    <w14:schemeClr w14:val="tx1"/>
                  </w14:solidFill>
                </w14:textFill>
              </w:rPr>
              <w:t>15,35</w:t>
            </w:r>
          </w:p>
        </w:tc>
        <w:tc>
          <w:tcPr>
            <w:tcW w:w="998"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0,0075</w:t>
            </w:r>
          </w:p>
        </w:tc>
        <w:tc>
          <w:tcPr>
            <w:tcW w:w="987" w:type="dxa"/>
            <w:tcBorders>
              <w:top w:val="single" w:color="auto" w:sz="8" w:space="0"/>
              <w:left w:val="single" w:color="auto" w:sz="4" w:space="0"/>
              <w:bottom w:val="single" w:color="auto" w:sz="4"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0,052</w:t>
            </w:r>
          </w:p>
        </w:tc>
        <w:tc>
          <w:tcPr>
            <w:tcW w:w="1701"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3</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57</w:t>
            </w:r>
            <w:r>
              <w:rPr>
                <w:rFonts w:ascii="Times New Roman" w:hAnsi="Times New Roman" w:eastAsia="Calibri" w:cs="Times New Roman"/>
                <w:color w:val="000000" w:themeColor="text1"/>
                <w:sz w:val="24"/>
                <w:szCs w:val="24"/>
                <w:lang w:val="en-US"/>
                <w14:textFill>
                  <w14:solidFill>
                    <w14:schemeClr w14:val="tx1"/>
                  </w14:solidFill>
                </w14:textFill>
              </w:rPr>
              <w:t>,</w:t>
            </w:r>
            <w:r>
              <w:rPr>
                <w:rFonts w:ascii="Times New Roman" w:hAnsi="Times New Roman" w:eastAsia="Calibri" w:cs="Times New Roman"/>
                <w:color w:val="000000" w:themeColor="text1"/>
                <w:sz w:val="24"/>
                <w:szCs w:val="24"/>
                <w:lang w:val="uk-UA"/>
                <w14:textFill>
                  <w14:solidFill>
                    <w14:schemeClr w14:val="tx1"/>
                  </w14:solidFill>
                </w14:textFill>
              </w:rPr>
              <w:t>88</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5</w:t>
            </w:r>
            <w:r>
              <w:rPr>
                <w:rFonts w:ascii="Times New Roman" w:hAnsi="Times New Roman" w:eastAsia="Calibri" w:cs="Times New Roman"/>
                <w:color w:val="000000" w:themeColor="text1"/>
                <w:sz w:val="24"/>
                <w:szCs w:val="24"/>
                <w:lang w:val="en-US"/>
                <w14:textFill>
                  <w14:solidFill>
                    <w14:schemeClr w14:val="tx1"/>
                  </w14:solidFill>
                </w14:textFill>
              </w:rPr>
              <w:t>,5</w:t>
            </w:r>
            <w:r>
              <w:rPr>
                <w:rFonts w:ascii="Times New Roman" w:hAnsi="Times New Roman" w:eastAsia="Calibri" w:cs="Times New Roman"/>
                <w:color w:val="000000" w:themeColor="text1"/>
                <w:sz w:val="24"/>
                <w:szCs w:val="24"/>
                <w:lang w:val="uk-UA"/>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4" w:hRule="atLeast"/>
          <w:jc w:val="right"/>
        </w:trPr>
        <w:tc>
          <w:tcPr>
            <w:tcW w:w="2972" w:type="dxa"/>
            <w:tcBorders>
              <w:top w:val="single" w:color="auto" w:sz="4" w:space="0"/>
              <w:left w:val="single" w:color="auto" w:sz="8"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Times New Roman" w:cs="Times New Roman"/>
                <w:color w:val="000000" w:themeColor="text1"/>
                <w:position w:val="-28"/>
                <w:sz w:val="28"/>
                <w:szCs w:val="20"/>
                <w:lang w:val="uk-UA" w:eastAsia="ru-RU"/>
                <w14:textFill>
                  <w14:solidFill>
                    <w14:schemeClr w14:val="tx1"/>
                  </w14:solidFill>
                </w14:textFill>
              </w:rPr>
              <w:object>
                <v:shape id="_x0000_i1123" o:spt="75" type="#_x0000_t75" style="height:34.2pt;width:22.8pt;" o:ole="t" fillcolor="#FFFFFF" filled="f" o:preferrelative="t" stroked="f" coordsize="21600,21600">
                  <v:path/>
                  <v:fill on="f" focussize="0,0"/>
                  <v:stroke on="f" joinstyle="miter"/>
                  <v:imagedata r:id="rId171" o:title=""/>
                  <o:lock v:ext="edit" aspectratio="t"/>
                  <w10:wrap type="none"/>
                  <w10:anchorlock/>
                </v:shape>
                <o:OLEObject Type="Embed" ProgID="Equation.DSMT4" ShapeID="_x0000_i1123" DrawAspect="Content" ObjectID="_1468075799" r:id="rId170">
                  <o:LockedField>false</o:LockedField>
                </o:OLEObject>
              </w:object>
            </w:r>
          </w:p>
        </w:tc>
        <w:tc>
          <w:tcPr>
            <w:tcW w:w="992" w:type="dxa"/>
            <w:tcBorders>
              <w:top w:val="single" w:color="auto" w:sz="4" w:space="0"/>
              <w:bottom w:val="single" w:color="auto" w:sz="4" w:space="0"/>
            </w:tcBorders>
          </w:tcPr>
          <w:p>
            <w:pPr>
              <w:spacing w:after="0" w:line="240" w:lineRule="auto"/>
              <w:jc w:val="center"/>
              <w:rPr>
                <w:rFonts w:ascii="Times New Roman" w:hAnsi="Times New Roman" w:eastAsia="Times New Roman" w:cs="Times New Roman"/>
                <w:color w:val="000000" w:themeColor="text1"/>
                <w:sz w:val="24"/>
                <w:szCs w:val="24"/>
                <w:lang w:val="uk-UA" w:eastAsia="ru-RU"/>
                <w14:textFill>
                  <w14:solidFill>
                    <w14:schemeClr w14:val="tx1"/>
                  </w14:solidFill>
                </w14:textFill>
              </w:rPr>
            </w:pPr>
          </w:p>
        </w:tc>
        <w:tc>
          <w:tcPr>
            <w:tcW w:w="998"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987" w:type="dxa"/>
            <w:tcBorders>
              <w:top w:val="single" w:color="auto" w:sz="4" w:space="0"/>
              <w:left w:val="single" w:color="auto" w:sz="4" w:space="0"/>
              <w:bottom w:val="single" w:color="auto" w:sz="8" w:space="0"/>
              <w:right w:val="single" w:color="auto" w:sz="4" w:space="0"/>
            </w:tcBorders>
            <w:vAlign w:val="bottom"/>
          </w:tcPr>
          <w:p>
            <w:pPr>
              <w:tabs>
                <w:tab w:val="left" w:pos="4678"/>
              </w:tabs>
              <w:spacing w:after="0" w:line="240" w:lineRule="auto"/>
              <w:jc w:val="center"/>
              <w:rPr>
                <w:rFonts w:ascii="Times New Roman" w:hAnsi="Times New Roman" w:eastAsia="Calibri" w:cs="Times New Roman"/>
                <w:color w:val="000000" w:themeColor="text1"/>
                <w:sz w:val="24"/>
                <w:szCs w:val="24"/>
                <w:lang w:val="en-US"/>
                <w14:textFill>
                  <w14:solidFill>
                    <w14:schemeClr w14:val="tx1"/>
                  </w14:solidFill>
                </w14:textFill>
              </w:rPr>
            </w:pPr>
          </w:p>
        </w:tc>
        <w:tc>
          <w:tcPr>
            <w:tcW w:w="1701"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en-US"/>
                <w14:textFill>
                  <w14:solidFill>
                    <w14:schemeClr w14:val="tx1"/>
                  </w14:solidFill>
                </w14:textFill>
              </w:rPr>
            </w:pPr>
            <w:r>
              <w:rPr>
                <w:rFonts w:ascii="Times New Roman" w:hAnsi="Times New Roman" w:eastAsia="Calibri" w:cs="Times New Roman"/>
                <w:color w:val="000000" w:themeColor="text1"/>
                <w:sz w:val="24"/>
                <w:szCs w:val="24"/>
                <w:lang w:val="uk-UA"/>
                <w14:textFill>
                  <w14:solidFill>
                    <w14:schemeClr w14:val="tx1"/>
                  </w14:solidFill>
                </w14:textFill>
              </w:rPr>
              <w:t>13718,1</w:t>
            </w:r>
            <w:r>
              <w:rPr>
                <w:rFonts w:ascii="Times New Roman" w:hAnsi="Times New Roman" w:eastAsia="Calibri" w:cs="Times New Roman"/>
                <w:color w:val="000000" w:themeColor="text1"/>
                <w:sz w:val="24"/>
                <w:szCs w:val="24"/>
                <w:lang w:val="en-US"/>
                <w14:textFill>
                  <w14:solidFill>
                    <w14:schemeClr w14:val="tx1"/>
                  </w14:solidFill>
                </w14:textFill>
              </w:rPr>
              <w:t>1</w:t>
            </w:r>
          </w:p>
        </w:tc>
        <w:tc>
          <w:tcPr>
            <w:tcW w:w="1134" w:type="dxa"/>
            <w:tcBorders>
              <w:top w:val="single" w:color="auto" w:sz="4" w:space="0"/>
              <w:left w:val="single" w:color="auto" w:sz="4" w:space="0"/>
              <w:bottom w:val="single" w:color="auto" w:sz="4" w:space="0"/>
              <w:right w:val="single" w:color="auto" w:sz="4" w:space="0"/>
            </w:tcBorders>
          </w:tcPr>
          <w:p>
            <w:pPr>
              <w:spacing w:after="0"/>
              <w:jc w:val="center"/>
              <w:rPr>
                <w:rFonts w:ascii="Times New Roman" w:hAnsi="Times New Roman" w:eastAsia="Calibri" w:cs="Times New Roman"/>
                <w:color w:val="000000" w:themeColor="text1"/>
                <w:sz w:val="24"/>
                <w:szCs w:val="24"/>
                <w:lang w:val="uk-UA"/>
                <w14:textFill>
                  <w14:solidFill>
                    <w14:schemeClr w14:val="tx1"/>
                  </w14:solidFill>
                </w14:textFill>
              </w:rPr>
            </w:pPr>
            <w:r>
              <w:rPr>
                <w:rFonts w:ascii="Times New Roman" w:hAnsi="Times New Roman" w:eastAsia="Calibri" w:cs="Times New Roman"/>
                <w:color w:val="000000" w:themeColor="text1"/>
                <w:sz w:val="24"/>
                <w:szCs w:val="24"/>
                <w:lang w:val="en-US"/>
                <w14:textFill>
                  <w14:solidFill>
                    <w14:schemeClr w14:val="tx1"/>
                  </w14:solidFill>
                </w14:textFill>
              </w:rPr>
              <w:t>13</w:t>
            </w:r>
            <w:r>
              <w:rPr>
                <w:rFonts w:ascii="Times New Roman" w:hAnsi="Times New Roman" w:eastAsia="Calibri" w:cs="Times New Roman"/>
                <w:color w:val="000000" w:themeColor="text1"/>
                <w:sz w:val="24"/>
                <w:szCs w:val="24"/>
                <w:lang w:val="uk-UA"/>
                <w14:textFill>
                  <w14:solidFill>
                    <w14:schemeClr w14:val="tx1"/>
                  </w14:solidFill>
                </w14:textFill>
              </w:rPr>
              <w:t>76,33</w:t>
            </w:r>
          </w:p>
        </w:tc>
      </w:tr>
    </w:tbl>
    <w:p>
      <w:pPr>
        <w:spacing w:after="120" w:line="360" w:lineRule="auto"/>
        <w:ind w:right="-852"/>
        <w:jc w:val="both"/>
        <w:rPr>
          <w:rFonts w:ascii="Times New Roman" w:hAnsi="Times New Roman" w:eastAsia="Times New Roman" w:cs="Times New Roman"/>
          <w:b/>
          <w:bCs/>
          <w:iCs/>
          <w:sz w:val="28"/>
          <w:szCs w:val="28"/>
          <w:lang w:val="uk-UA" w:eastAsia="ru-RU"/>
        </w:rPr>
      </w:pPr>
    </w:p>
    <w:p>
      <w:pPr>
        <w:spacing w:after="120" w:line="360" w:lineRule="auto"/>
        <w:ind w:left="283" w:right="-852" w:hanging="283"/>
        <w:jc w:val="center"/>
        <w:rPr>
          <w:rFonts w:hint="default" w:ascii="Times New Roman" w:hAnsi="Times New Roman" w:eastAsia="Times New Roman" w:cs="Times New Roman"/>
          <w:b w:val="0"/>
          <w:bCs w:val="0"/>
          <w:iCs/>
          <w:sz w:val="28"/>
          <w:szCs w:val="28"/>
          <w:lang w:val="uk-UA" w:eastAsia="ru-RU"/>
        </w:rPr>
      </w:pPr>
      <w:r>
        <w:rPr>
          <w:rFonts w:hint="default" w:ascii="Times New Roman" w:hAnsi="Times New Roman" w:eastAsia="Times New Roman" w:cs="Times New Roman"/>
          <w:b w:val="0"/>
          <w:bCs w:val="0"/>
          <w:iCs/>
          <w:sz w:val="28"/>
          <w:szCs w:val="28"/>
          <w:lang w:val="uk-UA" w:eastAsia="ru-RU"/>
        </w:rPr>
        <w:t>2.</w:t>
      </w:r>
      <w:r>
        <w:rPr>
          <w:rFonts w:hint="default" w:cs="Times New Roman"/>
          <w:b w:val="0"/>
          <w:bCs w:val="0"/>
          <w:iCs/>
          <w:sz w:val="28"/>
          <w:szCs w:val="28"/>
          <w:lang w:val="en-US" w:eastAsia="ru-RU"/>
        </w:rPr>
        <w:t>9</w:t>
      </w:r>
      <w:r>
        <w:rPr>
          <w:rFonts w:hint="default" w:ascii="Times New Roman" w:hAnsi="Times New Roman" w:eastAsia="Times New Roman" w:cs="Times New Roman"/>
          <w:b w:val="0"/>
          <w:bCs w:val="0"/>
          <w:iCs/>
          <w:sz w:val="28"/>
          <w:szCs w:val="28"/>
          <w:lang w:val="uk-UA" w:eastAsia="ru-RU"/>
        </w:rPr>
        <w:t xml:space="preserve"> </w:t>
      </w:r>
      <w:r>
        <w:rPr>
          <w:rFonts w:ascii="Times New Roman" w:hAnsi="Times New Roman" w:eastAsia="Times New Roman" w:cs="Times New Roman"/>
          <w:b w:val="0"/>
          <w:bCs w:val="0"/>
          <w:iCs/>
          <w:sz w:val="28"/>
          <w:szCs w:val="28"/>
          <w:lang w:val="uk-UA" w:eastAsia="ru-RU"/>
        </w:rPr>
        <w:t>Висновок</w:t>
      </w:r>
      <w:r>
        <w:rPr>
          <w:rFonts w:hint="default" w:ascii="Times New Roman" w:hAnsi="Times New Roman" w:eastAsia="Times New Roman" w:cs="Times New Roman"/>
          <w:b w:val="0"/>
          <w:bCs w:val="0"/>
          <w:iCs/>
          <w:sz w:val="28"/>
          <w:szCs w:val="28"/>
          <w:lang w:val="uk-UA" w:eastAsia="ru-RU"/>
        </w:rPr>
        <w:t xml:space="preserve"> електропостачання</w:t>
      </w:r>
    </w:p>
    <w:p>
      <w:pPr>
        <w:shd w:val="clear" w:color="auto" w:fill="FFFFFF"/>
        <w:spacing w:after="0" w:line="360" w:lineRule="auto"/>
        <w:ind w:right="-1" w:firstLine="720" w:firstLineChars="0"/>
        <w:jc w:val="both"/>
        <w:rPr>
          <w:rFonts w:ascii="Times New Roman" w:hAnsi="Times New Roman" w:eastAsia="Times New Roman" w:cs="Times New Roman"/>
          <w:spacing w:val="-4"/>
          <w:sz w:val="28"/>
          <w:szCs w:val="28"/>
          <w:lang w:val="uk-UA" w:eastAsia="ru-RU"/>
        </w:rPr>
      </w:pPr>
      <w:r>
        <w:rPr>
          <w:rFonts w:ascii="Times New Roman" w:hAnsi="Times New Roman" w:eastAsia="Times New Roman" w:cs="Times New Roman"/>
          <w:sz w:val="28"/>
          <w:szCs w:val="28"/>
          <w:lang w:val="uk-UA" w:eastAsia="ru-RU"/>
        </w:rPr>
        <w:t>Специфічні умови розробки Волошківського нафтоконденсатного родовища - використання силових електричних мереж в вибухо-небезпечному середовищі з наявністю горючих рідин та газів (нафтові свердловин), прокладання броньованих кабелів в траншеї, обумовлюють більш високі вимоги до надійності їхнього електропостачання.</w:t>
      </w:r>
      <w:r>
        <w:rPr>
          <w:rFonts w:ascii="Times New Roman" w:hAnsi="Times New Roman" w:eastAsia="Times New Roman" w:cs="Times New Roman"/>
          <w:spacing w:val="-1"/>
          <w:sz w:val="28"/>
          <w:szCs w:val="28"/>
          <w:lang w:val="uk-UA" w:eastAsia="ru-RU"/>
        </w:rPr>
        <w:t xml:space="preserve"> Виходячи з категорії електроприймачів і приймається те або інше рішення при побудові промислових е</w:t>
      </w:r>
      <w:r>
        <w:rPr>
          <w:rFonts w:ascii="Times New Roman" w:hAnsi="Times New Roman"/>
          <w:b w:val="0"/>
          <w:snapToGrid/>
          <w:sz w:val="28"/>
          <w:szCs w:val="28"/>
          <w:lang w:eastAsia="en-US"/>
        </w:rPr>
        <mc:AlternateContent>
          <mc:Choice Requires="wpg">
            <w:drawing>
              <wp:anchor distT="0" distB="0" distL="114300" distR="114300" simplePos="0" relativeHeight="25173094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83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84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4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84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84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4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4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4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4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4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4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5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5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5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5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85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85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85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5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71</w:t>
                              </w:r>
                            </w:p>
                          </w:txbxContent>
                        </wps:txbx>
                        <wps:bodyPr rot="0" vert="horz" wrap="square" lIns="12700" tIns="12700" rIns="12700" bIns="12700" anchor="t" anchorCtr="0" upright="1">
                          <a:noAutofit/>
                        </wps:bodyPr>
                      </wps:wsp>
                      <wps:wsp>
                        <wps:cNvPr id="85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3094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DzzbAwdBQAA+yk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2YIh9rsAAADc&#10;AAAADwAAAGRycy9kb3ducmV2LnhtbEVPzYrCMBC+L/gOYQRva+oiotVU6oLgSXarDzA0Y1vaTGoT&#10;2+rTbw7CHj++/91+NI3oqXOVZQWLeQSCOLe64kLB9XL8XINwHlljY5kUPMnBPpl87DDWduBf6jNf&#10;iBDCLkYFpfdtLKXLSzLo5rYlDtzNdgZ9gF0hdYdDCDeN/IqilTRYcWgosaXvkvI6exgFtR/7c1pk&#10;r+PmetjkP4d0eNxTpWbTRbQF4Wn0/+K3+6QVrJdhfjgTjoBM/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2YIh9r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yxIjCr4AAADc&#10;AAAADwAAAGRycy9kb3ducmV2LnhtbEWPQWvCQBSE74L/YXlCb7pJKTZEVw9isdCLTQten9lnNiT7&#10;Nt3davrvu0Khx2FmvmHW29H24ko+tI4V5IsMBHHtdMuNgs+Pl3kBIkRkjb1jUvBDAbab6WSNpXY3&#10;fqdrFRuRIBxKVGBiHEopQ23IYli4gTh5F+ctxiR9I7XHW4LbXj5m2VJabDktGBxoZ6juqm+roN+f&#10;R18cu8ocjm/d12mPh+cdKvUwy7MViEhj/A//tV+1guIph/uZdATk5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xIjC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O8C9fb4AAADc&#10;AAAADwAAAGRycy9kb3ducmV2LnhtbEWPQWsCMRSE74X+h/AEbzWriF22Rg9iUfCia6HX181zs+zm&#10;ZZukuv33jSD0OMzMN8xyPdhOXMmHxrGC6SQDQVw53XCt4OP8/pKDCBFZY+eYFPxSgPXq+WmJhXY3&#10;PtG1jLVIEA4FKjAx9oWUoTJkMUxcT5y8i/MWY5K+ltrjLcFtJ2dZtpAWG04LBnvaGKra8scq6LZf&#10;g8+PbWl2x0P7/bnF3esGlRqPptkbiEhD/A8/2nutIJ/P4H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8C9f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VIwY5r4AAADc&#10;AAAADwAAAGRycy9kb3ducmV2LnhtbEWPQWsCMRSE74X+h/CE3mpWW9plNXoQxUIvdit4fW6em2U3&#10;L9sk1e2/bwTB4zAz3zDz5WA7cSYfGscKJuMMBHHldMO1gv335jkHESKyxs4xKfijAMvF48McC+0u&#10;/EXnMtYiQTgUqMDE2BdShsqQxTB2PXHyTs5bjEn6WmqPlwS3nZxm2Zu02HBaMNjTylDVlr9WQbc+&#10;Dj7ftaXZ7j7bn8Mat+8rVOppNMlmICIN8R6+tT+0gvz1B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IwY5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22WAkr4AAADc&#10;AAAADwAAAGRycy9kb3ducmV2LnhtbEWPQWvCQBSE74X+h+UJvTUbi2hIXT2IxUIvGgu9vmaf2ZDs&#10;23R3q+m/7wqCx2FmvmGW69H24kw+tI4VTLMcBHHtdMuNgs/j23MBIkRkjb1jUvBHAdarx4clltpd&#10;+EDnKjYiQTiUqMDEOJRShtqQxZC5gTh5J+ctxiR9I7XHS4LbXr7k+VxabDktGBxoY6juql+roN9+&#10;j77Yd5XZ7T+6n68t7hYbVOppMs1fQUQa4z18a79rBcVsBtcz6QjI1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2WAk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tCklCb4AAADc&#10;AAAADwAAAGRycy9kb3ducmV2LnhtbEWPT2sCMRTE74V+h/CE3mpW6Z9lNXoQxUIvdit4fW6em2U3&#10;L9sk1e23bwTB4zAzv2Hmy8F24kw+NI4VTMYZCOLK6YZrBfvvzXMOIkRkjZ1jUvBHAZaLx4c5Ftpd&#10;+IvOZaxFgnAoUIGJsS+kDJUhi2HseuLknZy3GJP0tdQeLwluOznNsjdpseG0YLCnlaGqLX+tgm59&#10;HHy+a0uz3X22P4c1bt9XqNTTaJLNQEQa4j18a39oBfnLK1zPpCM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CklC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RPu7fr4AAADc&#10;AAAADwAAAGRycy9kb3ducmV2LnhtbEWPQWsCMRSE70L/Q3hCb5pVil22Rg+iWPBi10Kvr5vnZtnN&#10;yzZJdf33Rij0OMzMN8xyPdhOXMiHxrGC2TQDQVw53XCt4PO0m+QgQkTW2DkmBTcKsF49jZZYaHfl&#10;D7qUsRYJwqFABSbGvpAyVIYshqnriZN3dt5iTNLXUnu8Jrjt5DzLFtJiw2nBYE8bQ1Vb/loF3fZ7&#10;8PmxLc3+eGh/vra4f92gUs/jWfYGItIQ/8N/7XetIH9Z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Pu7f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K7ce5b4AAADc&#10;AAAADwAAAGRycy9kb3ducmV2LnhtbEWPQWsCMRSE70L/Q3hCb5pVSl22Rg+iWPBi10Kvr5vnZtnN&#10;yzZJdf33TUHwOMzMN8xyPdhOXMiHxrGC2TQDQVw53XCt4PO0m+QgQkTW2DkmBTcKsF49jZZYaHfl&#10;D7qUsRYJwqFABSbGvpAyVIYshqnriZN3dt5iTNLXUnu8Jrjt5DzLXqXFhtOCwZ42hqq2/LUKuu33&#10;4PNjW5r98dD+fG1xv9igUs/jWfYGItIQH+F7+10ryF8W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7ce5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r08c/LwAAADc&#10;AAAADwAAAGRycy9kb3ducmV2LnhtbEVPz2vCMBS+D/wfwhN2m2nL2Epn9OCQbrJLVdj10TybavNS&#10;m8zW/345DHb8+H4v15PtxI0G3zpWkC4SEMS10y03Co6H7VMOwgdkjZ1jUnAnD+vV7GGJhXYjV3Tb&#10;h0bEEPYFKjAh9IWUvjZk0S9cTxy5kxsshgiHRuoBxxhuO5klyYu02HJsMNjTxlB92f9YBfheVuE7&#10;z3av7af5Oh+219LkV6Ue52nyBiLQFP7Ff+4PrSB/jmvjmXgE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9PHPy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NWQvDL4AAADc&#10;AAAADwAAAGRycy9kb3ducmV2LnhtbEWPQWsCMRSE74X+h/CE3mpWKe26Gj2IYqEXuy14fW6em2U3&#10;L9sk1e2/bwTB4zAz3zCL1WA7cSYfGscKJuMMBHHldMO1gu+v7XMOIkRkjZ1jUvBHAVbLx4cFFtpd&#10;+JPOZaxFgnAoUIGJsS+kDJUhi2HseuLknZy3GJP0tdQeLwluOznNsldpseG0YLCntaGqLX+tgm5z&#10;HHy+b0uz23+0P4cN7t7WqNTTaJLNQUQa4j18a79rBfnLDK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WQvD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1OCGJ7wAAADc&#10;AAAADwAAAGRycy9kb3ducmV2LnhtbEVPz2vCMBS+D/wfwhN2m2kL20pn9OCQbrJLVdj10TybavNS&#10;m8zW/345DHb8+H4v15PtxI0G3zpWkC4SEMS10y03Co6H7VMOwgdkjZ1jUnAnD+vV7GGJhXYjV3Tb&#10;h0bEEPYFKjAh9IWUvjZk0S9cTxy5kxsshgiHRuoBxxhuO5klyYu02HJsMNjTxlB92f9YBfheVuE7&#10;z3av7af5Oh+219LkV6Ue52nyBiLQFP7Ff+4PrSB/jvPjmXgE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Tghie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7eVyi7wAAADc&#10;AAAADwAAAGRycy9kb3ducmV2LnhtbEWPS4vCQBCE74L/YWhhL7JOIvggOgq7IMjixQd4bTK9STDT&#10;EzKd6P77HUHwWFTVV9R6+3C16qkNlWcD6SQBRZx7W3Fh4HLefS5BBUG2WHsmA38UYLsZDtaYWX/n&#10;I/UnKVSEcMjQQCnSZFqHvCSHYeIb4uj9+tahRNkW2rZ4j3BX62mSzLXDiuNCiQ19l5TfTp0z0F+v&#10;hy+6dDrtURbj/U8n1ZyM+RilyQqU0EPe4Vd7bw0sZyk8z8QjoD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3lco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HTfs/LwAAADc&#10;AAAADwAAAGRycy9kb3ducmV2LnhtbEWPzYrCQBCE7wu+w9CCl0UnEfwhOgouLIjsZVXw2mTaJJjp&#10;CZlO1Ld3FoQ9FlX1FbXePlytempD5dlAOklAEefeVlwYOJ++x0tQQZAt1p7JwJMCbDeDjzVm1t/5&#10;l/qjFCpCOGRooBRpMq1DXpLDMPENcfSuvnUoUbaFti3eI9zVepokc+2w4rhQYkNfJeW3Y+cM9JfL&#10;z47OnU57lMXn/tBJNSdjRsM0WYESesh/+N3eWwPL2RT+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037P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cntJZ74AAADc&#10;AAAADwAAAGRycy9kb3ducmV2LnhtbEWPS2vDMBCE74X8B7GFXkosuyUPHCuBBAKh9JIH5LpYG9vU&#10;Whlr7aT/vioUehxm5hum2Dxcq0bqQ+PZQJakoIhLbxuuDFzO++kSVBBki61nMvBNATbryVOBufV3&#10;PtJ4kkpFCIccDdQiXa51KGtyGBLfEUfv5nuHEmVfadvjPcJdq9/SdK4dNhwXauxoV1P5dRqcgfF6&#10;/dzSZdDZiLJ4PXwM0szJmJfnLF2BEnrIf/ivfbAGlrN3+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ntJZ7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ZLRE74AAADc&#10;AAAADwAAAGRycy9kb3ducmV2LnhtbEWPS2vDMBCE74X8B7GFXkosuzQPHCuBBAKh9JIH5LpYG9vU&#10;Whlr7aT/vioUehxm5hum2Dxcq0bqQ+PZQJakoIhLbxuuDFzO++kSVBBki61nMvBNATbryVOBufV3&#10;PtJ4kkpFCIccDdQiXa51KGtyGBLfEUfv5nuHEmVfadvjPcJdq9/SdK4dNhwXauxoV1P5dRqcgfF6&#10;/dzSZdDZiLJ4PXwM0szJmJfnLF2BEnrIf/ivfbAGlrN3+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LRE7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kt50iL0AAADc&#10;AAAADwAAAGRycy9kb3ducmV2LnhtbEWPS4vCQBCE7wv+h6EFL4tOIvggOgouLMiyFx/gtcm0STDT&#10;EzKdqP/eWVjwWFTVV9R6+3C16qkNlWcD6SQBRZx7W3Fh4Hz6Hi9BBUG2WHsmA08KsN0MPtaYWX/n&#10;A/VHKVSEcMjQQCnSZFqHvCSHYeIb4uhdfetQomwLbVu8R7ir9TRJ5tphxXGhxIa+Sspvx84Z6C+X&#10;3x2dO532KIvP/U8n1ZyMGQ3TZAVK6CHv8H97bw0sZzP4OxOP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3nS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Ygzq/7wAAADc&#10;AAAADwAAAGRycy9kb3ducmV2LnhtbEWPQWvCQBSE7wX/w/IEL0U3KZhKdBUUClJ60QpeH9lnEsy+&#10;DdmXqP++WxA8DjPzDbPa3F2jBupC7dlAOktAERfe1lwaOP1+TReggiBbbDyTgQcF2KxHbyvMrb/x&#10;gYajlCpCOORooBJpc61DUZHDMPMtcfQuvnMoUXalth3eItw1+iNJMu2w5rhQYUu7iorrsXcGhvP5&#10;Z0unXqcDyuf7/ruXOiNjJuM0WYISussr/GzvrYHFPI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IM6v+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DUBPZLwAAADc&#10;AAAADwAAAGRycy9kb3ducmV2LnhtbEWPzYrCQBCE7wu+w9CCl0UnWViV6CgoLMjixR/w2mTaJJjp&#10;CZlO1LffERY8FlX1FbVcP1ytempD5dlAOklAEefeVlwYOJ9+xnNQQZAt1p7JwJMCrFeDjyVm1t/5&#10;QP1RChUhHDI0UIo0mdYhL8lhmPiGOHpX3zqUKNtC2xbvEe5q/ZUkU+2w4rhQYkPbkvLbsXMG+stl&#10;v6Fzp9MeZfa5++2kmpIxo2GaLEAJPeQd/m/vrIH59wx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1AT2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71</w:t>
                        </w:r>
                      </w:p>
                    </w:txbxContent>
                  </v:textbox>
                </v:rect>
                <v:rect id="Rectangle 71" o:spid="_x0000_s1026" o:spt="1" style="position:absolute;left:7745;top:19221;height:477;width:11075;" filled="f" stroked="f" coordsize="21600,21600" o:gfxdata="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839sW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eastAsia="Times New Roman" w:cs="Times New Roman"/>
          <w:spacing w:val="-1"/>
          <w:sz w:val="28"/>
          <w:szCs w:val="28"/>
          <w:lang w:val="uk-UA" w:eastAsia="ru-RU"/>
        </w:rPr>
        <w:t>лектромереж.</w:t>
      </w:r>
      <w:r>
        <w:rPr>
          <w:lang w:val="uk-UA"/>
        </w:rPr>
        <w:t xml:space="preserve"> </w:t>
      </w:r>
      <w:r>
        <w:rPr>
          <w:rFonts w:ascii="Times New Roman" w:hAnsi="Times New Roman" w:eastAsia="Times New Roman" w:cs="Times New Roman"/>
          <w:spacing w:val="-1"/>
          <w:sz w:val="28"/>
          <w:szCs w:val="28"/>
          <w:lang w:val="uk-UA" w:eastAsia="ru-RU"/>
        </w:rPr>
        <w:t>Середньозважений коефіцієнт потужності в лініях становить 0,95.  В</w:t>
      </w:r>
      <w:r>
        <w:rPr>
          <w:rFonts w:ascii="Times New Roman" w:hAnsi="Times New Roman" w:eastAsia="Times New Roman" w:cs="Times New Roman"/>
          <w:spacing w:val="-4"/>
          <w:sz w:val="28"/>
          <w:szCs w:val="28"/>
          <w:lang w:val="uk-UA" w:eastAsia="ru-RU"/>
        </w:rPr>
        <w:t xml:space="preserve">итрати активної потужності становлять  </w:t>
      </w:r>
      <w:r>
        <w:rPr>
          <w:rFonts w:ascii="Times New Roman" w:hAnsi="Times New Roman" w:eastAsia="Calibri" w:cs="Times New Roman"/>
          <w:color w:val="000000" w:themeColor="text1"/>
          <w:sz w:val="28"/>
          <w:szCs w:val="28"/>
          <w:lang w:val="uk-UA"/>
          <w14:textFill>
            <w14:solidFill>
              <w14:schemeClr w14:val="tx1"/>
            </w14:solidFill>
          </w14:textFill>
        </w:rPr>
        <w:t>13718,11 кВт*</w:t>
      </w:r>
      <w:r>
        <w:rPr>
          <w:rFonts w:ascii="Times New Roman" w:hAnsi="Times New Roman" w:eastAsia="Times New Roman" w:cs="Times New Roman"/>
          <w:spacing w:val="-4"/>
          <w:sz w:val="28"/>
          <w:szCs w:val="28"/>
          <w:lang w:val="uk-UA" w:eastAsia="ru-RU"/>
        </w:rPr>
        <w:t>год та реактивної потужності 1376,33 кВАр*год. Оскільки витрата реактивної енергії становить 1376,33 кВАр*год порівняно з витратою активної енергії 13718,11 кВт*год, оскільки реактивна енергія дуже мала. Компенсація потрібна коли реактивна енергія становить 50% від активної, на яку виходять витрати, в даному випадку компенсація кондесаторними установками недоцільна.</w:t>
      </w:r>
    </w:p>
    <w:p>
      <w:pPr>
        <w:spacing w:line="360" w:lineRule="auto"/>
        <w:ind w:firstLine="720" w:firstLineChars="0"/>
        <w:jc w:val="both"/>
        <w:rPr>
          <w:rFonts w:hint="default" w:cs="Times New Roman"/>
          <w:spacing w:val="-4"/>
          <w:sz w:val="28"/>
          <w:szCs w:val="28"/>
          <w:lang w:val="uk-UA" w:eastAsia="ru-RU"/>
        </w:rPr>
      </w:pPr>
      <w:r>
        <w:rPr>
          <w:rFonts w:ascii="Times New Roman" w:hAnsi="Times New Roman" w:eastAsia="Times New Roman" w:cs="Times New Roman"/>
          <w:spacing w:val="-4"/>
          <w:sz w:val="28"/>
          <w:szCs w:val="28"/>
          <w:lang w:val="uk-UA" w:eastAsia="ru-RU"/>
        </w:rPr>
        <w:t>Забезпечується необхідна надійність електропостачання, необхідне якість енергії в приймачів, споживачів</w:t>
      </w:r>
      <w:r>
        <w:rPr>
          <w:lang w:val="uk-UA"/>
        </w:rPr>
        <w:t xml:space="preserve"> </w:t>
      </w:r>
      <w:r>
        <w:rPr>
          <w:rFonts w:ascii="Times New Roman" w:hAnsi="Times New Roman" w:eastAsia="Times New Roman" w:cs="Times New Roman"/>
          <w:spacing w:val="-4"/>
          <w:sz w:val="28"/>
          <w:szCs w:val="28"/>
          <w:lang w:val="uk-UA" w:eastAsia="ru-RU"/>
        </w:rPr>
        <w:t xml:space="preserve"> які належать до першої категорії і потребують високою надійності, обумовлених наявністю пристроїв АВР в силових щитах. Зручність і безпека обслуговування і можливість подальшого розвитку мережі з метою підключення нових споживачів</w:t>
      </w:r>
      <w:r>
        <w:rPr>
          <w:rFonts w:hint="default" w:ascii="Times New Roman" w:hAnsi="Times New Roman" w:eastAsia="Times New Roman" w:cs="Times New Roman"/>
          <w:spacing w:val="-4"/>
          <w:sz w:val="28"/>
          <w:szCs w:val="28"/>
          <w:lang w:val="uk-UA" w:eastAsia="ru-RU"/>
        </w:rPr>
        <w:t>.</w: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r>
        <w:rPr>
          <w:rFonts w:ascii="Times New Roman" w:hAnsi="Times New Roman"/>
          <w:b w:val="0"/>
          <w:snapToGrid/>
          <w:sz w:val="28"/>
          <w:szCs w:val="28"/>
          <w:lang w:eastAsia="en-US"/>
        </w:rPr>
        <mc:AlternateContent>
          <mc:Choice Requires="wpg">
            <w:drawing>
              <wp:anchor distT="0" distB="0" distL="114300" distR="114300" simplePos="0" relativeHeight="25172992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81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82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2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82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82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2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2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2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2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2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2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3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3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3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3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83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83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83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3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72</w:t>
                              </w:r>
                            </w:p>
                          </w:txbxContent>
                        </wps:txbx>
                        <wps:bodyPr rot="0" vert="horz" wrap="square" lIns="12700" tIns="12700" rIns="12700" bIns="12700" anchor="t" anchorCtr="0" upright="1">
                          <a:noAutofit/>
                        </wps:bodyPr>
                      </wps:wsp>
                      <wps:wsp>
                        <wps:cNvPr id="83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992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bQyqTRkFAAD7KQ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BF3EVrsAAADc&#10;AAAADwAAAGRycy9kb3ducmV2LnhtbEVPzWqDQBC+F/oOywR6q2tyKGrcBFMI5FQa6wMM7kQl7qxx&#10;N2r69N1DoMeP7z/fL6YXE42us6xgHcUgiGurO24UVD/H9wSE88gae8uk4EEO9rvXlxwzbWc+01T6&#10;RoQQdhkqaL0fMild3ZJBF9mBOHAXOxr0AY6N1CPOIdz0chPHH9Jgx6GhxYE+W6qv5d0ouPpl+iqa&#10;8veYVoe0/j4U8/1WKPW2WsdbEJ4W/y9+uk9aQbIJ88OZcATk7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F3EVr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Fs3Gqr4AAADc&#10;AAAADwAAAGRycy9kb3ducmV2LnhtbEWPQWvCQBSE74X+h+UJ3uomHmxIXT2IxUIvNgpeX7PPbEj2&#10;bbq71fTfdwXB4zAz3zDL9Wh7cSEfWscK8lkGgrh2uuVGwfHw/lKACBFZY++YFPxRgPXq+WmJpXZX&#10;/qJLFRuRIBxKVGBiHEopQ23IYpi5gTh5Z+ctxiR9I7XHa4LbXs6zbCEttpwWDA60MVR31a9V0G+/&#10;R1/su8rs9p/dz2mLu9cNKjWd5NkbiEhjfITv7Q+toJjncDuTjo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s3Gq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5h9Y3b4AAADc&#10;AAAADwAAAGRycy9kb3ducmV2LnhtbEWPwWrDMBBE74H+g9hAb7EcHxrjRskhJKTQS+IWet1aG8vY&#10;WrmSkrh/XxUKPQ4z84ZZbyc7iBv50DlWsMxyEMSN0x23Ct7fDosSRIjIGgfHpOCbAmw3D7M1Vtrd&#10;+Uy3OrYiQThUqMDEOFZShsaQxZC5kTh5F+ctxiR9K7XHe4LbQRZ5/iQtdpwWDI60M9T09dUqGPaf&#10;ky9PfW2Op9f+62OPx9UOlXqcL/NnEJGm+B/+a79oBWVRwO+ZdATk5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h9Y3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iVP9Rr4AAADc&#10;AAAADwAAAGRycy9kb3ducmV2LnhtbEWPQWsCMRSE74X+h/AEbzWrgl22Rg9iUfCia6HX181zs+zm&#10;ZZukuv33jSD0OMzMN8xyPdhOXMmHxrGC6SQDQVw53XCt4OP8/pKDCBFZY+eYFPxSgPXq+WmJhXY3&#10;PtG1jLVIEA4FKjAx9oWUoTJkMUxcT5y8i/MWY5K+ltrjLcFtJ2dZtpAWG04LBnvaGKra8scq6LZf&#10;g8+PbWl2x0P7/bnF3esGlRqPptkbiEhD/A8/2nutIJ/N4X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VP9R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BrplMr4AAADc&#10;AAAADwAAAGRycy9kb3ducmV2LnhtbEWPQWsCMRSE74X+h/AEbzWriF22Rg9iUfCia6HX181zs+zm&#10;ZZukuv33jSD0OMzMN8xyPdhOXMmHxrGC6SQDQVw53XCt4OP8/pKDCBFZY+eYFPxSgPXq+WmJhXY3&#10;PtG1jLVIEA4FKjAx9oWUoTJkMUxcT5y8i/MWY5K+ltrjLcFtJ2dZtpAWG04LBnvaGKra8scq6LZf&#10;g8+PbWl2x0P7/bnF3esGlRqPptkbiEhD/A8/2nutIJ/N4X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rplM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afbAqb4AAADc&#10;AAAADwAAAGRycy9kb3ducmV2LnhtbEWPQWsCMRSE74X+h/AEbzWroF22Rg9iUfCia6HX181zs+zm&#10;ZZukuv33jSD0OMzMN8xyPdhOXMmHxrGC6SQDQVw53XCt4OP8/pKDCBFZY+eYFPxSgPXq+WmJhXY3&#10;PtG1jLVIEA4FKjAx9oWUoTJkMUxcT5y8i/MWY5K+ltrjLcFtJ2dZtpAWG04LBnvaGKra8scq6LZf&#10;g8+PbWl2x0P7/bnF3esGlRqPptkbiEhD/A8/2nutIJ/N4X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fbAq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mSRe3r0AAADc&#10;AAAADwAAAGRycy9kb3ducmV2LnhtbEWPQWsCMRSE7wX/Q3iCt5rVg122Rg9iseDFrkKvr5vXzbKb&#10;l22S6vrvjSB4HGbmG2a5HmwnzuRD41jBbJqBIK6cbrhWcDp+vOYgQkTW2DkmBVcKsF6NXpZYaHfh&#10;LzqXsRYJwqFABSbGvpAyVIYshqnriZP367zFmKSvpfZ4SXDbyXmWLaTFhtOCwZ42hqq2/LcKuu3P&#10;4PNDW5rdYd/+fW9x97ZBpSbjWfYOItIQn+FH+1MryOcL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JF7e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9mj7Rb0AAADc&#10;AAAADwAAAGRycy9kb3ducmV2LnhtbEWPQWsCMRSE7wX/Q3hCbzWrh7qsRg+iWOjFroLX5+a5WXbz&#10;siapbv99Uyh4HGbmG2a5Hmwn7uRD41jBdJKBIK6cbrhWcDru3nIQISJr7ByTgh8KsF6NXpZYaPfg&#10;L7qXsRYJwqFABSbGvpAyVIYshonriZN3dd5iTNLXUnt8JLjt5CzL3qXFhtOCwZ42hqq2/LYKuu1l&#10;8PmhLc3+8Nnezlvczzeo1Ot4mi1ARBriM/zf/tAK8tkc/s6kIy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aPtF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cpD5XLoAAADc&#10;AAAADwAAAGRycy9kb3ducmV2LnhtbEVPuY7CMBDtV+IfrEGiW5ykYKMsJgUIcWgbDol2FM/G2Y3H&#10;ITbX3+MCifLp3dPybltxpd43jhWk4wQEceV0w7WC42H5mYPwAVlj65gUPMhDORt8TLHQ7sY7uu5D&#10;LWII+wIVmBC6QkpfGbLox64jjtyv6y2GCPta6h5vMdy2MkuSibTYcGww2NHcUPW/v1gFuFjtwinP&#10;tl/Nxvz8HZbnlcnPSo2GafINItA9vMUv91oryLO4Np6JR0DO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ykPlc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6LvKrL4AAADc&#10;AAAADwAAAGRycy9kb3ducmV2LnhtbEWPwW7CMBBE75X6D9ZW4lYcONA0YDggKpB6gVCp1228xFHi&#10;dWobSP++RkLiOJqZN5rFarCduJAPjWMFk3EGgrhyuuFawdfx4zUHESKyxs4xKfijAKvl89MCC+2u&#10;fKBLGWuRIBwKVGBi7AspQ2XIYhi7njh5J+ctxiR9LbXHa4LbTk6zbCYtNpwWDPa0NlS15dkq6DY/&#10;g8/3bWm2+8/293uD27c1KjV6mWRzEJGG+Ajf2zutIJ++w+1MOgJy+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LvKr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CT9jh7wAAADc&#10;AAAADwAAAGRycy9kb3ducmV2LnhtbEVPz2vCMBS+D/wfwhN2m2k72Epn9OCQbrJLVdj10TybavNS&#10;m8zW/345DHb8+H4v15PtxI0G3zpWkC4SEMS10y03Co6H7VMOwgdkjZ1jUnAnD+vV7GGJhXYjV3Tb&#10;h0bEEPYFKjAh9IWUvjZk0S9cTxy5kxsshgiHRuoBxxhuO5klyYu02HJsMNjTxlB92f9YBfheVuE7&#10;z3av7af5Oh+219LkV6Ue52nyBiLQFP7Ff+4PrSB/jvPjmXgE5O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k/Y4e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MDqXK7wAAADc&#10;AAAADwAAAGRycy9kb3ducmV2LnhtbEWPzYrCQBCE74LvMLSwF1knUVCJjsIuCLJ48Qe8NpneJJjp&#10;CZlOdN9+RxA8FlX1FbXePlytempD5dlAOklAEefeVlwYuJx3n0tQQZAt1p7JwB8F2G6GgzVm1t/5&#10;SP1JChUhHDI0UIo0mdYhL8lhmPiGOHq/vnUoUbaFti3eI9zVepokc+2w4rhQYkPfJeW3U+cM9Nfr&#10;4YsunU57lMV4/9NJNSdjPkZpsgIl9JB3+NXeWwPLWQrPM/EI6M0/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A6ly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wOgJXLwAAADc&#10;AAAADwAAAGRycy9kb3ducmV2LnhtbEWPwYrCQBBE7wv+w9CCl0UnUVCJjoILCyJ7WRW8Npk2CWZ6&#10;QqYT9e+dBWGPRVW9otbbh6tVT22oPBtIJwko4tzbigsD59P3eAkqCLLF2jMZeFKA7WbwscbM+jv/&#10;Un+UQkUIhwwNlCJNpnXIS3IYJr4hjt7Vtw4lyrbQtsV7hLtaT5Nkrh1WHBdKbOirpPx27JyB/nL5&#10;2dG502mPsvjcHzqp5mTMaJgmK1BCD/kPv9t7a2A5m8L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oCV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r6Ssx7wAAADc&#10;AAAADwAAAGRycy9kb3ducmV2LnhtbEWPzYrCQBCE7wu+w9CCl0UnUVCJjoILC7LsxR/w2mTaJJjp&#10;CZlO1Ld3FhY8FlX1FbXePlytempD5dlAOklAEefeVlwYOJ++x0tQQZAt1p7JwJMCbDeDjzVm1t/5&#10;QP1RChUhHDI0UIo0mdYhL8lhmPiGOHpX3zqUKNtC2xbvEe5qPU2SuXZYcVwosaGvkvLbsXMG+svl&#10;d0fnTqc9yuJz/9NJNSdjRsM0WYESesg7/N/eWwPL2Qz+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krM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IE00s74AAADc&#10;AAAADwAAAGRycy9kb3ducmV2LnhtbEWPX2vCQBDE3wt+h2MLfSnmklZUYk5BQZDSF/+Ar0tuTUJz&#10;eyG3ifbb9wqFPg4z8xum2Dxcq0bqQ+PZQJakoIhLbxuuDFzO++kSVBBki61nMvBNATbryVOBufV3&#10;PtJ4kkpFCIccDdQiXa51KGtyGBLfEUfv5nuHEmVfadvjPcJdq9/SdK4dNhwXauxoV1P5dRqcgfF6&#10;/dzSZdDZiLJ4PXwM0szJmJfnLF2BEnrIf/ivfbAGlu8z+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E00s7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TwGRKL4AAADc&#10;AAAADwAAAGRycy9kb3ducmV2LnhtbEWPS2vDMBCE74X8B7GFXkosuyUPHCuBBAKh9JIH5LpYG9vU&#10;Whlr7aT/vioUehxm5hum2Dxcq0bqQ+PZQJakoIhLbxuuDFzO++kSVBBki61nMvBNATbryVOBufV3&#10;PtJ4kkpFCIccDdQiXa51KGtyGBLfEUfv5nuHEmVfadvjPcJdq9/SdK4dNhwXauxoV1P5dRqcgfF6&#10;/dzSZdDZiLJ4PXwM0szJmJfnLF2BEnrIf/ivfbAGlu8z+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wGRKL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v9MPX7wAAADc&#10;AAAADwAAAGRycy9kb3ducmV2LnhtbEWPQWvCQBSE7wX/w/IEL0U3qZBKdBUUClJ60QpeH9lnEsy+&#10;DdmXqP++WxA8DjPzDbPa3F2jBupC7dlAOktAERfe1lwaOP1+TReggiBbbDyTgQcF2KxHbyvMrb/x&#10;gYajlCpCOORooBJpc61DUZHDMPMtcfQuvnMoUXalth3eItw1+iNJMu2w5rhQYUu7iorrsXcGhvP5&#10;Z0unXqcDyuf7/ruXOiNjJuM0WYISussr/GzvrYHFPI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TD1+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0J+qxLwAAADc&#10;AAAADwAAAGRycy9kb3ducmV2LnhtbEWPzYrCQBCE7wu+w9CCl0Un2QWV6CgoLMjixR/w2mTaJJjp&#10;CZlO1LffERY8FlX1FbVcP1ytempD5dlAOklAEefeVlwYOJ9+xnNQQZAt1p7JwJMCrFeDjyVm1t/5&#10;QP1RChUhHDI0UIo0mdYhL8lhmPiGOHpX3zqUKNtC2xbvEe5q/ZUkU+2w4rhQYkPbkvLbsXMG+stl&#10;v6Fzp9MeZfa5++2kmpIxo2GaLEAJPeQd/m/vrIH59wx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Cfqs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72</w:t>
                        </w:r>
                      </w:p>
                    </w:txbxContent>
                  </v:textbox>
                </v:rect>
                <v:rect id="Rectangle 71" o:spid="_x0000_s1026" o:spt="1" style="position:absolute;left:7745;top:19221;height:477;width:11075;" filled="f" stroked="f" coordsize="21600,21600" o:gfxdata="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hAD62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numPr>
          <w:ilvl w:val="0"/>
          <w:numId w:val="0"/>
        </w:numPr>
        <w:spacing w:line="360" w:lineRule="auto"/>
        <w:ind w:left="495" w:leftChars="0"/>
        <w:jc w:val="center"/>
        <w:rPr>
          <w:rFonts w:hint="default" w:cs="Times New Roman"/>
          <w:b/>
          <w:bCs/>
          <w:spacing w:val="-4"/>
          <w:sz w:val="32"/>
          <w:szCs w:val="32"/>
          <w:rtl w:val="0"/>
          <w:lang w:val="uk-UA" w:eastAsia="ru-RU"/>
        </w:rPr>
      </w:pPr>
      <w:r>
        <w:rPr>
          <w:rFonts w:hint="default" w:cs="Times New Roman"/>
          <w:b/>
          <w:bCs/>
          <w:spacing w:val="-4"/>
          <w:sz w:val="32"/>
          <w:szCs w:val="32"/>
          <w:rtl w:val="0"/>
          <w:lang w:val="uk-UA" w:eastAsia="ru-RU"/>
        </w:rPr>
        <w:t>3. Спеціальна частина</w:t>
      </w:r>
    </w:p>
    <w:p>
      <w:pPr>
        <w:numPr>
          <w:ilvl w:val="0"/>
          <w:numId w:val="0"/>
        </w:numPr>
        <w:spacing w:line="360" w:lineRule="auto"/>
        <w:jc w:val="both"/>
        <w:rPr>
          <w:rFonts w:hint="default" w:cs="Times New Roman"/>
          <w:b/>
          <w:bCs/>
          <w:spacing w:val="-4"/>
          <w:sz w:val="32"/>
          <w:szCs w:val="32"/>
          <w:rtl w:val="0"/>
          <w:lang w:val="uk-UA" w:eastAsia="ru-RU"/>
        </w:rPr>
      </w:pPr>
    </w:p>
    <w:p>
      <w:pPr>
        <w:spacing w:line="360" w:lineRule="auto"/>
        <w:jc w:val="center"/>
        <w:rPr>
          <w:rFonts w:hint="default" w:cs="Times New Roman"/>
          <w:spacing w:val="-4"/>
          <w:sz w:val="28"/>
          <w:szCs w:val="28"/>
          <w:rtl w:val="0"/>
          <w:lang w:val="uk-UA" w:eastAsia="ru-RU"/>
        </w:rPr>
      </w:pPr>
      <w:r>
        <w:rPr>
          <w:rFonts w:hint="default" w:cs="Times New Roman"/>
          <w:spacing w:val="-4"/>
          <w:sz w:val="28"/>
          <w:szCs w:val="28"/>
          <w:rtl w:val="0"/>
          <w:lang w:val="uk-UA" w:eastAsia="ru-RU"/>
        </w:rPr>
        <w:t>3.1 Аналіз літературних джерел</w:t>
      </w:r>
    </w:p>
    <w:p>
      <w:pPr>
        <w:spacing w:line="360" w:lineRule="auto"/>
        <w:jc w:val="center"/>
        <w:rPr>
          <w:rFonts w:hint="default" w:cs="Times New Roman"/>
          <w:spacing w:val="-4"/>
          <w:sz w:val="28"/>
          <w:szCs w:val="28"/>
          <w:rtl w:val="0"/>
          <w:lang w:val="uk-UA" w:eastAsia="ru-RU"/>
        </w:rPr>
      </w:pP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r>
        <w:rPr>
          <w:rFonts w:hint="default" w:eastAsia="Arial" w:cs="Times New Roman"/>
          <w:sz w:val="28"/>
          <w:szCs w:val="28"/>
          <w:rtl w:val="0"/>
          <w:lang w:val="uk-UA"/>
        </w:rPr>
        <w:t>Подивимось на</w:t>
      </w:r>
      <w:r>
        <w:rPr>
          <w:rFonts w:hint="default" w:ascii="Times New Roman" w:hAnsi="Times New Roman" w:eastAsia="Arial" w:cs="Times New Roman"/>
          <w:sz w:val="28"/>
          <w:szCs w:val="28"/>
          <w:rtl w:val="0"/>
        </w:rPr>
        <w:t xml:space="preserve"> корисн</w:t>
      </w:r>
      <w:r>
        <w:rPr>
          <w:rFonts w:hint="default" w:eastAsia="Arial" w:cs="Times New Roman"/>
          <w:sz w:val="28"/>
          <w:szCs w:val="28"/>
          <w:rtl w:val="0"/>
          <w:lang w:val="uk-UA"/>
        </w:rPr>
        <w:t>у</w:t>
      </w:r>
      <w:r>
        <w:rPr>
          <w:rFonts w:hint="default" w:ascii="Times New Roman" w:hAnsi="Times New Roman" w:eastAsia="Arial" w:cs="Times New Roman"/>
          <w:sz w:val="28"/>
          <w:szCs w:val="28"/>
          <w:rtl w:val="0"/>
        </w:rPr>
        <w:t xml:space="preserve"> модель</w:t>
      </w:r>
      <w:r>
        <w:rPr>
          <w:rFonts w:hint="default" w:eastAsia="Arial" w:cs="Times New Roman"/>
          <w:sz w:val="28"/>
          <w:szCs w:val="28"/>
          <w:rtl w:val="0"/>
          <w:lang w:val="uk-UA"/>
        </w:rPr>
        <w:t xml:space="preserve"> імплозійного гідрогенератора </w:t>
      </w:r>
      <w:r>
        <w:rPr>
          <w:rFonts w:hint="default" w:eastAsia="Arial" w:cs="Times New Roman"/>
          <w:sz w:val="28"/>
          <w:szCs w:val="28"/>
          <w:rtl w:val="0"/>
          <w:lang w:val="en-US"/>
        </w:rPr>
        <w:t>[3]</w:t>
      </w:r>
      <w:r>
        <w:rPr>
          <w:rFonts w:hint="default" w:ascii="Times New Roman" w:hAnsi="Times New Roman" w:eastAsia="Arial" w:cs="Times New Roman"/>
          <w:sz w:val="28"/>
          <w:szCs w:val="28"/>
          <w:rtl w:val="0"/>
        </w:rPr>
        <w:t xml:space="preserve"> призначен</w:t>
      </w:r>
      <w:r>
        <w:rPr>
          <w:rFonts w:hint="default" w:eastAsia="Arial" w:cs="Times New Roman"/>
          <w:sz w:val="28"/>
          <w:szCs w:val="28"/>
          <w:rtl w:val="0"/>
          <w:lang w:val="uk-UA"/>
        </w:rPr>
        <w:t>у</w:t>
      </w:r>
      <w:r>
        <w:rPr>
          <w:rFonts w:hint="default" w:ascii="Times New Roman" w:hAnsi="Times New Roman" w:eastAsia="Arial" w:cs="Times New Roman"/>
          <w:sz w:val="28"/>
          <w:szCs w:val="28"/>
          <w:rtl w:val="0"/>
        </w:rPr>
        <w:t xml:space="preserve"> для покращення ефективності ремонту нафтових і газоконденсатних свердловин. Вона працює за допомогою імплозійної камери, яка опускається на ко</w:t>
      </w:r>
      <w:r>
        <w:rPr>
          <w:rFonts w:ascii="Times New Roman" w:hAnsi="Times New Roman" w:cs="Times New Roman"/>
          <w:b/>
          <w:sz w:val="28"/>
          <w:szCs w:val="28"/>
        </w:rPr>
        <mc:AlternateContent>
          <mc:Choice Requires="wpg">
            <w:drawing>
              <wp:anchor distT="0" distB="0" distL="114300" distR="114300" simplePos="0" relativeHeight="251702272" behindDoc="0" locked="1" layoutInCell="1" allowOverlap="1">
                <wp:simplePos x="0" y="0"/>
                <wp:positionH relativeFrom="page">
                  <wp:posOffset>777240</wp:posOffset>
                </wp:positionH>
                <wp:positionV relativeFrom="page">
                  <wp:posOffset>190500</wp:posOffset>
                </wp:positionV>
                <wp:extent cx="6588760" cy="10189210"/>
                <wp:effectExtent l="12700" t="12700" r="27940" b="27940"/>
                <wp:wrapNone/>
                <wp:docPr id="105" name="Group 2"/>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06" name="Rectangle 3"/>
                        <wps:cNvSpPr>
                          <a:spLocks noChangeArrowheads="1"/>
                        </wps:cNvSpPr>
                        <wps:spPr bwMode="auto">
                          <a:xfrm>
                            <a:off x="0"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107" name="Line 4"/>
                        <wps:cNvCnPr/>
                        <wps:spPr bwMode="auto">
                          <a:xfrm>
                            <a:off x="993" y="17183"/>
                            <a:ext cx="2" cy="1038"/>
                          </a:xfrm>
                          <a:prstGeom prst="line">
                            <a:avLst/>
                          </a:prstGeom>
                          <a:noFill/>
                          <a:ln w="25400">
                            <a:solidFill>
                              <a:srgbClr val="000000"/>
                            </a:solidFill>
                            <a:round/>
                          </a:ln>
                        </wps:spPr>
                        <wps:bodyPr/>
                      </wps:wsp>
                      <wps:wsp>
                        <wps:cNvPr id="108" name="Line 5"/>
                        <wps:cNvCnPr/>
                        <wps:spPr bwMode="auto">
                          <a:xfrm>
                            <a:off x="10" y="17173"/>
                            <a:ext cx="19967" cy="1"/>
                          </a:xfrm>
                          <a:prstGeom prst="line">
                            <a:avLst/>
                          </a:prstGeom>
                          <a:noFill/>
                          <a:ln w="25400">
                            <a:solidFill>
                              <a:srgbClr val="000000"/>
                            </a:solidFill>
                            <a:round/>
                          </a:ln>
                        </wps:spPr>
                        <wps:bodyPr/>
                      </wps:wsp>
                      <wps:wsp>
                        <wps:cNvPr id="109" name="Line 6"/>
                        <wps:cNvCnPr/>
                        <wps:spPr bwMode="auto">
                          <a:xfrm>
                            <a:off x="2186" y="17192"/>
                            <a:ext cx="2" cy="2797"/>
                          </a:xfrm>
                          <a:prstGeom prst="line">
                            <a:avLst/>
                          </a:prstGeom>
                          <a:noFill/>
                          <a:ln w="25400">
                            <a:solidFill>
                              <a:srgbClr val="000000"/>
                            </a:solidFill>
                            <a:round/>
                          </a:ln>
                        </wps:spPr>
                        <wps:bodyPr/>
                      </wps:wsp>
                      <wps:wsp>
                        <wps:cNvPr id="110" name="Line 7"/>
                        <wps:cNvCnPr/>
                        <wps:spPr bwMode="auto">
                          <a:xfrm>
                            <a:off x="4919" y="17192"/>
                            <a:ext cx="2" cy="2797"/>
                          </a:xfrm>
                          <a:prstGeom prst="line">
                            <a:avLst/>
                          </a:prstGeom>
                          <a:noFill/>
                          <a:ln w="25400">
                            <a:solidFill>
                              <a:srgbClr val="000000"/>
                            </a:solidFill>
                            <a:round/>
                          </a:ln>
                        </wps:spPr>
                        <wps:bodyPr/>
                      </wps:wsp>
                      <wps:wsp>
                        <wps:cNvPr id="111" name="Line 8"/>
                        <wps:cNvCnPr/>
                        <wps:spPr bwMode="auto">
                          <a:xfrm>
                            <a:off x="6557" y="17192"/>
                            <a:ext cx="2" cy="2797"/>
                          </a:xfrm>
                          <a:prstGeom prst="line">
                            <a:avLst/>
                          </a:prstGeom>
                          <a:noFill/>
                          <a:ln w="25400">
                            <a:solidFill>
                              <a:srgbClr val="000000"/>
                            </a:solidFill>
                            <a:round/>
                          </a:ln>
                        </wps:spPr>
                        <wps:bodyPr/>
                      </wps:wsp>
                      <wps:wsp>
                        <wps:cNvPr id="112" name="Line 9"/>
                        <wps:cNvCnPr/>
                        <wps:spPr bwMode="auto">
                          <a:xfrm>
                            <a:off x="7650" y="17183"/>
                            <a:ext cx="2" cy="2796"/>
                          </a:xfrm>
                          <a:prstGeom prst="line">
                            <a:avLst/>
                          </a:prstGeom>
                          <a:noFill/>
                          <a:ln w="25400">
                            <a:solidFill>
                              <a:srgbClr val="000000"/>
                            </a:solidFill>
                            <a:round/>
                          </a:ln>
                        </wps:spPr>
                        <wps:bodyPr/>
                      </wps:wsp>
                      <wps:wsp>
                        <wps:cNvPr id="113" name="Line 10"/>
                        <wps:cNvCnPr/>
                        <wps:spPr bwMode="auto">
                          <a:xfrm>
                            <a:off x="15848" y="18239"/>
                            <a:ext cx="4" cy="693"/>
                          </a:xfrm>
                          <a:prstGeom prst="line">
                            <a:avLst/>
                          </a:prstGeom>
                          <a:noFill/>
                          <a:ln w="25400">
                            <a:solidFill>
                              <a:srgbClr val="000000"/>
                            </a:solidFill>
                            <a:round/>
                          </a:ln>
                        </wps:spPr>
                        <wps:bodyPr/>
                      </wps:wsp>
                      <wps:wsp>
                        <wps:cNvPr id="114" name="Line 11"/>
                        <wps:cNvCnPr/>
                        <wps:spPr bwMode="auto">
                          <a:xfrm>
                            <a:off x="10" y="19293"/>
                            <a:ext cx="7621" cy="2"/>
                          </a:xfrm>
                          <a:prstGeom prst="line">
                            <a:avLst/>
                          </a:prstGeom>
                          <a:noFill/>
                          <a:ln w="12700">
                            <a:solidFill>
                              <a:srgbClr val="000000"/>
                            </a:solidFill>
                            <a:round/>
                          </a:ln>
                        </wps:spPr>
                        <wps:bodyPr/>
                      </wps:wsp>
                      <wps:wsp>
                        <wps:cNvPr id="115" name="Line 12"/>
                        <wps:cNvCnPr/>
                        <wps:spPr bwMode="auto">
                          <a:xfrm>
                            <a:off x="10" y="19646"/>
                            <a:ext cx="7621" cy="1"/>
                          </a:xfrm>
                          <a:prstGeom prst="line">
                            <a:avLst/>
                          </a:prstGeom>
                          <a:noFill/>
                          <a:ln w="12700">
                            <a:solidFill>
                              <a:srgbClr val="000000"/>
                            </a:solidFill>
                            <a:round/>
                          </a:ln>
                        </wps:spPr>
                        <wps:bodyPr/>
                      </wps:wsp>
                      <wps:wsp>
                        <wps:cNvPr id="116" name="Rectangle 13"/>
                        <wps:cNvSpPr>
                          <a:spLocks noChangeArrowheads="1"/>
                        </wps:cNvSpPr>
                        <wps:spPr bwMode="auto">
                          <a:xfrm>
                            <a:off x="54" y="17912"/>
                            <a:ext cx="883" cy="309"/>
                          </a:xfrm>
                          <a:prstGeom prst="rect">
                            <a:avLst/>
                          </a:prstGeom>
                          <a:noFill/>
                          <a:ln>
                            <a:noFill/>
                          </a:ln>
                        </wps:spPr>
                        <wps:txbx>
                          <w:txbxContent>
                            <w:p>
                              <w:pPr>
                                <w:pStyle w:val="35"/>
                                <w:jc w:val="center"/>
                                <w:rPr>
                                  <w:rFonts w:ascii="Journal" w:hAnsi="Journal"/>
                                  <w:sz w:val="18"/>
                                </w:rPr>
                              </w:pPr>
                              <w:r>
                                <w:rPr>
                                  <w:sz w:val="18"/>
                                </w:rPr>
                                <w:t>Зм</w:t>
                              </w:r>
                              <w:r>
                                <w:rPr>
                                  <w:rFonts w:ascii="Journal" w:hAnsi="Journal"/>
                                  <w:sz w:val="18"/>
                                </w:rPr>
                                <w:t>.</w:t>
                              </w:r>
                            </w:p>
                          </w:txbxContent>
                        </wps:txbx>
                        <wps:bodyPr rot="0" vert="horz" wrap="square" lIns="12700" tIns="12700" rIns="12700" bIns="12700" anchor="t" anchorCtr="0" upright="1">
                          <a:noAutofit/>
                        </wps:bodyPr>
                      </wps:wsp>
                      <wps:wsp>
                        <wps:cNvPr id="117" name="Rectangle 14"/>
                        <wps:cNvSpPr>
                          <a:spLocks noChangeArrowheads="1"/>
                        </wps:cNvSpPr>
                        <wps:spPr bwMode="auto">
                          <a:xfrm>
                            <a:off x="1051" y="17912"/>
                            <a:ext cx="1100" cy="309"/>
                          </a:xfrm>
                          <a:prstGeom prst="rect">
                            <a:avLst/>
                          </a:prstGeom>
                          <a:noFill/>
                          <a:ln>
                            <a:noFill/>
                          </a:ln>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18" name="Rectangle 15"/>
                        <wps:cNvSpPr>
                          <a:spLocks noChangeArrowheads="1"/>
                        </wps:cNvSpPr>
                        <wps:spPr bwMode="auto">
                          <a:xfrm>
                            <a:off x="2267" y="17912"/>
                            <a:ext cx="2573" cy="309"/>
                          </a:xfrm>
                          <a:prstGeom prst="rect">
                            <a:avLst/>
                          </a:prstGeom>
                          <a:noFill/>
                          <a:ln>
                            <a:noFill/>
                          </a:ln>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19" name="Rectangle 16"/>
                        <wps:cNvSpPr>
                          <a:spLocks noChangeArrowheads="1"/>
                        </wps:cNvSpPr>
                        <wps:spPr bwMode="auto">
                          <a:xfrm>
                            <a:off x="4983" y="17912"/>
                            <a:ext cx="1534" cy="309"/>
                          </a:xfrm>
                          <a:prstGeom prst="rect">
                            <a:avLst/>
                          </a:prstGeom>
                          <a:noFill/>
                          <a:ln>
                            <a:noFill/>
                          </a:ln>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20" name="Rectangle 17"/>
                        <wps:cNvSpPr>
                          <a:spLocks noChangeArrowheads="1"/>
                        </wps:cNvSpPr>
                        <wps:spPr bwMode="auto">
                          <a:xfrm>
                            <a:off x="6604" y="17912"/>
                            <a:ext cx="1000" cy="309"/>
                          </a:xfrm>
                          <a:prstGeom prst="rect">
                            <a:avLst/>
                          </a:prstGeom>
                          <a:noFill/>
                          <a:ln>
                            <a:noFill/>
                          </a:ln>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21" name="Rectangle 18"/>
                        <wps:cNvSpPr>
                          <a:spLocks noChangeArrowheads="1"/>
                        </wps:cNvSpPr>
                        <wps:spPr bwMode="auto">
                          <a:xfrm>
                            <a:off x="15929" y="18258"/>
                            <a:ext cx="1475" cy="309"/>
                          </a:xfrm>
                          <a:prstGeom prst="rect">
                            <a:avLst/>
                          </a:prstGeom>
                          <a:noFill/>
                          <a:ln>
                            <a:noFill/>
                          </a:ln>
                        </wps:spPr>
                        <wps:txbx>
                          <w:txbxContent>
                            <w:p>
                              <w:pPr>
                                <w:pStyle w:val="35"/>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22" name="Rectangle 19"/>
                        <wps:cNvSpPr>
                          <a:spLocks noChangeArrowheads="1"/>
                        </wps:cNvSpPr>
                        <wps:spPr bwMode="auto">
                          <a:xfrm>
                            <a:off x="15929" y="18623"/>
                            <a:ext cx="1475" cy="310"/>
                          </a:xfrm>
                          <a:prstGeom prst="rect">
                            <a:avLst/>
                          </a:prstGeom>
                          <a:noFill/>
                          <a:ln>
                            <a:noFill/>
                          </a:ln>
                        </wps:spPr>
                        <wps:txbx>
                          <w:txbxContent>
                            <w:p>
                              <w:pPr>
                                <w:pStyle w:val="35"/>
                                <w:jc w:val="center"/>
                                <w:rPr>
                                  <w:rFonts w:hint="default" w:ascii="Times New Roman" w:hAnsi="Times New Roman"/>
                                  <w:sz w:val="18"/>
                                  <w:lang w:val="uk-UA"/>
                                </w:rPr>
                              </w:pPr>
                              <w:r>
                                <w:rPr>
                                  <w:rFonts w:hint="default" w:ascii="Times New Roman" w:hAnsi="Times New Roman"/>
                                  <w:sz w:val="18"/>
                                  <w:lang w:val="uk-UA"/>
                                </w:rPr>
                                <w:t>73</w:t>
                              </w:r>
                            </w:p>
                          </w:txbxContent>
                        </wps:txbx>
                        <wps:bodyPr rot="0" vert="horz" wrap="square" lIns="12700" tIns="12700" rIns="12700" bIns="12700" anchor="t" anchorCtr="0" upright="1">
                          <a:noAutofit/>
                        </wps:bodyPr>
                      </wps:wsp>
                      <wps:wsp>
                        <wps:cNvPr id="123" name="Rectangle 20"/>
                        <wps:cNvSpPr>
                          <a:spLocks noChangeArrowheads="1"/>
                        </wps:cNvSpPr>
                        <wps:spPr bwMode="auto">
                          <a:xfrm>
                            <a:off x="7760" y="17481"/>
                            <a:ext cx="12159" cy="477"/>
                          </a:xfrm>
                          <a:prstGeom prst="rect">
                            <a:avLst/>
                          </a:prstGeom>
                          <a:noFill/>
                          <a:ln>
                            <a:noFill/>
                          </a:ln>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wps:txbx>
                        <wps:bodyPr rot="0" vert="horz" wrap="square" lIns="12700" tIns="12700" rIns="12700" bIns="12700" anchor="t" anchorCtr="0" upright="1">
                          <a:noAutofit/>
                        </wps:bodyPr>
                      </wps:wsp>
                      <wps:wsp>
                        <wps:cNvPr id="124" name="Line 21"/>
                        <wps:cNvCnPr/>
                        <wps:spPr bwMode="auto">
                          <a:xfrm>
                            <a:off x="12" y="18233"/>
                            <a:ext cx="19967" cy="1"/>
                          </a:xfrm>
                          <a:prstGeom prst="line">
                            <a:avLst/>
                          </a:prstGeom>
                          <a:noFill/>
                          <a:ln w="25400">
                            <a:solidFill>
                              <a:srgbClr val="000000"/>
                            </a:solidFill>
                            <a:round/>
                          </a:ln>
                        </wps:spPr>
                        <wps:bodyPr/>
                      </wps:wsp>
                      <wps:wsp>
                        <wps:cNvPr id="125" name="Line 22"/>
                        <wps:cNvCnPr/>
                        <wps:spPr bwMode="auto">
                          <a:xfrm>
                            <a:off x="25" y="17881"/>
                            <a:ext cx="7621" cy="1"/>
                          </a:xfrm>
                          <a:prstGeom prst="line">
                            <a:avLst/>
                          </a:prstGeom>
                          <a:noFill/>
                          <a:ln w="25400">
                            <a:solidFill>
                              <a:srgbClr val="000000"/>
                            </a:solidFill>
                            <a:round/>
                          </a:ln>
                        </wps:spPr>
                        <wps:bodyPr/>
                      </wps:wsp>
                      <wps:wsp>
                        <wps:cNvPr id="126" name="Line 23"/>
                        <wps:cNvCnPr/>
                        <wps:spPr bwMode="auto">
                          <a:xfrm>
                            <a:off x="10" y="17526"/>
                            <a:ext cx="7621" cy="1"/>
                          </a:xfrm>
                          <a:prstGeom prst="line">
                            <a:avLst/>
                          </a:prstGeom>
                          <a:noFill/>
                          <a:ln w="12700">
                            <a:solidFill>
                              <a:srgbClr val="000000"/>
                            </a:solidFill>
                            <a:round/>
                          </a:ln>
                        </wps:spPr>
                        <wps:bodyPr/>
                      </wps:wsp>
                      <wps:wsp>
                        <wps:cNvPr id="127" name="Line 24"/>
                        <wps:cNvCnPr/>
                        <wps:spPr bwMode="auto">
                          <a:xfrm>
                            <a:off x="10" y="18938"/>
                            <a:ext cx="7621" cy="1"/>
                          </a:xfrm>
                          <a:prstGeom prst="line">
                            <a:avLst/>
                          </a:prstGeom>
                          <a:noFill/>
                          <a:ln w="12700">
                            <a:solidFill>
                              <a:srgbClr val="000000"/>
                            </a:solidFill>
                            <a:round/>
                          </a:ln>
                        </wps:spPr>
                        <wps:bodyPr/>
                      </wps:wsp>
                      <wps:wsp>
                        <wps:cNvPr id="128" name="Line 25"/>
                        <wps:cNvCnPr/>
                        <wps:spPr bwMode="auto">
                          <a:xfrm>
                            <a:off x="10" y="18583"/>
                            <a:ext cx="7621" cy="1"/>
                          </a:xfrm>
                          <a:prstGeom prst="line">
                            <a:avLst/>
                          </a:prstGeom>
                          <a:noFill/>
                          <a:ln w="12700">
                            <a:solidFill>
                              <a:srgbClr val="000000"/>
                            </a:solidFill>
                            <a:round/>
                          </a:ln>
                        </wps:spPr>
                        <wps:bodyPr/>
                      </wps:wsp>
                      <wpg:grpSp>
                        <wpg:cNvPr id="129" name="Group 26"/>
                        <wpg:cNvGrpSpPr/>
                        <wpg:grpSpPr>
                          <a:xfrm>
                            <a:off x="39" y="18267"/>
                            <a:ext cx="4801" cy="310"/>
                            <a:chOff x="0" y="0"/>
                            <a:chExt cx="19999" cy="20000"/>
                          </a:xfrm>
                        </wpg:grpSpPr>
                        <wps:wsp>
                          <wps:cNvPr id="130" name="Rectangle 27"/>
                          <wps:cNvSpPr>
                            <a:spLocks noChangeArrowheads="1"/>
                          </wps:cNvSpPr>
                          <wps:spPr bwMode="auto">
                            <a:xfrm>
                              <a:off x="0" y="0"/>
                              <a:ext cx="8856" cy="20000"/>
                            </a:xfrm>
                            <a:prstGeom prst="rect">
                              <a:avLst/>
                            </a:prstGeom>
                            <a:noFill/>
                            <a:ln>
                              <a:noFill/>
                            </a:ln>
                          </wps:spPr>
                          <wps:txbx>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31" name="Rectangle 28"/>
                          <wps:cNvSpPr>
                            <a:spLocks noChangeArrowheads="1"/>
                          </wps:cNvSpPr>
                          <wps:spPr bwMode="auto">
                            <a:xfrm>
                              <a:off x="9281" y="0"/>
                              <a:ext cx="10718" cy="20000"/>
                            </a:xfrm>
                            <a:prstGeom prst="rect">
                              <a:avLst/>
                            </a:prstGeom>
                            <a:noFill/>
                            <a:ln>
                              <a:noFill/>
                            </a:ln>
                          </wps:spPr>
                          <wps:txbx>
                            <w:txbxContent>
                              <w:p>
                                <w:pPr>
                                  <w:rPr>
                                    <w:rFonts w:ascii="ISOCPEUR" w:hAnsi="ISOCPEUR"/>
                                    <w:i/>
                                    <w:sz w:val="18"/>
                                    <w:szCs w:val="18"/>
                                    <w:lang w:val="uk-UA"/>
                                  </w:rPr>
                                </w:pPr>
                                <w:r>
                                  <w:rPr>
                                    <w:rFonts w:ascii="ISOCPEUR" w:hAnsi="ISOCPEUR"/>
                                    <w:i/>
                                    <w:sz w:val="18"/>
                                    <w:szCs w:val="18"/>
                                    <w:lang w:val="uk-UA"/>
                                  </w:rPr>
                                  <w:t>Гентош</w:t>
                                </w:r>
                              </w:p>
                            </w:txbxContent>
                          </wps:txbx>
                          <wps:bodyPr rot="0" vert="horz" wrap="square" lIns="12700" tIns="12700" rIns="12700" bIns="12700" anchor="t" anchorCtr="0" upright="1">
                            <a:noAutofit/>
                          </wps:bodyPr>
                        </wps:wsp>
                      </wpg:grpSp>
                      <wpg:grpSp>
                        <wpg:cNvPr id="133" name="Group 29"/>
                        <wpg:cNvGrpSpPr/>
                        <wpg:grpSpPr>
                          <a:xfrm>
                            <a:off x="39" y="18614"/>
                            <a:ext cx="4801" cy="309"/>
                            <a:chOff x="0" y="0"/>
                            <a:chExt cx="19999" cy="20000"/>
                          </a:xfrm>
                        </wpg:grpSpPr>
                        <wps:wsp>
                          <wps:cNvPr id="134" name="Rectangle 30"/>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Перевір.</w:t>
                                </w:r>
                              </w:p>
                            </w:txbxContent>
                          </wps:txbx>
                          <wps:bodyPr rot="0" vert="horz" wrap="square" lIns="12700" tIns="12700" rIns="12700" bIns="12700" anchor="t" anchorCtr="0" upright="1">
                            <a:noAutofit/>
                          </wps:bodyPr>
                        </wps:wsp>
                        <wps:wsp>
                          <wps:cNvPr id="135" name="Rectangle 31"/>
                          <wps:cNvSpPr>
                            <a:spLocks noChangeArrowheads="1"/>
                          </wps:cNvSpPr>
                          <wps:spPr bwMode="auto">
                            <a:xfrm>
                              <a:off x="9281" y="0"/>
                              <a:ext cx="10718" cy="20000"/>
                            </a:xfrm>
                            <a:prstGeom prst="rect">
                              <a:avLst/>
                            </a:prstGeom>
                            <a:noFill/>
                            <a:ln>
                              <a:noFill/>
                            </a:ln>
                          </wps:spPr>
                          <wps:txbx>
                            <w:txbxContent>
                              <w:p>
                                <w:pPr>
                                  <w:pStyle w:val="35"/>
                                  <w:rPr>
                                    <w:rFonts w:ascii="Times New Roman" w:hAnsi="Times New Roman"/>
                                    <w:i w:val="0"/>
                                    <w:sz w:val="22"/>
                                    <w:szCs w:val="22"/>
                                  </w:rPr>
                                </w:pPr>
                              </w:p>
                            </w:txbxContent>
                          </wps:txbx>
                          <wps:bodyPr rot="0" vert="horz" wrap="square" lIns="12700" tIns="12700" rIns="12700" bIns="12700" anchor="t" anchorCtr="0" upright="1">
                            <a:noAutofit/>
                          </wps:bodyPr>
                        </wps:wsp>
                      </wpg:grpSp>
                      <wpg:grpSp>
                        <wpg:cNvPr id="136" name="Group 32"/>
                        <wpg:cNvGrpSpPr/>
                        <wpg:grpSpPr>
                          <a:xfrm>
                            <a:off x="39" y="18969"/>
                            <a:ext cx="4801" cy="309"/>
                            <a:chOff x="0" y="0"/>
                            <a:chExt cx="19999" cy="20000"/>
                          </a:xfrm>
                        </wpg:grpSpPr>
                        <wps:wsp>
                          <wps:cNvPr id="137" name="Rectangle 33"/>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Реценз.</w:t>
                                </w:r>
                              </w:p>
                            </w:txbxContent>
                          </wps:txbx>
                          <wps:bodyPr rot="0" vert="horz" wrap="square" lIns="12700" tIns="12700" rIns="12700" bIns="12700" anchor="t" anchorCtr="0" upright="1">
                            <a:noAutofit/>
                          </wps:bodyPr>
                        </wps:wsp>
                        <wps:wsp>
                          <wps:cNvPr id="138" name="Rectangle 34"/>
                          <wps:cNvSpPr>
                            <a:spLocks noChangeArrowheads="1"/>
                          </wps:cNvSpPr>
                          <wps:spPr bwMode="auto">
                            <a:xfrm>
                              <a:off x="9281" y="0"/>
                              <a:ext cx="10718" cy="20000"/>
                            </a:xfrm>
                            <a:prstGeom prst="rect">
                              <a:avLst/>
                            </a:prstGeom>
                            <a:noFill/>
                            <a:ln>
                              <a:noFill/>
                            </a:ln>
                          </wps:spPr>
                          <wps:txbx>
                            <w:txbxContent>
                              <w:p>
                                <w:pPr>
                                  <w:pStyle w:val="35"/>
                                  <w:rPr>
                                    <w:rFonts w:ascii="Journal" w:hAnsi="Journal"/>
                                    <w:sz w:val="18"/>
                                  </w:rPr>
                                </w:pPr>
                              </w:p>
                            </w:txbxContent>
                          </wps:txbx>
                          <wps:bodyPr rot="0" vert="horz" wrap="square" lIns="12700" tIns="12700" rIns="12700" bIns="12700" anchor="t" anchorCtr="0" upright="1">
                            <a:noAutofit/>
                          </wps:bodyPr>
                        </wps:wsp>
                      </wpg:grpSp>
                      <wpg:grpSp>
                        <wpg:cNvPr id="139" name="Group 35"/>
                        <wpg:cNvGrpSpPr/>
                        <wpg:grpSpPr>
                          <a:xfrm>
                            <a:off x="39" y="19314"/>
                            <a:ext cx="4801" cy="310"/>
                            <a:chOff x="0" y="0"/>
                            <a:chExt cx="19999" cy="20000"/>
                          </a:xfrm>
                        </wpg:grpSpPr>
                        <wps:wsp>
                          <wps:cNvPr id="140" name="Rectangle 36"/>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Н. Контр.</w:t>
                                </w:r>
                              </w:p>
                            </w:txbxContent>
                          </wps:txbx>
                          <wps:bodyPr rot="0" vert="horz" wrap="square" lIns="12700" tIns="12700" rIns="12700" bIns="12700" anchor="t" anchorCtr="0" upright="1">
                            <a:noAutofit/>
                          </wps:bodyPr>
                        </wps:wsp>
                        <wps:wsp>
                          <wps:cNvPr id="141" name="Rectangle 37"/>
                          <wps:cNvSpPr>
                            <a:spLocks noChangeArrowheads="1"/>
                          </wps:cNvSpPr>
                          <wps:spPr bwMode="auto">
                            <a:xfrm>
                              <a:off x="9281" y="0"/>
                              <a:ext cx="10718" cy="20000"/>
                            </a:xfrm>
                            <a:prstGeom prst="rect">
                              <a:avLst/>
                            </a:prstGeom>
                            <a:noFill/>
                            <a:ln>
                              <a:noFill/>
                            </a:ln>
                          </wps:spPr>
                          <wps:txbx>
                            <w:txbxContent>
                              <w:p>
                                <w:pPr>
                                  <w:pStyle w:val="35"/>
                                  <w:rPr>
                                    <w:rFonts w:ascii="Journal" w:hAnsi="Journal"/>
                                    <w:sz w:val="20"/>
                                  </w:rPr>
                                </w:pPr>
                              </w:p>
                            </w:txbxContent>
                          </wps:txbx>
                          <wps:bodyPr rot="0" vert="horz" wrap="square" lIns="12700" tIns="12700" rIns="12700" bIns="12700" anchor="t" anchorCtr="0" upright="1">
                            <a:noAutofit/>
                          </wps:bodyPr>
                        </wps:wsp>
                      </wpg:grpSp>
                      <wpg:grpSp>
                        <wpg:cNvPr id="142" name="Group 38"/>
                        <wpg:cNvGrpSpPr/>
                        <wpg:grpSpPr>
                          <a:xfrm>
                            <a:off x="39" y="19660"/>
                            <a:ext cx="4801" cy="309"/>
                            <a:chOff x="0" y="0"/>
                            <a:chExt cx="19999" cy="20000"/>
                          </a:xfrm>
                        </wpg:grpSpPr>
                        <wps:wsp>
                          <wps:cNvPr id="143" name="Rectangle 39"/>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Затверд.</w:t>
                                </w:r>
                              </w:p>
                            </w:txbxContent>
                          </wps:txbx>
                          <wps:bodyPr rot="0" vert="horz" wrap="square" lIns="12700" tIns="12700" rIns="12700" bIns="12700" anchor="t" anchorCtr="0" upright="1">
                            <a:noAutofit/>
                          </wps:bodyPr>
                        </wps:wsp>
                        <wps:wsp>
                          <wps:cNvPr id="144" name="Rectangle 40"/>
                          <wps:cNvSpPr>
                            <a:spLocks noChangeArrowheads="1"/>
                          </wps:cNvSpPr>
                          <wps:spPr bwMode="auto">
                            <a:xfrm>
                              <a:off x="9281" y="0"/>
                              <a:ext cx="10718" cy="20000"/>
                            </a:xfrm>
                            <a:prstGeom prst="rect">
                              <a:avLst/>
                            </a:prstGeom>
                            <a:noFill/>
                            <a:ln>
                              <a:noFill/>
                            </a:ln>
                          </wps:spPr>
                          <wps:txbx>
                            <w:txbxContent>
                              <w:p>
                                <w:pPr>
                                  <w:pStyle w:val="35"/>
                                  <w:rPr>
                                    <w:rFonts w:hint="default"/>
                                    <w:sz w:val="16"/>
                                    <w:szCs w:val="16"/>
                                    <w:lang w:val="uk-UA"/>
                                  </w:rPr>
                                </w:pPr>
                                <w:r>
                                  <w:rPr>
                                    <w:sz w:val="18"/>
                                    <w:szCs w:val="18"/>
                                    <w:lang w:val="uk-UA"/>
                                  </w:rPr>
                                  <w:t>Ліс</w:t>
                                </w:r>
                                <w:r>
                                  <w:rPr>
                                    <w:sz w:val="16"/>
                                    <w:szCs w:val="16"/>
                                    <w:lang w:val="uk-UA"/>
                                  </w:rPr>
                                  <w:t>товщик</w:t>
                                </w:r>
                              </w:p>
                            </w:txbxContent>
                          </wps:txbx>
                          <wps:bodyPr rot="0" vert="horz" wrap="square" lIns="12700" tIns="12700" rIns="12700" bIns="12700" anchor="t" anchorCtr="0" upright="1">
                            <a:noAutofit/>
                          </wps:bodyPr>
                        </wps:wsp>
                      </wpg:grpSp>
                      <wps:wsp>
                        <wps:cNvPr id="145" name="Line 41"/>
                        <wps:cNvCnPr/>
                        <wps:spPr bwMode="auto">
                          <a:xfrm>
                            <a:off x="14208" y="18239"/>
                            <a:ext cx="2" cy="1740"/>
                          </a:xfrm>
                          <a:prstGeom prst="line">
                            <a:avLst/>
                          </a:prstGeom>
                          <a:noFill/>
                          <a:ln w="25400">
                            <a:solidFill>
                              <a:srgbClr val="000000"/>
                            </a:solidFill>
                            <a:round/>
                          </a:ln>
                        </wps:spPr>
                        <wps:bodyPr/>
                      </wps:wsp>
                      <wps:wsp>
                        <wps:cNvPr id="146" name="Rectangle 42"/>
                        <wps:cNvSpPr>
                          <a:spLocks noChangeArrowheads="1"/>
                        </wps:cNvSpPr>
                        <wps:spPr bwMode="auto">
                          <a:xfrm>
                            <a:off x="7787" y="18314"/>
                            <a:ext cx="6292" cy="1609"/>
                          </a:xfrm>
                          <a:prstGeom prst="rect">
                            <a:avLst/>
                          </a:prstGeom>
                          <a:noFill/>
                          <a:ln>
                            <a:noFill/>
                          </a:ln>
                        </wps:spPr>
                        <wps:txbx>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hint="default" w:ascii="Times New Roman" w:hAnsi="Times New Roman"/>
                                  <w:i w:val="0"/>
                                  <w:sz w:val="32"/>
                                  <w:szCs w:val="32"/>
                                  <w:lang w:val="uk-UA"/>
                                </w:rPr>
                              </w:pPr>
                              <w:r>
                                <w:rPr>
                                  <w:rFonts w:ascii="GOST type A" w:hAnsi="GOST type A"/>
                                  <w:i/>
                                  <w:sz w:val="32"/>
                                  <w:szCs w:val="32"/>
                                  <w:lang w:val="uk-UA"/>
                                </w:rPr>
                                <w:t>Спеціальна</w:t>
                              </w:r>
                              <w:r>
                                <w:rPr>
                                  <w:rFonts w:hint="default" w:ascii="GOST type A" w:hAnsi="GOST type A"/>
                                  <w:i/>
                                  <w:sz w:val="32"/>
                                  <w:szCs w:val="32"/>
                                  <w:lang w:val="uk-UA"/>
                                </w:rPr>
                                <w:t xml:space="preserve"> частина</w:t>
                              </w:r>
                            </w:p>
                          </w:txbxContent>
                        </wps:txbx>
                        <wps:bodyPr rot="0" vert="horz" wrap="square" lIns="12700" tIns="12700" rIns="12700" bIns="12700" anchor="t" anchorCtr="0" upright="1">
                          <a:noAutofit/>
                        </wps:bodyPr>
                      </wps:wsp>
                      <wps:wsp>
                        <wps:cNvPr id="147" name="Line 43"/>
                        <wps:cNvCnPr/>
                        <wps:spPr bwMode="auto">
                          <a:xfrm>
                            <a:off x="14221" y="18587"/>
                            <a:ext cx="5769" cy="1"/>
                          </a:xfrm>
                          <a:prstGeom prst="line">
                            <a:avLst/>
                          </a:prstGeom>
                          <a:noFill/>
                          <a:ln w="25400">
                            <a:solidFill>
                              <a:srgbClr val="000000"/>
                            </a:solidFill>
                            <a:round/>
                          </a:ln>
                        </wps:spPr>
                        <wps:bodyPr/>
                      </wps:wsp>
                      <wps:wsp>
                        <wps:cNvPr id="148" name="Line 44"/>
                        <wps:cNvCnPr/>
                        <wps:spPr bwMode="auto">
                          <a:xfrm>
                            <a:off x="14219" y="18939"/>
                            <a:ext cx="5769" cy="2"/>
                          </a:xfrm>
                          <a:prstGeom prst="line">
                            <a:avLst/>
                          </a:prstGeom>
                          <a:noFill/>
                          <a:ln w="25400">
                            <a:solidFill>
                              <a:srgbClr val="000000"/>
                            </a:solidFill>
                            <a:round/>
                          </a:ln>
                        </wps:spPr>
                        <wps:bodyPr/>
                      </wps:wsp>
                      <wps:wsp>
                        <wps:cNvPr id="149" name="Line 45"/>
                        <wps:cNvCnPr/>
                        <wps:spPr bwMode="auto">
                          <a:xfrm>
                            <a:off x="17487" y="18239"/>
                            <a:ext cx="3" cy="693"/>
                          </a:xfrm>
                          <a:prstGeom prst="line">
                            <a:avLst/>
                          </a:prstGeom>
                          <a:noFill/>
                          <a:ln w="25400">
                            <a:solidFill>
                              <a:srgbClr val="000000"/>
                            </a:solidFill>
                            <a:round/>
                          </a:ln>
                        </wps:spPr>
                        <wps:bodyPr/>
                      </wps:wsp>
                      <wps:wsp>
                        <wps:cNvPr id="150" name="Rectangle 46"/>
                        <wps:cNvSpPr>
                          <a:spLocks noChangeArrowheads="1"/>
                        </wps:cNvSpPr>
                        <wps:spPr bwMode="auto">
                          <a:xfrm>
                            <a:off x="14295" y="18258"/>
                            <a:ext cx="1474" cy="309"/>
                          </a:xfrm>
                          <a:prstGeom prst="rect">
                            <a:avLst/>
                          </a:prstGeom>
                          <a:noFill/>
                          <a:ln>
                            <a:noFill/>
                          </a:ln>
                        </wps:spPr>
                        <wps:txbx>
                          <w:txbxContent>
                            <w:p>
                              <w:pPr>
                                <w:pStyle w:val="35"/>
                                <w:jc w:val="center"/>
                                <w:rPr>
                                  <w:sz w:val="18"/>
                                </w:rPr>
                              </w:pPr>
                              <w:r>
                                <w:rPr>
                                  <w:sz w:val="18"/>
                                </w:rPr>
                                <w:t>Літ.</w:t>
                              </w:r>
                            </w:p>
                          </w:txbxContent>
                        </wps:txbx>
                        <wps:bodyPr rot="0" vert="horz" wrap="square" lIns="12700" tIns="12700" rIns="12700" bIns="12700" anchor="t" anchorCtr="0" upright="1">
                          <a:noAutofit/>
                        </wps:bodyPr>
                      </wps:wsp>
                      <wps:wsp>
                        <wps:cNvPr id="151" name="Rectangle 47"/>
                        <wps:cNvSpPr>
                          <a:spLocks noChangeArrowheads="1"/>
                        </wps:cNvSpPr>
                        <wps:spPr bwMode="auto">
                          <a:xfrm>
                            <a:off x="17577" y="18258"/>
                            <a:ext cx="2327" cy="309"/>
                          </a:xfrm>
                          <a:prstGeom prst="rect">
                            <a:avLst/>
                          </a:prstGeom>
                          <a:noFill/>
                          <a:ln>
                            <a:noFill/>
                          </a:ln>
                        </wps:spPr>
                        <wps:txbx>
                          <w:txbxContent>
                            <w:p>
                              <w:pPr>
                                <w:pStyle w:val="3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152" name="Rectangle 48"/>
                        <wps:cNvSpPr>
                          <a:spLocks noChangeArrowheads="1"/>
                        </wps:cNvSpPr>
                        <wps:spPr bwMode="auto">
                          <a:xfrm>
                            <a:off x="17591" y="18613"/>
                            <a:ext cx="2326" cy="309"/>
                          </a:xfrm>
                          <a:prstGeom prst="rect">
                            <a:avLst/>
                          </a:prstGeom>
                          <a:noFill/>
                          <a:ln>
                            <a:noFill/>
                          </a:ln>
                        </wps:spPr>
                        <wps:txbx>
                          <w:txbxContent>
                            <w:p>
                              <w:pPr>
                                <w:pStyle w:val="35"/>
                                <w:jc w:val="center"/>
                                <w:rPr>
                                  <w:rFonts w:hint="default"/>
                                  <w:sz w:val="18"/>
                                  <w:lang w:val="uk-UA"/>
                                </w:rPr>
                              </w:pPr>
                              <w:r>
                                <w:rPr>
                                  <w:rFonts w:hint="default"/>
                                  <w:sz w:val="18"/>
                                  <w:lang w:val="uk-UA"/>
                                </w:rPr>
                                <w:t>25</w:t>
                              </w:r>
                            </w:p>
                          </w:txbxContent>
                        </wps:txbx>
                        <wps:bodyPr rot="0" vert="horz" wrap="square" lIns="12700" tIns="12700" rIns="12700" bIns="12700" anchor="t" anchorCtr="0" upright="1">
                          <a:noAutofit/>
                        </wps:bodyPr>
                      </wps:wsp>
                      <wps:wsp>
                        <wps:cNvPr id="153" name="Line 49"/>
                        <wps:cNvCnPr/>
                        <wps:spPr bwMode="auto">
                          <a:xfrm>
                            <a:off x="14755" y="18594"/>
                            <a:ext cx="2" cy="338"/>
                          </a:xfrm>
                          <a:prstGeom prst="line">
                            <a:avLst/>
                          </a:prstGeom>
                          <a:noFill/>
                          <a:ln w="12700">
                            <a:solidFill>
                              <a:srgbClr val="000000"/>
                            </a:solidFill>
                            <a:round/>
                          </a:ln>
                        </wps:spPr>
                        <wps:bodyPr/>
                      </wps:wsp>
                      <wps:wsp>
                        <wps:cNvPr id="154" name="Line 50"/>
                        <wps:cNvCnPr/>
                        <wps:spPr bwMode="auto">
                          <a:xfrm>
                            <a:off x="15301" y="18595"/>
                            <a:ext cx="2" cy="338"/>
                          </a:xfrm>
                          <a:prstGeom prst="line">
                            <a:avLst/>
                          </a:prstGeom>
                          <a:noFill/>
                          <a:ln w="12700">
                            <a:solidFill>
                              <a:srgbClr val="000000"/>
                            </a:solidFill>
                            <a:round/>
                          </a:ln>
                        </wps:spPr>
                        <wps:bodyPr/>
                      </wps:wsp>
                      <wps:wsp>
                        <wps:cNvPr id="155" name="Rectangle 51"/>
                        <wps:cNvSpPr>
                          <a:spLocks noChangeArrowheads="1"/>
                        </wps:cNvSpPr>
                        <wps:spPr bwMode="auto">
                          <a:xfrm>
                            <a:off x="14295" y="18969"/>
                            <a:ext cx="5609" cy="1031"/>
                          </a:xfrm>
                          <a:prstGeom prst="rect">
                            <a:avLst/>
                          </a:prstGeom>
                          <a:noFill/>
                          <a:ln>
                            <a:noFill/>
                          </a:ln>
                        </wps:spPr>
                        <wps:txbx>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wps:txbx>
                        <wps:bodyPr rot="0" vert="horz" wrap="square" lIns="12700" tIns="12700" rIns="12700" bIns="12700" anchor="t" anchorCtr="0" upright="1">
                          <a:noAutofit/>
                        </wps:bodyPr>
                      </wps:wsp>
                    </wpg:wgp>
                  </a:graphicData>
                </a:graphic>
              </wp:anchor>
            </w:drawing>
          </mc:Choice>
          <mc:Fallback>
            <w:pict>
              <v:group id="Group 2" o:spid="_x0000_s1026" o:spt="203" style="position:absolute;left:0pt;margin-left:61.2pt;margin-top:15pt;height:802.3pt;width:518.8pt;mso-position-horizontal-relative:page;mso-position-vertical-relative:page;z-index:251702272;mso-width-relative:page;mso-height-relative:page;" coordsize="20000,20000" o:gfxdata="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">
                <o:lock v:ext="edit" aspectratio="f"/>
                <v:rect id="Rectangle 3" o:spid="_x0000_s1026" o:spt="1" style="position:absolute;left:0;top:0;height:20000;width:20000;" filled="f" stroked="t" coordsize="21600,21600" o:gfxdata="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svN3ugAAANw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4" o:spid="_x0000_s1026" o:spt="20" style="position:absolute;left:993;top:17183;height:1038;width:2;" filled="f" stroked="t" coordsize="21600,21600" o:gfxdata="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Lxi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 o:spid="_x0000_s1026" o:spt="20" style="position:absolute;left:10;top:17173;height:1;width:19967;" filled="f" stroked="t" coordsize="21600,21600" o:gfxdata="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L1l+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 o:spid="_x0000_s1026" o:spt="20" style="position:absolute;left:2186;top:17192;height:2797;width:2;" filled="f" stroked="t" coordsize="21600,21600" o:gfxdata="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HAY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7" o:spid="_x0000_s1026" o:spt="20" style="position:absolute;left:4919;top:17192;height:2797;width:2;" filled="f" stroked="t" coordsize="21600,21600" o:gfxdata="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xL/I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8" o:spid="_x0000_s1026" o:spt="20" style="position:absolute;left:6557;top:17192;height:2797;width:2;" filled="f" stroked="t" coordsize="21600,21600" o:gfxdata="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F5au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9" o:spid="_x0000_s1026" o:spt="20" style="position:absolute;left:7650;top:17183;height:2796;width:2;" filled="f" stroked="t" coordsize="21600,21600" o:gfxdata="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IzEz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10" o:spid="_x0000_s1026" o:spt="20" style="position:absolute;left:15848;top:18239;height:693;width:4;" filled="f" stroked="t" coordsize="21600,21600" o:gfxdata="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AYVW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1" o:spid="_x0000_s1026" o:spt="20" style="position:absolute;left:10;top:19293;height:2;width:7621;" filled="f" stroked="t" coordsize="21600,21600" o:gfxdata="UEsDBAoAAAAAAIdO4kAAAAAAAAAAAAAAAAAEAAAAZHJzL1BLAwQUAAAACACHTuJAfU5vSrsAAADc&#10;AAAADwAAAGRycy9kb3ducmV2LnhtbEVPS4vCMBC+L/gfwgje1rQi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U5vS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12" o:spid="_x0000_s1026" o:spt="20" style="position:absolute;left:10;top:19646;height:1;width:7621;" filled="f" stroked="t" coordsize="21600,21600" o:gfxdata="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gLK0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13" o:spid="_x0000_s1026" o:spt="1" style="position:absolute;left:54;top:17912;height:309;width:883;" filled="f" stroked="f" coordsize="21600,21600" o:gfxdata="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0mQWR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ascii="Journal" w:hAnsi="Journal"/>
                            <w:sz w:val="18"/>
                          </w:rPr>
                        </w:pPr>
                        <w:r>
                          <w:rPr>
                            <w:sz w:val="18"/>
                          </w:rPr>
                          <w:t>Зм</w:t>
                        </w:r>
                        <w:r>
                          <w:rPr>
                            <w:rFonts w:ascii="Journal" w:hAnsi="Journal"/>
                            <w:sz w:val="18"/>
                          </w:rPr>
                          <w:t>.</w:t>
                        </w:r>
                      </w:p>
                    </w:txbxContent>
                  </v:textbox>
                </v:rect>
                <v:rect id="Rectangle 14" o:spid="_x0000_s1026" o:spt="1" style="position:absolute;left:1051;top:17912;height:309;width:1100;" filled="f" stroked="f" coordsize="21600,21600" o:gfxdata="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vVoAq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15" o:spid="_x0000_s1026" o:spt="1" style="position:absolute;left:2267;top:17912;height:309;width:2573;" filled="f" stroked="f" coordsize="21600,21600" o:gfxdata="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KNH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16" o:spid="_x0000_s1026" o:spt="1" style="position:absolute;left:4983;top:17912;height:309;width:1534;" filled="f" stroked="f" coordsize="21600,21600" o:gfxdata="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FBpHj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17" o:spid="_x0000_s1026" o:spt="1" style="position:absolute;left:6604;top:17912;height:309;width:1000;" filled="f" stroked="f" coordsize="21600,21600" o:gfxdata="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UPLD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18" o:spid="_x0000_s1026" o:spt="1" style="position:absolute;left:15929;top:18258;height:309;width:1475;" filled="f" stroked="f" coordsize="21600,21600" o:gfxdata="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UcV1i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rFonts w:ascii="Journal" w:hAnsi="Journal"/>
                            <w:sz w:val="18"/>
                          </w:rPr>
                        </w:pPr>
                        <w:r>
                          <w:rPr>
                            <w:sz w:val="18"/>
                          </w:rPr>
                          <w:t>Арк.</w:t>
                        </w:r>
                      </w:p>
                    </w:txbxContent>
                  </v:textbox>
                </v:rect>
                <v:rect id="Rectangle 19" o:spid="_x0000_s1026" o:spt="1" style="position:absolute;left:15929;top:18623;height:310;width:1475;" filled="f" stroked="f" coordsize="21600,21600" o:gfxdata="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XOyS+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rFonts w:hint="default" w:ascii="Times New Roman" w:hAnsi="Times New Roman"/>
                            <w:sz w:val="18"/>
                            <w:lang w:val="uk-UA"/>
                          </w:rPr>
                        </w:pPr>
                        <w:r>
                          <w:rPr>
                            <w:rFonts w:hint="default" w:ascii="Times New Roman" w:hAnsi="Times New Roman"/>
                            <w:sz w:val="18"/>
                            <w:lang w:val="uk-UA"/>
                          </w:rPr>
                          <w:t>73</w:t>
                        </w:r>
                      </w:p>
                    </w:txbxContent>
                  </v:textbox>
                </v:rect>
                <v:rect id="Rectangle 20" o:spid="_x0000_s1026" o:spt="1" style="position:absolute;left:7760;top:17481;height:477;width:12159;" filled="f" stroked="f" coordsize="21600,21600" o:gfxdata="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oJst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v:textbox>
                </v:rect>
                <v:line id="Line 21" o:spid="_x0000_s1026" o:spt="20" style="position:absolute;left:12;top:18233;height:1;width:19967;" filled="f" stroked="t" coordsize="21600,21600" o:gfxdata="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kUzn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22" o:spid="_x0000_s1026" o:spt="20" style="position:absolute;left:25;top:17881;height:1;width:7621;" filled="f" stroked="t" coordsize="21600,21600" o:gfxdata="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QmWB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23" o:spid="_x0000_s1026" o:spt="20" style="position:absolute;left:10;top:17526;height:1;width:7621;" filled="f" stroked="t" coordsize="21600,21600" o:gfxdata="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vJ4b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24" o:spid="_x0000_s1026" o:spt="20" style="position:absolute;left:10;top:18938;height:1;width:7621;" filled="f" stroked="t" coordsize="21600,21600" o:gfxdata="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D8DuA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25" o:spid="_x0000_s1026" o:spt="20" style="position:absolute;left:10;top:18583;height:1;width:7621;" filled="f" stroked="t" coordsize="21600,21600" o:gfxdata="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Jvr/K/&#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group id="Group 26" o:spid="_x0000_s1026" o:spt="203" style="position:absolute;left:39;top:18267;height:310;width:4801;" coordsize="19999,20000" o:gfxdata="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FcVaCy7AAAA3AAAAA8AAAAAAAAAAQAgAAAAIgAAAGRycy9kb3ducmV2LnhtbFBL&#10;AQIUABQAAAAIAIdO4kAzLwWeOwAAADkAAAAVAAAAAAAAAAEAIAAAAAoBAABkcnMvZ3JvdXBzaGFw&#10;ZXhtbC54bWxQSwUGAAAAAAYABgBgAQAAxwMAAAAA&#10;">
                  <o:lock v:ext="edit" aspectratio="f"/>
                  <v:rect id="Rectangle 27" o:spid="_x0000_s1026" o:spt="1" style="position:absolute;left:0;top:0;height:20000;width:8856;" filled="f" stroked="f" coordsize="21600,21600" o:gfxdata="UEsDBAoAAAAAAIdO4kAAAAAAAAAAAAAAAAAEAAAAZHJzL1BLAwQUAAAACACHTuJAH4lkHr0AAADc&#10;AAAADwAAAGRycy9kb3ducmV2LnhtbEWPQWvCQBCF70L/wzIFL1I3UbA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iWQ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v:textbox>
                  </v:rect>
                  <v:rect id="Rectangle 28" o:spid="_x0000_s1026" o:spt="1" style="position:absolute;left:9281;top:0;height:20000;width:10718;" filled="f" stroked="f" coordsize="21600,21600" o:gfxdata="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xcGF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rPr>
                              <w:rFonts w:ascii="ISOCPEUR" w:hAnsi="ISOCPEUR"/>
                              <w:i/>
                              <w:sz w:val="18"/>
                              <w:szCs w:val="18"/>
                              <w:lang w:val="uk-UA"/>
                            </w:rPr>
                          </w:pPr>
                          <w:r>
                            <w:rPr>
                              <w:rFonts w:ascii="ISOCPEUR" w:hAnsi="ISOCPEUR"/>
                              <w:i/>
                              <w:sz w:val="18"/>
                              <w:szCs w:val="18"/>
                              <w:lang w:val="uk-UA"/>
                            </w:rPr>
                            <w:t>Гентош</w:t>
                          </w:r>
                        </w:p>
                      </w:txbxContent>
                    </v:textbox>
                  </v:rect>
                </v:group>
                <v:group id="Group 29" o:spid="_x0000_s1026" o:spt="203" style="position:absolute;left:39;top:18614;height:309;width:4801;" coordsize="19999,20000" o:gfxdata="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CzJMkbvAAAANwAAAAPAAAAAAAAAAEAIAAAACIAAABkcnMvZG93bnJldi54bWxQ&#10;SwECFAAUAAAACACHTuJAMy8FnjsAAAA5AAAAFQAAAAAAAAABACAAAAALAQAAZHJzL2dyb3Vwc2hh&#10;cGV4bWwueG1sUEsFBgAAAAAGAAYAYAEAAMgDAAAAAA==&#10;">
                  <o:lock v:ext="edit" aspectratio="f"/>
                  <v:rect id="Rectangle 30" o:spid="_x0000_s1026" o:spt="1" style="position:absolute;left:0;top:0;height:20000;width:8856;" filled="f" stroked="f" coordsize="21600,21600" o:gfxdata="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LJiH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sz w:val="18"/>
                            </w:rPr>
                          </w:pPr>
                          <w:r>
                            <w:rPr>
                              <w:i w:val="0"/>
                              <w:sz w:val="18"/>
                            </w:rPr>
                            <w:t xml:space="preserve"> </w:t>
                          </w:r>
                          <w:r>
                            <w:rPr>
                              <w:sz w:val="18"/>
                            </w:rPr>
                            <w:t>Перевір.</w:t>
                          </w:r>
                        </w:p>
                      </w:txbxContent>
                    </v:textbox>
                  </v:rect>
                  <v:rect id="Rectangle 31" o:spid="_x0000_s1026" o:spt="1" style="position:absolute;left:9281;top:0;height:20000;width:10718;" filled="f" stroked="f" coordsize="21600,21600" o:gfxdata="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7Hhr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ascii="Times New Roman" w:hAnsi="Times New Roman"/>
                              <w:i w:val="0"/>
                              <w:sz w:val="22"/>
                              <w:szCs w:val="22"/>
                            </w:rPr>
                          </w:pPr>
                        </w:p>
                      </w:txbxContent>
                    </v:textbox>
                  </v:rect>
                </v:group>
                <v:group id="Group 32" o:spid="_x0000_s1026" o:spt="203" style="position:absolute;left:39;top:18969;height:309;width:4801;" coordsize="19999,20000" o:gfxdata="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o1Nqg70AAADcAAAADwAAAAAAAAABACAAAAAiAAAAZHJzL2Rvd25yZXYueG1s&#10;UEsBAhQAFAAAAAgAh07iQDMvBZ47AAAAOQAAABUAAAAAAAAAAQAgAAAADAEAAGRycy9ncm91cHNo&#10;YXBleG1sLnhtbFBLBQYAAAAABgAGAGABAADJAwAAAAA=&#10;">
                  <o:lock v:ext="edit" aspectratio="f"/>
                  <v:rect id="Rectangle 33" o:spid="_x0000_s1026" o:spt="1" style="position:absolute;left:0;top:0;height:20000;width:8856;" filled="f" stroked="f" coordsize="21600,21600" o:gfxdata="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QYPxq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sz w:val="18"/>
                            </w:rPr>
                          </w:pPr>
                          <w:r>
                            <w:rPr>
                              <w:sz w:val="18"/>
                            </w:rPr>
                            <w:t xml:space="preserve"> Реценз.</w:t>
                          </w:r>
                        </w:p>
                      </w:txbxContent>
                    </v:textbox>
                  </v:rect>
                  <v:rect id="Rectangle 34" o:spid="_x0000_s1026" o:spt="1" style="position:absolute;left:9281;top:0;height:20000;width:10718;" filled="f" stroked="f" coordsize="21600,21600" o:gfxdata="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2gY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rFonts w:ascii="Journal" w:hAnsi="Journal"/>
                              <w:sz w:val="18"/>
                            </w:rPr>
                          </w:pPr>
                        </w:p>
                      </w:txbxContent>
                    </v:textbox>
                  </v:rect>
                </v:group>
                <v:group id="Group 35" o:spid="_x0000_s1026" o:spt="203" style="position:absolute;left:39;top:19314;height:310;width:4801;" coordsize="19999,20000" o:gfxdata="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DSzP7xvAAAANwAAAAPAAAAAAAAAAEAIAAAACIAAABkcnMvZG93bnJldi54bWxQ&#10;SwECFAAUAAAACACHTuJAMy8FnjsAAAA5AAAAFQAAAAAAAAABACAAAAALAQAAZHJzL2dyb3Vwc2hh&#10;cGV4bWwueG1sUEsFBgAAAAAGAAYAYAEAAMgDAAAAAA==&#10;">
                  <o:lock v:ext="edit" aspectratio="f"/>
                  <v:rect id="Rectangle 36" o:spid="_x0000_s1026" o:spt="1" style="position:absolute;left:0;top:0;height:20000;width:8856;" filled="f" stroked="f" coordsize="21600,21600" o:gfxdata="UEsDBAoAAAAAAIdO4kAAAAAAAAAAAAAAAAAEAAAAZHJzL1BLAwQUAAAACACHTuJAR48XY70AAADc&#10;AAAADwAAAGRycy9kb3ducmV2LnhtbEWPQWvCQBCF70L/wzIFL1I3EbE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Hjxd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i w:val="0"/>
                              <w:sz w:val="18"/>
                            </w:rPr>
                            <w:t xml:space="preserve"> </w:t>
                          </w:r>
                          <w:r>
                            <w:rPr>
                              <w:sz w:val="18"/>
                            </w:rPr>
                            <w:t>Н. Контр.</w:t>
                          </w:r>
                        </w:p>
                      </w:txbxContent>
                    </v:textbox>
                  </v:rect>
                  <v:rect id="Rectangle 37" o:spid="_x0000_s1026" o:spt="1" style="position:absolute;left:9281;top:0;height:20000;width:10718;" filled="f" stroked="f" coordsize="21600,21600" o:gfxdata="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ow7L4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rFonts w:ascii="Journal" w:hAnsi="Journal"/>
                              <w:sz w:val="20"/>
                            </w:rPr>
                          </w:pPr>
                        </w:p>
                      </w:txbxContent>
                    </v:textbox>
                  </v:rect>
                </v:group>
                <v:group id="Group 38" o:spid="_x0000_s1026" o:spt="203" style="position:absolute;left:39;top:19660;height:309;width:4801;" coordsize="19999,20000" o:gfxdata="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IRuH/27AAAA3AAAAA8AAAAAAAAAAQAgAAAAIgAAAGRycy9kb3ducmV2LnhtbFBL&#10;AQIUABQAAAAIAIdO4kAzLwWeOwAAADkAAAAVAAAAAAAAAAEAIAAAAAoBAABkcnMvZ3JvdXBzaGFw&#10;ZXhtbC54bWxQSwUGAAAAAAYABgBgAQAAxwMAAAAA&#10;">
                  <o:lock v:ext="edit" aspectratio="f"/>
                  <v:rect id="Rectangle 39" o:spid="_x0000_s1026" o:spt="1" style="position:absolute;left:0;top:0;height:20000;width:8856;" filled="f" stroked="f" coordsize="21600,21600" o:gfxdata="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12JF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sz w:val="18"/>
                            </w:rPr>
                          </w:pPr>
                          <w:r>
                            <w:rPr>
                              <w:sz w:val="18"/>
                            </w:rPr>
                            <w:t xml:space="preserve"> Затверд.</w:t>
                          </w:r>
                        </w:p>
                      </w:txbxContent>
                    </v:textbox>
                  </v:rect>
                  <v:rect id="Rectangle 40" o:spid="_x0000_s1026" o:spt="1" style="position:absolute;left:9281;top:0;height:20000;width:10718;" filled="f" stroked="f" coordsize="21600,21600" o:gfxdata="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LQRYL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hint="default"/>
                              <w:sz w:val="16"/>
                              <w:szCs w:val="16"/>
                              <w:lang w:val="uk-UA"/>
                            </w:rPr>
                          </w:pPr>
                          <w:r>
                            <w:rPr>
                              <w:sz w:val="18"/>
                              <w:szCs w:val="18"/>
                              <w:lang w:val="uk-UA"/>
                            </w:rPr>
                            <w:t>Ліс</w:t>
                          </w:r>
                          <w:r>
                            <w:rPr>
                              <w:sz w:val="16"/>
                              <w:szCs w:val="16"/>
                              <w:lang w:val="uk-UA"/>
                            </w:rPr>
                            <w:t>товщик</w:t>
                          </w:r>
                        </w:p>
                      </w:txbxContent>
                    </v:textbox>
                  </v:rect>
                </v:group>
                <v:line id="Line 41" o:spid="_x0000_s1026" o:spt="20" style="position:absolute;left:14208;top:18239;height:1740;width:2;" filled="f" stroked="t" coordsize="21600,21600" o:gfxdata="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TWc6e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42" o:spid="_x0000_s1026" o:spt="1" style="position:absolute;left:7787;top:18314;height:1609;width:6292;" filled="f" stroked="f" coordsize="21600,21600" o:gfxdata="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nKiqM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ascii="Times New Roman" w:hAnsi="Times New Roman"/>
                            <w:sz w:val="2"/>
                            <w:szCs w:val="2"/>
                            <w:lang w:val="uk-UA"/>
                          </w:rPr>
                        </w:pPr>
                      </w:p>
                      <w:p>
                        <w:pPr>
                          <w:jc w:val="center"/>
                          <w:rPr>
                            <w:rFonts w:ascii="Times New Roman" w:hAnsi="Times New Roman"/>
                            <w:sz w:val="32"/>
                            <w:szCs w:val="32"/>
                            <w:lang w:val="uk-UA"/>
                          </w:rPr>
                        </w:pPr>
                      </w:p>
                      <w:p>
                        <w:pPr>
                          <w:pStyle w:val="35"/>
                          <w:jc w:val="center"/>
                          <w:rPr>
                            <w:rFonts w:hint="default" w:ascii="Times New Roman" w:hAnsi="Times New Roman"/>
                            <w:i w:val="0"/>
                            <w:sz w:val="32"/>
                            <w:szCs w:val="32"/>
                            <w:lang w:val="uk-UA"/>
                          </w:rPr>
                        </w:pPr>
                        <w:r>
                          <w:rPr>
                            <w:rFonts w:ascii="GOST type A" w:hAnsi="GOST type A"/>
                            <w:i/>
                            <w:sz w:val="32"/>
                            <w:szCs w:val="32"/>
                            <w:lang w:val="uk-UA"/>
                          </w:rPr>
                          <w:t>Спеціальна</w:t>
                        </w:r>
                        <w:r>
                          <w:rPr>
                            <w:rFonts w:hint="default" w:ascii="GOST type A" w:hAnsi="GOST type A"/>
                            <w:i/>
                            <w:sz w:val="32"/>
                            <w:szCs w:val="32"/>
                            <w:lang w:val="uk-UA"/>
                          </w:rPr>
                          <w:t xml:space="preserve"> частина</w:t>
                        </w:r>
                      </w:p>
                    </w:txbxContent>
                  </v:textbox>
                </v:rect>
                <v:line id="Line 43" o:spid="_x0000_s1026" o:spt="20" style="position:absolute;left:14221;top:18587;height:1;width:5769;" filled="f" stroked="t" coordsize="21600,21600" o:gfxdata="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tISEu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44" o:spid="_x0000_s1026" o:spt="20" style="position:absolute;left:14219;top:18939;height:2;width:5769;" filled="f" stroked="t" coordsize="21600,21600" o:gfxdata="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rX3Dm/&#10;AAAA3A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45" o:spid="_x0000_s1026" o:spt="20" style="position:absolute;left:17487;top:18239;height:693;width:3;" filled="f" stroked="t" coordsize="21600,21600" o:gfxdata="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WbeaK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46" o:spid="_x0000_s1026" o:spt="1" style="position:absolute;left:14295;top:18258;height:309;width:1474;" filled="f" stroked="f" coordsize="21600,21600" o:gfxdata="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VoG+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Літ.</w:t>
                        </w:r>
                      </w:p>
                    </w:txbxContent>
                  </v:textbox>
                </v:rect>
                <v:rect id="Rectangle 47" o:spid="_x0000_s1026" o:spt="1" style="position:absolute;left:17577;top:18258;height:309;width:2327;" filled="f" stroked="f" coordsize="21600,21600" o:gfxdata="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GiQl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ascii="Journal" w:hAnsi="Journal"/>
                            <w:sz w:val="18"/>
                          </w:rPr>
                        </w:pPr>
                        <w:r>
                          <w:rPr>
                            <w:sz w:val="18"/>
                          </w:rPr>
                          <w:t>Аркушів</w:t>
                        </w:r>
                      </w:p>
                    </w:txbxContent>
                  </v:textbox>
                </v:rect>
                <v:rect id="Rectangle 48" o:spid="_x0000_s1026" o:spt="1" style="position:absolute;left:17591;top:18613;height:309;width:2326;" filled="f" stroked="f" coordsize="21600,21600" o:gfxdata="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ci6Ur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rFonts w:hint="default"/>
                            <w:sz w:val="18"/>
                            <w:lang w:val="uk-UA"/>
                          </w:rPr>
                        </w:pPr>
                        <w:r>
                          <w:rPr>
                            <w:rFonts w:hint="default"/>
                            <w:sz w:val="18"/>
                            <w:lang w:val="uk-UA"/>
                          </w:rPr>
                          <w:t>25</w:t>
                        </w:r>
                      </w:p>
                    </w:txbxContent>
                  </v:textbox>
                </v:rect>
                <v:line id="Line 49" o:spid="_x0000_s1026" o:spt="20" style="position:absolute;left:14755;top:18594;height:338;width:2;" filled="f" stroked="t" coordsize="21600,21600" o:gfxdata="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M1O/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50" o:spid="_x0000_s1026" o:spt="20" style="position:absolute;left:15301;top:18595;height:338;width:2;" filled="f" stroked="t" coordsize="21600,21600" o:gfxdata="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yTWir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51" o:spid="_x0000_s1026" o:spt="1" style="position:absolute;left:14295;top:18969;height:1031;width:5609;" filled="f" stroked="f" coordsize="21600,21600" o:gfxdata="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iEiJr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v:textbox>
                </v:rect>
                <w10:anchorlock/>
              </v:group>
            </w:pict>
          </mc:Fallback>
        </mc:AlternateContent>
      </w:r>
      <w:r>
        <w:rPr>
          <w:rFonts w:hint="default" w:ascii="Times New Roman" w:hAnsi="Times New Roman" w:eastAsia="Arial" w:cs="Times New Roman"/>
          <w:sz w:val="28"/>
          <w:szCs w:val="28"/>
          <w:rtl w:val="0"/>
        </w:rPr>
        <w:t>лоні насосно-компресорних труб (НКТ) в свердловину з наявним гідростатичним пластовим тиском та робочим середовищем-нафтою, водою та газовим конденсатом.</w:t>
      </w: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r>
        <w:rPr>
          <w:rFonts w:hint="default" w:ascii="Times New Roman" w:hAnsi="Times New Roman" w:eastAsia="Arial" w:cs="Times New Roman"/>
          <w:sz w:val="28"/>
          <w:szCs w:val="28"/>
          <w:rtl w:val="0"/>
        </w:rPr>
        <w:t xml:space="preserve">Існує відомий </w:t>
      </w:r>
      <w:r>
        <w:rPr>
          <w:rFonts w:hint="default" w:eastAsia="Arial" w:cs="Times New Roman"/>
          <w:sz w:val="28"/>
          <w:szCs w:val="28"/>
          <w:rtl w:val="0"/>
          <w:lang w:val="uk-UA"/>
        </w:rPr>
        <w:t xml:space="preserve">імплозійний </w:t>
      </w:r>
      <w:r>
        <w:rPr>
          <w:rFonts w:hint="default" w:ascii="Times New Roman" w:hAnsi="Times New Roman" w:eastAsia="Arial" w:cs="Times New Roman"/>
          <w:sz w:val="28"/>
          <w:szCs w:val="28"/>
          <w:rtl w:val="0"/>
        </w:rPr>
        <w:t>генератор багатократної імплозії [</w:t>
      </w:r>
      <w:r>
        <w:rPr>
          <w:rFonts w:hint="default" w:eastAsia="Arial" w:cs="Times New Roman"/>
          <w:sz w:val="28"/>
          <w:szCs w:val="28"/>
          <w:rtl w:val="0"/>
          <w:lang w:val="ru-RU"/>
        </w:rPr>
        <w:t>4</w:t>
      </w:r>
      <w:r>
        <w:rPr>
          <w:rFonts w:hint="default" w:ascii="Times New Roman" w:hAnsi="Times New Roman" w:eastAsia="Arial" w:cs="Times New Roman"/>
          <w:sz w:val="28"/>
          <w:szCs w:val="28"/>
          <w:rtl w:val="0"/>
        </w:rPr>
        <w:t>], який складається зі забірного трубопроводу з отворами для підводу пластового тиску рідини зі свердловини, циліндра імплозійної камери, перехідника, що з'єднує забірний трубопровід з циліндром імплозійної камери, плунжера, який з'єднаний з насосною штангою, робочої камери, яка складається з робочого циліндра з вікнами і концентраторами тиску, запірного клапана, штока, циліндричної пружини стиснення та жорсткого упору, муфти запірного клапана, яка з'єднує циліндр імплозійної камери з робочою камерою.</w:t>
      </w: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r>
        <w:rPr>
          <w:rFonts w:hint="default" w:ascii="Times New Roman" w:hAnsi="Times New Roman" w:eastAsia="Arial" w:cs="Times New Roman"/>
          <w:sz w:val="28"/>
          <w:szCs w:val="28"/>
          <w:rtl w:val="0"/>
        </w:rPr>
        <w:t>Також відомий гідрогенератор тиску багатократної дії [</w:t>
      </w:r>
      <w:r>
        <w:rPr>
          <w:rFonts w:hint="default" w:eastAsia="Arial" w:cs="Times New Roman"/>
          <w:sz w:val="28"/>
          <w:szCs w:val="28"/>
          <w:rtl w:val="0"/>
          <w:lang w:val="ru-RU"/>
        </w:rPr>
        <w:t>5</w:t>
      </w:r>
      <w:r>
        <w:rPr>
          <w:rFonts w:hint="default" w:ascii="Times New Roman" w:hAnsi="Times New Roman" w:eastAsia="Arial" w:cs="Times New Roman"/>
          <w:sz w:val="28"/>
          <w:szCs w:val="28"/>
          <w:rtl w:val="0"/>
        </w:rPr>
        <w:t>], який включає забірний трубопровід з отворами для підводу пластового тиску рідини зі свердловини, циліндр імплозійної камери, перехідник, що з'єднує забірний трубопровід з циліндром імплозійної камери, муфту, робочу камеру, яка складається з робочого циліндра з вікнами і концентраторами тиску, запірного клапана, штока, циліндричної пружини стиснення та жорсткого упору, муфти запірного клапана, яка з'єднує циліндр імплозійної камери з робочою камерою. У робочій камері також присутній гідравлічний амортизатор, що складається з циліндра і поршня.</w:t>
      </w: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r>
        <w:rPr>
          <w:rFonts w:hint="default" w:ascii="Times New Roman" w:hAnsi="Times New Roman" w:eastAsia="Arial" w:cs="Times New Roman"/>
          <w:sz w:val="28"/>
          <w:szCs w:val="28"/>
          <w:rtl w:val="0"/>
        </w:rPr>
        <w:t xml:space="preserve">Недоліком прототипового пристрою є недоцільне витрачання енергії </w:t>
      </w: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p>
    <w:p>
      <w:pPr>
        <w:numPr>
          <w:ilvl w:val="0"/>
          <w:numId w:val="0"/>
        </w:numPr>
        <w:spacing w:line="360" w:lineRule="auto"/>
        <w:jc w:val="both"/>
        <w:rPr>
          <w:rFonts w:hint="default" w:ascii="Times New Roman" w:hAnsi="Times New Roman" w:eastAsia="Arial" w:cs="Times New Roman"/>
          <w:sz w:val="28"/>
          <w:szCs w:val="28"/>
          <w:rtl w:val="0"/>
        </w:rPr>
      </w:pPr>
    </w:p>
    <w:p>
      <w:pPr>
        <w:numPr>
          <w:ilvl w:val="0"/>
          <w:numId w:val="0"/>
        </w:numPr>
        <w:spacing w:line="360" w:lineRule="auto"/>
        <w:jc w:val="both"/>
        <w:rPr>
          <w:rFonts w:hint="default" w:ascii="Times New Roman" w:hAnsi="Times New Roman" w:eastAsia="Arial" w:cs="Times New Roman"/>
          <w:sz w:val="28"/>
          <w:szCs w:val="28"/>
          <w:rtl w:val="0"/>
        </w:rPr>
      </w:pPr>
      <w:r>
        <w:rPr>
          <w:rFonts w:hint="default" w:ascii="Times New Roman" w:hAnsi="Times New Roman" w:eastAsia="Arial" w:cs="Times New Roman"/>
          <w:sz w:val="28"/>
          <w:szCs w:val="28"/>
          <w:rtl w:val="0"/>
        </w:rPr>
        <w:t>гідроудару через гасіння її гідравлічним амортизатором, що знижує загальний</w:t>
      </w:r>
      <w:r>
        <w:rPr>
          <w:rFonts w:hint="default" w:eastAsia="Arial" w:cs="Times New Roman"/>
          <w:sz w:val="28"/>
          <w:szCs w:val="28"/>
          <w:rtl w:val="0"/>
          <w:lang w:val="uk-UA"/>
        </w:rPr>
        <w:t xml:space="preserve"> </w:t>
      </w:r>
      <w:r>
        <w:rPr>
          <w:rFonts w:hint="default" w:ascii="Times New Roman" w:hAnsi="Times New Roman" w:eastAsia="Arial" w:cs="Times New Roman"/>
          <w:sz w:val="28"/>
          <w:szCs w:val="28"/>
          <w:rtl w:val="0"/>
        </w:rPr>
        <w:t>ККД пристрою. Основна ідея цієї корисної моделі полягає у покращенні ККД шляхом введення імпульсно-струминного блоку в конструкцію для корисного використання енергії гідроудару.</w:t>
      </w:r>
    </w:p>
    <w:p>
      <w:pPr>
        <w:numPr>
          <w:ilvl w:val="0"/>
          <w:numId w:val="0"/>
        </w:numPr>
        <w:spacing w:line="360" w:lineRule="auto"/>
        <w:ind w:leftChars="0" w:firstLine="720" w:firstLineChars="0"/>
        <w:jc w:val="both"/>
        <w:rPr>
          <w:rFonts w:hint="default" w:ascii="Times New Roman" w:hAnsi="Times New Roman" w:eastAsia="Arial" w:cs="Times New Roman"/>
          <w:sz w:val="28"/>
          <w:szCs w:val="28"/>
          <w:rtl w:val="0"/>
        </w:rPr>
      </w:pPr>
      <w:r>
        <w:rPr>
          <w:rFonts w:hint="default" w:eastAsia="Arial" w:cs="Times New Roman"/>
          <w:sz w:val="28"/>
          <w:szCs w:val="28"/>
          <w:rtl w:val="0"/>
          <w:lang w:val="ru-RU"/>
        </w:rPr>
        <w:t>Цей недолык</w:t>
      </w:r>
      <w:r>
        <w:rPr>
          <w:rFonts w:hint="default" w:ascii="Times New Roman" w:hAnsi="Times New Roman" w:eastAsia="Arial" w:cs="Times New Roman"/>
          <w:sz w:val="28"/>
          <w:szCs w:val="28"/>
          <w:rtl w:val="0"/>
        </w:rPr>
        <w:t xml:space="preserve"> </w:t>
      </w:r>
      <w:r>
        <w:rPr>
          <w:rFonts w:hint="default" w:eastAsia="Arial" w:cs="Times New Roman"/>
          <w:sz w:val="28"/>
          <w:szCs w:val="28"/>
          <w:rtl w:val="0"/>
          <w:lang w:val="ru-RU"/>
        </w:rPr>
        <w:t>вир</w:t>
      </w:r>
      <w:r>
        <w:rPr>
          <w:rFonts w:hint="default" w:eastAsia="Arial" w:cs="Times New Roman"/>
          <w:sz w:val="28"/>
          <w:szCs w:val="28"/>
          <w:rtl w:val="0"/>
          <w:lang w:val="uk-UA"/>
        </w:rPr>
        <w:t>ішується</w:t>
      </w:r>
      <w:r>
        <w:rPr>
          <w:rFonts w:hint="default" w:ascii="Times New Roman" w:hAnsi="Times New Roman" w:eastAsia="Arial" w:cs="Times New Roman"/>
          <w:sz w:val="28"/>
          <w:szCs w:val="28"/>
          <w:rtl w:val="0"/>
        </w:rPr>
        <w:t xml:space="preserve"> за допомогою введення імпульсного струминного блоку в імплозійний гідрогенератор тиску багатократної дії. Гідрогенератор містить забірний трубопровід з отворами для підводу пластового тиску рідини зі свердловини, циліндр імплозійної камери, перехідник, що з'єднує забірний трубопровід з циліндром імплозійної камери, муфту, робочу камеру, що складається з робочого циліндра з вікнами і концентраторами тиску, запірного клапана, штока, циліндричної пружини стиснення та жорсткого упору, муфти запірного клапана, яка з'єднує циліндр імплозійної камери з робочою камерою. Важливим нововведенням є присутність імпульсного струминного блоку у нижній частині циліндра гідравлічного амортизатора. Цей блок включає пружини, верхнє рухоме підпружинене сопло та нижнє нерухоме сопло. Розрізняючою особливістю є можливість регулювання зазору між соплами для контролю швидкості руху рідини.</w:t>
      </w:r>
      <w:r>
        <w:rPr>
          <w:rFonts w:ascii="Times New Roman" w:hAnsi="Times New Roman"/>
          <w:b w:val="0"/>
          <w:snapToGrid/>
          <w:sz w:val="28"/>
          <w:szCs w:val="28"/>
          <w:lang w:eastAsia="en-US"/>
        </w:rPr>
        <mc:AlternateContent>
          <mc:Choice Requires="wpg">
            <w:drawing>
              <wp:anchor distT="0" distB="0" distL="114300" distR="114300" simplePos="0" relativeHeight="25172889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8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8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8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8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8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8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8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8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80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80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81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81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81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1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81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81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81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81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74</w:t>
                              </w:r>
                            </w:p>
                          </w:txbxContent>
                        </wps:txbx>
                        <wps:bodyPr rot="0" vert="horz" wrap="square" lIns="12700" tIns="12700" rIns="12700" bIns="12700" anchor="t" anchorCtr="0" upright="1">
                          <a:noAutofit/>
                        </wps:bodyPr>
                      </wps:wsp>
                      <wps:wsp>
                        <wps:cNvPr id="81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889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ClZjDkdBQAA+yk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T+iYNroAAADc&#10;AAAADwAAAGRycy9kb3ducmV2LnhtbEVPzYrCMBC+L/gOYQRva+IeRKtR6oLgSdbaBxia2bbYTLpN&#10;bKtPvzkIHj++/+1+tI3oqfO1Yw2LuQJBXDhTc6khvx4/VyB8QDbYOCYND/Kw300+tpgYN/CF+iyU&#10;IoawT1BDFUKbSOmLiiz6uWuJI/frOoshwq6UpsMhhttGfim1lBZrjg0VtvRdUXHL7lbDLYz9OS2z&#10;53GdH9bFzyEd7n+p1rPpQm1ABBrDW/xyn4yGlYrz45l4BOTu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6Jg2ugAAANwA&#10;AAAPAAAAAAAAAAEAIAAAACIAAABkcnMvZG93bnJldi54bWxQSwECFAAUAAAACACHTuJAMy8FnjsA&#10;AAA5AAAAEAAAAAAAAAABACAAAAAJAQAAZHJzL3NoYXBleG1sLnhtbFBLBQYAAAAABgAGAFsBAACz&#10;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Xiayr4AAADc&#10;AAAADwAAAGRycy9kb3ducmV2LnhtbEWPwWrDMBBE74X8g9hAb43kHlrjRskhpCSQS+oGct1YW8vY&#10;WrmSmrh/XxUKPQ4z84ZZric3iCuF2HnWUCwUCOLGm45bDaf314cSREzIBgfPpOGbIqxXs7slVsbf&#10;+I2udWpFhnCsUINNaaykjI0lh3HhR+LsffjgMGUZWmkC3jLcDfJRqSfpsOO8YHGkjaWmr7+chmF7&#10;mUJ57Gu7Ox76z/MWd88b1Pp+XqgXEImm9B/+a++NhlIV8HsmHwG5+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Xiay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raoEvb4AAADc&#10;AAAADwAAAGRycy9kb3ducmV2LnhtbEWPQWsCMRSE70L/Q3iF3jTRQ122Rg+iWOhF10Kvr5vXzbKb&#10;l20Sdfvvm0LB4zAz3zCrzeh6caUQW88a5jMFgrj2puVGw/t5Py1AxIRssPdMGn4owmb9MFlhafyN&#10;T3StUiMyhGOJGmxKQyllrC05jDM/EGfvyweHKcvQSBPwluGulwulnqXDlvOCxYG2luquujgN/e5z&#10;DMWxq+zh+NZ9f+zwsNyi1k+Pc/UCItGY7uH/9qvRUKgF/J3JR0Cu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aoEv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uahJr4AAADc&#10;AAAADwAAAGRycy9kb3ducmV2LnhtbEWPQWsCMRSE7wX/Q3hCbzWxBbusRg9isdCLbgu9vm6em2U3&#10;L9sk1e2/bwShx2FmvmFWm9H14kwhtp41zGcKBHHtTcuNho/3l4cCREzIBnvPpOGXImzWk7sVlsZf&#10;+EjnKjUiQziWqMGmNJRSxtqSwzjzA3H2Tj44TFmGRpqAlwx3vXxUaiEdtpwXLA60tVR31Y/T0O++&#10;xlAcusruD2/d9+cO989b1Pp+OldLEInG9B++tV+NhkI9wfVMP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uahJ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TQ85Ur4AAADc&#10;AAAADwAAAGRycy9kb3ducmV2LnhtbEWPQWsCMRSE7wX/Q3hCbzWxFLusRg9isdCLbgu9vm6em2U3&#10;L9sk1e2/bwShx2FmvmFWm9H14kwhtp41zGcKBHHtTcuNho/3l4cCREzIBnvPpOGXImzWk7sVlsZf&#10;+EjnKjUiQziWqMGmNJRSxtqSwzjzA3H2Tj44TFmGRpqAlwx3vXxUaiEdtpwXLA60tVR31Y/T0O++&#10;xlAcusruD2/d9+cO989b1Pp+OldLEInG9B++tV+NhkI9wfVMP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Q85U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IkOcyb4AAADc&#10;AAAADwAAAGRycy9kb3ducmV2LnhtbEWPQWsCMRSE7wX/Q3hCbzWxULusRg9isdCLbgu9vm6em2U3&#10;L9sk1e2/bwShx2FmvmFWm9H14kwhtp41zGcKBHHtTcuNho/3l4cCREzIBnvPpOGXImzWk7sVlsZf&#10;+EjnKjUiQziWqMGmNJRSxtqSwzjzA3H2Tj44TFmGRpqAlwx3vXxUaiEdtpwXLA60tVR31Y/T0O++&#10;xlAcusruD2/d9+cO989b1Pp+OldLEInG9B++tV+NhkI9wfVMP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kOcy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0pECvr4AAADc&#10;AAAADwAAAGRycy9kb3ducmV2LnhtbEWPQWsCMRSE74X+h/AK3mpiD3ZZjR7EYsGL3Qpen5vXzbKb&#10;l22S6vbfN4LQ4zAz3zDL9eh6caEQW88aZlMFgrj2puVGw/Hz7bkAEROywd4zafilCOvV48MSS+Ov&#10;/EGXKjUiQziWqMGmNJRSxtqSwzj1A3H2vnxwmLIMjTQBrxnuevmi1Fw6bDkvWBxoY6nuqh+nod+e&#10;x1AcusruDvvu+7TF3esGtZ48zdQCRKIx/Yfv7XejoVBzuJ3JR0C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pECv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vd2nJb4AAADc&#10;AAAADwAAAGRycy9kb3ducmV2LnhtbEWPQWsCMRSE74X+h/AK3mqih7psjR5EsdCLbgu9vm5eN8tu&#10;XrZJquu/N4LQ4zAz3zDL9eh6caIQW88aZlMFgrj2puVGw+fH7rkAEROywd4zabhQhPXq8WGJpfFn&#10;PtKpSo3IEI4larApDaWUsbbkME79QJy9Hx8cpixDI03Ac4a7Xs6VepEOW84LFgfaWKq76s9p6Lff&#10;YygOXWX3h/fu92uL+8UGtZ48zdQriERj+g/f229GQ6EWcDuTj4BcX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d2nJ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OSWlPLsAAADc&#10;AAAADwAAAGRycy9kb3ducmV2LnhtbEVPPW/CMBDdkfofrKvUDewwlCjFMLSKaCuWkEpdT/E1DsTn&#10;ELuQ/vt6QGJ8et/r7eR6caExdJ41ZAsFgrjxpuNWw1ddznMQISIb7D2Thj8KsN08zNZYGH/lii6H&#10;2IoUwqFADTbGoZAyNJYchoUfiBP340eHMcGxlWbEawp3vVwq9SwddpwaLA70aqk5HX6dBnzbVfE7&#10;X36uug+7P9bleWfzs9ZPj5l6ARFpinfxzf1uNOQqrU1n0hGQm3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SWlPL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ow6WzL4AAADc&#10;AAAADwAAAGRycy9kb3ducmV2LnhtbEWPQWsCMRSE74X+h/AKvdXEHup2a/QgFgtedFvo9XXzull2&#10;87JNUl3/vREEj8PMfMPMl6PrxYFCbD1rmE4UCOLam5YbDV+f708FiJiQDfaeScOJIiwX93dzLI0/&#10;8p4OVWpEhnAsUYNNaSiljLUlh3HiB+Ls/frgMGUZGmkCHjPc9fJZqRfpsOW8YHGglaW6q/6dhn79&#10;M4Zi11V2s9t2f99r3MxWqPXjw1S9gUg0plv42v4wGgr1Cpcz+QjIxRl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w6Wz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Qoo/57oAAADc&#10;AAAADwAAAGRycy9kb3ducmV2LnhtbEVPu27CMBTdkfoP1q3UDZwwQBQwGUARULEAlbpexZc4EF+H&#10;2Lz+Hg+VOh6d97x42lbcqfeNYwXpKAFBXDndcK3g51gOMxA+IGtsHZOCF3koFh+DOebaPXhP90Oo&#10;RQxhn6MCE0KXS+krQxb9yHXEkTu53mKIsK+l7vERw20rx0kykRYbjg0GO1oaqi6Hm1WAq/U+/Gbj&#10;72mzNbvzsbyuTXZV6uszTWYgAj3Dv/jPvdEKsjTOj2fiEZCLN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ij/n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e4/LS7wAAADc&#10;AAAADwAAAGRycy9kb3ducmV2LnhtbEWPQWvCQBSE74L/YXmCF9HNerCSugoVBBEvtYLXR/Y1Cc2+&#10;DdmXqP/eLRR6HGbmG2aze/hGDdTFOrAFs8hAERfB1VxauH4d5mtQUZAdNoHJwpMi7Lbj0QZzF+78&#10;ScNFSpUgHHO0UIm0udaxqMhjXISWOHnfofMoSXaldh3eE9w3epllK+2x5rRQYUv7ioqfS+8tDLfb&#10;+YOuvTYDytvseOqlXpG104nJ3kEJPeQ//Nc+OgtrY+D3TDoCev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Py0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i11VPLwAAADc&#10;AAAADwAAAGRycy9kb3ducmV2LnhtbEWPwYrCQBBE78L+w9CCF9FJPLgSHQUXFkS8rBvw2mTaJJjp&#10;CZlOdP/eEYQ9FlX1itrsHq5RA3Wh9mwgnSegiAtvay4N5L/fsxWoIMgWG89k4I8C7LYfow1m1t/5&#10;h4azlCpCOGRooBJpM61DUZHDMPctcfSuvnMoUXalth3eI9w1epEkS+2w5rhQYUtfFRW3c+8MDJfL&#10;aU95r9MB5XN6OPZSL8mYyThN1qCEHvIffrcP1sAqXcDrTDwCevs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dVT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5BHwp7wAAADc&#10;AAAADwAAAGRycy9kb3ducmV2LnhtbEWPzYrCQBCE74LvMLSwF1knUVCJjsIuCLJ48Qe8NpneJJjp&#10;CZlOdN9+RxA8FlX1FbXePlytempD5dlAOklAEefeVlwYuJx3n0tQQZAt1p7JwB8F2G6GgzVm1t/5&#10;SP1JChUhHDI0UIo0mdYhL8lhmPiGOHq/vnUoUbaFti3eI9zVepokc+2w4rhQYkPfJeW3U+cM9Nfr&#10;4YsunU57lMV4/9NJNSdjPkZpsgIl9JB3+NXeWwPLdAbPM/EI6M0/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R8K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a/ho07wAAADc&#10;AAAADwAAAGRycy9kb3ducmV2LnhtbEWPzYrCQBCE74LvMLSwF1knEVGJjsIuCLJ48Qe8NpneJJjp&#10;CZlOdN9+RxA8FlX1FbXePlytempD5dlAOklAEefeVlwYuJx3n0tQQZAt1p7JwB8F2G6GgzVm1t/5&#10;SP1JChUhHDI0UIo0mdYhL8lhmPiGOHq/vnUoUbaFti3eI9zVepokc+2w4rhQYkPfJeW3U+cM9Nfr&#10;4YsunU57lMV4/9NJNSdjPkZpsgIl9JB3+NXeWwPLdAbPM/EI6M0/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v4aN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BLTNSLwAAADc&#10;AAAADwAAAGRycy9kb3ducmV2LnhtbEWPS4vCQBCE74L/YWhhL7JOIvggOgq7IMjixQd4bTK9STDT&#10;EzKd6P77HUHwWFTVV9R6+3C16qkNlWcD6SQBRZx7W3Fh4HLefS5BBUG2WHsmA38UYLsZDtaYWX/n&#10;I/UnKVSEcMjQQCnSZFqHvCSHYeIb4uj9+tahRNkW2rZ4j3BX62mSzLXDiuNCiQ19l5TfTp0z0F+v&#10;hy+6dDrtURbj/U8n1ZyM+RilyQqU0EPe4Vd7bw0s0xk8z8QjoD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0zU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9GZTP7wAAADc&#10;AAAADwAAAGRycy9kb3ducmV2LnhtbEWPwYrCQBBE74L/MLTgRXQSD1Gio6AgyLKXVcFrk2mTYKYn&#10;ZDrR/fudhYU9FlX1itru365RA3Wh9mwgXSSgiAtvay4N3K6n+RpUEGSLjWcy8E0B9rvxaIu59S/+&#10;ouEipYoQDjkaqETaXOtQVOQwLHxLHL2H7xxKlF2pbYevCHeNXiZJph3WHBcqbOlYUfG89M7AcL9/&#10;HujW63RAWc3OH73UGRkznaTJBpTQW/7Df+2zNbBOM/g9E4+A3v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mUz+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myr2pLwAAADc&#10;AAAADwAAAGRycy9kb3ducmV2LnhtbEWPwYrCQBBE78L+w9CCF9FJ9qASHQUXBFn2ohvw2mTaJJjp&#10;CZlO1L93FoQ9FlX1itrsHq5RA3Wh9mwgnSegiAtvay4N5L+H2QpUEGSLjWcy8KQAu+3HaIOZ9Xc+&#10;0XCWUkUIhwwNVCJtpnUoKnIY5r4ljt7Vdw4lyq7UtsN7hLtGfybJQjusOS5U2NJXRcXt3DsDw+Xy&#10;s6e81+mAspwev3upF2TMZJwma1BCD/kPv9tHa2CVLuHvTDwCevs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q9q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74</w:t>
                        </w:r>
                      </w:p>
                    </w:txbxContent>
                  </v:textbox>
                </v:rect>
                <v:rect id="Rectangle 71" o:spid="_x0000_s1026" o:spt="1" style="position:absolute;left:7745;top:19221;height:477;width:11075;" filled="f" stroked="f" coordsize="21600,21600" o:gfxdata="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q1Yta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numPr>
          <w:ilvl w:val="0"/>
          <w:numId w:val="0"/>
        </w:numPr>
        <w:spacing w:line="360" w:lineRule="auto"/>
        <w:ind w:leftChars="0"/>
        <w:jc w:val="both"/>
        <w:rPr>
          <w:rFonts w:hint="default" w:eastAsia="Arial" w:cs="Times New Roman"/>
          <w:sz w:val="28"/>
          <w:szCs w:val="28"/>
          <w:rtl w:val="0"/>
          <w:lang w:val="uk-UA"/>
        </w:rPr>
      </w:pPr>
      <w:r>
        <w:rPr>
          <w:rFonts w:hint="default" w:eastAsia="Arial" w:cs="Times New Roman"/>
          <w:sz w:val="28"/>
          <w:szCs w:val="28"/>
          <w:rtl w:val="0"/>
          <w:lang w:val="uk-UA"/>
        </w:rPr>
        <w:tab/>
      </w:r>
      <w:r>
        <w:rPr>
          <w:rFonts w:hint="default" w:eastAsia="Arial" w:cs="Times New Roman"/>
          <w:sz w:val="28"/>
          <w:szCs w:val="28"/>
          <w:rtl w:val="0"/>
          <w:lang w:val="uk-UA"/>
        </w:rPr>
        <w:t>Рисунок 3.1 показує схему імплозійного гидрогенератора.</w:t>
      </w:r>
    </w:p>
    <w:p>
      <w:pPr>
        <w:numPr>
          <w:ilvl w:val="0"/>
          <w:numId w:val="0"/>
        </w:numPr>
        <w:spacing w:line="360" w:lineRule="auto"/>
        <w:ind w:leftChars="0"/>
        <w:jc w:val="both"/>
        <w:rPr>
          <w:rFonts w:hint="default" w:eastAsia="Arial" w:cs="Times New Roman"/>
          <w:sz w:val="28"/>
          <w:szCs w:val="28"/>
          <w:rtl w:val="0"/>
          <w:lang w:val="uk-UA"/>
        </w:rPr>
      </w:pPr>
    </w:p>
    <w:p>
      <w:pPr>
        <w:numPr>
          <w:ilvl w:val="0"/>
          <w:numId w:val="0"/>
        </w:numPr>
        <w:spacing w:line="360" w:lineRule="auto"/>
        <w:ind w:leftChars="0"/>
        <w:jc w:val="center"/>
      </w:pPr>
      <w:r>
        <w:drawing>
          <wp:inline distT="0" distB="0" distL="114300" distR="114300">
            <wp:extent cx="3828415" cy="7762875"/>
            <wp:effectExtent l="0" t="0" r="635" b="9525"/>
            <wp:docPr id="2033"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3" name="Picture 119"/>
                    <pic:cNvPicPr>
                      <a:picLocks noChangeAspect="1"/>
                    </pic:cNvPicPr>
                  </pic:nvPicPr>
                  <pic:blipFill>
                    <a:blip r:embed="rId172"/>
                    <a:stretch>
                      <a:fillRect/>
                    </a:stretch>
                  </pic:blipFill>
                  <pic:spPr>
                    <a:xfrm>
                      <a:off x="0" y="0"/>
                      <a:ext cx="3828415" cy="7762875"/>
                    </a:xfrm>
                    <a:prstGeom prst="rect">
                      <a:avLst/>
                    </a:prstGeom>
                    <a:noFill/>
                    <a:ln>
                      <a:noFill/>
                    </a:ln>
                  </pic:spPr>
                </pic:pic>
              </a:graphicData>
            </a:graphic>
          </wp:inline>
        </w:drawing>
      </w:r>
    </w:p>
    <w:p>
      <w:pPr>
        <w:numPr>
          <w:ilvl w:val="0"/>
          <w:numId w:val="0"/>
        </w:numPr>
        <w:spacing w:line="360" w:lineRule="auto"/>
        <w:ind w:leftChars="0"/>
        <w:jc w:val="center"/>
        <w:rPr>
          <w:rFonts w:hint="default"/>
          <w:sz w:val="28"/>
          <w:szCs w:val="28"/>
          <w:rtl w:val="0"/>
          <w:lang w:val="uk-UA"/>
        </w:rPr>
      </w:pPr>
      <w:r>
        <w:rPr>
          <w:rFonts w:hint="default"/>
          <w:sz w:val="28"/>
          <w:szCs w:val="28"/>
          <w:rtl w:val="0"/>
          <w:lang w:val="ru-RU"/>
        </w:rPr>
        <w:t>Рисунок 3.1 С</w:t>
      </w:r>
      <w:r>
        <w:rPr>
          <w:rFonts w:hint="default"/>
          <w:sz w:val="28"/>
          <w:szCs w:val="28"/>
          <w:rtl w:val="0"/>
          <w:lang w:val="uk-UA"/>
        </w:rPr>
        <w:t>хема імплозійного пристрою.</w:t>
      </w:r>
    </w:p>
    <w:p>
      <w:pPr>
        <w:numPr>
          <w:ilvl w:val="0"/>
          <w:numId w:val="0"/>
        </w:numPr>
        <w:spacing w:line="360" w:lineRule="auto"/>
        <w:ind w:leftChars="0"/>
        <w:jc w:val="both"/>
        <w:rPr>
          <w:rFonts w:hint="default"/>
          <w:sz w:val="28"/>
          <w:szCs w:val="28"/>
          <w:rtl w:val="0"/>
          <w:lang w:val="uk-UA"/>
        </w:rPr>
      </w:pP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Гідрогенератор, що працює за імплоз</w:t>
      </w:r>
      <w:r>
        <w:rPr>
          <w:rFonts w:ascii="Times New Roman" w:hAnsi="Times New Roman"/>
          <w:b w:val="0"/>
          <w:snapToGrid/>
          <w:sz w:val="28"/>
          <w:szCs w:val="28"/>
          <w:lang w:eastAsia="en-US"/>
        </w:rPr>
        <mc:AlternateContent>
          <mc:Choice Requires="wpg">
            <w:drawing>
              <wp:anchor distT="0" distB="0" distL="114300" distR="114300" simplePos="0" relativeHeight="25172787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7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7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7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7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7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7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7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7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7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7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7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7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7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75</w:t>
                              </w:r>
                            </w:p>
                          </w:txbxContent>
                        </wps:txbx>
                        <wps:bodyPr rot="0" vert="horz" wrap="square" lIns="12700" tIns="12700" rIns="12700" bIns="12700" anchor="t" anchorCtr="0" upright="1">
                          <a:noAutofit/>
                        </wps:bodyPr>
                      </wps:wsp>
                      <wps:wsp>
                        <wps:cNvPr id="7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787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7mam2RwFAAD7KQ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1I8POrsAAADc&#10;AAAADwAAAGRycy9kb3ducmV2LnhtbEVPy46CMBTdT+I/NNfE3VichQ+0GJzExJWZQT/ghl6BQG+R&#10;VkC/frowmeXJee/2o2lET52rLCtYzCMQxLnVFRcKrpfj5xqE88gaG8uk4EkO9snkY4extgP/Up/5&#10;QoQQdjEqKL1vYyldXpJBN7ctceButjPoA+wKqTscQrhp5FcULaXBikNDiS19l5TX2cMoqP3Yn9Mi&#10;ex0318Mm/zmkw+OeKjWbLqItCE+j/xe/3SetYLUO88OZcARk8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I8POr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h8Nxr4AAADc&#10;AAAADwAAAGRycy9kb3ducmV2LnhtbEWPQWvCQBSE70L/w/IKvekmHmpIXT2IYqEXjYVeX7Ov2ZDs&#10;23R3q+m/dwXB4zAz3zDL9Wh7cSYfWscK8lkGgrh2uuVGwedpNy1AhIissXdMCv4pwHr1NFliqd2F&#10;j3SuYiMShEOJCkyMQyllqA1ZDDM3ECfvx3mLMUnfSO3xkuC2l/Mse5UWW04LBgfaGKq76s8q6Lff&#10;oy8OXWX2h4/u92uL+8UGlXp5zrM3EJHG+Ajf2+9awaLI4XYmHQG5u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h8Nx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Ns2Tsb0AAADc&#10;AAAADwAAAGRycy9kb3ducmV2LnhtbEWPQWsCMRSE7wX/Q3hCbzWrh7qsRg+iWOjFroLX5+a5WXbz&#10;siapbv99Uyh4HGbmG2a5Hmwn7uRD41jBdJKBIK6cbrhWcDru3nIQISJr7ByTgh8KsF6NXpZYaPfg&#10;L7qXsRYJwqFABSbGvpAyVIYshonriZN3dd5iTNLXUnt8JLjt5CzL3qXFhtOCwZ42hqq2/LYKuu1l&#10;8PmhLc3+8Nnezlvczzeo1Ot4mi1ARBriM/zf/tAK5vkM/s6kIyB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2zZOx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YE2Kr4AAADc&#10;AAAADwAAAGRycy9kb3ducmV2LnhtbEWPQWsCMRSE70L/Q3hCb5rVQl22Rg+iWPBi10Kvr5vnZtnN&#10;yzZJdf33TUHwOMzMN8xyPdhOXMiHxrGC2TQDQVw53XCt4PO0m+QgQkTW2DkmBTcKsF49jZZYaHfl&#10;D7qUsRYJwqFABSbGvpAyVIYshqnriZN3dt5iTNLXUnu8Jrjt5DzLXqXFhtOCwZ42hqq2/LUKuu33&#10;4PNjW5r98dD+fG1xv9igUs/jWfYGItIQH+F7+10rWOQv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YE2K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1miuXr4AAADc&#10;AAAADwAAAGRycy9kb3ducmV2LnhtbEWPQWsCMRSE70L/Q3hCb5pVSl22Rg+iWPBi10Kvr5vnZtnN&#10;yzZJdf33TUHwOMzMN8xyPdhOXMiHxrGC2TQDQVw53XCt4PO0m+QgQkTW2DkmBTcKsF49jZZYaHfl&#10;D7qUsRYJwqFABSbGvpAyVIYshqnriZN3dt5iTNLXUnu8Jrjt5DzLXqXFhtOCwZ42hqq2/LUKuu33&#10;4PNjW5r98dD+fG1xv9igUs/jWfYGItIQH+F7+10rWOQv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miuX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uSQLxb4AAADc&#10;AAAADwAAAGRycy9kb3ducmV2LnhtbEWPQWsCMRSE70L/Q3hCb5pVaF22Rg+iWPBi10Kvr5vnZtnN&#10;yzZJdf33TUHwOMzMN8xyPdhOXMiHxrGC2TQDQVw53XCt4PO0m+QgQkTW2DkmBTcKsF49jZZYaHfl&#10;D7qUsRYJwqFABSbGvpAyVIYshqnriZN3dt5iTNLXUnu8Jrjt5DzLXqXFhtOCwZ42hqq2/LUKuu33&#10;4PNjW5r98dD+fG1xv9igUs/jWfYGItIQH+F7+10rWOQv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SQLx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SfaVsr0AAADc&#10;AAAADwAAAGRycy9kb3ducmV2LnhtbEWPQWsCMRSE74L/ITzBm2btQZet0YMoCl7sVuj1dfO6WXbz&#10;siaprv++KRR6HGbmG2a9HWwn7uRD41jBYp6BIK6cbrhWcH0/zHIQISJr7ByTgicF2G7GozUW2j34&#10;je5lrEWCcChQgYmxL6QMlSGLYe564uR9OW8xJulrqT0+Etx28iXLltJiw2nBYE87Q1VbflsF3f5z&#10;8PmlLc3xcm5vH3s8rnao1HSyyF5BRBrif/ivfdIKVvkSfs+kIyA3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9pWy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rowKb4AAADc&#10;AAAADwAAAGRycy9kb3ducmV2LnhtbEWPQWvCQBSE7wX/w/KE3urGHkyIrh7EouDFpoVen9lnNiT7&#10;Nu6umv77bqHQ4zAz3zCrzWh7cScfWscK5rMMBHHtdMuNgs+Pt5cCRIjIGnvHpOCbAmzWk6cVlto9&#10;+J3uVWxEgnAoUYGJcSilDLUhi2HmBuLkXZy3GJP0jdQeHwlue/maZQtpseW0YHCgraG6q25WQb87&#10;j744dZXZn47d9WuH+3yLSj1P59kSRKQx/of/2getIC9y+D2TjoBc/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owK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okIyMLsAAADc&#10;AAAADwAAAGRycy9kb3ducmV2LnhtbEVPu27CMBTdkfgH6yJ1Iw4MJUpjGIqiQMUCQep6Fd/GaePr&#10;EJtH/x4PlToenXexedhe3Gj0nWMFiyQFQdw43XGr4FyX8wyED8gae8ek4Jc8bNbTSYG5dnc+0u0U&#10;WhFD2OeowIQw5FL6xpBFn7iBOHJfbrQYIhxbqUe8x3Dby2WavkqLHccGgwO9G2p+TlerALfVMXxm&#10;y49VtzeH77q8VCa7KPUyW6RvIAI9wr/4z73TClZZXBvPxCMg1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kIyML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OGkBwL4AAADc&#10;AAAADwAAAGRycy9kb3ducmV2LnhtbEWPwW7CMBBE70j9B2srcSMOHEoaMBwQFZW40FCp1228xFHi&#10;dWobSP++rlSpx9HMvNGst6PtxY18aB0rmGc5COLa6ZYbBe/nl1kBIkRkjb1jUvBNAbabh8kaS+3u&#10;/Ea3KjYiQTiUqMDEOJRShtqQxZC5gTh5F+ctxiR9I7XHe4LbXi7y/ElabDktGBxoZ6juqqtV0O8/&#10;R1+cusocTsfu62OPh+UOlZo+zvMViEhj/A//tV+1gmXxDL9n0hGQm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GkBw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2e2o67wAAADc&#10;AAAADwAAAGRycy9kb3ducmV2LnhtbEVPPW/CMBDdK/U/WFepW3GSoaQBw1CEaFEXoBLrKT7i0Pic&#10;xCYJ/74eKnV8et/L9WQbMVDva8cK0lkCgrh0uuZKwfdp+5KD8AFZY+OYFNzJw3r1+LDEQruRDzQc&#10;QyViCPsCFZgQ2kJKXxqy6GeuJY7cxfUWQ4R9JXWPYwy3jcyS5FVarDk2GGzp3VD5c7xZBbjZHcI5&#10;z/bz+tN8XU/bbmfyTqnnpzRZgAg0hX/xn/tDK5i/xfnxTDwCcv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ntqOu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4OhcR7wAAADc&#10;AAAADwAAAGRycy9kb3ducmV2LnhtbEWPzYrCQBCE78K+w9DCXmSdZA/qRkdhBUHEiz/gtcm0STDT&#10;EzKd6L79jiB4LKrqK2qxerha9dSGyrOBdJyAIs69rbgwcD5tvmaggiBbrD2TgT8KsFp+DBaYWX/n&#10;A/VHKVSEcMjQQCnSZFqHvCSHYewb4uhdfetQomwLbVu8R7ir9XeSTLTDiuNCiQ2tS8pvx84Z6C+X&#10;/S+dO532KNPRdtdJNSFjPodpMgcl9JB3+NXeWgPTnxSeZ+IR0M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DoXE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EDrCMLwAAADc&#10;AAAADwAAAGRycy9kb3ducmV2LnhtbEWPzYrCQBCE7wu+w9CCl0Un8eBPdBQUBFn2sip4bTJtEsz0&#10;hEwn6ts7Cwt7LKrqK2q9fbpa9dSGyrOBdJKAIs69rbgwcDkfxgtQQZAt1p7JwIsCbDeDjzVm1j/4&#10;h/qTFCpCOGRooBRpMq1DXpLDMPENcfRuvnUoUbaFti0+ItzVepokM+2w4rhQYkP7kvL7qXMG+uv1&#10;e0eXTqc9yvzz+NVJNSNjRsM0WYESesp/+K99tAbmyyn8nolHQG/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A6wj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3Znq70AAADc&#10;AAAADwAAAGRycy9kb3ducmV2LnhtbEWPX2vCQBDE3wt+h2MFX4peUsE/0VNQKEjpS1XwdcmtSTC3&#10;F3KbqN++JxT6OMzMb5j19uFq1VMbKs8G0kkCijj3tuLCwPn0OV6ACoJssfZMBp4UYLsZvK0xs/7O&#10;P9QfpVARwiFDA6VIk2kd8pIcholviKN39a1DibIttG3xHuGu1h9JMtMOK44LJTa0Lym/HTtnoL9c&#10;vnd07nTao8zfD1+dVDMyZjRMkxUooYf8h//aB2tgvp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mer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8J//370AAADc&#10;AAAADwAAAGRycy9kb3ducmV2LnhtbEWPX2vCQBDE3wt+h2MFX4peUsQ/0VNQKEjpS1XwdcmtSTC3&#10;F3KbqN++JxT6OMzMb5j19uFq1VMbKs8G0kkCijj3tuLCwPn0OV6ACoJssfZMBp4UYLsZvK0xs/7O&#10;P9QfpVARwiFDA6VIk2kd8pIcholviKN39a1DibIttG3xHuGu1h9JMtMOK44LJTa0Lym/HTtnoL9c&#10;vnd07nTao8zfD1+dVDMyZjRMkxUooYf8h//aB2tgvpz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n//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9NaRL0AAADc&#10;AAAADwAAAGRycy9kb3ducmV2LnhtbEWPX2vCQBDE3wt+h2MFX4peUvBf9BQUClL6UhV8XXJrEszt&#10;hdwm6rfvCYU+DjPzG2a9fbha9dSGyrOBdJKAIs69rbgwcD59jheggiBbrD2TgScF2G4Gb2vMrL/z&#10;D/VHKVSEcMjQQCnSZFqHvCSHYeIb4uhdfetQomwLbVu8R7ir9UeSzLTDiuNCiQ3tS8pvx84Z6C+X&#10;7x2dO532KPP3w1cn1YyMGQ3TZAVK6CH/4b/2wRqYL6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01p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bwHEM7wAAADc&#10;AAAADwAAAGRycy9kb3ducmV2LnhtbEWPQWvCQBSE7wX/w/IEL0U38RBrdBUsFKT0ohW8PrLPJJh9&#10;G7IvUf+9Wyh4HGbmG2a9vbtGDdSF2rOBdJaAIi68rbk0cPr9mn6ACoJssfFMBh4UYLsZva0xt/7G&#10;BxqOUqoI4ZCjgUqkzbUORUUOw8y3xNG7+M6hRNmV2nZ4i3DX6HmSZNphzXGhwpY+Kyqux94ZGM7n&#10;nx2dep0OKIv3/XcvdUbGTMZpsgIldJdX+L+9twYWywz+zsQjoD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8BxD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AE1hqL0AAADc&#10;AAAADwAAAGRycy9kb3ducmV2LnhtbEWPQWvCQBSE7wX/w/IKvZS6SQ/GRldBQZDipRrw+sg+k9Ds&#10;25B9ifrv3YLQ4zAz3zDL9c21aqQ+NJ4NpNMEFHHpbcOVgeK0+5iDCoJssfVMBu4UYL2avCwxt/7K&#10;PzQepVIRwiFHA7VIl2sdypochqnviKN38b1DibKvtO3xGuGu1Z9JMtMOG44LNXa0ran8PQ7OwHg+&#10;HzZUDDodUbL3/fcgzYyMeXtNkwUooZv8h5/tvTWQfWXwdyYeAb1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TWGo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75</w:t>
                        </w:r>
                      </w:p>
                    </w:txbxContent>
                  </v:textbox>
                </v:rect>
                <v:rect id="Rectangle 71" o:spid="_x0000_s1026" o:spt="1" style="position:absolute;left:7745;top:19221;height:477;width:11075;" filled="f" stroked="f" coordsize="21600,21600" o:gfxdata="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0vXa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ійним принципом, складається зі забірного трубопроводу 1, який має отвори для подачі рідини з свердловини з пластовим тиском. Він також містить циліндр імплозійної камери 7, перехідник 16, що з'єднує забірний трубопровід 1 з циліндром імплозійної камери 7, плунжер 18, який з'єднаний з насосною штангою 13 за допомогою перехідної муфти 12, обмежуючу втулку 15, розташовану в нижній частині циліндра імплозійної камери 7, робочу камеру 19, з'єднану з циліндром імплозійної камери 7 за допомогою клапанної муфти 11. Робоча камера 19 складається з робочого циліндра 20 з вікнами 2, запірного клапана 5, циліндра гідравлічного амортизатора 21, з'єднаного з робочим циліндром 20, штока 23 з кільцевим буртом 9 і кільцевим уступом 10, плаваючого поршня 17, циліндричної пружини стиснення 22, гільзи 3 з жорстко підпружиненими тарільчатими пружинами 8 і упором 6, з'єднаними з циліндром гідравлічного амортизатора 21. На гільзі 3 знаходяться нерухоме 4 і рухоме 14 сопла імпульсно-струминного блоку, а розмір зазору між соплами регулюється.</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Принцип роботи імплозійного гідрогенератора наступний. В початковому положенні плунжер 18, з'єднаний з насосною штангою 13, знаходиться в циліндрі імплозійної камери 7 внизу, упираючись на обмежуючу втулку 15, а запірний клапан 5 робочої камери 19 знаходиться в середині циліндра гідравлічного амортизатора 21 під впливом штока 23, кільцевого уступа 10, циліндричної пружини стиснення 22. Жорсткий підпружинений упор 6 також знаходиться у попередньо стиснутому стані з заданим робочим ходом.</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При підніманні насосної штанги 13 з плунжером 18 в циліндрі імплозійної камери 7, яка щільно закрита знизу запірним клапаном 5 і додатково підтискана пластовим тиском, виникає розрідження. Коли плунжер 18 виходить із циліндра імплозійної камери 7 в розширену частину забірного трубопроводу 1, свердловинна рідина під тиском із колони НКТ та затрубного простору швидко протікає через забірний трубопровід 1, направляючись до запірного клапана 5 в нижній частині циліндра імплозійної камери 7. Це створює імпульс депресії та наступний гідравлічний удар, який має значно</w:t>
      </w:r>
      <w:r>
        <w:rPr>
          <w:rFonts w:ascii="Times New Roman" w:hAnsi="Times New Roman"/>
          <w:b w:val="0"/>
          <w:snapToGrid/>
          <w:sz w:val="28"/>
          <w:szCs w:val="28"/>
          <w:lang w:eastAsia="en-US"/>
        </w:rPr>
        <mc:AlternateContent>
          <mc:Choice Requires="wpg">
            <w:drawing>
              <wp:anchor distT="0" distB="0" distL="114300" distR="114300" simplePos="0" relativeHeight="25172684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5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75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6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6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6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76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76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76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76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76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76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7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7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7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7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7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7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76</w:t>
                              </w:r>
                            </w:p>
                          </w:txbxContent>
                        </wps:txbx>
                        <wps:bodyPr rot="0" vert="horz" wrap="square" lIns="12700" tIns="12700" rIns="12700" bIns="12700" anchor="t" anchorCtr="0" upright="1">
                          <a:noAutofit/>
                        </wps:bodyPr>
                      </wps:wsp>
                      <wps:wsp>
                        <wps:cNvPr id="7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684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fmnfaBkFAAD7KQ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O9WK4L4AAADc&#10;AAAADwAAAGRycy9kb3ducmV2LnhtbEWP0WrCQBRE3wv+w3IF3+pGwdZEV4mC4FNpox9wyV6TYPZu&#10;zK5J7Nd3C4KPw8ycYdbbwdSio9ZVlhXMphEI4tzqigsF59PhfQnCeWSNtWVS8CAH283obY2Jtj3/&#10;UJf5QgQIuwQVlN43iZQuL8mgm9qGOHgX2xr0QbaF1C32AW5qOY+iD2mw4rBQYkP7kvJrdjcKrn7o&#10;vtIi+z3E512cf+/S/n5LlZqMZ9EKhKfBv8LP9lEr+FzE8H8mHAG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9WK4L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GV9Op7oAAADc&#10;AAAADwAAAGRycy9kb3ducmV2LnhtbEVPPW/CMBDdkfofrENiA4cOgFIMA6ICiQVCpa7X+IijxOfU&#10;NhD+PR6QGJ/e93Ld21bcyIfasYLpJANBXDpdc6Xg5/w9XoAIEVlj65gUPCjAevUxWGKu3Z1PdCti&#10;JVIIhxwVmBi7XMpQGrIYJq4jTtzFeYsxQV9J7fGewm0rP7NsJi3WnBoMdrQxVDbF1Spot3+9Xxyb&#10;wuyOh+b/d4u7+QaVGg2n2ReISH18i1/uvVYwn6X56Uw6AnL1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X06n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dhPrPL4AAADc&#10;AAAADwAAAGRycy9kb3ducmV2LnhtbEWPwWrDMBBE74X8g9hAbo3sHpLgRvYhpKTQS+oEet1aW8vY&#10;WrmSmjh/XxUKOQ4z84bZVpMdxIV86BwryJcZCOLG6Y5bBefTy+MGRIjIGgfHpOBGAapy9rDFQrsr&#10;v9Oljq1IEA4FKjAxjoWUoTFkMSzdSJy8L+ctxiR9K7XHa4LbQT5l2Upa7DgtGBxpZ6jp6x+rYNh/&#10;Tn5z7GtzOL713x97PKx3qNRinmfPICJN8R7+b79qBetVDn9n0hGQ5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hPrP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hsF1S70AAADc&#10;AAAADwAAAGRycy9kb3ducmV2LnhtbEWPQWsCMRSE74X+h/AK3mpWDyqr0YNYFLzoVvD63Lxult28&#10;bJNU139vBKHHYWa+YRar3rbiSj7UjhWMhhkI4tLpmisFp++vzxmIEJE1to5JwZ0CrJbvbwvMtbvx&#10;ka5FrESCcMhRgYmxy6UMpSGLYeg64uT9OG8xJukrqT3eEty2cpxlE2mx5rRgsKO1obIp/qyCdnPp&#10;/ezQFGZ72De/5w1up2tUavAxyuYgIvXxP/xq77SC6WQMzzPpCMj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wXVL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6Y3Q0L0AAADc&#10;AAAADwAAAGRycy9kb3ducmV2LnhtbEWPQWsCMRSE70L/Q3iF3jRrCyqr0YMoFnqxq9Dr6+a5WXbz&#10;siaprv/eFASPw8x8wyxWvW3FhXyoHSsYjzIQxKXTNVcKjoftcAYiRGSNrWNScKMAq+XLYIG5dlf+&#10;pksRK5EgHHJUYGLscilDachiGLmOOHkn5y3GJH0ltcdrgttWvmfZRFqsOS0Y7GhtqGyKP6ug3fz2&#10;frZvCrPbfzXnnw3upmtU6u11nM1BROrjM/xof2oF08kH/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jdDQ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mRIpL0AAADc&#10;AAAADwAAAGRycy9kb3ducmV2LnhtbEWPQWsCMRSE70L/Q3iF3jRrKSqr0YMoFnqxq9Dr6+a5WXbz&#10;siaprv/eFASPw8x8wyxWvW3FhXyoHSsYjzIQxKXTNVcKjoftcAYiRGSNrWNScKMAq+XLYIG5dlf+&#10;pksRK5EgHHJUYGLscilDachiGLmOOHkn5y3GJH0ltcdrgttWvmfZRFqsOS0Y7GhtqGyKP6ug3fz2&#10;frZvCrPbfzXnnw3upmtU6u11nM1BROrjM/xof2oF08kH/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ZEik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CSjtP70AAADc&#10;AAAADwAAAGRycy9kb3ducmV2LnhtbEWPQWsCMRSE70L/Q3iF3jRroSqr0YMoFnqxq9Dr6+a5WXbz&#10;siaprv/eFASPw8x8wyxWvW3FhXyoHSsYjzIQxKXTNVcKjoftcAYiRGSNrWNScKMAq+XLYIG5dlf+&#10;pksRK5EgHHJUYGLscilDachiGLmOOHkn5y3GJH0ltcdrgttWvmfZRFqsOS0Y7GhtqGyKP6ug3fz2&#10;frZvCrPbfzXnnw3upmtU6u11nM1BROrjM/xof2oF08kH/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KO0/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fpzSL0AAADc&#10;AAAADwAAAGRycy9kb3ducmV2LnhtbEWPQWsCMRSE74L/ITyhN83awypbowdRFLzYrdDr6+Z1s+zm&#10;ZU1S3f77RhB6HGbmG2a1GWwnbuRD41jBfJaBIK6cbrhWcPnYT5cgQkTW2DkmBb8UYLMej1ZYaHfn&#10;d7qVsRYJwqFABSbGvpAyVIYshpnriZP37bzFmKSvpfZ4T3Dbydcsy6XFhtOCwZ62hqq2/LEKut3X&#10;4JfntjSH86m9fu7wsNiiUi+TefYGItIQ/8PP9lErWOQ5PM6kIyD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nNI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Y9FAuL0AAADc&#10;AAAADwAAAGRycy9kb3ducmV2LnhtbEWPzYvCMBTE74L/Q3jC3jTVgy3V6GFFdBcvfoDXR/Ns6jYv&#10;tcn68d8bQfA4zMxvmOn8bmtxpdZXjhUMBwkI4sLpiksFh/2yn4HwAVlj7ZgUPMjDfNbtTDHX7sZb&#10;uu5CKSKEfY4KTAhNLqUvDFn0A9cQR+/kWoshyraUusVbhNtajpJkLC1WHBcMNvRtqPjb/VsFuFht&#10;wzEb/abVj9mc98vLymQXpb56w2QCItA9fMLv9lorSMcpvM7EIyBn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0UC4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5ylCoboAAADc&#10;AAAADwAAAGRycy9kb3ducmV2LnhtbEVPPW/CMBDdkfofrENiA4cOgFIMA6ICiQVCpa7X+IijxOfU&#10;NhD+PR6QGJ/e93Ld21bcyIfasYLpJANBXDpdc6Xg5/w9XoAIEVlj65gUPCjAevUxWGKu3Z1PdCti&#10;JVIIhxwVmBi7XMpQGrIYJq4jTtzFeYsxQV9J7fGewm0rP7NsJi3WnBoMdrQxVDbF1Spot3+9Xxyb&#10;wuyOh+b/d4u7+QaVGg2n2ReISH18i1/uvVYwn6W16Uw6AnL1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nKUKh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eFOEbsAAADc&#10;AAAADwAAAGRycy9kb3ducmV2LnhtbEVPu27CMBTdkfoP1q3UDZwwNFHAZKBClIqFh8R6FV/iQHwd&#10;YvPo3+MBifHovKflw7biRr1vHCtIRwkI4srphmsF+91imIPwAVlj65gU/JOHcvYxmGKh3Z03dNuG&#10;WsQQ9gUqMCF0hZS+MmTRj1xHHLmj6y2GCPta6h7vMdy2cpwk39Jiw7HBYEdzQ9V5e7UK8Ge5CYd8&#10;/Jc1K7M+7RaXpckvSn19pskERKBHeItf7l+tIMvi/HgmHgE5e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eFOEb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OS6vbwAAADc&#10;AAAADwAAAGRycy9kb3ducmV2LnhtbEWPwYrCQBBE7wv+w9DCXhadxIOR6CgoLIh4WRW8Npk2CWZ6&#10;QqYT3b/fERY8FlX1ilptnq5RA3Wh9mwgnSagiAtvay4NXM7fkwWoIMgWG89k4JcCbNajjxXm1j/4&#10;h4aTlCpCOORooBJpc61DUZHDMPUtcfRuvnMoUXalth0+Itw1epYkc+2w5rhQYUu7ior7qXcGhuv1&#10;uKVLr9MBJfvaH3qp52TM5zhNlqCEnvIO/7f31kCWpfA6E4+AX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Dkur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oDYkyrwAAADc&#10;AAAADwAAAGRycy9kb3ducmV2LnhtbEWPwYrCQBBE74L/MLTgRdZJPJglOgoKgix70RW8Npk2CWZ6&#10;QqYT3b93FoQ9FlX1ilpvn65RA3Wh9mwgnSegiAtvay4NXH4OH5+ggiBbbDyTgV8KsN2MR2vMrX/w&#10;iYazlCpCOORooBJpc61DUZHDMPctcfRuvnMoUXalth0+Itw1epEkS+2w5rhQYUv7ior7uXcGhuv1&#10;e0eXXqcDSjY7fvVSL8mY6SRNVqCEnvIffreP1kCWLeDvTDwCevM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A2JM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3qBUbwAAADc&#10;AAAADwAAAGRycy9kb3ducmV2LnhtbEWPQWvCQBSE7wX/w/IEL0U3qWBKdBUUCiK91ApeH9lnEsy+&#10;DdmXqP/eLQg9DjPzDbPa3F2jBupC7dlAOktAERfe1lwaOP1+TT9BBUG22HgmAw8KsFmP3laYW3/j&#10;HxqOUqoI4ZCjgUqkzbUORUUOw8y3xNG7+M6hRNmV2nZ4i3DX6I8kWWiHNceFClvaVVRcj70zMJzP&#10;31s69TodULL3/aGXekHGTMZpsgQldJf/8Ku9twaybA5/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96gV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QJMZJbwAAADc&#10;AAAADwAAAGRycy9kb3ducmV2LnhtbEWPQWvCQBSE7wX/w/IEL0U3KWJKdBUUCiK91ApeH9lnEsy+&#10;DdmXqP/eLQg9DjPzDbPa3F2jBupC7dlAOktAERfe1lwaOP1+TT9BBUG22HgmAw8KsFmP3laYW3/j&#10;HxqOUqoI4ZCjgUqkzbUORUUOw8y3xNG7+M6hRNmV2nZ4i3DX6I8kWWiHNceFClvaVVRcj70zMJzP&#10;31s69TodULL3/aGXekHGTMZpsgQldJf/8Ku9twaybA5/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CTGS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L9+8vrwAAADc&#10;AAAADwAAAGRycy9kb3ducmV2LnhtbEWPQWvCQBSE7wX/w/IEL0U3KWhKdBUUCiK91ApeH9lnEsy+&#10;DdmXqP/eLQg9DjPzDbPa3F2jBupC7dlAOktAERfe1lwaOP1+TT9BBUG22HgmAw8KsFmP3laYW3/j&#10;HxqOUqoI4ZCjgUqkzbUORUUOw8y3xNG7+M6hRNmV2nZ4i3DX6I8kWWiHNceFClvaVVRcj70zMJzP&#10;31s69TodULL3/aGXekHGTMZpsgQldJf/8Ku9twaybA5/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vL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3w0iybwAAADc&#10;AAAADwAAAGRycy9kb3ducmV2LnhtbEWPQWvCQBSE74L/YXmFXkQ38ZBIdBUqFES8aAWvj+xrEpp9&#10;G7Iv0f77riD0OMzMN8xm93CtGqkPjWcD6SIBRVx623Bl4Pr1OV+BCoJssfVMBn4pwG47nWywsP7O&#10;ZxovUqkI4VCggVqkK7QOZU0Ow8J3xNH79r1DibKvtO3xHuGu1cskybTDhuNCjR3tayp/LoMzMN5u&#10;pw+6DjodUfLZ4ThIk5Ex729psgYl9JD/8Kt9sAbyPIPnmXgE9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8NIs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sEGHUrwAAADc&#10;AAAADwAAAGRycy9kb3ducmV2LnhtbEWPwYrCQBBE7wv+w9DCXhadxIOR6CgoLIh4WRW8Npk2CWZ6&#10;QqYT3b/fERY8FlX1ilptnq5RA3Wh9mwgnSagiAtvay4NXM7fkwWoIMgWG89k4JcCbNajjxXm1j/4&#10;h4aTlCpCOORooBJpc61DUZHDMPUtcfRuvnMoUXalth0+Itw1epYkc+2w5rhQYUu7ior7qXcGhuv1&#10;uKVLr9MBJfvaH3qp52TM5zhNlqCEnvIO/7f31kCWZfA6E4+AX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BBh1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76</w:t>
                        </w:r>
                      </w:p>
                    </w:txbxContent>
                  </v:textbox>
                </v:rect>
                <v:rect id="Rectangle 71" o:spid="_x0000_s1026" o:spt="1" style="position:absolute;left:7745;top:19221;height:477;width:11075;" filled="f" stroked="f" coordsize="21600,21600" o:gfxdata="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3hMg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 xml:space="preserve"> вищий тиск, ніж пластовий тиск. У момент гідравлічного удару під тиском руху рідини запірний клапан 5 відходить від сідла клапанної муфти 11, відкриваючи циліндр імплозійної камери 7. Запірний клапан 5 зі штоком 23, кільцевим буртом 9 та кільцевим уступом 10 опускається вниз, відкриваючи вікна 2 робочого циліндра 20, тоді як плаваючий поршень 17 залишається у своєму початковому положенні. Перед відкриттям вікон 2 шток 23 з кільцевим буртом 9 опускається в циліндр гідравлічного амортизатора 21, подолавши опір циліндричної пружини стиснення 22 та поглинаючи частину енергії гідравлічного удару. Основна енергія гідравлічного удару передається на пласт через вікна 2 робочого циліндра 20. Після проходження вікон 2 робочого циліндра 20 шток 23 з кільцевим буртом 9 взаємодіє з плаваючим поршнем 17 гідравлічного амортизатора 21, збільшуючи гідравлічний опір руху поршня 17. Це призводить до поглинання частини енергії гідравлічного удару, а головна частина енергії спрямовується на витіснення рідини з гільзи 3 через зазор між нерухомим 4 і рухомим 14 соплами. Рідкісний струмінь рідини під тиском проходить через зазор між соплами і впливає на породу-колектор через отвори в обсадній колоні. Залишкова енергія удару поглинається жорстким підпружиненим упором 6, і циліндрична пружина стиснення 22 стискається до стабільного стану. Після проходження ударної хвилі запірний клапан 5 зі штоком 23, кільцевим буртом 9, кільцевим уступом 10 та поршнем 17 гідравлічного амортизатора 21 повертаються в початкове положення за допомогою циліндричної пружини стиснення. Після цього плунжер 18 з насосною штангою 13 опускається вниз і входить в циліндр імплозійної камери 7 до обмежувальної втулки 15, витісняючи рідину через відкритий запірний клапан 5 у вікна робочої камери 2 робочого циліндра 20. Після цього запірний клапан 5 знову повертається в початкове положення</w:t>
      </w:r>
      <w:r>
        <w:rPr>
          <w:rFonts w:ascii="Times New Roman" w:hAnsi="Times New Roman"/>
          <w:b w:val="0"/>
          <w:snapToGrid/>
          <w:sz w:val="28"/>
          <w:szCs w:val="28"/>
          <w:lang w:eastAsia="en-US"/>
        </w:rPr>
        <mc:AlternateContent>
          <mc:Choice Requires="wpg">
            <w:drawing>
              <wp:anchor distT="0" distB="0" distL="114300" distR="114300" simplePos="0" relativeHeight="25172582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3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73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4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4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4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74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74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74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74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74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74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74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75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75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5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75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75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75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5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77</w:t>
                              </w:r>
                            </w:p>
                          </w:txbxContent>
                        </wps:txbx>
                        <wps:bodyPr rot="0" vert="horz" wrap="square" lIns="12700" tIns="12700" rIns="12700" bIns="12700" anchor="t" anchorCtr="0" upright="1">
                          <a:noAutofit/>
                        </wps:bodyPr>
                      </wps:wsp>
                      <wps:wsp>
                        <wps:cNvPr id="75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582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PQA+cs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5gpvQL4AAADc&#10;AAAADwAAAGRycy9kb3ducmV2LnhtbEWP0WrCQBRE3wv+w3IF3+pGhdZEV4mC4FNpox9wyV6TYPZu&#10;zK5J7Nd3C4KPw8ycYdbbwdSio9ZVlhXMphEI4tzqigsF59PhfQnCeWSNtWVS8CAH283obY2Jtj3/&#10;UJf5QgQIuwQVlN43iZQuL8mgm9qGOHgX2xr0QbaF1C32AW5qOY+iD2mw4rBQYkP7kvJrdjcKrn7o&#10;vtIi+z3E512cf+/S/n5LlZqMZ9EKhKfBv8LP9lEr+FzE8H8mHAG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gpvQL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UuoSx7oAAADc&#10;AAAADwAAAGRycy9kb3ducmV2LnhtbEVPz2vCMBS+D/wfwhN2m6kiU6rRgygKu7hu4PXZPJvS5qUm&#10;Uet/bw6DHT++38t1b1txJx9qxwrGowwEcel0zZWC35/dxxxEiMgaW8ek4EkB1qvB2xJz7R78Tfci&#10;ViKFcMhRgYmxy6UMpSGLYeQ64sRdnLcYE/SV1B4fKdy2cpJln9JizanBYEcbQ2VT3KyCdnvu/fzY&#10;FGZ//Gqupy3uZxtU6n04zhYgIvXxX/znPmgFs2man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S6hLH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Paa3XL4AAADc&#10;AAAADwAAAGRycy9kb3ducmV2LnhtbEWPQWsCMRSE70L/Q3hCb5pdKVW2Rg+iWPBi10Kvr5vnZtnN&#10;yzZJdf33TUHwOMzMN8xyPdhOXMiHxrGCfJqBIK6cbrhW8HnaTRYgQkTW2DkmBTcKsF49jZZYaHfl&#10;D7qUsRYJwqFABSbGvpAyVIYshqnriZN3dt5iTNLXUnu8Jrjt5CzLXqXFhtOCwZ42hqq2/LUKuu33&#10;4BfHtjT746H9+drifr5BpZ7HefYGItIQH+F7+10rmL/k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aa3X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zXQpK70AAADc&#10;AAAADwAAAGRycy9kb3ducmV2LnhtbEWPQWsCMRSE7wX/Q3iCt5pVpMpq9CCKQi92W/D63Dw3y25e&#10;1iTq9t83hUKPw8x8w6w2vW3Fg3yoHSuYjDMQxKXTNVcKvj73rwsQISJrbB2Tgm8KsFkPXlaYa/fk&#10;D3oUsRIJwiFHBSbGLpcylIYshrHriJN3dd5iTNJXUnt8Jrht5TTL3qTFmtOCwY62hsqmuFsF7e7S&#10;+8WpKczh9N7czjs8zLeo1Gg4yZYgIvXxP/zXPmoF89kU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dCkr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ojiMsL4AAADc&#10;AAAADwAAAGRycy9kb3ducmV2LnhtbEWPQWsCMRSE7wX/Q3hCbzVrlSqr0YNYLPRit4LX5+a5WXbz&#10;siZRt//eFAo9DjPzDbNc97YVN/KhdqxgPMpAEJdO11wpOHy/v8xBhIissXVMCn4owHo1eFpirt2d&#10;v+hWxEokCIccFZgYu1zKUBqyGEauI07e2XmLMUlfSe3xnuC2la9Z9iYt1pwWDHa0MVQ2xdUqaLen&#10;3s/3TWF2+8/mctzibrZBpZ6H42wBIlIf/8N/7Q+tYDadwO+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jiMs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LdEUxL0AAADc&#10;AAAADwAAAGRycy9kb3ducmV2LnhtbEWPQWsCMRSE7wX/Q3iCt5q1SJWt0YMoCr3YVfD63Lxult28&#10;rEmq23/fFASPw8x8wyxWvW3FjXyoHSuYjDMQxKXTNVcKTsft6xxEiMgaW8ek4JcCrJaDlwXm2t35&#10;i25FrESCcMhRgYmxy6UMpSGLYew64uR9O28xJukrqT3eE9y28i3L3qXFmtOCwY7Whsqm+LEK2s2l&#10;9/NDU5jd4bO5nje4m61RqdFwkn2AiNTHZ/jR3msFs+kU/s+kIyC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0RTE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Qp2xX74AAADc&#10;AAAADwAAAGRycy9kb3ducmV2LnhtbEWPQWsCMRSE7wX/Q3hCbzVr0Sqr0YNYLPRit4LX5+a5WXbz&#10;siZRt//eFAo9DjPzDbNc97YVN/KhdqxgPMpAEJdO11wpOHy/v8xBhIissXVMCn4owHo1eFpirt2d&#10;v+hWxEokCIccFZgYu1zKUBqyGEauI07e2XmLMUlfSe3xnuC2la9Z9iYt1pwWDHa0MVQ2xdUqaLen&#10;3s/3TWF2+8/mctzibrZBpZ6H42wBIlIf/8N/7Q+tYDaZwu+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p2xX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sk8vKL0AAADc&#10;AAAADwAAAGRycy9kb3ducmV2LnhtbEWPQWsCMRSE70L/Q3iF3jRrKSqr0YMoFnqxq9Dr6+a5WXbz&#10;siaprv/eFASPw8x8wyxWvW3FhXyoHSsYjzIQxKXTNVcKjoftcAYiRGSNrWNScKMAq+XLYIG5dlf+&#10;pksRK5EgHHJUYGLscilDachiGLmOOHkn5y3GJH0ltcdrgttWvmfZRFqsOS0Y7GhtqGyKP6ug3fz2&#10;frZvCrPbfzXnnw3upmtU6u11nM1BROrjM/xof2oF048J/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yTy8o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KGQc2L8AAADc&#10;AAAADwAAAGRycy9kb3ducmV2LnhtbEWPzWrDMBCE74W+g9hAb7WcUGrjWskhJaQpueQHcl2sreXW&#10;WjmWGjtvHxUKOQ4z8w1TLkbbigv1vnGsYJqkIIgrpxuuFRwPq+cchA/IGlvHpOBKHhbzx4cSC+0G&#10;3tFlH2oRIewLVGBC6AopfWXIok9cRxy9L9dbDFH2tdQ9DhFuWzlL01dpseG4YLCjpaHqZ/9rFeD7&#10;ehdO+ewzazZm+31YndcmPyv1NJmmbyACjeEe/m9/aAXZSwZ/Z+IRkPM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hkHNi/&#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rJwewboAAADc&#10;AAAADwAAAGRycy9kb3ducmV2LnhtbEVPz2vCMBS+D/wfwhN2m6kiU6rRgygKu7hu4PXZPJvS5qUm&#10;Uet/bw6DHT++38t1b1txJx9qxwrGowwEcel0zZWC35/dxxxEiMgaW8ek4EkB1qvB2xJz7R78Tfci&#10;ViKFcMhRgYmxy6UMpSGLYeQ64sRdnLcYE/SV1B4fKdy2cpJln9JizanBYEcbQ2VT3KyCdnvu/fzY&#10;FGZ//Gqupy3uZxtU6n04zhYgIvXxX/znPmgFs2lam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nB7B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NrctMb8AAADc&#10;AAAADwAAAGRycy9kb3ducmV2LnhtbEWPQWvCQBSE7wX/w/KE3uomoWgaXT1YJK30oha8PrKv2dTs&#10;25jdRv33bqHQ4zAz3zCL1dW2YqDeN44VpJMEBHHldMO1gs/D5ikH4QOyxtYxKbiRh9Vy9LDAQrsL&#10;72jYh1pECPsCFZgQukJKXxmy6CeuI47el+sthij7WuoeLxFuW5klyVRabDguGOxobag67X+sAnwt&#10;d+GYZ9tZ824+vg+bc2nys1KP4zSZgwh0Df/hv/abVjB7foHfM/EIyO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a3LTG/&#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dB1DRrkAAADc&#10;AAAADwAAAGRycy9kb3ducmV2LnhtbEVPS4vCMBC+C/sfwgh7kTXtgnapRmEFQcSLD/A6NGNbbCal&#10;mVb3328OgseP771cP12jBupC7dlAOk1AERfe1lwauJy3Xz+ggiBbbDyTgT8KsF59jJaYW//gIw0n&#10;KVUM4ZCjgUqkzbUORUUOw9S3xJG7+c6hRNiV2nb4iOGu0d9JMtcOa44NFba0qai4n3pnYLheD790&#10;6XU6oGST3b6Xek7GfI7TZAFK6Clv8cu9swayWZwfz8QjoF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QdQ0a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G1Hm3b0AAADc&#10;AAAADwAAAGRycy9kb3ducmV2LnhtbEWPwWrDMBBE74X+g9hCLiWRXahT3CiGBAoh9FI3kOtibWxT&#10;a2WstZ38fVQo9DjMzBtmU1xdpyYaQuvZQLpKQBFX3rZcGzh9fyzfQAVBtth5JgM3ClBsHx82mFs/&#10;8xdNpdQqQjjkaKAR6XOtQ9WQw7DyPXH0Ln5wKFEOtbYDzhHuOv2SJJl22HJcaLCnfUPVTzk6A9P5&#10;/Lmj06jTCWX9fDiO0mZkzOIpTd5BCV3lP/zXPlgD69cU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Uebd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64N4qrwAAADc&#10;AAAADwAAAGRycy9kb3ducmV2LnhtbEWPzYrCQBCE7wu+w9CCl0UnEfwhOgouLIjsZVXw2mTaJJjp&#10;CZlO1Ld3FoQ9FlX1FbXePlytempD5dlAOklAEefeVlwYOJ++x0tQQZAt1p7JwJMCbDeDjzVm1t/5&#10;l/qjFCpCOGRooBRpMq1DXpLDMPENcfSuvnUoUbaFti3eI9zVepokc+2w4rhQYkNfJeW3Y+cM9JfL&#10;z47OnU57lMXn/tBJNSdjRsM0WYESesh/+N3eWwOL2RT+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DeK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hM/dMbwAAADc&#10;AAAADwAAAGRycy9kb3ducmV2LnhtbEWPQWvCQBSE7wX/w/IEL0U3sVQlugoWClJ6qQpeH9lnEsy+&#10;DdmXqP/eFYQeh5n5hlltbq5WPbWh8mwgnSSgiHNvKy4MHA/f4wWoIMgWa89k4E4BNuvB2woz66/8&#10;R/1eChUhHDI0UIo0mdYhL8lhmPiGOHpn3zqUKNtC2xavEe5qPU2SmXZYcVwosaGvkvLLvnMG+tPp&#10;d0vHTqc9yvx999NJNSNjRsM0WYISusl/+NXeWQPzzw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P3T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CyZFRbwAAADc&#10;AAAADwAAAGRycy9kb3ducmV2LnhtbEWPQWvCQBSE7wX/w/IEL0U3kVYlugoWClJ6qQpeH9lnEsy+&#10;DdmXqP/eFYQeh5n5hlltbq5WPbWh8mwgnSSgiHNvKy4MHA/f4wWoIMgWa89k4E4BNuvB2woz66/8&#10;R/1eChUhHDI0UIo0mdYhL8lhmPiGOHpn3zqUKNtC2xavEe5qPU2SmXZYcVwosaGvkvLLvnMG+tPp&#10;d0vHTqc9yvx999NJNSNjRsM0WYISusl/+NXeWQPzzw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mRU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ZGrg3r0AAADc&#10;AAAADwAAAGRycy9kb3ducmV2LnhtbEWPS4vCQBCE7wv+h6EFL4tOIvggOgouLMiyFx/gtcm0STDT&#10;EzKdqP/eWVjwWFTVV9R6+3C16qkNlWcD6SQBRZx7W3Fh4Hz6Hi9BBUG2WHsmA08KsN0MPtaYWX/n&#10;A/VHKVSEcMjQQCnSZFqHvCSHYeIb4uhdfetQomwLbVu8R7ir9TRJ5tphxXGhxIa+Sspvx84Z6C+X&#10;3x2dO532KIvP/U8n1ZyMGQ3TZAVK6CHv8H97bw0sZjP4OxOP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auD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lLh+qbwAAADc&#10;AAAADwAAAGRycy9kb3ducmV2LnhtbEWPQWvCQBSE7wX/w/IEL0U3KRhLdBUUClJ60QpeH9lnEsy+&#10;DdmXqP++WxA8DjPzDbPa3F2jBupC7dlAOktAERfe1lwaOP1+TT9BBUG22HgmAw8KsFmP3laYW3/j&#10;Aw1HKVWEcMjRQCXS5lqHoiKHYeZb4uhdfOdQouxKbTu8Rbhr9EeSZNphzXGhwpZ2FRXXY+8MDOfz&#10;z5ZOvU4HlMX7/ruXOiNjJuM0WYISussr/GzvrYHFPI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S4fq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77</w:t>
                        </w:r>
                      </w:p>
                    </w:txbxContent>
                  </v:textbox>
                </v:rect>
                <v:rect id="Rectangle 71" o:spid="_x0000_s1026" o:spt="1" style="position:absolute;left:7745;top:19221;height:477;width:11075;" filled="f" stroked="f" coordsize="21600,21600" o:gfxdata="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v02z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 xml:space="preserve"> під дією циліндричної пружини стиснення 22.</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 xml:space="preserve">Імплозійний гідрогенератор готується до наступного циклу роботи. </w:t>
      </w:r>
      <w:r>
        <w:rPr>
          <w:rFonts w:hint="default"/>
          <w:sz w:val="28"/>
          <w:szCs w:val="28"/>
          <w:rtl w:val="0"/>
          <w:lang w:val="uk-UA" w:eastAsia="ru-RU"/>
        </w:rPr>
        <w:tab/>
      </w:r>
      <w:r>
        <w:rPr>
          <w:rFonts w:hint="default"/>
          <w:sz w:val="28"/>
          <w:szCs w:val="28"/>
          <w:rtl w:val="0"/>
          <w:lang w:val="uk-UA" w:eastAsia="ru-RU"/>
        </w:rPr>
        <w:t>Технічний результат використання цього пристрою полягає в підвищенні коефіцієнта корисної дії шляхом раціонального розподілу енергії гідроудару.</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Розглянемо інший патент на корисну модель</w:t>
      </w:r>
      <w:r>
        <w:rPr>
          <w:rFonts w:hint="default"/>
          <w:sz w:val="28"/>
          <w:szCs w:val="28"/>
          <w:rtl w:val="0"/>
          <w:lang w:val="en-US" w:eastAsia="ru-RU"/>
        </w:rPr>
        <w:t xml:space="preserve"> </w:t>
      </w:r>
      <w:r>
        <w:rPr>
          <w:rFonts w:hint="default"/>
          <w:sz w:val="28"/>
          <w:szCs w:val="28"/>
          <w:rtl w:val="0"/>
          <w:lang w:val="uk-UA" w:eastAsia="ru-RU"/>
        </w:rPr>
        <w:t>гідродинамічного імплозійного генератора тиску багаторазової дії</w:t>
      </w:r>
      <w:r>
        <w:rPr>
          <w:rFonts w:hint="default"/>
          <w:sz w:val="28"/>
          <w:szCs w:val="28"/>
          <w:rtl w:val="0"/>
          <w:lang w:val="en-US" w:eastAsia="ru-RU"/>
        </w:rPr>
        <w:t>[6]</w:t>
      </w:r>
      <w:r>
        <w:rPr>
          <w:rFonts w:hint="default"/>
          <w:sz w:val="28"/>
          <w:szCs w:val="28"/>
          <w:rtl w:val="0"/>
          <w:lang w:val="uk-UA" w:eastAsia="ru-RU"/>
        </w:rPr>
        <w:t xml:space="preserve">. Цей патент призначений для застосування в нафтовидобувній промисловості з метою підвищення ефективності видобутку нафти зі свердловин шляхом багаторазового гідроімпульсного впливу на пласт. Раніше було відомо про пристрій, який забезпечує багаторазовий гідроімпульсний вплив на привибійну зону пласта </w:t>
      </w:r>
      <w:r>
        <w:rPr>
          <w:rFonts w:hint="default"/>
          <w:sz w:val="28"/>
          <w:szCs w:val="28"/>
          <w:rtl w:val="0"/>
          <w:lang w:val="en-US" w:eastAsia="ru-RU"/>
        </w:rPr>
        <w:t>[4]</w:t>
      </w:r>
      <w:r>
        <w:rPr>
          <w:rFonts w:hint="default"/>
          <w:sz w:val="28"/>
          <w:szCs w:val="28"/>
          <w:rtl w:val="0"/>
          <w:lang w:val="uk-UA" w:eastAsia="ru-RU"/>
        </w:rPr>
        <w:t>.</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 xml:space="preserve">Попередній пристрій, який найбільше наближений до запропонованого гідродинамічного імплозійного генератора багаторазової дії, є пристрій для багаторазової імплозії </w:t>
      </w:r>
      <w:r>
        <w:rPr>
          <w:rFonts w:hint="default"/>
          <w:sz w:val="28"/>
          <w:szCs w:val="28"/>
          <w:rtl w:val="0"/>
          <w:lang w:val="en-US" w:eastAsia="ru-RU"/>
        </w:rPr>
        <w:t>[</w:t>
      </w:r>
      <w:r>
        <w:rPr>
          <w:rFonts w:hint="default"/>
          <w:sz w:val="28"/>
          <w:szCs w:val="28"/>
          <w:rtl w:val="0"/>
          <w:lang w:val="uk-UA" w:eastAsia="ru-RU"/>
        </w:rPr>
        <w:t>7</w:t>
      </w:r>
      <w:r>
        <w:rPr>
          <w:rFonts w:hint="default"/>
          <w:sz w:val="28"/>
          <w:szCs w:val="28"/>
          <w:rtl w:val="0"/>
          <w:lang w:val="en-US" w:eastAsia="ru-RU"/>
        </w:rPr>
        <w:t>], в ному</w:t>
      </w:r>
      <w:r>
        <w:rPr>
          <w:rFonts w:hint="default"/>
          <w:sz w:val="28"/>
          <w:szCs w:val="28"/>
          <w:rtl w:val="0"/>
          <w:lang w:val="uk-UA" w:eastAsia="ru-RU"/>
        </w:rPr>
        <w:t xml:space="preserve"> розглянуто імплозійний генератор багаторазової дії. Цей пристрій складається з імплозійної камери, плунжера, клапана з пружиною, корпусу з вікнами для виходу рідини, концентраторів тиску і розширеної частини з вікнами для входу рідини.</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 xml:space="preserve">Робочий принцип пристрою полягає в тому, що під час підняття плунжера до розширеної частини камери, де створюється розрідження, стовп рідини обрушується, створюючи імпульс тиску в зоні вікон корпусу та імпульс депресії в розширеній частині з вікнами для входу рідини. Плунжер піднімається за допомогою стандартних механізмів, таких як підйомний агрегат А-50М, ЛТ-11 KM, A-50 або подібні. Плунжер кріпиться до лебідки через штанги діаметром 16 мм або комбінованим способом. Навантаження на штанги або трос передається на плунжер через тиск </w:t>
      </w:r>
      <w:r>
        <w:rPr>
          <w:rFonts w:hint="default"/>
          <w:sz w:val="28"/>
          <w:szCs w:val="28"/>
          <w:rtl w:val="0"/>
          <w:lang w:val="en-US" w:eastAsia="ru-RU"/>
        </w:rPr>
        <w:t xml:space="preserve">, а </w:t>
      </w:r>
      <w:r>
        <w:rPr>
          <w:rFonts w:hint="default"/>
          <w:sz w:val="28"/>
          <w:szCs w:val="28"/>
          <w:rtl w:val="0"/>
          <w:lang w:val="uk-UA" w:eastAsia="ru-RU"/>
        </w:rPr>
        <w:t>у під плунжером створюється вакуум і становить приблизно 3104 Н при глибині свердловини 25 км.</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Однак описані імплозійні пристрої для багаторазового впливу на пласт мають деякі недоліки, а саме:</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Низька надійність клапанного вузла через руйнування поворотної пружини, що виникає через велику швидкість стиснення під час руху клапана, що має таку ж довжину, як вікна для виходу рідини з корпусу пристрою.</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Ймовірність забруднення порожнини пружини частинками свердловинної рідини і, як наслідок, заклинювання клапана.</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Основним завданням даного винаходу є підвищення надійності гідродинамічного імплозійного генератора багаторазової дії. Для досягнення цієї мети, пристрій гідродинамічного імплозійног</w:t>
      </w:r>
      <w:r>
        <w:rPr>
          <w:rFonts w:ascii="Times New Roman" w:hAnsi="Times New Roman"/>
          <w:b w:val="0"/>
          <w:snapToGrid/>
          <w:sz w:val="28"/>
          <w:szCs w:val="28"/>
          <w:lang w:eastAsia="en-US"/>
        </w:rPr>
        <mc:AlternateContent>
          <mc:Choice Requires="wpg">
            <w:drawing>
              <wp:anchor distT="0" distB="0" distL="114300" distR="114300" simplePos="0" relativeHeight="25172480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71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71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2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2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2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72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72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72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72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72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72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72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73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73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3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73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73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73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3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78</w:t>
                              </w:r>
                            </w:p>
                          </w:txbxContent>
                        </wps:txbx>
                        <wps:bodyPr rot="0" vert="horz" wrap="square" lIns="12700" tIns="12700" rIns="12700" bIns="12700" anchor="t" anchorCtr="0" upright="1">
                          <a:noAutofit/>
                        </wps:bodyPr>
                      </wps:wsp>
                      <wps:wsp>
                        <wps:cNvPr id="73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480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C0CWoa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rb8zIL4AAADc&#10;AAAADwAAAGRycy9kb3ducmV2LnhtbEWPQWvCQBSE7wX/w/KE3uomHrRJXSUKgiepqT/gkX0mwezb&#10;mF2T1F/fFYQeh5n5hlltRtOInjpXW1YQzyIQxIXVNZcKzj/7j08QziNrbCyTgl9ysFlP3laYajvw&#10;ifrclyJA2KWooPK+TaV0RUUG3cy2xMG72M6gD7Irpe5wCHDTyHkULaTBmsNChS3tKiqu+d0ouPqx&#10;P2Zl/tgn521SfG+z4X7LlHqfxtEXCE+j/w+/2getYBkn8DwTjoBc/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b8zIL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zX3Z7oAAADc&#10;AAAADwAAAGRycy9kb3ducmV2LnhtbEVPPW/CMBDdkfofrKvEBg4MgAKGAVGBxAKhUtcjvsZR4nNq&#10;uxD+PR6QGJ/e92rT21bcyIfasYLJOANBXDpdc6Xg+/I1WoAIEVlj65gUPCjAZv0xWGGu3Z3PdCti&#10;JVIIhxwVmBi7XMpQGrIYxq4jTtyv8xZjgr6S2uM9hdtWTrNsJi3WnBoMdrQ1VDbFv1XQ7q69X5ya&#10;wuxPx+bvZ4f7+RaVGn5OsiWISH18i1/ug1Ywn6b56Uw6An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Nfdn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4HlS/L0AAADc&#10;AAAADwAAAGRycy9kb3ducmV2LnhtbEWPQWsCMRSE7wX/Q3iCt5pdDypbowexKHjRrdDr6+Z1s+zm&#10;ZZtEXf+9KRR6HGbmG2a1GWwnbuRD41hBPs1AEFdON1wruHy8vy5BhIissXNMCh4UYLMevayw0O7O&#10;Z7qVsRYJwqFABSbGvpAyVIYshqnriZP37bzFmKSvpfZ4T3DbyVmWzaXFhtOCwZ62hqq2vFoF3e5r&#10;8MtTW5r96dj+fO5wv9iiUpNxnr2BiDTE//Bf+6AVLGY5/J5JR0C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eVL8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EKvMi70AAADc&#10;AAAADwAAAGRycy9kb3ducmV2LnhtbEWPQWsCMRSE7wX/Q3iCt5p1DypbowexKHjRrdDr6+Z1s+zm&#10;ZZtEXf+9KRR6HGbmG2a1GWwnbuRD41jBbJqBIK6cbrhWcPl4f12CCBFZY+eYFDwowGY9ellhod2d&#10;z3QrYy0ShEOBCkyMfSFlqAxZDFPXEyfv23mLMUlfS+3xnuC2k3mWzaXFhtOCwZ62hqq2vFoF3e5r&#10;8MtTW5r96dj+fO5wv9iiUpPxLHsDEWmI/+G/9kErWOQ5/J5JR0C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q8yL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f+dpEL0AAADc&#10;AAAADwAAAGRycy9kb3ducmV2LnhtbEWPQWsCMRSE7wX/Q3iCt5pVocpq9CCKQi92W/D63Dw3y25e&#10;1iTq9t83hUKPw8x8w6w2vW3Fg3yoHSuYjDMQxKXTNVcKvj73rwsQISJrbB2Tgm8KsFkPXlaYa/fk&#10;D3oUsRIJwiFHBSbGLpcylIYshrHriJN3dd5iTNJXUnt8Jrht5TTL3qTFmtOCwY62hsqmuFsF7e7S&#10;+8WpKczh9N7czjs8zLe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52kQ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8A7xZL0AAADc&#10;AAAADwAAAGRycy9kb3ducmV2LnhtbEWPQWsCMRSE7wX/Q3iCt5pVpMpq9CCKQi92W/D63Dw3y25e&#10;1iTq9t83hUKPw8x8w6w2vW3Fg3yoHSuYjDMQxKXTNVcKvj73rwsQISJrbB2Tgm8KsFkPXlaYa/fk&#10;D3oUsRIJwiFHBSbGLpcylIYshrHriJN3dd5iTNJXUnt8Jrht5TTL3qTFmtOCwY62hsqmuFsF7e7S&#10;+8WpKczh9N7czjs8zLe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DvFk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n0JU/70AAADc&#10;AAAADwAAAGRycy9kb3ducmV2LnhtbEWPQWsCMRSE7wX/Q3iCt5pVsMpq9CCKQi92W/D63Dw3y25e&#10;1iTq9t83hUKPw8x8w6w2vW3Fg3yoHSuYjDMQxKXTNVcKvj73rwsQISJrbB2Tgm8KsFkPXlaYa/fk&#10;D3oUsRIJwiFHBSbGLpcylIYshrHriJN3dd5iTNJXUnt8Jrht5TTL3qTFmtOCwY62hsqmuFsF7e7S&#10;+8WpKczh9N7czjs8zLe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QlT/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b5DKiL0AAADc&#10;AAAADwAAAGRycy9kb3ducmV2LnhtbEWPQWsCMRSE74X+h/AK3mpWDyqr0YNYFLzoVvD63Lxult28&#10;bJNU139vBKHHYWa+YRar3rbiSj7UjhWMhhkI4tLpmisFp++vzxmIEJE1to5JwZ0CrJbvbwvMtbvx&#10;ka5FrESCcMhRgYmxy6UMpSGLYeg64uT9OG8xJukrqT3eEty2cpxlE2mx5rRgsKO1obIp/qyCdnPp&#10;/ezQFGZ72De/5w1up2tUavAxyuYgIvXxP/xq77SC6XgCzzPpCMj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vkMqI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9bv5eL4AAADc&#10;AAAADwAAAGRycy9kb3ducmV2LnhtbEWPS2/CMBCE75X4D9YicSsOOZAoxXAAIR7iwkPiuoq3cdp4&#10;HWLz+vcYqVKPo5n5RjOZPWwjbtT52rGC0TABQVw6XXOl4HRcfuYgfEDW2DgmBU/yMJv2PiZYaHfn&#10;Pd0OoRIRwr5ABSaEtpDSl4Ys+qFriaP37TqLIcqukrrDe4TbRqZJMpYWa44LBluaGyp/D1erABer&#10;fTjn6TarN2b3c1xeVia/KDXoj5IvEIEe4T/8115rBVmawftMPAJy+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bv5e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cUP7YboAAADc&#10;AAAADwAAAGRycy9kb3ducmV2LnhtbEVPPW/CMBDdkfofrKvEBg4MgAKGAVGBxAKhUtcjvsZR4nNq&#10;uxD+PR6QGJ/e92rT21bcyIfasYLJOANBXDpdc6Xg+/I1WoAIEVlj65gUPCjAZv0xWGGu3Z3PdCti&#10;JVIIhxwVmBi7XMpQGrIYxq4jTtyv8xZjgr6S2uM9hdtWTrNsJi3WnBoMdrQ1VDbFv1XQ7q69X5ya&#10;wuxPx+bvZ4f7+RaVGn5OsiWISH18i1/ug1Ywn6a16Uw6An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Q/th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62jIkb4AAADc&#10;AAAADwAAAGRycy9kb3ducmV2LnhtbEWPT4vCMBTE74LfITxhb5rag9Zq9LCL6C5e/ANeH82zqdu8&#10;1Car7rc3guBxmJnfMLPF3dbiSq2vHCsYDhIQxIXTFZcKDvtlPwPhA7LG2jEp+CcPi3m3M8Ncuxtv&#10;6boLpYgQ9jkqMCE0uZS+MGTRD1xDHL2Tay2GKNtS6hZvEW5rmSbJSFqsOC4YbOjTUPG7+7MK8Gu1&#10;Dccs/RlX32Zz3i8vK5NdlProDZMpiED38A6/2mutYJxO4HkmHgE5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2jIk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qcKm5rkAAADc&#10;AAAADwAAAGRycy9kb3ducmV2LnhtbEVPS4vCMBC+C/sfwgh7kTXtCnapRmEFQcSLD/A6NGNbbCal&#10;mVb3328OgseP771cP12jBupC7dlAOk1AERfe1lwauJy3Xz+ggiBbbDyTgT8KsF59jJaYW//gIw0n&#10;KVUM4ZCjgUqkzbUORUUOw9S3xJG7+c6hRNiV2nb4iOGu0d9JMtcOa44NFba0qai4n3pnYLheD790&#10;6XU6oGST3b6Xek7GfI7TZAFK6Clv8cu9swayWZwfz8QjoF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nCpua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xo4Dfb0AAADc&#10;AAAADwAAAGRycy9kb3ducmV2LnhtbEWPwWrDMBBE74X+g9hCLiWR3YJT3CiGBAoh9FI3kOtibWxT&#10;a2WstZ38fVQo9DjMzBtmU1xdpyYaQuvZQLpKQBFX3rZcGzh9fyzfQAVBtth5JgM3ClBsHx82mFs/&#10;8xdNpdQqQjjkaKAR6XOtQ9WQw7DyPXH0Ln5wKFEOtbYDzhHuOv2SJJl22HJcaLCnfUPVTzk6A9P5&#10;/Lmj06jTCWX9fDiO0mZkzOIpTd5BCV3lP/zXPlgD69cU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GjgN9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NlydCrwAAADc&#10;AAAADwAAAGRycy9kb3ducmV2LnhtbEWPwYrCQBBE7wv+w9CCl0UnUVCJjoILCyJ7WRW8Npk2CWZ6&#10;QqYT9e+dBWGPRVW9otbbh6tVT22oPBtIJwko4tzbigsD59P3eAkqCLLF2jMZeFKA7WbwscbM+jv/&#10;Un+UQkUIhwwNlCJNpnXIS3IYJr4hjt7Vtw4lyrbQtsV7hLtaT5Nkrh1WHBdKbOirpPx27JyB/nL5&#10;2dG502mPsvjcHzqp5mTMaJgmK1BCD/kPv9t7a2Axm8L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cnQ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RA4kbwAAADc&#10;AAAADwAAAGRycy9kb3ducmV2LnhtbEWPzYrCQBCE7wu+w9CCl0UnUVCJjoILC7LsxR/w2mTaJJjp&#10;CZlO1Ld3FhY8FlX1FbXePlytempD5dlAOklAEefeVlwYOJ++x0tQQZAt1p7JwJMCbDeDjzVm1t/5&#10;QP1RChUhHDI0UIo0mdYhL8lhmPiGOHpX3zqUKNtC2xbvEe5qPU2SuXZYcVwosaGvkvLbsXMG+svl&#10;d0fnTqc9yuJz/9NJNSdjRsM0WYESesg7/N/eWwOL2Qz+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kQOJ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1vmg5bwAAADc&#10;AAAADwAAAGRycy9kb3ducmV2LnhtbEWPQWvCQBSE7wX/w/IEL0U3sUUlugoWClJ6qQpeH9lnEsy+&#10;DdmXqP/eFYQeh5n5hlltbq5WPbWh8mwgnSSgiHNvKy4MHA/f4wWoIMgWa89k4E4BNuvB2woz66/8&#10;R/1eChUhHDI0UIo0mdYhL8lhmPiGOHpn3zqUKNtC2xavEe5qPU2SmXZYcVwosaGvkvLLvnMG+tPp&#10;d0vHTqc9yvx999NJNSNjRsM0WYISusl/+NXeWQPzj0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b5oO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ubUFfrwAAADc&#10;AAAADwAAAGRycy9kb3ducmV2LnhtbEWPQWvCQBSE7wX/w/IEL0U3sVQlugoWClJ6qQpeH9lnEsy+&#10;DdmXqP/eFYQeh5n5hlltbq5WPbWh8mwgnSSgiHNvKy4MHA/f4wWoIMgWa89k4E4BNuvB2woz66/8&#10;R/1eChUhHDI0UIo0mdYhL8lhmPiGOHpn3zqUKNtC2xavEe5qPU2SmXZYcVwosaGvkvLLvnMG+tPp&#10;d0vHTqc9yvx999NJNSNjRsM0WYISusl/+NXeWQPzj0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m1BX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SWebCbwAAADc&#10;AAAADwAAAGRycy9kb3ducmV2LnhtbEWPQWvCQBSE7wX/w/IEL0U3qRBLdBUUClJ60QpeH9lnEsy+&#10;DdmXqP++WxA8DjPzDbPa3F2jBupC7dlAOktAERfe1lwaOP1+TT9BBUG22HgmAw8KsFmP3laYW3/j&#10;Aw1HKVWEcMjRQCXS5lqHoiKHYeZb4uhdfOdQouxKbTu8Rbhr9EeSZNphzXGhwpZ2FRXXY+8MDOfz&#10;z5ZOvU4HlMX7/ruXOiNjJuM0WYISussr/GzvrYHFPI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lnmw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78</w:t>
                        </w:r>
                      </w:p>
                    </w:txbxContent>
                  </v:textbox>
                </v:rect>
                <v:rect id="Rectangle 71" o:spid="_x0000_s1026" o:spt="1" style="position:absolute;left:7745;top:19221;height:477;width:11075;" filled="f" stroked="f" coordsize="21600,21600" o:gfxdata="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YrPp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о генератора тиску багаторазової дії містить корпус, імплозійну камеру, плунжер, розширений патрубок з вікнами, концентратори тиску і підпружинений клапан. Пружина клапана розташована в нижній частині корпусу на спеціальній стійці, що дозволяє скоротити її довжину і зменшити ризик руйнування від великої швидкості стиснення під час руху клапана.</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На рисунку 3.2 показано гідродинамічний імплозійний генератор тиску багаторазової дії.</w:t>
      </w:r>
    </w:p>
    <w:p>
      <w:pPr>
        <w:numPr>
          <w:ilvl w:val="0"/>
          <w:numId w:val="0"/>
        </w:numPr>
        <w:spacing w:line="360" w:lineRule="auto"/>
        <w:ind w:leftChars="0" w:firstLine="720" w:firstLineChars="0"/>
        <w:jc w:val="both"/>
        <w:rPr>
          <w:rFonts w:hint="default"/>
          <w:sz w:val="28"/>
          <w:szCs w:val="28"/>
          <w:rtl w:val="0"/>
          <w:lang w:val="uk-UA" w:eastAsia="ru-RU"/>
        </w:rPr>
      </w:pPr>
    </w:p>
    <w:p>
      <w:pPr>
        <w:numPr>
          <w:ilvl w:val="0"/>
          <w:numId w:val="0"/>
        </w:numPr>
        <w:spacing w:line="360" w:lineRule="auto"/>
        <w:ind w:leftChars="0" w:firstLine="720" w:firstLineChars="0"/>
        <w:jc w:val="both"/>
        <w:rPr>
          <w:rFonts w:ascii="SimSun" w:hAnsi="SimSun" w:eastAsia="SimSun" w:cs="SimSun"/>
          <w:sz w:val="24"/>
          <w:szCs w:val="24"/>
        </w:rPr>
      </w:pPr>
      <w:r>
        <w:rPr>
          <w:rFonts w:ascii="SimSun" w:hAnsi="SimSun" w:eastAsia="SimSun" w:cs="SimSun"/>
          <w:sz w:val="24"/>
          <w:szCs w:val="24"/>
        </w:rPr>
        <w:drawing>
          <wp:inline distT="0" distB="0" distL="114300" distR="114300">
            <wp:extent cx="5010150" cy="6167120"/>
            <wp:effectExtent l="0" t="0" r="0" b="5080"/>
            <wp:docPr id="2035" name="Picture 12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 name="Picture 121" descr="IMG_256"/>
                    <pic:cNvPicPr>
                      <a:picLocks noChangeAspect="1"/>
                    </pic:cNvPicPr>
                  </pic:nvPicPr>
                  <pic:blipFill>
                    <a:blip r:embed="rId173"/>
                    <a:stretch>
                      <a:fillRect/>
                    </a:stretch>
                  </pic:blipFill>
                  <pic:spPr>
                    <a:xfrm>
                      <a:off x="0" y="0"/>
                      <a:ext cx="5010150" cy="6167120"/>
                    </a:xfrm>
                    <a:prstGeom prst="rect">
                      <a:avLst/>
                    </a:prstGeom>
                    <a:noFill/>
                    <a:ln w="9525">
                      <a:noFill/>
                    </a:ln>
                  </pic:spPr>
                </pic:pic>
              </a:graphicData>
            </a:graphic>
          </wp:inline>
        </w:drawing>
      </w:r>
    </w:p>
    <w:p>
      <w:pPr>
        <w:numPr>
          <w:ilvl w:val="0"/>
          <w:numId w:val="0"/>
        </w:numPr>
        <w:spacing w:line="360" w:lineRule="auto"/>
        <w:ind w:leftChars="0" w:firstLine="720" w:firstLineChars="0"/>
        <w:jc w:val="center"/>
        <w:rPr>
          <w:rFonts w:hint="default"/>
          <w:sz w:val="28"/>
          <w:szCs w:val="28"/>
          <w:rtl w:val="0"/>
          <w:lang w:val="uk-UA" w:eastAsia="ru-RU"/>
        </w:rPr>
      </w:pPr>
      <w:r>
        <w:rPr>
          <w:rFonts w:hint="default" w:ascii="Times New Roman" w:hAnsi="Times New Roman" w:eastAsia="SimSun" w:cs="Times New Roman"/>
          <w:sz w:val="28"/>
          <w:szCs w:val="28"/>
          <w:rtl w:val="0"/>
          <w:lang w:val="uk-UA" w:eastAsia="ru-RU"/>
        </w:rPr>
        <w:t xml:space="preserve">Рисунок 3.2 </w:t>
      </w:r>
      <w:r>
        <w:rPr>
          <w:rFonts w:hint="default"/>
          <w:sz w:val="28"/>
          <w:szCs w:val="28"/>
          <w:rtl w:val="0"/>
          <w:lang w:val="uk-UA" w:eastAsia="ru-RU"/>
        </w:rPr>
        <w:t>гідродинамічний імплозійний генератор тиску багаторазової дії.</w:t>
      </w:r>
    </w:p>
    <w:p>
      <w:pPr>
        <w:numPr>
          <w:ilvl w:val="0"/>
          <w:numId w:val="0"/>
        </w:numPr>
        <w:spacing w:line="360" w:lineRule="auto"/>
        <w:ind w:leftChars="0" w:firstLine="720" w:firstLineChars="0"/>
        <w:jc w:val="center"/>
        <w:rPr>
          <w:rFonts w:hint="default"/>
          <w:sz w:val="28"/>
          <w:szCs w:val="28"/>
          <w:rtl w:val="0"/>
          <w:lang w:val="uk-UA" w:eastAsia="ru-RU"/>
        </w:rPr>
      </w:pP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У циліндрі імплозійної камери 1 закріпле</w:t>
      </w:r>
      <w:r>
        <w:rPr>
          <w:rFonts w:ascii="Times New Roman" w:hAnsi="Times New Roman"/>
          <w:b w:val="0"/>
          <w:snapToGrid/>
          <w:sz w:val="28"/>
          <w:szCs w:val="28"/>
          <w:lang w:eastAsia="en-US"/>
        </w:rPr>
        <mc:AlternateContent>
          <mc:Choice Requires="wpg">
            <w:drawing>
              <wp:anchor distT="0" distB="0" distL="114300" distR="114300" simplePos="0" relativeHeight="25172377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69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69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70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70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70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70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70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70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70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70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70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70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71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71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1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71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71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71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71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79</w:t>
                              </w:r>
                            </w:p>
                          </w:txbxContent>
                        </wps:txbx>
                        <wps:bodyPr rot="0" vert="horz" wrap="square" lIns="12700" tIns="12700" rIns="12700" bIns="12700" anchor="t" anchorCtr="0" upright="1">
                          <a:noAutofit/>
                        </wps:bodyPr>
                      </wps:wsp>
                      <wps:wsp>
                        <wps:cNvPr id="71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377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KM7xZg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to0/570AAADc&#10;AAAADwAAAGRycy9kb3ducmV2LnhtbEWPQYvCMBSE78L+h/AW9qapHmRbjVIXBE+itT/g0TzbYvPS&#10;bWJb99cbYcHjMDPfMOvtaBrRU+dqywrmswgEcWF1zaWC/LKffoNwHlljY5kUPMjBdvMxWWOi7cBn&#10;6jNfigBhl6CCyvs2kdIVFRl0M9sSB+9qO4M+yK6UusMhwE0jF1G0lAZrDgsVtvRTUXHL7kbBzY/9&#10;MS2zv32c7+LitEuH+2+q1NfnPFqB8DT6d/i/fdAKlnEMrzPhCM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2jT/n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ICrB7oAAADc&#10;AAAADwAAAGRycy9kb3ducmV2LnhtbEVPPW/CMBDdK/EfrENiKzYMgFIMA6ICiYUGpK7X+BpHic+p&#10;bSD99/VQifHpfa+3g+vEnUJsPGuYTRUI4sqbhmsN18v76wpETMgGO8+k4ZcibDejlzUWxj/4g+5l&#10;qkUO4VigBptSX0gZK0sO49T3xJn79sFhyjDU0gR85HDXyblSC+mw4dxgsaedpaotb05Dt/8awurc&#10;lvZwPrU/n3s8LHeo9WQ8U28gEg3pKf53H42Gpcrz85l8BOTm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gKsH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q8wOnL4AAADc&#10;AAAADwAAAGRycy9kb3ducmV2LnhtbEWPQWsCMRSE74X+h/AK3mqyHqpsjR5EsdCLbgu9vm5eN8tu&#10;XrZJquu/N4LQ4zAz3zDL9eh6caIQW88aiqkCQVx703Kj4fNj97wAEROywd4zabhQhPXq8WGJpfFn&#10;PtKpSo3IEI4larApDaWUsbbkME79QJy9Hx8cpixDI03Ac4a7Xs6UepEOW84LFgfaWKq76s9p6Lff&#10;Y1gcusruD+/d79cW9/MNaj15KtQriERj+g/f229Gw1wVcDuTj4BcX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8wOn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Wx6Q674AAADc&#10;AAAADwAAAGRycy9kb3ducmV2LnhtbEWPQWsCMRSE70L/Q3gFb26ihypbowexKPRit0Kvr5vXzbKb&#10;l20Sdf33TaHQ4zAz3zDr7eh6caUQW88a5oUCQVx703Kj4fz+MluBiAnZYO+ZNNwpwnbzMFljafyN&#10;3+hapUZkCMcSNdiUhlLKWFtyGAs/EGfvyweHKcvQSBPwluGulwulnqTDlvOCxYF2luquujgN/f5z&#10;DKtTV9nD6bX7/tjjYblDraePc/UMItGY/sN/7aPRsFQL+D2Tj4Dc/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x6Q6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NFI1cL4AAADc&#10;AAAADwAAAGRycy9kb3ducmV2LnhtbEWPQWsCMRSE74X+h/CE3mqihSqr0YMoFnqxa6HX5+a5WXbz&#10;sk1S3f77piB4HGbmG2a5HlwnLhRi41nDZKxAEFfeNFxr+DzunucgYkI22HkmDb8UYb16fFhiYfyV&#10;P+hSplpkCMcCNdiU+kLKWFlyGMe+J87e2QeHKctQSxPwmuGuk1OlXqXDhvOCxZ42lqq2/HEauu1p&#10;CPNDW9r94b39/trifrZBrZ9GE7UAkWhI9/Ct/WY0zNQL/J/JR0C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FI1c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u7utBL4AAADc&#10;AAAADwAAAGRycy9kb3ducmV2LnhtbEWPQWsCMRSE74X+h/CE3mqilCqr0YMoFnqxa6HX5+a5WXbz&#10;sk1S3f77piB4HGbmG2a5HlwnLhRi41nDZKxAEFfeNFxr+DzunucgYkI22HkmDb8UYb16fFhiYfyV&#10;P+hSplpkCMcCNdiU+kLKWFlyGMe+J87e2QeHKctQSxPwmuGuk1OlXqXDhvOCxZ42lqq2/HEauu1p&#10;CPNDW9r94b39/trifrZBrZ9GE7UAkWhI9/Ct/WY0zNQL/J/JR0C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7utB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1PcIn74AAADc&#10;AAAADwAAAGRycy9kb3ducmV2LnhtbEWPQWsCMRSE74X+h/CE3mqi0Cqr0YMoFnqxa6HX5+a5WXbz&#10;sk1S3f77piB4HGbmG2a5HlwnLhRi41nDZKxAEFfeNFxr+DzunucgYkI22HkmDb8UYb16fFhiYfyV&#10;P+hSplpkCMcCNdiU+kLKWFlyGMe+J87e2QeHKctQSxPwmuGuk1OlXqXDhvOCxZ42lqq2/HEauu1p&#10;CPNDW9r94b39/trifrZBrZ9GE7UAkWhI9/Ct/WY0zNQL/J/JR0Cu/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PcIn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CWW6L0AAADc&#10;AAAADwAAAGRycy9kb3ducmV2LnhtbEWPQWsCMRSE74X+h/AK3mpiDypbowexKHixq9Dr6+Z1s+zm&#10;ZZukuv77RhA8DjPzDbNYDa4TZwqx8axhMlYgiCtvGq41nI4fr3MQMSEb7DyThitFWC2fnxZYGH/h&#10;TzqXqRYZwrFADTalvpAyVpYcxrHvibP344PDlGWopQl4yXDXyTelptJhw3nBYk9rS1Vb/jkN3eZ7&#10;CPNDW9rtYd/+fm1wO1uj1qOXiXoHkWhIj/C9vTMaZmoKtzP5CMjl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JZbo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vg6lGL4AAADc&#10;AAAADwAAAGRycy9kb3ducmV2LnhtbEWPT2sCMRTE7wW/Q3iCt5roobusRg+KaMWLWuj1sXluVjcv&#10;6yb+6bdvhEKPw8z8hpnOn64Rd+pC7VnDaKhAEJfe1Fxp+Dqu3nMQISIbbDyThh8KMJ/13qZYGP/g&#10;Pd0PsRIJwqFADTbGtpAylJYchqFviZN38p3DmGRXSdPhI8FdI8dKfUiHNacFiy0tLJWXw81pwOV6&#10;H7/z8TarP+3ufFxd1za/aj3oj9QERKRn/A//tTdGQ6YyeJ1JR0DO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g6lG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OvanAboAAADc&#10;AAAADwAAAGRycy9kb3ducmV2LnhtbEVPPW/CMBDdK/EfrENiKzYMgFIMA6ICiYUGpK7X+BpHic+p&#10;bSD99/VQifHpfa+3g+vEnUJsPGuYTRUI4sqbhmsN18v76wpETMgGO8+k4ZcibDejlzUWxj/4g+5l&#10;qkUO4VigBptSX0gZK0sO49T3xJn79sFhyjDU0gR85HDXyblSC+mw4dxgsaedpaotb05Dt/8awurc&#10;lvZwPrU/n3s8LHeo9WQ8U28gEg3pKf53H42Gpcpr85l8BOTm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69qcB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oN2U8b8AAADc&#10;AAAADwAAAGRycy9kb3ducmV2LnhtbEWPwW7CMBBE75X4B2uReit2OJQ0xeRAhWgrLpBKva7iJQ7E&#10;6xC7QP8eV6rEcTQzbzTz8uo6caYhtJ41ZBMFgrj2puVGw1e1espBhIhssPNMGn4pQLkYPcyxMP7C&#10;WzrvYiMShEOBGmyMfSFlqC05DBPfEydv7weHMcmhkWbAS4K7Tk6VepYOW04LFntaWqqPux+nAd/W&#10;2/idTz9n7YfdHKrVaW3zk9aP40y9goh0jffwf/vdaJipF/g7k46AXN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DdlPG/&#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4nf6hrkAAADc&#10;AAAADwAAAGRycy9kb3ducmV2LnhtbEVPS4vCMBC+C/sfwizsRTTtHlS6pgUXFkS8+ACvQzPbFptJ&#10;aaZV/705CB4/vve6uLtWjdSHxrOBdJ6AIi69bbgycD79zVaggiBbbD2TgQcFKPKPyRoz6298oPEo&#10;lYohHDI0UIt0mdahrMlhmPuOOHL/vncoEfaVtj3eYrhr9XeSLLTDhmNDjR391lRej4MzMF4u+w2d&#10;B52OKMvpdjdIsyBjvj7T5AeU0F3e4pd7aw0s0zg/nolHQO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J3+oa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jTtfHbwAAADc&#10;AAAADwAAAGRycy9kb3ducmV2LnhtbEWPT2vCQBTE74LfYXmFXkQ324NKdBUqFKR48Q94fWRfk9Ds&#10;25B9ifbbdwXB4zAzv2HW27tv1EBdrANbMLMMFHERXM2lhcv5a7oEFQXZYROYLPxRhO1mPFpj7sKN&#10;jzScpFQJwjFHC5VIm2sdi4o8xlloiZP3EzqPkmRXatfhLcF9oz+ybK491pwWKmxpV1Hxe+q9heF6&#10;PXzSpddmQFlM9t+91HOy9v3NZCtQQnd5hZ/tvbOwMAYeZ9IR0J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07Xx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fenBarwAAADc&#10;AAAADwAAAGRycy9kb3ducmV2LnhtbEWPwYrCQBBE78L+w9ALexGdxINKdBRcWBDZixrw2mTaJJjp&#10;CZlO1L/fWRA8FlX1ilpvH65RA3Wh9mwgnSagiAtvay4N5OefyRJUEGSLjWcy8KQA283HaI2Z9Xc+&#10;0nCSUkUIhwwNVCJtpnUoKnIYpr4ljt7Vdw4lyq7UtsN7hLtGz5Jkrh3WHBcqbOm7ouJ26p2B4XL5&#10;3VHe63RAWYz3h17qORnz9ZkmK1BCD3mHX+29NbBIZ/B/Jh4Bvf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3pwW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EqVk8b0AAADc&#10;AAAADwAAAGRycy9kb3ducmV2LnhtbEWPwWrDMBBE74X+g9hCLiWR3YJT3CiGBAoh9FI3kOtibWxT&#10;a2WstZ38fVQo9DjMzBtmU1xdpyYaQuvZQLpKQBFX3rZcGzh9fyzfQAVBtth5JgM3ClBsHx82mFs/&#10;8xdNpdQqQjjkaKAR6XOtQ9WQw7DyPXH0Ln5wKFEOtbYDzhHuOv2SJJl22HJcaLCnfUPVTzk6A9P5&#10;/Lmj06jTCWX9fDiO0mZkzOIpTd5BCV3lP/zXPlgD6/QV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pWTx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Uz8hb0AAADc&#10;AAAADwAAAGRycy9kb3ducmV2LnhtbEWPwWrDMBBE74X+g9hCLiWRXYpT3CiGBAoh9FI3kOtibWxT&#10;a2WstZ38fVQo9DjMzBtmU1xdpyYaQuvZQLpKQBFX3rZcGzh9fyzfQAVBtth5JgM3ClBsHx82mFs/&#10;8xdNpdQqQjjkaKAR6XOtQ9WQw7DyPXH0Ln5wKFEOtbYDzhHuOv2SJJl22HJcaLCnfUPVTzk6A9P5&#10;/Lmj06jTCWX9fDiO0mZkzOIpTd5BCV3lP/zXPlgD6/QV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TPy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8gBZHr0AAADc&#10;AAAADwAAAGRycy9kb3ducmV2LnhtbEWPwWrDMBBE74X+g9hCLiWRXahT3CiGBAoh9FI3kOtibWxT&#10;a2WstZ38fVQo9DjMzBtmU1xdpyYaQuvZQLpKQBFX3rZcGzh9fyzfQAVBtth5JgM3ClBsHx82mFs/&#10;8xdNpdQqQjjkaKAR6XOtQ9WQw7DyPXH0Ln5wKFEOtbYDzhHuOv2SJJl22HJcaLCnfUPVTzk6A9P5&#10;/Lmj06jTCWX9fDiO0mZkzOIpTd5BCV3lP/zXPlgD6/QVfs/EI6C3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AFk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AtLHabwAAADc&#10;AAAADwAAAGRycy9kb3ducmV2LnhtbEWPwYrCQBBE74L/MLSwF9FJ9hAlOgoKC7J4WRW8Npk2CWZ6&#10;QqYT3b/fERY8FlX1ilpvn65RA3Wh9mwgnSegiAtvay4NXM5fsyWoIMgWG89k4JcCbDfj0Rpz6x/8&#10;Q8NJShUhHHI0UIm0udahqMhhmPuWOHo33zmUKLtS2w4fEe4a/ZkkmXZYc1yosKV9RcX91DsDw/V6&#10;3NGl1+mAspgevnupMzLmY5ImK1BCT3mH/9sHa2CRZvA6E4+A3v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LSx2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79</w:t>
                        </w:r>
                      </w:p>
                    </w:txbxContent>
                  </v:textbox>
                </v:rect>
                <v:rect id="Rectangle 71" o:spid="_x0000_s1026" o:spt="1" style="position:absolute;left:7745;top:19221;height:477;width:11075;" filled="f" stroked="f" coordsize="21600,21600" o:gfxdata="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2eYv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ний плунжер 3 на штанзі 2. Корпус гідрогенератора тиску 5 з вікнами 6 та клапан 7 з напрямною клапана 8 закріплені до циліндра імплозійної камери 1 за допомогою сполучної муфти 4. Клапан 7 підтискається до сідла 9 за допомогою поворотної пружини 10, яка розташована в нижній частині корпусу і спирається на напрямну стійку 11 з отворами 12 для виведення забруднень.</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Гідродинамічний імплозійний генератор багаторазової дії працює наступним чином: при підйомі плунжера 3 під дією штанг 2, коли він виходить у розширений патрубок з вікнами (не показано на схемі), стовп рідини з насосно-компресорних труб (НКТ) та міжтрубного простору проходить через вікна розширеного патрубка зі швидкістю 100-120 м/с і спрямовується в імплозійну камеру 1. Рідина протікає через клапан 7, подолаючи опір зворотної пружини 10, і виходить через вікна 6, створюючи імпульс тиску. Хід клапана 7 становить 45 мм, а пружина 10 виготовлена таким чином, що при такому переміщенні клапана 7 витки пружини не замикаються один на одного, уникаючи її руйнування.</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Використання даного винаходу дозволить підвищити надійність та розширити функціональні можливості гідродинамічного імплозійного генератора багаторазової дії.</w:t>
      </w:r>
    </w:p>
    <w:p>
      <w:pPr>
        <w:numPr>
          <w:ilvl w:val="0"/>
          <w:numId w:val="0"/>
        </w:numPr>
        <w:spacing w:line="360" w:lineRule="auto"/>
        <w:ind w:leftChars="0" w:firstLine="720" w:firstLineChars="0"/>
        <w:jc w:val="both"/>
        <w:rPr>
          <w:rFonts w:hint="default"/>
          <w:sz w:val="28"/>
          <w:szCs w:val="28"/>
          <w:rtl w:val="0"/>
          <w:lang w:val="ru-RU" w:eastAsia="ru-RU"/>
        </w:rPr>
      </w:pPr>
      <w:r>
        <w:rPr>
          <w:rFonts w:hint="default"/>
          <w:sz w:val="28"/>
          <w:szCs w:val="28"/>
          <w:rtl w:val="0"/>
          <w:lang w:val="en-US" w:eastAsia="ru-RU"/>
        </w:rPr>
        <w:t xml:space="preserve">Ще </w:t>
      </w:r>
      <w:r>
        <w:rPr>
          <w:rFonts w:hint="default"/>
          <w:sz w:val="28"/>
          <w:szCs w:val="28"/>
          <w:rtl w:val="0"/>
          <w:lang w:val="uk-UA" w:eastAsia="ru-RU"/>
        </w:rPr>
        <w:t>є методі стимулювання роботи свердловини використовується імплозійний процес, що полягає у створенні миттєвої депресії на пласті шляхом хімічного зв'язування газоподібного азоту літієм у свердловині. Капсули, що містять літій, розміщуються у герметичних контейнерах з мембраною та кумулятивним зарядом. Ці контейнери доставляються на вибій свердловини за допомогою геофізичного кабелю в інтервалі перфорації. Для спрацювання кумулятивного заряду проводиться руйнуванн</w:t>
      </w:r>
      <w:r>
        <w:rPr>
          <w:rFonts w:ascii="Times New Roman" w:hAnsi="Times New Roman"/>
          <w:b w:val="0"/>
          <w:snapToGrid/>
          <w:sz w:val="28"/>
          <w:szCs w:val="28"/>
          <w:lang w:eastAsia="en-US"/>
        </w:rPr>
        <mc:AlternateContent>
          <mc:Choice Requires="wpg">
            <w:drawing>
              <wp:anchor distT="0" distB="0" distL="114300" distR="114300" simplePos="0" relativeHeight="25172275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67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67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8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8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8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8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8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8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8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8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68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68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9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69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9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69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69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69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9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80</w:t>
                              </w:r>
                            </w:p>
                          </w:txbxContent>
                        </wps:txbx>
                        <wps:bodyPr rot="0" vert="horz" wrap="square" lIns="12700" tIns="12700" rIns="12700" bIns="12700" anchor="t" anchorCtr="0" upright="1">
                          <a:noAutofit/>
                        </wps:bodyPr>
                      </wps:wsp>
                      <wps:wsp>
                        <wps:cNvPr id="69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275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Ca4icK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BoHZHb0AAADc&#10;AAAADwAAAGRycy9kb3ducmV2LnhtbEWPQYvCMBSE74L/ITzBm6Z6cG3XKHVB8LRo9Qc8mrdtsXnp&#10;NrGt++vNguBxmJlvmM1uMLXoqHWVZQWLeQSCOLe64kLB9XKYrUE4j6yxtkwKHuRgtx2PNpho2/OZ&#10;uswXIkDYJaig9L5JpHR5SQbd3DbEwfuxrUEfZFtI3WIf4KaWyyhaSYMVh4USG/oqKb9ld6Pg5ofu&#10;Oy2yv0N83cf5aZ/2999UqelkEX2C8DT4d/jVPmoFq48Y/s+EIyC3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gdkd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37KnwLsAAADc&#10;AAAADwAAAGRycy9kb3ducmV2LnhtbEVPPW/CMBDdK/EfrEPqVhw60ChgMkQgKnWhKRLrER9xlPgc&#10;bBfSf18PlTo+ve9NOdlB3MmHzrGC5SIDQdw43XGr4PS1f8lBhIiscXBMCn4oQLmdPW2w0O7Bn3Sv&#10;YytSCIcCFZgYx0LK0BiyGBZuJE7c1XmLMUHfSu3xkcLtIF+zbCUtdpwaDI5UGWr6+tsqGHaXyefH&#10;vjaH40d/O+/w8FahUs/zZbYGEWmK/+I/97tWsMrT/HQmHQG5/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7Knw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sP4CW74AAADc&#10;AAAADwAAAGRycy9kb3ducmV2LnhtbEWPQWvCQBSE74X+h+UJvdVNerAhdfUgFgu92Ch4fc0+syHZ&#10;t+nuVuO/dwXB4zAz3zDz5Wh7cSIfWscK8mkGgrh2uuVGwX73+VqACBFZY++YFFwowHLx/DTHUrsz&#10;/9Cpio1IEA4lKjAxDqWUoTZkMUzdQJy8o/MWY5K+kdrjOcFtL9+ybCYttpwWDA60MlR31b9V0K9/&#10;R19su8pstt/d32GNm/cVKvUyybMPEJHG+Ajf219awazI4XYmHQG5u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P4CW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QCycLL0AAADc&#10;AAAADwAAAGRycy9kb3ducmV2LnhtbEWPQWsCMRSE7wX/Q3iCt5rVg122Rg9iseDFrkKvr5vXzbKb&#10;l22S6vrvjSB4HGbmG2a5HmwnzuRD41jBbJqBIK6cbrhWcDp+vOYgQkTW2DkmBVcKsF6NXpZYaHfh&#10;LzqXsRYJwqFABSbGvpAyVIYshqnriZP367zFmKSvpfZ4SXDbyXmWLaTFhtOCwZ42hqq2/LcKuu3P&#10;4PNDW5rdYd/+fW9x97ZBpSbjWfYOItIQn+FH+1MrWORz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LJws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2A5t74AAADc&#10;AAAADwAAAGRycy9kb3ducmV2LnhtbEWPQWsCMRSE70L/Q3hCb5rVgl22Rg+iWPBi10Kvr5vnZtnN&#10;yzZJdf33Rij0OMzMN8xyPdhOXMiHxrGC2TQDQVw53XCt4PO0m+QgQkTW2DkmBTcKsF49jZZYaHfl&#10;D7qUsRYJwqFABSbGvpAyVIYshqnriZN3dt5iTNLXUnu8Jrjt5DzLFtJiw2nBYE8bQ1Vb/loF3fZ7&#10;8PmxLc3+eGh/vra4f92gUs/jWfYGItIQ/8N/7XetYJG/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2A5t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oImhw74AAADc&#10;AAAADwAAAGRycy9kb3ducmV2LnhtbEWPQWsCMRSE70L/Q3hCb5pVil22Rg+iWPBi10Kvr5vnZtnN&#10;yzZJdf33Rij0OMzMN8xyPdhOXMiHxrGC2TQDQVw53XCt4PO0m+QgQkTW2DkmBTcKsF49jZZYaHfl&#10;D7qUsRYJwqFABSbGvpAyVIYshqnriZN3dt5iTNLXUnu8Jrjt5DzLFtJiw2nBYE8bQ1Vb/loF3fZ7&#10;8PmxLc3+eGh/vra4f92gUs/jWfYGItIQ/8N/7XetYJG/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Imhw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z8UEWL4AAADc&#10;AAAADwAAAGRycy9kb3ducmV2LnhtbEWPQWsCMRSE70L/Q3hCb5pVqF22Rg+iWPBi10Kvr5vnZtnN&#10;yzZJdf33Rij0OMzMN8xyPdhOXMiHxrGC2TQDQVw53XCt4PO0m+QgQkTW2DkmBTcKsF49jZZYaHfl&#10;D7qUsRYJwqFABSbGvpAyVIYshqnriZN3dt5iTNLXUnu8Jrjt5DzLFtJiw2nBYE8bQ1Vb/loF3fZ7&#10;8PmxLc3+eGh/vra4f92gUs/jWfYGItIQ/8N/7XetYJG/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8UEW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PxeaL74AAADc&#10;AAAADwAAAGRycy9kb3ducmV2LnhtbEWPwWrDMBBE74H+g9hAb7GcHBzjRskhJKTQS+IWet1aG8vY&#10;WrmSmrh/XxUKPQ4z84bZ7CY7iBv50DlWsMxyEMSN0x23Ct5ej4sSRIjIGgfHpOCbAuy2D7MNVtrd&#10;+UK3OrYiQThUqMDEOFZShsaQxZC5kTh5V+ctxiR9K7XHe4LbQa7yvJAWO04LBkfaG2r6+ssqGA4f&#10;ky/PfW1O55f+8/2Ap/UelXqcL/MnEJGm+B/+az9rBUVZwO+ZdATk9g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xeaL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pTyp378AAADc&#10;AAAADwAAAGRycy9kb3ducmV2LnhtbEWPS2vDMBCE74H+B7GF3BLJPiTGjeJDS3ATeskDel2sreXW&#10;WjmW8ui/rwqFHoeZ+YZZVXfXiyuNofOsIZsrEMSNNx23Gk7HzawAESKywd4zafimANX6YbLC0vgb&#10;7+l6iK1IEA4larAxDqWUobHkMMz9QJy8Dz86jEmOrTQj3hLc9TJXaiEddpwWLA70bKn5OlycBnyp&#10;9/G9yHfLbmvfPo+bc22Ls9bTx0w9gYh0j//hv/ar0bAolvB7Jh0Buf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U8qd+/&#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cSrxrsAAADc&#10;AAAADwAAAGRycy9kb3ducmV2LnhtbEVPPW/CMBDdK/EfrEPqVhw60ChgMkQgKnWhKRLrER9xlPgc&#10;bBfSf18PlTo+ve9NOdlB3MmHzrGC5SIDQdw43XGr4PS1f8lBhIiscXBMCn4oQLmdPW2w0O7Bn3Sv&#10;YytSCIcCFZgYx0LK0BiyGBZuJE7c1XmLMUHfSu3xkcLtIF+zbCUtdpwaDI5UGWr6+tsqGHaXyefH&#10;vjaH40d/O+/w8FahUs/zZbYGEWmK/+I/97tWsMrT2nQmHQG5/Q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cSrx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u++YNr8AAADc&#10;AAAADwAAAGRycy9kb3ducmV2LnhtbEWPwW7CMBBE70j8g7VIvYFDDmkaMByoEG3VC1CJ6ype4kC8&#10;TmKX0L+vK1XiOJqZN5rl+m4bcaPe144VzGcJCOLS6ZorBV/H7TQH4QOyxsYxKfghD+vVeLTEQruB&#10;93Q7hEpECPsCFZgQ2kJKXxqy6GeuJY7e2fUWQ5R9JXWPQ4TbRqZJkkmLNccFgy1tDJXXw7dVgK+7&#10;fTjl6cdz/W4+L8dttzN5p9TTZJ4sQAS6h0f4v/2mFWT5C/ydiUdAr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vvmDa/&#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UX2QboAAADc&#10;AAAADwAAAGRycy9kb3ducmV2LnhtbEVPS0vDQBC+C/6HZQpexG7iIda024KCEKQX00KvQ3aahGZn&#10;Q3by8N+7B6HHj++9OyyuUxMNofVsIF0noIgrb1uuDZxPXy8bUEGQLXaeycAvBTjsHx92mFs/8w9N&#10;pdQqhnDI0UAj0udah6ohh2Hte+LIXf3gUCIcam0HnGO46/RrkmTaYcuxocGePhuqbuXoDEyXy/GD&#10;zqNOJ5S35+J7lDYjY55WabIFJbTIXfzvLqyB7D3Oj2fiEdD7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RfZB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lglT2rwAAADc&#10;AAAADwAAAGRycy9kb3ducmV2LnhtbEWPQWvCQBSE7wX/w/IEL0U36SHV6CooFER6qQpeH9lnEsy+&#10;DdmXqP/eLRR6HGbmG2a1ebhGDdSF2rOBdJaAIi68rbk0cD59TeeggiBbbDyTgScF2KxHbyvMrb/z&#10;Dw1HKVWEcMjRQCXS5lqHoiKHYeZb4uhdfedQouxKbTu8R7hr9EeSZNphzXGhwpZ2FRW3Y+8MDJfL&#10;95bOvU4HlM/3/aGXOiNjJuM0WYISesh/+K+9twayRQq/Z+IR0O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YJU9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tvNrbwAAADc&#10;AAAADwAAAGRycy9kb3ducmV2LnhtbEWPQWvCQBSE7wX/w/IEL0U38ZBqdBUsFER6qQpeH9lnEsy+&#10;DdmXqP/eLRR6HGbmG2a9fbhGDdSF2rOBdJaAIi68rbk0cD59TReggiBbbDyTgScF2G5Gb2vMrb/z&#10;Dw1HKVWEcMjRQCXS5lqHoiKHYeZb4uhdfedQouxKbTu8R7hr9DxJMu2w5rhQYUufFRW3Y+8MDJfL&#10;947OvU4HlI/3/aGXOiNjJuM0WYESesh/+K+9tway5Rx+z8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bbza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CZdoNr0AAADc&#10;AAAADwAAAGRycy9kb3ducmV2LnhtbEWPQWvCQBSE7wX/w/IEL0U3sZBqdBUUBCm91ApeH9lnEsy+&#10;DdmXqP++Wyj0OMzMN8x6+3CNGqgLtWcD6SwBRVx4W3Np4Px9mC5ABUG22HgmA08KsN2MXtaYW3/n&#10;LxpOUqoI4ZCjgUqkzbUORUUOw8y3xNG7+s6hRNmV2nZ4j3DX6HmSZNphzXGhwpb2FRW3U+8MDJfL&#10;547OvU4HlPfX40cvdUbGTMZpsgIl9JD/8F/7aA1kyzf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l2g2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n7wQr0AAADc&#10;AAAADwAAAGRycy9kb3ducmV2LnhtbEWPQWvCQBSE7wX/w/IEL0U3kZJqdBUUBCm91ApeH9lnEsy+&#10;DdmXqP++Wyj0OMzMN8x6+3CNGqgLtWcD6SwBRVx4W3Np4Px9mC5ABUG22HgmA08KsN2MXtaYW3/n&#10;LxpOUqoI4ZCjgUqkzbUORUUOw8y3xNG7+s6hRNmV2nZ4j3DX6HmSZNphzXGhwpb2FRW3U+8MDJfL&#10;547OvU4HlPfX40cvdUbGTMZpsgIl9JD/8F/7aA1kyzf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fvBC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6TJV2b0AAADc&#10;AAAADwAAAGRycy9kb3ducmV2LnhtbEWPQWvCQBSE7wX/w/IEL0U3EZpqdBUUBCm91ApeH9lnEsy+&#10;DdmXqP++Wyj0OMzMN8x6+3CNGqgLtWcD6SwBRVx4W3Np4Px9mC5ABUG22HgmA08KsN2MXtaYW3/n&#10;LxpOUqoI4ZCjgUqkzbUORUUOw8y3xNG7+s6hRNmV2nZ4j3DX6HmSZNphzXGhwpb2FRW3U+8MDJfL&#10;547OvU4HlPfX40cvdUbGTMZpsgIl9JD/8F/7aA1kyzf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MlXZ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eDLrrwAAADc&#10;AAAADwAAAGRycy9kb3ducmV2LnhtbEWPQWvCQBSE7wX/w/IEL0U36SHV6CooFER6qQpeH9lnEsy+&#10;DdmXqP/eLRR6HGbmG2a1ebhGDdSF2rOBdJaAIi68rbk0cD59TeeggiBbbDyTgScF2KxHbyvMrb/z&#10;Dw1HKVWEcMjRQCXS5lqHoiKHYeZb4uhdfedQouxKbTu8R7hr9EeSZNphzXGhwpZ2FRW3Y+8MDJfL&#10;95bOvU4HlM/3/aGXOiNjJuM0WYISesh/+K+9twayRQa/Z+IR0O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ngy6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80</w:t>
                        </w:r>
                      </w:p>
                    </w:txbxContent>
                  </v:textbox>
                </v:rect>
                <v:rect id="Rectangle 71" o:spid="_x0000_s1026" o:spt="1" style="position:absolute;left:7745;top:19221;height:477;width:11075;" filled="f" stroked="f" coordsize="21600,21600" o:gfxdata="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asbj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sz w:val="28"/>
          <w:szCs w:val="28"/>
          <w:rtl w:val="0"/>
          <w:lang w:val="uk-UA" w:eastAsia="ru-RU"/>
        </w:rPr>
        <w:t xml:space="preserve">я мембрани </w:t>
      </w:r>
      <w:r>
        <w:rPr>
          <w:rFonts w:hint="default"/>
          <w:sz w:val="28"/>
          <w:szCs w:val="28"/>
          <w:rtl w:val="0"/>
          <w:lang w:val="en-US" w:eastAsia="ru-RU"/>
        </w:rPr>
        <w:t>[8]</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Корисна модель відноситься до сфери нафтогазовидобувної промисловості, зокрема до методів підвищення ефективності видобутку нафти і газу. Відомий спосіб підвищення видобутку нафти і газу полягає в створенні миттєвої депресії в привибійній зоні пласта за допомогою струминних апаратів [</w:t>
      </w:r>
      <w:r>
        <w:rPr>
          <w:rFonts w:hint="default"/>
          <w:sz w:val="28"/>
          <w:szCs w:val="28"/>
          <w:rtl w:val="0"/>
          <w:lang w:val="en-US" w:eastAsia="ru-RU"/>
        </w:rPr>
        <w:t>9</w:t>
      </w:r>
      <w:r>
        <w:rPr>
          <w:rFonts w:hint="default"/>
          <w:sz w:val="28"/>
          <w:szCs w:val="28"/>
          <w:rtl w:val="0"/>
          <w:lang w:val="uk-UA" w:eastAsia="ru-RU"/>
        </w:rPr>
        <w:t>].</w:t>
      </w:r>
    </w:p>
    <w:p>
      <w:pPr>
        <w:numPr>
          <w:ilvl w:val="0"/>
          <w:numId w:val="0"/>
        </w:numPr>
        <w:spacing w:line="360" w:lineRule="auto"/>
        <w:ind w:leftChars="0" w:firstLine="720" w:firstLineChars="0"/>
        <w:jc w:val="both"/>
        <w:rPr>
          <w:rFonts w:hint="default"/>
          <w:sz w:val="28"/>
          <w:szCs w:val="28"/>
          <w:rtl w:val="0"/>
          <w:lang w:val="uk-UA" w:eastAsia="ru-RU"/>
        </w:rPr>
      </w:pPr>
      <w:r>
        <w:rPr>
          <w:rFonts w:hint="default"/>
          <w:sz w:val="28"/>
          <w:szCs w:val="28"/>
          <w:rtl w:val="0"/>
          <w:lang w:val="uk-UA" w:eastAsia="ru-RU"/>
        </w:rPr>
        <w:t>Однак, цьому методу притаманні певні недоліки, такі як великі енерговитрати, пов'язані з операціями спуску-підйому, а також складнощі при встановленні та підйомі струминних апаратів та пакера.</w:t>
      </w:r>
    </w:p>
    <w:p>
      <w:pPr>
        <w:numPr>
          <w:ilvl w:val="0"/>
          <w:numId w:val="0"/>
        </w:numPr>
        <w:spacing w:line="360" w:lineRule="auto"/>
        <w:ind w:leftChars="0"/>
        <w:jc w:val="both"/>
        <w:rPr>
          <w:rFonts w:hint="default"/>
          <w:sz w:val="28"/>
          <w:szCs w:val="28"/>
          <w:rtl w:val="0"/>
          <w:lang w:val="en-US" w:eastAsia="ru-RU"/>
        </w:rPr>
      </w:pPr>
      <w:r>
        <w:rPr>
          <w:rFonts w:hint="default"/>
          <w:sz w:val="28"/>
          <w:szCs w:val="28"/>
          <w:rtl w:val="0"/>
          <w:lang w:val="en-US" w:eastAsia="ru-RU"/>
        </w:rPr>
        <w:tab/>
      </w:r>
      <w:r>
        <w:rPr>
          <w:rFonts w:hint="default"/>
          <w:sz w:val="28"/>
          <w:szCs w:val="28"/>
          <w:rtl w:val="0"/>
          <w:lang w:val="en-US" w:eastAsia="ru-RU"/>
        </w:rPr>
        <w:t>Існує також відомий метод збільшення видобутку нафти, відомий як метод імплозії. Цей метод включає в себе спуск спеціальних металевих сосудів з мембраною або скляних капсул на насосно-компресорних трубах або кабелі в інтервал продуктивного пласта. Ці сосуди можуть бути під вакуумом або заповнені повітрям під тиском 0,1 МПа. Після цього вони руйнуються у привибійній зоні продуктивного пласта, що призводить до миттєвого зниження тиску на пласт [4].</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Один з недоліків цього методу полягає у його обмеженій ефективності через низькі об'єми заміщення спеціальних металевих сосудів з мембраною або скляних капсул. Крім того, цей процес може призводити до забруднення привибійної зони продуктами руйнування сосудів та капсул.</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Метод, найбільш близький до запропонованого, використовується для стимулювання роботи свердловини імплозією. У цьому методі, для створення миттєвої депресії на пласт, використовується хімічне зв'язування азоту у свердловині з літієм як хімічним реагентом у відношенні мас 1:1,5 - 1:2. Для цього свердловину перед тим заповнюють азотом, а літій вводять з поверхні через насосно-компресорні труби у вигляді капсул після заповнення свердловини азотом[10].</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Однак, недоліком цього методу є його обмежена ефективність через відсутність контролю над глибиною початку реакції хімічного зв'язування газоподібного азоту у свердловині.</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 xml:space="preserve">Метою винаходу </w:t>
      </w:r>
      <w:r>
        <w:rPr>
          <w:rFonts w:hint="default" w:cs="Times New Roman"/>
          <w:spacing w:val="-4"/>
          <w:sz w:val="28"/>
          <w:szCs w:val="28"/>
          <w:lang w:val="en-US" w:eastAsia="ru-RU"/>
        </w:rPr>
        <w:t>[8]</w:t>
      </w:r>
      <w:r>
        <w:rPr>
          <w:rFonts w:hint="default" w:cs="Times New Roman"/>
          <w:spacing w:val="-4"/>
          <w:sz w:val="28"/>
          <w:szCs w:val="28"/>
          <w:lang w:val="uk-UA" w:eastAsia="ru-RU"/>
        </w:rPr>
        <w:t xml:space="preserve"> є покращення ефективності методу шляхом ініціювання реакції хімічного зв'язування газоподібного азоту на вибої свердловини за допомогою хімічного реагента, яким є </w:t>
      </w:r>
      <w:r>
        <w:rPr>
          <w:rFonts w:ascii="Times New Roman" w:hAnsi="Times New Roman"/>
          <w:b w:val="0"/>
          <w:snapToGrid/>
          <w:sz w:val="28"/>
          <w:szCs w:val="28"/>
          <w:lang w:eastAsia="en-US"/>
        </w:rPr>
        <mc:AlternateContent>
          <mc:Choice Requires="wpg">
            <w:drawing>
              <wp:anchor distT="0" distB="0" distL="114300" distR="114300" simplePos="0" relativeHeight="25172172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65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65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6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6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6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6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6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6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6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6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66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66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7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67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7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67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67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67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7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81</w:t>
                              </w:r>
                            </w:p>
                          </w:txbxContent>
                        </wps:txbx>
                        <wps:bodyPr rot="0" vert="horz" wrap="square" lIns="12700" tIns="12700" rIns="12700" bIns="12700" anchor="t" anchorCtr="0" upright="1">
                          <a:noAutofit/>
                        </wps:bodyPr>
                      </wps:wsp>
                      <wps:wsp>
                        <wps:cNvPr id="67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172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BBaoupGwUAAPsp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TTSFfb0AAADc&#10;AAAADwAAAGRycy9kb3ducmV2LnhtbEWP0YrCMBRE3wX/IVzBN01dUGw1Sl0Q9knc6gdcmmtbbG66&#10;TWy7+/VGWPBxmJkzzHY/mFp01LrKsoLFPAJBnFtdcaHgejnO1iCcR9ZYWyYFv+RgvxuPtpho2/M3&#10;dZkvRICwS1BB6X2TSOnykgy6uW2Ig3ezrUEfZFtI3WIf4KaWH1G0kgYrDgslNvRZUn7PHkbB3Q/d&#10;KS2yv2N8PcT5+ZD2j59UqelkEW1AeBr8O/zf/tIKVssYXmfCEZC7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NIV9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75BOroAAADc&#10;AAAADwAAAGRycy9kb3ducmV2LnhtbEVPPW/CMBDdK/U/WFepW3FgCCjFMCAQSCyQIrEe8TWOEp+D&#10;bSD993hA6vj0vufLwXbiTj40jhWMRxkI4srphmsFp5/N1wxEiMgaO8ek4I8CLBfvb3MstHvwke5l&#10;rEUK4VCgAhNjX0gZKkMWw8j1xIn7dd5iTNDXUnt8pHDbyUmW5dJiw6nBYE8rQ1Vb3qyCbn0Z/OzQ&#10;lmZ72LfX8xq30xUq9fkxzr5BRBriv/jl3mkFeZ7mpzPpCMjF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vvkE6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APLkob4AAADc&#10;AAAADwAAAGRycy9kb3ducmV2LnhtbEWPQWvCQBSE74X+h+UJvdVNPKSSunoQxUIvNhZ6fc0+syHZ&#10;t+nuVuO/dwXB4zAz3zCL1Wh7cSIfWscK8mkGgrh2uuVGwfdh+zoHESKyxt4xKbhQgNXy+WmBpXZn&#10;/qJTFRuRIBxKVGBiHEopQ23IYpi6gTh5R+ctxiR9I7XHc4LbXs6yrJAWW04LBgdaG6q76t8q6De/&#10;o5/vu8rs9p/d388Gd29rVOplkmfvICKN8RG+tz+0gqLI4XYmHQG5v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PLko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8CB61r4AAADc&#10;AAAADwAAAGRycy9kb3ducmV2LnhtbEWPwWrDMBBE74H8g9hAb4mcHJzgRvYhpKTQS+IGet1aW8vY&#10;WrmSmrh/XxUKPQ4z84bZV5MdxI186BwrWK8yEMSN0x23Cq6vT8sdiBCRNQ6OScE3BajK+WyPhXZ3&#10;vtCtjq1IEA4FKjAxjoWUoTFkMazcSJy8D+ctxiR9K7XHe4LbQW6yLJcWO04LBkc6GGr6+ssqGI7v&#10;k9+d+9qczi/959sRT9sDKvWwWGePICJN8T/8137WCvJ8A79n0hGQ5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8CB61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n2zfTb4AAADc&#10;AAAADwAAAGRycy9kb3ducmV2LnhtbEWPQWvCQBSE74X+h+UJ3urGCjGkrh7EYqEXjYVeX7PPbEj2&#10;bbq71fTfdwuCx2FmvmFWm9H24kI+tI4VzGcZCOLa6ZYbBR+n16cCRIjIGnvHpOCXAmzWjw8rLLW7&#10;8pEuVWxEgnAoUYGJcSilDLUhi2HmBuLknZ23GJP0jdQerwlue/mcZbm02HJaMDjQ1lDdVT9WQb/7&#10;Gn1x6CqzP7x335873C+3qNR0Ms9eQEQa4z18a79pBXm+gP8z6Qj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2zfT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IVHOb4AAADc&#10;AAAADwAAAGRycy9kb3ducmV2LnhtbEWPQWvCQBSE74X+h+UJ3urGIjGkrh7EYqEXjYVeX7PPbEj2&#10;bbq71fTfdwuCx2FmvmFWm9H24kI+tI4VzGcZCOLa6ZYbBR+n16cCRIjIGnvHpOCXAmzWjw8rLLW7&#10;8pEuVWxEgnAoUYGJcSilDLUhi2HmBuLknZ23GJP0jdQerwlue/mcZbm02HJaMDjQ1lDdVT9WQb/7&#10;Gn1x6CqzP7x335873C+3qNR0Ms9eQEQa4z18a79pBXm+gP8z6Qj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IVHO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f8nior4AAADc&#10;AAAADwAAAGRycy9kb3ducmV2LnhtbEWPQWvCQBSE74X+h+UJ3urGgjGkrh7EYqEXjYVeX7PPbEj2&#10;bbq71fTfdwuCx2FmvmFWm9H24kI+tI4VzGcZCOLa6ZYbBR+n16cCRIjIGnvHpOCXAmzWjw8rLLW7&#10;8pEuVWxEgnAoUYGJcSilDLUhi2HmBuLknZ23GJP0jdQerwlue/mcZbm02HJaMDjQ1lDdVT9WQb/7&#10;Gn1x6CqzP7x335873C+3qNR0Ms9eQEQa4z18a79pBXm+gP8z6Qj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8nio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jxt81b0AAADc&#10;AAAADwAAAGRycy9kb3ducmV2LnhtbEWPQWsCMRSE74X+h/AK3mrWHlZZjR7EouBFt4LX5+Z1s+zm&#10;ZZtEXf+9KRR6HGbmG2axGmwnbuRD41jBZJyBIK6cbrhWcPr6fJ+BCBFZY+eYFDwowGr5+rLAQrs7&#10;H+lWxlokCIcCFZgY+0LKUBmyGMauJ07et/MWY5K+ltrjPcFtJz+yLJcWG04LBntaG6ra8moVdJvL&#10;4GeHtjTbw779OW9wO12jUqO3STYHEWmI/+G/9k4ryPMcfs+kIyCX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G3zV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FTBPJb0AAADc&#10;AAAADwAAAGRycy9kb3ducmV2LnhtbEWPT4vCMBTE78J+h/AWvGmqh1q6Rg8u4ipetMJeH82zqTYv&#10;tYn/vr0RFvY4zMxvmOn8YRtxo87XjhWMhgkI4tLpmisFh2I5yED4gKyxcUwKnuRhPvvoTTHX7s47&#10;uu1DJSKEfY4KTAhtLqUvDVn0Q9cSR+/oOoshyq6SusN7hNtGjpMklRZrjgsGW1oYKs/7q1WA36td&#10;+M3Gm0m9NttTsbysTHZRqv85Sr5ABHqE//Bf+0crSNMJvM/EIyBn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ME8l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kchNPLoAAADc&#10;AAAADwAAAGRycy9kb3ducmV2LnhtbEVPPW/CMBDdK/U/WFepW3FgCCjFMCAQSCyQIrEe8TWOEp+D&#10;bSD993hA6vj0vufLwXbiTj40jhWMRxkI4srphmsFp5/N1wxEiMgaO8ek4I8CLBfvb3MstHvwke5l&#10;rEUK4VCgAhNjX0gZKkMWw8j1xIn7dd5iTNDXUnt8pHDbyUmW5dJiw6nBYE8rQ1Vb3qyCbn0Z/OzQ&#10;lmZ72LfX8xq30xUq9fkxzr5BRBriv/jl3mkFeZ7WpjPpCMjFE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RyE08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C+N+zL4AAADc&#10;AAAADwAAAGRycy9kb3ducmV2LnhtbEWPS2/CMBCE70j8B2uRegMHDmkIGA5UiFJx4SFxXcVLHIjX&#10;IXZ5/HtcqRLH0cx8o5nOH7YWN2p95VjBcJCAIC6crrhUcNgv+xkIH5A11o5JwZM8zGfdzhRz7e68&#10;pdsulCJC2OeowITQ5FL6wpBFP3ANcfROrrUYomxLqVu8R7it5ShJUmmx4rhgsKGFoeKy+7UK8Gu1&#10;Dcds9PNZrc3mvF9eVya7KvXRGyYTEIEe4R3+b39rBWk6hr8z8QjI2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N+z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SUkQu7oAAADc&#10;AAAADwAAAGRycy9kb3ducmV2LnhtbEVPTWuDQBC9F/oflin0UpLVHjRYN4EWCiH0Uit4HdypSt1Z&#10;cUeT/PvuIZDj432Xh4sb1UpzGDwbSLcJKOLW24E7A/XP52YHKgiyxdEzGbhSgMP+8aHEwvozf9Na&#10;SadiCIcCDfQiU6F1aHtyGLZ+Io7cr58dSoRzp+2M5xjuRv2aJJl2OHBs6HGij57av2pxBtam+Xqn&#10;etHpipK/HE+LDBkZ8/yUJm+ghC5yF9/cR2sgy+P8eCYeAb3/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JSRC7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JgW1ILwAAADc&#10;AAAADwAAAGRycy9kb3ducmV2LnhtbEWPwYrCQBBE74L/MLSwF9FJ9hAlOgoKC7J4WRW8Npk2CWZ6&#10;QqYT3b/fERY8FlX1ilpvn65RA3Wh9mwgnSegiAtvay4NXM5fsyWoIMgWG89k4JcCbDfj0Rpz6x/8&#10;Q8NJShUhHHI0UIm0udahqMhhmPuWOHo33zmUKLtS2w4fEe4a/ZkkmXZYc1yosKV9RcX91DsDw/V6&#10;3NGl1+mAspgevnupMzLmY5ImK1BCT3mH/9sHayBbpPA6E4+A3v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YFtS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1tcrV7wAAADc&#10;AAAADwAAAGRycy9kb3ducmV2LnhtbEWPwYrCQBBE74L/MLTgRdZJPMQlOgoKgix7WRW8Npk2CWZ6&#10;QqYT3b93FhY8FlX1ilpvn65RA3Wh9mwgnSegiAtvay4NXM6Hj09QQZAtNp7JwC8F2G7GozXm1j/4&#10;h4aTlCpCOORooBJpc61DUZHDMPctcfRuvnMoUXalth0+Itw1epEkmXZYc1yosKV9RcX91DsDw/X6&#10;vaNLr9MBZTk7fvVSZ2TMdJImK1BCT3mH/9tHayBbLuDvTDwCevM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bXK1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uZuOzLwAAADc&#10;AAAADwAAAGRycy9kb3ducmV2LnhtbEWPQWvCQBSE7wX/w/IEL0U3qRBLdBUUClJ60QpeH9lnEsy+&#10;DdmXqP++WxA8DjPzDbPa3F2jBupC7dlAOktAERfe1lwaOP1+TT9BBUG22HgmAw8KsFmP3laYW3/j&#10;Aw1HKVWEcMjRQCXS5lqHoiKHYeZb4uhdfOdQouxKbTu8Rbhr9EeSZNphzXGhwpZ2FRXXY+8MDOfz&#10;z5ZOvU4HlMX7/ruXOiNjJuM0WYISussr/GzvrYFsMYf/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mbjs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nIWuLwAAADc&#10;AAAADwAAAGRycy9kb3ducmV2LnhtbEWPQWvCQBSE7wX/w/IEL0U3KRJLdBUUClJ60QpeH9lnEsy+&#10;DdmXqP++WxA8DjPzDbPa3F2jBupC7dlAOktAERfe1lwaOP1+TT9BBUG22HgmAw8KsFmP3laYW3/j&#10;Aw1HKVWEcMjRQCXS5lqHoiKHYeZb4uhdfOdQouxKbTu8Rbhr9EeSZNphzXGhwpZ2FRXXY+8MDOfz&#10;z5ZOvU4HlMX7/ruXOiNjJuM0WYISussr/GzvrYFsMYf/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ZyFr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WT6zI7wAAADc&#10;AAAADwAAAGRycy9kb3ducmV2LnhtbEWPQWvCQBSE7wX/w/IEL0U3KRhLdBUUClJ60QpeH9lnEsy+&#10;DdmXqP++WxA8DjPzDbPa3F2jBupC7dlAOktAERfe1lwaOP1+TT9BBUG22HgmAw8KsFmP3laYW3/j&#10;Aw1HKVWEcMjRQCXS5lqHoiKHYeZb4uhdfOdQouxKbTu8Rbhr9EeSZNphzXGhwpZ2FRXXY+8MDOfz&#10;z5ZOvU4HlMX7/ruXOiNjJuM0WYISussr/GzvrYFsMYf/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k+sy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qewtVLwAAADc&#10;AAAADwAAAGRycy9kb3ducmV2LnhtbEWPwYrCQBBE74L/MLSwF9FJ9hAlOgoKC7J4WRW8Npk2CWZ6&#10;QqYT3b/fERY8FlX1ilpvn65RA3Wh9mwgnSegiAtvay4NXM5fsyWoIMgWG89k4JcCbDfj0Rpz6x/8&#10;Q8NJShUhHHI0UIm0udahqMhhmPuWOHo33zmUKLtS2w4fEe4a/ZkkmXZYc1yosKV9RcX91DsDw/V6&#10;3NGl1+mAspgevnupMzLmY5ImK1BCT3mH/9sHayBbZPA6E4+A3v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nsLV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81</w:t>
                        </w:r>
                      </w:p>
                    </w:txbxContent>
                  </v:textbox>
                </v:rect>
                <v:rect id="Rectangle 71" o:spid="_x0000_s1026" o:spt="1" style="position:absolute;left:7745;top:19221;height:477;width:11075;" filled="f" stroked="f" coordsize="21600,21600" o:gfxdata="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agi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капсула з літієм, що застосовується безпосередньо в необхідному інтервалі продуктивного пласта для обробки.</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У цьому методі стимулювання роботи свердловини за допомогою імплозії та створення миттєвої депресії на пласт шляхом хімічного зв'язування газоподібного азоту літієм, є відмінність: капсули з літієм розташовуються у герметичному контейнері, обладнаному мембраною та кумулятивним зарядом. Цей контейнер доставляється на вибій свердловини в інтервалі перфорації за допомогою геофізичного кабелю, і після цього мембрана руйнується в результаті спрацювання кумулятивного заряду.</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За порівняльним аналізом запропонованого рішення з прототипом встановлено, що запропонований спосіб має відмінність в тому, що капсули з літієм розташовуються принаймні в одному герметичному контейнері, який обладнаний мембраною та кумулятивним зарядом. Цей контейнер доставляється на вибій свердловини в інтервалі перфорації за допомогою геофізичного кабелю, і після цього мембрана руйнується в результаті спрацювання кумулятивного заряду. Таким чином, запропоноване рішення відповідає критеріям "новизна" та "суттєві відмінності".</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Спосіб виконується наступним чином: спочатку до свердловини, яка була обрана для обробки, постачається зріджений азот разом з принаймні одним герметичним контейнером, який має мембрану та кумулятивний заряд. За допомогою насосно-компресорних труб азот закачується в порожнину свердловини, де він випаровується і переходить у газоподібний стан. Після заповнення свердловини азотом, капсули з літієм у герметичних контейнерах, що обладнані мембраною та кумулятивним зарядом, вводяться до порожнини свердловини через лубрикатор, що розташований на усті свердловини. Введення капсул з літієм здійснюється за допомогою геофізичного кабелю.</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Після активації кумулятивного заряду та руйнування мембрани контейнера в порожнині свердловини в інтервалі продуктивного пласта капсули з літієм вивільняються з герметичного контейнера. Після цього відбувається хімічне зв'язування газоподібного азоту з літієм. Хімічне зв'язування призводить до зниження тиску, що в свою чергу створює миттєву депресію на пласт.</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Давайте розглянемо приклад виконання запропонованого способу.</w:t>
      </w:r>
    </w:p>
    <w:p>
      <w:pPr>
        <w:spacing w:line="360" w:lineRule="auto"/>
        <w:ind w:firstLine="720" w:firstLineChars="0"/>
        <w:jc w:val="both"/>
        <w:rPr>
          <w:rFonts w:hint="default" w:cs="Times New Roman"/>
          <w:spacing w:val="-4"/>
          <w:sz w:val="28"/>
          <w:szCs w:val="28"/>
          <w:lang w:val="en-US" w:eastAsia="ru-RU"/>
        </w:rPr>
      </w:pPr>
      <w:r>
        <w:rPr>
          <w:rFonts w:hint="default" w:cs="Times New Roman"/>
          <w:spacing w:val="-4"/>
          <w:sz w:val="28"/>
          <w:szCs w:val="28"/>
          <w:lang w:val="en-US" w:eastAsia="ru-RU"/>
        </w:rPr>
        <w:t>У нашому прикладі маємо свердло</w:t>
      </w:r>
      <w:r>
        <w:rPr>
          <w:rFonts w:ascii="Times New Roman" w:hAnsi="Times New Roman"/>
          <w:b w:val="0"/>
          <w:snapToGrid/>
          <w:sz w:val="28"/>
          <w:szCs w:val="28"/>
          <w:lang w:eastAsia="en-US"/>
        </w:rPr>
        <mc:AlternateContent>
          <mc:Choice Requires="wpg">
            <w:drawing>
              <wp:anchor distT="0" distB="0" distL="114300" distR="114300" simplePos="0" relativeHeight="25172070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63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63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4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4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4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4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4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4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4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4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64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64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5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65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5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65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65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65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5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82</w:t>
                              </w:r>
                            </w:p>
                          </w:txbxContent>
                        </wps:txbx>
                        <wps:bodyPr rot="0" vert="horz" wrap="square" lIns="12700" tIns="12700" rIns="12700" bIns="12700" anchor="t" anchorCtr="0" upright="1">
                          <a:noAutofit/>
                        </wps:bodyPr>
                      </wps:wsp>
                      <wps:wsp>
                        <wps:cNvPr id="65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2070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Fv2cHI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kOtg3b0AAADc&#10;AAAADwAAAGRycy9kb3ducmV2LnhtbEWP0YrCMBRE3wX/IVzBN01dQWw1Sl0Q9knc6gdcmmtbbG66&#10;TWy7+/VGWPBxmJkzzHY/mFp01LrKsoLFPAJBnFtdcaHgejnO1iCcR9ZYWyYFv+RgvxuPtpho2/M3&#10;dZkvRICwS1BB6X2TSOnykgy6uW2Ig3ezrUEfZFtI3WIf4KaWH1G0kgYrDgslNvRZUn7PHkbB3Q/d&#10;KS2yv2N8PcT5+ZD2j59UqelkEW1AeBr8O/zf/tIKVssYXmfCEZC7J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2Dd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AsdWroAAADc&#10;AAAADwAAAGRycy9kb3ducmV2LnhtbEVPz2vCMBS+D/wfwhN2m6kiTqrRgygKu7hu4PXZPJvS5qUm&#10;Uet/bw6DHT++38t1b1txJx9qxwrGowwEcel0zZWC35/dxxxEiMgaW8ek4EkB1qvB2xJz7R78Tfci&#10;ViKFcMhRgYmxy6UMpSGLYeQ64sRdnLcYE/SV1B4fKdy2cpJlM2mx5tRgsKONobIpblZBuz33fn5s&#10;CrM/fjXX0xb3nxtU6n04zhYgIvXxX/znPmgFs2man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Cx1a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S0e4wb4AAADc&#10;AAAADwAAAGRycy9kb3ducmV2LnhtbEWPQWsCMRSE7wX/Q3hCbzW7pVhZjR7EotCLXQWvz81zs+zm&#10;ZU2ibv99Uyj0OMzMN8xiNdhO3MmHxrGCfJKBIK6cbrhWcDx8vMxAhIissXNMCr4pwGo5elpgod2D&#10;v+hexlokCIcCFZgY+0LKUBmyGCauJ07exXmLMUlfS+3xkeC2k69ZNpUWG04LBntaG6ra8mYVdJvz&#10;4Gf7tjTb/Wd7PW1w+75GpZ7HeTYHEWmI/+G/9k4rmL7l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0e4w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u5Umtr0AAADc&#10;AAAADwAAAGRycy9kb3ducmV2LnhtbEWPQWsCMRSE7wX/Q3iCt5pVxMpq9CCKQi92W/D63Dw3y25e&#10;1iTq9t83hUKPw8x8w6w2vW3Fg3yoHSuYjDMQxKXTNVcKvj73rwsQISJrbB2Tgm8KsFkPXlaYa/fk&#10;D3oUsRIJwiFHBSbGLpcylIYshrHriJN3dd5iTNJXUnt8Jrht5TTL5tJizWnBYEdbQ2VT3K2Cdnfp&#10;/eLUFOZwem9u5x0e3rao1Gg4yZYgIvXxP/zXPmoF89kU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lSa2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1NmDLb4AAADc&#10;AAAADwAAAGRycy9kb3ducmV2LnhtbEWPQWsCMRSE7wX/Q3iCt5pVi8rW6EEUC73YVej1dfO6WXbz&#10;siZRt/++KRQ8DjPzDbPa9LYVN/KhdqxgMs5AEJdO11wpOJ/2z0sQISJrbB2Tgh8KsFkPnlaYa3fn&#10;D7oVsRIJwiFHBSbGLpcylIYshrHriJP37bzFmKSvpPZ4T3DbymmWzaXFmtOCwY62hsqmuFoF7e6r&#10;98tjU5jD8b25fO7wsNiiUqPhJHsFEamPj/B/+00rmL/M4O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NmDL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WzAbWb0AAADc&#10;AAAADwAAAGRycy9kb3ducmV2LnhtbEWPQWsCMRSE70L/Q3gFb5q1iMpq9CCKghe7LfT6unlult28&#10;rEmq679vCgWPw8x8w6w2vW3FjXyoHSuYjDMQxKXTNVcKPj/2owWIEJE1to5JwYMCbNYvgxXm2t35&#10;nW5FrESCcMhRgYmxy6UMpSGLYew64uRdnLcYk/SV1B7vCW5b+ZZlM2mx5rRgsKOtobIpfqyCdvfd&#10;+8W5KczhfGquXzs8zLeo1PB1ki1BROrjM/zfPmoFs+kU/s6kIyD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MBtZ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NHy+wr4AAADc&#10;AAAADwAAAGRycy9kb3ducmV2LnhtbEWPQWsCMRSE7wX/Q3iCt5pVrMrW6EEUC73YVej1dfO6WXbz&#10;siZRt/++KRQ8DjPzDbPa9LYVN/KhdqxgMs5AEJdO11wpOJ/2z0sQISJrbB2Tgh8KsFkPnlaYa3fn&#10;D7oVsRIJwiFHBSbGLpcylIYshrHriJP37bzFmKSvpPZ4T3DbymmWzaXFmtOCwY62hsqmuFoF7e6r&#10;98tjU5jD8b25fO7wsNiiUqPhJHsFEamPj/B/+00rmM9e4O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Hy+w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xK4gtb4AAADc&#10;AAAADwAAAGRycy9kb3ducmV2LnhtbEWPQWvCQBSE74X+h+UJ3urGIjGkrh7EYqEXjYVeX7PPbEj2&#10;bbq71fTfdwuCx2FmvmFWm9H24kI+tI4VzGcZCOLa6ZYbBR+n16cCRIjIGnvHpOCXAmzWjw8rLLW7&#10;8pEuVWxEgnAoUYGJcSilDLUhi2HmBuLknZ23GJP0jdQerwlue/mcZbm02HJaMDjQ1lDdVT9WQb/7&#10;Gn1x6CqzP7x335873C+3qNR0Ms9eQEQa4z18a79pBfkih/8z6QjI9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K4gt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XoUTRb8AAADc&#10;AAAADwAAAGRycy9kb3ducmV2LnhtbEWPQWvCQBSE70L/w/IKvZmNUmJIXT20iG3xYlLo9ZF9ZmOz&#10;b2N2q+m/dwWhx2FmvmGW69F24kyDbx0rmCUpCOLa6ZYbBV/VZpqD8AFZY+eYFPyRh/XqYbLEQrsL&#10;7+lchkZECPsCFZgQ+kJKXxuy6BPXE0fv4AaLIcqhkXrAS4TbTs7TNJMWW44LBnt6NVT/lL9WAb5t&#10;9+E7n38u2g+zO1ab09bkJ6WeHmfpC4hAY/gP39vvWkH2vIDbmXgE5OoK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6FE0W/&#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2n0RXLoAAADc&#10;AAAADwAAAGRycy9kb3ducmV2LnhtbEVPz2vCMBS+D/wfwhN2m6kiTqrRgygKu7hu4PXZPJvS5qUm&#10;Uet/bw6DHT++38t1b1txJx9qxwrGowwEcel0zZWC35/dxxxEiMgaW8ek4EkB1qvB2xJz7R78Tfci&#10;ViKFcMhRgYmxy6UMpSGLYeQ64sRdnLcYE/SV1B4fKdy2cpJlM2mx5tRgsKONobIpblZBuz33fn5s&#10;CrM/fjXX0xb3nxtU6n04zhYgIvXxX/znPmgFs2lam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afRFc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QFYirL8AAADc&#10;AAAADwAAAGRycy9kb3ducmV2LnhtbEWPQWvCQBSE7wX/w/KE3uomQWwaXT0oklZ6UQteH9nXbGr2&#10;bcxuo/33XaHQ4zAz3zCL1c22YqDeN44VpJMEBHHldMO1go/j9ikH4QOyxtYxKfghD6vl6GGBhXZX&#10;3tNwCLWIEPYFKjAhdIWUvjJk0U9cRxy9T9dbDFH2tdQ9XiPctjJLkpm02HBcMNjR2lB1PnxbBbgp&#10;9+GUZ7vn5s28fx23l9LkF6Uex2kyBxHoFv7Df+1XrWA2fYH7mXgE5PI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BWIqy/&#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vxM27kAAADc&#10;AAAADwAAAGRycy9kb3ducmV2LnhtbEVPS4vCMBC+C/sfwgheZE0rWJdqFHZhQRYvPsDr0IxtsZmU&#10;Zlr135vDgseP773ePlyjBupC7dlAOktAERfe1lwaOJ9+P79ABUG22HgmA08KsN18jNaYW3/nAw1H&#10;KVUM4ZCjgUqkzbUORUUOw8y3xJG7+s6hRNiV2nZ4j+Gu0fMkybTDmmNDhS39VFTcjr0zMFwu+286&#10;9zodUJbT3V8vdUbGTMZpsgIl9JC3+N+9swayRZwf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AL8TNu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bbDpQLwAAADc&#10;AAAADwAAAGRycy9kb3ducmV2LnhtbEWPQWvCQBSE7wX/w/IEL0U3KTRKdBUUCiK9VAWvj+wzCWbf&#10;huxL1H/vFgo9DjPzDbPaPFyjBupC7dlAOktAERfe1lwaOJ++pgtQQZAtNp7JwJMCbNajtxXm1t/5&#10;h4ajlCpCOORooBJpc61DUZHDMPMtcfSuvnMoUXalth3eI9w1+iNJMu2w5rhQYUu7iorbsXcGhsvl&#10;e0vnXqcDyvx9f+ilzsiYyThNlqCEHvIf/mvvrYHsM4X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2w6U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nWJ3N7wAAADc&#10;AAAADwAAAGRycy9kb3ducmV2LnhtbEWPQWvCQBSE7wX/w/IEL0U3ERolugoWCiK9VAWvj+wzCWbf&#10;huxL1H/vFgo9DjPzDbPePlyjBupC7dlAOktAERfe1lwaOJ++pktQQZAtNp7JwJMCbDejtzXm1t/5&#10;h4ajlCpCOORooBJpc61DUZHDMPMtcfSuvnMoUXalth3eI9w1ep4kmXZYc1yosKXPiorbsXcGhsvl&#10;e0fnXqcDyuJ9f+ilzsiYyThNVqCEHvIf/mvvrYHsYw6/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1idz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8i7SrL0AAADc&#10;AAAADwAAAGRycy9kb3ducmV2LnhtbEWPQWvCQBSE7wX/w/IEL0U3sTSV6CpYKEjppVbw+sg+k2D2&#10;bci+RP33riD0OMzMN8xqc3WNGqgLtWcD6SwBRVx4W3Np4PD3NV2ACoJssfFMBm4UYLMevawwt/7C&#10;vzTspVQRwiFHA5VIm2sdioochplviaN38p1DibIrte3wEuGu0fMkybTDmuNChS19VlSc970zMByP&#10;P1s69DodUD5ed9+91BkZMxmnyRKU0FX+w8/2zhrI3t/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LtKs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cdK2L0AAADc&#10;AAAADwAAAGRycy9kb3ducmV2LnhtbEWPQWvCQBSE7wX/w/IEL0U3kTaV6CpYKEjppVbw+sg+k2D2&#10;bci+RP33riD0OMzMN8xqc3WNGqgLtWcD6SwBRVx4W3Np4PD3NV2ACoJssfFMBm4UYLMevawwt/7C&#10;vzTspVQRwiFHA5VIm2sdioochplviaN38p1DibIrte3wEuGu0fMkybTDmuNChS19VlSc970zMByP&#10;P1s69DodUD5ed9+91BkZMxmnyRKU0FX+w8/2zhrI3t/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x0rY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EovvQ70AAADc&#10;AAAADwAAAGRycy9kb3ducmV2LnhtbEWPQWvCQBSE7wX/w/IKvZS6ScFYoqugIEjxUg14fWSfSWj2&#10;bci+RP33bkHocZiZb5jl+uZaNVIfGs8G0mkCirj0tuHKQHHafXyBCoJssfVMBu4UYL2avCwxt/7K&#10;PzQepVIRwiFHA7VIl2sdypochqnviKN38b1DibKvtO3xGuGu1Z9JkmmHDceFGjva1lT+HgdnYDyf&#10;DxsqBp2OKPP3/fcgTUbGvL2myQKU0E3+w8/23hrIZjP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i+9D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4llxNLwAAADc&#10;AAAADwAAAGRycy9kb3ducmV2LnhtbEWPQWvCQBSE7wX/w/IEL0U3KTRKdBUUCiK9VAWvj+wzCWbf&#10;huxL1H/vFgo9DjPzDbPaPFyjBupC7dlAOktAERfe1lwaOJ++pgtQQZAtNp7JwJMCbNajtxXm1t/5&#10;h4ajlCpCOORooBJpc61DUZHDMPMtcfSuvnMoUXalth3eI9w1+iNJMu2w5rhQYUu7iorbsXcGhsvl&#10;e0vnXqcDyvx9f+ilzsiYyThNlqCEHvIf/mvvrYHsM4P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JZcT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82</w:t>
                        </w:r>
                      </w:p>
                    </w:txbxContent>
                  </v:textbox>
                </v:rect>
                <v:rect id="Rectangle 71" o:spid="_x0000_s1026" o:spt="1" style="position:absolute;left:7745;top:19221;height:477;width:11075;" filled="f" stroked="f" coordsize="21600,21600" o:gfxdata="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0V1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en-US" w:eastAsia="ru-RU"/>
        </w:rPr>
        <w:t>вину, яка має глибину 1753 метри, а інтервал перфорації розташований між 1727-1741 метрами. Колектор в цьому інтервалі представлений пісковиком з карбонатно-глинистим цементом. Дебіт свердловини складає 1,55 тисячі кубічних метрів газу на добу.</w:t>
      </w:r>
    </w:p>
    <w:p>
      <w:pPr>
        <w:spacing w:line="360" w:lineRule="auto"/>
        <w:ind w:firstLine="720" w:firstLineChars="0"/>
        <w:jc w:val="both"/>
        <w:rPr>
          <w:rFonts w:hint="default" w:cs="Times New Roman"/>
          <w:spacing w:val="-4"/>
          <w:sz w:val="28"/>
          <w:szCs w:val="28"/>
          <w:lang w:val="en-US" w:eastAsia="ru-RU"/>
        </w:rPr>
      </w:pPr>
      <w:r>
        <w:rPr>
          <w:rFonts w:hint="default" w:cs="Times New Roman"/>
          <w:spacing w:val="-4"/>
          <w:sz w:val="28"/>
          <w:szCs w:val="28"/>
          <w:lang w:val="en-US" w:eastAsia="ru-RU"/>
        </w:rPr>
        <w:t>У свердловину доставлено 3 тонни рідкого азоту і 50 капсул з літієм, які розташовані в герметичному контейнері з мембраною та кумулятивним зарядом. Лубрикатор встановлений на усті свердловини. Через насосно-компресорні труби свердловину заповнено азотом, який перейшов у газоподібний стан. За допомогою геофізичного кабелю через лубрикатор вводять спеціальний контейнер з 50 капсулами літія у свердловину. Герметичний контейнер з капсулами літія розміщений у інтервалі 1727-1741 метри.</w:t>
      </w:r>
    </w:p>
    <w:p>
      <w:pPr>
        <w:spacing w:line="360" w:lineRule="auto"/>
        <w:ind w:firstLine="720" w:firstLineChars="0"/>
        <w:jc w:val="both"/>
        <w:rPr>
          <w:rFonts w:hint="default" w:cs="Times New Roman"/>
          <w:spacing w:val="-4"/>
          <w:sz w:val="28"/>
          <w:szCs w:val="28"/>
          <w:lang w:val="en-US" w:eastAsia="ru-RU"/>
        </w:rPr>
      </w:pPr>
      <w:r>
        <w:rPr>
          <w:rFonts w:hint="default" w:cs="Times New Roman"/>
          <w:spacing w:val="-4"/>
          <w:sz w:val="28"/>
          <w:szCs w:val="28"/>
          <w:lang w:val="en-US" w:eastAsia="ru-RU"/>
        </w:rPr>
        <w:t>Після підриву кумулятивного заряду капсули з літієм потрапили у порожнину свердловини, де відбулося хімічне зв'язування літія з газоподібним азотом. Внаслідок цього зв'язування різко знизився тиск, що створило миттєву депресію на пласт. Це дозволило очистити поровий простір привибійної зони від кольматуючих часток, що призвело до підвищення дебіту свердловини.</w:t>
      </w:r>
    </w:p>
    <w:p>
      <w:pPr>
        <w:spacing w:line="360" w:lineRule="auto"/>
        <w:ind w:firstLine="720" w:firstLineChars="0"/>
        <w:jc w:val="both"/>
        <w:rPr>
          <w:rFonts w:hint="default" w:cs="Times New Roman"/>
          <w:spacing w:val="-4"/>
          <w:sz w:val="28"/>
          <w:szCs w:val="28"/>
          <w:lang w:val="en-US" w:eastAsia="ru-RU"/>
        </w:rPr>
      </w:pPr>
      <w:r>
        <w:rPr>
          <w:rFonts w:hint="default" w:cs="Times New Roman"/>
          <w:spacing w:val="-4"/>
          <w:sz w:val="28"/>
          <w:szCs w:val="28"/>
          <w:lang w:val="en-US" w:eastAsia="ru-RU"/>
        </w:rPr>
        <w:t>У таблиці 3.2 [8] наведено порівняльні дані, які підтверджують переваги запропонованого способу порівняно з базовим.</w:t>
      </w:r>
    </w:p>
    <w:p>
      <w:pPr>
        <w:spacing w:line="360" w:lineRule="auto"/>
        <w:ind w:firstLine="720" w:firstLineChars="0"/>
        <w:jc w:val="both"/>
        <w:rPr>
          <w:rFonts w:hint="default" w:cs="Times New Roman"/>
          <w:spacing w:val="-4"/>
          <w:sz w:val="28"/>
          <w:szCs w:val="28"/>
          <w:lang w:val="en-US" w:eastAsia="ru-RU"/>
        </w:rPr>
      </w:pPr>
    </w:p>
    <w:p>
      <w:pPr>
        <w:wordWrap w:val="0"/>
        <w:spacing w:line="360" w:lineRule="auto"/>
        <w:jc w:val="right"/>
        <w:rPr>
          <w:rFonts w:hint="default" w:cs="Times New Roman"/>
          <w:spacing w:val="-4"/>
          <w:sz w:val="28"/>
          <w:szCs w:val="28"/>
          <w:lang w:val="uk-UA" w:eastAsia="ru-RU"/>
        </w:rPr>
      </w:pPr>
      <w:r>
        <w:rPr>
          <w:rFonts w:hint="default" w:cs="Times New Roman"/>
          <w:spacing w:val="-4"/>
          <w:sz w:val="28"/>
          <w:szCs w:val="28"/>
          <w:lang w:val="uk-UA" w:eastAsia="ru-RU"/>
        </w:rPr>
        <w:t>Таблиця 3.2</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77"/>
        <w:gridCol w:w="2820"/>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577" w:type="dxa"/>
            <w:vMerge w:val="restart"/>
            <w:tcBorders>
              <w:right w:val="single" w:color="auto" w:sz="4" w:space="0"/>
            </w:tcBorders>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Показник</w:t>
            </w:r>
          </w:p>
        </w:tc>
        <w:tc>
          <w:tcPr>
            <w:tcW w:w="5560" w:type="dxa"/>
            <w:gridSpan w:val="2"/>
            <w:tcBorders>
              <w:top w:val="single" w:color="auto" w:sz="4" w:space="0"/>
              <w:left w:val="single" w:color="auto" w:sz="4" w:space="0"/>
              <w:bottom w:val="single" w:color="auto" w:sz="4" w:space="0"/>
              <w:right w:val="single" w:color="auto" w:sz="4" w:space="0"/>
            </w:tcBorders>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Спосіб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77" w:type="dxa"/>
            <w:vMerge w:val="continue"/>
            <w:tcBorders>
              <w:right w:val="single" w:color="auto" w:sz="4" w:space="0"/>
            </w:tcBorders>
          </w:tcPr>
          <w:p>
            <w:pPr>
              <w:wordWrap/>
              <w:spacing w:line="360" w:lineRule="auto"/>
              <w:jc w:val="center"/>
              <w:rPr>
                <w:rFonts w:hint="default" w:cs="Times New Roman"/>
                <w:spacing w:val="-4"/>
                <w:sz w:val="28"/>
                <w:szCs w:val="28"/>
                <w:vertAlign w:val="baseline"/>
                <w:lang w:val="uk-UA" w:eastAsia="ru-RU"/>
              </w:rPr>
            </w:pPr>
          </w:p>
        </w:tc>
        <w:tc>
          <w:tcPr>
            <w:tcW w:w="2820" w:type="dxa"/>
            <w:tcBorders>
              <w:top w:val="single" w:color="auto" w:sz="4" w:space="0"/>
            </w:tcBorders>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Прототип</w:t>
            </w:r>
          </w:p>
        </w:tc>
        <w:tc>
          <w:tcPr>
            <w:tcW w:w="2740" w:type="dxa"/>
            <w:tcBorders>
              <w:top w:val="single" w:color="auto" w:sz="4" w:space="0"/>
            </w:tcBorders>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Запропонованний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77" w:type="dxa"/>
          </w:tcPr>
          <w:p>
            <w:pPr>
              <w:wordWrap/>
              <w:spacing w:line="360" w:lineRule="auto"/>
              <w:jc w:val="left"/>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Дебіт свердловини, тис.м3 /доба:</w:t>
            </w:r>
          </w:p>
          <w:p>
            <w:pPr>
              <w:wordWrap/>
              <w:spacing w:line="360" w:lineRule="auto"/>
              <w:jc w:val="left"/>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перед обробкою</w:t>
            </w:r>
          </w:p>
          <w:p>
            <w:pPr>
              <w:wordWrap/>
              <w:spacing w:line="360" w:lineRule="auto"/>
              <w:jc w:val="left"/>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після обробки</w:t>
            </w:r>
          </w:p>
        </w:tc>
        <w:tc>
          <w:tcPr>
            <w:tcW w:w="2820" w:type="dxa"/>
          </w:tcPr>
          <w:p>
            <w:pPr>
              <w:wordWrap/>
              <w:spacing w:line="360" w:lineRule="auto"/>
              <w:jc w:val="center"/>
              <w:rPr>
                <w:rFonts w:hint="default" w:cs="Times New Roman"/>
                <w:spacing w:val="-4"/>
                <w:sz w:val="28"/>
                <w:szCs w:val="28"/>
                <w:vertAlign w:val="baseline"/>
                <w:lang w:val="uk-UA" w:eastAsia="ru-RU"/>
              </w:rPr>
            </w:pP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1.55</w:t>
            </w: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27.7</w:t>
            </w:r>
          </w:p>
        </w:tc>
        <w:tc>
          <w:tcPr>
            <w:tcW w:w="2740" w:type="dxa"/>
          </w:tcPr>
          <w:p>
            <w:pPr>
              <w:wordWrap/>
              <w:spacing w:line="360" w:lineRule="auto"/>
              <w:jc w:val="center"/>
              <w:rPr>
                <w:rFonts w:hint="default" w:cs="Times New Roman"/>
                <w:spacing w:val="-4"/>
                <w:sz w:val="28"/>
                <w:szCs w:val="28"/>
                <w:vertAlign w:val="baseline"/>
                <w:lang w:val="uk-UA" w:eastAsia="ru-RU"/>
              </w:rPr>
            </w:pP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1.55</w:t>
            </w: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41.6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77" w:type="dxa"/>
          </w:tcPr>
          <w:p>
            <w:pPr>
              <w:wordWrap/>
              <w:spacing w:line="360" w:lineRule="auto"/>
              <w:jc w:val="left"/>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Миттєва депресія на пласт, МПа</w:t>
            </w:r>
          </w:p>
        </w:tc>
        <w:tc>
          <w:tcPr>
            <w:tcW w:w="2820" w:type="dxa"/>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11.2</w:t>
            </w:r>
          </w:p>
        </w:tc>
        <w:tc>
          <w:tcPr>
            <w:tcW w:w="2740" w:type="dxa"/>
          </w:tcPr>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17.1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77" w:type="dxa"/>
          </w:tcPr>
          <w:p>
            <w:pPr>
              <w:wordWrap/>
              <w:spacing w:line="360" w:lineRule="auto"/>
              <w:jc w:val="left"/>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Збільшення дебіту свердловини за рахунок обробки, т/доба</w:t>
            </w:r>
          </w:p>
        </w:tc>
        <w:tc>
          <w:tcPr>
            <w:tcW w:w="2820" w:type="dxa"/>
          </w:tcPr>
          <w:p>
            <w:pPr>
              <w:wordWrap/>
              <w:spacing w:line="360" w:lineRule="auto"/>
              <w:jc w:val="center"/>
              <w:rPr>
                <w:rFonts w:hint="default" w:cs="Times New Roman"/>
                <w:spacing w:val="-4"/>
                <w:sz w:val="28"/>
                <w:szCs w:val="28"/>
                <w:vertAlign w:val="baseline"/>
                <w:lang w:val="uk-UA" w:eastAsia="ru-RU"/>
              </w:rPr>
            </w:pP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26.15</w:t>
            </w:r>
          </w:p>
        </w:tc>
        <w:tc>
          <w:tcPr>
            <w:tcW w:w="2740" w:type="dxa"/>
          </w:tcPr>
          <w:p>
            <w:pPr>
              <w:wordWrap/>
              <w:spacing w:line="360" w:lineRule="auto"/>
              <w:jc w:val="center"/>
              <w:rPr>
                <w:rFonts w:hint="default" w:cs="Times New Roman"/>
                <w:spacing w:val="-4"/>
                <w:sz w:val="28"/>
                <w:szCs w:val="28"/>
                <w:vertAlign w:val="baseline"/>
                <w:lang w:val="uk-UA" w:eastAsia="ru-RU"/>
              </w:rPr>
            </w:pPr>
          </w:p>
          <w:p>
            <w:pPr>
              <w:wordWrap/>
              <w:spacing w:line="360" w:lineRule="auto"/>
              <w:jc w:val="center"/>
              <w:rPr>
                <w:rFonts w:hint="default" w:cs="Times New Roman"/>
                <w:spacing w:val="-4"/>
                <w:sz w:val="28"/>
                <w:szCs w:val="28"/>
                <w:vertAlign w:val="baseline"/>
                <w:lang w:val="uk-UA" w:eastAsia="ru-RU"/>
              </w:rPr>
            </w:pPr>
            <w:r>
              <w:rPr>
                <w:rFonts w:hint="default" w:cs="Times New Roman"/>
                <w:spacing w:val="-4"/>
                <w:sz w:val="28"/>
                <w:szCs w:val="28"/>
                <w:vertAlign w:val="baseline"/>
                <w:lang w:val="uk-UA" w:eastAsia="ru-RU"/>
              </w:rPr>
              <w:t>40.05</w:t>
            </w:r>
          </w:p>
        </w:tc>
      </w:tr>
    </w:tbl>
    <w:p>
      <w:pPr>
        <w:wordWrap/>
        <w:spacing w:line="360" w:lineRule="auto"/>
        <w:jc w:val="center"/>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Таким чином, використання запропонованого методу</w:t>
      </w:r>
      <w:r>
        <w:rPr>
          <w:rFonts w:hint="default" w:cs="Times New Roman"/>
          <w:spacing w:val="-4"/>
          <w:sz w:val="28"/>
          <w:szCs w:val="28"/>
          <w:lang w:val="en-US" w:eastAsia="ru-RU"/>
        </w:rPr>
        <w:t xml:space="preserve"> [8]</w:t>
      </w:r>
      <w:r>
        <w:rPr>
          <w:rFonts w:hint="default" w:cs="Times New Roman"/>
          <w:spacing w:val="-4"/>
          <w:sz w:val="28"/>
          <w:szCs w:val="28"/>
          <w:lang w:val="uk-UA" w:eastAsia="ru-RU"/>
        </w:rPr>
        <w:t xml:space="preserve"> дозволить покращити ефективність стимулювання роботи свердловини шляхом контролю початку та інтервалу реакції хімічного зв'язування вугл</w:t>
      </w:r>
      <w:r>
        <w:rPr>
          <w:rFonts w:ascii="Times New Roman" w:hAnsi="Times New Roman"/>
          <w:b w:val="0"/>
          <w:snapToGrid/>
          <w:sz w:val="28"/>
          <w:szCs w:val="28"/>
          <w:lang w:eastAsia="en-US"/>
        </w:rPr>
        <mc:AlternateContent>
          <mc:Choice Requires="wpg">
            <w:drawing>
              <wp:anchor distT="0" distB="0" distL="114300" distR="114300" simplePos="0" relativeHeight="25171968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61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61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2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2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2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2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2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2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2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2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62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62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3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63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3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63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63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63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3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83</w:t>
                              </w:r>
                            </w:p>
                          </w:txbxContent>
                        </wps:txbx>
                        <wps:bodyPr rot="0" vert="horz" wrap="square" lIns="12700" tIns="12700" rIns="12700" bIns="12700" anchor="t" anchorCtr="0" upright="1">
                          <a:noAutofit/>
                        </wps:bodyPr>
                      </wps:wsp>
                      <wps:wsp>
                        <wps:cNvPr id="63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968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Ab/+Oj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2148vb0AAADc&#10;AAAADwAAAGRycy9kb3ducmV2LnhtbEWPQYvCMBSE7wv+h/CEva1pPYjtGqUKgidxqz/g0bxti81L&#10;bWJb99ebBcHjMDPfMKvNaBrRU+dqywriWQSCuLC65lLB5bz/WoJwHlljY5kUPMjBZj35WGGq7cA/&#10;1Oe+FAHCLkUFlfdtKqUrKjLoZrYlDt6v7Qz6ILtS6g6HADeNnEfRQhqsOSxU2NKuouKa342Cqx/7&#10;Y1bmf/vksk2K0zYb7rdMqc9pHH2D8DT6d/jVPmgFiziB/zPhCMj1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Xjy9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dT4+roAAADc&#10;AAAADwAAAGRycy9kb3ducmV2LnhtbEVPPW/CMBDdK/EfrENiKw4MFAUMAwKBxEJDpa5HfMRR4nOw&#10;DYR/Xw+VGJ/e93Ld21Y8yIfasYLJOANBXDpdc6Xg57z7nIMIEVlj65gUvCjAejX4WGKu3ZO/6VHE&#10;SqQQDjkqMDF2uZShNGQxjF1HnLir8xZjgr6S2uMzhdtWTrNsJi3WnBoMdrQxVDbF3Spot5fez09N&#10;YfanY3P73eL+a4NKjYaTbAEiUh/f4n/3QSuYTdP8dCYdAbn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51Pj6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lphdYb0AAADc&#10;AAAADwAAAGRycy9kb3ducmV2LnhtbEWPQWsCMRSE7wX/Q3iCt5pdD1a2Rg9iseDFrkKvr5vXzbKb&#10;l22S6vrvjSB4HGbmG2a5HmwnzuRD41hBPs1AEFdON1wrOB0/XhcgQkTW2DkmBVcKsF6NXpZYaHfh&#10;LzqXsRYJwqFABSbGvpAyVIYshqnriZP367zFmKSvpfZ4SXDbyVmWzaXFhtOCwZ42hqq2/LcKuu3P&#10;4BeHtjS7w779+97i7m2DSk3GefYOItIQn+FH+1MrmM9y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mF1h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ZkrDFr0AAADc&#10;AAAADwAAAGRycy9kb3ducmV2LnhtbEWPQWsCMRSE7wX/Q3iCt5p1D1a2Rg9iseDFrkKvr5vXzbKb&#10;l22S6vrvjSB4HGbmG2a5HmwnzuRD41jBbJqBIK6cbrhWcDp+vC5AhIissXNMCq4UYL0avSyx0O7C&#10;X3QuYy0ShEOBCkyMfSFlqAxZDFPXEyfv13mLMUlfS+3xkuC2k3mWzaXFhtOCwZ42hqq2/LcKuu3P&#10;4BeHtjS7w779+97i7m2DSk3Gs+wdRKQhPsOP9qdWMM9z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SsMW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CQZmjb0AAADc&#10;AAAADwAAAGRycy9kb3ducmV2LnhtbEWPQWsCMRSE7wX/Q3iCt5pVwcpq9CCKQi92W/D63Dw3y25e&#10;1iTq9t83hUKPw8x8w6w2vW3Fg3yoHSuYjDMQxKXTNVcKvj73rwsQISJrbB2Tgm8KsFkPXlaYa/fk&#10;D3oUsRIJwiFHBSbGLpcylIYshrHriJN3dd5iTNJXUnt8Jrht5TTL5tJizWnBYEdbQ2VT3K2Cdnfp&#10;/eLUFOZwem9u5x0e3ra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JBmaN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hu/++b0AAADc&#10;AAAADwAAAGRycy9kb3ducmV2LnhtbEWPQWsCMRSE7wX/Q3iCt5pVxMpq9CCKQi92W/D63Dw3y25e&#10;1iTq9t83hUKPw8x8w6w2vW3Fg3yoHSuYjDMQxKXTNVcKvj73rwsQISJrbB2Tgm8KsFkPXlaYa/fk&#10;D3oUsRIJwiFHBSbGLpcylIYshrHriJN3dd5iTNJXUnt8Jrht5TTL5tJizWnBYEdbQ2VT3K2Cdnfp&#10;/eLUFOZwem9u5x0e3ra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7/75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6aNbYr0AAADc&#10;AAAADwAAAGRycy9kb3ducmV2LnhtbEWPQWsCMRSE7wX/Q3iCt5pV0Mpq9CCKQi92W/D63Dw3y25e&#10;1iTq9t83hUKPw8x8w6w2vW3Fg3yoHSuYjDMQxKXTNVcKvj73rwsQISJrbB2Tgm8KsFkPXlaYa/fk&#10;D3oUsRIJwiFHBSbGLpcylIYshrHriJN3dd5iTNJXUnt8Jrht5TTL5tJizWnBYEdbQ2VT3K2Cdnfp&#10;/eLUFOZwem9u5x0e3rao1Gg4yZYgIvXxP/zXPmoF8+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o1ti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GXHFFb4AAADc&#10;AAAADwAAAGRycy9kb3ducmV2LnhtbEWPwWrDMBBE74H8g9hAb4mcHJzgRvYhpKTQS+IGet1aW8vY&#10;WrmSmrh/XxUKPQ4z84bZV5MdxI186BwrWK8yEMSN0x23Cq6vT8sdiBCRNQ6OScE3BajK+WyPhXZ3&#10;vtCtjq1IEA4FKjAxjoWUoTFkMazcSJy8D+ctxiR9K7XHe4LbQW6yLJcWO04LBkc6GGr6+ssqGI7v&#10;k9+d+9qczi/959sRT9sDKvWwWGePICJN8T/8137WCvJNDr9n0hGQ5Q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XHFF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g1r25b4AAADc&#10;AAAADwAAAGRycy9kb3ducmV2LnhtbEWPzYvCMBTE74L/Q3gL3jS1By3V6MFF/MCLVvD6aN42XZuX&#10;2sSP/e83wsIeh5n5DTNfvmwjHtT52rGC8SgBQVw6XXOl4FyshxkIH5A1No5JwQ95WC76vTnm2j35&#10;SI9TqESEsM9RgQmhzaX0pSGLfuRa4uh9uc5iiLKrpO7wGeG2kWmSTKTFmuOCwZZWhsrr6W4V4Ofm&#10;GC5Zup/WO3P4Lta3jcluSg0+xskMRKBX+A//tbdawSSdwvtMPAJy8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1r25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B6L0/LoAAADc&#10;AAAADwAAAGRycy9kb3ducmV2LnhtbEVPPW/CMBDdK/EfrENiKw4MFAUMAwKBxEJDpa5HfMRR4nOw&#10;DYR/Xw+VGJ/e93Ld21Y8yIfasYLJOANBXDpdc6Xg57z7nIMIEVlj65gUvCjAejX4WGKu3ZO/6VHE&#10;SqQQDjkqMDF2uZShNGQxjF1HnLir8xZjgr6S2uMzhdtWTrNsJi3WnBoMdrQxVDbF3Spot5fez09N&#10;YfanY3P73eL+a4NKjYaTbAEiUh/f4n/3QSuYTdPadCYdAbn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HovT8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nYnHDL4AAADc&#10;AAAADwAAAGRycy9kb3ducmV2LnhtbEWPT4vCMBTE74LfITzBm6b24NZq9OAiuosX/4DXR/Nsqs1L&#10;bbLqfnuzsOBxmJnfMLPF09biTq2vHCsYDRMQxIXTFZcKjofVIAPhA7LG2jEp+CUPi3m3M8Ncuwfv&#10;6L4PpYgQ9jkqMCE0uZS+MGTRD11DHL2zay2GKNtS6hYfEW5rmSbJWFqsOC4YbGhpqLjuf6wC/Fzv&#10;wilLvz+qL7O9HFa3tcluSvV7o2QKItAzvMP/7Y1WME4n8HcmHgE5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YnHD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3yOpe7kAAADc&#10;AAAADwAAAGRycy9kb3ducmV2LnhtbEVPS4vCMBC+C/sfwgheZE2rUJdqFHZhQRYvPsDr0IxtsZmU&#10;Zlr135vDgseP773ePlyjBupC7dlAOktAERfe1lwaOJ9+P79ABUG22HgmA08KsN18jNaYW3/nAw1H&#10;KVUM4ZCjgUqkzbUORUUOw8y3xJG7+s6hRNiV2nZ4j+Gu0fMkybTDmmNDhS39VFTcjr0zMFwu+286&#10;9zodUJbT3V8vdUbGTMZpsgIl9JC3+N+9swayRZwf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8jqXu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sG8M4LwAAADc&#10;AAAADwAAAGRycy9kb3ducmV2LnhtbEWPQWvCQBSE7wX/w/IEL0U3aSFKdBUUCiK9VAWvj+wzCWbf&#10;huxL1H/vFgo9DjPzDbPaPFyjBupC7dlAOktAERfe1lwaOJ++pgtQQZAtNp7JwJMCbNajtxXm1t/5&#10;h4ajlCpCOORooBJpc61DUZHDMPMtcfSuvnMoUXalth3eI9w1+iNJMu2w5rhQYUu7iorbsXcGhsvl&#10;e0vnXqcDyvx9f+ilzsiYyThNlqCEHvIf/mvvrYHsM4X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BvDO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QL2Sl7wAAADc&#10;AAAADwAAAGRycy9kb3ducmV2LnhtbEWPQWvCQBSE7wX/w/IEL0U3sRAlugoWCiK9VAWvj+wzCWbf&#10;huxL1H/vFgo9DjPzDbPePlyjBupC7dlAOktAERfe1lwaOJ++pktQQZAtNp7JwJMCbDejtzXm1t/5&#10;h4ajlCpCOORooBJpc61DUZHDMPMtcfSuvnMoUXalth3eI9w1ep4kmXZYc1yosKXPiorbsXcGhsvl&#10;e0fnXqcDyuJ9f+ilzsiYyThNVqCEHvIf/mvvrYHsYw6/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C9kp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L/E3DL0AAADc&#10;AAAADwAAAGRycy9kb3ducmV2LnhtbEWPQWvCQBSE7wX/w/IKvZS6SYVYoqugIEjxUg14fWSfSWj2&#10;bci+RP33bkHocZiZb5jl+uZaNVIfGs8G0mkCirj0tuHKQHHafXyBCoJssfVMBu4UYL2avCwxt/7K&#10;PzQepVIRwiFHA7VIl2sdypochqnviKN38b1DibKvtO3xGuGu1Z9JkmmHDceFGjva1lT+HgdnYDyf&#10;DxsqBp2OKPP3/fcgTUbGvL2myQKU0E3+w8/23hrIZjP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8TcM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oBiveL0AAADc&#10;AAAADwAAAGRycy9kb3ducmV2LnhtbEWPQWvCQBSE7wX/w/IEL0U3sSWV6CpYKEjppVbw+sg+k2D2&#10;bci+RP33riD0OMzMN8xqc3WNGqgLtWcD6SwBRVx4W3Np4PD3NV2ACoJssfFMBm4UYLMevawwt/7C&#10;vzTspVQRwiFHA5VIm2sdioochplviaN38p1DibIrte3wEuGu0fMkybTDmuNChS19VlSc970zMByP&#10;P1s69DodUD5ed9+91BkZMxmnyRKU0FX+w8/2zhrI3t7h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GK94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z1QK470AAADc&#10;AAAADwAAAGRycy9kb3ducmV2LnhtbEWPQWvCQBSE7wX/w/IEL0U3sTSV6CpYKEjppVbw+sg+k2D2&#10;bci+RP33riD0OMzMN8xqc3WNGqgLtWcD6SwBRVx4W3Np4PD3NV2ACoJssfFMBm4UYLMevawwt/7C&#10;vzTspVQRwiFHA5VIm2sdioochplviaN38p1DibIrte3wEuGu0fMkybTDmuNChS19VlSc970zMByP&#10;P1s69DodUD5ed9+91BkZMxmnyRKU0FX+w8/2zhrI3t7h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PVAr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P4aUlLwAAADc&#10;AAAADwAAAGRycy9kb3ducmV2LnhtbEWPQWvCQBSE7wX/w/IEL0U3aSFKdBUUCiK9VAWvj+wzCWbf&#10;huxL1H/vFgo9DjPzDbPaPFyjBupC7dlAOktAERfe1lwaOJ++pgtQQZAtNp7JwJMCbNajtxXm1t/5&#10;h4ajlCpCOORooBJpc61DUZHDMPMtcfSuvnMoUXalth3eI9w1+iNJMu2w5rhQYUu7iorbsXcGhsvl&#10;e0vnXqcDyvx9f+ilzsiYyThNlqCEHvIf/mvvrYHsM4P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lJ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83</w:t>
                        </w:r>
                      </w:p>
                    </w:txbxContent>
                  </v:textbox>
                </v:rect>
                <v:rect id="Rectangle 71" o:spid="_x0000_s1026" o:spt="1" style="position:absolute;left:7745;top:19221;height:477;width:11075;" filled="f" stroked="f" coordsize="21600,21600" o:gfxdata="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DKM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екислого газу у свердловині. Це, в свою чергу, призведе до підвищення продуктивних характеристик свердловини.</w:t>
      </w:r>
    </w:p>
    <w:p>
      <w:pPr>
        <w:spacing w:line="360" w:lineRule="auto"/>
        <w:jc w:val="both"/>
        <w:rPr>
          <w:rFonts w:hint="default" w:cs="Times New Roman"/>
          <w:spacing w:val="-4"/>
          <w:sz w:val="28"/>
          <w:szCs w:val="28"/>
          <w:lang w:val="en-US" w:eastAsia="ru-RU"/>
        </w:rPr>
      </w:pPr>
    </w:p>
    <w:p>
      <w:pPr>
        <w:spacing w:line="360" w:lineRule="auto"/>
        <w:jc w:val="center"/>
        <w:rPr>
          <w:rFonts w:hint="default" w:cs="Times New Roman"/>
          <w:spacing w:val="-4"/>
          <w:sz w:val="28"/>
          <w:szCs w:val="28"/>
          <w:lang w:val="en-US" w:eastAsia="ru-RU"/>
        </w:rPr>
      </w:pPr>
      <w:r>
        <w:rPr>
          <w:rFonts w:hint="default" w:cs="Times New Roman"/>
          <w:spacing w:val="-4"/>
          <w:sz w:val="28"/>
          <w:szCs w:val="28"/>
          <w:rtl w:val="0"/>
          <w:lang w:val="en-US" w:eastAsia="ru-RU"/>
        </w:rPr>
        <w:t>3.2 Опис об’єкту модернізації</w: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Імплозійний пристрій - це пристрій, призначений для здійснення процесу імплозії. Воно використовується для створення миттєвої депресії на пласті шляхом контрольованого вибуху, що дозволяє підвищити продуктивність свердловини. Імплозіонний пристрій складається з контейнера з енергетичним матеріалом, ініціюючого пристрою та системи підведення заряду до місця роботи. При активації імплозіонного пристрою відбувається швидке звільнення енергії, що призводить до формування шокової хвилі та депресії на пласті, сприяючи поліпшенню видобутку ресурсу зі свердловини.</w:t>
      </w:r>
    </w:p>
    <w:p>
      <w:pPr>
        <w:spacing w:line="360" w:lineRule="auto"/>
        <w:jc w:val="both"/>
        <w:rPr>
          <w:rFonts w:hint="default" w:cs="Times New Roman"/>
          <w:spacing w:val="-4"/>
          <w:sz w:val="28"/>
          <w:szCs w:val="28"/>
          <w:lang w:val="en-US" w:eastAsia="ru-RU"/>
        </w:rPr>
      </w:pPr>
      <w:r>
        <w:rPr>
          <w:rFonts w:hint="default" w:cs="Times New Roman"/>
          <w:spacing w:val="-4"/>
          <w:sz w:val="28"/>
          <w:szCs w:val="28"/>
          <w:lang w:val="en-US" w:eastAsia="ru-RU"/>
        </w:rPr>
        <w:tab/>
      </w:r>
      <w:r>
        <w:rPr>
          <w:rFonts w:hint="default" w:cs="Times New Roman"/>
          <w:spacing w:val="-4"/>
          <w:sz w:val="28"/>
          <w:szCs w:val="28"/>
          <w:lang w:val="en-US" w:eastAsia="ru-RU"/>
        </w:rPr>
        <w:t>Під імплозією розуміють метод обробки привибійної зони продуктивного пласта у свердловині, який застосовується для підвищення видобутку нафти або газу. Суть цього методу полягає в створенні миттєвого удару, який впливає на стовбур свердловини та поровий простір привибійної зони пласта. Цей удар створює імпульс гідравлічного тиску, який перевищує сили гірничої взаємодії у пласті та сприяє формуванню тріщин.</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en-US" w:eastAsia="ru-RU"/>
        </w:rPr>
        <w:t>Ці тріщини мають горизонтальну та вертикальну орієнтацію і створюють штучну тріщинуватість, що полегшує рух флюїдів до свердловини. Для ініціювання гідравлічного удару використовується порожниста капсула, яка опускається в свердловину</w:t>
      </w:r>
      <w:r>
        <w:rPr>
          <w:rFonts w:hint="default" w:cs="Times New Roman"/>
          <w:spacing w:val="-4"/>
          <w:sz w:val="28"/>
          <w:szCs w:val="28"/>
          <w:lang w:val="uk-UA" w:eastAsia="ru-RU"/>
        </w:rPr>
        <w:t>. Для обробки свердловинметод</w:t>
      </w:r>
      <w:r>
        <w:rPr>
          <w:rFonts w:ascii="Times New Roman" w:hAnsi="Times New Roman"/>
          <w:b w:val="0"/>
          <w:snapToGrid/>
          <w:sz w:val="28"/>
          <w:szCs w:val="28"/>
          <w:lang w:eastAsia="en-US"/>
        </w:rPr>
        <mc:AlternateContent>
          <mc:Choice Requires="wpg">
            <w:drawing>
              <wp:anchor distT="0" distB="0" distL="114300" distR="114300" simplePos="0" relativeHeight="25171865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59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59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60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60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60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60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60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60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60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60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60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60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61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61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1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61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61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61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61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84</w:t>
                              </w:r>
                            </w:p>
                          </w:txbxContent>
                        </wps:txbx>
                        <wps:bodyPr rot="0" vert="horz" wrap="square" lIns="12700" tIns="12700" rIns="12700" bIns="12700" anchor="t" anchorCtr="0" upright="1">
                          <a:noAutofit/>
                        </wps:bodyPr>
                      </wps:wsp>
                      <wps:wsp>
                        <wps:cNvPr id="61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865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">
                <o:lock v:ext="edit" aspectratio="f"/>
                <v:rect id="Rectangle 53" o:spid="_x0000_s1026" o:spt="1" style="position:absolute;left:0;top:0;height:20000;width:20000;" filled="f" stroked="t" coordsize="21600,21600" o:gfxdata="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ahem7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smGkmroAAADc&#10;AAAADwAAAGRycy9kb3ducmV2LnhtbEVPPW/CMBDdK/EfrENiKzYdAKUYBkRFpS4QkLpe42scJT6n&#10;tgvh3+MBifHpfa82g+vEhUJsPGuYTRUI4sqbhmsN59PH6xJETMgGO8+k4UYRNuvRywoL4698pEuZ&#10;apFDOBaowabUF1LGypLDOPU9ceZ+fXCYMgy1NAGvOdx18k2puXTYcG6w2NPWUtWW/05Dt/sZwvLQ&#10;lnZ/+Gr/vne4X2xR68l4pt5BJBrSU/xwfxoNc5Xn5zP5CMj1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YaSa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3S0BAb4AAADc&#10;AAAADwAAAGRycy9kb3ducmV2LnhtbEWPQWsCMRSE70L/Q3iF3jRZDypbowdRLPSiW8Hr6+Z1s+zm&#10;ZZukuv33TaHQ4zAz3zDr7eh6caMQW88aipkCQVx703Kj4fJ2mK5AxIRssPdMGr4pwnbzMFljafyd&#10;z3SrUiMyhGOJGmxKQyllrC05jDM/EGfvwweHKcvQSBPwnuGul3OlFtJhy3nB4kA7S3VXfTkN/f59&#10;DKtTV9nj6bX7vO7xuNyh1k+PhXoGkWhM/+G/9ovRsFAF/J7JR0Buf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S0BA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Lf+fdr4AAADc&#10;AAAADwAAAGRycy9kb3ducmV2LnhtbEWPQWsCMRSE74X+h/AKvXUTPahsjR7EYqEX3Qq9vm5eN8tu&#10;XrZJquu/N4LQ4zAz3zDL9eh6caIQW88aJoUCQVx703Kj4fj59rIAEROywd4zabhQhPXq8WGJpfFn&#10;PtCpSo3IEI4larApDaWUsbbkMBZ+IM7ejw8OU5ahkSbgOcNdL6dKzaTDlvOCxYE2luqu+nMa+u33&#10;GBb7rrK7/Uf3+7XF3XyDWj8/TdQriERj+g/f2+9Gw0xN4XYmHwG5ug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f+fd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QrM67b4AAADc&#10;AAAADwAAAGRycy9kb3ducmV2LnhtbEWPQWsCMRSE70L/Q3hCb5rYgspq9CAWC73YtdDrc/PcLLt5&#10;2Sapbv99Uyh4HGbmG2a9HVwnrhRi41nDbKpAEFfeNFxr+Di9TJYgYkI22HkmDT8UYbt5GK2xMP7G&#10;73QtUy0yhGOBGmxKfSFlrCw5jFPfE2fv4oPDlGWopQl4y3DXySel5tJhw3nBYk87S1VbfjsN3f48&#10;hOWxLe3h+NZ+fe7xsNih1o/jmVqBSDSke/i//Wo0zNUz/J3JR0B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rM67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Vqimb4AAADc&#10;AAAADwAAAGRycy9kb3ducmV2LnhtbEWPQWsCMRSE70L/Q3hCb5pYispq9CAWC73YtdDrc/PcLLt5&#10;2Sapbv99Uyh4HGbmG2a9HVwnrhRi41nDbKpAEFfeNFxr+Di9TJYgYkI22HkmDT8UYbt5GK2xMP7G&#10;73QtUy0yhGOBGmxKfSFlrCw5jFPfE2fv4oPDlGWopQl4y3DXySel5tJhw3nBYk87S1VbfjsN3f48&#10;hOWxLe3h+NZ+fe7xsNih1o/jmVqBSDSke/i//Wo0zNUz/J3JR0B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Vqim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ohYHAr4AAADc&#10;AAAADwAAAGRycy9kb3ducmV2LnhtbEWPQWsCMRSE70L/Q3hCb5pYqMpq9CAWC73YtdDrc/PcLLt5&#10;2Sapbv99Uyh4HGbmG2a9HVwnrhRi41nDbKpAEFfeNFxr+Di9TJYgYkI22HkmDT8UYbt5GK2xMP7G&#10;73QtUy0yhGOBGmxKfSFlrCw5jFPfE2fv4oPDlGWopQl4y3DXySel5tJhw3nBYk87S1VbfjsN3f48&#10;hOWxLe3h+NZ+fe7xsNih1o/jmVqBSDSke/i//Wo0zNUz/J3JR0B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hYHA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UsSZdb4AAADc&#10;AAAADwAAAGRycy9kb3ducmV2LnhtbEWPQWsCMRSE74X+h/AK3mpiD1tZjR7EYsGLXQu9Pjevm2U3&#10;L9sk1e2/bwTB4zAz3zDL9eh6caYQW88aZlMFgrj2puVGw+fx7XkOIiZkg71n0vBHEdarx4cllsZf&#10;+IPOVWpEhnAsUYNNaSiljLUlh3HqB+LsffvgMGUZGmkCXjLc9fJFqUI6bDkvWBxoY6nuql+nod+e&#10;xjA/dJXdHfbdz9cWd68b1HryNFMLEInGdA/f2u9GQ6EKuJ7JR0Cu/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sSZd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yO+qhb0AAADc&#10;AAAADwAAAGRycy9kb3ducmV2LnhtbEWPzYoCMRCE7wu+Q2jB25roQYfR6EERXdmLP+C1mbST0Uln&#10;nGTVffvNguCxqKqvqOn86WpxpzZUnjUM+goEceFNxaWG42H1mYEIEdlg7Zk0/FKA+azzMcXc+Afv&#10;6L6PpUgQDjlqsDE2uZShsOQw9H1DnLyzbx3GJNtSmhYfCe5qOVRqJB1WnBYsNrSwVFz3P04DLte7&#10;eMqG23H1Zb8vh9VtbbOb1r3uQE1ARHrGd/jV3hgNIzWG/zPpCMjZ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76qF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TBeonLoAAADc&#10;AAAADwAAAGRycy9kb3ducmV2LnhtbEVPPW/CMBDdK/EfrENiKzYdAKUYBkRFpS4QkLpe42scJT6n&#10;tgvh3+MBifHpfa82g+vEhUJsPGuYTRUI4sqbhmsN59PH6xJETMgGO8+k4UYRNuvRywoL4698pEuZ&#10;apFDOBaowabUF1LGypLDOPU9ceZ+fXCYMgy1NAGvOdx18k2puXTYcG6w2NPWUtWW/05Dt/sZwvLQ&#10;lnZ/+Gr/vne4X2xR68l4pt5BJBrSU/xwfxoNc5XX5jP5CMj1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MF6ic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1jybbL4AAADc&#10;AAAADwAAAGRycy9kb3ducmV2LnhtbEWPQWsCMRSE7wX/Q3iCt5roQdet0YNFtNKLrtDrY/PcrG5e&#10;1k2q9t83hYLHYWa+YebLh2vEjbpQe9YwGioQxKU3NVcajsX6NQMRIrLBxjNp+KEAy0XvZY658Xfe&#10;0+0QK5EgHHLUYGNscylDaclhGPqWOHkn3zmMSXaVNB3eE9w1cqzURDqsOS1YbGllqbwcvp0GfN/s&#10;41c23k3rD/t5LtbXjc2uWg/6I/UGItIjPsP/7a3RMFEz+DuTjoBc/A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jybb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lJb1G7oAAADc&#10;AAAADwAAAGRycy9kb3ducmV2LnhtbEVPO2vDMBDeC/kP4gpdSiI7gxscK4EGCiFkaRrwelhX29Q6&#10;Gev86L+vhkDHj+9dHBfXqYmG0Ho2kG4SUMSVty3XBu5fH+sdqCDIFjvPZOCXAhwPq6cCc+tn/qTp&#10;JrWKIRxyNNCI9LnWoWrIYdj4njhy335wKBEOtbYDzjHcdXqbJJl22HJsaLCnU0PVz210BqayvL7T&#10;fdTphPL2er6M0mZkzMtzmuxBCS3yL364z9ZAlsb58Uw8Avrw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UlvUb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9pQgL0AAADc&#10;AAAADwAAAGRycy9kb3ducmV2LnhtbEWPwWrDMBBE74X8g9hAL6WR1YNb3MiGBgIh9NI0kOtibW1T&#10;a2WstZP8fRUI9DjMzBtmXV18r2YaYxfYgllloIjr4DpuLBy/t89voKIgO+wDk4UrRajKxcMaCxfO&#10;/EXzQRqVIBwLtNCKDIXWsW7JY1yFgTh5P2H0KEmOjXYjnhPc9/oly3LtseO00OJAm5bq38PkLcyn&#10;0+cHHSdtZpTXp91+ki4nax+XJnsHJXSR//C9vXMWcmPgdiYdAV3+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72lC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CwjO97wAAADc&#10;AAAADwAAAGRycy9kb3ducmV2LnhtbEWPwYrCQBBE74L/MLTgRXQSD1Gio6CwILKXVcFrk2mTYKYn&#10;ZDrR/fudhYU9FlX1itru365RA3Wh9mwgXSSgiAtvay4N3K4f8zWoIMgWG89k4JsC7Hfj0RZz61/8&#10;RcNFShUhHHI0UIm0udahqMhhWPiWOHoP3zmUKLtS2w5fEe4avUySTDusOS5U2NKxouJ56Z2B4X7/&#10;PNCt1+mAspqdzr3UGRkznaTJBpTQW/7Df+2TNZClS/g9E4+A3v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sIzv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ZERrbLwAAADc&#10;AAAADwAAAGRycy9kb3ducmV2LnhtbEWPQWvCQBSE7wX/w/IEL0U3aSFKdBUUCiK9VAWvj+wzCWbf&#10;huxL1H/vFgo9DjPzDbPaPFyjBupC7dlAOktAERfe1lwaOJ++pgtQQZAtNp7JwJMCbNajtxXm1t/5&#10;h4ajlCpCOORooBJpc61DUZHDMPMtcfSuvnMoUXalth3eI9w1+iNJMu2w5rhQYUu7iorbsXcGhsvl&#10;e0vnXqcDyvx9f+ilzsiYyThNlqCEHvIf/mvvrYEs/YT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REa2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663zGLwAAADc&#10;AAAADwAAAGRycy9kb3ducmV2LnhtbEWPQWvCQBSE7wX/w/IEL0U3KSVKdBUUCiK9VAWvj+wzCWbf&#10;huxL1H/vFgo9DjPzDbPaPFyjBupC7dlAOktAERfe1lwaOJ++pgtQQZAtNp7JwJMCbNajtxXm1t/5&#10;h4ajlCpCOORooBJpc61DUZHDMPMtcfSuvnMoUXalth3eI9w1+iNJMu2w5rhQYUu7iorbsXcGhsvl&#10;e0vnXqcDyvx9f+ilzsiYyThNlqCEHvIf/mvvrYEs/YT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t8x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hOFWg7wAAADc&#10;AAAADwAAAGRycy9kb3ducmV2LnhtbEWPQWvCQBSE7wX/w/IEL0U3KTRKdBUUCiK9VAWvj+wzCWbf&#10;huxL1H/vFgo9DjPzDbPaPFyjBupC7dlAOktAERfe1lwaOJ++pgtQQZAtNp7JwJMCbNajtxXm1t/5&#10;h4ajlCpCOORooBJpc61DUZHDMPMtcfSuvnMoUXalth3eI9w1+iNJMu2w5rhQYUu7iorbsXcGhsvl&#10;e0vnXqcDyvx9f+ilzsiYyThNlqCEHvIf/mvvrYEs/YT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ThVo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dDPI9LwAAADc&#10;AAAADwAAAGRycy9kb3ducmV2LnhtbEWPzYrCQBCE78K+w9ALe5F1kj3EJToKLiyIePEHvDaZNglm&#10;ekKmE/XtHUHwWFTVV9R8eXONGqgLtWcD6SQBRVx4W3Np4Hj4//4FFQTZYuOZDNwpwHLxMZpjbv2V&#10;dzTspVQRwiFHA5VIm2sdioocholviaN39p1DibIrte3wGuGu0T9JkmmHNceFClv6q6i47HtnYDid&#10;tis69jodUKbj9aaXOiNjvj7TZAZK6Cbv8Ku9tgayNIPnmXgE9OI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QzyP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84</w:t>
                        </w:r>
                      </w:p>
                    </w:txbxContent>
                  </v:textbox>
                </v:rect>
                <v:rect id="Rectangle 71" o:spid="_x0000_s1026" o:spt="1" style="position:absolute;left:7745;top:19221;height:477;width:11075;" filled="f" stroked="f" coordsize="21600,21600" o:gfxdata="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t/b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 xml:space="preserve">ом іплозії використовують імплоійний пристрій, </w:t>
      </w:r>
      <w:r>
        <w:rPr>
          <w:rFonts w:hint="default" w:cs="Times New Roman"/>
          <w:spacing w:val="-4"/>
          <w:sz w:val="28"/>
          <w:szCs w:val="28"/>
          <w:lang w:val="en-US" w:eastAsia="ru-RU"/>
        </w:rPr>
        <w:t>Рисунку 3.3 [4].</w:t>
      </w:r>
    </w:p>
    <w:p>
      <w:pPr>
        <w:spacing w:line="360" w:lineRule="auto"/>
        <w:jc w:val="center"/>
        <w:rPr>
          <w:rFonts w:ascii="SimSun" w:hAnsi="SimSun" w:eastAsia="SimSun" w:cs="SimSun"/>
          <w:sz w:val="24"/>
          <w:szCs w:val="24"/>
        </w:rPr>
      </w:pPr>
      <w:r>
        <w:rPr>
          <w:rFonts w:ascii="SimSun" w:hAnsi="SimSun" w:eastAsia="SimSun" w:cs="SimSun"/>
          <w:sz w:val="24"/>
          <w:szCs w:val="24"/>
        </w:rPr>
        <w:drawing>
          <wp:inline distT="0" distB="0" distL="114300" distR="114300">
            <wp:extent cx="4054475" cy="5457825"/>
            <wp:effectExtent l="0" t="0" r="3175" b="9525"/>
            <wp:docPr id="2036" name="Picture 12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 name="Picture 122" descr="IMG_256"/>
                    <pic:cNvPicPr>
                      <a:picLocks noChangeAspect="1"/>
                    </pic:cNvPicPr>
                  </pic:nvPicPr>
                  <pic:blipFill>
                    <a:blip r:embed="rId174"/>
                    <a:stretch>
                      <a:fillRect/>
                    </a:stretch>
                  </pic:blipFill>
                  <pic:spPr>
                    <a:xfrm>
                      <a:off x="0" y="0"/>
                      <a:ext cx="4054475" cy="5457825"/>
                    </a:xfrm>
                    <a:prstGeom prst="rect">
                      <a:avLst/>
                    </a:prstGeom>
                    <a:noFill/>
                    <a:ln w="9525">
                      <a:noFill/>
                    </a:ln>
                  </pic:spPr>
                </pic:pic>
              </a:graphicData>
            </a:graphic>
          </wp:inline>
        </w:drawing>
      </w:r>
    </w:p>
    <w:p>
      <w:pPr>
        <w:spacing w:line="360" w:lineRule="auto"/>
        <w:jc w:val="center"/>
        <w:rPr>
          <w:rFonts w:hint="default" w:ascii="Times New Roman" w:hAnsi="Times New Roman" w:eastAsia="SimSun" w:cs="Times New Roman"/>
          <w:sz w:val="28"/>
          <w:szCs w:val="28"/>
          <w:lang w:val="uk-UA" w:eastAsia="ru-RU"/>
        </w:rPr>
      </w:pPr>
      <w:r>
        <w:rPr>
          <w:rFonts w:hint="default" w:ascii="Times New Roman" w:hAnsi="Times New Roman" w:eastAsia="SimSun" w:cs="Times New Roman"/>
          <w:sz w:val="28"/>
          <w:szCs w:val="28"/>
          <w:lang w:val="uk-UA" w:eastAsia="ru-RU"/>
        </w:rPr>
        <w:t>Рисунок 3.3 Пристрій для обробки свердловин методом імплозії</w:t>
      </w:r>
    </w:p>
    <w:p>
      <w:pPr>
        <w:spacing w:line="360" w:lineRule="auto"/>
        <w:jc w:val="both"/>
        <w:rPr>
          <w:rFonts w:hint="default" w:ascii="Times New Roman" w:hAnsi="Times New Roman" w:eastAsia="SimSun" w:cs="Times New Roman"/>
          <w:sz w:val="28"/>
          <w:szCs w:val="28"/>
          <w:lang w:val="uk-UA" w:eastAsia="ru-RU"/>
        </w:rPr>
      </w:pPr>
      <w:r>
        <w:rPr>
          <w:rFonts w:hint="default" w:ascii="Times New Roman" w:hAnsi="Times New Roman" w:eastAsia="SimSun" w:cs="Times New Roman"/>
          <w:sz w:val="28"/>
          <w:szCs w:val="28"/>
          <w:lang w:val="uk-UA" w:eastAsia="ru-RU"/>
        </w:rPr>
        <w:tab/>
      </w:r>
    </w:p>
    <w:p>
      <w:pPr>
        <w:spacing w:line="360" w:lineRule="auto"/>
        <w:jc w:val="both"/>
        <w:rPr>
          <w:rFonts w:hint="default" w:ascii="Times New Roman" w:hAnsi="Times New Roman" w:eastAsia="SimSun" w:cs="Times New Roman"/>
          <w:sz w:val="28"/>
          <w:szCs w:val="28"/>
          <w:lang w:val="uk-UA" w:eastAsia="ru-RU"/>
        </w:rPr>
      </w:pPr>
      <w:r>
        <w:rPr>
          <w:rFonts w:hint="default" w:ascii="Times New Roman" w:hAnsi="Times New Roman" w:eastAsia="SimSun" w:cs="Times New Roman"/>
          <w:sz w:val="28"/>
          <w:szCs w:val="28"/>
          <w:lang w:val="uk-UA" w:eastAsia="ru-RU"/>
        </w:rPr>
        <w:tab/>
      </w:r>
      <w:r>
        <w:rPr>
          <w:rFonts w:ascii="Times New Roman" w:hAnsi="Times New Roman"/>
          <w:b w:val="0"/>
          <w:snapToGrid/>
          <w:sz w:val="28"/>
          <w:szCs w:val="28"/>
          <w:lang w:eastAsia="en-US"/>
        </w:rPr>
        <mc:AlternateContent>
          <mc:Choice Requires="wpg">
            <w:drawing>
              <wp:anchor distT="0" distB="0" distL="114300" distR="114300" simplePos="0" relativeHeight="25171763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578"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57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580"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581"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582"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583"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584"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585"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586"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587"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588"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589"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590"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591"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9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59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59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59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9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85</w:t>
                              </w:r>
                            </w:p>
                          </w:txbxContent>
                        </wps:txbx>
                        <wps:bodyPr rot="0" vert="horz" wrap="square" lIns="12700" tIns="12700" rIns="12700" bIns="12700" anchor="t" anchorCtr="0" upright="1">
                          <a:noAutofit/>
                        </wps:bodyPr>
                      </wps:wsp>
                      <wps:wsp>
                        <wps:cNvPr id="59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763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Aq/8wb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3aS4Yb4AAADc&#10;AAAADwAAAGRycy9kb3ducmV2LnhtbEWP0WrCQBRE3wv+w3IF3+pGwdZEV4mC4FNpox9wyV6TYPZu&#10;zK5J7Nd3C4KPw8ycYdbbwdSio9ZVlhXMphEI4tzqigsF59PhfQnCeWSNtWVS8CAH283obY2Jtj3/&#10;UJf5QgQIuwQVlN43iZQuL8mgm9qGOHgX2xr0QbaF1C32AW5qOY+iD2mw4rBQYkP7kvJrdjcKrn7o&#10;vtIi+z3E512cf+/S/n5LlZqMZ9EKhKfBv8LP9lErWHzG8H8mHAG5+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aS4Yb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JfGvLsAAADc&#10;AAAADwAAAGRycy9kb3ducmV2LnhtbEVPz2vCMBS+C/4P4Q28aerArXSmPYjDwS6uCl7fmremtHmp&#10;Sabdf78cBjt+fL+31WQHcSMfOscK1qsMBHHjdMetgvPpdZmDCBFZ4+CYFPxQgKqcz7ZYaHfnD7rV&#10;sRUphEOBCkyMYyFlaAxZDCs3Eifuy3mLMUHfSu3xnsLtIB+z7Ela7Dg1GBxpZ6jp62+rYNh/Tj4/&#10;9rU5HN/762WPh+cdKrV4WGcvICJN8V/8537TCjZ5mp/OpCM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JfGv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a9tjJ74AAADc&#10;AAAADwAAAGRycy9kb3ducmV2LnhtbEWPQWvCQBSE74L/YXlCb7pJoTZEVw9isdCLTQten9lnNiT7&#10;Nt3davrvu0Khx2FmvmHW29H24ko+tI4V5IsMBHHtdMuNgs+Pl3kBIkRkjb1jUvBDAbab6WSNpXY3&#10;fqdrFRuRIBxKVGBiHEopQ23IYli4gTh5F+ctxiR9I7XHW4LbXj5m2VJabDktGBxoZ6juqm+roN+f&#10;R18cu8ocjm/d12mPh+cdKvUwy7MViEhj/A//tV+1gqcih/uZdATk5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9tjJ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mwn9UL4AAADc&#10;AAAADwAAAGRycy9kb3ducmV2LnhtbEWPQWsCMRSE74X+h/AEbzWroF22Rg9iUfCia6HX181zs+zm&#10;ZZukuv33jSD0OMzMN8xyPdhOXMmHxrGC6SQDQVw53XCt4OP8/pKDCBFZY+eYFPxSgPXq+WmJhXY3&#10;PtG1jLVIEA4FKjAx9oWUoTJkMUxcT5y8i/MWY5K+ltrjLcFtJ2dZtpAWG04LBnvaGKra8scq6LZf&#10;g8+PbWl2x0P7/bnF3esGlRqPptkbiEhD/A8/2nutYJ7P4H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wn9U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9EVYy74AAADc&#10;AAAADwAAAGRycy9kb3ducmV2LnhtbEWPQWsCMRSE74X+h/CE3mpWS9tlNXoQxUIvdit4fW6em2U3&#10;L9sk1e2/bwTB4zAz3zDz5WA7cSYfGscKJuMMBHHldMO1gv335jkHESKyxs4xKfijAMvF48McC+0u&#10;/EXnMtYiQTgUqMDE2BdShsqQxTB2PXHyTs5bjEn6WmqPlwS3nZxm2Zu02HBaMNjTylDVlr9WQbc+&#10;Dj7ftaXZ7j7bn8Mat+8rVOppNMlmICIN8R6+tT+0gtf8B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EVYy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6zAv74AAADc&#10;AAAADwAAAGRycy9kb3ducmV2LnhtbEWPT2sCMRTE74V+h/CE3mpW6Z9lNXoQxUIvdit4fW6em2U3&#10;L9sk1e23bwTB4zAzv2Hmy8F24kw+NI4VTMYZCOLK6YZrBfvvzXMOIkRkjZ1jUvBHAZaLx4c5Ftpd&#10;+IvOZaxFgnAoUIGJsS+kDJUhi2HseuLknZy3GJP0tdQeLwluOznNsjdpseG0YLCnlaGqLX+tgm59&#10;HHy+a0uz3X22P4c1bt9XqNTTaJLNQEQa4j18a39oBa/5C1zPpCM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6zAv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FOBlJL4AAADc&#10;AAAADwAAAGRycy9kb3ducmV2LnhtbEWPQWvCQBSE74X+h+UJvTUbC2pIXT2IxUIvGgu9vmaf2ZDs&#10;23R3q+m/7wqCx2FmvmGW69H24kw+tI4VTLMcBHHtdMuNgs/j23MBIkRkjb1jUvBHAdarx4clltpd&#10;+EDnKjYiQTiUqMDEOJRShtqQxZC5gTh5J+ctxiR9I7XHS4LbXr7k+VxabDktGBxoY6juql+roN9+&#10;j77Yd5XZ7T+6n68t7hYbVOppMs1fQUQa4z18a79rBbNiBtcz6QjI1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OBlJ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5DL7U74AAADc&#10;AAAADwAAAGRycy9kb3ducmV2LnhtbEWPQWsCMRSE70L/Q3hCb5pVqF22Rg+iWPBi10Kvr5vnZtnN&#10;yzZJdf33Rij0OMzMN8xyPdhOXMiHxrGC2TQDQVw53XCt4PO0m+QgQkTW2DkmBTcKsF49jZZYaHfl&#10;D7qUsRYJwqFABSbGvpAyVIYshqnriZN3dt5iTNLXUnu8Jrjt5DzLFtJiw2nBYE8bQ1Vb/loF3fZ7&#10;8PmxLc3+eGh/vra4f92gUs/jWfYGItIQ/8N/7Xet4CVfwONMOgJyd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DL7U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fhnIo78AAADc&#10;AAAADwAAAGRycy9kb3ducmV2LnhtbEWPQWvCQBSE74X+h+UVvDUbBU1IXT20iFZ6MSn0+si+ZqPZ&#10;tzG7avrvu4WCx2FmvmGW69F24kqDbx0rmCYpCOLa6ZYbBZ/V5jkH4QOyxs4xKfghD+vV48MSC+1u&#10;fKBrGRoRIewLVGBC6AspfW3Iok9cTxy9bzdYDFEOjdQD3iLcdnKWpgtpseW4YLCnV0P1qbxYBfi2&#10;PYSvfLbP2nfzcaw2563Jz0pNnqbpC4hAY7iH/9s7rWCeZ/B3Jh4Buf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4ZyKO/&#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uHKursAAADc&#10;AAAADwAAAGRycy9kb3ducmV2LnhtbEVPz2vCMBS+C/4P4Q28aerArXSmPYjDwS6uCl7fmremtHmp&#10;Sabdf78cBjt+fL+31WQHcSMfOscK1qsMBHHjdMetgvPpdZmDCBFZ4+CYFPxQgKqcz7ZYaHfnD7rV&#10;sRUphEOBCkyMYyFlaAxZDCs3Eifuy3mLMUHfSu3xnsLtIB+z7Ela7Dg1GBxpZ6jp62+rYNh/Tj4/&#10;9rU5HN/762WPh+cdKrV4WGcvICJN8V/8537TCjZ5WpvOpCM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HKu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YMr5Sr8AAADc&#10;AAAADwAAAGRycy9kb3ducmV2LnhtbEWPQWvCQBSE7wX/w/KE3uomgbYxunpQJG3pRS14fWSf2Wj2&#10;bcxuo/333YLQ4zAz3zDz5c22YqDeN44VpJMEBHHldMO1gq/95ikH4QOyxtYxKfghD8vF6GGOhXZX&#10;3tKwC7WIEPYFKjAhdIWUvjJk0U9cRxy9o+sthij7WuoerxFuW5klyYu02HBcMNjRylB13n1bBbgu&#10;t+GQZx+vzbv5PO03l9LkF6Uex2kyAxHoFv7D9/abVvCcT+HvTDwCc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DK+Uq/&#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mCXPbsAAADc&#10;AAAADwAAAGRycy9kb3ducmV2LnhtbEVPTWvCQBC9F/wPywheSt1EqNo0G8FCIZReqoLXITtNgtnZ&#10;kJ3E9N93D4UeH+87P8yuUxMNofVsIF0noIgrb1uuDVzO7097UEGQLXaeycAPBTgUi4ccM+vv/EXT&#10;SWoVQzhkaKAR6TOtQ9WQw7D2PXHkvv3gUCIcam0HvMdw1+lNkmy1w5ZjQ4M9vTVU3U6jMzBdr59H&#10;uow6nVB2j+XHKO2WjFkt0+QVlNAs/+I/d2kNPL/E+fFMPAK6+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mCXP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TSwypr4AAADc&#10;AAAADwAAAGRycy9kb3ducmV2LnhtbEWPX2vCQBDE3wW/w7FCX0QvKfinqZeAQkFKX6qCr0tum4Tm&#10;9kJuE+237wmFPg4z8xtmV9xdq0bqQ+PZQLpMQBGX3jZcGbic3xZbUEGQLbaeycAPBSjy6WSHmfU3&#10;/qTxJJWKEA4ZGqhFukzrUNbkMCx9Rxy9L987lCj7StsebxHuWv2cJGvtsOG4UGNHh5rK79PgDIzX&#10;68eeLoNOR5TN/Pg+SLMmY55mafIKSugu/+G/9tEaWL2k8DgTj4DO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Swyp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vf6s0b0AAADc&#10;AAAADwAAAGRycy9kb3ducmV2LnhtbEWPX2vCQBDE3wt+h2MFX4peItQ/0VOwUBDpS1XwdcmtSTC3&#10;F3KbqN/eKxT6OMzMb5j19uFq1VMbKs8G0kkCijj3tuLCwPn0NV6ACoJssfZMBp4UYLsZvK0xs/7O&#10;P9QfpVARwiFDA6VIk2kd8pIcholviKN39a1DibIttG3xHuGu1tMkmWmHFceFEhv6LCm/HTtnoL9c&#10;vnd07nTao8zf94dOqhkZMxqmyQqU0EP+w3/tvTXwsZz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9/qzR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0rIJSr4AAADc&#10;AAAADwAAAGRycy9kb3ducmV2LnhtbEWPW2vCQBSE3wv+h+UIvhTdxFIv0VVQKEjpixfw9ZA9JsHs&#10;2ZA9ifbfdwuFPg4z8w2z3j5drXpqQ+XZQDpJQBHn3lZcGLicP8YLUEGQLdaeycA3BdhuBi9rzKx/&#10;8JH6kxQqQjhkaKAUaTKtQ16SwzDxDXH0br51KFG2hbYtPiLc1XqaJDPtsOK4UGJD+5Ly+6lzBvrr&#10;9WtHl06nPcr89fDZSTUjY0bDNFmBEnrKf/ivfbAG3pd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rIJS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XVuRPr4AAADc&#10;AAAADwAAAGRycy9kb3ducmV2LnhtbEWPW2vCQBSE3wv+h+UIvhTdRFov0VVQKEjpixfw9ZA9JsHs&#10;2ZA9ifbfdwuFPg4z8w2z3j5drXpqQ+XZQDpJQBHn3lZcGLicP8YLUEGQLdaeycA3BdhuBi9rzKx/&#10;8JH6kxQqQjhkaKAUaTKtQ16SwzDxDXH0br51KFG2hbYtPiLc1XqaJDPtsOK4UGJD+5Ly+6lzBvrr&#10;9WtHl06nPcr89fDZSTUjY0bDNFmBEnrKf/ivfbAG3pd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VuRP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Mhc0pb0AAADc&#10;AAAADwAAAGRycy9kb3ducmV2LnhtbEWPX2vCQBDE3wt+h2MFX4peIvgvegoWClL6UhV8XXJrEszt&#10;hdwm6rf3CoU+DjPzG2aze7ha9dSGyrOBdJKAIs69rbgwcD59jpeggiBbrD2TgScF2G0HbxvMrL/z&#10;D/VHKVSEcMjQQCnSZFqHvCSHYeIb4uhdfetQomwLbVu8R7ir9TRJ5tphxXGhxIY+Sspvx84Z6C+X&#10;7z2dO532KIv3w1cn1ZyMGQ3TZA1K6CH/4b/2wRqYrWbweyYeAb1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FzSl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sWq0r0AAADc&#10;AAAADwAAAGRycy9kb3ducmV2LnhtbEWPQWvCQBSE7wX/w/IEL0U3EZpqdBUUBCm91ApeH9lnEsy+&#10;DdmXqP++Wyj0OMzMN8x6+3CNGqgLtWcD6SwBRVx4W3Np4Px9mC5ABUG22HgmA08KsN2MXtaYW3/n&#10;LxpOUqoI4ZCjgUqkzbUORUUOw8y3xNG7+s6hRNmV2nZ4j3DX6HmSZNphzXGhwpb2FRW3U+8MDJfL&#10;547OvU4HlPfX40cvdUbGTMZpsgIl9JD/8F/7aA28LTP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xarS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85</w:t>
                        </w:r>
                      </w:p>
                    </w:txbxContent>
                  </v:textbox>
                </v:rect>
                <v:rect id="Rectangle 71" o:spid="_x0000_s1026" o:spt="1" style="position:absolute;left:7745;top:19221;height:477;width:11075;" filled="f" stroked="f" coordsize="21600,21600" o:gfxdata="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tiQ9J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eastAsia="SimSun" w:cs="Times New Roman"/>
          <w:sz w:val="28"/>
          <w:szCs w:val="28"/>
          <w:lang w:val="uk-UA" w:eastAsia="ru-RU"/>
        </w:rPr>
        <w:br w:type="textWrapping"/>
      </w:r>
      <w:r>
        <w:rPr>
          <w:rFonts w:hint="default" w:ascii="Times New Roman" w:hAnsi="Times New Roman" w:eastAsia="SimSun" w:cs="Times New Roman"/>
          <w:sz w:val="28"/>
          <w:szCs w:val="28"/>
          <w:lang w:val="uk-UA" w:eastAsia="ru-RU"/>
        </w:rPr>
        <w:tab/>
      </w:r>
      <w:r>
        <w:rPr>
          <w:rFonts w:hint="default" w:ascii="Times New Roman" w:hAnsi="Times New Roman" w:eastAsia="SimSun" w:cs="Times New Roman"/>
          <w:sz w:val="28"/>
          <w:szCs w:val="28"/>
          <w:lang w:val="uk-UA" w:eastAsia="ru-RU"/>
        </w:rPr>
        <w:t>Пристрій для імплозії, яке включає заглушку-перехідник 1 з імплозійною камерою 2, спеціальну муфту 3 з мембраною 5 і піджимний ніпель 6 для заміни пошкодженої мембрани, застосовується для виконання процедури імплозійного впливу згідно з наступними кроками. Приміщення опускається до свердловини 8 за допомогою насосно-компресорних труб 7 таким чином, що нижня частина піджимного ніпеля 6 розташовується навпроти інтервалу обробки пласта 12. Потім через обладнання на поверхні свердловини подається продавальна рідина 9, що створює тиск, необхідний для руйнування мембрани 5.</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Після розриву мембрани, рідина 10, яка наповнює свердловину, негайно направляється всередину порожнього корпусу 2, створюючи зневоднення на вибої. Це зневоднення сприяє швидкому надходженню пластової рідини 11 у свердловину. З іншого боку, стовп рідини в свердловині, який падає після розриву мембрани до вибою, створює гідравлічний удар з тиском, що перевищує тиск розриву мембрани в 5-8 разів. Після відпрацювання пристрою проводиться промивання свердловини та виклик притоку у розроблених свердловинах або визначення продуктивності в нагнітаючих свердловинах. Інтенсивний рух рідини з пласта до свердловини сприяє очищенню фільтрового шару пласта від забруднень, таких як парафін, смола і т.д., і в деяких випадках може призвести до руйнування породи привибійної зони пласта та утворення тріщин. За літературними даними, після імплозії приплив нафти в нафтовидобувних свердловинах може зрости в кілька разів. Іноді свердловини, які експлуатуються механізованим способом, перетворюються на фонтануючі свердловини.</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Більша ефективність розглянутого методу в свердловинах з низькою проникністю порід колекторів може пояснюватися утворенням вертикальних тріщин, які забезпечують збільшений приплив рідини з пласта до свердловини. Випадки неуспішних обробок можуть пояснюватися неправильним вибором об'єктів для імплозії, недосконалістю технології та обладнання для впливу на привибійну зону.</w:t>
      </w:r>
    </w:p>
    <w:p>
      <w:pPr>
        <w:spacing w:line="360" w:lineRule="auto"/>
        <w:jc w:val="both"/>
        <w:rPr>
          <w:rFonts w:hint="default" w:cs="Times New Roman"/>
          <w:spacing w:val="-4"/>
          <w:sz w:val="28"/>
          <w:szCs w:val="28"/>
          <w:lang w:val="uk-UA" w:eastAsia="ru-RU"/>
        </w:rPr>
      </w:pPr>
    </w:p>
    <w:p>
      <w:pPr>
        <w:numPr>
          <w:ilvl w:val="0"/>
          <w:numId w:val="0"/>
        </w:numPr>
        <w:spacing w:after="0" w:line="360" w:lineRule="auto"/>
        <w:ind w:left="495" w:leftChars="0"/>
        <w:jc w:val="center"/>
        <w:rPr>
          <w:rFonts w:ascii="Times New Roman" w:hAnsi="Times New Roman"/>
          <w:b w:val="0"/>
          <w:bCs/>
          <w:sz w:val="28"/>
          <w:szCs w:val="28"/>
          <w:lang w:val="uk-UA"/>
        </w:rPr>
      </w:pPr>
      <w:r>
        <w:rPr>
          <w:rFonts w:hint="default"/>
          <w:b w:val="0"/>
          <w:bCs/>
          <w:sz w:val="28"/>
          <w:szCs w:val="28"/>
          <w:lang w:val="uk-UA"/>
        </w:rPr>
        <w:t>3.</w:t>
      </w:r>
      <w:r>
        <w:rPr>
          <w:rFonts w:ascii="Times New Roman" w:hAnsi="Times New Roman"/>
          <w:b w:val="0"/>
          <w:bCs/>
          <w:sz w:val="28"/>
          <w:szCs w:val="28"/>
          <w:lang w:val="uk-UA"/>
        </w:rPr>
        <w:t>3. Розрахунок основних параметрів</w:t>
      </w:r>
    </w:p>
    <w:p>
      <w:pPr>
        <w:numPr>
          <w:ilvl w:val="0"/>
          <w:numId w:val="0"/>
        </w:numPr>
        <w:spacing w:after="0" w:line="360" w:lineRule="auto"/>
        <w:ind w:left="495" w:leftChars="0"/>
        <w:jc w:val="both"/>
        <w:rPr>
          <w:rFonts w:ascii="Times New Roman" w:hAnsi="Times New Roman"/>
          <w:b w:val="0"/>
          <w:bCs/>
          <w:sz w:val="28"/>
          <w:szCs w:val="28"/>
          <w:lang w:val="uk-UA"/>
        </w:rPr>
      </w:pPr>
    </w:p>
    <w:p>
      <w:pPr>
        <w:spacing w:after="0" w:line="360" w:lineRule="auto"/>
        <w:ind w:firstLine="567"/>
        <w:jc w:val="center"/>
        <w:rPr>
          <w:rFonts w:ascii="Times New Roman" w:hAnsi="Times New Roman"/>
          <w:b w:val="0"/>
          <w:bCs/>
          <w:sz w:val="28"/>
          <w:szCs w:val="28"/>
          <w:lang w:val="uk-UA"/>
        </w:rPr>
      </w:pPr>
      <w:r>
        <w:rPr>
          <w:rFonts w:ascii="Times New Roman" w:hAnsi="Times New Roman"/>
          <w:b w:val="0"/>
          <w:bCs/>
          <w:sz w:val="28"/>
          <w:szCs w:val="28"/>
          <w:lang w:val="uk-UA"/>
        </w:rPr>
        <w:t>3.3. 1. Визначення параметрів імплозійного гідроудару</w:t>
      </w:r>
    </w:p>
    <w:p>
      <w:pPr>
        <w:spacing w:after="0" w:line="360" w:lineRule="auto"/>
        <w:ind w:firstLine="567"/>
        <w:jc w:val="both"/>
        <w:rPr>
          <w:rFonts w:ascii="Times New Roman" w:hAnsi="Times New Roman"/>
          <w:sz w:val="28"/>
          <w:szCs w:val="28"/>
          <w:lang w:val="uk-UA"/>
        </w:rPr>
      </w:pPr>
    </w:p>
    <w:p>
      <w:pPr>
        <w:spacing w:after="0" w:line="360" w:lineRule="auto"/>
        <w:ind w:firstLine="567"/>
        <w:jc w:val="both"/>
        <w:rPr>
          <w:rFonts w:ascii="Times New Roman" w:hAnsi="Times New Roman"/>
          <w:bCs/>
          <w:sz w:val="28"/>
          <w:szCs w:val="28"/>
          <w:lang w:val="uk-UA"/>
        </w:rPr>
      </w:pPr>
      <w:r>
        <w:rPr>
          <w:rFonts w:ascii="Times New Roman" w:hAnsi="Times New Roman"/>
          <w:sz w:val="28"/>
          <w:szCs w:val="28"/>
          <w:lang w:val="uk-UA"/>
        </w:rPr>
        <w:t>Проблема відновлення продуктивності нафтових свердловин актуальна і для цього широко використовуються різноманітні засоби, які сприяють очищенню фільтраційної зони свердловини, що призводить до збільшення продуктивності видобутку вуглеводнів [</w:t>
      </w:r>
      <w:r>
        <w:rPr>
          <w:rFonts w:hint="default" w:ascii="Times New Roman" w:hAnsi="Times New Roman"/>
          <w:sz w:val="28"/>
          <w:szCs w:val="28"/>
          <w:lang w:val="en-US"/>
        </w:rPr>
        <w:t>1</w:t>
      </w:r>
      <w:r>
        <w:rPr>
          <w:rFonts w:ascii="Times New Roman" w:hAnsi="Times New Roman"/>
          <w:sz w:val="28"/>
          <w:szCs w:val="28"/>
          <w:lang w:val="uk-UA"/>
        </w:rPr>
        <w:t>1]. Проте проведення таких робіт в більшості випадків здійснюється під час проведення капітал</w:t>
      </w:r>
      <w:r>
        <w:rPr>
          <w:rFonts w:ascii="Times New Roman" w:hAnsi="Times New Roman"/>
          <w:b w:val="0"/>
          <w:snapToGrid/>
          <w:sz w:val="28"/>
          <w:szCs w:val="28"/>
          <w:lang w:eastAsia="en-US"/>
        </w:rPr>
        <mc:AlternateContent>
          <mc:Choice Requires="wpg">
            <w:drawing>
              <wp:anchor distT="0" distB="0" distL="114300" distR="114300" simplePos="0" relativeHeight="25171660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511"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512"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513"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514"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515"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516"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517"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518"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519"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520"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521"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523"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543"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56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72"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573"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574"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575"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76"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86</w:t>
                              </w:r>
                            </w:p>
                          </w:txbxContent>
                        </wps:txbx>
                        <wps:bodyPr rot="0" vert="horz" wrap="square" lIns="12700" tIns="12700" rIns="12700" bIns="12700" anchor="t" anchorCtr="0" upright="1">
                          <a:noAutofit/>
                        </wps:bodyPr>
                      </wps:wsp>
                      <wps:wsp>
                        <wps:cNvPr id="577"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660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D5bl/H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Dt/PsL0AAADc&#10;AAAADwAAAGRycy9kb3ducmV2LnhtbEWP0YrCMBRE3wX/IVxh3zStsKLVKFUQ9kl2qx9waa5tsbmp&#10;TWy7fv1GWPBxmJkzzGY3mFp01LrKsoJ4FoEgzq2uuFBwOR+nSxDOI2usLZOCX3Kw245HG0y07fmH&#10;uswXIkDYJaig9L5JpHR5SQbdzDbEwbva1qAPsi2kbrEPcFPLeRQtpMGKw0KJDR1Kym/Zwyi4+aE7&#10;pUX2PK4u+1X+vU/7xz1V6mMSR2sQngb/Dv+3v7SCz3gOrzPhCM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38+w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HE/NTL4AAADc&#10;AAAADwAAAGRycy9kb3ducmV2LnhtbEWPQWsCMRSE74X+h/CE3mp2LW1lNXoQxUIvdit4fW6em2U3&#10;L9sk1e2/bwTB4zAz3zDz5WA7cSYfGscK8nEGgrhyuuFawf578zwFESKyxs4xKfijAMvF48McC+0u&#10;/EXnMtYiQTgUqMDE2BdShsqQxTB2PXHyTs5bjEn6WmqPlwS3nZxk2Zu02HBaMNjTylDVlr9WQbc+&#10;Dn66a0uz3X22P4c1bt9XqNTTKM9mICIN8R6+tT+0gtf8B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E/NT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6ZVOL4AAADc&#10;AAAADwAAAGRycy9kb3ducmV2LnhtbEWPT2sCMRTE74V+h/CE3mp2pX9kNXoQxUIvdit4fW6em2U3&#10;L9sk1e23bwTB4zAzv2Hmy8F24kw+NI4V5OMMBHHldMO1gv335nkKIkRkjZ1jUvBHAZaLx4c5Ftpd&#10;+IvOZaxFgnAoUIGJsS+kDJUhi2HseuLknZy3GJP0tdQeLwluOznJsjdpseG0YLCnlaGqLX+tgm59&#10;HPx015Zmu/tsfw5r3L6vUKmnUZ7NQEQa4j18a39oBa/5C1zPpCM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6ZVO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Orwo74AAADc&#10;AAAADwAAAGRycy9kb3ducmV2LnhtbEWPQWsCMRSE70L/Q3iCN82uYCtbowdRLHixa6HX181zs+zm&#10;ZZukuv57Uyj0OMzMN8xqM9hOXMmHxrGCfJaBIK6cbrhW8HHeT5cgQkTW2DkmBXcKsFk/jVZYaHfj&#10;d7qWsRYJwqFABSbGvpAyVIYshpnriZN3cd5iTNLXUnu8Jbjt5DzLnqXFhtOCwZ62hqq2/LEKut3X&#10;4JentjSH07H9/tzh4WWLSk3GefYKItIQ/8N/7TetYJEv4PdMOg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rwo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DDhu1L4AAADc&#10;AAAADwAAAGRycy9kb3ducmV2LnhtbEWPQWsCMRSE7wX/Q3hCbzW7hVpZjR7EotCLXQWvz81zs+zm&#10;ZU2ibv99Uyj0OMzMN8xiNdhO3MmHxrGCfJKBIK6cbrhWcDx8vMxAhIissXNMCr4pwGo5elpgod2D&#10;v+hexlokCIcCFZgY+0LKUBmyGCauJ07exXmLMUlfS+3xkeC2k69ZNpUWG04LBntaG6ra8mYVdJvz&#10;4Gf7tjTb/Wd7PW1w+75GpZ7HeTYHEWmI/+G/9k4reMun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Dhu1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Y3TLT74AAADc&#10;AAAADwAAAGRycy9kb3ducmV2LnhtbEWPQWsCMRSE70L/Q3hCb5pdoVW2Rg+iWPBi10Kvr5vnZtnN&#10;yzZJdf33TUHwOMzMN8xyPdhOXMiHxrGCfJqBIK6cbrhW8HnaTRYgQkTW2DkmBTcKsF49jZZYaHfl&#10;D7qUsRYJwqFABSbGvpAyVIYshqnriZN3dt5iTNLXUnu8Jrjt5CzLXqXFhtOCwZ42hqq2/LUKuu33&#10;4BfHtjT746H9+drifr5BpZ7HefYGItIQH+F7+10reMnn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3TLT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EutfPbsAAADc&#10;AAAADwAAAGRycy9kb3ducmV2LnhtbEVPz2vCMBS+D/wfwhvsNtMKm9IZPYiisItWwetb89aUNi81&#10;idr998tB8Pjx/Z4vB9uJG/nQOFaQjzMQxJXTDdcKTsfN+wxEiMgaO8ek4I8CLBejlzkW2t35QLcy&#10;1iKFcChQgYmxL6QMlSGLYex64sT9Om8xJuhrqT3eU7jt5CTLPqXFhlODwZ5Whqq2vFoF3fpn8LN9&#10;W5rt/ru9nNe4na5QqbfXPPsCEWmIT/HDvdMKPvK0Np1JR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utfP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faf6pr4AAADc&#10;AAAADwAAAGRycy9kb3ducmV2LnhtbEWPQWsCMRSE74X+h/CE3mp2hba6Gj2IYqEXuy14fW6em2U3&#10;L9sk1e2/bwTB4zAz3zCL1WA7cSYfGscK8nEGgrhyuuFawffX9nkKIkRkjZ1jUvBHAVbLx4cFFtpd&#10;+JPOZaxFgnAoUIGJsS+kDJUhi2HseuLknZy3GJP0tdQeLwluOznJsldpseG0YLCntaGqLX+tgm5z&#10;HPx035Zmt/9ofw4b3L2tUamnUZ7NQUQa4j18a79rBS/5DK5n0hGQy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af6p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15YP7bwAAADc&#10;AAAADwAAAGRycy9kb3ducmV2LnhtbEVPz2vCMBS+D/wfwhN2m6mFbaUzelCKm+xSFXZ9NM+m2ry0&#10;TdT63y+HwY4f3+/FarStuNHgG8cK5rMEBHHldMO1guOheMlA+ICssXVMCh7kYbWcPC0w1+7OJd32&#10;oRYxhH2OCkwIXS6lrwxZ9DPXEUfu5AaLIcKhlnrAewy3rUyT5E1abDg2GOxobai67K9WAW62ZfjJ&#10;0t1782W+z4ei35qsV+p5Ok8+QAQaw7/4z/2pFbymcX48E4+AXP4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eWD+2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Tb08Hb4AAADc&#10;AAAADwAAAGRycy9kb3ducmV2LnhtbEWPQWsCMRSE74X+h/CE3mp2hVpZjR7EYqEXXQu9PjfPzbKb&#10;l22S6vrvjSD0OMzMN8xiNdhOnMmHxrGCfJyBIK6cbrhW8H34eJ2BCBFZY+eYFFwpwGr5/LTAQrsL&#10;7+lcxlokCIcCFZgY+0LKUBmyGMauJ07eyXmLMUlfS+3xkuC2k5Msm0qLDacFgz2tDVVt+WcVdJvj&#10;4Ge7tjTb3Vf7+7PB7fsalXoZ5dkcRKQh/ocf7U+t4G2Sw/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b08H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0SRmr4AAADc&#10;AAAADwAAAGRycy9kb3ducmV2LnhtbEWPQWvCQBSE7wX/w/KE3urGlGqIrh4sYiu9GAWvj+wzG82+&#10;jdmt2n/vFgSPw8x8w0znN9uIC3W+dqxgOEhAEJdO11wp2G2XbxkIH5A1No5JwR95mM96L1PMtbvy&#10;hi5FqESEsM9RgQmhzaX0pSGLfuBa4ugdXGcxRNlVUnd4jXDbyDRJRtJizXHBYEsLQ+Wp+LUK8HO1&#10;CfssXY/rb/Nz3C7PK5OdlXrtD5MJiEC38Aw/2l9awUf6Dv9n4hGQs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0SRmr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rNIlDb4AAADc&#10;AAAADwAAAGRycy9kb3ducmV2LnhtbEWPW2vCQBSE3wv+h+UIvhTdxNYL0VVQKEjpixfw9ZA9JsHs&#10;2ZA9ifbfdwuFPg4z8w2z3j5drXpqQ+XZQDpJQBHn3lZcGLicP8ZLUEGQLdaeycA3BdhuBi9rzKx/&#10;8JH6kxQqQjhkaKAUaTKtQ16SwzDxDXH0br51KFG2hbYtPiLc1XqaJHPtsOK4UGJD+5Ly+6lzBvrr&#10;9WtHl06nPcri9fDZSTUnY0bDNFmBEnrKf/ivfbAGZu9v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NIlDb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52d5bb0AAADc&#10;AAAADwAAAGRycy9kb3ducmV2LnhtbEWPQWvCQBSE7wX/w/IEL0U3sTSV6CpYKEjppVbw+sg+k2D2&#10;bci+RP33riD0OMzMN8xqc3WNGqgLtWcD6SwBRVx4W3Np4PD3NV2ACoJssfFMBm4UYLMevawwt/7C&#10;vzTspVQRwiFHA5VIm2sdioochplviaN38p1DibIrte3wEuGu0fMkybTDmuNChS19VlSc970zMByP&#10;P1s69DodUD5ed9+91BkZMxmnyRKU0FX+w8/2zhp4z97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Z3l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DfJKK7wAAADc&#10;AAAADwAAAGRycy9kb3ducmV2LnhtbEWPzYrCQBCE7wu+w9CCl0UnEfwhOgouLIjsZVXw2mTaJJjp&#10;CZlO1Ld3FoQ9FlX1FbXePlytempD5dlAOklAEefeVlwYOJ++x0tQQZAt1p7JwJMCbDeDjzVm1t/5&#10;l/qjFCpCOGRooBRpMq1DXpLDMPENcfSuvnUoUbaFti3eI9zVepokc+2w4rhQYkNfJeW3Y+cM9JfL&#10;z47OnU57lMXn/tBJNSdjRsM0WYESesh/+N3eWwOzxRT+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3ySi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Yr7vsLwAAADc&#10;AAAADwAAAGRycy9kb3ducmV2LnhtbEWPQWvCQBSE7wX/w/IEL0U3sVQlugoWClJ6qQpeH9lnEsy+&#10;DdmXqP/eFYQeh5n5hlltbq5WPbWh8mwgnSSgiHNvKy4MHA/f4wWoIMgWa89k4E4BNuvB2woz66/8&#10;R/1eChUhHDI0UIo0mdYhL8lhmPiGOHpn3zqUKNtC2xavEe5qPU2SmXZYcVwosaGvkvLLvnMG+tPp&#10;d0vHTqc9yvx999NJNSNjRsM0WYISusl/+NXeWQOf8w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K+77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7Vd3xLwAAADc&#10;AAAADwAAAGRycy9kb3ducmV2LnhtbEWPQWvCQBSE7wX/w/IEL0U3kVYlugoWClJ6qQpeH9lnEsy+&#10;DdmXqP/eFYQeh5n5hlltbq5WPbWh8mwgnSSgiHNvKy4MHA/f4wWoIMgWa89k4E4BNuvB2woz66/8&#10;R/1eChUhHDI0UIo0mdYhL8lhmPiGOHpn3zqUKNtC2xavEe5qPU2SmXZYcVwosaGvkvLLvnMG+tPp&#10;d0vHTqc9yvx999NJNSNjRsM0WYISusl/+NXeWQOf8w9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1Xd8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ghvSX70AAADc&#10;AAAADwAAAGRycy9kb3ducmV2LnhtbEWPS4vCQBCE7wv+h6EFL4tOIvggOgouLMiyFx/gtcm0STDT&#10;EzKdqP/eWVjwWFTVV9R6+3C16qkNlWcD6SQBRZx7W3Fh4Hz6Hi9BBUG2WHsmA08KsN0MPtaYWX/n&#10;A/VHKVSEcMjQQCnSZFqHvCSHYeIb4uhdfetQomwLbVu8R7ir9TRJ5tphxXGhxIa+Sspvx84Z6C+X&#10;3x2dO532KIvP/U8n1ZyMGQ3TZAVK6CHv8H97bw3MFjP4OxOPgN6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G9J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cslMKLwAAADc&#10;AAAADwAAAGRycy9kb3ducmV2LnhtbEWPQWvCQBSE7wX/w/IEL0U3KRhLdBUUClJ60QpeH9lnEsy+&#10;DdmXqP++WxA8DjPzDbPa3F2jBupC7dlAOktAERfe1lwaOP1+TT9BBUG22HgmAw8KsFmP3laYW3/j&#10;Aw1HKVWEcMjRQCXS5lqHoiKHYeZb4uhdfOdQouxKbTu8Rbhr9EeSZNphzXGhwpZ2FRXXY+8MDOfz&#10;z5ZOvU4HlMX7/ruXOiNjJuM0WYISussr/GzvrYH5Io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LJTC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86</w:t>
                        </w:r>
                      </w:p>
                    </w:txbxContent>
                  </v:textbox>
                </v:rect>
                <v:rect id="Rectangle 71" o:spid="_x0000_s1026" o:spt="1" style="position:absolute;left:7745;top:19221;height:477;width:11075;" filled="f" stroked="f" coordsize="21600,21600" o:gfxdata="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2F6b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sz w:val="28"/>
          <w:szCs w:val="28"/>
          <w:lang w:val="uk-UA"/>
        </w:rPr>
        <w:t>ьних ремонтів [</w:t>
      </w:r>
      <w:r>
        <w:rPr>
          <w:rFonts w:hint="default" w:ascii="Times New Roman" w:hAnsi="Times New Roman"/>
          <w:sz w:val="28"/>
          <w:szCs w:val="28"/>
          <w:lang w:val="en-US"/>
        </w:rPr>
        <w:t>1</w:t>
      </w:r>
      <w:r>
        <w:rPr>
          <w:rFonts w:ascii="Times New Roman" w:hAnsi="Times New Roman"/>
          <w:sz w:val="28"/>
          <w:szCs w:val="28"/>
          <w:lang w:val="uk-UA"/>
        </w:rPr>
        <w:t xml:space="preserve">2, </w:t>
      </w:r>
      <w:r>
        <w:rPr>
          <w:rFonts w:hint="default" w:ascii="Times New Roman" w:hAnsi="Times New Roman"/>
          <w:sz w:val="28"/>
          <w:szCs w:val="28"/>
          <w:lang w:val="en-US"/>
        </w:rPr>
        <w:t>1</w:t>
      </w:r>
      <w:r>
        <w:rPr>
          <w:rFonts w:ascii="Times New Roman" w:hAnsi="Times New Roman"/>
          <w:sz w:val="28"/>
          <w:szCs w:val="28"/>
          <w:lang w:val="uk-UA"/>
        </w:rPr>
        <w:t xml:space="preserve">3], після чого в міжремонтному циклі зони перфорації знову кольматуються, що призводить до зниження продуктивності видобутку </w:t>
      </w:r>
      <w:r>
        <w:rPr>
          <w:rFonts w:ascii="Times New Roman" w:hAnsi="Times New Roman"/>
          <w:bCs/>
          <w:sz w:val="28"/>
          <w:szCs w:val="28"/>
          <w:lang w:val="uk-UA"/>
        </w:rPr>
        <w:t xml:space="preserve"> [</w:t>
      </w:r>
      <w:r>
        <w:rPr>
          <w:rFonts w:hint="default" w:ascii="Times New Roman" w:hAnsi="Times New Roman"/>
          <w:bCs/>
          <w:sz w:val="28"/>
          <w:szCs w:val="28"/>
          <w:lang w:val="en-US"/>
        </w:rPr>
        <w:t>1</w:t>
      </w:r>
      <w:r>
        <w:rPr>
          <w:rFonts w:ascii="Times New Roman" w:hAnsi="Times New Roman"/>
          <w:bCs/>
          <w:sz w:val="28"/>
          <w:szCs w:val="28"/>
          <w:lang w:val="uk-UA"/>
        </w:rPr>
        <w:t>4].</w:t>
      </w:r>
    </w:p>
    <w:p>
      <w:pPr>
        <w:pStyle w:val="33"/>
        <w:spacing w:line="360" w:lineRule="auto"/>
        <w:ind w:left="0" w:firstLine="709"/>
        <w:jc w:val="both"/>
        <w:rPr>
          <w:rFonts w:ascii="Times New Roman" w:hAnsi="Times New Roman"/>
          <w:b w:val="0"/>
          <w:sz w:val="28"/>
          <w:szCs w:val="28"/>
        </w:rPr>
      </w:pPr>
      <w:r>
        <w:rPr>
          <w:rFonts w:ascii="Times New Roman" w:hAnsi="Times New Roman"/>
          <w:sz w:val="28"/>
          <w:szCs w:val="28"/>
        </w:rPr>
        <w:t xml:space="preserve"> </w:t>
      </w:r>
      <w:r>
        <w:rPr>
          <w:rFonts w:ascii="Times New Roman" w:hAnsi="Times New Roman"/>
          <w:b w:val="0"/>
          <w:sz w:val="28"/>
          <w:szCs w:val="28"/>
        </w:rPr>
        <w:t>Мета дипломного проекту полягає</w:t>
      </w:r>
      <w:r>
        <w:rPr>
          <w:rFonts w:ascii="Times New Roman" w:hAnsi="Times New Roman"/>
          <w:sz w:val="28"/>
          <w:szCs w:val="28"/>
        </w:rPr>
        <w:t xml:space="preserve"> </w:t>
      </w:r>
      <w:r>
        <w:rPr>
          <w:rFonts w:ascii="Times New Roman" w:hAnsi="Times New Roman"/>
          <w:b w:val="0"/>
          <w:bCs/>
          <w:sz w:val="28"/>
          <w:szCs w:val="28"/>
        </w:rPr>
        <w:t>в</w:t>
      </w:r>
      <w:r>
        <w:rPr>
          <w:rFonts w:ascii="Times New Roman" w:hAnsi="Times New Roman"/>
          <w:b w:val="0"/>
          <w:sz w:val="28"/>
          <w:szCs w:val="28"/>
        </w:rPr>
        <w:t xml:space="preserve"> розробці та обґрунтуванні параметрів конструкції струминно-імплозійного пристрою для підвищення продуктивності газоконденсатних свердловин.</w:t>
      </w:r>
    </w:p>
    <w:p>
      <w:pPr>
        <w:pStyle w:val="21"/>
        <w:spacing w:before="0" w:beforeAutospacing="0" w:after="0" w:afterAutospacing="0" w:line="360" w:lineRule="auto"/>
        <w:ind w:firstLine="567"/>
        <w:jc w:val="both"/>
        <w:rPr>
          <w:sz w:val="28"/>
          <w:szCs w:val="28"/>
          <w:lang w:val="uk-UA"/>
        </w:rPr>
      </w:pPr>
      <w:r>
        <w:rPr>
          <w:sz w:val="28"/>
          <w:szCs w:val="28"/>
          <w:lang w:val="uk-UA"/>
        </w:rPr>
        <w:t>Струминно-імплозійеий модуль складається з комбінованих двох основних пристроїв: струминного насосу та іплозійного клапану роз’єднаних пакером, який не допускає затрубного перетікання. Пристрої опускають у свердловину з кріпленням їх на НКТ  (рис.1).</w:t>
      </w:r>
    </w:p>
    <w:p>
      <w:pPr>
        <w:pStyle w:val="21"/>
        <w:spacing w:before="0" w:beforeAutospacing="0" w:after="0" w:afterAutospacing="0" w:line="360" w:lineRule="auto"/>
        <w:ind w:firstLine="570"/>
        <w:jc w:val="both"/>
        <w:rPr>
          <w:sz w:val="28"/>
          <w:szCs w:val="28"/>
          <w:lang w:val="uk-UA"/>
        </w:rPr>
      </w:pPr>
      <w:r>
        <w:rPr>
          <w:sz w:val="28"/>
          <w:szCs w:val="28"/>
          <w:lang w:val="uk-UA"/>
        </w:rPr>
        <w:t>При відкачуванні нафти струминним насосом, в каналі НКТ, між струминним насоссом і імплозійним клапаном, падає тиск і утворюється депресія. Під дією гідростатичного тиску в затрубі відкривається імплозійний клапан відкривається і рідина з зони високого тиску в свердловинв ( в зоні перфораційних отворів в обсадній колоні) швидко поступає в канал НКТ, де струминним насосом понижений тиск, а на її місце падає стовп рідини над імплозійним клапаном, що призводить до різкого підвищення тиску в зоні перфорації. Таким чином реалізується ефект наближений до ефекту імплозії [</w:t>
      </w:r>
      <w:r>
        <w:rPr>
          <w:rFonts w:hint="default"/>
          <w:sz w:val="28"/>
          <w:szCs w:val="28"/>
          <w:lang w:val="ru-RU"/>
        </w:rPr>
        <w:t>4</w:t>
      </w:r>
      <w:r>
        <w:rPr>
          <w:sz w:val="28"/>
          <w:szCs w:val="28"/>
          <w:lang w:val="uk-UA"/>
        </w:rPr>
        <w:t>].</w:t>
      </w:r>
    </w:p>
    <w:p>
      <w:pPr>
        <w:pStyle w:val="21"/>
        <w:tabs>
          <w:tab w:val="left" w:pos="567"/>
        </w:tabs>
        <w:spacing w:before="0" w:beforeAutospacing="0" w:after="0" w:afterAutospacing="0" w:line="360" w:lineRule="auto"/>
        <w:ind w:firstLine="570"/>
        <w:jc w:val="both"/>
        <w:rPr>
          <w:color w:val="000000"/>
          <w:sz w:val="28"/>
          <w:szCs w:val="28"/>
          <w:lang w:val="uk-UA"/>
        </w:rPr>
      </w:pPr>
      <w:r>
        <w:rPr>
          <w:sz w:val="28"/>
          <w:szCs w:val="28"/>
          <w:lang w:val="uk-UA"/>
        </w:rPr>
        <w:t>Підсилення ефекту гідроудару досягається перекриттям клапана під дією тарільчастих пружин, що призводить до прямого гідроудару і підвищення тиску в зоні перфорації</w:t>
      </w:r>
      <w:r>
        <w:rPr>
          <w:color w:val="000000"/>
          <w:sz w:val="28"/>
          <w:szCs w:val="28"/>
          <w:lang w:val="uk-UA"/>
        </w:rPr>
        <w:t xml:space="preserve"> .</w:t>
      </w:r>
      <w:r>
        <w:rPr>
          <w:rFonts w:ascii="Times New Roman" w:hAnsi="Times New Roman"/>
          <w:b w:val="0"/>
          <w:snapToGrid/>
          <w:sz w:val="28"/>
          <w:szCs w:val="28"/>
          <w:lang w:eastAsia="en-US"/>
        </w:rPr>
        <mc:AlternateContent>
          <mc:Choice Requires="wpg">
            <w:drawing>
              <wp:anchor distT="0" distB="0" distL="114300" distR="114300" simplePos="0" relativeHeight="25171558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49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492"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93"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494"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495"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496"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497"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498"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499"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500"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501"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502"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503"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504"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05"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506"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507"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508"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509"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87</w:t>
                              </w:r>
                            </w:p>
                          </w:txbxContent>
                        </wps:txbx>
                        <wps:bodyPr rot="0" vert="horz" wrap="square" lIns="12700" tIns="12700" rIns="12700" bIns="12700" anchor="t" anchorCtr="0" upright="1">
                          <a:noAutofit/>
                        </wps:bodyPr>
                      </wps:wsp>
                      <wps:wsp>
                        <wps:cNvPr id="510"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558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B9+PvXXAAAABwEAAA8AAAAAAAAAAQAgAAAAIgAAAGRycy9kb3du&#10;cmV2LnhtbFBLAQIUABQAAAAIAIdO4kBYYO+zHgUAAPspAAAOAAAAAAAAAAEAIAAAACYBAABkcnMv&#10;ZTJvRG9jLnhtbFBLBQYAAAAABgAGAFkBAAC2CAAAAAA=&#10;">
                <o:lock v:ext="edit" aspectratio="f"/>
                <v:rect id="Rectangle 53" o:spid="_x0000_s1026" o:spt="1" style="position:absolute;left:0;top:0;height:20000;width:20000;" filled="f" stroked="t" coordsize="21600,21600" o:gfxdata="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7cN3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33Bi74AAADc&#10;AAAADwAAAGRycy9kb3ducmV2LnhtbEWPQWsCMRSE74L/IbyCt5pVS7VbowdRLHjRbaHX183rZtnN&#10;y5qkuv33plDwOMzMN8xy3dtWXMiH2rGCyTgDQVw6XXOl4ON997gAESKyxtYxKfilAOvVcLDEXLsr&#10;n+hSxEokCIccFZgYu1zKUBqyGMauI07et/MWY5K+ktrjNcFtK6dZ9iwt1pwWDHa0MVQ2xY9V0G6/&#10;er84NoXZHw/N+XOL+/kGlRo9TLJXEJH6eA//t9+0gqeXGf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33Bi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iJRZ/74AAADc&#10;AAAADwAAAGRycy9kb3ducmV2LnhtbEWPQWsCMRSE7wX/Q3iCt5pVxNrV6EEsCr3YbaHX181zs+zm&#10;ZU1S3f57Iwg9DjPzDbPa9LYVF/KhdqxgMs5AEJdO11wp+Pp8e16ACBFZY+uYFPxRgM168LTCXLsr&#10;f9CliJVIEA45KjAxdrmUoTRkMYxdR5y8k/MWY5K+ktrjNcFtK6dZNpcWa04LBjvaGiqb4tcqaHc/&#10;vV8cm8Lsj+/N+XuH+5ctKjUaTrIliEh9/A8/2getYPY6g/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JRZ/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59j8ZL4AAADc&#10;AAAADwAAAGRycy9kb3ducmV2LnhtbEWPQWsCMRSE74L/IbyCt5pVbLVbowdRLHjRbaHX183rZtnN&#10;y5qkuv33plDwOMzMN8xy3dtWXMiH2rGCyTgDQVw6XXOl4ON997gAESKyxtYxKfilAOvVcLDEXLsr&#10;n+hSxEokCIccFZgYu1zKUBqyGMauI07et/MWY5K+ktrjNcFtK6dZ9iwt1pwWDHa0MVQ2xY9V0G6/&#10;er84NoXZHw/N+XOL+/kGlRo9TLJXEJH6eA//t9+0gtnLE/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9j8Z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FwpiE74AAADc&#10;AAAADwAAAGRycy9kb3ducmV2LnhtbEWPQWsCMRSE7wX/Q3iCt5pVxNrV6EEsCr3YbaHX181zs+zm&#10;ZU1SXf99Iwg9DjPzDbPa9LYVF/KhdqxgMs5AEJdO11wp+Pp8e16ACBFZY+uYFNwowGY9eFphrt2V&#10;P+hSxEokCIccFZgYu1zKUBqyGMauI07eyXmLMUlfSe3xmuC2ldMsm0uLNacFgx1tDZVN8WsVtLuf&#10;3i+OTWH2x/fm/L3D/csWlRoNJ9kSRKQ+/ocf7YNWMHudw/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wpiE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EbHiL4AAADc&#10;AAAADwAAAGRycy9kb3ducmV2LnhtbEWPQWsCMRSE7wX/Q3iCt5pVpNrV6EEUC73YtdDr6+a5WXbz&#10;siZRt/++KRQ8DjPzDbPa9LYVN/KhdqxgMs5AEJdO11wp+DztnxcgQkTW2DomBT8UYLMePK0w1+7O&#10;H3QrYiUShEOOCkyMXS5lKA1ZDGPXESfv7LzFmKSvpPZ4T3DbymmWvUiLNacFgx1tDZVNcbUK2t13&#10;7xfHpjCH43tz+drhYb5FpUbDSbYEEamPj/B/+00rmL3O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EbHi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CdlT+rsAAADc&#10;AAAADwAAAGRycy9kb3ducmV2LnhtbEVPz2vCMBS+D/wfwhvsNlNlOFeNHkRx4MVVYddn89aUNi81&#10;ybT+9+YgePz4fs+XvW3FhXyoHSsYDTMQxKXTNVcKjofN+xREiMgaW8ek4EYBlovByxxz7a78Q5ci&#10;ViKFcMhRgYmxy6UMpSGLYeg64sT9OW8xJugrqT1eU7ht5TjLJtJizanBYEcrQ2VT/FsF7frU++m+&#10;Kcx2v2vOv2vcfq5QqbfXUTYDEamPT/HD/a0VfHyltelMOgJyc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lT+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ZpX2Yb4AAADc&#10;AAAADwAAAGRycy9kb3ducmV2LnhtbEWPQWsCMRSE7wX/Q3hCbzVrEaur0YNYLPRit4LX5+a5WXbz&#10;siZRt//eFAo9DjPzDbNc97YVN/KhdqxgPMpAEJdO11wpOHy/v8xAhIissXVMCn4owHo1eFpirt2d&#10;v+hWxEokCIccFZgYu1zKUBqyGEauI07e2XmLMUlfSe3xnuC2la9ZNpUWa04LBjvaGCqb4moVtNtT&#10;72f7pjC7/WdzOW5x97ZBpZ6H42wBIlIf/8N/7Q+tYDKfw++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pX2Y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nCNTjboAAADc&#10;AAAADwAAAGRycy9kb3ducmV2LnhtbEVPy4rCMBTdC/MP4Q7MThMFtVSjixHRkdn4ALeX5trUaW5q&#10;E19/bxYDLg/nPZ0/XC1u1IbKs4Z+T4EgLrypuNRw2C+7GYgQkQ3WnknDkwLMZx+dKebG33lLt10s&#10;RQrhkKMGG2OTSxkKSw5DzzfEiTv51mFMsC2lafGewl0tB0qNpMOKU4PFhr4tFX+7q9OAi9U2HrPB&#10;Zlz92N/zfnlZ2eyi9ddnX01ARHrEt/jfvTYahirNT2fSEZCzF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I1ON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Bghgfb4AAADc&#10;AAAADwAAAGRycy9kb3ducmV2LnhtbEWPQWsCMRSE7wX/Q3hCbzXZQq2sRg9isdCLbgu9vm6em2U3&#10;L9sk1e2/bwShx2FmvmFWm9H14kwhtp41FDMFgrj2puVGw8f7y8MCREzIBnvPpOGXImzWk7sVlsZf&#10;+EjnKjUiQziWqMGmNJRSxtqSwzjzA3H2Tj44TFmGRpqAlwx3vXxUai4dtpwXLA60tVR31Y/T0O++&#10;xrA4dJXdH966788d7p+3qPX9tFBLEInG9B++tV+NhidVwPVMP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ghgf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A71oYb4AAADc&#10;AAAADwAAAGRycy9kb3ducmV2LnhtbEWPT2sCMRTE7wW/Q3iCt5q40HZZjR4UsUovasHrY/PcrG5e&#10;1k389+2bQqHHYWZ+w0xmD9eIG3Wh9qxhNFQgiEtvaq40fO+XrzmIEJENNp5Jw5MCzKa9lwkWxt95&#10;S7ddrESCcChQg42xLaQMpSWHYehb4uQdfecwJtlV0nR4T3DXyEypd+mw5rRgsaW5pfK8uzoNuFht&#10;4yHPNh/12n6d9svLyuYXrQf9kRqDiPSI/+G/9qfR8KYy+D2TjoCc/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71oY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Oriczb0AAADc&#10;AAAADwAAAGRycy9kb3ducmV2LnhtbEWPQWvCQBSE7wX/w/IEL6XuRqktqatgoSDSS63g9ZF9TYLZ&#10;tyH7EvXfu4LQ4zAz3zDL9cU3aqAu1oEtZFMDirgIrubSwuH36+UdVBRkh01gsnClCOvV6GmJuQtn&#10;/qFhL6VKEI45WqhE2lzrWFTkMU5DS5y8v9B5lCS7UrsOzwnuGz0zZqE91pwWKmzps6LitO+9heF4&#10;/N7QodfZgPL2vN31Ui/I2sk4Mx+ghC7yH360t87Cq5nD/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6uJzN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tVEEub0AAADc&#10;AAAADwAAAGRycy9kb3ducmV2LnhtbEWPQWvCQBSE7wX/w/IEL6XuRqwtqatgoSDSS63g9ZF9TYLZ&#10;tyH7EvXfu4LQ4zAz3zDL9cU3aqAu1oEtZFMDirgIrubSwuH36+UdVBRkh01gsnClCOvV6GmJuQtn&#10;/qFhL6VKEI45WqhE2lzrWFTkMU5DS5y8v9B5lCS7UrsOzwnuGz0zZqE91pwWKmzps6LitO+9heF4&#10;/N7QodfZgPL2vN31Ui/I2sk4Mx+ghC7yH360t87Cq5nD/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1UQS5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2h2hIr0AAADc&#10;AAAADwAAAGRycy9kb3ducmV2LnhtbEWPX2vCQBDE3wt+h2MLvhS9i+AfUk/BQkGkL1XB1yW3TUJz&#10;eyG3ifrtPaHQx2FmfsOstzffqIG6WAe2kE0NKOIiuJpLC+fT52QFKgqywyYwWbhThO1m9LLG3IUr&#10;f9NwlFIlCMccLVQiba51LCryGKehJU7eT+g8SpJdqV2H1wT3jZ4Zs9Aea04LFbb0UVHxe+y9heFy&#10;+drRudfZgLJ82x96qRdk7fg1M++ghG7yH/5r752FuZnD80w6Anrz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HaE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Ks8/Vb0AAADc&#10;AAAADwAAAGRycy9kb3ducmV2LnhtbEWPQWvCQBSE7wX/w/KEXoruptAo0VVQKEjppSp4fWSfSTD7&#10;NmRfov333UKhx2FmvmHW24dv1Uh9bAJbyOYGFHEZXMOVhfPpfbYEFQXZYRuYLHxThO1m8rTGwoU7&#10;f9F4lEolCMcCLdQiXaF1LGvyGOehI07eNfQeJcm+0q7He4L7Vr8ak2uPDaeFGjva11TejoO3MF4u&#10;nzs6DzobURYvh49BmpysfZ5mZgVK6CH/4b/2wVl4Mzn8nklHQG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zz9V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RYOazr0AAADc&#10;AAAADwAAAGRycy9kb3ducmV2LnhtbEWPQWvCQBSE70L/w/IKvYjuplAtaTaCQkGKl1rB6yP7TEKz&#10;b0P2Jdp/3xUKPQ4z8w1TbG6+UxMNsQ1sIVsaUMRVcC3XFk5f74tXUFGQHXaBycIPRdiUD7MCcxeu&#10;/EnTUWqVIBxztNCI9LnWsWrIY1yGnjh5lzB4lCSHWrsBrwnuO/1szEp7bDktNNjTrqHq+zh6C9P5&#10;fNjSadTZhLKe7z9GaVdk7dNjZt5ACd3kP/zX3jsLL2YN9zPpCOj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g5rO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NBwOvLoAAADc&#10;AAAADwAAAGRycy9kb3ducmV2LnhtbEVPTWvCQBC9F/wPyxR6KXU3hdoSsxEUBJFeagWvQ3ZMQrOz&#10;ITuJ+u/dg9Dj430Xq6vv1ERDbANbyOYGFHEVXMu1hePv9u0LVBRkh11gsnCjCKty9lRg7sKFf2g6&#10;SK1SCMccLTQifa51rBryGOehJ07cOQweJcGh1m7ASwr3nX43ZqE9tpwaGuxp01D1dxi9hel0+l7T&#10;cdTZhPL5utuP0i7I2pfnzCxBCV3lX/xw75yFD5PWpjPpCOjyD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0HA68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W1CrJ70AAADc&#10;AAAADwAAAGRycy9kb3ducmV2LnhtbEWPQWvCQBSE70L/w/IKXqTuRlDb1FVQEKT0UhW8PrKvSWj2&#10;bci+RP33XaHQ4zAz3zCrzc03aqAu1oEtZFMDirgIrubSwvm0f3kFFQXZYROYLNwpwmb9NFph7sKV&#10;v2g4SqkShGOOFiqRNtc6FhV5jNPQEifvO3QeJcmu1K7Da4L7Rs+MWWiPNaeFClvaVVT8HHtvYbhc&#10;Prd07nU2oCwnh49e6gVZO37OzDsooZv8h//aB2dhbt7gcSYdAb3+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UKsn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87</w:t>
                        </w:r>
                      </w:p>
                    </w:txbxContent>
                  </v:textbox>
                </v:rect>
                <v:rect id="Rectangle 71" o:spid="_x0000_s1026" o:spt="1" style="position:absolute;left:7745;top:19221;height:477;width:11075;" filled="f" stroked="f" coordsize="21600,21600" o:gfxdata="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Ps5Rn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pStyle w:val="21"/>
        <w:spacing w:before="0" w:beforeAutospacing="0" w:after="0" w:afterAutospacing="0" w:line="360" w:lineRule="auto"/>
        <w:ind w:firstLine="567"/>
        <w:jc w:val="both"/>
        <w:rPr>
          <w:sz w:val="28"/>
          <w:szCs w:val="28"/>
          <w:lang w:val="uk-UA"/>
        </w:rPr>
      </w:pPr>
    </w:p>
    <w:p>
      <w:pPr>
        <w:pStyle w:val="21"/>
        <w:spacing w:before="0" w:beforeAutospacing="0" w:after="0" w:afterAutospacing="0" w:line="360" w:lineRule="auto"/>
        <w:ind w:firstLine="567"/>
        <w:jc w:val="center"/>
        <w:rPr>
          <w:sz w:val="28"/>
          <w:szCs w:val="28"/>
          <w:lang w:val="uk-UA"/>
        </w:rPr>
      </w:pPr>
      <w:r>
        <w:rPr>
          <w:sz w:val="28"/>
          <w:szCs w:val="28"/>
          <w:lang w:eastAsia="ru-RU"/>
        </w:rPr>
        <w:drawing>
          <wp:inline distT="0" distB="0" distL="0" distR="0">
            <wp:extent cx="2201545" cy="7057390"/>
            <wp:effectExtent l="0" t="0" r="8255" b="10160"/>
            <wp:docPr id="2037"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7" name="Рисунок 100"/>
                    <pic:cNvPicPr>
                      <a:picLocks noChangeAspect="1" noChangeArrowheads="1"/>
                    </pic:cNvPicPr>
                  </pic:nvPicPr>
                  <pic:blipFill>
                    <a:blip r:embed="rId175"/>
                    <a:srcRect/>
                    <a:stretch>
                      <a:fillRect/>
                    </a:stretch>
                  </pic:blipFill>
                  <pic:spPr>
                    <a:xfrm>
                      <a:off x="0" y="0"/>
                      <a:ext cx="2205837" cy="7071425"/>
                    </a:xfrm>
                    <a:prstGeom prst="rect">
                      <a:avLst/>
                    </a:prstGeom>
                    <a:noFill/>
                    <a:ln w="9525">
                      <a:noFill/>
                      <a:miter lim="800000"/>
                      <a:headEnd/>
                      <a:tailEnd/>
                    </a:ln>
                  </pic:spPr>
                </pic:pic>
              </a:graphicData>
            </a:graphic>
          </wp:inline>
        </w:drawing>
      </w:r>
    </w:p>
    <w:p>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1 – Схема  установки струминно-імплозійного модуля</w:t>
      </w:r>
      <w:r>
        <w:rPr>
          <w:rFonts w:ascii="Times New Roman" w:hAnsi="Times New Roman"/>
          <w:sz w:val="28"/>
          <w:szCs w:val="28"/>
        </w:rPr>
        <w:t xml:space="preserve">: 1 </w:t>
      </w:r>
      <w:r>
        <w:rPr>
          <w:rFonts w:ascii="Times New Roman" w:hAnsi="Times New Roman"/>
          <w:sz w:val="28"/>
          <w:szCs w:val="28"/>
          <w:lang w:val="uk-UA"/>
        </w:rPr>
        <w:t xml:space="preserve">– струминний насос, 2 – пакер,  3 – імплозійний клапан </w:t>
      </w:r>
    </w:p>
    <w:p>
      <w:pPr>
        <w:pStyle w:val="21"/>
        <w:spacing w:before="0" w:beforeAutospacing="0" w:after="0" w:afterAutospacing="0" w:line="360" w:lineRule="auto"/>
        <w:ind w:firstLine="567"/>
        <w:jc w:val="both"/>
        <w:rPr>
          <w:sz w:val="28"/>
          <w:szCs w:val="28"/>
          <w:lang w:val="uk-UA"/>
        </w:rPr>
      </w:pPr>
      <w:r>
        <w:rPr>
          <w:rFonts w:ascii="Times New Roman" w:hAnsi="Times New Roman"/>
          <w:b w:val="0"/>
          <w:snapToGrid/>
          <w:sz w:val="28"/>
          <w:szCs w:val="28"/>
          <w:lang w:eastAsia="en-US"/>
        </w:rPr>
        <mc:AlternateContent>
          <mc:Choice Requires="wpg">
            <w:drawing>
              <wp:anchor distT="0" distB="0" distL="114300" distR="114300" simplePos="0" relativeHeight="25171456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47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47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7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47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47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47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47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47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47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47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48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48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48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48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8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48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48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48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8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88</w:t>
                              </w:r>
                            </w:p>
                          </w:txbxContent>
                        </wps:txbx>
                        <wps:bodyPr rot="0" vert="horz" wrap="square" lIns="12700" tIns="12700" rIns="12700" bIns="12700" anchor="t" anchorCtr="0" upright="1">
                          <a:noAutofit/>
                        </wps:bodyPr>
                      </wps:wsp>
                      <wps:wsp>
                        <wps:cNvPr id="48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456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Lq4YYE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VTO7+r8AAADc&#10;AAAADwAAAGRycy9kb3ducmV2LnhtbEWP0WrCQBRE34X+w3IF33STIrXGrBILQp9KjX7AJXubhGTv&#10;ptk1Sfv13YLg4zAzZ5j0MJlWDNS72rKCeBWBIC6srrlUcL2clq8gnEfW2FomBT/k4LB/mqWYaDvy&#10;mYbclyJA2CWooPK+S6R0RUUG3cp2xMH7sr1BH2RfSt3jGOCmlc9R9CIN1hwWKuzoraKiyW9GQeOn&#10;4SMr89/T9nrcFp/HbLx9Z0ot5nG0A+Fp8o/wvf2uFaw3MfyfCUdA7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Uzu/q/&#10;AAAA3A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2D2C6r0AAADc&#10;AAAADwAAAGRycy9kb3ducmV2LnhtbEWPQWsCMRSE7wX/Q3iCt5pVpMpq9CCKQi92W/D63Dw3y25e&#10;1iTq9t83hUKPw8x8w6w2vW3Fg3yoHSuYjDMQxKXTNVcKvj73rwsQISJrbB2Tgm8KsFkPXlaYa/fk&#10;D3oUsRIJwiFHBSbGLpcylIYshrHriJN3dd5iTNJXUnt8Jrht5TTL3qTFmtOCwY62hsqmuFsF7e7S&#10;+8WpKczh9N7czjs8zLeo1Gg4yZYgIvXxP/zXPmoFs/kU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PYLq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t3Encb4AAADc&#10;AAAADwAAAGRycy9kb3ducmV2LnhtbEWPQWsCMRSE7wX/Q3hCbzVrlSqr0YNYLPRit4LX5+a5WXbz&#10;siZRt//eFAo9DjPzDbNc97YVN/KhdqxgPMpAEJdO11wpOHy/v8xBhIissXVMCn4owHo1eFpirt2d&#10;v+hWxEokCIccFZgYu1zKUBqyGEauI07e2XmLMUlfSe3xnuC2la9Z9iYt1pwWDHa0MVQ2xdUqaLen&#10;3s/3TWF2+8/mctzibrZBpZ6H42wBIlIf/8N/7Q+tYDqbwO+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3Enc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OJi/Bb0AAADc&#10;AAAADwAAAGRycy9kb3ducmV2LnhtbEWPQWsCMRSE7wX/Q3iCt5q1SJWt0YMoCr3YVfD63Lxult28&#10;rEmq23/fFASPw8x8wyxWvW3FjXyoHSuYjDMQxKXTNVcKTsft6xxEiMgaW8ek4JcCrJaDlwXm2t35&#10;i25FrESCcMhRgYmxy6UMpSGLYew64uR9O28xJukrqT3eE9y28i3L3qXFmtOCwY7Whsqm+LEK2s2l&#10;9/NDU5jd4bO5nje4m61RqdFwkn2AiNTHZ/jR3msF09kU/s+kIyC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4mL8F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V9Qanr4AAADc&#10;AAAADwAAAGRycy9kb3ducmV2LnhtbEWPQWsCMRSE7wX/Q3hCbzVr0Sqr0YNYLPRit4LX5+a5WXbz&#10;siZRt//eFAo9DjPzDbNc97YVN/KhdqxgPMpAEJdO11wpOHy/v8xBhIissXVMCn4owHo1eFpirt2d&#10;v+hWxEokCIccFZgYu1zKUBqyGEauI07e2XmLMUlfSe3xnuC2la9Z9iYt1pwWDHa0MVQ2xdUqaLen&#10;3s/3TWF2+8/mctzibrZBpZ6H42wBIlIf/8N/7Q+tYDKbwu+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9Qan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pwaE6b0AAADc&#10;AAAADwAAAGRycy9kb3ducmV2LnhtbEWPQWsCMRSE70L/Q3iF3jRrKSqr0YMoFnqxq9Dr6+a5WXbz&#10;siaprv/eFASPw8x8wyxWvW3FhXyoHSsYjzIQxKXTNVcKjoftcAYiRGSNrWNScKMAq+XLYIG5dlf+&#10;pksRK5EgHHJUYGLscilDachiGLmOOHkn5y3GJH0ltcdrgttWvmfZRFqsOS0Y7GhtqGyKP6ug3fz2&#10;frZvCrPbfzXnnw3upmtU6u11nM1BROrjM/xof2oFH9MJ/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BoTp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yEohcr4AAADc&#10;AAAADwAAAGRycy9kb3ducmV2LnhtbEWPQWvCQBSE70L/w/IEb7qxSBNSVw9isdCLxkKvr9lnNiT7&#10;Nt3davrvu0Khx2FmvmHW29H24ko+tI4VLBcZCOLa6ZYbBe/nl3kBIkRkjb1jUvBDAbabh8kaS+1u&#10;fKJrFRuRIBxKVGBiHEopQ23IYli4gTh5F+ctxiR9I7XHW4LbXj5m2ZO02HJaMDjQzlDdVd9WQb//&#10;HH1x7CpzOL51Xx97POQ7VGo2XWbPICKN8T/8137VClZ5Dvcz6QjIz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Eohc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udW1ALoAAADc&#10;AAAADwAAAGRycy9kb3ducmV2LnhtbEVPz2vCMBS+D/wfwhN2m6kiU6rRgygKu7hu4PXZPJvS5qUm&#10;Uet/bw6DHT++38t1b1txJx9qxwrGowwEcel0zZWC35/dxxxEiMgaW8ek4EkB1qvB2xJz7R78Tfci&#10;ViKFcMhRgYmxy6UMpSGLYeQ64sRdnLcYE/SV1B4fKdy2cpJln9JizanBYEcbQ2VT3KyCdnvu/fzY&#10;FGZ//Gqupy3uZxtU6n04zhYgIvXxX/znPmgF01lam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51bUA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I/6G8L8AAADc&#10;AAAADwAAAGRycy9kb3ducmV2LnhtbEWPQWvCQBSE7wX/w/KE3uomoWgaXT1YJK30oha8PrKv2dTs&#10;25jdRv33bqHQ4zAz3zCL1dW2YqDeN44VpJMEBHHldMO1gs/D5ikH4QOyxtYxKbiRh9Vy9LDAQrsL&#10;72jYh1pECPsCFZgQukJKXxmy6CeuI47el+sthij7WuoeLxFuW5klyVRabDguGOxobag67X+sAnwt&#10;d+GYZ9tZ824+vg+bc2nys1KP4zSZgwh0Df/hv/abVvA8e4HfM/EIyO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P+hvC/&#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cnbJIbsAAADc&#10;AAAADwAAAGRycy9kb3ducmV2LnhtbEVPz2vCMBS+C/4P4Q28aeqQrXSmPYjDwS6uCl7fmremtHmp&#10;Sabdf78cBjt+fL+31WQHcSMfOscK1qsMBHHjdMetgvPpdZmDCBFZ4+CYFPxQgKqcz7ZYaHfnD7rV&#10;sRUphEOBCkyMYyFlaAxZDCs3Eifuy3mLMUHfSu3xnsLtIB+z7Ela7Dg1GBxpZ6jp62+rYNh/Tj4/&#10;9rU5HN/762WPh+cdKrV4WGcvICJN8V/8537TCjZ5mp/OpCM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nbJI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6F360b4AAADc&#10;AAAADwAAAGRycy9kb3ducmV2LnhtbEWPS4vCQBCE78L+h6EXvOkkIhqyjh52ER948QF7bTJtJm6m&#10;J2Zmffx7RxA8FlX1FTWZ3WwtLtT6yrGCtJ+AIC6crrhUcNjPexkIH5A11o5JwZ08zKYfnQnm2l15&#10;S5ddKEWEsM9RgQmhyaX0hSGLvu8a4ugdXWsxRNmWUrd4jXBby0GSjKTFiuOCwYa+DRV/u3+rAH8W&#10;2/CbDdbjamU2p/38vDDZWanuZ5p8gQh0C+/wq73UCoZZCs8z8QjI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6F360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sY1kbwAAADc&#10;AAAADwAAAGRycy9kb3ducmV2LnhtbEWPwYrCQBBE7wv+w9CCl0UnEVGJjoILCyJ7WRW8Npk2CWZ6&#10;QqYT9e+dBWGPRVW9otbbh6tVT22oPBtIJwko4tzbigsD59P3eAkqCLLF2jMZeFKA7WbwscbM+jv/&#10;Un+UQkUIhwwNlCJNpnXIS3IYJr4hjt7Vtw4lyrbQtsV7hLtaT5Nkrh1WHBdKbOirpPx27JyB/nL5&#10;2dG502mPsvjcHzqp5mTMaJgmK1BCD/kPv9t7a2C2nML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7GNZ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IYqQCr4AAADc&#10;AAAADwAAAGRycy9kb3ducmV2LnhtbEWPX2vCQBDE3wt+h2MLfSnmklZUYk5BQZDSF/+Ar0tuTUJz&#10;eyG3ifbb9wqFPg4z8xum2Dxcq0bqQ+PZQJakoIhLbxuuDFzO++kSVBBki61nMvBNATbryVOBufV3&#10;PtJ4kkpFCIccDdQiXa51KGtyGBLfEUfv5nuHEmVfadvjPcJdq9/SdK4dNhwXauxoV1P5dRqcgfF6&#10;/dzSZdDZiLJ4PXwM0szJmJfnLF2BEnrIf/ivfbAGZst3+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YqQC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rmMIfrwAAADc&#10;AAAADwAAAGRycy9kb3ducmV2LnhtbEWPzYrCQBCE7wu+w9CCl0UnEVGJjoILC7LsxR/w2mTaJJjp&#10;CZlO1Ld3FhY8FlX1FbXePlytempD5dlAOklAEefeVlwYOJ++x0tQQZAt1p7JwJMCbDeDjzVm1t/5&#10;QP1RChUhHDI0UIo0mdYhL8lhmPiGOHpX3zqUKNtC2xbvEe5qPU2SuXZYcVwosaGvkvLbsXMG+svl&#10;d0fnTqc9yuJz/9NJNSdjRsM0WYESesg7/N/eWwOz5Qz+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5jCH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S+t5b4AAADc&#10;AAAADwAAAGRycy9kb3ducmV2LnhtbEWPS2vDMBCE74X8B7GFXkosuzQPHCuBBAKh9JIH5LpYG9vU&#10;Whlr7aT/vioUehxm5hum2Dxcq0bqQ+PZQJakoIhLbxuuDFzO++kSVBBki61nMvBNATbryVOBufV3&#10;PtJ4kkpFCIccDdQiXa51KGtyGBLfEUfv5nuHEmVfadvjPcJdq9/SdK4dNhwXauxoV1P5dRqcgfF6&#10;/dzSZdDZiLJ4PXwM0szJmJfnLF2BEnrIf/ivfbAG3pcz+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S+t5b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Mf0zkrwAAADc&#10;AAAADwAAAGRycy9kb3ducmV2LnhtbEWPQWvCQBSE7wX/w/IEL0U3KZJKdBUUClJ60QpeH9lnEsy+&#10;DdmXqP++WxA8DjPzDbPa3F2jBupC7dlAOktAERfe1lwaOP1+TReggiBbbDyTgQcF2KxHbyvMrb/x&#10;gYajlCpCOORooBJpc61DUZHDMPMtcfQuvnMoUXalth3eItw1+iNJMu2w5rhQYUu7iorrsXcGhvP5&#10;Z0unXqcDyuf7/ruXOiNjJuM0WYISussr/GzvrYH5Io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H9M5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XrGWCbwAAADc&#10;AAAADwAAAGRycy9kb3ducmV2LnhtbEWPzYrCQBCE7wu+w9CCl0UnWRaV6CgoLMjixR/w2mTaJJjp&#10;CZlO1LffERY8FlX1FbVcP1ytempD5dlAOklAEefeVlwYOJ9+xnNQQZAt1p7JwJMCrFeDjyVm1t/5&#10;QP1RChUhHDI0UIo0mdYhL8lhmPiGOHpX3zqUKNtC2xbvEe5q/ZUkU+2w4rhQYkPbkvLbsXMG+stl&#10;v6Fzp9MeZfa5++2kmpIxo2GaLEAJPeQd/m/vrIHv+Qx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6xlg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Ly4Ce7oAAADc&#10;AAAADwAAAGRycy9kb3ducmV2LnhtbEVPTWvCQBC9F/wPyxS8FN1ESgypq2ChIKWXqpDrkJ0modnZ&#10;kJ0k+u/dQ6HHx/veHW6uUxMNofVsIF0noIgrb1uuDVwvH6scVBBki51nMnCnAIf94mmHhfUzf9N0&#10;llrFEA4FGmhE+kLrUDXkMKx9Txy5Hz84lAiHWtsB5xjuOr1Jkkw7bDk2NNjTe0PV73l0Bqay/DrS&#10;ddTphLJ9OX2O0mZkzPI5Td5ACd3kX/znPlkDr3lcG8/EI6D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vLgJ7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88</w:t>
                        </w:r>
                      </w:p>
                    </w:txbxContent>
                  </v:textbox>
                </v:rect>
                <v:rect id="Rectangle 71" o:spid="_x0000_s1026" o:spt="1" style="position:absolute;left:7745;top:19221;height:477;width:11075;" filled="f" stroked="f" coordsize="21600,21600" o:gfxdata="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Yqfg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За основні пружні елементи імплозійного клапану прийняті тарільчаті пружини за ГОСТ  3057-90.  На рис. 2 навена схема параметризації тарільчатої пружини, яка відповідає конструкції  клапана.</w:t>
      </w: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Конструктивні параметри: з</w:t>
      </w:r>
      <w:r>
        <w:rPr>
          <w:rFonts w:ascii="Times New Roman" w:hAnsi="Times New Roman"/>
          <w:sz w:val="28"/>
          <w:szCs w:val="28"/>
          <w:lang w:val="uk-UA"/>
        </w:rPr>
        <w:t xml:space="preserve">овнішній діаметр:  </w:t>
      </w:r>
      <w:r>
        <w:rPr>
          <w:rFonts w:ascii="Times New Roman" w:hAnsi="Times New Roman"/>
          <w:i/>
          <w:sz w:val="28"/>
          <w:szCs w:val="28"/>
          <w:lang w:val="uk-UA"/>
        </w:rPr>
        <w:t>D</w:t>
      </w:r>
      <w:r>
        <w:rPr>
          <w:rFonts w:ascii="Times New Roman" w:hAnsi="Times New Roman"/>
          <w:i/>
          <w:sz w:val="28"/>
          <w:szCs w:val="28"/>
          <w:vertAlign w:val="subscript"/>
          <w:lang w:val="uk-UA"/>
        </w:rPr>
        <w:t>1</w:t>
      </w:r>
      <w:r>
        <w:rPr>
          <w:rFonts w:ascii="Times New Roman" w:hAnsi="Times New Roman"/>
          <w:i/>
          <w:sz w:val="28"/>
          <w:szCs w:val="28"/>
          <w:lang w:val="uk-UA"/>
        </w:rPr>
        <w:t xml:space="preserve">=84 </w:t>
      </w:r>
      <w:r>
        <w:rPr>
          <w:rFonts w:ascii="Times New Roman" w:hAnsi="Times New Roman"/>
          <w:sz w:val="28"/>
          <w:szCs w:val="28"/>
          <w:lang w:val="uk-UA"/>
        </w:rPr>
        <w:t>мм</w:t>
      </w:r>
      <w:r>
        <w:rPr>
          <w:rFonts w:ascii="Times New Roman" w:hAnsi="Times New Roman"/>
          <w:i/>
          <w:sz w:val="28"/>
          <w:szCs w:val="28"/>
          <w:lang w:val="uk-UA"/>
        </w:rPr>
        <w:t>;</w:t>
      </w:r>
      <w:r>
        <w:rPr>
          <w:rFonts w:ascii="Times New Roman" w:hAnsi="Times New Roman"/>
          <w:sz w:val="28"/>
          <w:szCs w:val="28"/>
          <w:lang w:val="uk-UA"/>
        </w:rPr>
        <w:t>внутрішній діаметр:</w:t>
      </w:r>
      <w:r>
        <w:rPr>
          <w:rFonts w:ascii="Times New Roman" w:hAnsi="Times New Roman"/>
          <w:i/>
          <w:sz w:val="28"/>
          <w:szCs w:val="28"/>
          <w:lang w:val="uk-UA"/>
        </w:rPr>
        <w:t xml:space="preserve"> D</w:t>
      </w:r>
      <w:r>
        <w:rPr>
          <w:rFonts w:ascii="Times New Roman" w:hAnsi="Times New Roman"/>
          <w:i/>
          <w:sz w:val="28"/>
          <w:szCs w:val="28"/>
          <w:vertAlign w:val="subscript"/>
          <w:lang w:val="uk-UA"/>
        </w:rPr>
        <w:t>2</w:t>
      </w:r>
      <w:r>
        <w:rPr>
          <w:rFonts w:ascii="Times New Roman" w:hAnsi="Times New Roman"/>
          <w:i/>
          <w:sz w:val="28"/>
          <w:szCs w:val="28"/>
          <w:lang w:val="uk-UA"/>
        </w:rPr>
        <w:t xml:space="preserve">=46 </w:t>
      </w:r>
      <w:r>
        <w:rPr>
          <w:rFonts w:ascii="Times New Roman" w:hAnsi="Times New Roman"/>
          <w:sz w:val="28"/>
          <w:szCs w:val="28"/>
          <w:lang w:val="uk-UA"/>
        </w:rPr>
        <w:t xml:space="preserve">мм; товщина стінки пружини: </w:t>
      </w:r>
      <w:r>
        <w:rPr>
          <w:rFonts w:ascii="Times New Roman" w:hAnsi="Times New Roman"/>
          <w:i/>
          <w:sz w:val="28"/>
          <w:szCs w:val="28"/>
          <w:lang w:val="uk-UA"/>
        </w:rPr>
        <w:t xml:space="preserve">t=3 </w:t>
      </w:r>
      <w:r>
        <w:rPr>
          <w:rFonts w:ascii="Times New Roman" w:hAnsi="Times New Roman"/>
          <w:sz w:val="28"/>
          <w:szCs w:val="28"/>
          <w:lang w:val="uk-UA"/>
        </w:rPr>
        <w:t xml:space="preserve">мм; висота пружини: </w:t>
      </w:r>
      <w:r>
        <w:rPr>
          <w:rFonts w:ascii="Times New Roman" w:hAnsi="Times New Roman"/>
          <w:i/>
          <w:sz w:val="28"/>
          <w:szCs w:val="28"/>
          <w:lang w:val="uk-UA"/>
        </w:rPr>
        <w:t xml:space="preserve">l=5 </w:t>
      </w:r>
      <w:r>
        <w:rPr>
          <w:rFonts w:ascii="Times New Roman" w:hAnsi="Times New Roman"/>
          <w:sz w:val="28"/>
          <w:szCs w:val="28"/>
          <w:lang w:val="uk-UA"/>
        </w:rPr>
        <w:t xml:space="preserve">мм; максимальна деформація: </w:t>
      </w:r>
      <w:r>
        <w:rPr>
          <w:rFonts w:ascii="Times New Roman" w:hAnsi="Times New Roman"/>
          <w:i/>
          <w:sz w:val="28"/>
          <w:szCs w:val="28"/>
          <w:lang w:val="uk-UA"/>
        </w:rPr>
        <w:t>s</w:t>
      </w:r>
      <w:r>
        <w:rPr>
          <w:rFonts w:ascii="Times New Roman" w:hAnsi="Times New Roman"/>
          <w:i/>
          <w:sz w:val="28"/>
          <w:szCs w:val="28"/>
          <w:vertAlign w:val="subscript"/>
          <w:lang w:val="uk-UA"/>
        </w:rPr>
        <w:t>3</w:t>
      </w:r>
      <w:r>
        <w:rPr>
          <w:rFonts w:ascii="Times New Roman" w:hAnsi="Times New Roman"/>
          <w:i/>
          <w:sz w:val="28"/>
          <w:szCs w:val="28"/>
          <w:lang w:val="uk-UA"/>
        </w:rPr>
        <w:t>=f=2 мм</w:t>
      </w:r>
      <w:r>
        <w:rPr>
          <w:rFonts w:ascii="Times New Roman" w:hAnsi="Times New Roman"/>
          <w:sz w:val="28"/>
          <w:szCs w:val="28"/>
          <w:lang w:val="uk-UA"/>
        </w:rPr>
        <w:t>; матеріал пружини – сталь 690С2А ГОСТ 1499-69. Методика визначення параметрів тарільчатих пружин за ГОСТ 3057-90 .</w:t>
      </w: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Сила пружини при робочій деформації,</w:t>
      </w:r>
      <w:r>
        <w:rPr>
          <w:rFonts w:ascii="Times New Roman" w:hAnsi="Times New Roman"/>
          <w:i/>
          <w:sz w:val="28"/>
          <w:szCs w:val="28"/>
          <w:lang w:val="uk-UA"/>
        </w:rPr>
        <w:t xml:space="preserve"> Н</w:t>
      </w:r>
      <w:r>
        <w:rPr>
          <w:rFonts w:ascii="Times New Roman" w:hAnsi="Times New Roman"/>
          <w:sz w:val="28"/>
          <w:szCs w:val="28"/>
          <w:lang w:val="uk-UA"/>
        </w:rPr>
        <w:t>:</w:t>
      </w:r>
    </w:p>
    <w:p>
      <w:pPr>
        <w:spacing w:after="0" w:line="360" w:lineRule="auto"/>
        <w:ind w:firstLine="709"/>
        <w:jc w:val="both"/>
        <w:rPr>
          <w:rFonts w:ascii="Times New Roman" w:hAnsi="Times New Roman"/>
          <w:sz w:val="28"/>
          <w:szCs w:val="28"/>
          <w:lang w:val="uk-UA"/>
        </w:rPr>
      </w:pPr>
    </w:p>
    <w:p>
      <w:pPr>
        <w:tabs>
          <w:tab w:val="left" w:pos="-1820"/>
          <w:tab w:val="left" w:pos="2800"/>
          <w:tab w:val="left" w:pos="9100"/>
        </w:tabs>
        <w:spacing w:after="0" w:line="360" w:lineRule="auto"/>
        <w:ind w:firstLine="170"/>
        <w:jc w:val="center"/>
        <w:rPr>
          <w:rFonts w:ascii="Times New Roman" w:hAnsi="Times New Roman"/>
          <w:sz w:val="28"/>
          <w:szCs w:val="28"/>
          <w:lang w:val="uk-UA"/>
        </w:rPr>
      </w:pPr>
      <w:r>
        <w:rPr>
          <w:rFonts w:ascii="Times New Roman" w:hAnsi="Times New Roman"/>
          <w:position w:val="-30"/>
          <w:sz w:val="28"/>
          <w:szCs w:val="28"/>
          <w:lang w:val="uk-UA"/>
        </w:rPr>
        <w:object>
          <v:shape id="_x0000_i1124" o:spt="75" type="#_x0000_t75" style="height:36.45pt;width:220.15pt;" o:ole="t" filled="f" coordsize="21600,21600">
            <v:path/>
            <v:fill on="f" focussize="0,0"/>
            <v:stroke/>
            <v:imagedata r:id="rId177" o:title=""/>
            <o:lock v:ext="edit" aspectratio="t"/>
            <w10:wrap type="none"/>
            <w10:anchorlock/>
          </v:shape>
          <o:OLEObject Type="Embed" ProgID="Equation.3" ShapeID="_x0000_i1124" DrawAspect="Content" ObjectID="_1468075800" r:id="rId176">
            <o:LockedField>false</o:LockedField>
          </o:OLEObject>
        </w:object>
      </w:r>
      <w:r>
        <w:rPr>
          <w:rFonts w:ascii="Times New Roman" w:hAnsi="Times New Roman"/>
          <w:position w:val="-30"/>
          <w:sz w:val="28"/>
          <w:szCs w:val="28"/>
          <w:lang w:val="uk-UA"/>
        </w:rPr>
        <w:t>,</w:t>
      </w:r>
    </w:p>
    <w:p>
      <w:pPr>
        <w:spacing w:after="0" w:line="360" w:lineRule="auto"/>
        <w:ind w:firstLine="709"/>
        <w:rPr>
          <w:rFonts w:ascii="Times New Roman" w:hAnsi="Times New Roman"/>
          <w:sz w:val="28"/>
          <w:szCs w:val="28"/>
          <w:lang w:val="uk-UA" w:eastAsia="ru-RU"/>
        </w:rPr>
      </w:pPr>
    </w:p>
    <w:p>
      <w:pPr>
        <w:spacing w:after="0" w:line="360" w:lineRule="auto"/>
        <w:jc w:val="center"/>
        <w:rPr>
          <w:rFonts w:ascii="Times New Roman" w:hAnsi="Times New Roman"/>
          <w:sz w:val="28"/>
          <w:szCs w:val="28"/>
          <w:lang w:val="uk-UA" w:eastAsia="ru-RU"/>
        </w:rPr>
      </w:pPr>
    </w:p>
    <w:p>
      <w:pPr>
        <w:spacing w:after="0" w:line="240" w:lineRule="auto"/>
        <w:jc w:val="center"/>
        <w:rPr>
          <w:rFonts w:ascii="Times New Roman" w:hAnsi="Times New Roman"/>
          <w:sz w:val="28"/>
          <w:szCs w:val="28"/>
          <w:lang w:val="uk-UA" w:eastAsia="ru-RU"/>
        </w:rPr>
      </w:pPr>
      <w:r>
        <w:rPr>
          <w:rFonts w:ascii="Times New Roman" w:hAnsi="Times New Roman"/>
          <w:sz w:val="28"/>
          <w:szCs w:val="28"/>
          <w:lang w:eastAsia="ru-RU"/>
        </w:rPr>
        <w:drawing>
          <wp:inline distT="0" distB="0" distL="0" distR="0">
            <wp:extent cx="3108960" cy="4426585"/>
            <wp:effectExtent l="0" t="0" r="15240" b="12065"/>
            <wp:docPr id="2038"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 name="Рисунок 66"/>
                    <pic:cNvPicPr>
                      <a:picLocks noChangeAspect="1" noChangeArrowheads="1"/>
                    </pic:cNvPicPr>
                  </pic:nvPicPr>
                  <pic:blipFill>
                    <a:blip r:embed="rId178"/>
                    <a:srcRect/>
                    <a:stretch>
                      <a:fillRect/>
                    </a:stretch>
                  </pic:blipFill>
                  <pic:spPr>
                    <a:xfrm>
                      <a:off x="0" y="0"/>
                      <a:ext cx="3107746" cy="4424603"/>
                    </a:xfrm>
                    <a:prstGeom prst="rect">
                      <a:avLst/>
                    </a:prstGeom>
                    <a:noFill/>
                    <a:ln w="9525">
                      <a:noFill/>
                      <a:miter lim="800000"/>
                      <a:headEnd/>
                      <a:tailEnd/>
                    </a:ln>
                  </pic:spPr>
                </pic:pic>
              </a:graphicData>
            </a:graphic>
          </wp:inline>
        </w:drawing>
      </w:r>
    </w:p>
    <w:p>
      <w:pPr>
        <w:spacing w:after="0" w:line="240" w:lineRule="auto"/>
        <w:jc w:val="center"/>
        <w:rPr>
          <w:rFonts w:ascii="Times New Roman" w:hAnsi="Times New Roman"/>
          <w:sz w:val="28"/>
          <w:szCs w:val="28"/>
          <w:lang w:val="uk-UA" w:eastAsia="ru-RU"/>
        </w:rPr>
      </w:pPr>
    </w:p>
    <w:p>
      <w:pPr>
        <w:spacing w:line="240" w:lineRule="auto"/>
        <w:ind w:left="540" w:firstLine="168"/>
        <w:jc w:val="center"/>
        <w:rPr>
          <w:rFonts w:ascii="Times New Roman" w:hAnsi="Times New Roman"/>
          <w:sz w:val="28"/>
          <w:szCs w:val="28"/>
        </w:rPr>
      </w:pPr>
      <w:r>
        <w:rPr>
          <w:rFonts w:ascii="Times New Roman" w:hAnsi="Times New Roman"/>
          <w:sz w:val="28"/>
          <w:szCs w:val="28"/>
          <w:lang w:val="uk-UA" w:eastAsia="ru-RU"/>
        </w:rPr>
        <w:tab/>
      </w:r>
      <w:r>
        <w:rPr>
          <w:rFonts w:ascii="Times New Roman" w:hAnsi="Times New Roman"/>
          <w:sz w:val="28"/>
          <w:szCs w:val="28"/>
          <w:lang w:val="uk-UA" w:eastAsia="ru-RU"/>
        </w:rPr>
        <w:t>Рисунок 2 – Схема п</w:t>
      </w:r>
      <w:r>
        <w:rPr>
          <w:rFonts w:ascii="Times New Roman" w:hAnsi="Times New Roman"/>
          <w:sz w:val="28"/>
          <w:szCs w:val="28"/>
          <w:lang w:val="uk-UA"/>
        </w:rPr>
        <w:t>араметризації тарільчатої пружини</w:t>
      </w:r>
      <w:r>
        <w:rPr>
          <w:rFonts w:ascii="Times New Roman" w:hAnsi="Times New Roman"/>
          <w:sz w:val="28"/>
          <w:szCs w:val="28"/>
        </w:rPr>
        <w:t>:</w:t>
      </w:r>
    </w:p>
    <w:p>
      <w:pPr>
        <w:spacing w:line="240" w:lineRule="auto"/>
        <w:ind w:left="540" w:firstLine="168"/>
        <w:jc w:val="both"/>
        <w:rPr>
          <w:rFonts w:ascii="Times New Roman" w:hAnsi="Times New Roman"/>
          <w:sz w:val="28"/>
          <w:szCs w:val="28"/>
          <w:lang w:val="uk-UA"/>
        </w:rPr>
      </w:pPr>
      <w:r>
        <w:rPr>
          <w:rFonts w:ascii="Times New Roman" w:hAnsi="Times New Roman"/>
          <w:i/>
          <w:sz w:val="28"/>
          <w:szCs w:val="28"/>
          <w:lang w:val="uk-UA"/>
        </w:rPr>
        <w:t>D</w:t>
      </w:r>
      <w:r>
        <w:rPr>
          <w:rFonts w:ascii="Times New Roman" w:hAnsi="Times New Roman"/>
          <w:i/>
          <w:sz w:val="28"/>
          <w:szCs w:val="28"/>
          <w:vertAlign w:val="subscript"/>
          <w:lang w:val="uk-UA"/>
        </w:rPr>
        <w:t>1</w:t>
      </w:r>
      <w:r>
        <w:rPr>
          <w:rFonts w:ascii="Times New Roman" w:hAnsi="Times New Roman"/>
          <w:i/>
          <w:sz w:val="28"/>
          <w:szCs w:val="28"/>
          <w:lang w:val="uk-UA"/>
        </w:rPr>
        <w:t xml:space="preserve"> </w:t>
      </w:r>
      <w:r>
        <w:rPr>
          <w:rFonts w:ascii="Times New Roman" w:hAnsi="Times New Roman"/>
          <w:sz w:val="28"/>
          <w:szCs w:val="28"/>
          <w:lang w:val="uk-UA"/>
        </w:rPr>
        <w:t xml:space="preserve">– зовнішній діаметр; </w:t>
      </w:r>
      <w:r>
        <w:rPr>
          <w:rFonts w:ascii="Times New Roman" w:hAnsi="Times New Roman"/>
          <w:i/>
          <w:sz w:val="28"/>
          <w:szCs w:val="28"/>
          <w:lang w:val="uk-UA"/>
        </w:rPr>
        <w:t>D</w:t>
      </w:r>
      <w:r>
        <w:rPr>
          <w:rFonts w:ascii="Times New Roman" w:hAnsi="Times New Roman"/>
          <w:i/>
          <w:sz w:val="28"/>
          <w:szCs w:val="28"/>
          <w:vertAlign w:val="subscript"/>
          <w:lang w:val="uk-UA"/>
        </w:rPr>
        <w:t>2</w:t>
      </w:r>
      <w:r>
        <w:rPr>
          <w:rFonts w:ascii="Times New Roman" w:hAnsi="Times New Roman"/>
          <w:i/>
          <w:sz w:val="28"/>
          <w:szCs w:val="28"/>
          <w:lang w:val="uk-UA"/>
        </w:rPr>
        <w:t xml:space="preserve"> </w:t>
      </w:r>
      <w:r>
        <w:rPr>
          <w:rFonts w:ascii="Times New Roman" w:hAnsi="Times New Roman"/>
          <w:sz w:val="28"/>
          <w:szCs w:val="28"/>
          <w:lang w:val="uk-UA"/>
        </w:rPr>
        <w:t>– внутрішній діаметр; t – товщина пружини;</w:t>
      </w:r>
    </w:p>
    <w:p>
      <w:pPr>
        <w:spacing w:line="240" w:lineRule="auto"/>
        <w:ind w:left="540" w:firstLine="168"/>
        <w:jc w:val="both"/>
        <w:rPr>
          <w:rFonts w:ascii="Times New Roman" w:hAnsi="Times New Roman"/>
          <w:sz w:val="28"/>
          <w:szCs w:val="28"/>
          <w:lang w:val="uk-UA"/>
        </w:rPr>
      </w:pPr>
      <w:r>
        <w:rPr>
          <w:rFonts w:ascii="Times New Roman" w:hAnsi="Times New Roman"/>
          <w:sz w:val="28"/>
          <w:szCs w:val="28"/>
          <w:lang w:val="uk-UA"/>
        </w:rPr>
        <w:t xml:space="preserve">l - висота пружини;  </w:t>
      </w:r>
      <w:r>
        <w:rPr>
          <w:rFonts w:ascii="Times New Roman" w:hAnsi="Times New Roman"/>
          <w:i/>
          <w:sz w:val="28"/>
          <w:szCs w:val="28"/>
          <w:lang w:val="uk-UA"/>
        </w:rPr>
        <w:t xml:space="preserve">f </w:t>
      </w:r>
      <w:r>
        <w:rPr>
          <w:rFonts w:ascii="Times New Roman" w:hAnsi="Times New Roman"/>
          <w:sz w:val="28"/>
          <w:szCs w:val="28"/>
          <w:lang w:val="uk-UA"/>
        </w:rPr>
        <w:t>– висота внутрішнього конуса</w:t>
      </w:r>
    </w:p>
    <w:p>
      <w:pPr>
        <w:tabs>
          <w:tab w:val="left" w:pos="2677"/>
        </w:tabs>
        <w:spacing w:after="0" w:line="240" w:lineRule="auto"/>
        <w:rPr>
          <w:rFonts w:ascii="Times New Roman" w:hAnsi="Times New Roman"/>
          <w:sz w:val="28"/>
          <w:szCs w:val="28"/>
          <w:lang w:val="uk-UA" w:eastAsia="ru-RU"/>
        </w:rPr>
      </w:pPr>
      <w:r>
        <w:rPr>
          <w:rFonts w:ascii="Times New Roman" w:hAnsi="Times New Roman"/>
          <w:b w:val="0"/>
          <w:snapToGrid/>
          <w:sz w:val="28"/>
          <w:szCs w:val="28"/>
          <w:lang w:eastAsia="en-US"/>
        </w:rPr>
        <mc:AlternateContent>
          <mc:Choice Requires="wpg">
            <w:drawing>
              <wp:anchor distT="0" distB="0" distL="114300" distR="114300" simplePos="0" relativeHeight="25171353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45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45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5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45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45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45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45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45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45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45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46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46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46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46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6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46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46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46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6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89</w:t>
                              </w:r>
                            </w:p>
                          </w:txbxContent>
                        </wps:txbx>
                        <wps:bodyPr rot="0" vert="horz" wrap="square" lIns="12700" tIns="12700" rIns="12700" bIns="12700" anchor="t" anchorCtr="0" upright="1">
                          <a:noAutofit/>
                        </wps:bodyPr>
                      </wps:wsp>
                      <wps:wsp>
                        <wps:cNvPr id="46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353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AhsrxJ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Hobnmr8AAADc&#10;AAAADwAAAGRycy9kb3ducmV2LnhtbEWP0WrCQBRE34X+w3IF33STYqXGrBILQp9KjX7AJXubhGTv&#10;ptk1Sfv13YLg4zAzZ5j0MJlWDNS72rKCeBWBIC6srrlUcL2clq8gnEfW2FomBT/k4LB/mqWYaDvy&#10;mYbclyJA2CWooPK+S6R0RUUG3cp2xMH7sr1BH2RfSt3jGOCmlc9RtJEGaw4LFXb0VlHR5DejoPHT&#10;8JGV+e9pez1ui89jNt6+M6UW8zjagfA0+Uf43n7XCtYvMfyfCUdA7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6G55q/&#10;AAAA3A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k4jeir4AAADc&#10;AAAADwAAAGRycy9kb3ducmV2LnhtbEWPQWsCMRSE7wX/Q3hCbzWr1FZWowdRLPRitwWvz81zs+zm&#10;ZU1S3f57Iwg9DjPzDbNY9bYVF/KhdqxgPMpAEJdO11wp+PnevsxAhIissXVMCv4owGo5eFpgrt2V&#10;v+hSxEokCIccFZgYu1zKUBqyGEauI07eyXmLMUlfSe3xmuC2lZMse5MWa04LBjtaGyqb4tcqaDfH&#10;3s/2TWF2+8/mfNjg7n2NSj0Px9kcRKQ+/ocf7Q+t4HU6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4jei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MR7Eb4AAADc&#10;AAAADwAAAGRycy9kb3ducmV2LnhtbEWPQWsCMRSE74L/IbxCbzWrVStbowexWPCi20Kvr5vXzbKb&#10;l22S6vrvjVDwOMzMN8xy3dtWnMiH2rGC8SgDQVw6XXOl4PPj7WkBIkRkja1jUnChAOvVcLDEXLsz&#10;H+lUxEokCIccFZgYu1zKUBqyGEauI07ej/MWY5K+ktrjOcFtKydZNpcWa04LBjvaGCqb4s8qaLff&#10;vV8cmsLsDvvm92uLu5cNKvX4MM5eQUTq4z38337XCqazZ7idSUdAr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R7E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cy3jZb4AAADc&#10;AAAADwAAAGRycy9kb3ducmV2LnhtbEWPQWsCMRSE7wX/Q3iCt5pVtMrW6EEsCr3YrdDr6+Z1s+zm&#10;ZU1S3f57Iwg9DjPzDbPa9LYVF/KhdqxgMs5AEJdO11wpOH2+PS9BhIissXVMCv4owGY9eFphrt2V&#10;P+hSxEokCIccFZgYu1zKUBqyGMauI07ej/MWY5K+ktrjNcFtK6dZ9iIt1pwWDHa0NVQ2xa9V0O6+&#10;e788NoXZH9+b89cO94stKjUaTrJXEJH6+B9+tA9awWw+g/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y3jZ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HGFG/r4AAADc&#10;AAAADwAAAGRycy9kb3ducmV2LnhtbEWPQWsCMRSE7wX/Q3iCt5pVtMrW6EEsCr3YrdDr6+Z1s+zm&#10;ZU1SXf99Iwg9DjPzDbPa9LYVF/KhdqxgMs5AEJdO11wpOH2+PS9BhIissXVMCm4UYLMePK0w1+7K&#10;H3QpYiUShEOOCkyMXS5lKA1ZDGPXESfvx3mLMUlfSe3xmuC2ldMse5EWa04LBjvaGiqb4tcqaHff&#10;vV8em8Lsj+/N+WuH+8UWlRoNJ9kriEh9/A8/2getYDafw/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GFG/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7LPYib4AAADc&#10;AAAADwAAAGRycy9kb3ducmV2LnhtbEWPQWsCMRSE7wX/Q3iCt5pVrMrW6EEUC73YVej1dfO6WXbz&#10;siZRt/++KRQ8DjPzDbPa9LYVN/KhdqxgMs5AEJdO11wpOJ/2z0sQISJrbB2Tgh8KsFkPnlaYa3fn&#10;D7oVsRIJwiFHBSbGLpcylIYshrHriJP37bzFmKSvpPZ4T3DbymmWzaXFmtOCwY62hsqmuFoF7e6r&#10;98tjU5jD8b25fO7wsNiiUqPhJHsFEamPj/B/+00rmL3M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LPYi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g/99Er4AAADc&#10;AAAADwAAAGRycy9kb3ducmV2LnhtbEWPQWsCMRSE7wX/Q3hCbzVr0Sqr0YNYLPRit4LX5+a5WXbz&#10;siZRt//eFAo9DjPzDbNc97YVN/KhdqxgPMpAEJdO11wpOHy/v8xBhIissXVMCn4owHo1eFpirt2d&#10;v+hWxEokCIccFZgYu1zKUBqyGEauI07e2XmLMUlfSe3xnuC2la9Z9iYt1pwWDHa0MVQ2xdUqaLen&#10;3s/3TWF2+8/mctzibrZBpZ6H42wBIlIf/8N/7Q+tYDKdwe+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99E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8mDpYLsAAADc&#10;AAAADwAAAGRycy9kb3ducmV2LnhtbEVPz2vCMBS+D/wfwhvsNlNlTqlGD6I48OLqYNdn89aUNi81&#10;ybT+9+YgePz4fi9WvW3FhXyoHSsYDTMQxKXTNVcKfo7b9xmIEJE1to5JwY0CrJaDlwXm2l35my5F&#10;rEQK4ZCjAhNjl0sZSkMWw9B1xIn7c95iTNBXUnu8pnDbynGWfUqLNacGgx2tDZVN8W8VtJtT72eH&#10;pjC7w745/25wN12jUm+vo2wOIlIfn+KH+0sr+JiktelMOg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mDpY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aEvakL8AAADc&#10;AAAADwAAAGRycy9kb3ducmV2LnhtbEWPzW7CMBCE70i8g7VIvREHVGhIMRxaIQriAlTiuoq3cdp4&#10;HWKXn7fHSEgcRzPzjWY6v9hanKj1lWMFgyQFQVw4XXGp4Hu/6GcgfEDWWDsmBVfyMJ91O1PMtTvz&#10;lk67UIoIYZ+jAhNCk0vpC0MWfeIa4uj9uNZiiLItpW7xHOG2lsM0HUuLFccFgw19GCr+dv9WAX4u&#10;t+GQDddv1cpsfveL49JkR6VeeoP0HUSgS3iGH+0vreB1NIH7mXg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GhL2pC/&#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wnov27oAAADc&#10;AAAADwAAAGRycy9kb3ducmV2LnhtbEVPz2vCMBS+D/wfwhN2m6kiTqrRgygKu7hu4PXZPJvS5qUm&#10;Uet/bw6DHT++38t1b1txJx9qxwrGowwEcel0zZWC35/dxxxEiMgaW8ek4EkB1qvB2xJz7R78Tfci&#10;ViKFcMhRgYmxy6UMpSGLYeQ64sRdnLcYE/SV1B4fKdy2cpJlM2mx5tRgsKONobIpblZBuz33fn5s&#10;CrM/fjXX0xb3nxtU6n04zhYgIvXxX/znPmgF01man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Cei/b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WFEcK74AAADc&#10;AAAADwAAAGRycy9kb3ducmV2LnhtbEWPzYvCMBTE74L/Q3jC3jStLFq6Rg+KqIsXP8Dro3nbdLd5&#10;qU38+u83guBxmJnfMJPZ3dbiSq2vHCtIBwkI4sLpiksFx8Oyn4HwAVlj7ZgUPMjDbNrtTDDX7sY7&#10;uu5DKSKEfY4KTAhNLqUvDFn0A9cQR+/HtRZDlG0pdYu3CLe1HCbJSFqsOC4YbGhuqPjbX6wCXKx2&#10;4ZQNv8fVxmx/D8vzymRnpT56afIFItA9vMOv9lor+Byl8DwTj4C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FEcK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srTa7wAAADc&#10;AAAADwAAAGRycy9kb3ducmV2LnhtbEWPQWvCQBSE7wX/w/IEL0U3kRIlugoWCiK9VAWvj+wzCWbf&#10;huxL1H/vFgo9DjPzDbPePlyjBupC7dlAOktAERfe1lwaOJ++pktQQZAtNp7JwJMCbDejtzXm1t/5&#10;h4ajlCpCOORooBJpc61DUZHDMPMtcfSuvnMoUXalth3eI9w1ep4kmXZYc1yosKXPiorbsXcGhsvl&#10;e0fnXqcDyuJ9f+ilzsiYyThNVqCEHvIf/mvvrYGPbA6/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7K02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kYZ28L0AAADc&#10;AAAADwAAAGRycy9kb3ducmV2LnhtbEWPQWvCQBSE7wX/w/IEL0U3sSWV6CpYKEjppVbw+sg+k2D2&#10;bci+RP33riD0OMzMN8xqc3WNGqgLtWcD6SwBRVx4W3Np4PD3NV2ACoJssfFMBm4UYLMevawwt/7C&#10;vzTspVQRwiFHA5VIm2sdioochplviaN38p1DibIrte3wEuGu0fMkybTDmuNChS19VlSc970zMByP&#10;P1s69DodUD5ed9+91BkZMxmnyRKU0FX+w8/2zhp4z97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Rhnbw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Hm/uhL0AAADc&#10;AAAADwAAAGRycy9kb3ducmV2LnhtbEWPQWvCQBSE7wX/w/IKvZS6SZFYoqugIEjxUg14fWSfSWj2&#10;bci+RP33bkHocZiZb5jl+uZaNVIfGs8G0mkCirj0tuHKQHHafXyBCoJssfVMBu4UYL2avCwxt/7K&#10;PzQepVIRwiFHA7VIl2sdypochqnviKN38b1DibKvtO3xGuGu1Z9JkmmHDceFGjva1lT+HgdnYDyf&#10;DxsqBp2OKPP3/fcgTUbGvL2myQKU0E3+w8/23hqYZTP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b+6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cSNLH70AAADc&#10;AAAADwAAAGRycy9kb3ducmV2LnhtbEWPQWvCQBSE7wX/w/IEL0U3kTaV6CpYKEjppVbw+sg+k2D2&#10;bci+RP33riD0OMzMN8xqc3WNGqgLtWcD6SwBRVx4W3Np4PD3NV2ACoJssfFMBm4UYLMevawwt/7C&#10;vzTspVQRwiFHA5VIm2sdioochplviaN38p1DibIrte3wEuGu0fMkybTDmuNChS19VlSc970zMByP&#10;P1s69DodUD5ed9+91BkZMxmnyRKU0FX+w8/2zhp4y97h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xI0s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gfHVaLwAAADc&#10;AAAADwAAAGRycy9kb3ducmV2LnhtbEWPQWvCQBSE7wX/w/IEL0U3KSVKdBUUCiK9VAWvj+wzCWbf&#10;huxL1H/vFgo9DjPzDbPaPFyjBupC7dlAOktAERfe1lwaOJ++pgtQQZAtNp7JwJMCbNajtxXm1t/5&#10;h4ajlCpCOORooBJpc61DUZHDMPMtcfSuvnMoUXalth3eI9w1+iNJMu2w5rhQYUu7iorbsXcGhsvl&#10;e0vnXqcDyvx9f+ilzsiYyThNlqCEHvIf/mvvrYHPLIP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Hx1W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7r1w87wAAADc&#10;AAAADwAAAGRycy9kb3ducmV2LnhtbEWPQWvCQBSE7wX/w/IEL0U3KRJLdBUUClJ60QpeH9lnEsy+&#10;DdmXqP++WxA8DjPzDbPa3F2jBupC7dlAOktAERfe1lwaOP1+TT9BBUG22HgmAw8KsFmP3laYW3/j&#10;Aw1HKVWEcMjRQCXS5lqHoiKHYeZb4uhdfOdQouxKbTu8Rbhr9EeSZNphzXGhwpZ2FRXXY+8MDOfz&#10;z5ZOvU4HlMX7/ruXOiNjJuM0WYISussr/GzvrYF5toD/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69cP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nyLkgbkAAADc&#10;AAAADwAAAGRycy9kb3ducmV2LnhtbEVPS4vCMBC+C/sfwgheZE0rUpdqFHZhQRYvPsDr0IxtsZmU&#10;Zlr135vDgseP773ePlyjBupC7dlAOktAERfe1lwaOJ9+P79ABUG22HgmA08KsN18jNaYW3/nAw1H&#10;KVUM4ZCjgUqkzbUORUUOw8y3xJG7+s6hRNiV2nZ4j+Gu0fMkybTDmmNDhS39VFTcjr0zMFwu+286&#10;9zodUJbT3V8vdUbGTMZpsgIl9JC3+N+9swYWWVwb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8i5IG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89</w:t>
                        </w:r>
                      </w:p>
                    </w:txbxContent>
                  </v:textbox>
                </v:rect>
                <v:rect id="Rectangle 71" o:spid="_x0000_s1026" o:spt="1" style="position:absolute;left:7745;top:19221;height:477;width:11075;" filled="f" stroked="f" coordsize="21600,21600" o:gfxdata="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bkE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after="0" w:line="240" w:lineRule="auto"/>
        <w:jc w:val="center"/>
        <w:rPr>
          <w:rFonts w:ascii="Times New Roman" w:hAnsi="Times New Roman"/>
          <w:sz w:val="28"/>
          <w:szCs w:val="28"/>
          <w:lang w:val="uk-UA" w:eastAsia="ru-RU"/>
        </w:rPr>
      </w:pP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де </w:t>
      </w:r>
      <w:r>
        <w:rPr>
          <w:rFonts w:ascii="Times New Roman" w:hAnsi="Times New Roman"/>
          <w:i/>
          <w:sz w:val="28"/>
          <w:szCs w:val="28"/>
          <w:lang w:val="uk-UA"/>
        </w:rPr>
        <w:t>Е=2,08</w:t>
      </w:r>
      <w:r>
        <w:rPr>
          <w:rFonts w:ascii="Times New Roman" w:hAnsi="Times New Roman"/>
          <w:i/>
          <w:sz w:val="28"/>
          <w:szCs w:val="28"/>
          <w:vertAlign w:val="superscript"/>
          <w:lang w:val="uk-UA"/>
        </w:rPr>
        <w:t>.</w:t>
      </w:r>
      <w:r>
        <w:rPr>
          <w:rFonts w:ascii="Times New Roman" w:hAnsi="Times New Roman"/>
          <w:i/>
          <w:sz w:val="28"/>
          <w:szCs w:val="28"/>
          <w:lang w:val="uk-UA"/>
        </w:rPr>
        <w:t>10</w:t>
      </w:r>
      <w:r>
        <w:rPr>
          <w:rFonts w:ascii="Times New Roman" w:hAnsi="Times New Roman"/>
          <w:i/>
          <w:sz w:val="28"/>
          <w:szCs w:val="28"/>
          <w:vertAlign w:val="superscript"/>
          <w:lang w:val="uk-UA"/>
        </w:rPr>
        <w:t>5</w:t>
      </w:r>
      <w:r>
        <w:rPr>
          <w:rFonts w:ascii="Times New Roman" w:hAnsi="Times New Roman"/>
          <w:i/>
          <w:sz w:val="28"/>
          <w:szCs w:val="28"/>
          <w:lang w:val="uk-UA"/>
        </w:rPr>
        <w:t xml:space="preserve"> МПа</w:t>
      </w:r>
      <w:r>
        <w:rPr>
          <w:rFonts w:ascii="Times New Roman" w:hAnsi="Times New Roman"/>
          <w:sz w:val="28"/>
          <w:szCs w:val="28"/>
          <w:lang w:val="uk-UA"/>
        </w:rPr>
        <w:t xml:space="preserve"> – модуль пружності; </w:t>
      </w:r>
      <w:r>
        <w:rPr>
          <w:rFonts w:ascii="Times New Roman" w:hAnsi="Times New Roman"/>
          <w:i/>
          <w:sz w:val="28"/>
          <w:szCs w:val="28"/>
          <w:lang w:val="uk-UA"/>
        </w:rPr>
        <w:t>s</w:t>
      </w:r>
      <w:r>
        <w:rPr>
          <w:rFonts w:ascii="Times New Roman" w:hAnsi="Times New Roman"/>
          <w:sz w:val="28"/>
          <w:szCs w:val="28"/>
          <w:vertAlign w:val="subscript"/>
          <w:lang w:val="uk-UA"/>
        </w:rPr>
        <w:t>3</w:t>
      </w:r>
      <w:r>
        <w:rPr>
          <w:rFonts w:ascii="Times New Roman" w:hAnsi="Times New Roman"/>
          <w:sz w:val="28"/>
          <w:szCs w:val="28"/>
          <w:lang w:val="uk-UA"/>
        </w:rPr>
        <w:t xml:space="preserve"> – максимальна деформація пружини, s</w:t>
      </w:r>
      <w:r>
        <w:rPr>
          <w:rFonts w:ascii="Times New Roman" w:hAnsi="Times New Roman"/>
          <w:sz w:val="28"/>
          <w:szCs w:val="28"/>
          <w:vertAlign w:val="subscript"/>
          <w:lang w:val="uk-UA"/>
        </w:rPr>
        <w:t xml:space="preserve">3 </w:t>
      </w:r>
      <w:r>
        <w:rPr>
          <w:rFonts w:ascii="Times New Roman" w:hAnsi="Times New Roman"/>
          <w:sz w:val="28"/>
          <w:szCs w:val="28"/>
          <w:lang w:val="uk-UA"/>
        </w:rPr>
        <w:t xml:space="preserve">= 2 мм;  </w:t>
      </w:r>
      <w:r>
        <w:rPr>
          <w:rFonts w:ascii="Times New Roman" w:hAnsi="Times New Roman"/>
          <w:position w:val="-10"/>
          <w:sz w:val="28"/>
          <w:szCs w:val="28"/>
          <w:lang w:val="uk-UA"/>
        </w:rPr>
        <w:object>
          <v:shape id="_x0000_i1125" o:spt="75" type="#_x0000_t75" style="height:12pt;width:12pt;" o:ole="t" filled="f" coordsize="21600,21600">
            <v:path/>
            <v:fill on="f" focussize="0,0"/>
            <v:stroke/>
            <v:imagedata r:id="rId180" o:title=""/>
            <o:lock v:ext="edit" aspectratio="t"/>
            <w10:wrap type="none"/>
            <w10:anchorlock/>
          </v:shape>
          <o:OLEObject Type="Embed" ProgID="Equation.3" ShapeID="_x0000_i1125" DrawAspect="Content" ObjectID="_1468075801" r:id="rId179">
            <o:LockedField>false</o:LockedField>
          </o:OLEObject>
        </w:object>
      </w:r>
      <w:r>
        <w:rPr>
          <w:rFonts w:ascii="Times New Roman" w:hAnsi="Times New Roman"/>
          <w:sz w:val="28"/>
          <w:szCs w:val="28"/>
          <w:lang w:val="uk-UA"/>
        </w:rPr>
        <w:t xml:space="preserve">=0.3 – коефіцієнт Пуассона;   </w:t>
      </w:r>
      <w:r>
        <w:rPr>
          <w:rFonts w:ascii="Times New Roman" w:hAnsi="Times New Roman"/>
          <w:i/>
          <w:sz w:val="28"/>
          <w:szCs w:val="28"/>
          <w:lang w:val="uk-UA"/>
        </w:rPr>
        <w:t>А</w:t>
      </w:r>
      <w:r>
        <w:rPr>
          <w:rFonts w:ascii="Times New Roman" w:hAnsi="Times New Roman"/>
          <w:sz w:val="28"/>
          <w:szCs w:val="28"/>
          <w:lang w:val="uk-UA"/>
        </w:rPr>
        <w:t>=</w:t>
      </w:r>
      <w:r>
        <w:rPr>
          <w:rFonts w:ascii="Times New Roman" w:hAnsi="Times New Roman"/>
          <w:i/>
          <w:sz w:val="28"/>
          <w:szCs w:val="28"/>
          <w:lang w:val="uk-UA"/>
        </w:rPr>
        <w:t xml:space="preserve"> D</w:t>
      </w:r>
      <w:r>
        <w:rPr>
          <w:rFonts w:ascii="Times New Roman" w:hAnsi="Times New Roman"/>
          <w:i/>
          <w:sz w:val="28"/>
          <w:szCs w:val="28"/>
          <w:vertAlign w:val="subscript"/>
          <w:lang w:val="uk-UA"/>
        </w:rPr>
        <w:t>1</w:t>
      </w:r>
      <w:r>
        <w:rPr>
          <w:rFonts w:ascii="Times New Roman" w:hAnsi="Times New Roman"/>
          <w:i/>
          <w:sz w:val="28"/>
          <w:szCs w:val="28"/>
          <w:lang w:val="uk-UA"/>
        </w:rPr>
        <w:t>/D</w:t>
      </w:r>
      <w:r>
        <w:rPr>
          <w:rFonts w:ascii="Times New Roman" w:hAnsi="Times New Roman"/>
          <w:i/>
          <w:sz w:val="28"/>
          <w:szCs w:val="28"/>
          <w:vertAlign w:val="subscript"/>
          <w:lang w:val="uk-UA"/>
        </w:rPr>
        <w:t>2</w:t>
      </w:r>
      <w:r>
        <w:rPr>
          <w:rFonts w:ascii="Times New Roman" w:hAnsi="Times New Roman"/>
          <w:i/>
          <w:sz w:val="28"/>
          <w:szCs w:val="28"/>
          <w:lang w:val="uk-UA"/>
        </w:rPr>
        <w:t xml:space="preserve">=84/46=1,826; </w:t>
      </w:r>
      <w:r>
        <w:rPr>
          <w:rFonts w:ascii="Times New Roman" w:hAnsi="Times New Roman"/>
          <w:sz w:val="28"/>
          <w:szCs w:val="28"/>
          <w:lang w:val="uk-UA"/>
        </w:rPr>
        <w:t xml:space="preserve">Y – розрахунковий коефіцієнт:   </w:t>
      </w:r>
      <w:r>
        <w:rPr>
          <w:rFonts w:ascii="Times New Roman" w:hAnsi="Times New Roman"/>
          <w:position w:val="-32"/>
          <w:sz w:val="28"/>
          <w:szCs w:val="28"/>
          <w:lang w:val="uk-UA"/>
        </w:rPr>
        <w:object>
          <v:shape id="_x0000_i1126" o:spt="75" type="#_x0000_t75" style="height:43.85pt;width:130.15pt;" o:ole="t" filled="f" coordsize="21600,21600">
            <v:path/>
            <v:fill on="f" focussize="0,0"/>
            <v:stroke/>
            <v:imagedata r:id="rId182" o:title=""/>
            <o:lock v:ext="edit" aspectratio="t"/>
            <w10:wrap type="none"/>
            <w10:anchorlock/>
          </v:shape>
          <o:OLEObject Type="Embed" ProgID="Equation.3" ShapeID="_x0000_i1126" DrawAspect="Content" ObjectID="_1468075802" r:id="rId181">
            <o:LockedField>false</o:LockedField>
          </o:OLEObject>
        </w:object>
      </w:r>
      <w:r>
        <w:rPr>
          <w:rFonts w:ascii="Times New Roman" w:hAnsi="Times New Roman"/>
          <w:sz w:val="28"/>
          <w:szCs w:val="28"/>
          <w:lang w:val="uk-UA"/>
        </w:rPr>
        <w:t>=0,649.</w:t>
      </w:r>
    </w:p>
    <w:p>
      <w:pPr>
        <w:spacing w:after="0" w:line="360" w:lineRule="auto"/>
        <w:ind w:firstLine="170"/>
        <w:jc w:val="both"/>
        <w:rPr>
          <w:rFonts w:ascii="Times New Roman" w:hAnsi="Times New Roman"/>
          <w:sz w:val="28"/>
          <w:szCs w:val="28"/>
          <w:lang w:val="uk-UA"/>
        </w:rPr>
      </w:pPr>
      <w:r>
        <w:rPr>
          <w:rFonts w:ascii="Times New Roman" w:hAnsi="Times New Roman"/>
          <w:sz w:val="28"/>
          <w:szCs w:val="28"/>
          <w:lang w:val="uk-UA"/>
        </w:rPr>
        <w:t xml:space="preserve">Сила пружини при максимальній деформації  </w:t>
      </w:r>
      <w:r>
        <w:rPr>
          <w:rFonts w:ascii="Times New Roman" w:hAnsi="Times New Roman"/>
          <w:i/>
          <w:sz w:val="28"/>
          <w:szCs w:val="28"/>
          <w:lang w:val="uk-UA"/>
        </w:rPr>
        <w:t>s</w:t>
      </w:r>
      <w:r>
        <w:rPr>
          <w:rFonts w:ascii="Times New Roman" w:hAnsi="Times New Roman"/>
          <w:i/>
          <w:sz w:val="28"/>
          <w:szCs w:val="28"/>
          <w:vertAlign w:val="subscript"/>
          <w:lang w:val="uk-UA"/>
        </w:rPr>
        <w:t>3</w:t>
      </w:r>
      <w:r>
        <w:rPr>
          <w:rFonts w:ascii="Times New Roman" w:hAnsi="Times New Roman"/>
          <w:sz w:val="28"/>
          <w:szCs w:val="28"/>
          <w:lang w:val="uk-UA"/>
        </w:rPr>
        <w:t>=2 мм:</w:t>
      </w:r>
    </w:p>
    <w:p>
      <w:pPr>
        <w:spacing w:after="0" w:line="360" w:lineRule="auto"/>
        <w:ind w:firstLine="170"/>
        <w:jc w:val="center"/>
        <w:rPr>
          <w:rFonts w:ascii="Times New Roman" w:hAnsi="Times New Roman"/>
          <w:sz w:val="28"/>
          <w:szCs w:val="28"/>
          <w:lang w:val="uk-UA"/>
        </w:rPr>
      </w:pPr>
      <w:r>
        <w:rPr>
          <w:rFonts w:ascii="Times New Roman" w:hAnsi="Times New Roman"/>
          <w:position w:val="-38"/>
          <w:sz w:val="28"/>
          <w:szCs w:val="28"/>
          <w:lang w:val="uk-UA"/>
        </w:rPr>
        <w:object>
          <v:shape id="_x0000_i1127" o:spt="75" type="#_x0000_t75" style="height:45.25pt;width:201.25pt;" o:ole="t" filled="f" coordsize="21600,21600">
            <v:path/>
            <v:fill on="f" focussize="0,0"/>
            <v:stroke/>
            <v:imagedata r:id="rId184" o:title=""/>
            <o:lock v:ext="edit" aspectratio="t"/>
            <w10:wrap type="none"/>
            <w10:anchorlock/>
          </v:shape>
          <o:OLEObject Type="Embed" ProgID="Equation.3" ShapeID="_x0000_i1127" DrawAspect="Content" ObjectID="_1468075803" r:id="rId183">
            <o:LockedField>false</o:LockedField>
          </o:OLEObject>
        </w:object>
      </w: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Максимальне напруження в кромці торцевої частини</w:t>
      </w:r>
      <w:r>
        <w:rPr>
          <w:rFonts w:ascii="Times New Roman" w:hAnsi="Times New Roman"/>
          <w:i/>
          <w:sz w:val="28"/>
          <w:szCs w:val="28"/>
          <w:lang w:val="uk-UA"/>
        </w:rPr>
        <w:t xml:space="preserve"> A-A (</w:t>
      </w:r>
      <w:r>
        <w:rPr>
          <w:rFonts w:ascii="Times New Roman" w:hAnsi="Times New Roman"/>
          <w:sz w:val="28"/>
          <w:szCs w:val="28"/>
          <w:lang w:val="uk-UA"/>
        </w:rPr>
        <w:t>рис. 1):</w:t>
      </w:r>
    </w:p>
    <w:p>
      <w:pPr>
        <w:spacing w:after="0" w:line="360" w:lineRule="auto"/>
        <w:ind w:firstLine="170"/>
        <w:jc w:val="center"/>
        <w:rPr>
          <w:rFonts w:ascii="Times New Roman" w:hAnsi="Times New Roman"/>
          <w:sz w:val="28"/>
          <w:szCs w:val="28"/>
          <w:lang w:val="uk-UA"/>
        </w:rPr>
      </w:pPr>
      <w:r>
        <w:rPr>
          <w:rFonts w:ascii="Times New Roman" w:hAnsi="Times New Roman"/>
          <w:position w:val="-38"/>
          <w:sz w:val="28"/>
          <w:szCs w:val="28"/>
          <w:lang w:val="uk-UA"/>
        </w:rPr>
        <w:object>
          <v:shape id="_x0000_i1128" o:spt="75" type="#_x0000_t75" style="height:43.85pt;width:337.4pt;" o:ole="t" filled="f" coordsize="21600,21600">
            <v:path/>
            <v:fill on="f" focussize="0,0"/>
            <v:stroke/>
            <v:imagedata r:id="rId186" o:title=""/>
            <o:lock v:ext="edit" aspectratio="t"/>
            <w10:wrap type="none"/>
            <w10:anchorlock/>
          </v:shape>
          <o:OLEObject Type="Embed" ProgID="Equation.3" ShapeID="_x0000_i1128" DrawAspect="Content" ObjectID="_1468075804" r:id="rId185">
            <o:LockedField>false</o:LockedField>
          </o:OLEObject>
        </w:object>
      </w: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де С</w:t>
      </w:r>
      <w:r>
        <w:rPr>
          <w:rFonts w:ascii="Times New Roman" w:hAnsi="Times New Roman"/>
          <w:sz w:val="28"/>
          <w:szCs w:val="28"/>
          <w:vertAlign w:val="subscript"/>
          <w:lang w:val="uk-UA"/>
        </w:rPr>
        <w:t>1</w:t>
      </w:r>
      <w:r>
        <w:rPr>
          <w:rFonts w:ascii="Times New Roman" w:hAnsi="Times New Roman"/>
          <w:sz w:val="28"/>
          <w:szCs w:val="28"/>
          <w:lang w:val="uk-UA"/>
        </w:rPr>
        <w:t>, С</w:t>
      </w:r>
      <w:r>
        <w:rPr>
          <w:rFonts w:ascii="Times New Roman" w:hAnsi="Times New Roman"/>
          <w:sz w:val="28"/>
          <w:szCs w:val="28"/>
          <w:vertAlign w:val="subscript"/>
          <w:lang w:val="uk-UA"/>
        </w:rPr>
        <w:t>2</w:t>
      </w:r>
      <w:r>
        <w:rPr>
          <w:rFonts w:ascii="Times New Roman" w:hAnsi="Times New Roman"/>
          <w:sz w:val="28"/>
          <w:szCs w:val="28"/>
          <w:lang w:val="uk-UA"/>
        </w:rPr>
        <w:t xml:space="preserve"> – розрахункові коефіцієнти:</w:t>
      </w:r>
    </w:p>
    <w:p>
      <w:pPr>
        <w:spacing w:after="0" w:line="360" w:lineRule="auto"/>
        <w:ind w:firstLine="170"/>
        <w:jc w:val="center"/>
        <w:rPr>
          <w:rFonts w:ascii="Times New Roman" w:hAnsi="Times New Roman"/>
          <w:position w:val="-28"/>
          <w:sz w:val="28"/>
          <w:szCs w:val="28"/>
          <w:lang w:val="uk-UA"/>
        </w:rPr>
      </w:pPr>
      <w:r>
        <w:rPr>
          <w:rFonts w:ascii="Times New Roman" w:hAnsi="Times New Roman"/>
          <w:position w:val="-32"/>
          <w:sz w:val="28"/>
          <w:szCs w:val="28"/>
          <w:lang w:val="uk-UA"/>
        </w:rPr>
        <w:object>
          <v:shape id="_x0000_i1129" o:spt="75" type="#_x0000_t75" style="height:38.75pt;width:316.15pt;" o:ole="t" filled="f" coordsize="21600,21600">
            <v:path/>
            <v:fill on="f" focussize="0,0"/>
            <v:stroke/>
            <v:imagedata r:id="rId188" o:title=""/>
            <o:lock v:ext="edit" aspectratio="t"/>
            <w10:wrap type="none"/>
            <w10:anchorlock/>
          </v:shape>
          <o:OLEObject Type="Embed" ProgID="Equation.3" ShapeID="_x0000_i1129" DrawAspect="Content" ObjectID="_1468075805" r:id="rId187">
            <o:LockedField>false</o:LockedField>
          </o:OLEObject>
        </w:object>
      </w: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Допустиме      напруження     за    ГОСТ 3057-90 складає [</w:t>
      </w:r>
      <w:r>
        <w:rPr>
          <w:rFonts w:ascii="Times New Roman" w:hAnsi="Times New Roman"/>
          <w:i/>
          <w:sz w:val="28"/>
          <w:szCs w:val="28"/>
          <w:lang w:val="uk-UA"/>
        </w:rPr>
        <w:t>σ</w:t>
      </w:r>
      <w:r>
        <w:rPr>
          <w:rFonts w:ascii="Times New Roman" w:hAnsi="Times New Roman"/>
          <w:sz w:val="28"/>
          <w:szCs w:val="28"/>
          <w:lang w:val="uk-UA"/>
        </w:rPr>
        <w:t>]=2940 МПа, тобто  ǀσ</w:t>
      </w:r>
      <w:r>
        <w:rPr>
          <w:rFonts w:ascii="Times New Roman" w:hAnsi="Times New Roman"/>
          <w:sz w:val="28"/>
          <w:szCs w:val="28"/>
          <w:vertAlign w:val="subscript"/>
          <w:lang w:val="uk-UA"/>
        </w:rPr>
        <w:t>I</w:t>
      </w:r>
      <w:r>
        <w:rPr>
          <w:rFonts w:ascii="Times New Roman" w:hAnsi="Times New Roman"/>
          <w:sz w:val="28"/>
          <w:szCs w:val="28"/>
          <w:lang w:val="uk-UA"/>
        </w:rPr>
        <w:t>ǀ=2020 МПа&lt; [</w:t>
      </w:r>
      <w:r>
        <w:rPr>
          <w:rFonts w:ascii="Times New Roman" w:hAnsi="Times New Roman"/>
          <w:i/>
          <w:sz w:val="28"/>
          <w:szCs w:val="28"/>
          <w:lang w:val="uk-UA"/>
        </w:rPr>
        <w:t>σ</w:t>
      </w:r>
      <w:r>
        <w:rPr>
          <w:rFonts w:ascii="Times New Roman" w:hAnsi="Times New Roman"/>
          <w:sz w:val="28"/>
          <w:szCs w:val="28"/>
          <w:lang w:val="uk-UA"/>
        </w:rPr>
        <w:t>]=2949 МПа,  що підтверджує достатню надійність пружин.</w:t>
      </w:r>
      <w:r>
        <w:rPr>
          <w:rFonts w:ascii="Times New Roman" w:hAnsi="Times New Roman"/>
          <w:position w:val="-28"/>
          <w:sz w:val="28"/>
          <w:szCs w:val="28"/>
          <w:lang w:val="uk-UA"/>
        </w:rPr>
        <w:t>Силова характеристика пружини наведена на рис.3.</w:t>
      </w:r>
    </w:p>
    <w:p>
      <w:pPr>
        <w:spacing w:line="360" w:lineRule="auto"/>
        <w:ind w:left="540" w:firstLine="168"/>
        <w:jc w:val="center"/>
        <w:rPr>
          <w:rFonts w:ascii="Times New Roman" w:hAnsi="Times New Roman"/>
          <w:sz w:val="28"/>
          <w:szCs w:val="28"/>
          <w:lang w:val="uk-UA"/>
        </w:rPr>
      </w:pPr>
      <w:r>
        <w:rPr>
          <w:rFonts w:ascii="Times New Roman" w:hAnsi="Times New Roman"/>
          <w:sz w:val="28"/>
          <w:szCs w:val="28"/>
          <w:lang w:eastAsia="ru-RU"/>
        </w:rPr>
        <w:drawing>
          <wp:inline distT="0" distB="0" distL="0" distR="0">
            <wp:extent cx="4208780" cy="3053080"/>
            <wp:effectExtent l="0" t="0" r="1270" b="1397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Рисунок 132"/>
                    <pic:cNvPicPr>
                      <a:picLocks noChangeAspect="1" noChangeArrowheads="1"/>
                    </pic:cNvPicPr>
                  </pic:nvPicPr>
                  <pic:blipFill>
                    <a:blip r:embed="rId189"/>
                    <a:srcRect/>
                    <a:stretch>
                      <a:fillRect/>
                    </a:stretch>
                  </pic:blipFill>
                  <pic:spPr>
                    <a:xfrm>
                      <a:off x="0" y="0"/>
                      <a:ext cx="4210777" cy="3054814"/>
                    </a:xfrm>
                    <a:prstGeom prst="rect">
                      <a:avLst/>
                    </a:prstGeom>
                    <a:noFill/>
                    <a:ln w="9525">
                      <a:noFill/>
                      <a:miter lim="800000"/>
                      <a:headEnd/>
                      <a:tailEnd/>
                    </a:ln>
                  </pic:spPr>
                </pic:pic>
              </a:graphicData>
            </a:graphic>
          </wp:inline>
        </w:drawing>
      </w:r>
    </w:p>
    <w:p>
      <w:pPr>
        <w:spacing w:line="360" w:lineRule="auto"/>
        <w:ind w:left="540" w:firstLine="168"/>
        <w:jc w:val="both"/>
        <w:rPr>
          <w:rFonts w:ascii="Times New Roman" w:hAnsi="Times New Roman"/>
          <w:sz w:val="28"/>
          <w:szCs w:val="28"/>
          <w:lang w:val="uk-UA"/>
        </w:rPr>
      </w:pPr>
      <w:r>
        <w:rPr>
          <w:rFonts w:ascii="Times New Roman" w:hAnsi="Times New Roman"/>
          <w:position w:val="-28"/>
          <w:sz w:val="28"/>
          <w:szCs w:val="28"/>
          <w:lang w:val="uk-UA"/>
        </w:rPr>
        <w:t>Рисунок 3 – Силова характеристика пружин</w:t>
      </w:r>
      <w:r>
        <w:rPr>
          <w:rFonts w:ascii="Times New Roman" w:hAnsi="Times New Roman"/>
          <w:b w:val="0"/>
          <w:snapToGrid/>
          <w:sz w:val="28"/>
          <w:szCs w:val="28"/>
          <w:lang w:eastAsia="en-US"/>
        </w:rPr>
        <mc:AlternateContent>
          <mc:Choice Requires="wpg">
            <w:drawing>
              <wp:anchor distT="0" distB="0" distL="114300" distR="114300" simplePos="0" relativeHeight="25171251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43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43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3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43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43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43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43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43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43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43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44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44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44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44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4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44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44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44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4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90</w:t>
                              </w:r>
                            </w:p>
                          </w:txbxContent>
                        </wps:txbx>
                        <wps:bodyPr rot="0" vert="horz" wrap="square" lIns="12700" tIns="12700" rIns="12700" bIns="12700" anchor="t" anchorCtr="0" upright="1">
                          <a:noAutofit/>
                        </wps:bodyPr>
                      </wps:wsp>
                      <wps:wsp>
                        <wps:cNvPr id="44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251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Puvl7QdBQAA+yk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w1kCOr8AAADc&#10;AAAADwAAAGRycy9kb3ducmV2LnhtbEWP0WrCQBRE34X+w3IF33STWqTGrBILQp9KjX7AJXubhGTv&#10;ptk1Sfv13YLg4zAzZ5j0MJlWDNS72rKCeBWBIC6srrlUcL2clq8gnEfW2FomBT/k4LB/mqWYaDvy&#10;mYbclyJA2CWooPK+S6R0RUUG3cp2xMH7sr1BH2RfSt3jGOCmlc9RtJEGaw4LFXb0VlHR5DejoPHT&#10;8JGV+e9pez1ui89jNt6+M6UW8zjagfA0+Uf43n7XCl7WMfyfCUdA7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ZAjq/&#10;AAAA3A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Tlc7Kr4AAADc&#10;AAAADwAAAGRycy9kb3ducmV2LnhtbEWPQWsCMRSE7wX/Q3hCbzWrlVZWowdRLPRitwWvz81zs+zm&#10;ZU1S3f57Iwg9DjPzDbNY9bYVF/KhdqxgPMpAEJdO11wp+PnevsxAhIissXVMCv4owGo5eFpgrt2V&#10;v+hSxEokCIccFZgYu1zKUBqyGEauI07eyXmLMUlfSe3xmuC2lZMse5MWa04LBjtaGyqb4tcqaDfH&#10;3s/2TWF2+8/mfNjg7n2NSj0Px9kcRKQ+/ocf7Q+tYPo6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lc7K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IRuesb4AAADc&#10;AAAADwAAAGRycy9kb3ducmV2LnhtbEWPT2sCMRTE7wW/Q3iCt5r1D1W2Rg9iUejFboVeXzevm2U3&#10;L2uS6vbbG0HocZiZ3zCrTW9bcSEfascKJuMMBHHpdM2VgtPn2/MSRIjIGlvHpOCPAmzWg6cV5tpd&#10;+YMuRaxEgnDIUYGJsculDKUhi2HsOuLk/ThvMSbpK6k9XhPctnKaZS/SYs1pwWBHW0NlU/xaBe3u&#10;u/fLY1OY/fG9OX/tcL/YolKj4SR7BRGpj//hR/ugFcxnM7ifSUd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Rues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rvIGxb4AAADc&#10;AAAADwAAAGRycy9kb3ducmV2LnhtbEWPT2sCMRTE7wW/Q3iCt5r1D1W2Rg9iUejFboVeXzevm2U3&#10;L2uS6vrtG0HocZiZ3zCrTW9bcSEfascKJuMMBHHpdM2VgtPn2/MSRIjIGlvHpOBGATbrwdMKc+2u&#10;/EGXIlYiQTjkqMDE2OVShtKQxTB2HXHyfpy3GJP0ldQerwluWznNshdpsea0YLCjraGyKX6tgnb3&#10;3fvlsSnM/vjenL92uF9sUanRcJK9gojUx//wo33QCuazOdzPpCMg1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vIGx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wb6jXr4AAADc&#10;AAAADwAAAGRycy9kb3ducmV2LnhtbEWPQWsCMRSE74L/IbxCbzWrVStbowexWPCi20Kvr5vXzbKb&#10;l22S6vrvjVDwOMzMN8xy3dtWnMiH2rGC8SgDQVw6XXOl4PPj7WkBIkRkja1jUnChAOvVcLDEXLsz&#10;H+lUxEokCIccFZgYu1zKUBqyGEauI07ej/MWY5K+ktrjOcFtKydZNpcWa04LBjvaGCqb4s8qaLff&#10;vV8cmsLsDvvm92uLu5cNKvX4MM5eQUTq4z38337XCqbPM7idSUdAr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6jX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Ww9Kb4AAADc&#10;AAAADwAAAGRycy9kb3ducmV2LnhtbEWPQWsCMRSE7wX/Q3iCt5pVi8rW6EEUC73YVej1dfO6WXbz&#10;siZRt/++KRQ8DjPzDbPa9LYVN/KhdqxgMs5AEJdO11wpOJ/2z0sQISJrbB2Tgh8KsFkPnlaYa3fn&#10;D7oVsRIJwiFHBSbGLpcylIYshrHriJP37bzFmKSvpPZ4T3DbymmWzaXFmtOCwY62hsqmuFoF7e6r&#10;98tjU5jD8b25fO7wsNiiUqPhJHsFEamPj/B/+00reJnN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Ww9K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XiCYsr4AAADc&#10;AAAADwAAAGRycy9kb3ducmV2LnhtbEWPQWsCMRSE7wX/Q3hCbzVrlSqr0YNYLPRit4LX5+a5WXbz&#10;siZRt//eFAo9DjPzDbNc97YVN/KhdqxgPMpAEJdO11wpOHy/v8xBhIissXVMCn4owHo1eFpirt2d&#10;v+hWxEokCIccFZgYu1zKUBqyGEauI07e2XmLMUlfSe3xnuC2la9Z9iYt1pwWDHa0MVQ2xdUqaLen&#10;3s/3TWF2+8/mctzibrZBpZ6H42wBIlIf/8N/7Q+tYDqZwe+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iCYs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L78MwLsAAADc&#10;AAAADwAAAGRycy9kb3ducmV2LnhtbEVPz2vCMBS+D/wfwhvsNlOdTKlGD6I48OLqYNdn89aUNi81&#10;ybT+9+YgePz4fi9WvW3FhXyoHSsYDTMQxKXTNVcKfo7b9xmIEJE1to5JwY0CrJaDlwXm2l35my5F&#10;rEQK4ZCjAhNjl0sZSkMWw9B1xIn7c95iTNBXUnu8pnDbynGWfUqLNacGgx2tDZVN8W8VtJtT72eH&#10;pjC7w745/25wN12jUm+vo2wOIlIfn+KH+0srmHyktelMOg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78Mw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tZQ/ML8AAADc&#10;AAAADwAAAGRycy9kb3ducmV2LnhtbEWPzW7CMBCE70i8g7VIvREHimhIMRxaIQriAlTiuoq3cdp4&#10;HWKXn7fHSEgcRzPzjWY6v9hanKj1lWMFgyQFQVw4XXGp4Hu/6GcgfEDWWDsmBVfyMJ91O1PMtTvz&#10;lk67UIoIYZ+jAhNCk0vpC0MWfeIa4uj9uNZiiLItpW7xHOG2lsM0HUuLFccFgw19GCr+dv9WAX4u&#10;t+GQDddv1cpsfveL49JkR6VeeoP0HUSgS3iGH+0vrWD0OoH7mXg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WUPzC/&#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c9zu7oAAADc&#10;AAAADwAAAGRycy9kb3ducmV2LnhtbEVPz2vCMBS+D/wfwhO8zdQhm1SjB1EUvGg38Ppsnk1p81KT&#10;TOt/vxyEHT++34tVb1txJx9qxwom4wwEcel0zZWCn+/t+wxEiMgaW8ek4EkBVsvB2wJz7R58onsR&#10;K5FCOOSowMTY5VKG0pDFMHYdceKuzluMCfpKao+PFG5b+ZFln9JizanBYEdrQ2VT/FoF7ebS+9mx&#10;KczueGhu5w3uvtao1Gg4yeYgIvXxX/xy77WC6TTNT2fSEZDL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z3O7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E+RAS74AAADc&#10;AAAADwAAAGRycy9kb3ducmV2LnhtbEWPzYvCMBTE74L/Q3jC3jStiFu6Rg+K6IoXP8Dro3nbdLd5&#10;qU38+u+NsOBxmJnfMJPZ3dbiSq2vHCtIBwkI4sLpiksFx8Oyn4HwAVlj7ZgUPMjDbNrtTDDX7sY7&#10;uu5DKSKEfY4KTAhNLqUvDFn0A9cQR+/HtRZDlG0pdYu3CLe1HCbJWFqsOC4YbGhuqPjbX6wCXKx2&#10;4ZQNN5/Vt9n+HpbnlcnOSn300uQLRKB7eIf/22utYDRK4XUmHgE5f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RAS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tX+PC7wAAADc&#10;AAAADwAAAGRycy9kb3ducmV2LnhtbEWPwYrCQBBE7wv+w9CCl0UnEVGJjoKCIMteVgWvTaZNgpme&#10;kOlE/XtnYWGPRVW9otbbp6tVT22oPBtIJwko4tzbigsDl/NhvAQVBNli7ZkMvCjAdjP4WGNm/YN/&#10;qD9JoSKEQ4YGSpEm0zrkJTkME98QR+/mW4cSZVto2+Ijwl2tp0ky1w4rjgslNrQvKb+fOmegv16/&#10;d3TpdNqjLD6PX51UczJmNEyTFSihp/yH/9pHa2A2m8LvmXgE9OY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V/jw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2jMqkLwAAADc&#10;AAAADwAAAGRycy9kb3ducmV2LnhtbEWPQWvCQBSE7wX/w/IEL0U3qaISXQWFgpReqoLXR/aZBLNv&#10;Q/Yl6r/vCoUeh5n5hllvH65WPbWh8mwgnSSgiHNvKy4MnE+f4yWoIMgWa89k4EkBtpvB2xoz6+/8&#10;Q/1RChUhHDI0UIo0mdYhL8lhmPiGOHpX3zqUKNtC2xbvEe5q/ZEkc+2w4rhQYkP7kvLbsXMG+svl&#10;e0fnTqc9yuL98NVJNSdjRsM0WYESesh/+K99sAZmsym8zsQj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ozKp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Vdqy5LwAAADc&#10;AAAADwAAAGRycy9kb3ducmV2LnhtbEWPQWvCQBSE7wX/w/IEL0U3kWAlugoWClJ60QpeH9lnEsy+&#10;DdmXqP/eLRQ8DjPzDbPe3l2jBupC7dlAOktAERfe1lwaOP1+TZeggiBbbDyTgQcF2G5Gb2vMrb/x&#10;gYajlCpCOORooBJpc61DUZHDMPMtcfQuvnMoUXalth3eItw1ep4kC+2w5rhQYUufFRXXY+8MDOfz&#10;z45OvU4HlI/3/Xcv9YKMmYzTZAVK6C6v8H97bw1kWQZ/Z+IR0J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Xasu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OpYXf7wAAADc&#10;AAAADwAAAGRycy9kb3ducmV2LnhtbEWPQWvCQBSE7wX/w/IEL0U3KVYlugoKBSleqoLXR/aZBLNv&#10;Q/Yl6r/vFgoeh5n5hlltHq5WPbWh8mwgnSSgiHNvKy4MnE9f4wWoIMgWa89k4EkBNuvB2woz6+/8&#10;Q/1RChUhHDI0UIo0mdYhL8lhmPiGOHpX3zqUKNtC2xbvEe5q/ZEkM+2w4rhQYkO7kvLbsXMG+svl&#10;sKVzp9MeZf6+/+6kmpExo2GaLEEJPeQV/m/vrYHp9BP+zsQjo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WF3+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kSJCL0AAADc&#10;AAAADwAAAGRycy9kb3ducmV2LnhtbEWPQWvCQBSE7wX/w/IKvZS6SZFYoqugIEjxUg14fWSfSWj2&#10;bci+RP33bkHocZiZb5jl+uZaNVIfGs8G0mkCirj0tuHKQHHafXyBCoJssfVMBu4UYL2avCwxt/7K&#10;PzQepVIRwiFHA7VIl2sdypochqnviKN38b1DibKvtO3xGuGu1Z9JkmmHDceFGjva1lT+HgdnYDyf&#10;DxsqBp2OKPP3/fcgTUbGvL2myQKU0E3+w8/23hqYzTL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RIk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pQgsk7wAAADc&#10;AAAADwAAAGRycy9kb3ducmV2LnhtbEWPzYrCQBCE7wu+w9CCl0UnEVGJjoILC7LsxR/w2mTaJJjp&#10;CZlO1Ld3FhY8FlX1FbXePlytempD5dlAOklAEefeVlwYOJ++x0tQQZAt1p7JwJMCbDeDjzVm1t/5&#10;QP1RChUhHDI0UIo0mdYhL8lhmPiGOHpX3zqUKNtC2xbvEe5qPU2SuXZYcVwosaGvkvLbsXMG+svl&#10;d0fnTqc9yuJz/9NJNSdjRsM0WYESesg7/N/eWwOz2QL+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ILJ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1Je44boAAADc&#10;AAAADwAAAGRycy9kb3ducmV2LnhtbEVPTWvCQBC9F/wPywheSrNJCVFSV0GhIKWXqpDrkJ0modnZ&#10;kJ1E/ffdQ6HHx/ve7u+uVzONofNsIEtSUMS1tx03Bq6X95cNqCDIFnvPZOBBAfa7xdMWS+tv/EXz&#10;WRoVQziUaKAVGUqtQ92Sw5D4gThy3350KBGOjbYj3mK46/VrmhbaYcexocWBji3VP+fJGZir6vNA&#10;10lnM8r6+fQxSVeQMatllr6BErrLv/jPfbIG8jyujWfiEdC7X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Ul7jh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90</w:t>
                        </w:r>
                      </w:p>
                    </w:txbxContent>
                  </v:textbox>
                </v:rect>
                <v:rect id="Rectangle 71" o:spid="_x0000_s1026" o:spt="1" style="position:absolute;left:7745;top:19221;height:477;width:11075;" filled="f" stroked="f" coordsize="21600,21600" o:gfxdata="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2x1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position w:val="-28"/>
          <w:sz w:val="28"/>
          <w:szCs w:val="28"/>
          <w:lang w:val="uk-UA"/>
        </w:rPr>
        <w:t>и золотника</w:t>
      </w:r>
    </w:p>
    <w:p>
      <w:pPr>
        <w:tabs>
          <w:tab w:val="left" w:pos="4439"/>
        </w:tabs>
        <w:spacing w:line="360" w:lineRule="auto"/>
        <w:ind w:left="540" w:firstLine="168"/>
        <w:jc w:val="both"/>
        <w:rPr>
          <w:rFonts w:ascii="Times New Roman" w:hAnsi="Times New Roman"/>
          <w:sz w:val="28"/>
          <w:szCs w:val="28"/>
          <w:lang w:val="uk-UA"/>
        </w:rPr>
      </w:pPr>
    </w:p>
    <w:p>
      <w:pPr>
        <w:tabs>
          <w:tab w:val="left" w:pos="4439"/>
        </w:tabs>
        <w:spacing w:line="360" w:lineRule="auto"/>
        <w:ind w:left="540" w:firstLine="168"/>
        <w:jc w:val="both"/>
        <w:rPr>
          <w:rFonts w:ascii="Times New Roman" w:hAnsi="Times New Roman"/>
          <w:sz w:val="28"/>
          <w:szCs w:val="28"/>
          <w:lang w:val="uk-UA"/>
        </w:rPr>
      </w:pPr>
      <w:r>
        <w:rPr>
          <w:rFonts w:ascii="Times New Roman" w:hAnsi="Times New Roman"/>
          <w:sz w:val="28"/>
          <w:szCs w:val="28"/>
          <w:lang w:val="uk-UA"/>
        </w:rPr>
        <w:t xml:space="preserve">На рис. 4 наведена конструктивна схема імплозійного клапану. Кількість пружин в пакеті </w:t>
      </w:r>
      <w:r>
        <w:rPr>
          <w:rFonts w:ascii="Times New Roman" w:hAnsi="Times New Roman"/>
          <w:i/>
          <w:sz w:val="28"/>
          <w:szCs w:val="28"/>
          <w:lang w:val="uk-UA"/>
        </w:rPr>
        <w:t>n</w:t>
      </w:r>
      <w:r>
        <w:rPr>
          <w:rFonts w:ascii="Times New Roman" w:hAnsi="Times New Roman"/>
          <w:sz w:val="28"/>
          <w:szCs w:val="28"/>
          <w:lang w:val="uk-UA"/>
        </w:rPr>
        <w:t>=8 і враховуючи їх послідовне розташування зведена жорсткість визначається:</w:t>
      </w:r>
    </w:p>
    <w:p>
      <w:pPr>
        <w:tabs>
          <w:tab w:val="left" w:pos="4439"/>
        </w:tabs>
        <w:spacing w:line="360" w:lineRule="auto"/>
        <w:ind w:left="540" w:firstLine="168"/>
        <w:jc w:val="both"/>
        <w:rPr>
          <w:rFonts w:ascii="Times New Roman" w:hAnsi="Times New Roman"/>
          <w:sz w:val="28"/>
          <w:szCs w:val="28"/>
          <w:lang w:val="uk-UA"/>
        </w:rPr>
      </w:pPr>
      <w:r>
        <w:rPr>
          <w:rFonts w:ascii="Times New Roman" w:hAnsi="Times New Roman"/>
          <w:position w:val="-34"/>
          <w:sz w:val="28"/>
          <w:szCs w:val="28"/>
          <w:lang w:val="uk-UA"/>
        </w:rPr>
        <w:object>
          <v:shape id="_x0000_i1130" o:spt="75" type="#_x0000_t75" style="height:39.7pt;width:168.45pt;" o:ole="t" filled="f" coordsize="21600,21600">
            <v:path/>
            <v:fill on="f" focussize="0,0"/>
            <v:stroke/>
            <v:imagedata r:id="rId191" o:title=""/>
            <o:lock v:ext="edit" aspectratio="t"/>
            <w10:wrap type="none"/>
            <w10:anchorlock/>
          </v:shape>
          <o:OLEObject Type="Embed" ProgID="Equation.3" ShapeID="_x0000_i1130" DrawAspect="Content" ObjectID="_1468075806" r:id="rId190">
            <o:LockedField>false</o:LockedField>
          </o:OLEObject>
        </w:object>
      </w:r>
      <w:r>
        <w:rPr>
          <w:rFonts w:ascii="Times New Roman" w:hAnsi="Times New Roman"/>
          <w:sz w:val="28"/>
          <w:szCs w:val="28"/>
          <w:lang w:val="uk-UA"/>
        </w:rPr>
        <w:t xml:space="preserve">;   тоді   </w:t>
      </w:r>
      <w:r>
        <w:rPr>
          <w:rFonts w:ascii="Times New Roman" w:hAnsi="Times New Roman"/>
          <w:position w:val="-36"/>
          <w:sz w:val="28"/>
          <w:szCs w:val="28"/>
          <w:lang w:val="uk-UA"/>
        </w:rPr>
        <w:object>
          <v:shape id="_x0000_i1131" o:spt="75" type="#_x0000_t75" style="height:39.7pt;width:208.6pt;" o:ole="t" filled="f" coordsize="21600,21600">
            <v:path/>
            <v:fill on="f" focussize="0,0"/>
            <v:stroke/>
            <v:imagedata r:id="rId193" o:title=""/>
            <o:lock v:ext="edit" aspectratio="t"/>
            <w10:wrap type="none"/>
            <w10:anchorlock/>
          </v:shape>
          <o:OLEObject Type="Embed" ProgID="Equation.3" ShapeID="_x0000_i1131" DrawAspect="Content" ObjectID="_1468075807" r:id="rId192">
            <o:LockedField>false</o:LockedField>
          </o:OLEObject>
        </w:object>
      </w:r>
    </w:p>
    <w:p>
      <w:pPr>
        <w:spacing w:line="360" w:lineRule="auto"/>
        <w:ind w:left="540" w:firstLine="168"/>
        <w:jc w:val="center"/>
        <w:rPr>
          <w:rFonts w:ascii="Times New Roman" w:hAnsi="Times New Roman"/>
          <w:sz w:val="28"/>
          <w:szCs w:val="28"/>
          <w:lang w:val="uk-UA"/>
        </w:rPr>
      </w:pPr>
      <w:r>
        <w:rPr>
          <w:rFonts w:ascii="Times New Roman" w:hAnsi="Times New Roman"/>
          <w:sz w:val="28"/>
          <w:szCs w:val="28"/>
          <w:lang w:eastAsia="ru-RU"/>
        </w:rPr>
        <w:drawing>
          <wp:inline distT="0" distB="0" distL="0" distR="0">
            <wp:extent cx="4088130" cy="5690235"/>
            <wp:effectExtent l="0" t="0" r="7620" b="5715"/>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Рисунок 100"/>
                    <pic:cNvPicPr>
                      <a:picLocks noChangeAspect="1" noChangeArrowheads="1"/>
                    </pic:cNvPicPr>
                  </pic:nvPicPr>
                  <pic:blipFill>
                    <a:blip r:embed="rId194"/>
                    <a:srcRect/>
                    <a:stretch>
                      <a:fillRect/>
                    </a:stretch>
                  </pic:blipFill>
                  <pic:spPr>
                    <a:xfrm>
                      <a:off x="0" y="0"/>
                      <a:ext cx="4092244" cy="5695518"/>
                    </a:xfrm>
                    <a:prstGeom prst="rect">
                      <a:avLst/>
                    </a:prstGeom>
                    <a:noFill/>
                    <a:ln w="9525">
                      <a:noFill/>
                      <a:miter lim="800000"/>
                      <a:headEnd/>
                      <a:tailEnd/>
                    </a:ln>
                  </pic:spPr>
                </pic:pic>
              </a:graphicData>
            </a:graphic>
          </wp:inline>
        </w:drawing>
      </w:r>
    </w:p>
    <w:p>
      <w:pPr>
        <w:spacing w:line="360" w:lineRule="auto"/>
        <w:ind w:left="540" w:firstLine="168"/>
        <w:jc w:val="both"/>
        <w:rPr>
          <w:rFonts w:ascii="Times New Roman" w:hAnsi="Times New Roman"/>
          <w:sz w:val="28"/>
          <w:szCs w:val="28"/>
          <w:lang w:val="uk-UA"/>
        </w:rPr>
      </w:pPr>
      <w:r>
        <w:rPr>
          <w:rFonts w:ascii="Times New Roman" w:hAnsi="Times New Roman"/>
          <w:sz w:val="28"/>
          <w:szCs w:val="28"/>
          <w:lang w:val="uk-UA"/>
        </w:rPr>
        <w:t>Рисунок 4 – Конструктивна схема імплоз</w:t>
      </w:r>
      <w:r>
        <w:rPr>
          <w:rFonts w:ascii="Times New Roman" w:hAnsi="Times New Roman"/>
          <w:b w:val="0"/>
          <w:snapToGrid/>
          <w:sz w:val="28"/>
          <w:szCs w:val="28"/>
          <w:lang w:eastAsia="en-US"/>
        </w:rPr>
        <mc:AlternateContent>
          <mc:Choice Requires="wpg">
            <w:drawing>
              <wp:anchor distT="0" distB="0" distL="114300" distR="114300" simplePos="0" relativeHeight="25171148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41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41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41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41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41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41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41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41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41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41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42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42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42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42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2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42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42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42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2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91</w:t>
                              </w:r>
                            </w:p>
                          </w:txbxContent>
                        </wps:txbx>
                        <wps:bodyPr rot="0" vert="horz" wrap="square" lIns="12700" tIns="12700" rIns="12700" bIns="12700" anchor="t" anchorCtr="0" upright="1">
                          <a:noAutofit/>
                        </wps:bodyPr>
                      </wps:wsp>
                      <wps:wsp>
                        <wps:cNvPr id="42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148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">
                <o:lock v:ext="edit" aspectratio="f"/>
                <v:rect id="Rectangle 53" o:spid="_x0000_s1026" o:spt="1" style="position:absolute;left:0;top:0;height:20000;width:20000;" filled="f" stroked="t" coordsize="21600,21600" o:gfxdata="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OxeWr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eJnSr4AAADc&#10;AAAADwAAAGRycy9kb3ducmV2LnhtbEWPQWsCMRSE74X+h/CE3mp2pVhZjR7EYqEXXQu9PjfPzbKb&#10;l22S6vrvjSD0OMzMN8xiNdhOnMmHxrGCfJyBIK6cbrhW8H34eJ2BCBFZY+eYFFwpwGr5/LTAQrsL&#10;7+lcxlokCIcCFZgY+0LKUBmyGMauJ07eyXmLMUlfS+3xkuC2k5Msm0qLDacFgz2tDVVt+WcVdJvj&#10;4Ge7tjTb3Vf7+7PB7fsalXoZ5dkcRKQh/ocf7U+t4C2fwP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eJnS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aq7C0b4AAADc&#10;AAAADwAAAGRycy9kb3ducmV2LnhtbEWPQWsCMRSE74X+h/CE3mp2bWllNXoQxUIvdit4fW6em2U3&#10;L9sk1e2/bwTB4zAz3zDz5WA7cSYfGscK8nEGgrhyuuFawf578zwFESKyxs4xKfijAMvF48McC+0u&#10;/EXnMtYiQTgUqMDE2BdShsqQxTB2PXHyTs5bjEn6WmqPlwS3nZxk2Zu02HBaMNjTylDVlr9WQbc+&#10;Dn66a0uz3X22P4c1bt9XqNTTKM9mICIN8R6+tT+0gtf8B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7C0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5Udapb4AAADc&#10;AAAADwAAAGRycy9kb3ducmV2LnhtbEWPQWsCMRSE70L/Q3iCN82uSCtbowdRLHixa6HX181zs+zm&#10;ZZukuv57Uyj0OMzMN8xqM9hOXMmHxrGCfJaBIK6cbrhW8HHeT5cgQkTW2DkmBXcKsFk/jVZYaHfj&#10;d7qWsRYJwqFABSbGvpAyVIYshpnriZN3cd5iTNLXUnu8Jbjt5DzLnqXFhtOCwZ62hqq2/LEKut3X&#10;4JentjSH07H9/tzh4WWLSk3GefYKItIQ/8N/7TetYJEv4PdMOg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Udap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igv/Pr4AAADc&#10;AAAADwAAAGRycy9kb3ducmV2LnhtbEWPT2sCMRTE74V+h/CE3mp2pX9kNXoQxUIvdit4fW6em2U3&#10;L9sk1e23bwTB4zAzv2Hmy8F24kw+NI4V5OMMBHHldMO1gv335nkKIkRkjZ1jUvBHAZaLx4c5Ftpd&#10;+IvOZaxFgnAoUIGJsS+kDJUhi2HseuLknZy3GJP0tdQeLwluOznJsjdpseG0YLCnlaGqLX+tgm59&#10;HPx015Zmu/tsfw5r3L6vUKmnUZ7NQEQa4j18a39oBS/5K1zPpCMgF/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gv/P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tlhSb4AAADc&#10;AAAADwAAAGRycy9kb3ducmV2LnhtbEWPQWsCMRSE7wX/Q3hCbzW7pVhZjR7EotCLXQWvz81zs+zm&#10;ZU2ibv99Uyj0OMzMN8xiNdhO3MmHxrGCfJKBIK6cbrhWcDx8vMxAhIissXNMCr4pwGo5elpgod2D&#10;v+hexlokCIcCFZgY+0LKUBmyGCauJ07exXmLMUlfS+3xkeC2k69ZNpUWG04LBntaG6ra8mYVdJvz&#10;4Gf7tjTb/Wd7PW1w+75GpZ7HeTYHEWmI/+G/9k4reMun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tlhS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FZXE0r4AAADc&#10;AAAADwAAAGRycy9kb3ducmV2LnhtbEWPQWsCMRSE70L/Q3hCb5pdKVW2Rg+iWPBi10Kvr5vnZtnN&#10;yzZJdf33TUHwOMzMN8xyPdhOXMiHxrGCfJqBIK6cbrhW8HnaTRYgQkTW2DkmBTcKsF49jZZYaHfl&#10;D7qUsRYJwqFABSbGvpAyVIYshqnriZN3dt5iTNLXUnu8Jrjt5CzLXqXFhtOCwZ42hqq2/LUKuu33&#10;4BfHtjT746H9+drifr5BpZ7HefYGItIQH+F7+10reMnn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ZXE0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ZApQoLsAAADc&#10;AAAADwAAAGRycy9kb3ducmV2LnhtbEVPz2vCMBS+D/wfwhvsNtPKmNIZPYiisItWwetb89aUNi81&#10;idr998tB8Pjx/Z4vB9uJG/nQOFaQjzMQxJXTDdcKTsfN+wxEiMgaO8ek4I8CLBejlzkW2t35QLcy&#10;1iKFcChQgYmxL6QMlSGLYex64sT9Om8xJuhrqT3eU7jt5CTLPqXFhlODwZ5Whqq2vFoF3fpn8LN9&#10;W5rt/ru9nNe4na5QqbfXPPsCEWmIT/HDvdMKPvK0Np1JR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ApQo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iFjUL8AAADc&#10;AAAADwAAAGRycy9kb3ducmV2LnhtbEWPS2/CMBCE70j9D9ZW4gZOIlTSFJNDKwRFXHhIva7ibZw2&#10;XofYPPrvayQkjqOZ+UYzK6+2FWfqfeNYQTpOQBBXTjdcKzjsF6MchA/IGlvHpOCPPJTzp8EMC+0u&#10;vKXzLtQiQtgXqMCE0BVS+sqQRT92HXH0vl1vMUTZ11L3eIlw28osSV6kxYbjgsGO3g1Vv7uTVYAf&#10;y234yrP1tPk0m5/94rg0+VGp4XOavIEIdA2P8L290gom6SvczsQjI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4hY1C/&#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VBCWG7sAAADc&#10;AAAADwAAAGRycy9kb3ducmV2LnhtbEVPz2vCMBS+C/sfwhvspqkyZqlGD6I42EWrsOtb82xKm5ea&#10;ZNr998tB8Pjx/V6uB9uJG/nQOFYwnWQgiCunG64VnE+7cQ4iRGSNnWNS8EcB1quX0RIL7e58pFsZ&#10;a5FCOBSowMTYF1KGypDFMHE9ceIuzluMCfpaao/3FG47OcuyD2mx4dRgsKeNoaotf62Cbvsz+PzQ&#10;lmZ/+Gqv31vczzeo1NvrNFuAiDTEp/jh/tQK3mdpfj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BCWG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zjul678AAADc&#10;AAAADwAAAGRycy9kb3ducmV2LnhtbEWPT2vCQBTE74LfYXmCN90klDakrjkoYi1e1EKvj+xrNjX7&#10;Nsmuf/rtu0Khx2FmfsMsyrttxZUG3zhWkM4TEMSV0w3XCj5Om1kOwgdkja1jUvBDHsrleLTAQrsb&#10;H+h6DLWIEPYFKjAhdIWUvjJk0c9dRxy9LzdYDFEOtdQD3iLctjJLkmdpseG4YLCjlaHqfLxYBbje&#10;HsJnnr2/NDuz/z5t+q3Je6WmkzR5BRHoHv7Df+03reApS+FxJh4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47peu/&#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KBqq70AAADc&#10;AAAADwAAAGRycy9kb3ducmV2LnhtbEWPQWvCQBSE7wX/w/IKvZS6SShaoqtgoSDiRQ14fWSfSWj2&#10;bci+RPvvXaHgcZiZb5jl+uZaNVIfGs8G0mkCirj0tuHKQHH6+fgCFQTZYuuZDPxRgPVq8rLE3Por&#10;H2g8SqUihEOOBmqRLtc6lDU5DFPfEUfv4nuHEmVfadvjNcJdq7MkmWmHDceFGjv6rqn8PQ7OwHg+&#10;7zdUDDodUebv290gzYyMeXtNkwUooZs8w//trTXwmWX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ooGqr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B+zPMLwAAADc&#10;AAAADwAAAGRycy9kb3ducmV2LnhtbEWPQWvCQBSE7wX/w/IEL0U3sUUlugoKgpReqoLXR/aZBLNv&#10;Q/Yl2n/fFYQeh5n5hlltHq5WPbWh8mwgnSSgiHNvKy4MnE/78QJUEGSLtWcy8EsBNuvB2woz6+/8&#10;Q/1RChUhHDI0UIo0mdYhL8lhmPiGOHpX3zqUKNtC2xbvEe5qPU2SmXZYcVwosaFdSfnt2DkD/eXy&#10;vaVzp9MeZf5++OqkmpExo2GaLEEJPeQ//GofrIHP6Q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fszz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iAVXRLwAAADc&#10;AAAADwAAAGRycy9kb3ducmV2LnhtbEWPwYrCQBBE7wv+w9CCl0UnEVGJjoKCIMteVgWvTaZNgpme&#10;kOlE/XtnYWGPRVW9otbbp6tVT22oPBtIJwko4tzbigsDl/NhvAQVBNli7ZkMvCjAdjP4WGNm/YN/&#10;qD9JoSKEQ4YGSpEm0zrkJTkME98QR+/mW4cSZVto2+Ijwl2tp0ky1w4rjgslNrQvKb+fOmegv16/&#10;d3TpdNqjLD6PX51UczJmNEyTFSihp/yH/9pHa2A2ncHvmXgE9OY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gFV0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50ny37wAAADc&#10;AAAADwAAAGRycy9kb3ducmV2LnhtbEWPQWvCQBSE7wX/w/IEL0U3kVYlugoKgpReqoLXR/aZBLNv&#10;Q/Yl2n/fFYQeh5n5hlltHq5WPbWh8mwgnSSgiHNvKy4MnE/78QJUEGSLtWcy8EsBNuvB2woz6+/8&#10;Q/1RChUhHDI0UIo0mdYhL8lhmPiGOHpX3zqUKNtC2xbvEe5qPU2SmXZYcVwosaFdSfnt2DkD/eXy&#10;vaVzp9MeZf5++OqkmpExo2GaLEEJPeQ//GofrIGP6S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dJ8t+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5tsqLwAAADc&#10;AAAADwAAAGRycy9kb3ducmV2LnhtbEWPQWvCQBSE7wX/w/IEL0U3kRIlugoWCiK9VAWvj+wzCWbf&#10;huxL1H/vFgo9DjPzDbPePlyjBupC7dlAOktAERfe1lwaOJ++pktQQZAtNp7JwJMCbDejtzXm1t/5&#10;h4ajlCpCOORooBJpc61DUZHDMPMtcfSuvnMoUXalth3eI9w1ep4kmXZYc1yosKXPiorbsXcGhsvl&#10;e0fnXqcDyuJ9f+ilzsiYyThNVqCEHvIf/mvvrYGPeQa/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ebbK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eNfJM7wAAADc&#10;AAAADwAAAGRycy9kb3ducmV2LnhtbEWPwYrCQBBE7wv+w9CCl0UnEVGJjoILCyJ7WRW8Npk2CWZ6&#10;QqYT9e+dBWGPRVW9otbbh6tVT22oPBtIJwko4tzbigsD59P3eAkqCLLF2jMZeFKA7WbwscbM+jv/&#10;Un+UQkUIhwwNlCJNpnXIS3IYJr4hjt7Vtw4lyrbQtsV7hLtaT5Nkrh1WHBdKbOirpPx27JyB/nL5&#10;2dG502mPsvjcHzqp5mTMaJgmK1BCD/kPv9t7a2A2XcD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jXyT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CUhdQboAAADc&#10;AAAADwAAAGRycy9kb3ducmV2LnhtbEVPTWvCQBC9F/wPywi9lGYTKVFSV0GhEEovVSHXITtNQrOz&#10;ITuJ+u/dQ6HHx/ve7m+uVzONofNsIEtSUMS1tx03Bi7nj9cNqCDIFnvPZOBOAfa7xdMWC+uv/E3z&#10;SRoVQzgUaKAVGQqtQ92Sw5D4gThyP350KBGOjbYjXmO46/UqTXPtsOPY0OJAx5bq39PkDMxV9XWg&#10;y6SzGWX9Un5O0uVkzPMyS99BCd3kX/znLq2Bt1VcG8/EI6B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JSF1B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91</w:t>
                        </w:r>
                      </w:p>
                    </w:txbxContent>
                  </v:textbox>
                </v:rect>
                <v:rect id="Rectangle 71" o:spid="_x0000_s1026" o:spt="1" style="position:absolute;left:7745;top:19221;height:477;width:11075;" filled="f" stroked="f" coordsize="21600,21600" o:gfxdata="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BPj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sz w:val="28"/>
          <w:szCs w:val="28"/>
          <w:lang w:val="uk-UA"/>
        </w:rPr>
        <w:t xml:space="preserve">ійного клапану: 1 – пакет пружин, 2- плунжер золотника; 3 – золотник; 4 – компенсатор; 5 –  фіксатор; 6 – імплозійний канал; 7 – затрубний простір   </w:t>
      </w:r>
    </w:p>
    <w:p>
      <w:pPr>
        <w:pStyle w:val="36"/>
        <w:widowControl/>
        <w:tabs>
          <w:tab w:val="left" w:pos="2977"/>
        </w:tabs>
        <w:spacing w:line="360" w:lineRule="auto"/>
        <w:ind w:left="15" w:firstLine="426"/>
        <w:jc w:val="both"/>
        <w:rPr>
          <w:sz w:val="28"/>
          <w:szCs w:val="28"/>
        </w:rPr>
      </w:pPr>
    </w:p>
    <w:p>
      <w:pPr>
        <w:pStyle w:val="36"/>
        <w:widowControl/>
        <w:tabs>
          <w:tab w:val="left" w:pos="2977"/>
        </w:tabs>
        <w:spacing w:line="360" w:lineRule="auto"/>
        <w:ind w:left="15" w:firstLine="426"/>
        <w:jc w:val="both"/>
        <w:rPr>
          <w:sz w:val="28"/>
          <w:szCs w:val="28"/>
        </w:rPr>
      </w:pPr>
    </w:p>
    <w:p>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процесі роботи струминного насосу тиск в каналі 6 буде падати по відношенню до тиску в затрубі 7 до тих пір поки клапан 2 не спрацює і  відкриє гідравлічний зв’язок між порожнинами 7 та 6. Перепод тиску між цими порожнинами визначиться силою опору пакету пружин за умови попереднього стиснення пакету пружин на величину s</w:t>
      </w:r>
      <w:r>
        <w:rPr>
          <w:rFonts w:ascii="Times New Roman" w:hAnsi="Times New Roman"/>
          <w:sz w:val="28"/>
          <w:szCs w:val="28"/>
          <w:vertAlign w:val="subscript"/>
          <w:lang w:val="uk-UA"/>
        </w:rPr>
        <w:t>c</w:t>
      </w:r>
      <w:r>
        <w:rPr>
          <w:rFonts w:ascii="Times New Roman" w:hAnsi="Times New Roman"/>
          <w:sz w:val="28"/>
          <w:szCs w:val="28"/>
          <w:lang w:val="uk-UA"/>
        </w:rPr>
        <w:t>=</w:t>
      </w:r>
      <w:r>
        <w:rPr>
          <w:rFonts w:ascii="Times New Roman" w:hAnsi="Times New Roman"/>
          <w:i/>
          <w:sz w:val="28"/>
          <w:szCs w:val="28"/>
          <w:lang w:val="uk-UA"/>
        </w:rPr>
        <w:t>n</w:t>
      </w:r>
      <w:r>
        <w:rPr>
          <w:rFonts w:ascii="Times New Roman" w:hAnsi="Times New Roman"/>
          <w:sz w:val="28"/>
          <w:szCs w:val="28"/>
          <w:lang w:val="uk-UA"/>
        </w:rPr>
        <w:t xml:space="preserve"> ·1=8 мм. Тоді сумарна сила опору пакету буде </w:t>
      </w:r>
      <w:r>
        <w:rPr>
          <w:rFonts w:ascii="Times New Roman" w:hAnsi="Times New Roman"/>
          <w:i/>
          <w:sz w:val="28"/>
          <w:szCs w:val="28"/>
          <w:lang w:val="uk-UA"/>
        </w:rPr>
        <w:t>N=F(1)</w:t>
      </w:r>
      <w:r>
        <w:rPr>
          <w:rFonts w:ascii="Times New Roman" w:hAnsi="Times New Roman"/>
          <w:sz w:val="28"/>
          <w:szCs w:val="28"/>
          <w:lang w:val="uk-UA"/>
        </w:rPr>
        <w:t>=6228 Н.   Відповідно перепад тиску між камерами 6 та 7 визначиться з рівняння рівноваги сил:</w:t>
      </w:r>
    </w:p>
    <w:p>
      <w:pPr>
        <w:spacing w:line="360" w:lineRule="auto"/>
        <w:ind w:left="540" w:firstLine="168"/>
        <w:jc w:val="both"/>
        <w:rPr>
          <w:rFonts w:ascii="Times New Roman" w:hAnsi="Times New Roman"/>
          <w:sz w:val="28"/>
          <w:szCs w:val="28"/>
          <w:lang w:val="uk-UA"/>
        </w:rPr>
      </w:pPr>
      <w:r>
        <w:rPr>
          <w:rFonts w:ascii="Times New Roman" w:hAnsi="Times New Roman"/>
          <w:position w:val="-34"/>
          <w:sz w:val="28"/>
          <w:szCs w:val="28"/>
          <w:lang w:val="uk-UA"/>
        </w:rPr>
        <w:object>
          <v:shape id="_x0000_i1132" o:spt="75" type="#_x0000_t75" style="height:38.75pt;width:56.75pt;" o:ole="t" filled="f" coordsize="21600,21600">
            <v:path/>
            <v:fill on="f" focussize="0,0"/>
            <v:stroke/>
            <v:imagedata r:id="rId196" o:title=""/>
            <o:lock v:ext="edit" aspectratio="t"/>
            <w10:wrap type="none"/>
            <w10:anchorlock/>
          </v:shape>
          <o:OLEObject Type="Embed" ProgID="Equation.3" ShapeID="_x0000_i1132" DrawAspect="Content" ObjectID="_1468075808" r:id="rId195">
            <o:LockedField>false</o:LockedField>
          </o:OLEObject>
        </w:object>
      </w:r>
      <w:r>
        <w:rPr>
          <w:rFonts w:ascii="Times New Roman" w:hAnsi="Times New Roman"/>
          <w:sz w:val="28"/>
          <w:szCs w:val="28"/>
          <w:lang w:val="uk-UA"/>
        </w:rPr>
        <w:t xml:space="preserve">,  де   </w:t>
      </w:r>
      <w:r>
        <w:rPr>
          <w:position w:val="-12"/>
          <w:lang w:val="uk-UA"/>
        </w:rPr>
        <w:object>
          <v:shape id="_x0000_i1133" o:spt="75" type="#_x0000_t75" style="height:22.6pt;width:90pt;" o:ole="t" filled="f" coordsize="21600,21600">
            <v:path/>
            <v:fill on="f" focussize="0,0"/>
            <v:stroke/>
            <v:imagedata r:id="rId198" o:title=""/>
            <o:lock v:ext="edit" aspectratio="t"/>
            <w10:wrap type="none"/>
            <w10:anchorlock/>
          </v:shape>
          <o:OLEObject Type="Embed" ProgID="Equation.3" ShapeID="_x0000_i1133" DrawAspect="Content" ObjectID="_1468075809" r:id="rId197">
            <o:LockedField>false</o:LockedField>
          </o:OLEObject>
        </w:object>
      </w:r>
      <w:r>
        <w:rPr>
          <w:lang w:val="uk-UA"/>
        </w:rPr>
        <w:t xml:space="preserve">  </w:t>
      </w:r>
      <w:r>
        <w:rPr>
          <w:rFonts w:ascii="Times New Roman" w:hAnsi="Times New Roman"/>
          <w:sz w:val="28"/>
          <w:szCs w:val="28"/>
          <w:lang w:val="uk-UA"/>
        </w:rPr>
        <w:t xml:space="preserve">- площа плунжера золотника 2 (рис.4). Враховуючи конструктивний  розмір  </w:t>
      </w:r>
      <w:r>
        <w:rPr>
          <w:rFonts w:ascii="Times New Roman" w:hAnsi="Times New Roman"/>
          <w:i/>
          <w:sz w:val="28"/>
          <w:szCs w:val="28"/>
          <w:lang w:val="uk-UA"/>
        </w:rPr>
        <w:t>d</w:t>
      </w:r>
      <w:r>
        <w:rPr>
          <w:rFonts w:ascii="Times New Roman" w:hAnsi="Times New Roman"/>
          <w:i/>
          <w:sz w:val="28"/>
          <w:szCs w:val="28"/>
          <w:vertAlign w:val="subscript"/>
          <w:lang w:val="uk-UA"/>
        </w:rPr>
        <w:t>кл</w:t>
      </w:r>
      <w:r>
        <w:rPr>
          <w:rFonts w:ascii="Times New Roman" w:hAnsi="Times New Roman"/>
          <w:sz w:val="28"/>
          <w:szCs w:val="28"/>
          <w:lang w:val="uk-UA"/>
        </w:rPr>
        <w:t xml:space="preserve">=72 мм  </w:t>
      </w:r>
      <w:r>
        <w:rPr>
          <w:rFonts w:ascii="Times New Roman" w:hAnsi="Times New Roman"/>
          <w:position w:val="-12"/>
          <w:sz w:val="28"/>
          <w:szCs w:val="28"/>
          <w:lang w:val="uk-UA"/>
        </w:rPr>
        <w:object>
          <v:shape id="_x0000_i1134" o:spt="75" type="#_x0000_t75" style="height:18pt;width:20.3pt;" o:ole="t" filled="f" coordsize="21600,21600">
            <v:path/>
            <v:fill on="f" focussize="0,0"/>
            <v:stroke/>
            <v:imagedata r:id="rId200" o:title=""/>
            <o:lock v:ext="edit" aspectratio="t"/>
            <w10:wrap type="none"/>
            <w10:anchorlock/>
          </v:shape>
          <o:OLEObject Type="Embed" ProgID="Equation.3" ShapeID="_x0000_i1134" DrawAspect="Content" ObjectID="_1468075810" r:id="rId199">
            <o:LockedField>false</o:LockedField>
          </o:OLEObject>
        </w:object>
      </w:r>
      <w:r>
        <w:rPr>
          <w:rFonts w:ascii="Times New Roman" w:hAnsi="Times New Roman"/>
          <w:sz w:val="28"/>
          <w:szCs w:val="28"/>
          <w:lang w:val="uk-UA"/>
        </w:rPr>
        <w:t>= 1,53·10</w:t>
      </w:r>
      <w:r>
        <w:rPr>
          <w:rFonts w:ascii="Times New Roman" w:hAnsi="Times New Roman"/>
          <w:sz w:val="28"/>
          <w:szCs w:val="28"/>
          <w:vertAlign w:val="superscript"/>
          <w:lang w:val="uk-UA"/>
        </w:rPr>
        <w:t xml:space="preserve">6  </w:t>
      </w:r>
      <w:r>
        <w:rPr>
          <w:rFonts w:ascii="Times New Roman" w:hAnsi="Times New Roman"/>
          <w:sz w:val="28"/>
          <w:szCs w:val="28"/>
          <w:lang w:val="uk-UA"/>
        </w:rPr>
        <w:t>Па.</w:t>
      </w:r>
    </w:p>
    <w:p>
      <w:pPr>
        <w:pStyle w:val="36"/>
        <w:widowControl/>
        <w:tabs>
          <w:tab w:val="left" w:pos="2977"/>
        </w:tabs>
        <w:spacing w:line="360" w:lineRule="auto"/>
        <w:ind w:left="15" w:firstLine="426"/>
        <w:jc w:val="both"/>
        <w:rPr>
          <w:sz w:val="28"/>
          <w:szCs w:val="28"/>
          <w:lang w:val="uk-UA"/>
        </w:rPr>
      </w:pPr>
      <w:r>
        <w:rPr>
          <w:sz w:val="28"/>
          <w:szCs w:val="28"/>
          <w:lang w:val="uk-UA"/>
        </w:rPr>
        <w:t>Швидкість руху рідини в імплозійному каналі НКТ в залежності від його довжини  визначається [</w:t>
      </w:r>
      <w:r>
        <w:rPr>
          <w:rFonts w:hint="default"/>
          <w:sz w:val="28"/>
          <w:szCs w:val="28"/>
          <w:lang w:val="en-US"/>
        </w:rPr>
        <w:t>1</w:t>
      </w:r>
      <w:r>
        <w:rPr>
          <w:sz w:val="28"/>
          <w:szCs w:val="28"/>
          <w:lang w:val="uk-UA"/>
        </w:rPr>
        <w:t>2]:</w:t>
      </w:r>
    </w:p>
    <w:p>
      <w:pPr>
        <w:pStyle w:val="36"/>
        <w:widowControl/>
        <w:tabs>
          <w:tab w:val="left" w:pos="2977"/>
        </w:tabs>
        <w:spacing w:line="360" w:lineRule="auto"/>
        <w:ind w:left="15" w:firstLine="426"/>
        <w:jc w:val="both"/>
        <w:rPr>
          <w:sz w:val="28"/>
          <w:szCs w:val="28"/>
          <w:lang w:val="uk-UA"/>
        </w:rPr>
      </w:pPr>
      <w:r>
        <w:rPr>
          <w:sz w:val="28"/>
          <w:szCs w:val="28"/>
          <w:lang w:val="uk-UA"/>
        </w:rPr>
        <w:t xml:space="preserve">                     </w:t>
      </w:r>
      <w:r>
        <w:rPr>
          <w:position w:val="-32"/>
          <w:sz w:val="28"/>
          <w:szCs w:val="28"/>
          <w:lang w:val="uk-UA"/>
        </w:rPr>
        <w:object>
          <v:shape id="_x0000_i1135" o:spt="75" type="#_x0000_t75" style="height:36.45pt;width:176.3pt;" o:ole="t" filled="f" coordsize="21600,21600">
            <v:path/>
            <v:fill on="f" focussize="0,0"/>
            <v:stroke/>
            <v:imagedata r:id="rId202" o:title=""/>
            <o:lock v:ext="edit" aspectratio="t"/>
            <w10:wrap type="none"/>
            <w10:anchorlock/>
          </v:shape>
          <o:OLEObject Type="Embed" ProgID="Equation.3" ShapeID="_x0000_i1135" DrawAspect="Content" ObjectID="_1468075811" r:id="rId201">
            <o:LockedField>false</o:LockedField>
          </o:OLEObject>
        </w:object>
      </w:r>
      <w:r>
        <w:rPr>
          <w:sz w:val="28"/>
          <w:szCs w:val="28"/>
          <w:lang w:val="uk-UA"/>
        </w:rPr>
        <w:t xml:space="preserve"> ,                                                    (1)                       </w:t>
      </w:r>
    </w:p>
    <w:p>
      <w:pPr>
        <w:pStyle w:val="36"/>
        <w:widowControl/>
        <w:tabs>
          <w:tab w:val="left" w:pos="2977"/>
        </w:tabs>
        <w:spacing w:line="360" w:lineRule="auto"/>
        <w:ind w:left="15" w:firstLine="709"/>
        <w:jc w:val="center"/>
        <w:rPr>
          <w:rStyle w:val="87"/>
          <w:sz w:val="28"/>
          <w:szCs w:val="28"/>
          <w:lang w:val="uk-UA" w:eastAsia="uk-UA"/>
        </w:rPr>
      </w:pPr>
      <w:r>
        <w:rPr>
          <w:position w:val="-60"/>
          <w:sz w:val="28"/>
          <w:szCs w:val="28"/>
          <w:lang w:val="uk-UA"/>
        </w:rPr>
        <w:t xml:space="preserve">            </w:t>
      </w:r>
    </w:p>
    <w:p>
      <w:pPr>
        <w:spacing w:after="0" w:line="360" w:lineRule="auto"/>
        <w:ind w:left="15" w:firstLine="426"/>
        <w:jc w:val="both"/>
        <w:rPr>
          <w:rFonts w:ascii="Times New Roman" w:hAnsi="Times New Roman"/>
          <w:sz w:val="28"/>
          <w:szCs w:val="28"/>
          <w:lang w:val="uk-UA"/>
        </w:rPr>
      </w:pPr>
      <w:r>
        <w:rPr>
          <w:rFonts w:ascii="Times New Roman" w:hAnsi="Times New Roman"/>
          <w:sz w:val="28"/>
          <w:szCs w:val="28"/>
          <w:lang w:val="uk-UA"/>
        </w:rPr>
        <w:t xml:space="preserve">де </w:t>
      </w:r>
      <w:r>
        <w:rPr>
          <w:rFonts w:ascii="Times New Roman" w:hAnsi="Times New Roman"/>
          <w:i/>
          <w:sz w:val="28"/>
          <w:szCs w:val="28"/>
          <w:lang w:val="uk-UA"/>
        </w:rPr>
        <w:t xml:space="preserve">φ – </w:t>
      </w:r>
      <w:r>
        <w:rPr>
          <w:rFonts w:ascii="Times New Roman" w:hAnsi="Times New Roman"/>
          <w:sz w:val="28"/>
          <w:szCs w:val="28"/>
          <w:lang w:val="uk-UA"/>
        </w:rPr>
        <w:t xml:space="preserve">коефіцієнт швидкості , прийнятий для даної конструкції </w:t>
      </w:r>
      <w:r>
        <w:rPr>
          <w:rFonts w:ascii="Times New Roman" w:hAnsi="Times New Roman"/>
          <w:i/>
          <w:sz w:val="28"/>
          <w:szCs w:val="28"/>
          <w:lang w:val="uk-UA"/>
        </w:rPr>
        <w:t>φ=0,71</w:t>
      </w:r>
      <w:r>
        <w:rPr>
          <w:rFonts w:ascii="Times New Roman" w:hAnsi="Times New Roman"/>
          <w:sz w:val="28"/>
          <w:szCs w:val="28"/>
          <w:lang w:val="uk-UA"/>
        </w:rPr>
        <w:t xml:space="preserve">; </w:t>
      </w:r>
      <w:r>
        <w:rPr>
          <w:rFonts w:ascii="Times New Roman" w:hAnsi="Times New Roman"/>
          <w:i/>
          <w:sz w:val="28"/>
          <w:szCs w:val="28"/>
          <w:lang w:val="uk-UA"/>
        </w:rPr>
        <w:t>p</w:t>
      </w:r>
      <w:r>
        <w:rPr>
          <w:rFonts w:ascii="Times New Roman" w:hAnsi="Times New Roman"/>
          <w:i/>
          <w:sz w:val="28"/>
          <w:szCs w:val="28"/>
          <w:vertAlign w:val="subscript"/>
          <w:lang w:val="uk-UA"/>
        </w:rPr>
        <w:t>0</w:t>
      </w:r>
      <w:r>
        <w:rPr>
          <w:rFonts w:ascii="Times New Roman" w:hAnsi="Times New Roman"/>
          <w:i/>
          <w:sz w:val="28"/>
          <w:szCs w:val="28"/>
          <w:lang w:val="uk-UA"/>
        </w:rPr>
        <w:t xml:space="preserve"> –</w:t>
      </w:r>
      <w:r>
        <w:rPr>
          <w:rFonts w:ascii="Times New Roman" w:hAnsi="Times New Roman"/>
          <w:sz w:val="28"/>
          <w:szCs w:val="28"/>
          <w:lang w:val="uk-UA"/>
        </w:rPr>
        <w:t xml:space="preserve"> перепад тиску на клапані, тобто </w:t>
      </w:r>
      <w:r>
        <w:rPr>
          <w:rFonts w:ascii="Times New Roman" w:hAnsi="Times New Roman"/>
          <w:i/>
          <w:sz w:val="28"/>
          <w:szCs w:val="28"/>
          <w:lang w:val="uk-UA"/>
        </w:rPr>
        <w:t>p</w:t>
      </w:r>
      <w:r>
        <w:rPr>
          <w:rFonts w:ascii="Times New Roman" w:hAnsi="Times New Roman"/>
          <w:i/>
          <w:sz w:val="28"/>
          <w:szCs w:val="28"/>
          <w:vertAlign w:val="subscript"/>
          <w:lang w:val="uk-UA"/>
        </w:rPr>
        <w:t>0</w:t>
      </w:r>
      <w:r>
        <w:rPr>
          <w:rFonts w:ascii="Times New Roman" w:hAnsi="Times New Roman"/>
          <w:i/>
          <w:sz w:val="28"/>
          <w:szCs w:val="28"/>
          <w:lang w:val="uk-UA"/>
        </w:rPr>
        <w:t>=</w:t>
      </w:r>
      <w:r>
        <w:rPr>
          <w:rFonts w:ascii="Times New Roman" w:hAnsi="Times New Roman"/>
          <w:sz w:val="28"/>
          <w:szCs w:val="28"/>
          <w:lang w:val="uk-UA"/>
        </w:rPr>
        <w:t xml:space="preserve"> Δ</w:t>
      </w:r>
      <w:r>
        <w:rPr>
          <w:rFonts w:ascii="Times New Roman" w:hAnsi="Times New Roman"/>
          <w:i/>
          <w:sz w:val="28"/>
          <w:szCs w:val="28"/>
          <w:lang w:val="uk-UA"/>
        </w:rPr>
        <w:t>p = 1,53 МПа</w:t>
      </w:r>
      <w:r>
        <w:rPr>
          <w:rFonts w:ascii="Times New Roman" w:hAnsi="Times New Roman"/>
          <w:sz w:val="28"/>
          <w:szCs w:val="28"/>
          <w:lang w:val="uk-UA"/>
        </w:rPr>
        <w:t xml:space="preserve">; </w:t>
      </w:r>
      <w:r>
        <w:rPr>
          <w:rFonts w:ascii="Times New Roman" w:hAnsi="Times New Roman"/>
          <w:i/>
          <w:sz w:val="28"/>
          <w:szCs w:val="28"/>
          <w:lang w:val="uk-UA"/>
        </w:rPr>
        <w:t>ρ</w:t>
      </w:r>
      <w:r>
        <w:rPr>
          <w:rFonts w:ascii="Times New Roman" w:hAnsi="Times New Roman"/>
          <w:sz w:val="28"/>
          <w:szCs w:val="28"/>
          <w:lang w:val="uk-UA"/>
        </w:rPr>
        <w:t xml:space="preserve"> – густина рідини,  </w:t>
      </w:r>
      <w:r>
        <w:rPr>
          <w:rFonts w:ascii="Times New Roman" w:hAnsi="Times New Roman"/>
          <w:i/>
          <w:sz w:val="28"/>
          <w:szCs w:val="28"/>
          <w:lang w:val="uk-UA"/>
        </w:rPr>
        <w:t xml:space="preserve">ρ = 1000 кг/м³ </w:t>
      </w:r>
      <w:r>
        <w:rPr>
          <w:rFonts w:ascii="Times New Roman" w:hAnsi="Times New Roman"/>
          <w:sz w:val="28"/>
          <w:szCs w:val="28"/>
          <w:lang w:val="uk-UA"/>
        </w:rPr>
        <w:t xml:space="preserve">; </w:t>
      </w:r>
      <w:r>
        <w:rPr>
          <w:rFonts w:ascii="Times New Roman" w:hAnsi="Times New Roman"/>
          <w:i/>
          <w:sz w:val="28"/>
          <w:szCs w:val="28"/>
          <w:lang w:val="uk-UA"/>
        </w:rPr>
        <w:t xml:space="preserve">d – </w:t>
      </w:r>
      <w:r>
        <w:rPr>
          <w:rFonts w:ascii="Times New Roman" w:hAnsi="Times New Roman"/>
          <w:sz w:val="28"/>
          <w:szCs w:val="28"/>
          <w:lang w:val="uk-UA"/>
        </w:rPr>
        <w:t xml:space="preserve">внутрішній діаметр каналу,  </w:t>
      </w:r>
      <w:r>
        <w:rPr>
          <w:rFonts w:ascii="Times New Roman" w:hAnsi="Times New Roman"/>
          <w:i/>
          <w:sz w:val="28"/>
          <w:szCs w:val="28"/>
          <w:lang w:val="uk-UA"/>
        </w:rPr>
        <w:t>d=0,</w:t>
      </w:r>
      <w:r>
        <w:rPr>
          <w:rFonts w:ascii="Times New Roman" w:hAnsi="Times New Roman"/>
          <w:b w:val="0"/>
          <w:snapToGrid/>
          <w:sz w:val="28"/>
          <w:szCs w:val="28"/>
          <w:lang w:eastAsia="en-US"/>
        </w:rPr>
        <mc:AlternateContent>
          <mc:Choice Requires="wpg">
            <w:drawing>
              <wp:anchor distT="0" distB="0" distL="114300" distR="114300" simplePos="0" relativeHeight="25171046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39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39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9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39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39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39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39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39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39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39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40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40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40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40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0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40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40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40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40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92</w:t>
                              </w:r>
                            </w:p>
                          </w:txbxContent>
                        </wps:txbx>
                        <wps:bodyPr rot="0" vert="horz" wrap="square" lIns="12700" tIns="12700" rIns="12700" bIns="12700" anchor="t" anchorCtr="0" upright="1">
                          <a:noAutofit/>
                        </wps:bodyPr>
                      </wps:wsp>
                      <wps:wsp>
                        <wps:cNvPr id="40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1046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">
                <o:lock v:ext="edit" aspectratio="f"/>
                <v:rect id="Rectangle 53" o:spid="_x0000_s1026" o:spt="1" style="position:absolute;left:0;top:0;height:20000;width:20000;" filled="f" stroked="t" coordsize="21600,21600" o:gfxdata="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WQZb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qJupdb4AAADc&#10;AAAADwAAAGRycy9kb3ducmV2LnhtbEWPQWsCMRSE7wX/Q3hCbzWrBatbowdRLPRit4LX5+Z1s+zm&#10;ZU1S3f57Iwg9DjPzDbNY9bYVF/KhdqxgPMpAEJdO11wpOHxvX2YgQkTW2DomBX8UYLUcPC0w1+7K&#10;X3QpYiUShEOOCkyMXS5lKA1ZDCPXESfvx3mLMUlfSe3xmuC2lZMsm0qLNacFgx2tDZVN8WsVtJtT&#10;72f7pjC7/WdzPm5w97ZGpZ6H4+wdRKQ+/ocf7Q+t4HU+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Jupd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x9cM7r4AAADc&#10;AAAADwAAAGRycy9kb3ducmV2LnhtbEWPQWsCMRSE7wX/Q3iCt5pVwdrV6EEsCr3YbaHX181zs+zm&#10;ZU1S3f57Iwg9DjPzDbPa9LYVF/KhdqxgMs5AEJdO11wp+Pp8e16ACBFZY+uYFPxRgM168LTCXLsr&#10;f9CliJVIEA45KjAxdrmUoTRkMYxdR5y8k/MWY5K+ktrjNcFtK6dZNpcWa04LBjvaGiqb4tcqaHc/&#10;vV8cm8Lsj+/N+XuH+5ctKjUaTrIliEh9/A8/2getYPY6g/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cM7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SD6Umr4AAADc&#10;AAAADwAAAGRycy9kb3ducmV2LnhtbEWPQWsCMRSE74L/IbyCt5pVS7VbowdRLHjRbaHX183rZtnN&#10;y5qkuv33plDwOMzMN8xy3dtWXMiH2rGCyTgDQVw6XXOl4ON997gAESKyxtYxKfilAOvVcLDEXLsr&#10;n+hSxEokCIccFZgYu1zKUBqyGMauI07et/MWY5K+ktrjNcFtK6dZ9iwt1pwWDHa0MVQ2xY9V0G6/&#10;er84NoXZHw/N+XOL+/kGlRo9TLJXEJH6eA//t9+0gtnLE/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D6Um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J3IxAb4AAADc&#10;AAAADwAAAGRycy9kb3ducmV2LnhtbEWPQWsCMRSE74L/IbyCt5pVabVbowdRLHjRbaHX183rZtnN&#10;y5qkuv33plDwOMzMN8xy3dtWXMiH2rGCyTgDQVw6XXOl4ON997gAESKyxtYxKfilAOvVcLDEXLsr&#10;n+hSxEokCIccFZgYu1zKUBqyGMauI07et/MWY5K+ktrjNcFtK6dZ9iwt1pwWDHa0MVQ2xY9V0G6/&#10;er84NoXZHw/N+XOL+/kGlRo9TLJXEJH6eA//t9+0gtnLE/ydSUdArm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3IxA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16Cvdr4AAADc&#10;AAAADwAAAGRycy9kb3ducmV2LnhtbEWPQWsCMRSE7wX/Q3iCt5pVwdrV6EEsCr3YbaHX181zs+zm&#10;ZU1SXf99Iwg9DjPzDbPa9LYVF/KhdqxgMs5AEJdO11wp+Pp8e16ACBFZY+uYFNwowGY9eFphrt2V&#10;P+hSxEokCIccFZgYu1zKUBqyGMauI07eyXmLMUlfSe3xmuC2ldMsm0uLNacFgx1tDZVN8WsVtLuf&#10;3i+OTWH2x/fm/L3D/csWlRoNJ9kSRKQ+/ocf7YNWMHudw/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6Cvd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uOwK7b4AAADc&#10;AAAADwAAAGRycy9kb3ducmV2LnhtbEWPQWsCMRSE7wX/Q3iCt5pVodrV6EEUC73YtdDr6+a5WXbz&#10;siZRt/++KRQ8DjPzDbPa9LYVN/KhdqxgMs5AEJdO11wp+DztnxcgQkTW2DomBT8UYLMePK0w1+7O&#10;H3QrYiUShEOOCkyMXS5lKA1ZDGPXESfv7LzFmKSvpPZ4T3DbymmWvUiLNacFgx1tDZVNcbUK2t13&#10;7xfHpjCH43tz+drhYb5FpUbDSbYEEamPj/B/+00rmL3O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OwK7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yXOen7sAAADc&#10;AAAADwAAAGRycy9kb3ducmV2LnhtbEVPz2vCMBS+D/wfwhvsNlMdOFeNHkRx4MVVYddn89aUNi81&#10;ybT+9+YgePz4fs+XvW3FhXyoHSsYDTMQxKXTNVcKjofN+xREiMgaW8ek4EYBlovByxxz7a78Q5ci&#10;ViKFcMhRgYmxy6UMpSGLYeg64sT9OW8xJugrqT1eU7ht5TjLJtJizanBYEcrQ2VT/FsF7frU++m+&#10;Kcx2v2vOv2vcfq5QqbfXUTYDEamPT/HD/a0VfHyltelMOgJyc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XOen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U1itb74AAADc&#10;AAAADwAAAGRycy9kb3ducmV2LnhtbEWPS4sCMRCE74L/IbTgTTMq7I6j0YMiustefIDXZtJORied&#10;cRJf/94sLOyxqKqvqOn8aStxp8aXjhUM+gkI4tzpkgsFh/2ql4LwAVlj5ZgUvMjDfNZuTTHT7sFb&#10;uu9CISKEfYYKTAh1JqXPDVn0fVcTR+/kGoshyqaQusFHhNtKDpPkQ1osOS4YrGlhKL/sblYBLtfb&#10;cEyH35/ll/k571fXtUmvSnU7g2QCItAz/If/2hutYDQew++ZeATk7A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1itb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H6XKe7sAAADc&#10;AAAADwAAAGRycy9kb3ducmV2LnhtbEVPTWsCMRC9C/0PYYTeNFFKK1ujB1EseNG10Ot0M26W3Uy2&#10;Sarrv28OQo+P971cD64TVwqx8axhNlUgiCtvGq41fJ53kwWImJANdp5Jw50irFdPoyUWxt/4RNcy&#10;1SKHcCxQg02pL6SMlSWHcep74sxdfHCYMgy1NAFvOdx1cq7Uq3TYcG6w2NPGUtWWv05Dt/0ewuLY&#10;lnZ/PLQ/X1vcv21Q6+fxTL2DSDSkf/HD/WE0vKg8P5/JR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6XKe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hY75i74AAADc&#10;AAAADwAAAGRycy9kb3ducmV2LnhtbEWPT2sCMRTE7wW/Q3iCt5qslHZZjR4UsUovasHrY/PcrG5e&#10;1k389+2bQqHHYWZ+w0xmD9eIG3Wh9qwhGyoQxKU3NVcavvfL1xxEiMgGG8+k4UkBZtPeywQL4++8&#10;pdsuViJBOBSowcbYFlKG0pLDMPQtcfKOvnMYk+wqaTq8J7hr5Eipd+mw5rRgsaW5pfK8uzoNuFht&#10;4yEfbT7qtf067ZeXlc0vWg/6mRqDiPSI/+G/9qfR8KYy+D2TjoCc/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Y75i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xU2y7wAAADc&#10;AAAADwAAAGRycy9kb3ducmV2LnhtbEWPQWvCQBSE7wX/w/IKXoruRsRK6ipYKIj0ohW8PrKvSWj2&#10;bci+RP33bkHwOMzMN8xqc/WNGqiLdWAL2dSAIi6Cq7m0cPr5mixBRUF22AQmCzeKsFmPXlaYu3Dh&#10;Aw1HKVWCcMzRQiXS5lrHoiKPcRpa4uT9hs6jJNmV2nV4SXDf6JkxC+2x5rRQYUufFRV/x95bGM7n&#10;7y2dep0NKO9vu30v9YKsHb9m5gOU0FWe4Ud75yzMzQz+z6Qjo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MVNs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TFmTUL0AAADc&#10;AAAADwAAAGRycy9kb3ducmV2LnhtbEWPQWvCQBSE7wX/w/IEL6XuRostqatgoSDSS63g9ZF9TYLZ&#10;tyH7EvXfu4LQ4zAz3zDL9cU3aqAu1oEtZFMDirgIrubSwuH36+UdVBRkh01gsnClCOvV6GmJuQtn&#10;/qFhL6VKEI45WqhE2lzrWFTkMU5DS5y8v9B5lCS7UrsOzwnuGz0zZqE91pwWKmzps6LitO+9heF4&#10;/N7QodfZgPL2vN31Ui/I2sk4Mx+ghC7yH360t87Cq5nD/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WZNQ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w7ALJLwAAADc&#10;AAAADwAAAGRycy9kb3ducmV2LnhtbEWPQWvCQBSE7wX/w/IKXoruRkQldRUsFER6qQpeH9nXJDT7&#10;NmRfov57Vyj0OMzMN8x6e/ONGqiLdWAL2dSAIi6Cq7m0cD59TlagoiA7bAKThTtF2G5GL2vMXbjy&#10;Nw1HKVWCcMzRQiXS5lrHoiKPcRpa4uT9hM6jJNmV2nV4TXDf6JkxC+2x5rRQYUsfFRW/x95bGC6X&#10;rx2de50NKMu3/aGXekHWjl8z8w5K6Cb/4b/23lmYmzk8z6QjoD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wCy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rPyuv70AAADc&#10;AAAADwAAAGRycy9kb3ducmV2LnhtbEWPQWvCQBSE7wX/w/IEL6XuRqwtqatgoSDSS63g9ZF9TYLZ&#10;tyH7EvXfu4LQ4zAz3zDL9cU3aqAu1oEtZFMDirgIrubSwuH36+UdVBRkh01gsnClCOvV6GmJuQtn&#10;/qFhL6VKEI45WqhE2lzrWFTkMU5DS5y8v9B5lCS7UrsOzwnuGz0zZqE91pwWKmzps6LitO+9heF4&#10;/N7QodfZgPL2vN31Ui/I2sk4Mx+ghC7yH360t87C3LzC/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K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XC4wyL0AAADc&#10;AAAADwAAAGRycy9kb3ducmV2LnhtbEWPQWvCQBSE7wX/w/KEXoruppQo0VVQKEjppSp4fWSfSTD7&#10;NmRfov333UKhx2FmvmHW24dv1Uh9bAJbyOYGFHEZXMOVhfPpfbYEFQXZYRuYLHxThO1m8rTGwoU7&#10;f9F4lEolCMcCLdQiXaF1LGvyGOehI07eNfQeJcm+0q7He4L7Vr8ak2uPDaeFGjva11TejoO3MF4u&#10;nzs6DzobURYvh49BmpysfZ5mZgVK6CH/4b/2wVl4Mzn8nklHQG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LjD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M2KVU70AAADc&#10;AAAADwAAAGRycy9kb3ducmV2LnhtbEWPQWvCQBSE70L/w/IKvYjuphQtaTaCQkGKl1rB6yP7TEKz&#10;b0P2Jdp/3xUKPQ4z8w1TbG6+UxMNsQ1sIVsaUMRVcC3XFk5f74tXUFGQHXaBycIPRdiUD7MCcxeu&#10;/EnTUWqVIBxztNCI9LnWsWrIY1yGnjh5lzB4lCSHWrsBrwnuO/1szEp7bDktNNjTrqHq+zh6C9P5&#10;fNjSadTZhLKe7z9GaVdk7dNjZt5ACd3kP/zX3jsLL2YN9zPpCOj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YpV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Qv0BIboAAADc&#10;AAAADwAAAGRycy9kb3ducmV2LnhtbEVPTWvCQBC9F/wPyxR6KXU3pdgSsxEUBJFeagWvQ3ZMQrOz&#10;ITuJ+u/dg9Dj430Xq6vv1ERDbANbyOYGFHEVXMu1hePv9u0LVBRkh11gsnCjCKty9lRg7sKFf2g6&#10;SK1SCMccLTQifa51rBryGOehJ07cOQweJcGh1m7ASwr3nX43ZqE9tpwaGuxp01D1dxi9hel0+l7T&#10;cdTZhPL5utuP0i7I2pfnzCxBCV3lX/xw75yFD5PWpjPpCOjyD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C/QEh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92</w:t>
                        </w:r>
                      </w:p>
                    </w:txbxContent>
                  </v:textbox>
                </v:rect>
                <v:rect id="Rectangle 71" o:spid="_x0000_s1026" o:spt="1" style="position:absolute;left:7745;top:19221;height:477;width:11075;" filled="f" stroked="f" coordsize="21600,21600" o:gfxdata="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saS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i/>
          <w:sz w:val="28"/>
          <w:szCs w:val="28"/>
          <w:lang w:val="uk-UA"/>
        </w:rPr>
        <w:t>059 м; λ –</w:t>
      </w:r>
      <w:r>
        <w:rPr>
          <w:rFonts w:ascii="Times New Roman" w:hAnsi="Times New Roman"/>
          <w:sz w:val="28"/>
          <w:szCs w:val="28"/>
          <w:lang w:val="uk-UA"/>
        </w:rPr>
        <w:t xml:space="preserve"> коефіцієнт гідравлічного опору тертя, </w:t>
      </w:r>
      <w:r>
        <w:rPr>
          <w:rFonts w:ascii="Times New Roman" w:hAnsi="Times New Roman"/>
          <w:i/>
          <w:sz w:val="28"/>
          <w:szCs w:val="28"/>
          <w:lang w:val="uk-UA"/>
        </w:rPr>
        <w:t>λ =0,02; x</w:t>
      </w:r>
      <w:r>
        <w:rPr>
          <w:rFonts w:ascii="Times New Roman" w:hAnsi="Times New Roman"/>
          <w:sz w:val="28"/>
          <w:szCs w:val="28"/>
          <w:lang w:val="uk-UA"/>
        </w:rPr>
        <w:t xml:space="preserve"> –довжина імплозійного каналу</w:t>
      </w:r>
      <w:r>
        <w:rPr>
          <w:rFonts w:ascii="Times New Roman" w:hAnsi="Times New Roman"/>
          <w:i/>
          <w:sz w:val="28"/>
          <w:szCs w:val="28"/>
          <w:lang w:val="uk-UA"/>
        </w:rPr>
        <w:t>; l</w:t>
      </w:r>
      <w:r>
        <w:rPr>
          <w:rFonts w:ascii="Times New Roman" w:hAnsi="Times New Roman"/>
          <w:i/>
          <w:sz w:val="28"/>
          <w:szCs w:val="28"/>
          <w:vertAlign w:val="subscript"/>
          <w:lang w:val="uk-UA"/>
        </w:rPr>
        <w:t>0</w:t>
      </w:r>
      <w:r>
        <w:rPr>
          <w:rFonts w:ascii="Times New Roman" w:hAnsi="Times New Roman"/>
          <w:i/>
          <w:sz w:val="28"/>
          <w:szCs w:val="28"/>
          <w:lang w:val="uk-UA"/>
        </w:rPr>
        <w:t xml:space="preserve"> </w:t>
      </w:r>
      <w:r>
        <w:rPr>
          <w:rFonts w:ascii="Times New Roman" w:hAnsi="Times New Roman"/>
          <w:sz w:val="28"/>
          <w:szCs w:val="28"/>
          <w:lang w:val="uk-UA"/>
        </w:rPr>
        <w:t xml:space="preserve">- розмір, який характеризує втрати довжини імплозійного каналу через розташування імпульсного клапану, </w:t>
      </w:r>
      <w:r>
        <w:rPr>
          <w:rFonts w:ascii="Times New Roman" w:hAnsi="Times New Roman"/>
          <w:i/>
          <w:sz w:val="28"/>
          <w:szCs w:val="28"/>
          <w:lang w:val="uk-UA"/>
        </w:rPr>
        <w:t>l</w:t>
      </w:r>
      <w:r>
        <w:rPr>
          <w:rFonts w:ascii="Times New Roman" w:hAnsi="Times New Roman"/>
          <w:i/>
          <w:sz w:val="28"/>
          <w:szCs w:val="28"/>
          <w:vertAlign w:val="subscript"/>
          <w:lang w:val="uk-UA"/>
        </w:rPr>
        <w:t>0</w:t>
      </w:r>
      <w:r>
        <w:rPr>
          <w:rFonts w:ascii="Times New Roman" w:hAnsi="Times New Roman"/>
          <w:i/>
          <w:sz w:val="28"/>
          <w:szCs w:val="28"/>
          <w:lang w:val="uk-UA"/>
        </w:rPr>
        <w:t xml:space="preserve"> </w:t>
      </w:r>
      <w:r>
        <w:rPr>
          <w:rFonts w:ascii="Times New Roman" w:hAnsi="Times New Roman"/>
          <w:sz w:val="28"/>
          <w:szCs w:val="28"/>
          <w:lang w:val="uk-UA"/>
        </w:rPr>
        <w:t>= 0,3 м.</w:t>
      </w:r>
    </w:p>
    <w:p>
      <w:pPr>
        <w:spacing w:after="0" w:line="360" w:lineRule="auto"/>
        <w:ind w:left="15" w:firstLine="426"/>
        <w:jc w:val="both"/>
        <w:rPr>
          <w:rFonts w:ascii="Times New Roman" w:hAnsi="Times New Roman"/>
          <w:sz w:val="28"/>
          <w:szCs w:val="28"/>
          <w:lang w:val="uk-UA"/>
        </w:rPr>
      </w:pPr>
      <w:r>
        <w:rPr>
          <w:rFonts w:ascii="Times New Roman" w:hAnsi="Times New Roman"/>
          <w:sz w:val="28"/>
          <w:szCs w:val="28"/>
          <w:lang w:val="uk-UA"/>
        </w:rPr>
        <w:t xml:space="preserve">Підвищення тиску від різкого перекриття руху рідини клапаном імплозійного клапану визначається за формулою Жуковського      </w:t>
      </w:r>
      <w:r>
        <w:rPr>
          <w:rFonts w:ascii="Times New Roman" w:hAnsi="Times New Roman"/>
          <w:position w:val="-10"/>
          <w:sz w:val="28"/>
          <w:szCs w:val="28"/>
          <w:lang w:val="uk-UA"/>
        </w:rPr>
        <w:object>
          <v:shape id="_x0000_i1136" o:spt="75" type="#_x0000_t75" style="height:16.15pt;width:71.1pt;" o:ole="t" filled="f" coordsize="21600,21600">
            <v:path/>
            <v:fill on="f" focussize="0,0"/>
            <v:stroke/>
            <v:imagedata r:id="rId204" o:title=""/>
            <o:lock v:ext="edit" aspectratio="t"/>
            <w10:wrap type="none"/>
            <w10:anchorlock/>
          </v:shape>
          <o:OLEObject Type="Embed" ProgID="Equation.3" ShapeID="_x0000_i1136" DrawAspect="Content" ObjectID="_1468075812" r:id="rId203">
            <o:LockedField>false</o:LockedField>
          </o:OLEObject>
        </w:object>
      </w:r>
      <w:r>
        <w:rPr>
          <w:rFonts w:ascii="Times New Roman" w:hAnsi="Times New Roman"/>
          <w:sz w:val="28"/>
          <w:szCs w:val="28"/>
          <w:lang w:val="uk-UA"/>
        </w:rPr>
        <w:t xml:space="preserve">  , де </w:t>
      </w:r>
      <w:r>
        <w:rPr>
          <w:rFonts w:ascii="Times New Roman" w:hAnsi="Times New Roman"/>
          <w:i/>
          <w:sz w:val="28"/>
          <w:szCs w:val="28"/>
          <w:lang w:val="uk-UA"/>
        </w:rPr>
        <w:t xml:space="preserve">с – </w:t>
      </w:r>
      <w:r>
        <w:rPr>
          <w:rFonts w:ascii="Times New Roman" w:hAnsi="Times New Roman"/>
          <w:sz w:val="28"/>
          <w:szCs w:val="28"/>
          <w:lang w:val="uk-UA"/>
        </w:rPr>
        <w:t xml:space="preserve">швидкість звуку в рідині, </w:t>
      </w:r>
      <w:r>
        <w:rPr>
          <w:rFonts w:ascii="Times New Roman" w:hAnsi="Times New Roman"/>
          <w:i/>
          <w:sz w:val="28"/>
          <w:szCs w:val="28"/>
          <w:lang w:val="uk-UA"/>
        </w:rPr>
        <w:t>с=1400 м/с.</w:t>
      </w:r>
    </w:p>
    <w:p>
      <w:pPr>
        <w:spacing w:after="0" w:line="360" w:lineRule="auto"/>
        <w:ind w:left="15" w:firstLine="284"/>
        <w:jc w:val="both"/>
        <w:rPr>
          <w:rFonts w:ascii="Times New Roman" w:hAnsi="Times New Roman"/>
          <w:sz w:val="28"/>
          <w:szCs w:val="28"/>
          <w:lang w:val="uk-UA" w:eastAsia="ru-RU"/>
        </w:rPr>
      </w:pPr>
      <w:r>
        <w:rPr>
          <w:rFonts w:ascii="Times New Roman" w:hAnsi="Times New Roman"/>
          <w:sz w:val="28"/>
          <w:szCs w:val="28"/>
          <w:lang w:val="uk-UA" w:eastAsia="ru-RU"/>
        </w:rPr>
        <w:t xml:space="preserve">Отримані графіки залежностей швидкості та тиску в рідині в залежності від довжини </w:t>
      </w:r>
      <w:r>
        <w:rPr>
          <w:rFonts w:ascii="Times New Roman" w:hAnsi="Times New Roman"/>
          <w:i/>
          <w:sz w:val="28"/>
          <w:szCs w:val="28"/>
          <w:lang w:val="uk-UA" w:eastAsia="ru-RU"/>
        </w:rPr>
        <w:t>x</w:t>
      </w:r>
      <w:r>
        <w:rPr>
          <w:rFonts w:ascii="Times New Roman" w:hAnsi="Times New Roman"/>
          <w:sz w:val="28"/>
          <w:szCs w:val="28"/>
          <w:lang w:val="uk-UA" w:eastAsia="ru-RU"/>
        </w:rPr>
        <w:t xml:space="preserve">  імплозійного каналу наведені на рисунку 5.</w:t>
      </w:r>
    </w:p>
    <w:p>
      <w:pPr>
        <w:spacing w:after="0" w:line="360" w:lineRule="auto"/>
        <w:ind w:left="15"/>
        <w:jc w:val="center"/>
        <w:rPr>
          <w:rFonts w:ascii="Times New Roman" w:hAnsi="Times New Roman"/>
          <w:sz w:val="28"/>
          <w:szCs w:val="28"/>
          <w:lang w:val="uk-UA" w:eastAsia="ru-RU"/>
        </w:rPr>
      </w:pPr>
      <w:r>
        <w:rPr>
          <w:rFonts w:ascii="Times New Roman" w:hAnsi="Times New Roman"/>
          <w:sz w:val="28"/>
          <w:szCs w:val="28"/>
          <w:lang w:eastAsia="ru-RU"/>
        </w:rPr>
        <w:drawing>
          <wp:inline distT="0" distB="0" distL="0" distR="0">
            <wp:extent cx="5861685" cy="3722370"/>
            <wp:effectExtent l="0" t="0" r="5715" b="11430"/>
            <wp:docPr id="219" name="Рисунок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Рисунок 219"/>
                    <pic:cNvPicPr>
                      <a:picLocks noChangeAspect="1" noChangeArrowheads="1"/>
                    </pic:cNvPicPr>
                  </pic:nvPicPr>
                  <pic:blipFill>
                    <a:blip r:embed="rId205"/>
                    <a:srcRect/>
                    <a:stretch>
                      <a:fillRect/>
                    </a:stretch>
                  </pic:blipFill>
                  <pic:spPr>
                    <a:xfrm>
                      <a:off x="0" y="0"/>
                      <a:ext cx="5870653" cy="3728421"/>
                    </a:xfrm>
                    <a:prstGeom prst="rect">
                      <a:avLst/>
                    </a:prstGeom>
                    <a:noFill/>
                    <a:ln w="9525">
                      <a:noFill/>
                      <a:miter lim="800000"/>
                      <a:headEnd/>
                      <a:tailEnd/>
                    </a:ln>
                  </pic:spPr>
                </pic:pic>
              </a:graphicData>
            </a:graphic>
          </wp:inline>
        </w:drawing>
      </w:r>
    </w:p>
    <w:p>
      <w:pPr>
        <w:spacing w:after="0" w:line="360" w:lineRule="auto"/>
        <w:ind w:left="15"/>
        <w:jc w:val="center"/>
        <w:rPr>
          <w:rFonts w:ascii="Times New Roman" w:hAnsi="Times New Roman"/>
          <w:sz w:val="28"/>
          <w:szCs w:val="28"/>
          <w:lang w:val="uk-UA" w:eastAsia="ru-RU"/>
        </w:rPr>
      </w:pPr>
      <w:r>
        <w:rPr>
          <w:rFonts w:ascii="Times New Roman" w:hAnsi="Times New Roman"/>
          <w:sz w:val="28"/>
          <w:szCs w:val="28"/>
          <w:lang w:val="uk-UA"/>
        </w:rPr>
        <w:t>Рисунок 5 – Залежність швидкості імплозійного потоку (1) та підвищення імплозійного тиску (2) від довжини імпозійного каналу</w:t>
      </w:r>
    </w:p>
    <w:p>
      <w:pPr>
        <w:spacing w:after="0" w:line="360" w:lineRule="auto"/>
        <w:jc w:val="both"/>
        <w:rPr>
          <w:rFonts w:ascii="Times New Roman" w:hAnsi="Times New Roman"/>
          <w:b/>
          <w:sz w:val="28"/>
          <w:szCs w:val="28"/>
          <w:lang w:val="uk-UA"/>
        </w:rPr>
      </w:pPr>
    </w:p>
    <w:p>
      <w:pPr>
        <w:spacing w:after="0" w:line="360" w:lineRule="auto"/>
        <w:jc w:val="center"/>
        <w:rPr>
          <w:rFonts w:ascii="Times New Roman" w:hAnsi="Times New Roman"/>
          <w:b w:val="0"/>
          <w:bCs/>
          <w:sz w:val="28"/>
          <w:szCs w:val="28"/>
          <w:lang w:val="uk-UA"/>
        </w:rPr>
      </w:pPr>
      <w:r>
        <w:rPr>
          <w:rFonts w:ascii="Times New Roman" w:hAnsi="Times New Roman"/>
          <w:b w:val="0"/>
          <w:bCs/>
          <w:sz w:val="28"/>
          <w:szCs w:val="28"/>
          <w:lang w:val="uk-UA"/>
        </w:rPr>
        <w:t>3.3.2.  Дослідження перехідного процесу в одному циклі зниження тиску струминним насосом</w:t>
      </w:r>
    </w:p>
    <w:p>
      <w:pPr>
        <w:spacing w:after="0" w:line="360" w:lineRule="auto"/>
        <w:jc w:val="center"/>
        <w:rPr>
          <w:rFonts w:ascii="Times New Roman" w:hAnsi="Times New Roman"/>
          <w:b w:val="0"/>
          <w:bCs/>
          <w:sz w:val="28"/>
          <w:szCs w:val="28"/>
          <w:lang w:val="uk-UA"/>
        </w:rPr>
      </w:pP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Маса  золотника (з урахуванням маси пружин) складає m=9,3 кг; встановлена жорсткість пакету пружин      </w:t>
      </w:r>
      <w:r>
        <w:rPr>
          <w:rFonts w:ascii="Times New Roman" w:hAnsi="Times New Roman"/>
          <w:i/>
          <w:sz w:val="28"/>
          <w:szCs w:val="28"/>
          <w:lang w:val="uk-UA"/>
        </w:rPr>
        <w:t>с_зв</w:t>
      </w:r>
      <w:r>
        <w:rPr>
          <w:rFonts w:ascii="Times New Roman" w:hAnsi="Times New Roman"/>
          <w:sz w:val="28"/>
          <w:szCs w:val="28"/>
          <w:lang w:val="uk-UA"/>
        </w:rPr>
        <w:t>=7,785·10</w:t>
      </w:r>
      <w:r>
        <w:rPr>
          <w:rFonts w:ascii="Times New Roman" w:hAnsi="Times New Roman"/>
          <w:sz w:val="28"/>
          <w:szCs w:val="28"/>
          <w:vertAlign w:val="superscript"/>
          <w:lang w:val="uk-UA"/>
        </w:rPr>
        <w:t>5</w:t>
      </w:r>
      <w:r>
        <w:rPr>
          <w:rFonts w:ascii="Times New Roman" w:hAnsi="Times New Roman"/>
          <w:sz w:val="28"/>
          <w:szCs w:val="28"/>
          <w:lang w:val="uk-UA"/>
        </w:rPr>
        <w:t xml:space="preserve"> Н/м; частота власних коливань пружної системи</w:t>
      </w:r>
      <w:r>
        <w:rPr>
          <w:rFonts w:ascii="Times New Roman" w:hAnsi="Times New Roman"/>
          <w:i/>
          <w:sz w:val="28"/>
          <w:szCs w:val="28"/>
          <w:lang w:val="uk-UA"/>
        </w:rPr>
        <w:t xml:space="preserve"> ω=(m/c-зв)</w:t>
      </w:r>
      <w:r>
        <w:rPr>
          <w:rFonts w:ascii="Times New Roman" w:hAnsi="Times New Roman"/>
          <w:i/>
          <w:sz w:val="28"/>
          <w:szCs w:val="28"/>
          <w:vertAlign w:val="superscript"/>
          <w:lang w:val="uk-UA"/>
        </w:rPr>
        <w:t>0,5</w:t>
      </w:r>
      <w:r>
        <w:rPr>
          <w:rFonts w:ascii="Times New Roman" w:hAnsi="Times New Roman"/>
          <w:i/>
          <w:sz w:val="28"/>
          <w:szCs w:val="28"/>
          <w:lang w:val="uk-UA"/>
        </w:rPr>
        <w:t>=281,9 рад/c;</w:t>
      </w:r>
      <w:r>
        <w:rPr>
          <w:rFonts w:ascii="Times New Roman" w:hAnsi="Times New Roman"/>
          <w:sz w:val="28"/>
          <w:szCs w:val="28"/>
          <w:lang w:val="uk-UA"/>
        </w:rPr>
        <w:t xml:space="preserve">  приймемо за усереднений декремент затухання Δ=1,2 для гідравлічних систем [3];  максимал</w:t>
      </w:r>
      <w:r>
        <w:rPr>
          <w:rFonts w:ascii="Times New Roman" w:hAnsi="Times New Roman"/>
          <w:b w:val="0"/>
          <w:snapToGrid/>
          <w:sz w:val="28"/>
          <w:szCs w:val="28"/>
          <w:lang w:eastAsia="en-US"/>
        </w:rPr>
        <mc:AlternateContent>
          <mc:Choice Requires="wpg">
            <w:drawing>
              <wp:anchor distT="0" distB="0" distL="114300" distR="114300" simplePos="0" relativeHeight="25175756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2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319"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339"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340"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3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3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3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3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3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3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3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3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3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3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3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3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3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93</w:t>
                              </w:r>
                            </w:p>
                          </w:txbxContent>
                        </wps:txbx>
                        <wps:bodyPr rot="0" vert="horz" wrap="square" lIns="12700" tIns="12700" rIns="12700" bIns="12700" anchor="t" anchorCtr="0" upright="1">
                          <a:noAutofit/>
                        </wps:bodyPr>
                      </wps:wsp>
                      <wps:wsp>
                        <wps:cNvPr id="13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756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">
                <o:lock v:ext="edit" aspectratio="f"/>
                <v:rect id="Rectangle 53" o:spid="_x0000_s1026" o:spt="1" style="position:absolute;left:0;top:0;height:20000;width:20000;" filled="f" stroked="t" coordsize="21600,21600" o:gfxdata="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qNQi68AAAA&#10;3QAAAA8AAAAAAAAAAQAgAAAAIgAAAGRycy9kb3ducmV2LnhtbFBLAQIUABQAAAAIAIdO4kAzLwWe&#10;OwAAADkAAAAQAAAAAAAAAAEAIAAAAAsBAABkcnMvc2hhcGV4bWwueG1sUEsFBgAAAAAGAAYAWwEA&#10;ALU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7JLNYL0AAADd&#10;AAAADwAAAGRycy9kb3ducmV2LnhtbEVPTWsCMRC9F/wPYQRvNauCtavRg1gUerHbQq/TzbhZdjNZ&#10;k1S3/94IQm/zeJ+z2vS2FRfyoXasYDLOQBCXTtdcKfj6fHtegAgRWWPrmBT8UYDNevC0wly7K3/Q&#10;pYiVSCEcclRgYuxyKUNpyGIYu444cSfnLcYEfSW1x2sKt62cZtlcWqw5NRjsaGuobIpfq6Dd/fR+&#10;cWwKsz++N+fvHe5ftqjUaDjJliAi9fFf/HAfdJo/m73C/Zt0gl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sks1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Ja4XgMAAAADd&#10;AAAADwAAAGRycy9kb3ducmV2LnhtbEWPQU/DMAyF70j7D5GRuLF0gGDqlu0wDQ1pl1GQuHqNaao2&#10;TpeErfv3+IDEzdZ7fu/zcj36Xp0ppjawgdm0AEVcB9tyY+Dz4/V+DiplZIt9YDJwpQTr1eRmiaUN&#10;F36nc5UbJSGcSjTgch5KrVPtyGOahoFYtO8QPWZZY6NtxIuE+14/FMWz9tiyNDgcaOOo7qofb6Df&#10;Hsc4P3SV2x323elri7uXDRpzdzsrFqAyjfnf/Hf9ZgX/8Un45RsZQa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lrheA&#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nsnVl7wAAADd&#10;AAAADwAAAGRycy9kb3ducmV2LnhtbEVPTWsCMRC9C/0PYQreNGsFldXoQRQFL3Zb6HW6GTfLbiZr&#10;kur675tCwds83uesNr1txY18qB0rmIwzEMSl0zVXCj4/9qMFiBCRNbaOScGDAmzWL4MV5trd+Z1u&#10;RaxECuGQowITY5dLGUpDFsPYdcSJuzhvMSboK6k93lO4beVbls2kxZpTg8GOtobKpvixCtrdd+8X&#10;56Ywh/OpuX7t8DDfolLD10m2BBGpj0/xv/uo0/zpbAp/36QT5Po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7J1Z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ESBN470AAADd&#10;AAAADwAAAGRycy9kb3ducmV2LnhtbEVPTWsCMRC9F/wPYQRvNasWla3RgygWerGr0Ot0M90su5ms&#10;SdTtv28KBW/zeJ+z2vS2FTfyoXasYDLOQBCXTtdcKTif9s9LECEia2wdk4IfCrBZD55WmGt35w+6&#10;FbESKYRDjgpMjF0uZSgNWQxj1xEn7tt5izFBX0nt8Z7CbSunWTaXFmtODQY72hoqm+JqFbS7r94v&#10;j01hDsf35vK5w8Nii0qNhpPsFUSkPj7E/+43nebP5i/w9006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IE3j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fmzoeL0AAADd&#10;AAAADwAAAGRycy9kb3ducmV2LnhtbEVPTWsCMRC9F/wPYQRvNatSla3RgygWerGr0Ot0M90su5ms&#10;SdTtv28KBW/zeJ+z2vS2FTfyoXasYDLOQBCXTtdcKTif9s9LECEia2wdk4IfCrBZD55WmGt35w+6&#10;FbESKYRDjgpMjF0uZSgNWQxj1xEn7tt5izFBX0nt8Z7CbSunWTaXFmtODQY72hoqm+JqFbS7r94v&#10;j01hDsf35vK5w8Nii0qNhpPsFUSkPj7E/+43nebP5i/w9006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bOh4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jr52D70AAADd&#10;AAAADwAAAGRycy9kb3ducmV2LnhtbEVPTWvCQBC9F/oflhG81Y0VYkhdPYjFQi8aC71Os2M2JDub&#10;7m41/ffdguBtHu9zVpvR9uJCPrSOFcxnGQji2umWGwUfp9enAkSIyBp7x6TglwJs1o8PKyy1u/KR&#10;LlVsRArhUKICE+NQShlqQxbDzA3EiTs7bzEm6BupPV5TuO3lc5bl0mLLqcHgQFtDdVf9WAX97mv0&#10;xaGrzP7w3n1/7nC/3KJS08k8ewERaYx38c39ptP8RZ7D/zfpBLn+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vnYP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4fLTlLwAAADd&#10;AAAADwAAAGRycy9kb3ducmV2LnhtbEVPTWsCMRC9C/0PYQq9adYWVFajB1Es9GJXodfpZtwsu5ms&#10;SarrvzcFwds83ucsVr1txYV8qB0rGI8yEMSl0zVXCo6H7XAGIkRkja1jUnCjAKvly2CBuXZX/qZL&#10;ESuRQjjkqMDE2OVShtKQxTByHXHiTs5bjAn6SmqP1xRuW/meZRNpsebUYLCjtaGyKf6sgnbz2/vZ&#10;vinMbv/VnH82uJuuUam313E2BxGpj0/xw/2p0/yPyRT+v0kn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Hy05S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ZP37K8AAAADd&#10;AAAADwAAAGRycy9kb3ducmV2LnhtbEWPS2/CMBCE75X4D9Yi9VYcqESjFMMBhICKCw+J6yrexmnj&#10;dYjN6993D0i97WpmZ76dzO6+UVfqYh3YwHCQgSIug625MnA8LN9yUDEhW2wCk4EHRZhNey8TLGy4&#10;8Y6u+1QpCeFYoAGXUltoHUtHHuMgtMSifYfOY5K1q7Tt8CbhvtGjLBtrjzVLg8OW5o7K3/3FG8DF&#10;apdO+ejro9647c9heV65/GzMa3+YfYJKdE//5uf12gr++1hw5RsZQU//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k/fsr&#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yHifb0AAADd&#10;AAAADwAAAGRycy9kb3ducmV2LnhtbEVPTWsCMRC9F/wPYQRvNauCtavRg1gUerHbQq/TzbhZdjNZ&#10;k1TXf98IQm/zeJ+z2vS2FRfyoXasYDLOQBCXTtdcKfj6fHtegAgRWWPrmBTcKMBmPXhaYa7dlT/o&#10;UsRKpBAOOSowMXa5lKE0ZDGMXUecuJPzFmOCvpLa4zWF21ZOs2wuLdacGgx2tDVUNsWvVdDufnq/&#10;ODaF2R/fm/P3DvcvW1RqNJxkSxCR+vgvfrgPOs2fzV/h/k06Qa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eJ9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H1Jh8MAAAADd&#10;AAAADwAAAGRycy9kb3ducmV2LnhtbEWPS2/CMBCE75X4D9Yi9VYcqFSiFMMBhCgVFx4S11W8jdPG&#10;6xC7PP49e0DitquZnfl2Mrv6Rp2pi3VgA8NBBoq4DLbmysBhv3zLQcWEbLEJTAZuFGE27b1MsLDh&#10;wls671KlJIRjgQZcSm2hdSwdeYyD0BKL9hM6j0nWrtK2w4uE+0aPsuxDe6xZGhy2NHdU/u3+vQFc&#10;rLbpmI++x/XabX73y9PK5SdjXvvD7BNUomt6mh/XX1bw38fCL9/ICHp6B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fUmHw&#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Lv76bwAAADd&#10;AAAADwAAAGRycy9kb3ducmV2LnhtbEVPTUvDQBC9C/6HZYRepN1EIZXYbaAFoRQvxkKvQ3aaBLOz&#10;ITtJ2n/fFQRv83ifsymurlMTDaH1bCBdJaCIK29brg2cvj+Wb6CCIFvsPJOBGwUoto8PG8ytn/mL&#10;plJqFUM45GigEelzrUPVkMOw8j1x5C5+cCgRDrW2A84x3HX6JUky7bDl2NBgT/uGqp9ydAam8/lz&#10;R6dRpxPK+vlwHKXNyJjFU5q8gxK6yr/4z32wcf7rO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i7++m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CGllnroAAADd&#10;AAAADwAAAGRycy9kb3ducmV2LnhtbEVPTYvCMBC9L/gfwgheFk2roFKNggsLIntZFbwOzdgWm0lp&#10;plX/vVkQ9jaP9znr7cPVqqc2VJ4NpJMEFHHubcWFgfPpe7wEFQTZYu2ZDDwpwHYz+FhjZv2df6k/&#10;SqFiCIcMDZQiTaZ1yEtyGCa+IY7c1bcOJcK20LbFewx3tZ4myVw7rDg2lNjQV0n57dg5A/3l8rOj&#10;c6fTHmXxuT90Us3JmNEwTVaghB7yL3679zbOny2m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IaWWe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ZyXABbsAAADd&#10;AAAADwAAAGRycy9kb3ducmV2LnhtbEVPS4vCMBC+L/gfwgheFk2roFKNggsLsuzFB3gdmrEtNpPS&#10;TKv+e7Ow4G0+vuestw9Xq57aUHk2kE4SUMS5txUXBs6n7/ESVBBki7VnMvCkANvN4GONmfV3PlB/&#10;lELFEA4ZGihFmkzrkJfkMEx8Qxy5q28dSoRtoW2L9xjuaj1Nkrl2WHFsKLGhr5Ly27FzBvrL5XdH&#10;506nPcric//TSTUnY0bDNFmBEnrIW/zv3ts4f7aYwd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XAB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6MxYcbsAAADd&#10;AAAADwAAAGRycy9kb3ducmV2LnhtbEVPTWvCQBC9F/wPywheim5ii0p0FSwUpPRSFbwO2TEJZmdD&#10;dhL137uC0Ns83uesNjdXq57aUHk2kE4SUMS5txUXBo6H7/ECVBBki7VnMnCnAJv14G2FmfVX/qN+&#10;L4WKIRwyNFCKNJnWIS/JYZj4hjhyZ986lAjbQtsWrzHc1XqaJDPtsOLYUGJDXyXll33nDPSn0++W&#10;jp1Oe5T5++6nk2pGxoyGabIEJXSTf/HLvbNx/sf8E57fxB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MxYc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4D96rsAAADd&#10;AAAADwAAAGRycy9kb3ducmV2LnhtbEVPTWvCQBC9F/wPywheim5iqUp0FSwUpPRSFbwO2TEJZmdD&#10;dhL137uC0Ns83uesNjdXq57aUHk2kE4SUMS5txUXBo6H7/ECVBBki7VnMnCnAJv14G2FmfVX/qN+&#10;L4WKIRwyNFCKNJnWIS/JYZj4hjhyZ986lAjbQtsWrzHc1XqaJDPtsOLYUGJDXyXll33nDPSn0++W&#10;jp1Oe5T5++6nk2pGxoyGabIEJXSTf/HLvbNx/sf8E57fxBP0+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4D96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d1JjnbsAAADd&#10;AAAADwAAAGRycy9kb3ducmV2LnhtbEVPTWvCQBC9F/wPywheim5SIZboKigUpPSiFbwO2TEJZmdD&#10;dhL133cLgrd5vM9Zbe6uUQN1ofZsIJ0loIgLb2suDZx+v6afoIIgW2w8k4EHBdisR28rzK2/8YGG&#10;o5QqhnDI0UAl0uZah6Iih2HmW+LIXXznUCLsSm07vMVw1+iPJMm0w5pjQ4Ut7SoqrsfeGRjO558t&#10;nXqdDiiL9/13L3VGxkzGabIEJXSXl/jp3ts4f77I4P+beIJe/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1Jjn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B7GBrsAAADd&#10;AAAADwAAAGRycy9kb3ducmV2LnhtbEVPTWvCQBC9C/0PyxS8SN3EgikxG0FBkNJLreB1yE6TYHY2&#10;ZCdR/323UOhtHu9ziu3ddWqiIbSeDaTLBBRx5W3LtYHz1+HlDVQQZIudZzLwoADb8mlWYG79jT9p&#10;OkmtYgiHHA00In2udagachiWvieO3LcfHEqEQ63tgLcY7jq9SpK1dthybGiwp31D1fU0OgPT5fKx&#10;o/Oo0wklWxzfR2nXZMz8OU02oITu8i/+cx9tnP+aZfD7TTxBl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B7GB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93</w:t>
                        </w:r>
                      </w:p>
                    </w:txbxContent>
                  </v:textbox>
                </v:rect>
                <v:rect id="Rectangle 71" o:spid="_x0000_s1026" o:spt="1" style="position:absolute;left:7745;top:19221;height:477;width:11075;" filled="f" stroked="f" coordsize="21600,21600" o:gfxdata="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YFSd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sz w:val="28"/>
          <w:szCs w:val="28"/>
          <w:lang w:val="uk-UA"/>
        </w:rPr>
        <w:t xml:space="preserve">ьна амплітуда діючої сили N=6228 Н; частота зворотно-поступального руху штанги насоса n=5 1/хв., відповідно кругова частота </w:t>
      </w:r>
      <w:r>
        <w:rPr>
          <w:rFonts w:ascii="Times New Roman" w:hAnsi="Times New Roman"/>
          <w:i/>
          <w:sz w:val="28"/>
          <w:szCs w:val="28"/>
          <w:lang w:val="uk-UA"/>
        </w:rPr>
        <w:t>ω</w:t>
      </w:r>
      <w:r>
        <w:rPr>
          <w:rFonts w:ascii="Times New Roman" w:hAnsi="Times New Roman"/>
          <w:i/>
          <w:sz w:val="28"/>
          <w:szCs w:val="28"/>
          <w:vertAlign w:val="subscript"/>
          <w:lang w:val="uk-UA"/>
        </w:rPr>
        <w:t>1</w:t>
      </w:r>
      <w:r>
        <w:rPr>
          <w:rFonts w:ascii="Times New Roman" w:hAnsi="Times New Roman"/>
          <w:i/>
          <w:sz w:val="28"/>
          <w:szCs w:val="28"/>
          <w:lang w:val="uk-UA"/>
        </w:rPr>
        <w:t>=π·n/30=</w:t>
      </w:r>
      <w:r>
        <w:rPr>
          <w:rFonts w:ascii="Times New Roman" w:hAnsi="Times New Roman"/>
          <w:sz w:val="28"/>
          <w:szCs w:val="28"/>
          <w:lang w:val="uk-UA"/>
        </w:rPr>
        <w:t>0,524 рад/с. Коефіцієнт дисипації [</w:t>
      </w:r>
      <w:r>
        <w:rPr>
          <w:rFonts w:hint="default" w:ascii="Times New Roman" w:hAnsi="Times New Roman"/>
          <w:sz w:val="28"/>
          <w:szCs w:val="28"/>
          <w:lang w:val="en-US"/>
        </w:rPr>
        <w:t>1</w:t>
      </w:r>
      <w:r>
        <w:rPr>
          <w:rFonts w:ascii="Times New Roman" w:hAnsi="Times New Roman"/>
          <w:sz w:val="28"/>
          <w:szCs w:val="28"/>
          <w:lang w:val="uk-UA"/>
        </w:rPr>
        <w:t>3]:</w:t>
      </w:r>
    </w:p>
    <w:p>
      <w:pPr>
        <w:spacing w:after="0" w:line="360" w:lineRule="auto"/>
        <w:ind w:firstLine="567"/>
        <w:jc w:val="center"/>
        <w:rPr>
          <w:rFonts w:ascii="Times New Roman" w:hAnsi="Times New Roman"/>
          <w:sz w:val="28"/>
          <w:szCs w:val="28"/>
          <w:vertAlign w:val="superscript"/>
          <w:lang w:val="uk-UA"/>
        </w:rPr>
      </w:pPr>
      <w:r>
        <w:rPr>
          <w:rFonts w:ascii="Times New Roman" w:hAnsi="Times New Roman"/>
          <w:position w:val="-38"/>
          <w:sz w:val="28"/>
          <w:szCs w:val="28"/>
          <w:lang w:val="uk-UA"/>
        </w:rPr>
        <w:object>
          <v:shape id="_x0000_i1137" o:spt="75" type="#_x0000_t75" style="height:41.1pt;width:110.75pt;" o:ole="t" filled="f" coordsize="21600,21600">
            <v:path/>
            <v:fill on="f" focussize="0,0"/>
            <v:stroke/>
            <v:imagedata r:id="rId207" o:title=""/>
            <o:lock v:ext="edit" aspectratio="t"/>
            <w10:wrap type="none"/>
            <w10:anchorlock/>
          </v:shape>
          <o:OLEObject Type="Embed" ProgID="Equation.3" ShapeID="_x0000_i1137" DrawAspect="Content" ObjectID="_1468075813" r:id="rId206">
            <o:LockedField>false</o:LockedField>
          </o:OLEObject>
        </w:object>
      </w:r>
      <w:r>
        <w:rPr>
          <w:rFonts w:ascii="Times New Roman" w:hAnsi="Times New Roman"/>
          <w:sz w:val="28"/>
          <w:szCs w:val="28"/>
          <w:lang w:val="uk-UA"/>
        </w:rPr>
        <w:t>=8,17 c</w:t>
      </w:r>
      <w:r>
        <w:rPr>
          <w:rFonts w:ascii="Times New Roman" w:hAnsi="Times New Roman"/>
          <w:sz w:val="28"/>
          <w:szCs w:val="28"/>
          <w:vertAlign w:val="superscript"/>
          <w:lang w:val="uk-UA"/>
        </w:rPr>
        <w:t>-1</w: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Частота затухаючих коливань: </w:t>
      </w:r>
      <w:r>
        <w:rPr>
          <w:position w:val="-28"/>
          <w:sz w:val="24"/>
          <w:szCs w:val="24"/>
          <w:lang w:val="uk-UA"/>
        </w:rPr>
        <w:object>
          <v:shape id="_x0000_i1138" o:spt="75" type="#_x0000_t75" style="height:36.45pt;width:142.6pt;" o:ole="t" filled="f" coordsize="21600,21600">
            <v:path/>
            <v:fill on="f" focussize="0,0"/>
            <v:stroke/>
            <v:imagedata r:id="rId209" o:title=""/>
            <o:lock v:ext="edit" aspectratio="t"/>
            <w10:wrap type="none"/>
            <w10:anchorlock/>
          </v:shape>
          <o:OLEObject Type="Embed" ProgID="Equation.3" ShapeID="_x0000_i1138" DrawAspect="Content" ObjectID="_1468075814" r:id="rId208">
            <o:LockedField>false</o:LockedField>
          </o:OLEObject>
        </w:object>
      </w:r>
      <w:r>
        <w:rPr>
          <w:position w:val="-24"/>
          <w:sz w:val="24"/>
          <w:szCs w:val="24"/>
          <w:lang w:val="uk-UA"/>
        </w:rPr>
        <w:t>.</w: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В якості моделі коливального імплозійного процесу прийнята модель Кельвіна-Фойхта (рис.6) </w:t>
      </w:r>
    </w:p>
    <w:p>
      <w:pPr>
        <w:spacing w:after="0" w:line="360" w:lineRule="auto"/>
        <w:ind w:firstLine="567"/>
        <w:jc w:val="both"/>
        <w:rPr>
          <w:rFonts w:ascii="Times New Roman" w:hAnsi="Times New Roman"/>
          <w:sz w:val="28"/>
          <w:szCs w:val="28"/>
          <w:lang w:val="uk-UA"/>
        </w:rPr>
      </w:pPr>
    </w:p>
    <w:p>
      <w:pPr>
        <w:spacing w:after="0" w:line="360" w:lineRule="auto"/>
        <w:ind w:firstLine="567"/>
        <w:jc w:val="both"/>
        <w:rPr>
          <w:rFonts w:ascii="Times New Roman" w:hAnsi="Times New Roman"/>
          <w:sz w:val="28"/>
          <w:szCs w:val="28"/>
          <w:lang w:val="uk-UA"/>
        </w:rPr>
      </w:pPr>
    </w:p>
    <w:p>
      <w:pPr>
        <w:spacing w:after="0" w:line="360" w:lineRule="auto"/>
        <w:ind w:firstLine="567"/>
        <w:jc w:val="center"/>
        <w:rPr>
          <w:rFonts w:ascii="Times New Roman" w:hAnsi="Times New Roman"/>
          <w:sz w:val="28"/>
          <w:szCs w:val="28"/>
          <w:lang w:val="uk-UA"/>
        </w:rPr>
      </w:pPr>
      <w:r>
        <w:rPr>
          <w:sz w:val="24"/>
          <w:szCs w:val="24"/>
          <w:lang w:eastAsia="ru-RU"/>
        </w:rPr>
        <w:drawing>
          <wp:inline distT="0" distB="0" distL="0" distR="0">
            <wp:extent cx="2708910" cy="1885315"/>
            <wp:effectExtent l="0" t="0" r="15240" b="635"/>
            <wp:docPr id="491"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 name="Рисунок 491"/>
                    <pic:cNvPicPr>
                      <a:picLocks noChangeAspect="1" noChangeArrowheads="1"/>
                    </pic:cNvPicPr>
                  </pic:nvPicPr>
                  <pic:blipFill>
                    <a:blip r:embed="rId210"/>
                    <a:srcRect/>
                    <a:stretch>
                      <a:fillRect/>
                    </a:stretch>
                  </pic:blipFill>
                  <pic:spPr>
                    <a:xfrm>
                      <a:off x="0" y="0"/>
                      <a:ext cx="2708910" cy="1885315"/>
                    </a:xfrm>
                    <a:prstGeom prst="rect">
                      <a:avLst/>
                    </a:prstGeom>
                    <a:noFill/>
                    <a:ln w="9525">
                      <a:noFill/>
                      <a:miter lim="800000"/>
                      <a:headEnd/>
                      <a:tailEnd/>
                    </a:ln>
                  </pic:spPr>
                </pic:pic>
              </a:graphicData>
            </a:graphic>
          </wp:inline>
        </w:drawing>
      </w:r>
    </w:p>
    <w:p>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6 – Модель кливального імплозійного процесу</w:t>
      </w:r>
    </w:p>
    <w:p>
      <w:pPr>
        <w:spacing w:after="0" w:line="360" w:lineRule="auto"/>
        <w:ind w:firstLine="567"/>
        <w:jc w:val="both"/>
        <w:rPr>
          <w:rFonts w:ascii="Times New Roman" w:hAnsi="Times New Roman"/>
          <w:sz w:val="28"/>
          <w:szCs w:val="28"/>
          <w:lang w:val="uk-UA"/>
        </w:rPr>
      </w:pP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Рівняння руху для такої моделі:</w:t>
      </w:r>
    </w:p>
    <w:tbl>
      <w:tblPr>
        <w:tblStyle w:val="7"/>
        <w:tblpPr w:leftFromText="180" w:rightFromText="180" w:vertAnchor="text" w:horzAnchor="page" w:tblpX="9066" w:tblpY="39"/>
        <w:tblW w:w="0" w:type="auto"/>
        <w:tblInd w:w="0" w:type="dxa"/>
        <w:tblLayout w:type="autofit"/>
        <w:tblCellMar>
          <w:top w:w="0" w:type="dxa"/>
          <w:left w:w="108" w:type="dxa"/>
          <w:bottom w:w="0" w:type="dxa"/>
          <w:right w:w="108" w:type="dxa"/>
        </w:tblCellMar>
      </w:tblPr>
      <w:tblGrid>
        <w:gridCol w:w="742"/>
      </w:tblGrid>
      <w:tr>
        <w:tblPrEx>
          <w:tblCellMar>
            <w:top w:w="0" w:type="dxa"/>
            <w:left w:w="108" w:type="dxa"/>
            <w:bottom w:w="0" w:type="dxa"/>
            <w:right w:w="108" w:type="dxa"/>
          </w:tblCellMar>
        </w:tblPrEx>
        <w:trPr>
          <w:trHeight w:val="465" w:hRule="atLeast"/>
        </w:trPr>
        <w:tc>
          <w:tcPr>
            <w:tcW w:w="742" w:type="dxa"/>
          </w:tcPr>
          <w:p>
            <w:pPr>
              <w:spacing w:after="0" w:line="360" w:lineRule="auto"/>
              <w:rPr>
                <w:position w:val="-24"/>
                <w:sz w:val="24"/>
                <w:szCs w:val="24"/>
                <w:lang w:val="uk-UA"/>
              </w:rPr>
            </w:pPr>
            <w:r>
              <w:rPr>
                <w:position w:val="-24"/>
                <w:sz w:val="24"/>
                <w:szCs w:val="24"/>
                <w:lang w:val="uk-UA"/>
              </w:rPr>
              <w:t>(</w:t>
            </w:r>
            <w:r>
              <w:rPr>
                <w:rFonts w:ascii="Times New Roman" w:hAnsi="Times New Roman"/>
                <w:position w:val="-24"/>
                <w:sz w:val="24"/>
                <w:szCs w:val="24"/>
                <w:lang w:val="uk-UA"/>
              </w:rPr>
              <w:t>2</w:t>
            </w:r>
            <w:r>
              <w:rPr>
                <w:position w:val="-24"/>
                <w:sz w:val="24"/>
                <w:szCs w:val="24"/>
                <w:lang w:val="uk-UA"/>
              </w:rPr>
              <w:t>)</w:t>
            </w:r>
          </w:p>
        </w:tc>
      </w:tr>
    </w:tbl>
    <w:p>
      <w:pPr>
        <w:spacing w:after="0" w:line="360" w:lineRule="auto"/>
        <w:ind w:firstLine="567"/>
        <w:jc w:val="both"/>
        <w:rPr>
          <w:sz w:val="24"/>
          <w:szCs w:val="24"/>
          <w:lang w:val="uk-UA"/>
        </w:rPr>
      </w:pPr>
      <w:r>
        <w:rPr>
          <w:position w:val="-28"/>
          <w:sz w:val="24"/>
          <w:szCs w:val="24"/>
          <w:lang w:val="uk-UA"/>
        </w:rPr>
        <w:t xml:space="preserve">                 </w:t>
      </w:r>
      <w:r>
        <w:rPr>
          <w:position w:val="-28"/>
          <w:sz w:val="24"/>
          <w:szCs w:val="24"/>
          <w:lang w:val="uk-UA"/>
        </w:rPr>
        <w:object>
          <v:shape id="_x0000_i1139" o:spt="75" type="#_x0000_t75" style="height:36.45pt;width:152.3pt;" o:ole="t" filled="f" coordsize="21600,21600">
            <v:path/>
            <v:fill on="f" focussize="0,0"/>
            <v:stroke/>
            <v:imagedata r:id="rId212" o:title=""/>
            <o:lock v:ext="edit" aspectratio="t"/>
            <w10:wrap type="none"/>
            <w10:anchorlock/>
          </v:shape>
          <o:OLEObject Type="Embed" ProgID="Equation.3" ShapeID="_x0000_i1139" DrawAspect="Content" ObjectID="_1468075815" r:id="rId211">
            <o:LockedField>false</o:LockedField>
          </o:OLEObject>
        </w:object>
      </w:r>
      <w:r>
        <w:rPr>
          <w:position w:val="-24"/>
          <w:sz w:val="24"/>
          <w:szCs w:val="24"/>
          <w:lang w:val="uk-UA"/>
        </w:rPr>
        <w:t>,</w:t>
      </w:r>
      <w:r>
        <w:rPr>
          <w:rFonts w:ascii="Times New Roman" w:hAnsi="Times New Roman"/>
          <w:b w:val="0"/>
          <w:snapToGrid/>
          <w:sz w:val="28"/>
          <w:szCs w:val="28"/>
          <w:lang w:eastAsia="en-US"/>
        </w:rPr>
        <mc:AlternateContent>
          <mc:Choice Requires="wpg">
            <w:drawing>
              <wp:anchor distT="0" distB="0" distL="114300" distR="114300" simplePos="0" relativeHeight="25170944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35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35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5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35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35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35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35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35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35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35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36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36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36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36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6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6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6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6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6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94</w:t>
                              </w:r>
                            </w:p>
                          </w:txbxContent>
                        </wps:txbx>
                        <wps:bodyPr rot="0" vert="horz" wrap="square" lIns="12700" tIns="12700" rIns="12700" bIns="12700" anchor="t" anchorCtr="0" upright="1">
                          <a:noAutofit/>
                        </wps:bodyPr>
                      </wps:wsp>
                      <wps:wsp>
                        <wps:cNvPr id="36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944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">
                <o:lock v:ext="edit" aspectratio="f"/>
                <v:rect id="Rectangle 53" o:spid="_x0000_s1026" o:spt="1" style="position:absolute;left:0;top:0;height:20000;width:20000;" filled="f" stroked="t" coordsize="21600,21600" o:gfxdata="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4sKv+/&#10;AAAA3A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UyIT774AAADc&#10;AAAADwAAAGRycy9kb3ducmV2LnhtbEWPQWsCMRSE7wX/Q3hCbzWrxVZWowdRLPRitwWvz81zs+zm&#10;ZU1S3f57Iwg9DjPzDbNY9bYVF/KhdqxgPMpAEJdO11wp+PnevsxAhIissXVMCv4owGo5eFpgrt2V&#10;v+hSxEokCIccFZgYu1zKUBqyGEauI07eyXmLMUlfSe3xmuC2lZMse5MWa04LBjtaGyqb4tcqaDfH&#10;3s/2TWF2+8/mfNjg7n2NSj0Px9kcRKQ+/ocf7Q+t4HU6g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yIT7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PG62dL4AAADc&#10;AAAADwAAAGRycy9kb3ducmV2LnhtbEWPQWsCMRSE7wX/Q3iCt5pVscrW6EEsCr3YrdDr6+Z1s+zm&#10;ZU1S3f57Iwg9DjPzDbPa9LYVF/KhdqxgMs5AEJdO11wpOH2+PS9BhIissXVMCv4owGY9eFphrt2V&#10;P+hSxEokCIccFZgYu1zKUBqyGMauI07ej/MWY5K+ktrjNcFtK6dZ9iIt1pwWDHa0NVQ2xa9V0O6+&#10;e788NoXZH9+b89cO94stKjUaTrJXEJH6+B9+tA9awWw+g/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G62d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s4cuAL4AAADc&#10;AAAADwAAAGRycy9kb3ducmV2LnhtbEWPQWsCMRSE74L/IbxCbzWrVStbowexWPCi20Kvr5vXzbKb&#10;l22S6vrvjVDwOMzMN8xy3dtWnMiH2rGC8SgDQVw6XXOl4PPj7WkBIkRkja1jUnChAOvVcLDEXLsz&#10;H+lUxEokCIccFZgYu1zKUBqyGEauI07ej/MWY5K+ktrjOcFtKydZNpcWa04LBjvaGCqb4s8qaLff&#10;vV8cmsLsDvvm92uLu5cNKvX4MM5eQUTq4z38337XCp5nU7idSUdArq5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4cuA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3MuLm74AAADc&#10;AAAADwAAAGRycy9kb3ducmV2LnhtbEWPQWsCMRSE7wX/Q3iCt5pVscrW6EEsCr3YrdDr6+Z1s+zm&#10;ZU1SXf99Iwg9DjPzDbPa9LYVF/KhdqxgMs5AEJdO11wpOH2+PS9BhIissXVMCm4UYLMePK0w1+7K&#10;H3QpYiUShEOOCkyMXS5lKA1ZDGPXESfvx3mLMUlfSe3xmuC2ldMse5EWa04LBjvaGiqb4tcqaHff&#10;vV8em8Lsj+/N+WuH+8UWlRoNJ9kriEh9/A8/2getYDafw/1MOgJy/Q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MuLm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LBkV7L4AAADc&#10;AAAADwAAAGRycy9kb3ducmV2LnhtbEWPQWsCMRSE7wX/Q3iCt5pVqcrW6EEUC73YVej1dfO6WXbz&#10;siZRt/++KRQ8DjPzDbPa9LYVN/KhdqxgMs5AEJdO11wpOJ/2z0sQISJrbB2Tgh8KsFkPnlaYa3fn&#10;D7oVsRIJwiFHBSbGLpcylIYshrHriJP37bzFmKSvpPZ4T3DbymmWzaXFmtOCwY62hsqmuFoF7e6r&#10;98tjU5jD8b25fO7wsNiiUqPhJHsFEamPj/B/+00rmL3M4e9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BkV7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Q1Wwd74AAADc&#10;AAAADwAAAGRycy9kb3ducmV2LnhtbEWPQWsCMRSE7wX/Q3hCbzVrxSqr0YNYLPRit4LX5+a5WXbz&#10;siZRt//eFAo9DjPzDbNc97YVN/KhdqxgPMpAEJdO11wpOHy/v8xBhIissXVMCn4owHo1eFpirt2d&#10;v+hWxEokCIccFZgYu1zKUBqyGEauI07e2XmLMUlfSe3xnuC2la9Z9iYt1pwWDHa0MVQ2xdUqaLen&#10;3s/3TWF2+8/mctzibrZBpZ6H42wBIlIf/8N/7Q+tYDKdwe+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1Wwd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MsokBbsAAADc&#10;AAAADwAAAGRycy9kb3ducmV2LnhtbEVPz2vCMBS+D/wfwhvsNlMdTqlGD6I48OLqYNdn89aUNi81&#10;ybT+9+YgePz4fi9WvW3FhXyoHSsYDTMQxKXTNVcKfo7b9xmIEJE1to5JwY0CrJaDlwXm2l35my5F&#10;rEQK4ZCjAhNjl0sZSkMWw9B1xIn7c95iTNBXUnu8pnDbynGWfUqLNacGgx2tDZVN8W8VtJtT72eH&#10;pjC7w745/25wN12jUm+vo2wOIlIfn+KH+0sr+JiktelMOg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okB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qOEX9b8AAADc&#10;AAAADwAAAGRycy9kb3ducmV2LnhtbEWPzW7CMBCE70i8g7VIvREHKmhIMRxaIQriAlTiuoq3cdp4&#10;HWKXn7fHSEgcRzPzjWY6v9hanKj1lWMFgyQFQVw4XXGp4Hu/6GcgfEDWWDsmBVfyMJ91O1PMtTvz&#10;lk67UIoIYZ+jAhNCk0vpC0MWfeIa4uj9uNZiiLItpW7xHOG2lsM0HUuLFccFgw19GCr+dv9WAX4u&#10;t+GQDddv1cpsfveL49JkR6VeeoP0HUSgS3iGH+0vreB1NIH7mXgE5Ow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jhF/W/&#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AtDivroAAADc&#10;AAAADwAAAGRycy9kb3ducmV2LnhtbEVPz2vCMBS+D/wfwhN2m6kKTqrRgygKu7hu4PXZPJvS5qUm&#10;Uet/bw6DHT++38t1b1txJx9qxwrGowwEcel0zZWC35/dxxxEiMgaW8ek4EkB1qvB2xJz7R78Tfci&#10;ViKFcMhRgYmxy6UMpSGLYeQ64sRdnLcYE/SV1B4fKdy2cpJlM2mx5tRgsKONobIpblZBuz33fn5s&#10;CrM/fjXX0xb3nxtU6n04zhYgIvXxX/znPmgF01man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C0OK+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mPvRTr4AAADc&#10;AAAADwAAAGRycy9kb3ducmV2LnhtbEWPzYvCMBTE74L/Q3jC3jStC1q6Rg+KqIsXP8Dro3nbdLd5&#10;qU38+u83guBxmJnfMJPZ3dbiSq2vHCtIBwkI4sLpiksFx8Oyn4HwAVlj7ZgUPMjDbNrtTDDX7sY7&#10;uu5DKSKEfY4KTAhNLqUvDFn0A9cQR+/HtRZDlG0pdYu3CLe1HCbJSFqsOC4YbGhuqPjbX6wCXKx2&#10;4ZQNv8fVxmx/D8vzymRnpT56afIFItA9vMOv9lor+Byl8DwTj4Cc/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PvRTr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PmAeDrwAAADc&#10;AAAADwAAAGRycy9kb3ducmV2LnhtbEWPQWvCQBSE7wX/w/IEL0U3sRAlugoWCiK9VAWvj+wzCWbf&#10;huxL1H/vFgo9DjPzDbPePlyjBupC7dlAOktAERfe1lwaOJ++pktQQZAtNp7JwJMCbDejtzXm1t/5&#10;h4ajlCpCOORooBJpc61DUZHDMPMtcfSuvnMoUXalth3eI9w1ep4kmXZYc1yosKXPiorbsXcGhsvl&#10;e0fnXqcDyuJ9f+ilzsiYyThNVqCEHvIf/mvvrYGPbA6/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5gHg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USy7lb0AAADc&#10;AAAADwAAAGRycy9kb3ducmV2LnhtbEWPQWvCQBSE7wX/w/IKvZS6SYVYoqugIEjxUg14fWSfSWj2&#10;bci+RP33bkHocZiZb5jl+uZaNVIfGs8G0mkCirj0tuHKQHHafXyBCoJssfVMBu4UYL2avCwxt/7K&#10;PzQepVIRwiFHA7VIl2sdypochqnviKN38b1DibKvtO3xGuGu1Z9JkmmHDceFGjva1lT+HgdnYDyf&#10;DxsqBp2OKPP3/fcgTUbGvL2myQKU0E3+w8/23hqYZTP4OxOPgF4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LLuV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3sUj4b0AAADc&#10;AAAADwAAAGRycy9kb3ducmV2LnhtbEWPQWvCQBSE7wX/w/IEL0U3sSWV6CpYKEjppVbw+sg+k2D2&#10;bci+RP33riD0OMzMN8xqc3WNGqgLtWcD6SwBRVx4W3Np4PD3NV2ACoJssfFMBm4UYLMevawwt/7C&#10;vzTspVQRwiFHA5VIm2sdioochplviaN38p1DibIrte3wEuGu0fMkybTDmuNChS19VlSc970zMByP&#10;P1s69DodUD5ed9+91BkZMxmnyRKU0FX+w8/2zhp4y97h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xSPh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sYmGer0AAADc&#10;AAAADwAAAGRycy9kb3ducmV2LnhtbEWPQWvCQBSE7wX/w/IEL0U3sTSV6CpYKEjppVbw+sg+k2D2&#10;bci+RP33riD0OMzMN8xqc3WNGqgLtWcD6SwBRVx4W3Np4PD3NV2ACoJssfFMBm4UYLMevawwt/7C&#10;vzTspVQRwiFHA5VIm2sdioochplviaN38p1DibIrte3wEuGu0fMkybTDmuNChS19VlSc970zMByP&#10;P1s69DodUD5ed9+91BkZMxmnyRKU0FX+w8/2zhp4y97h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iYZ6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QVsYDbwAAADc&#10;AAAADwAAAGRycy9kb3ducmV2LnhtbEWPQWvCQBSE7wX/w/IEL0U3aSFKdBUUCiK9VAWvj+wzCWbf&#10;huxL1H/vFgo9DjPzDbPaPFyjBupC7dlAOktAERfe1lwaOJ++pgtQQZAtNp7JwJMCbNajtxXm1t/5&#10;h4ajlCpCOORooBJpc61DUZHDMPMtcfSuvnMoUXalth3eI9w1+iNJMu2w5rhQYUu7iorbsXcGhsvl&#10;e0vnXqcDyvx9f+ilzsiYyThNlqCEHvIf/mvvrYHPLIPfM/EI6P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FbGA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Lhe9lrwAAADc&#10;AAAADwAAAGRycy9kb3ducmV2LnhtbEWPQWvCQBSE7wX/w/IEL0U3qRBLdBUUClJ60QpeH9lnEsy+&#10;DdmXqP++WxA8DjPzDbPa3F2jBupC7dlAOktAERfe1lwaOP1+TT9BBUG22HgmAw8KsFmP3laYW3/j&#10;Aw1HKVWEcMjRQCXS5lqHoiKHYeZb4uhdfOdQouxKbTu8Rbhr9EeSZNphzXGhwpZ2FRXXY+8MDOfz&#10;z5ZOvU4HlMX7/ruXOiNjJuM0WYISussr/GzvrYF5toD/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4XvZ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X4gp5LkAAADc&#10;AAAADwAAAGRycy9kb3ducmV2LnhtbEVPS4vCMBC+C/sfwgheZE2rUJdqFHZhQRYvPsDr0IxtsZmU&#10;Zlr135vDgseP773ePlyjBupC7dlAOktAERfe1lwaOJ9+P79ABUG22HgmA08KsN18jNaYW3/nAw1H&#10;KVUM4ZCjgUqkzbUORUUOw8y3xJG7+s6hRNiV2nZ4j+Gu0fMkybTDmmNDhS39VFTcjr0zMFwu+286&#10;9zodUJbT3V8vdUbGTMZpsgIl9JC3+N+9swYWWVwbz8QjoD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KeS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94</w:t>
                        </w:r>
                      </w:p>
                    </w:txbxContent>
                  </v:textbox>
                </v:rect>
                <v:rect id="Rectangle 71" o:spid="_x0000_s1026" o:spt="1" style="position:absolute;left:7745;top:19221;height:477;width:11075;" filled="f" stroked="f" coordsize="21600,21600" o:gfxdata="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wxIx/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Визначимо чи можливий резонанс. Встановимо ефективну гармоніку:</w:t>
      </w:r>
    </w:p>
    <w:p>
      <w:pPr>
        <w:spacing w:after="0" w:line="360" w:lineRule="auto"/>
        <w:ind w:firstLine="567"/>
        <w:jc w:val="both"/>
        <w:rPr>
          <w:rFonts w:ascii="Times New Roman" w:hAnsi="Times New Roman"/>
          <w:sz w:val="28"/>
          <w:szCs w:val="28"/>
          <w:lang w:val="uk-UA"/>
        </w:rPr>
      </w:pPr>
      <w:r>
        <w:rPr>
          <w:rFonts w:ascii="Times New Roman" w:hAnsi="Times New Roman"/>
          <w:i/>
          <w:sz w:val="28"/>
          <w:szCs w:val="28"/>
          <w:lang w:val="uk-UA"/>
        </w:rPr>
        <w:t>n_г=k</w:t>
      </w:r>
      <w:r>
        <w:rPr>
          <w:rFonts w:ascii="Times New Roman" w:hAnsi="Times New Roman"/>
          <w:i/>
          <w:sz w:val="28"/>
          <w:szCs w:val="28"/>
          <w:vertAlign w:val="subscript"/>
          <w:lang w:val="uk-UA"/>
        </w:rPr>
        <w:t>1</w:t>
      </w:r>
      <w:r>
        <w:rPr>
          <w:rFonts w:ascii="Times New Roman" w:hAnsi="Times New Roman"/>
          <w:i/>
          <w:sz w:val="28"/>
          <w:szCs w:val="28"/>
          <w:lang w:val="uk-UA"/>
        </w:rPr>
        <w:t>/ ω</w:t>
      </w:r>
      <w:r>
        <w:rPr>
          <w:rFonts w:ascii="Times New Roman" w:hAnsi="Times New Roman"/>
          <w:i/>
          <w:sz w:val="28"/>
          <w:szCs w:val="28"/>
          <w:vertAlign w:val="subscript"/>
          <w:lang w:val="uk-UA"/>
        </w:rPr>
        <w:t>1</w:t>
      </w:r>
      <w:r>
        <w:rPr>
          <w:rFonts w:ascii="Times New Roman" w:hAnsi="Times New Roman"/>
          <w:i/>
          <w:sz w:val="28"/>
          <w:szCs w:val="28"/>
          <w:lang w:val="uk-UA"/>
        </w:rPr>
        <w:t>=</w:t>
      </w:r>
      <w:r>
        <w:rPr>
          <w:rFonts w:ascii="Times New Roman" w:hAnsi="Times New Roman"/>
          <w:sz w:val="28"/>
          <w:szCs w:val="28"/>
          <w:lang w:val="uk-UA"/>
        </w:rPr>
        <w:t>45,  що дає змогу розглядати перехідний процес тільки за один цикл. Тоді неоднорідне рівняння (2) вироджується в однорідне:</w:t>
      </w:r>
    </w:p>
    <w:tbl>
      <w:tblPr>
        <w:tblStyle w:val="7"/>
        <w:tblpPr w:leftFromText="180" w:rightFromText="180" w:vertAnchor="text" w:horzAnchor="page" w:tblpX="8985" w:tblpY="57"/>
        <w:tblW w:w="0" w:type="auto"/>
        <w:tblInd w:w="0" w:type="dxa"/>
        <w:tblLayout w:type="autofit"/>
        <w:tblCellMar>
          <w:top w:w="0" w:type="dxa"/>
          <w:left w:w="108" w:type="dxa"/>
          <w:bottom w:w="0" w:type="dxa"/>
          <w:right w:w="108" w:type="dxa"/>
        </w:tblCellMar>
      </w:tblPr>
      <w:tblGrid>
        <w:gridCol w:w="742"/>
      </w:tblGrid>
      <w:tr>
        <w:tblPrEx>
          <w:tblCellMar>
            <w:top w:w="0" w:type="dxa"/>
            <w:left w:w="108" w:type="dxa"/>
            <w:bottom w:w="0" w:type="dxa"/>
            <w:right w:w="108" w:type="dxa"/>
          </w:tblCellMar>
        </w:tblPrEx>
        <w:trPr>
          <w:trHeight w:val="465" w:hRule="atLeast"/>
        </w:trPr>
        <w:tc>
          <w:tcPr>
            <w:tcW w:w="742" w:type="dxa"/>
          </w:tcPr>
          <w:p>
            <w:pPr>
              <w:spacing w:after="0" w:line="360" w:lineRule="auto"/>
              <w:rPr>
                <w:position w:val="-24"/>
                <w:sz w:val="24"/>
                <w:szCs w:val="24"/>
                <w:lang w:val="uk-UA"/>
              </w:rPr>
            </w:pPr>
            <w:r>
              <w:rPr>
                <w:position w:val="-24"/>
                <w:sz w:val="24"/>
                <w:szCs w:val="24"/>
                <w:lang w:val="uk-UA"/>
              </w:rPr>
              <w:t>(</w:t>
            </w:r>
            <w:r>
              <w:rPr>
                <w:rFonts w:ascii="Times New Roman" w:hAnsi="Times New Roman"/>
                <w:position w:val="-24"/>
                <w:sz w:val="24"/>
                <w:szCs w:val="24"/>
                <w:lang w:val="uk-UA"/>
              </w:rPr>
              <w:t>3</w:t>
            </w:r>
            <w:r>
              <w:rPr>
                <w:position w:val="-24"/>
                <w:sz w:val="24"/>
                <w:szCs w:val="24"/>
                <w:lang w:val="uk-UA"/>
              </w:rPr>
              <w:t>)</w:t>
            </w:r>
          </w:p>
        </w:tc>
      </w:tr>
    </w:tbl>
    <w:p>
      <w:pPr>
        <w:spacing w:after="0" w:line="360" w:lineRule="auto"/>
        <w:ind w:firstLine="567"/>
        <w:jc w:val="both"/>
        <w:rPr>
          <w:rFonts w:ascii="Times New Roman" w:hAnsi="Times New Roman"/>
          <w:sz w:val="28"/>
          <w:szCs w:val="28"/>
          <w:lang w:val="uk-UA"/>
        </w:rPr>
      </w:pPr>
      <w:r>
        <w:rPr>
          <w:position w:val="-6"/>
          <w:sz w:val="24"/>
          <w:szCs w:val="24"/>
          <w:lang w:val="uk-UA"/>
        </w:rPr>
        <w:t xml:space="preserve">                           </w:t>
      </w:r>
      <w:r>
        <w:rPr>
          <w:position w:val="-6"/>
          <w:sz w:val="24"/>
          <w:szCs w:val="24"/>
          <w:lang w:val="uk-UA"/>
        </w:rPr>
        <w:object>
          <v:shape id="_x0000_i1140" o:spt="75" type="#_x0000_t75" style="height:19.4pt;width:101.1pt;" o:ole="t" filled="f" coordsize="21600,21600">
            <v:path/>
            <v:fill on="f" focussize="0,0"/>
            <v:stroke/>
            <v:imagedata r:id="rId214" o:title=""/>
            <o:lock v:ext="edit" aspectratio="t"/>
            <w10:wrap type="none"/>
            <w10:anchorlock/>
          </v:shape>
          <o:OLEObject Type="Embed" ProgID="Equation.3" ShapeID="_x0000_i1140" DrawAspect="Content" ObjectID="_1468075816" r:id="rId213">
            <o:LockedField>false</o:LockedField>
          </o:OLEObject>
        </w:objec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Розв’язок такого рівняння відомий в формі:</w:t>
      </w:r>
    </w:p>
    <w:tbl>
      <w:tblPr>
        <w:tblStyle w:val="7"/>
        <w:tblpPr w:leftFromText="180" w:rightFromText="180" w:vertAnchor="text" w:horzAnchor="page" w:tblpX="9294" w:tblpY="63"/>
        <w:tblW w:w="0" w:type="auto"/>
        <w:tblInd w:w="0" w:type="dxa"/>
        <w:tblLayout w:type="autofit"/>
        <w:tblCellMar>
          <w:top w:w="0" w:type="dxa"/>
          <w:left w:w="108" w:type="dxa"/>
          <w:bottom w:w="0" w:type="dxa"/>
          <w:right w:w="108" w:type="dxa"/>
        </w:tblCellMar>
      </w:tblPr>
      <w:tblGrid>
        <w:gridCol w:w="742"/>
      </w:tblGrid>
      <w:tr>
        <w:trPr>
          <w:trHeight w:val="465" w:hRule="atLeast"/>
        </w:trPr>
        <w:tc>
          <w:tcPr>
            <w:tcW w:w="742" w:type="dxa"/>
          </w:tcPr>
          <w:p>
            <w:pPr>
              <w:spacing w:after="0" w:line="360" w:lineRule="auto"/>
              <w:rPr>
                <w:position w:val="-24"/>
                <w:sz w:val="24"/>
                <w:szCs w:val="24"/>
                <w:lang w:val="uk-UA"/>
              </w:rPr>
            </w:pPr>
            <w:r>
              <w:rPr>
                <w:position w:val="-24"/>
                <w:sz w:val="24"/>
                <w:szCs w:val="24"/>
                <w:lang w:val="uk-UA"/>
              </w:rPr>
              <w:t>(</w:t>
            </w:r>
            <w:r>
              <w:rPr>
                <w:rFonts w:ascii="Times New Roman" w:hAnsi="Times New Roman"/>
                <w:position w:val="-24"/>
                <w:sz w:val="24"/>
                <w:szCs w:val="24"/>
                <w:lang w:val="uk-UA"/>
              </w:rPr>
              <w:t>4</w:t>
            </w:r>
            <w:r>
              <w:rPr>
                <w:position w:val="-24"/>
                <w:sz w:val="24"/>
                <w:szCs w:val="24"/>
                <w:lang w:val="uk-UA"/>
              </w:rPr>
              <w:t>)</w:t>
            </w:r>
          </w:p>
        </w:tc>
      </w:tr>
    </w:tbl>
    <w:p>
      <w:pPr>
        <w:spacing w:after="0" w:line="360" w:lineRule="auto"/>
        <w:ind w:firstLine="567"/>
        <w:jc w:val="both"/>
        <w:rPr>
          <w:rFonts w:ascii="Times New Roman" w:hAnsi="Times New Roman"/>
          <w:sz w:val="28"/>
          <w:szCs w:val="28"/>
          <w:lang w:val="uk-UA"/>
        </w:rPr>
      </w:pPr>
      <w:r>
        <w:rPr>
          <w:position w:val="-12"/>
          <w:sz w:val="24"/>
          <w:szCs w:val="24"/>
          <w:lang w:val="uk-UA"/>
        </w:rPr>
        <w:t xml:space="preserve">                            </w:t>
      </w:r>
      <w:r>
        <w:rPr>
          <w:position w:val="-12"/>
          <w:sz w:val="24"/>
          <w:szCs w:val="24"/>
          <w:lang w:val="uk-UA"/>
        </w:rPr>
        <w:object>
          <v:shape id="_x0000_i1141" o:spt="75" type="#_x0000_t75" style="height:21.7pt;width:135.7pt;" o:ole="t" filled="f" coordsize="21600,21600">
            <v:path/>
            <v:fill on="f" focussize="0,0"/>
            <v:stroke/>
            <v:imagedata r:id="rId216" o:title=""/>
            <o:lock v:ext="edit" aspectratio="t"/>
            <w10:wrap type="none"/>
            <w10:anchorlock/>
          </v:shape>
          <o:OLEObject Type="Embed" ProgID="Equation.3" ShapeID="_x0000_i1141" DrawAspect="Content" ObjectID="_1468075817" r:id="rId215">
            <o:LockedField>false</o:LockedField>
          </o:OLEObject>
        </w:object>
      </w:r>
      <w:r>
        <w:rPr>
          <w:position w:val="-18"/>
          <w:sz w:val="24"/>
          <w:szCs w:val="24"/>
          <w:lang w:val="uk-UA"/>
        </w:rPr>
        <w:t>,</w: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де φ</w:t>
      </w:r>
      <w:r>
        <w:rPr>
          <w:rFonts w:ascii="Times New Roman" w:hAnsi="Times New Roman"/>
          <w:sz w:val="28"/>
          <w:szCs w:val="28"/>
          <w:vertAlign w:val="subscript"/>
          <w:lang w:val="uk-UA"/>
        </w:rPr>
        <w:t>0</w:t>
      </w:r>
      <w:r>
        <w:rPr>
          <w:rFonts w:ascii="Times New Roman" w:hAnsi="Times New Roman"/>
          <w:sz w:val="28"/>
          <w:szCs w:val="28"/>
          <w:lang w:val="uk-UA"/>
        </w:rPr>
        <w:t xml:space="preserve"> – початкова фаза, приймаємо    φ</w:t>
      </w:r>
      <w:r>
        <w:rPr>
          <w:rFonts w:ascii="Times New Roman" w:hAnsi="Times New Roman"/>
          <w:sz w:val="28"/>
          <w:szCs w:val="28"/>
          <w:vertAlign w:val="subscript"/>
          <w:lang w:val="uk-UA"/>
        </w:rPr>
        <w:t>0</w:t>
      </w:r>
      <w:r>
        <w:rPr>
          <w:rFonts w:ascii="Times New Roman" w:hAnsi="Times New Roman"/>
          <w:sz w:val="28"/>
          <w:szCs w:val="28"/>
          <w:lang w:val="uk-UA"/>
        </w:rPr>
        <w:t>=π/2;  A – переміщення в межах деформації пружини A=0,008 м, оскільки повна деформація восьми пружин L=8x</w:t>
      </w:r>
      <w:r>
        <w:rPr>
          <w:rFonts w:ascii="Times New Roman" w:hAnsi="Times New Roman"/>
          <w:sz w:val="28"/>
          <w:szCs w:val="28"/>
          <w:vertAlign w:val="subscript"/>
          <w:lang w:val="uk-UA"/>
        </w:rPr>
        <w:t>3</w:t>
      </w:r>
      <w:r>
        <w:rPr>
          <w:rFonts w:ascii="Times New Roman" w:hAnsi="Times New Roman"/>
          <w:sz w:val="28"/>
          <w:szCs w:val="28"/>
          <w:lang w:val="uk-UA"/>
        </w:rPr>
        <w:t>=</w:t>
      </w:r>
      <w:r>
        <w:rPr>
          <w:rFonts w:ascii="Times New Roman" w:hAnsi="Times New Roman"/>
          <w:sz w:val="28"/>
          <w:szCs w:val="28"/>
          <w:vertAlign w:val="subscript"/>
          <w:lang w:val="uk-UA"/>
        </w:rPr>
        <w:t xml:space="preserve"> </w:t>
      </w:r>
      <w:r>
        <w:rPr>
          <w:rFonts w:ascii="Times New Roman" w:hAnsi="Times New Roman"/>
          <w:sz w:val="28"/>
          <w:szCs w:val="28"/>
          <w:lang w:val="uk-UA"/>
        </w:rPr>
        <w:t xml:space="preserve">=0,016 м.                         </w: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  На рис. 7 наведено графік затухаючих коливань в межах одного циклу пониження тиску струминним насосом.</w:t>
      </w:r>
    </w:p>
    <w:p>
      <w:pPr>
        <w:spacing w:after="0" w:line="360" w:lineRule="auto"/>
        <w:ind w:firstLine="168"/>
        <w:jc w:val="center"/>
        <w:rPr>
          <w:rFonts w:ascii="Times New Roman" w:hAnsi="Times New Roman"/>
          <w:sz w:val="28"/>
          <w:szCs w:val="28"/>
          <w:lang w:val="uk-UA"/>
        </w:rPr>
      </w:pPr>
      <w:r>
        <w:rPr>
          <w:rFonts w:ascii="Times New Roman" w:hAnsi="Times New Roman"/>
          <w:sz w:val="28"/>
          <w:szCs w:val="28"/>
          <w:lang w:eastAsia="ru-RU"/>
        </w:rPr>
        <w:drawing>
          <wp:inline distT="0" distB="0" distL="0" distR="0">
            <wp:extent cx="4189095" cy="3324225"/>
            <wp:effectExtent l="0" t="0" r="1905" b="952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Рисунок 99"/>
                    <pic:cNvPicPr>
                      <a:picLocks noChangeAspect="1" noChangeArrowheads="1"/>
                    </pic:cNvPicPr>
                  </pic:nvPicPr>
                  <pic:blipFill>
                    <a:blip r:embed="rId217"/>
                    <a:srcRect/>
                    <a:stretch>
                      <a:fillRect/>
                    </a:stretch>
                  </pic:blipFill>
                  <pic:spPr>
                    <a:xfrm>
                      <a:off x="0" y="0"/>
                      <a:ext cx="4189095" cy="3324225"/>
                    </a:xfrm>
                    <a:prstGeom prst="rect">
                      <a:avLst/>
                    </a:prstGeom>
                    <a:noFill/>
                    <a:ln w="9525">
                      <a:noFill/>
                      <a:miter lim="800000"/>
                      <a:headEnd/>
                      <a:tailEnd/>
                    </a:ln>
                  </pic:spPr>
                </pic:pic>
              </a:graphicData>
            </a:graphic>
          </wp:inline>
        </w:drawing>
      </w:r>
    </w:p>
    <w:p>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Рисунок 7 - Графік затухаючих</w:t>
      </w:r>
      <w:r>
        <w:rPr>
          <w:rFonts w:ascii="Times New Roman" w:hAnsi="Times New Roman"/>
          <w:b w:val="0"/>
          <w:snapToGrid/>
          <w:sz w:val="28"/>
          <w:szCs w:val="28"/>
          <w:lang w:eastAsia="en-US"/>
        </w:rPr>
        <mc:AlternateContent>
          <mc:Choice Requires="wpg">
            <w:drawing>
              <wp:anchor distT="0" distB="0" distL="114300" distR="114300" simplePos="0" relativeHeight="25170841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33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33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3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33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33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33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33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33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33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33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34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34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34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34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4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4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4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4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4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95</w:t>
                              </w:r>
                            </w:p>
                          </w:txbxContent>
                        </wps:txbx>
                        <wps:bodyPr rot="0" vert="horz" wrap="square" lIns="12700" tIns="12700" rIns="12700" bIns="12700" anchor="t" anchorCtr="0" upright="1">
                          <a:noAutofit/>
                        </wps:bodyPr>
                      </wps:wsp>
                      <wps:wsp>
                        <wps:cNvPr id="34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841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DRiyC4dBQAA+yk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A/PPX70AAADc&#10;AAAADwAAAGRycy9kb3ducmV2LnhtbEWP0YrCMBRE3xf8h3AF39a0CrJWo1RB8El2qx9waa5tsbmp&#10;TWyrX78RFvZxmJkzzHo7mFp01LrKsoJ4GoEgzq2uuFBwOR8+v0A4j6yxtkwKnuRguxl9rDHRtucf&#10;6jJfiABhl6CC0vsmkdLlJRl0U9sQB+9qW4M+yLaQusU+wE0tZ1G0kAYrDgslNrQvKb9lD6Pg5ofu&#10;lBbZ67C87Jb59y7tH/dUqck4jlYgPA3+P/zXPmoF83kM7zPhCMjN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889f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v32T70AAADc&#10;AAAADwAAAGRycy9kb3ducmV2LnhtbEWPQWsCMRSE70L/Q3gFb5pVwcrW6EEUC17stuD1uXndLLt5&#10;WZNU139vhEKPw8x8wyzXvW3FlXyoHSuYjDMQxKXTNVcKvr92owWIEJE1to5JwZ0CrFcvgyXm2t34&#10;k65FrESCcMhRgYmxy6UMpSGLYew64uT9OG8xJukrqT3eEty2cpplc2mx5rRgsKONobIpfq2Cdnvu&#10;/eLYFGZ/PDSX0xb3bxtUavg6yd5BROrjf/iv/aEVzGZTeJ5JR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fZP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4bFT1L4AAADc&#10;AAAADwAAAGRycy9kb3ducmV2LnhtbEWPQWsCMRSE7wX/Q3hCbzVrF1pZjR7EotCLXQWvz81zs+zm&#10;ZU2ibv99Uyj0OMzMN8xiNdhO3MmHxrGC6SQDQVw53XCt4Hj4eJmBCBFZY+eYFHxTgNVy9LTAQrsH&#10;f9G9jLVIEA4FKjAx9oWUoTJkMUxcT5y8i/MWY5K+ltrjI8FtJ1+z7E1abDgtGOxpbahqy5tV0G3O&#10;g5/t29Js95/t9bTB7fsalXoeT7M5iEhD/A//tXdaQZ7n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bFT1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bljLoL4AAADc&#10;AAAADwAAAGRycy9kb3ducmV2LnhtbEWPT2sCMRTE7wW/Q3iCt5r1D1W2Rg9iUejFboVeXzevm2U3&#10;L2uS6vbbG0HocZiZ3zCrTW9bcSEfascKJuMMBHHpdM2VgtPn2/MSRIjIGlvHpOCPAmzWg6cV5tpd&#10;+YMuRaxEgnDIUYGJsculDKUhi2HsOuLk/ThvMSbpK6k9XhPctnKaZS/SYs1pwWBHW0NlU/xaBe3u&#10;u/fLY1OY/fG9OX/tcL/YolKj4SR7BRGpj//hR/ugFcxmc7ifSUd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ljLo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ARRuO74AAADc&#10;AAAADwAAAGRycy9kb3ducmV2LnhtbEWPQWsCMRSE7wX/Q3iCt5pVscrW6EEsCr3YrdDr6+Z1s+zm&#10;ZU1S3f57Iwg9DjPzDbPa9LYVF/KhdqxgMs5AEJdO11wpOH2+PS9BhIissXVMCv4owGY9eFphrt2V&#10;P+hSxEokCIccFZgYu1zKUBqyGMauI07ej/MWY5K+ktrjNcFtK6dZ9iIt1pwWDHa0NVQ2xa9V0O6+&#10;e788NoXZH9+b89cO94stKjUaTrJXEJH6+B9+tA9awWw2h/uZdATk+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RRuO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8cbwTL0AAADc&#10;AAAADwAAAGRycy9kb3ducmV2LnhtbEWPQWsCMRSE70L/Q3gFb5q1gspq9CCKghe7LfT6unlult28&#10;rEmq679vCgWPw8x8w6w2vW3FjXyoHSuYjDMQxKXTNVcKPj/2owWIEJE1to5JwYMCbNYvgxXm2t35&#10;nW5FrESCcMhRgYmxy6UMpSGLYew64uRdnLcYk/SV1B7vCW5b+ZZlM2mx5rRgsKOtobIpfqyCdvfd&#10;+8W5KczhfGquXzs8zLeo1PB1ki1BROrjM/zfPmoF0+kM/s6kIyD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xvBM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nopV170AAADc&#10;AAAADwAAAGRycy9kb3ducmV2LnhtbEWPQWsCMRSE7wX/Q3iCt5q1QpWt0YMoCr3YVfD63Lxult28&#10;rEmq23/fFASPw8x8wyxWvW3FjXyoHSuYjDMQxKXTNVcKTsft6xxEiMgaW8ek4JcCrJaDlwXm2t35&#10;i25FrESCcMhRgYmxy6UMpSGLYew64uR9O28xJukrqT3eE9y28i3L3qXFmtOCwY7Whsqm+LEK2s2l&#10;9/NDU5jd4bO5nje4m61RqdFwkn2AiNTHZ/jR3msF0+kM/s+kIyC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ilXX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7xXBpboAAADc&#10;AAAADwAAAGRycy9kb3ducmV2LnhtbEVPz2vCMBS+D/wfwhO8zdQJm1SjB1EUvGg38Ppsnk1p81KT&#10;TOt/vxyEHT++34tVb1txJx9qxwom4wwEcel0zZWCn+/t+wxEiMgaW8ek4EkBVsvB2wJz7R58onsR&#10;K5FCOOSowMTY5VKG0pDFMHYdceKuzluMCfpKao+PFG5b+ZFln9JizanBYEdrQ2VT/FoF7ebS+9mx&#10;KczueGhu5w3uvtao1Gg4yeYgIvXxX/xy77WC6TStTWfSEZDL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FcGl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dT7yVb4AAADc&#10;AAAADwAAAGRycy9kb3ducmV2LnhtbEWPS4sCMRCE7wv+h9CCtzWjgs6ORg+K+MCLuuC1mfROZp10&#10;xkl87L/fCILHoqq+oiazh63EjRpfOlbQ6yYgiHOnSy4UfB+XnykIH5A1Vo5JwR95mE1bHxPMtLvz&#10;nm6HUIgIYZ+hAhNCnUnpc0MWfdfVxNH7cY3FEGVTSN3gPcJtJftJMpQWS44LBmuaG8rPh6tVgIvV&#10;PpzS/nZUbszu97i8rEx6UarT7iVjEIEe4R1+tddawWDwBc8z8QjI6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T7yVb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SWW+3rsAAADc&#10;AAAADwAAAGRycy9kb3ducmV2LnhtbEVPz2vCMBS+D/wfwhvsNlOdTKlGD6I48OLqYNdn89aUNi81&#10;ybT+9+YgePz4fi9WvW3FhXyoHSsYDTMQxKXTNVcKfo7b9xmIEJE1to5JwY0CrJaDlwXm2l35my5F&#10;rEQK4ZCjAhNjl0sZSkMWw9B1xIn7c95iTNBXUnu8pnDbynGWfUqLNacGgx2tDZVN8W8VtJtT72eH&#10;pjC7w745/25wN12jUm+vo2wOIlIfn+KH+0sr+Jik+elMOgJye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WW+3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006NLr8AAADc&#10;AAAADwAAAGRycy9kb3ducmV2LnhtbEWPS2/CMBCE75X4D9YicStOAJUoxXAAIR7qhYfU6yrexinx&#10;OsTm9e9xpUocRzPzjWYyu9taXKn1lWMFaT8BQVw4XXGp4HhYvmcgfEDWWDsmBQ/yMJt23iaYa3fj&#10;HV33oRQRwj5HBSaEJpfSF4Ys+r5riKP341qLIcq2lLrFW4TbWg6S5ENarDguGGxobqg47S9WAS5W&#10;u/CdDbbjamO+fg/L88pkZ6V63TT5BBHoHl7h//ZaKxiOUvg7E4+AnD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NOjS6/&#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ddVCbrwAAADc&#10;AAAADwAAAGRycy9kb3ducmV2LnhtbEWPQWvCQBSE7wX/w/IEL0U3sUUlugoKgpReqoLXR/aZBLNv&#10;Q/Yl2n/fFYQeh5n5hlltHq5WPbWh8mwgnSSgiHNvKy4MnE/78QJUEGSLtWcy8EsBNuvB2woz6+/8&#10;Q/1RChUhHDI0UIo0mdYhL8lhmPiGOHpX3zqUKNtC2xbvEe5qPU2SmXZYcVwosaFdSfnt2DkD/eXy&#10;vaVzp9MeZf5++OqkmpExo2GaLEEJPeQ//GofrIGPzyk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XVQm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Gpnn9bwAAADc&#10;AAAADwAAAGRycy9kb3ducmV2LnhtbEWPQWvCQBSE7wX/w/IEL0U3qUUlugoKBSleqoLXR/aZBLNv&#10;Q/Yl6r/vFgoeh5n5hlltHq5WPbWh8mwgnSSgiHNvKy4MnE9f4wWoIMgWa89k4EkBNuvB2woz6+/8&#10;Q/1RChUhHDI0UIo0mdYhL8lhmPiGOHpX3zqUKNtC2xbvEe5q/ZEkM+2w4rhQYkO7kvLbsXMG+svl&#10;sKVzp9MeZf6+/+6kmpExo2GaLEEJPeQV/m/vrYHp5xT+zsQjoN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qZ5/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lXB/gbwAAADc&#10;AAAADwAAAGRycy9kb3ducmV2LnhtbEWPQWvCQBSE7wX/w/IEL0U3qaISXQWFgpReqoLXR/aZBLNv&#10;Q/Yl6r/vCoUeh5n5hllvH65WPbWh8mwgnSSgiHNvKy4MnE+f4yWoIMgWa89k4EkBtpvB2xoz6+/8&#10;Q/1RChUhHDI0UIo0mdYhL8lhmPiGOHpX3zqUKNtC2xbvEe5q/ZEkc+2w4rhQYkP7kvLbsXMG+svl&#10;e0fnTqc9yuL98NVJNSdjRsM0WYESesh/+K99sAamsxm8zsQj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Vwf4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jzaGr4AAADc&#10;AAAADwAAAGRycy9kb3ducmV2LnhtbEWPW2vCQBSE3wv+h+UIvhTdxNYL0VVQKEjpixfw9ZA9JsHs&#10;2ZA9ifbfdwuFPg4z8w2z3j5drXpqQ+XZQDpJQBHn3lZcGLicP8ZLUEGQLdaeycA3BdhuBi9rzKx/&#10;8JH6kxQqQjhkaKAUaTKtQ16SwzDxDXH0br51KFG2hbYtPiLc1XqaJHPtsOK4UGJD+5Ly+6lzBvrr&#10;9WtHl06nPcri9fDZSTUnY0bDNFmBEnrKf/ivfbAG3t5n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zaGr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Cu5Ebb0AAADc&#10;AAAADwAAAGRycy9kb3ducmV2LnhtbEWPQWvCQBSE7wX/w/IEL0U3sSWV6CpYKEjppVbw+sg+k2D2&#10;bci+RP33riD0OMzMN8xqc3WNGqgLtWcD6SwBRVx4W3Np4PD3NV2ACoJssfFMBm4UYLMevawwt/7C&#10;vzTspVQRwiFHA5VIm2sdioochplviaN38p1DibIrte3wEuGu0fMkybTDmuNChS19VlSc970zMByP&#10;P1s69DodUD5ed9+91BkZMxmnyRKU0FX+w8/2zhp4e8/gcSYeAb2+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K7kR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ZaLh9rwAAADc&#10;AAAADwAAAGRycy9kb3ducmV2LnhtbEWPQWvCQBSE7wX/w/IEL0U3sUUlugoWClJ6qQpeH9lnEsy+&#10;DdmXqP/eFYQeh5n5hlltbq5WPbWh8mwgnSSgiHNvKy4MHA/f4wWoIMgWa89k4E4BNuvB2woz66/8&#10;R/1eChUhHDI0UIo0mdYhL8lhmPiGOHpn3zqUKNtC2xavEe5qPU2SmXZYcVwosaGvkvLLvnMG+tPp&#10;d0vHTqc9yvx999NJNSNjRsM0WYISusl/+NXeWQMfn3N4nolHQK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Wi4f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FD11hLoAAADc&#10;AAAADwAAAGRycy9kb3ducmV2LnhtbEVPS4vCMBC+C/sfwix4kTWtiivVKOyCIIsXH+B1aMa22ExK&#10;M6367zcHwePH915tHq5WPbWh8mwgHSegiHNvKy4MnE/brwWoIMgWa89k4EkBNuuPwQoz6+98oP4o&#10;hYohHDI0UIo0mdYhL8lhGPuGOHJX3zqUCNtC2xbvMdzVepIkc+2w4thQYkO/JeW3Y+cM9JfL/ofO&#10;nU57lO/R7q+Tak7GDD/TZAlK6CFv8cu9swams7g2nolHQK//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UPXWE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95</w:t>
                        </w:r>
                      </w:p>
                    </w:txbxContent>
                  </v:textbox>
                </v:rect>
                <v:rect id="Rectangle 71" o:spid="_x0000_s1026" o:spt="1" style="position:absolute;left:7745;top:19221;height:477;width:11075;" filled="f" stroked="f" coordsize="21600,21600" o:gfxdata="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3HQH7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ascii="Times New Roman" w:hAnsi="Times New Roman"/>
          <w:sz w:val="28"/>
          <w:szCs w:val="28"/>
          <w:lang w:val="uk-UA"/>
        </w:rPr>
        <w:t xml:space="preserve"> коливань в межах одного</w:t>
      </w:r>
    </w:p>
    <w:p>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циклу плунжерного насоса</w:t>
      </w:r>
    </w:p>
    <w:p>
      <w:pPr>
        <w:spacing w:after="0" w:line="360" w:lineRule="auto"/>
        <w:jc w:val="both"/>
        <w:rPr>
          <w:rFonts w:ascii="Times New Roman" w:hAnsi="Times New Roman"/>
          <w:b/>
          <w:sz w:val="24"/>
          <w:szCs w:val="24"/>
          <w:lang w:val="uk-UA"/>
        </w:rPr>
      </w:pPr>
    </w:p>
    <w:p>
      <w:pPr>
        <w:spacing w:after="0" w:line="360" w:lineRule="auto"/>
        <w:ind w:firstLine="168"/>
        <w:jc w:val="center"/>
        <w:rPr>
          <w:rFonts w:ascii="Times New Roman" w:hAnsi="Times New Roman"/>
          <w:b w:val="0"/>
          <w:bCs/>
          <w:sz w:val="28"/>
          <w:szCs w:val="28"/>
          <w:lang w:val="uk-UA"/>
        </w:rPr>
      </w:pPr>
      <w:r>
        <w:rPr>
          <w:rFonts w:ascii="Times New Roman" w:hAnsi="Times New Roman"/>
          <w:b w:val="0"/>
          <w:bCs/>
          <w:sz w:val="28"/>
          <w:szCs w:val="28"/>
          <w:lang w:val="uk-UA"/>
        </w:rPr>
        <w:t>3.3.3. Розрахунок на міцність труби НКТ  яку передається гідроудар</w:t>
      </w:r>
    </w:p>
    <w:p>
      <w:pPr>
        <w:spacing w:after="0" w:line="360" w:lineRule="auto"/>
        <w:ind w:firstLine="168"/>
        <w:jc w:val="both"/>
        <w:rPr>
          <w:rFonts w:ascii="Times New Roman" w:hAnsi="Times New Roman"/>
          <w:b/>
          <w:sz w:val="28"/>
          <w:szCs w:val="28"/>
          <w:lang w:val="uk-UA"/>
        </w:rPr>
      </w:pPr>
    </w:p>
    <w:p>
      <w:pPr>
        <w:spacing w:after="0" w:line="360" w:lineRule="auto"/>
        <w:ind w:firstLine="168"/>
        <w:jc w:val="both"/>
        <w:rPr>
          <w:rFonts w:ascii="Times New Roman" w:hAnsi="Times New Roman"/>
          <w:sz w:val="28"/>
          <w:szCs w:val="28"/>
          <w:lang w:val="en-US"/>
        </w:rPr>
      </w:pPr>
      <w:r>
        <w:rPr>
          <w:rFonts w:ascii="Times New Roman" w:hAnsi="Times New Roman"/>
          <w:sz w:val="28"/>
          <w:szCs w:val="28"/>
          <w:lang w:val="uk-UA"/>
        </w:rPr>
        <w:t>На рис.4 наведена конструктивна схема імплозійного клапану. Параметри міцності корпусу, який знаходиться під тиском гідроудару,  визначається товщиною стінки та діаметрами d</w:t>
      </w:r>
      <w:r>
        <w:rPr>
          <w:rFonts w:ascii="Times New Roman" w:hAnsi="Times New Roman"/>
          <w:sz w:val="28"/>
          <w:szCs w:val="28"/>
          <w:vertAlign w:val="subscript"/>
          <w:lang w:val="uk-UA"/>
        </w:rPr>
        <w:t>1</w:t>
      </w:r>
      <w:r>
        <w:rPr>
          <w:rFonts w:ascii="Times New Roman" w:hAnsi="Times New Roman"/>
          <w:sz w:val="28"/>
          <w:szCs w:val="28"/>
          <w:lang w:val="uk-UA"/>
        </w:rPr>
        <w:t>= 105 мм ; d</w:t>
      </w:r>
      <w:r>
        <w:rPr>
          <w:rFonts w:ascii="Times New Roman" w:hAnsi="Times New Roman"/>
          <w:sz w:val="28"/>
          <w:szCs w:val="28"/>
          <w:vertAlign w:val="subscript"/>
          <w:lang w:val="uk-UA"/>
        </w:rPr>
        <w:t>2</w:t>
      </w:r>
      <w:r>
        <w:rPr>
          <w:rFonts w:ascii="Times New Roman" w:hAnsi="Times New Roman"/>
          <w:sz w:val="28"/>
          <w:szCs w:val="28"/>
          <w:lang w:val="uk-UA"/>
        </w:rPr>
        <w:t xml:space="preserve">=90 мм визначаються залежністю </w:t>
      </w:r>
      <w:r>
        <w:rPr>
          <w:rFonts w:ascii="Times New Roman" w:hAnsi="Times New Roman"/>
          <w:sz w:val="28"/>
          <w:szCs w:val="28"/>
          <w:lang w:val="en-US"/>
        </w:rPr>
        <w:t>[</w:t>
      </w:r>
      <w:r>
        <w:rPr>
          <w:rFonts w:hint="default" w:ascii="Times New Roman" w:hAnsi="Times New Roman"/>
          <w:sz w:val="28"/>
          <w:szCs w:val="28"/>
          <w:lang w:val="en-US"/>
        </w:rPr>
        <w:t>16</w:t>
      </w:r>
      <w:r>
        <w:rPr>
          <w:rFonts w:ascii="Times New Roman" w:hAnsi="Times New Roman"/>
          <w:sz w:val="28"/>
          <w:szCs w:val="28"/>
          <w:lang w:val="en-US"/>
        </w:rPr>
        <w:t>]:</w:t>
      </w:r>
    </w:p>
    <w:p>
      <w:pPr>
        <w:spacing w:after="0" w:line="360" w:lineRule="auto"/>
        <w:ind w:firstLine="168"/>
        <w:jc w:val="center"/>
        <w:rPr>
          <w:rFonts w:ascii="Times New Roman" w:hAnsi="Times New Roman"/>
          <w:sz w:val="28"/>
          <w:szCs w:val="28"/>
          <w:lang w:val="uk-UA"/>
        </w:rPr>
      </w:pPr>
      <w:r>
        <w:rPr>
          <w:rFonts w:ascii="Times New Roman" w:hAnsi="Times New Roman"/>
          <w:position w:val="-38"/>
          <w:sz w:val="28"/>
          <w:szCs w:val="28"/>
          <w:lang w:val="uk-UA"/>
        </w:rPr>
        <w:object>
          <v:shape id="_x0000_i1142" o:spt="75" type="#_x0000_t75" style="height:45.25pt;width:198.9pt;" o:ole="t" filled="f" coordsize="21600,21600">
            <v:path/>
            <v:fill on="f" focussize="0,0"/>
            <v:stroke/>
            <v:imagedata r:id="rId219" o:title=""/>
            <o:lock v:ext="edit" aspectratio="t"/>
            <w10:wrap type="none"/>
            <w10:anchorlock/>
          </v:shape>
          <o:OLEObject Type="Embed" ProgID="Equation.3" ShapeID="_x0000_i1142" DrawAspect="Content" ObjectID="_1468075818" r:id="rId218">
            <o:LockedField>false</o:LockedField>
          </o:OLEObject>
        </w:object>
      </w:r>
    </w:p>
    <w:p>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де середнє значення  </w:t>
      </w:r>
      <w:r>
        <w:rPr>
          <w:rFonts w:ascii="Times New Roman" w:hAnsi="Times New Roman"/>
          <w:i/>
          <w:sz w:val="28"/>
          <w:szCs w:val="28"/>
          <w:lang w:val="uk-UA"/>
        </w:rPr>
        <w:t>p_m</w:t>
      </w:r>
      <w:r>
        <w:rPr>
          <w:rFonts w:ascii="Times New Roman" w:hAnsi="Times New Roman"/>
          <w:sz w:val="28"/>
          <w:szCs w:val="28"/>
          <w:lang w:val="uk-UA"/>
        </w:rPr>
        <w:t>=48,292 МПа.</w:t>
      </w:r>
    </w:p>
    <w:p>
      <w:pPr>
        <w:spacing w:after="0" w:line="360" w:lineRule="auto"/>
        <w:ind w:firstLine="168"/>
        <w:jc w:val="both"/>
        <w:rPr>
          <w:sz w:val="28"/>
          <w:szCs w:val="28"/>
          <w:lang w:val="uk-UA"/>
        </w:rPr>
      </w:pPr>
      <w:r>
        <w:rPr>
          <w:rFonts w:ascii="Times New Roman" w:hAnsi="Times New Roman"/>
          <w:sz w:val="28"/>
          <w:szCs w:val="28"/>
          <w:lang w:val="uk-UA"/>
        </w:rPr>
        <w:t xml:space="preserve"> Допустимі напруження для сталі 45 в середньому складає [σ]=450 МПа,  що визначає запас міцності корпуса </w:t>
      </w:r>
      <w:r>
        <w:rPr>
          <w:rFonts w:ascii="Times New Roman" w:hAnsi="Times New Roman"/>
          <w:i/>
          <w:sz w:val="28"/>
          <w:szCs w:val="28"/>
          <w:lang w:val="uk-UA"/>
        </w:rPr>
        <w:t>η=</w:t>
      </w:r>
      <w:r>
        <w:rPr>
          <w:rFonts w:ascii="Times New Roman" w:hAnsi="Times New Roman"/>
          <w:sz w:val="28"/>
          <w:szCs w:val="28"/>
          <w:lang w:val="uk-UA"/>
        </w:rPr>
        <w:t>[σ]/σ =1,58, що в межах допустимого. Проте, слід зауважити, що для надійності роботи ущільнюючих кілець при розширенні корпусу товщину стінки корпусу доцільно збільшити.</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en-US" w:eastAsia="ru-RU"/>
        </w:rPr>
        <w:t>3.4 Ви</w:t>
      </w:r>
      <w:r>
        <w:rPr>
          <w:rFonts w:hint="default" w:cs="Times New Roman"/>
          <w:spacing w:val="-4"/>
          <w:sz w:val="28"/>
          <w:szCs w:val="28"/>
          <w:lang w:val="uk-UA" w:eastAsia="ru-RU"/>
        </w:rPr>
        <w:t>сновки по спеціальной частині</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В розділі спеціальна частина я розглянув декілька корисних моделей, та подивилися на їх переваги над іншими та недоліки.</w:t>
      </w:r>
    </w:p>
    <w:p>
      <w:pPr>
        <w:spacing w:line="360" w:lineRule="auto"/>
        <w:ind w:firstLine="720" w:firstLineChars="0"/>
        <w:jc w:val="both"/>
        <w:rPr>
          <w:rFonts w:hint="default" w:cs="Times New Roman"/>
          <w:spacing w:val="-4"/>
          <w:sz w:val="28"/>
          <w:szCs w:val="28"/>
          <w:rtl w:val="0"/>
          <w:lang w:val="uk-UA" w:eastAsia="ru-RU"/>
        </w:rPr>
      </w:pPr>
      <w:r>
        <w:rPr>
          <w:rFonts w:hint="default" w:cs="Times New Roman"/>
          <w:spacing w:val="-4"/>
          <w:sz w:val="28"/>
          <w:szCs w:val="28"/>
          <w:lang w:val="uk-UA" w:eastAsia="ru-RU"/>
        </w:rPr>
        <w:t>Перша корисна модель імплозійний гідрогенератор</w:t>
      </w:r>
      <w:r>
        <w:rPr>
          <w:rFonts w:hint="default" w:cs="Times New Roman"/>
          <w:spacing w:val="-4"/>
          <w:sz w:val="28"/>
          <w:szCs w:val="28"/>
          <w:rtl w:val="0"/>
          <w:lang w:val="uk-UA" w:eastAsia="ru-RU"/>
        </w:rPr>
        <w:t xml:space="preserve"> [3], його перевага в том, що він покращує ефективність ремонту нафтових і газоконденсатних свердловин. Але недолік цього пристроя, це недоцільне витрачання енергії гідроудару через гасіння її гідравлічним амортизатором, що знижує загальний ККД пристрою.</w:t>
      </w:r>
    </w:p>
    <w:p>
      <w:pPr>
        <w:spacing w:line="360" w:lineRule="auto"/>
        <w:ind w:firstLine="720" w:firstLineChars="0"/>
        <w:jc w:val="both"/>
        <w:rPr>
          <w:rFonts w:hint="default" w:cs="Times New Roman"/>
          <w:spacing w:val="-4"/>
          <w:sz w:val="28"/>
          <w:szCs w:val="28"/>
          <w:rtl w:val="0"/>
          <w:lang w:val="uk-UA" w:eastAsia="ru-RU"/>
        </w:rPr>
      </w:pPr>
      <w:r>
        <w:rPr>
          <w:rFonts w:hint="default" w:cs="Times New Roman"/>
          <w:spacing w:val="-4"/>
          <w:sz w:val="28"/>
          <w:szCs w:val="28"/>
          <w:rtl w:val="0"/>
          <w:lang w:val="uk-UA" w:eastAsia="ru-RU"/>
        </w:rPr>
        <w:t>За другу корисну модель я узяв гідродинамічний імплозійний генератор тиску багаторазової дії [6]. Він зробленний для застосування в нафтовидобувній</w:t>
      </w:r>
      <w:r>
        <w:rPr>
          <w:rFonts w:ascii="Times New Roman" w:hAnsi="Times New Roman"/>
          <w:b w:val="0"/>
          <w:snapToGrid/>
          <w:sz w:val="28"/>
          <w:szCs w:val="28"/>
          <w:lang w:eastAsia="en-US"/>
        </w:rPr>
        <mc:AlternateContent>
          <mc:Choice Requires="wpg">
            <w:drawing>
              <wp:anchor distT="0" distB="0" distL="114300" distR="114300" simplePos="0" relativeHeight="25175859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37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38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38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38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38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38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38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38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38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38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38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39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39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39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9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39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39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39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39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96</w:t>
                              </w:r>
                            </w:p>
                          </w:txbxContent>
                        </wps:txbx>
                        <wps:bodyPr rot="0" vert="horz" wrap="square" lIns="12700" tIns="12700" rIns="12700" bIns="12700" anchor="t" anchorCtr="0" upright="1">
                          <a:noAutofit/>
                        </wps:bodyPr>
                      </wps:wsp>
                      <wps:wsp>
                        <wps:cNvPr id="139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859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zztPHB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g71+NL8AAADd&#10;AAAADwAAAGRycy9kb3ducmV2LnhtbEWPQWvCQBCF7wX/wzJCb3VjBdHoKrEgeCpt9AcM2TEJZmdj&#10;dk3S/vrOQehthvfmvW+2+9E1qqcu1J4NzGcJKOLC25pLA5fz8W0FKkRki41nMvBDAfa7ycsWU+sH&#10;/qY+j6WSEA4pGqhibFOtQ1GRwzDzLbFoV985jLJ2pbYdDhLuGv2eJEvtsGZpqLClj4qKW/5wBm5x&#10;7D+zMv89ri+HdfF1yIbHPTPmdTpPNqAijfHf/Lw+WcFfrIRfvpER9O4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O9fjS/&#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sVsIgb0AAADd&#10;AAAADwAAAGRycy9kb3ducmV2LnhtbEVPTWvCQBC9C/6HZYTedJMWbIiuHsRioRebFryO2TEbkp1N&#10;d7ea/vuuUOhtHu9z1tvR9uJKPrSOFeSLDARx7XTLjYLPj5d5ASJEZI29Y1LwQwG2m+lkjaV2N36n&#10;axUbkUI4lKjAxDiUUobakMWwcANx4i7OW4wJ+kZqj7cUbnv5mGVLabHl1GBwoJ2huqu+rYJ+fx59&#10;cewqczi+dV+nPR6ed6jUwyzPViAijfFf/Od+1Wn+U5HD/Zt0gtz8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WwiB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QYmW9rwAAADd&#10;AAAADwAAAGRycy9kb3ducmV2LnhtbEVPTWsCMRC9F/ofwgjealYFu2yNHsSi4EXXQq/TzbhZdjPZ&#10;Jqlu/30jCL3N433Ocj3YTlzJh8axgukkA0FcOd1wreDj/P6SgwgRWWPnmBT8UoD16vlpiYV2Nz7R&#10;tYy1SCEcClRgYuwLKUNlyGKYuJ44cRfnLcYEfS21x1sKt52cZdlCWmw4NRjsaWOoassfq6Dbfg0+&#10;P7al2R0P7ffnFnevG1RqPJpmbyAiDfFf/HDvdZo/z2dw/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GJlv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LsUzbbwAAADd&#10;AAAADwAAAGRycy9kb3ducmV2LnhtbEVPTWsCMRC9C/0PYQRvmlWhXbZGD6JY8GLXQq/TzbhZdjPZ&#10;Jqmu/94UCr3N433OajPYTlzJh8axgvksA0FcOd1wreDjvJ/mIEJE1tg5JgV3CrBZP41WWGh343e6&#10;lrEWKYRDgQpMjH0hZagMWQwz1xMn7uK8xZigr6X2eEvhtpOLLHuWFhtODQZ72hqq2vLHKuh2X4PP&#10;T21pDqdj+/25w8PLFpWajOfZK4hIQ/wX/7nfdJq/zJfw+006Qa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7FM22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oSyrGb0AAADd&#10;AAAADwAAAGRycy9kb3ducmV2LnhtbEVPTWsCMRC9F/ofwgi91ay2tMtq9CCKhV7sVvA6bsbNspvJ&#10;Nkl1++8bQfA2j/c58+VgO3EmHxrHCibjDARx5XTDtYL99+Y5BxEissbOMSn4owDLxePDHAvtLvxF&#10;5zLWIoVwKFCBibEvpAyVIYth7HrixJ2ctxgT9LXUHi8p3HZymmVv0mLDqcFgTytDVVv+WgXd+jj4&#10;fNeWZrv7bH8Oa9y+r1Cpp9Ekm4GINMS7+Ob+0Gn+S/4K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LKsZ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mAOgr0AAADd&#10;AAAADwAAAGRycy9kb3ducmV2LnhtbEVPTWsCMRC9F/ofwgi91ayWtstq9CCKhV7sVvA6bsbNspvJ&#10;Nkl1++8bQfA2j/c58+VgO3EmHxrHCibjDARx5XTDtYL99+Y5BxEissbOMSn4owDLxePDHAvtLvxF&#10;5zLWIoVwKFCBibEvpAyVIYth7HrixJ2ctxgT9LXUHi8p3HZymmVv0mLDqcFgTytDVVv+WgXd+jj4&#10;fNeWZrv7bH8Oa9y+r1Cpp9Ekm4GINMS7+Ob+0Gn+S/4K12/SCXL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YA6C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PrKQ9bwAAADd&#10;AAAADwAAAGRycy9kb3ducmV2LnhtbEVPTWsCMRC9C/0PYYTeNKsFu2yNHkSx4MWuhV6nm3Gz7Gay&#10;TVJd/70RCr3N433Ocj3YTlzIh8axgtk0A0FcOd1wreDztJvkIEJE1tg5JgU3CrBePY2WWGh35Q+6&#10;lLEWKYRDgQpMjH0hZagMWQxT1xMn7uy8xZigr6X2eE3htpPzLFtIiw2nBoM9bQxVbflrFXTb78Hn&#10;x7Y0++Oh/fna4v51g0o9j2fZG4hIQ/wX/7nfdZr/ki/g8U06Qa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6ykPW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Uf41brwAAADd&#10;AAAADwAAAGRycy9kb3ducmV2LnhtbEVPTWsCMRC9C/0PYYTeNKuFumyNHkSx4MWuhV6nm3Gz7Gay&#10;TVJd/31TELzN433Ocj3YTlzIh8axgtk0A0FcOd1wreDztJvkIEJE1tg5JgU3CrBePY2WWGh35Q+6&#10;lLEWKYRDgQpMjH0hZagMWQxT1xMn7uy8xZigr6X2eE3htpPzLHuVFhtODQZ72hiq2vLXKui234PP&#10;j21p9sdD+/O1xf1ig0o9j2fZG4hIQ3yI7+53nea/5Av4/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NW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1PEd0cAAAADd&#10;AAAADwAAAGRycy9kb3ducmV2LnhtbEWPS2/CMBCE75X4D9YicSsOVGqjgOEAQpSKCw+J6yrexinx&#10;OsTm0X/fPSD1tquZnfl2On/4Rt2oi3VgA6NhBoq4DLbmysDxsHrNQcWEbLEJTAZ+KcJ81nuZYmHD&#10;nXd026dKSQjHAg24lNpC61g68hiHoSUW7Tt0HpOsXaVth3cJ940eZ9m79lizNDhsaeGoPO+v3gAu&#10;17t0ysdfH/XGbX8Oq8va5RdjBv1RNgGV6JH+zc/rTyv4b7ngyjcygp7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U8R3R&#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Ty0Eh70AAADd&#10;AAAADwAAAGRycy9kb3ducmV2LnhtbEVPTWsCMRC9F/ofwgi91awW2nU1ehDFQi92W/A6bsbNspvJ&#10;Nkl1++8bQfA2j/c5i9VgO3EmHxrHCibjDARx5XTDtYLvr+1zDiJEZI2dY1LwRwFWy8eHBRbaXfiT&#10;zmWsRQrhUKACE2NfSBkqQxbD2PXEiTs5bzEm6GupPV5SuO3kNMtepcWGU4PBntaGqrb8tQq6zXHw&#10;+b4tzW7/0f4cNrh7W6NST6NJNgcRaYh38c39rtP8l3wG12/SCXL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LQSH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r16HCsAAAADd&#10;AAAADwAAAGRycy9kb3ducmV2LnhtbEWPT2/CMAzF75P2HSJP4jZSQGKlEDiAEGPaBZjE1WpM061x&#10;SpPx59vjw6TdbL3n936eLW6+URfqYh3YwKCfgSIug625MvB1WL/moGJCttgEJgN3irCYPz/NsLDh&#10;yju67FOlJIRjgQZcSm2hdSwdeYz90BKLdgqdxyRrV2nb4VXCfaOHWTbWHmuWBoctLR2VP/tfbwBX&#10;m1065sOPt3rrPr8P6/PG5Wdjei+DbAoq0S39m/+u363gjybCL9/ICHr+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vXocK&#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SLcdE7sAAADd&#10;AAAADwAAAGRycy9kb3ducmV2LnhtbEVPTWvCQBC9F/oflil4KXUTC7ZGV6EFQcSLqeB1yI5JMDsb&#10;spOo/94tCN7m8T5nsbq6Rg3UhdqzgXScgCIuvK25NHD4W398gwqCbLHxTAZuFGC1fH1ZYGb9hfc0&#10;5FKqGMIhQwOVSJtpHYqKHIaxb4kjd/KdQ4mwK7Xt8BLDXaMnSTLVDmuODRW29FtRcc57Z2A4Hnc/&#10;dOh1OqB8vW+2vdRTMmb0liZzUEJXeYof7o2N8z9nKf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LcdE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uGWDZLsAAADd&#10;AAAADwAAAGRycy9kb3ducmV2LnhtbEVPS2vCQBC+F/wPywheim5iwUd0FSwURHqpCl6H7JgEs7Mh&#10;O4n6791Cobf5+J6z3j5crXpqQ+XZQDpJQBHn3lZcGDifvsYLUEGQLdaeycCTAmw3g7c1Ztbf+Yf6&#10;oxQqhnDI0EAp0mRah7wkh2HiG+LIXX3rUCJsC21bvMdwV+tpksy0w4pjQ4kNfZaU346dM9BfLt87&#10;Onc67VHm7/tDJ9WMjBkN02QFSugh/+I/997G+R/LKfx+E0/Qmx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WDZ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1ykm/7wAAADd&#10;AAAADwAAAGRycy9kb3ducmV2LnhtbEVPTWvCQBC9F/oflhF6KXWTCmqjm0ALBZFeGgWvQ3ZMgtnZ&#10;kJ1E+++7QqG3ebzP2RY316mJhtB6NpDOE1DElbct1waOh8+XNaggyBY7z2TghwIU+ePDFjPrr/xN&#10;Uym1iiEcMjTQiPSZ1qFqyGGY+544cmc/OJQIh1rbAa8x3HX6NUmW2mHLsaHBnj4aqi7l6AxMp9PX&#10;Ox1HnU4oq+fdfpR2ScY8zdJkA0roJv/iP/fOxvmLtwXcv4kn6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cpJv+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WMC+i7wAAADd&#10;AAAADwAAAGRycy9kb3ducmV2LnhtbEVPS2vCQBC+F/wPywheim5ii4/oKigUpPTiA7wO2TEJZmdD&#10;dhLtv+8WCr3Nx/ec9fbpatVTGyrPBtJJAoo497biwsDl/DFegAqCbLH2TAa+KcB2M3hZY2b9g4/U&#10;n6RQMYRDhgZKkSbTOuQlOQwT3xBH7uZbhxJhW2jb4iOGu1pPk2SmHVYcG0psaF9Sfj91zkB/vX7t&#10;6NLptEeZvx4+O6lmZMxomCYrUEJP+Rf/uQ82zn9bvsPvN/EEvf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jAvou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4wbELwAAADd&#10;AAAADwAAAGRycy9kb3ducmV2LnhtbEVPS2vCQBC+F/wPywheim5iqY/oKigUpPTiA7wO2TEJZmdD&#10;dhLtv+8WCr3Nx/ec9fbpatVTGyrPBtJJAoo497biwsDl/DFegAqCbLH2TAa+KcB2M3hZY2b9g4/U&#10;n6RQMYRDhgZKkSbTOuQlOQwT3xBH7uZbhxJhW2jb4iOGu1pPk2SmHVYcG0psaF9Sfj91zkB/vX7t&#10;6NLptEeZvx4+O6lmZMxomCYrUEJP+Rf/uQ82zn9bvsPvN/EEvfk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MGxC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x16FZ7sAAADd&#10;AAAADwAAAGRycy9kb3ducmV2LnhtbEVPTWvCQBC9F/wPywheim5iIdXoKigIUnqpFbwO2TEJZmdD&#10;dhL133cLhd7m8T5nvX24Rg3UhdqzgXSWgCIuvK25NHD+PkwXoIIgW2w8k4EnBdhuRi9rzK2/8xcN&#10;JylVDOGQo4FKpM21DkVFDsPMt8SRu/rOoUTYldp2eI/hrtHzJMm0w5pjQ4Ut7SsqbqfeGRgul88d&#10;nXudDijvr8ePXuqMjJmM02QFSugh/+I/99HG+W/LDH6/iSfo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16FZ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qBIg/LsAAADd&#10;AAAADwAAAGRycy9kb3ducmV2LnhtbEVPS2vCQBC+F/wPywheim5SwUd0FRQKUnqpCl6H7JgEs7Mh&#10;O4n677tCobf5+J6z3j5crXpqQ+XZQDpJQBHn3lZcGDifPscLUEGQLdaeycCTAmw3g7c1Ztbf+Yf6&#10;oxQqhnDI0EAp0mRah7wkh2HiG+LIXX3rUCJsC21bvMdwV+uPJJlphxXHhhIb2peU346dM9BfLt87&#10;Onc67VHm74evTqoZGTMapskKlNBD/sV/7oON86fLOby+iSfo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BIg/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96</w:t>
                        </w:r>
                      </w:p>
                    </w:txbxContent>
                  </v:textbox>
                </v:rect>
                <v:rect id="Rectangle 71" o:spid="_x0000_s1026" o:spt="1" style="position:absolute;left:7745;top:19221;height:477;width:11075;" filled="f" stroked="f" coordsize="21600,21600" o:gfxdata="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mNtI6/&#10;AAAA3Q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rtl w:val="0"/>
          <w:lang w:val="uk-UA" w:eastAsia="ru-RU"/>
        </w:rPr>
        <w:t xml:space="preserve"> промисловості з метою підвищення ефективності видобутку нафти зі свердловин шляхом багаторазового гідроімпульсного впливу на пласт. Навіть у нього є свої недолікі такі як:</w:t>
      </w:r>
    </w:p>
    <w:p>
      <w:pPr>
        <w:spacing w:line="360" w:lineRule="auto"/>
        <w:ind w:firstLine="720" w:firstLineChars="0"/>
        <w:jc w:val="both"/>
        <w:rPr>
          <w:rFonts w:hint="default" w:cs="Times New Roman"/>
          <w:spacing w:val="-4"/>
          <w:sz w:val="28"/>
          <w:szCs w:val="28"/>
          <w:rtl w:val="0"/>
          <w:lang w:val="uk-UA" w:eastAsia="ru-RU"/>
        </w:rPr>
      </w:pPr>
      <w:r>
        <w:rPr>
          <w:rFonts w:hint="default" w:cs="Times New Roman"/>
          <w:spacing w:val="-4"/>
          <w:sz w:val="28"/>
          <w:szCs w:val="28"/>
          <w:rtl w:val="0"/>
          <w:lang w:val="uk-UA" w:eastAsia="ru-RU"/>
        </w:rPr>
        <w:t>- Низька надійність клапанного вузла через руйнування поворотної пружини, що виникає через велику швидкість стиснення під час руху клапана, що має таку ж довжину, як вікна для виходу рідини з корпусу пристрою.</w:t>
      </w:r>
    </w:p>
    <w:p>
      <w:pPr>
        <w:spacing w:line="360" w:lineRule="auto"/>
        <w:ind w:firstLine="720" w:firstLineChars="0"/>
        <w:jc w:val="both"/>
        <w:rPr>
          <w:rFonts w:hint="default" w:cs="Times New Roman"/>
          <w:spacing w:val="-4"/>
          <w:sz w:val="28"/>
          <w:szCs w:val="28"/>
          <w:rtl w:val="0"/>
          <w:lang w:val="uk-UA" w:eastAsia="ru-RU"/>
        </w:rPr>
      </w:pPr>
      <w:r>
        <w:rPr>
          <w:rFonts w:hint="default" w:cs="Times New Roman"/>
          <w:spacing w:val="-4"/>
          <w:sz w:val="28"/>
          <w:szCs w:val="28"/>
          <w:rtl w:val="0"/>
          <w:lang w:val="uk-UA" w:eastAsia="ru-RU"/>
        </w:rPr>
        <w:t>- Ймовірність забруднення порожнини пружини частинками свердловинної рідини і, як наслідок, заклинювання клапана.</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rtl w:val="0"/>
          <w:lang w:val="uk-UA" w:eastAsia="ru-RU"/>
        </w:rPr>
        <w:t>Третій патент це, спосіб стимулювання роботи свердловини методом імплозії. Він Д</w:t>
      </w:r>
      <w:r>
        <w:rPr>
          <w:rFonts w:hint="default" w:cs="Times New Roman"/>
          <w:spacing w:val="-4"/>
          <w:sz w:val="28"/>
          <w:szCs w:val="28"/>
          <w:lang w:val="uk-UA" w:eastAsia="ru-RU"/>
        </w:rPr>
        <w:t>озволяє покращити ефективність стимулювання роботи свердловини шляхом контролю початку та інтервалу реакції хімічного зв'язування вуглекислого газу у свердловині. Це, в свою чергу, призведе до підвищення продуктивних характеристик свердловини.</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В пункті визначення параметрів імплозійного гідроудару ми можемо зробити такі висновки: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а) застосування імплозійного клапану  в якості генератора імпульсів тиску  дозволить проводити динамічну дію на привибійну зону, очищуючи її від кольматантів і тим самим сприяючи підвищенню видобутку вуглеводнів;</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б)   визначені кінематичні та силові параметри процесу імплозії при перепаді тиску затруба і тиску депресії 1,53 МПа, відповідно - швидкості рідини 35,3 м/с , тиску 49,4 МПа та встановлена оптимальна довжина імплозійного каналу в 1 м. </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 xml:space="preserve"> </w:t>
      </w:r>
      <w:r>
        <w:rPr>
          <w:rFonts w:hint="default" w:cs="Times New Roman"/>
          <w:spacing w:val="-4"/>
          <w:sz w:val="28"/>
          <w:szCs w:val="28"/>
          <w:lang w:val="uk-UA" w:eastAsia="ru-RU"/>
        </w:rPr>
        <w:tab/>
      </w:r>
      <w:r>
        <w:rPr>
          <w:rFonts w:hint="default" w:cs="Times New Roman"/>
          <w:spacing w:val="-4"/>
          <w:sz w:val="28"/>
          <w:szCs w:val="28"/>
          <w:lang w:val="uk-UA" w:eastAsia="ru-RU"/>
        </w:rPr>
        <w:t>в) прийняті для розрахунків дві найбільш впливові величини: густина  ρ   та об’ємний модуль пружності  E, який суттєво впливає на швидкість звуку c ( з урахуванням діапазонів густини та об’ємного модуля пружності)  в пластовій нафті  мають  значні відхилення від середніх значень в широкому діапазоні і це слід враховувати [15].</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ab/>
      </w:r>
      <w:r>
        <w:rPr>
          <w:rFonts w:hint="default" w:cs="Times New Roman"/>
          <w:spacing w:val="-4"/>
          <w:sz w:val="28"/>
          <w:szCs w:val="28"/>
          <w:lang w:val="uk-UA" w:eastAsia="ru-RU"/>
        </w:rPr>
        <w:t>В розділі дослідження перехідного процесу в одному циклі зниження тиску струминним насосом, я зробив висновок, що процес імплозії супроводжується високочастотними затухаючими  коливаннями 283,73 с-1  в межах одного циклу пониження тиску струминним насосом, що є додатковим вібраційним навантаженням для очищення частин модулю та додаткової дії на пластову систему свердловини.</w:t>
      </w:r>
    </w:p>
    <w:p>
      <w:pPr>
        <w:spacing w:line="360" w:lineRule="auto"/>
        <w:jc w:val="both"/>
        <w:rPr>
          <w:rFonts w:hint="default" w:cs="Times New Roman"/>
          <w:spacing w:val="-4"/>
          <w:sz w:val="28"/>
          <w:szCs w:val="28"/>
          <w:lang w:val="uk-UA" w:eastAsia="ru-RU"/>
        </w:rPr>
      </w:pPr>
      <w:r>
        <w:rPr>
          <w:rFonts w:ascii="Times New Roman" w:hAnsi="Times New Roman"/>
          <w:b w:val="0"/>
          <w:snapToGrid/>
          <w:sz w:val="28"/>
          <w:szCs w:val="28"/>
          <w:lang w:eastAsia="en-US"/>
        </w:rPr>
        <mc:AlternateContent>
          <mc:Choice Requires="wpg">
            <w:drawing>
              <wp:anchor distT="0" distB="0" distL="114300" distR="114300" simplePos="0" relativeHeight="25175961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39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40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40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40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40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40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40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40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40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440"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441"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442"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443"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444"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445"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446"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447"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448"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449"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97</w:t>
                              </w:r>
                            </w:p>
                          </w:txbxContent>
                        </wps:txbx>
                        <wps:bodyPr rot="0" vert="horz" wrap="square" lIns="12700" tIns="12700" rIns="12700" bIns="12700" anchor="t" anchorCtr="0" upright="1">
                          <a:noAutofit/>
                        </wps:bodyPr>
                      </wps:wsp>
                      <wps:wsp>
                        <wps:cNvPr id="1450"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5961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DrSyakdBQAADyo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LsSwC78AAADd&#10;AAAADwAAAGRycy9kb3ducmV2LnhtbEWPQWvDMAyF74P+B6PCbqvdMcaa1i1pobDT2NL+ABGrSWgs&#10;p7GbZPv102Gwm8R7eu/TZjf5Vg3UxyawheXCgCIug2u4snA+HZ/eQMWE7LANTBa+KcJuO3vYYObC&#10;yF80FKlSEsIxQwt1Sl2mdSxr8hgXoSMW7RJ6j0nWvtKux1HCfaufjXnVHhuWhho7OtRUXou7t3BN&#10;0/CRV8XPcXXer8rPfT7eb7m1j/OlWYNKNKV/89/1uxP8FyP88o2MoLe/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7EsAu/&#10;AAAA3Q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HCLGvr0AAADd&#10;AAAADwAAAGRycy9kb3ducmV2LnhtbEVPTUsDMRC9C/6HMEJvNtkiuqxNeyiVCr3UbcHruBk3y24m&#10;a5K26783guBtHu9zluvJDeJCIXaeNRRzBYK48abjVsPp+HJfgogJ2eDgmTR8U4T16vZmiZXxV36j&#10;S51akUM4VqjBpjRWUsbGksM49yNx5j59cJgyDK00Aa853A1yodSjdNhxbrA40sZS09dnp2HYfkyh&#10;PPS13R32/df7FndPG9R6dleoZxCJpvQv/nO/mjz/QRXw+00+Qa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cIsa+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7PBYybwAAADd&#10;AAAADwAAAGRycy9kb3ducmV2LnhtbEVPTWsCMRC9C/0PYQreNFFKla3Rg1gseNG10Ot0M90su5ls&#10;k1S3/74pCN7m8T5ntRlcJy4UYuNZw2yqQBBX3jRca3g/v06WIGJCNth5Jg2/FGGzfhitsDD+yie6&#10;lKkWOYRjgRpsSn0hZawsOYxT3xNn7ssHhynDUEsT8JrDXSfnSj1Lhw3nBos9bS1VbfnjNHS7zyEs&#10;j21p98dD+/2xw/1ii1qPH2fqBUSiId3FN/ebyfOf1Bz+v8kny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zwWM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g7z9Ur0AAADd&#10;AAAADwAAAGRycy9kb3ducmV2LnhtbEVPTWsCMRC9F/ofwhS81URbrGyNHkRR6EW3hV6nm+lm2c1k&#10;m6S6/feNIHibx/ucxWpwnThRiI1nDZOxAkFcedNwreHjffs4BxETssHOM2n4owir5f3dAgvjz3yk&#10;U5lqkUM4FqjBptQXUsbKksM49j1x5r59cJgyDLU0Ac853HVyqtRMOmw4N1jsaW2pastfp6HbfA1h&#10;fmhLuzu8tT+fG9y9rFHr0cNEvYJINKSb+Oremzz/WT3B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vP1S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DFVlJrwAAADd&#10;AAAADwAAAGRycy9kb3ducmV2LnhtbEVPTWsCMRC9F/ofwgi91UQRK6vRgygWerFroddxM26W3Uy2&#10;Sarbf98Ihd7m8T5ntRlcJ64UYuNZw2SsQBBX3jRca/g47Z8XIGJCNth5Jg0/FGGzfnxYYWH8jd/p&#10;WqZa5BCOBWqwKfWFlLGy5DCOfU+cuYsPDlOGoZYm4C2Hu05OlZpLhw3nBos9bS1VbfntNHS78xAW&#10;x7a0h+Nb+/W5w8PLFrV+Gk3UEkSiIf2L/9yvJs+fqRncv8knyP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xVZSa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YxnAvb0AAADd&#10;AAAADwAAAGRycy9kb3ducmV2LnhtbEVPTWsCMRC9F/ofwhS81URprWyNHkRR6EW3hV6nm+lm2c1k&#10;m6S6/feNIHibx/ucxWpwnThRiI1nDZOxAkFcedNwreHjffs4BxETssHOM2n4owir5f3dAgvjz3yk&#10;U5lqkUM4FqjBptQXUsbKksM49j1x5r59cJgyDLU0Ac853HVyqtRMOmw4N1jsaW2pastfp6HbfA1h&#10;fmhLuzu8tT+fG9y9rFHr0cNEvYJINKSb+Oremzz/ST3D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jGcC9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k8teyrwAAADd&#10;AAAADwAAAGRycy9kb3ducmV2LnhtbEVPTWsCMRC9C/0PYYTeNLEUldXoQSwWerFroddxM26W3Uy2&#10;Sarbf98UCt7m8T5nvR1cJ64UYuNZw2yqQBBX3jRca/g4vUyWIGJCNth5Jg0/FGG7eRitsTD+xu90&#10;LVMtcgjHAjXYlPpCylhZchinvifO3MUHhynDUEsT8JbDXSeflJpLhw3nBos97SxVbfntNHT78xCW&#10;x7a0h+Nb+/W5x8Nih1o/jmdqBSLRkO7if/eryfOf1Rz+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PLXsq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If7UbwAAADd&#10;AAAADwAAAGRycy9kb3ducmV2LnhtbEVPTWsCMRC9F/ofwgi91UQpVVajB1Es9GLXQq/jZtwsu5ls&#10;k1S3/74pCN7m8T5nuR5cJy4UYuNZw2SsQBBX3jRca/g87p7nIGJCNth5Jg2/FGG9enxYYmH8lT/o&#10;UqZa5BCOBWqwKfWFlLGy5DCOfU+cubMPDlOGoZYm4DWHu05OlXqVDhvODRZ72liq2vLHaei2pyHM&#10;D21p94f39vtri/vZBrV+Gk3UAkSiId3FN/ebyfNf1Az+v8kny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H+1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EZRmKMAAAADd&#10;AAAADwAAAGRycy9kb3ducmV2LnhtbEWPS2/CMBCE75X4D9Yi9VYcEGqjFMMBhKCICw+J6yrexmnj&#10;dYjN6993D0i97WpmZ76dzO6+UVfqYh3YwHCQgSIug625MnA8LN9yUDEhW2wCk4EHRZhNey8TLGy4&#10;8Y6u+1QpCeFYoAGXUltoHUtHHuMgtMSifYfOY5K1q7Tt8CbhvtGjLHvXHmuWBoctzR2Vv/uLN4CL&#10;1S6d8tHmo/5y25/D8rxy+dmY1/4w+wSV6J7+zc/rtRX88Vj45RsZQU//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RlGYo&#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kh/frwAAADd&#10;AAAADwAAAGRycy9kb3ducmV2LnhtbEVPTWsCMRC9C/0PYQRvml2RVrZGD6JY8GLXQq/TzbhZdjPZ&#10;Jqmu/94UCr3N433OajPYTlzJh8axgnyWgSCunG64VvBx3k+XIEJE1tg5JgV3CrBZP41WWGh343e6&#10;lrEWKYRDgQpMjH0hZagMWQwz1xMn7uK8xZigr6X2eEvhtpPzLHuWFhtODQZ72hqq2vLHKuh2X4Nf&#10;ntrSHE7H9vtzh4eXLSo1GefZK4hIQ/wX/7nfdJq/WOTw+006Qa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pIf3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jgpdxLwAAADd&#10;AAAADwAAAGRycy9kb3ducmV2LnhtbEVPS4vCMBC+C/6HMMLeNLWIW7pGD4roihcf4HVoZpvuNpPa&#10;xNe/N8KCt/n4njOZ3W0trtT6yrGC4SABQVw4XXGp4HhY9jMQPiBrrB2Tggd5mE27nQnm2t14R9d9&#10;KEUMYZ+jAhNCk0vpC0MW/cA1xJH7ca3FEGFbSt3iLYbbWqZJMpYWK44NBhuaGyr+9herABerXThl&#10;6eaz+jbb38PyvDLZWamP3jD5AhHoHt7if/dax/mjUQqvb+IJcvo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4KXcS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ePH3bsAAADd&#10;AAAADwAAAGRycy9kb3ducmV2LnhtbEVPTWvCQBC9F/wPywheim5SRSW6CgoFKb1UBa9DdkyC2dmQ&#10;nUT9912h0Ns83uestw9Xq57aUHk2kE4SUMS5txUXBs6nz/ESVBBki7VnMvCkANvN4G2NmfV3/qH+&#10;KIWKIRwyNFCKNJnWIS/JYZj4hjhyV986lAjbQtsW7zHc1fojSebaYcWxocSG9iXlt2PnDPSXy/eO&#10;zp1Oe5TF++Grk2pOxoyGabICJfSQf/Gf+2Dj/NlsCq9v4gl68w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ePH3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5gpfqbsAAADd&#10;AAAADwAAAGRycy9kb3ducmV2LnhtbEVPTWvCQBC9F/wPywheim4iwUp0FSwUpPSiFbwO2TEJZmdD&#10;dhL137uFgrd5vM9Zb++uUQN1ofZsIJ0loIgLb2suDZx+v6ZLUEGQLTaeycCDAmw3o7c15tbf+EDD&#10;UUoVQzjkaKASaXOtQ1GRwzDzLXHkLr5zKBF2pbYd3mK4a/Q8SRbaYc2xocKWPisqrsfeGRjO558d&#10;nXqdDigf7/vvXuoFGTMZp8kKlNBdXuJ/997G+VmW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5gpfq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iUb6MrsAAADd&#10;AAAADwAAAGRycy9kb3ducmV2LnhtbEVPTWvCQBC9F/wPywheim5SrEp0FRQKUrxUBa9DdkyC2dmQ&#10;nUT9991Cwds83uesNg9Xq57aUHk2kE4SUMS5txUXBs6nr/ECVBBki7VnMvCkAJv14G2FmfV3/qH+&#10;KIWKIRwyNFCKNJnWIS/JYZj4hjhyV986lAjbQtsW7zHc1fojSWbaYcWxocSGdiXlt2PnDPSXy2FL&#10;506nPcr8ff/dSTUjY0bDNFmCEnrIS/zv3ts4fzr9hL9v4gl6/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Ub6M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eZRkRbsAAADd&#10;AAAADwAAAGRycy9kb3ducmV2LnhtbEVPTWvCQBC9F/wPywheim4ikkp0FSwUpPSiFbwO2TEJZmdD&#10;dhL137uFgrd5vM9Zb++uUQN1ofZsIJ0loIgLb2suDZx+v6ZLUEGQLTaeycCDAmw3o7c15tbf+EDD&#10;UUoVQzjkaKASaXOtQ1GRwzDzLXHkLr5zKBF2pbYd3mK4a/Q8STLtsObYUGFLnxUV12PvDAzn88+O&#10;Tr1OB5SP9/13L3VGxkzGabICJXSXl/jfvbdx/mKR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ZRkR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tjB3rsAAADd&#10;AAAADwAAAGRycy9kb3ducmV2LnhtbEVPS4vCMBC+L/gfwgheFk0rolKNggsLsuzFB3gdmrEtNpPS&#10;TKv+e7Ow4G0+vuestw9Xq57aUHk2kE4SUMS5txUXBs6n7/ESVBBki7VnMvCkANvN4GONmfV3PlB/&#10;lELFEA4ZGihFmkzrkJfkMEx8Qxy5q28dSoRtoW2L9xjuaj1Nkrl2WHFsKLGhr5Ly27FzBvrL5XdH&#10;506nPcric//TSTUnY0bDNFmBEnrIW/zv3ts4fzZbwN838QS9eQ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tjB3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Z0dVrL4AAADd&#10;AAAADwAAAGRycy9kb3ducmV2LnhtbEWPzWrDQAyE74G+w6JCL6FZu4S0uNkEWiiEkEt+IFfhVW1T&#10;r9Z4ZSd9++gQyE1iRjOflutraM1IfWoiO8hnGRjiMvqGKwen48/rB5gkyB7byOTgnxKsV0+TJRY+&#10;XnhP40EqoyGcCnRQi3SFtamsKWCaxY5Ytd/YBxRd+8r6Hi8aHlr7lmULG7Bhbaixo++ayr/DEByM&#10;5/Pui06DzUeU9+lmO0izIOdenvPsE4zQVR7m+/XGK/58rrj6jY5gV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0dVr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CAvwN7wAAADd&#10;AAAADwAAAGRycy9kb3ducmV2LnhtbEVPTWvCQBC9F/oflhF6KXWTImqjm0ALBZFeGgWvQ3ZMgtnZ&#10;kJ1E+++7QqG3ebzP2RY316mJhtB6NpDOE1DElbct1waOh8+XNaggyBY7z2TghwIU+ePDFjPrr/xN&#10;Uym1iiEcMjTQiPSZ1qFqyGGY+544cmc/OJQIh1rbAa8x3HX6NUmW2mHLsaHBnj4aqi7l6AxMp9PX&#10;Ox1HnU4oq+fdfpR2ScY8zdJkA0roJv/iP/fOxvmLxRvcv4kn6Pw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gL8D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97</w:t>
                        </w:r>
                      </w:p>
                    </w:txbxContent>
                  </v:textbox>
                </v:rect>
                <v:rect id="Rectangle 71" o:spid="_x0000_s1026" o:spt="1" style="position:absolute;left:7745;top:19221;height:477;width:11075;" filled="f" stroked="f" coordsize="21600,21600" o:gfxdata="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zoz3e/&#10;AAAA3Q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b/>
          <w:bCs/>
          <w:spacing w:val="-4"/>
          <w:sz w:val="28"/>
          <w:szCs w:val="28"/>
          <w:lang w:val="uk-UA" w:eastAsia="ru-RU"/>
        </w:rPr>
      </w:pPr>
      <w:r>
        <w:rPr>
          <w:rFonts w:hint="default" w:cs="Times New Roman"/>
          <w:b/>
          <w:bCs/>
          <w:spacing w:val="-4"/>
          <w:sz w:val="28"/>
          <w:szCs w:val="28"/>
          <w:lang w:val="uk-UA" w:eastAsia="ru-RU"/>
        </w:rPr>
        <w:t>4. Оорона праці та пожежна безпека</w:t>
      </w:r>
    </w:p>
    <w:p>
      <w:pPr>
        <w:spacing w:line="360" w:lineRule="auto"/>
        <w:jc w:val="center"/>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4.1 Характеристика умов праці на Волошківського нафтогазоконденсатному родовищі</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Робота та експлуатація нафтових свердловин  є одним з складних процесів і тому необхідно враховувати перелік не</w:t>
      </w:r>
      <w:r>
        <w:rPr>
          <w:rFonts w:ascii="Times New Roman" w:hAnsi="Times New Roman" w:cs="Times New Roman"/>
          <w:b/>
          <w:sz w:val="28"/>
          <w:szCs w:val="28"/>
        </w:rPr>
        <mc:AlternateContent>
          <mc:Choice Requires="wpg">
            <w:drawing>
              <wp:anchor distT="0" distB="0" distL="114300" distR="114300" simplePos="0" relativeHeight="251703296" behindDoc="0" locked="1" layoutInCell="1" allowOverlap="1">
                <wp:simplePos x="0" y="0"/>
                <wp:positionH relativeFrom="page">
                  <wp:posOffset>777240</wp:posOffset>
                </wp:positionH>
                <wp:positionV relativeFrom="page">
                  <wp:posOffset>190500</wp:posOffset>
                </wp:positionV>
                <wp:extent cx="6588760" cy="10189210"/>
                <wp:effectExtent l="12700" t="12700" r="27940" b="27940"/>
                <wp:wrapNone/>
                <wp:docPr id="156" name="Group 2"/>
                <wp:cNvGraphicFramePr/>
                <a:graphic xmlns:a="http://schemas.openxmlformats.org/drawingml/2006/main">
                  <a:graphicData uri="http://schemas.microsoft.com/office/word/2010/wordprocessingGroup">
                    <wpg:wgp>
                      <wpg:cNvGrpSpPr/>
                      <wpg:grpSpPr>
                        <a:xfrm>
                          <a:off x="0" y="0"/>
                          <a:ext cx="6588760" cy="10189210"/>
                          <a:chOff x="0" y="0"/>
                          <a:chExt cx="20000" cy="20000"/>
                        </a:xfrm>
                      </wpg:grpSpPr>
                      <wps:wsp>
                        <wps:cNvPr id="157" name="Rectangle 3"/>
                        <wps:cNvSpPr>
                          <a:spLocks noChangeArrowheads="1"/>
                        </wps:cNvSpPr>
                        <wps:spPr bwMode="auto">
                          <a:xfrm>
                            <a:off x="0" y="0"/>
                            <a:ext cx="20000" cy="20000"/>
                          </a:xfrm>
                          <a:prstGeom prst="rect">
                            <a:avLst/>
                          </a:prstGeom>
                          <a:noFill/>
                          <a:ln w="25400">
                            <a:solidFill>
                              <a:srgbClr val="000000"/>
                            </a:solidFill>
                            <a:miter lim="800000"/>
                          </a:ln>
                        </wps:spPr>
                        <wps:bodyPr rot="0" vert="horz" wrap="square" lIns="91440" tIns="45720" rIns="91440" bIns="45720" anchor="t" anchorCtr="0" upright="1">
                          <a:noAutofit/>
                        </wps:bodyPr>
                      </wps:wsp>
                      <wps:wsp>
                        <wps:cNvPr id="158" name="Line 4"/>
                        <wps:cNvCnPr/>
                        <wps:spPr bwMode="auto">
                          <a:xfrm>
                            <a:off x="993" y="17183"/>
                            <a:ext cx="2" cy="1038"/>
                          </a:xfrm>
                          <a:prstGeom prst="line">
                            <a:avLst/>
                          </a:prstGeom>
                          <a:noFill/>
                          <a:ln w="25400">
                            <a:solidFill>
                              <a:srgbClr val="000000"/>
                            </a:solidFill>
                            <a:round/>
                          </a:ln>
                        </wps:spPr>
                        <wps:bodyPr/>
                      </wps:wsp>
                      <wps:wsp>
                        <wps:cNvPr id="159" name="Line 5"/>
                        <wps:cNvCnPr/>
                        <wps:spPr bwMode="auto">
                          <a:xfrm>
                            <a:off x="10" y="17173"/>
                            <a:ext cx="19967" cy="1"/>
                          </a:xfrm>
                          <a:prstGeom prst="line">
                            <a:avLst/>
                          </a:prstGeom>
                          <a:noFill/>
                          <a:ln w="25400">
                            <a:solidFill>
                              <a:srgbClr val="000000"/>
                            </a:solidFill>
                            <a:round/>
                          </a:ln>
                        </wps:spPr>
                        <wps:bodyPr/>
                      </wps:wsp>
                      <wps:wsp>
                        <wps:cNvPr id="160" name="Line 6"/>
                        <wps:cNvCnPr/>
                        <wps:spPr bwMode="auto">
                          <a:xfrm>
                            <a:off x="2186" y="17192"/>
                            <a:ext cx="2" cy="2797"/>
                          </a:xfrm>
                          <a:prstGeom prst="line">
                            <a:avLst/>
                          </a:prstGeom>
                          <a:noFill/>
                          <a:ln w="25400">
                            <a:solidFill>
                              <a:srgbClr val="000000"/>
                            </a:solidFill>
                            <a:round/>
                          </a:ln>
                        </wps:spPr>
                        <wps:bodyPr/>
                      </wps:wsp>
                      <wps:wsp>
                        <wps:cNvPr id="161" name="Line 7"/>
                        <wps:cNvCnPr/>
                        <wps:spPr bwMode="auto">
                          <a:xfrm>
                            <a:off x="4919" y="17192"/>
                            <a:ext cx="2" cy="2797"/>
                          </a:xfrm>
                          <a:prstGeom prst="line">
                            <a:avLst/>
                          </a:prstGeom>
                          <a:noFill/>
                          <a:ln w="25400">
                            <a:solidFill>
                              <a:srgbClr val="000000"/>
                            </a:solidFill>
                            <a:round/>
                          </a:ln>
                        </wps:spPr>
                        <wps:bodyPr/>
                      </wps:wsp>
                      <wps:wsp>
                        <wps:cNvPr id="162" name="Line 8"/>
                        <wps:cNvCnPr/>
                        <wps:spPr bwMode="auto">
                          <a:xfrm>
                            <a:off x="6557" y="17192"/>
                            <a:ext cx="2" cy="2797"/>
                          </a:xfrm>
                          <a:prstGeom prst="line">
                            <a:avLst/>
                          </a:prstGeom>
                          <a:noFill/>
                          <a:ln w="25400">
                            <a:solidFill>
                              <a:srgbClr val="000000"/>
                            </a:solidFill>
                            <a:round/>
                          </a:ln>
                        </wps:spPr>
                        <wps:bodyPr/>
                      </wps:wsp>
                      <wps:wsp>
                        <wps:cNvPr id="163" name="Line 9"/>
                        <wps:cNvCnPr/>
                        <wps:spPr bwMode="auto">
                          <a:xfrm>
                            <a:off x="7650" y="17183"/>
                            <a:ext cx="2" cy="2796"/>
                          </a:xfrm>
                          <a:prstGeom prst="line">
                            <a:avLst/>
                          </a:prstGeom>
                          <a:noFill/>
                          <a:ln w="25400">
                            <a:solidFill>
                              <a:srgbClr val="000000"/>
                            </a:solidFill>
                            <a:round/>
                          </a:ln>
                        </wps:spPr>
                        <wps:bodyPr/>
                      </wps:wsp>
                      <wps:wsp>
                        <wps:cNvPr id="164" name="Line 10"/>
                        <wps:cNvCnPr/>
                        <wps:spPr bwMode="auto">
                          <a:xfrm>
                            <a:off x="15848" y="18239"/>
                            <a:ext cx="4" cy="693"/>
                          </a:xfrm>
                          <a:prstGeom prst="line">
                            <a:avLst/>
                          </a:prstGeom>
                          <a:noFill/>
                          <a:ln w="25400">
                            <a:solidFill>
                              <a:srgbClr val="000000"/>
                            </a:solidFill>
                            <a:round/>
                          </a:ln>
                        </wps:spPr>
                        <wps:bodyPr/>
                      </wps:wsp>
                      <wps:wsp>
                        <wps:cNvPr id="165" name="Line 11"/>
                        <wps:cNvCnPr/>
                        <wps:spPr bwMode="auto">
                          <a:xfrm>
                            <a:off x="10" y="19293"/>
                            <a:ext cx="7621" cy="2"/>
                          </a:xfrm>
                          <a:prstGeom prst="line">
                            <a:avLst/>
                          </a:prstGeom>
                          <a:noFill/>
                          <a:ln w="12700">
                            <a:solidFill>
                              <a:srgbClr val="000000"/>
                            </a:solidFill>
                            <a:round/>
                          </a:ln>
                        </wps:spPr>
                        <wps:bodyPr/>
                      </wps:wsp>
                      <wps:wsp>
                        <wps:cNvPr id="166" name="Line 12"/>
                        <wps:cNvCnPr/>
                        <wps:spPr bwMode="auto">
                          <a:xfrm>
                            <a:off x="10" y="19646"/>
                            <a:ext cx="7621" cy="1"/>
                          </a:xfrm>
                          <a:prstGeom prst="line">
                            <a:avLst/>
                          </a:prstGeom>
                          <a:noFill/>
                          <a:ln w="12700">
                            <a:solidFill>
                              <a:srgbClr val="000000"/>
                            </a:solidFill>
                            <a:round/>
                          </a:ln>
                        </wps:spPr>
                        <wps:bodyPr/>
                      </wps:wsp>
                      <wps:wsp>
                        <wps:cNvPr id="167" name="Rectangle 13"/>
                        <wps:cNvSpPr>
                          <a:spLocks noChangeArrowheads="1"/>
                        </wps:cNvSpPr>
                        <wps:spPr bwMode="auto">
                          <a:xfrm>
                            <a:off x="54" y="17912"/>
                            <a:ext cx="883" cy="309"/>
                          </a:xfrm>
                          <a:prstGeom prst="rect">
                            <a:avLst/>
                          </a:prstGeom>
                          <a:noFill/>
                          <a:ln>
                            <a:noFill/>
                          </a:ln>
                        </wps:spPr>
                        <wps:txbx>
                          <w:txbxContent>
                            <w:p>
                              <w:pPr>
                                <w:pStyle w:val="35"/>
                                <w:jc w:val="center"/>
                                <w:rPr>
                                  <w:rFonts w:ascii="Journal" w:hAnsi="Journal"/>
                                  <w:sz w:val="18"/>
                                </w:rPr>
                              </w:pPr>
                              <w:r>
                                <w:rPr>
                                  <w:sz w:val="18"/>
                                </w:rPr>
                                <w:t>Зм</w:t>
                              </w:r>
                              <w:r>
                                <w:rPr>
                                  <w:rFonts w:ascii="Journal" w:hAnsi="Journal"/>
                                  <w:sz w:val="18"/>
                                </w:rPr>
                                <w:t>.</w:t>
                              </w:r>
                            </w:p>
                          </w:txbxContent>
                        </wps:txbx>
                        <wps:bodyPr rot="0" vert="horz" wrap="square" lIns="12700" tIns="12700" rIns="12700" bIns="12700" anchor="t" anchorCtr="0" upright="1">
                          <a:noAutofit/>
                        </wps:bodyPr>
                      </wps:wsp>
                      <wps:wsp>
                        <wps:cNvPr id="168" name="Rectangle 14"/>
                        <wps:cNvSpPr>
                          <a:spLocks noChangeArrowheads="1"/>
                        </wps:cNvSpPr>
                        <wps:spPr bwMode="auto">
                          <a:xfrm>
                            <a:off x="1051" y="17912"/>
                            <a:ext cx="1100" cy="309"/>
                          </a:xfrm>
                          <a:prstGeom prst="rect">
                            <a:avLst/>
                          </a:prstGeom>
                          <a:noFill/>
                          <a:ln>
                            <a:noFill/>
                          </a:ln>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69" name="Rectangle 15"/>
                        <wps:cNvSpPr>
                          <a:spLocks noChangeArrowheads="1"/>
                        </wps:cNvSpPr>
                        <wps:spPr bwMode="auto">
                          <a:xfrm>
                            <a:off x="2267" y="17912"/>
                            <a:ext cx="2573" cy="309"/>
                          </a:xfrm>
                          <a:prstGeom prst="rect">
                            <a:avLst/>
                          </a:prstGeom>
                          <a:noFill/>
                          <a:ln>
                            <a:noFill/>
                          </a:ln>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70" name="Rectangle 16"/>
                        <wps:cNvSpPr>
                          <a:spLocks noChangeArrowheads="1"/>
                        </wps:cNvSpPr>
                        <wps:spPr bwMode="auto">
                          <a:xfrm>
                            <a:off x="4983" y="17912"/>
                            <a:ext cx="1534" cy="309"/>
                          </a:xfrm>
                          <a:prstGeom prst="rect">
                            <a:avLst/>
                          </a:prstGeom>
                          <a:noFill/>
                          <a:ln>
                            <a:noFill/>
                          </a:ln>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71" name="Rectangle 17"/>
                        <wps:cNvSpPr>
                          <a:spLocks noChangeArrowheads="1"/>
                        </wps:cNvSpPr>
                        <wps:spPr bwMode="auto">
                          <a:xfrm>
                            <a:off x="6604" y="17912"/>
                            <a:ext cx="1000" cy="309"/>
                          </a:xfrm>
                          <a:prstGeom prst="rect">
                            <a:avLst/>
                          </a:prstGeom>
                          <a:noFill/>
                          <a:ln>
                            <a:noFill/>
                          </a:ln>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72" name="Rectangle 18"/>
                        <wps:cNvSpPr>
                          <a:spLocks noChangeArrowheads="1"/>
                        </wps:cNvSpPr>
                        <wps:spPr bwMode="auto">
                          <a:xfrm>
                            <a:off x="15929" y="18258"/>
                            <a:ext cx="1475" cy="309"/>
                          </a:xfrm>
                          <a:prstGeom prst="rect">
                            <a:avLst/>
                          </a:prstGeom>
                          <a:noFill/>
                          <a:ln>
                            <a:noFill/>
                          </a:ln>
                        </wps:spPr>
                        <wps:txbx>
                          <w:txbxContent>
                            <w:p>
                              <w:pPr>
                                <w:pStyle w:val="35"/>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73" name="Rectangle 19"/>
                        <wps:cNvSpPr>
                          <a:spLocks noChangeArrowheads="1"/>
                        </wps:cNvSpPr>
                        <wps:spPr bwMode="auto">
                          <a:xfrm>
                            <a:off x="15929" y="18623"/>
                            <a:ext cx="1475" cy="310"/>
                          </a:xfrm>
                          <a:prstGeom prst="rect">
                            <a:avLst/>
                          </a:prstGeom>
                          <a:noFill/>
                          <a:ln>
                            <a:noFill/>
                          </a:ln>
                        </wps:spPr>
                        <wps:txbx>
                          <w:txbxContent>
                            <w:p>
                              <w:pPr>
                                <w:pStyle w:val="35"/>
                                <w:jc w:val="center"/>
                                <w:rPr>
                                  <w:rFonts w:hint="default" w:ascii="Times New Roman" w:hAnsi="Times New Roman"/>
                                  <w:sz w:val="18"/>
                                  <w:lang w:val="uk-UA"/>
                                </w:rPr>
                              </w:pPr>
                              <w:r>
                                <w:rPr>
                                  <w:rFonts w:hint="default" w:ascii="Times New Roman" w:hAnsi="Times New Roman"/>
                                  <w:sz w:val="18"/>
                                  <w:lang w:val="uk-UA"/>
                                </w:rPr>
                                <w:t>98</w:t>
                              </w:r>
                            </w:p>
                          </w:txbxContent>
                        </wps:txbx>
                        <wps:bodyPr rot="0" vert="horz" wrap="square" lIns="12700" tIns="12700" rIns="12700" bIns="12700" anchor="t" anchorCtr="0" upright="1">
                          <a:noAutofit/>
                        </wps:bodyPr>
                      </wps:wsp>
                      <wps:wsp>
                        <wps:cNvPr id="174" name="Rectangle 20"/>
                        <wps:cNvSpPr>
                          <a:spLocks noChangeArrowheads="1"/>
                        </wps:cNvSpPr>
                        <wps:spPr bwMode="auto">
                          <a:xfrm>
                            <a:off x="7760" y="17481"/>
                            <a:ext cx="12159" cy="477"/>
                          </a:xfrm>
                          <a:prstGeom prst="rect">
                            <a:avLst/>
                          </a:prstGeom>
                          <a:noFill/>
                          <a:ln>
                            <a:noFill/>
                          </a:ln>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wps:txbx>
                        <wps:bodyPr rot="0" vert="horz" wrap="square" lIns="12700" tIns="12700" rIns="12700" bIns="12700" anchor="t" anchorCtr="0" upright="1">
                          <a:noAutofit/>
                        </wps:bodyPr>
                      </wps:wsp>
                      <wps:wsp>
                        <wps:cNvPr id="175" name="Line 21"/>
                        <wps:cNvCnPr/>
                        <wps:spPr bwMode="auto">
                          <a:xfrm>
                            <a:off x="12" y="18233"/>
                            <a:ext cx="19967" cy="1"/>
                          </a:xfrm>
                          <a:prstGeom prst="line">
                            <a:avLst/>
                          </a:prstGeom>
                          <a:noFill/>
                          <a:ln w="25400">
                            <a:solidFill>
                              <a:srgbClr val="000000"/>
                            </a:solidFill>
                            <a:round/>
                          </a:ln>
                        </wps:spPr>
                        <wps:bodyPr/>
                      </wps:wsp>
                      <wps:wsp>
                        <wps:cNvPr id="176" name="Line 22"/>
                        <wps:cNvCnPr/>
                        <wps:spPr bwMode="auto">
                          <a:xfrm>
                            <a:off x="25" y="17881"/>
                            <a:ext cx="7621" cy="1"/>
                          </a:xfrm>
                          <a:prstGeom prst="line">
                            <a:avLst/>
                          </a:prstGeom>
                          <a:noFill/>
                          <a:ln w="25400">
                            <a:solidFill>
                              <a:srgbClr val="000000"/>
                            </a:solidFill>
                            <a:round/>
                          </a:ln>
                        </wps:spPr>
                        <wps:bodyPr/>
                      </wps:wsp>
                      <wps:wsp>
                        <wps:cNvPr id="177" name="Line 23"/>
                        <wps:cNvCnPr/>
                        <wps:spPr bwMode="auto">
                          <a:xfrm>
                            <a:off x="10" y="17526"/>
                            <a:ext cx="7621" cy="1"/>
                          </a:xfrm>
                          <a:prstGeom prst="line">
                            <a:avLst/>
                          </a:prstGeom>
                          <a:noFill/>
                          <a:ln w="12700">
                            <a:solidFill>
                              <a:srgbClr val="000000"/>
                            </a:solidFill>
                            <a:round/>
                          </a:ln>
                        </wps:spPr>
                        <wps:bodyPr/>
                      </wps:wsp>
                      <wps:wsp>
                        <wps:cNvPr id="178" name="Line 24"/>
                        <wps:cNvCnPr/>
                        <wps:spPr bwMode="auto">
                          <a:xfrm>
                            <a:off x="10" y="18938"/>
                            <a:ext cx="7621" cy="1"/>
                          </a:xfrm>
                          <a:prstGeom prst="line">
                            <a:avLst/>
                          </a:prstGeom>
                          <a:noFill/>
                          <a:ln w="12700">
                            <a:solidFill>
                              <a:srgbClr val="000000"/>
                            </a:solidFill>
                            <a:round/>
                          </a:ln>
                        </wps:spPr>
                        <wps:bodyPr/>
                      </wps:wsp>
                      <wps:wsp>
                        <wps:cNvPr id="179" name="Line 25"/>
                        <wps:cNvCnPr/>
                        <wps:spPr bwMode="auto">
                          <a:xfrm>
                            <a:off x="10" y="18583"/>
                            <a:ext cx="7621" cy="1"/>
                          </a:xfrm>
                          <a:prstGeom prst="line">
                            <a:avLst/>
                          </a:prstGeom>
                          <a:noFill/>
                          <a:ln w="12700">
                            <a:solidFill>
                              <a:srgbClr val="000000"/>
                            </a:solidFill>
                            <a:round/>
                          </a:ln>
                        </wps:spPr>
                        <wps:bodyPr/>
                      </wps:wsp>
                      <wpg:grpSp>
                        <wpg:cNvPr id="180" name="Group 26"/>
                        <wpg:cNvGrpSpPr/>
                        <wpg:grpSpPr>
                          <a:xfrm>
                            <a:off x="39" y="18267"/>
                            <a:ext cx="4801" cy="310"/>
                            <a:chOff x="0" y="0"/>
                            <a:chExt cx="19999" cy="20000"/>
                          </a:xfrm>
                        </wpg:grpSpPr>
                        <wps:wsp>
                          <wps:cNvPr id="181" name="Rectangle 27"/>
                          <wps:cNvSpPr>
                            <a:spLocks noChangeArrowheads="1"/>
                          </wps:cNvSpPr>
                          <wps:spPr bwMode="auto">
                            <a:xfrm>
                              <a:off x="0" y="0"/>
                              <a:ext cx="8856" cy="20000"/>
                            </a:xfrm>
                            <a:prstGeom prst="rect">
                              <a:avLst/>
                            </a:prstGeom>
                            <a:noFill/>
                            <a:ln>
                              <a:noFill/>
                            </a:ln>
                          </wps:spPr>
                          <wps:txbx>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82" name="Rectangle 28"/>
                          <wps:cNvSpPr>
                            <a:spLocks noChangeArrowheads="1"/>
                          </wps:cNvSpPr>
                          <wps:spPr bwMode="auto">
                            <a:xfrm>
                              <a:off x="9281" y="0"/>
                              <a:ext cx="10718" cy="20000"/>
                            </a:xfrm>
                            <a:prstGeom prst="rect">
                              <a:avLst/>
                            </a:prstGeom>
                            <a:noFill/>
                            <a:ln>
                              <a:noFill/>
                            </a:ln>
                          </wps:spPr>
                          <wps:txbx>
                            <w:txbxContent>
                              <w:p>
                                <w:pPr>
                                  <w:rPr>
                                    <w:rFonts w:ascii="ISOCPEUR" w:hAnsi="ISOCPEUR"/>
                                    <w:i/>
                                    <w:sz w:val="18"/>
                                    <w:szCs w:val="18"/>
                                    <w:lang w:val="uk-UA"/>
                                  </w:rPr>
                                </w:pPr>
                                <w:r>
                                  <w:rPr>
                                    <w:rFonts w:ascii="ISOCPEUR" w:hAnsi="ISOCPEUR"/>
                                    <w:i/>
                                    <w:sz w:val="18"/>
                                    <w:szCs w:val="18"/>
                                    <w:lang w:val="uk-UA"/>
                                  </w:rPr>
                                  <w:t>Гентош</w:t>
                                </w:r>
                              </w:p>
                            </w:txbxContent>
                          </wps:txbx>
                          <wps:bodyPr rot="0" vert="horz" wrap="square" lIns="12700" tIns="12700" rIns="12700" bIns="12700" anchor="t" anchorCtr="0" upright="1">
                            <a:noAutofit/>
                          </wps:bodyPr>
                        </wps:wsp>
                      </wpg:grpSp>
                      <wpg:grpSp>
                        <wpg:cNvPr id="183" name="Group 29"/>
                        <wpg:cNvGrpSpPr/>
                        <wpg:grpSpPr>
                          <a:xfrm>
                            <a:off x="39" y="18614"/>
                            <a:ext cx="4801" cy="309"/>
                            <a:chOff x="0" y="0"/>
                            <a:chExt cx="19999" cy="20000"/>
                          </a:xfrm>
                        </wpg:grpSpPr>
                        <wps:wsp>
                          <wps:cNvPr id="184" name="Rectangle 30"/>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Перевір.</w:t>
                                </w:r>
                              </w:p>
                            </w:txbxContent>
                          </wps:txbx>
                          <wps:bodyPr rot="0" vert="horz" wrap="square" lIns="12700" tIns="12700" rIns="12700" bIns="12700" anchor="t" anchorCtr="0" upright="1">
                            <a:noAutofit/>
                          </wps:bodyPr>
                        </wps:wsp>
                        <wps:wsp>
                          <wps:cNvPr id="185" name="Rectangle 31"/>
                          <wps:cNvSpPr>
                            <a:spLocks noChangeArrowheads="1"/>
                          </wps:cNvSpPr>
                          <wps:spPr bwMode="auto">
                            <a:xfrm>
                              <a:off x="9281" y="0"/>
                              <a:ext cx="10718" cy="20000"/>
                            </a:xfrm>
                            <a:prstGeom prst="rect">
                              <a:avLst/>
                            </a:prstGeom>
                            <a:noFill/>
                            <a:ln>
                              <a:noFill/>
                            </a:ln>
                          </wps:spPr>
                          <wps:txbx>
                            <w:txbxContent>
                              <w:p>
                                <w:pPr>
                                  <w:pStyle w:val="35"/>
                                  <w:rPr>
                                    <w:rFonts w:ascii="Times New Roman" w:hAnsi="Times New Roman"/>
                                    <w:i w:val="0"/>
                                    <w:sz w:val="22"/>
                                    <w:szCs w:val="22"/>
                                  </w:rPr>
                                </w:pPr>
                              </w:p>
                            </w:txbxContent>
                          </wps:txbx>
                          <wps:bodyPr rot="0" vert="horz" wrap="square" lIns="12700" tIns="12700" rIns="12700" bIns="12700" anchor="t" anchorCtr="0" upright="1">
                            <a:noAutofit/>
                          </wps:bodyPr>
                        </wps:wsp>
                      </wpg:grpSp>
                      <wpg:grpSp>
                        <wpg:cNvPr id="186" name="Group 32"/>
                        <wpg:cNvGrpSpPr/>
                        <wpg:grpSpPr>
                          <a:xfrm>
                            <a:off x="39" y="18969"/>
                            <a:ext cx="4801" cy="309"/>
                            <a:chOff x="0" y="0"/>
                            <a:chExt cx="19999" cy="20000"/>
                          </a:xfrm>
                        </wpg:grpSpPr>
                        <wps:wsp>
                          <wps:cNvPr id="187" name="Rectangle 33"/>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Реценз.</w:t>
                                </w:r>
                              </w:p>
                            </w:txbxContent>
                          </wps:txbx>
                          <wps:bodyPr rot="0" vert="horz" wrap="square" lIns="12700" tIns="12700" rIns="12700" bIns="12700" anchor="t" anchorCtr="0" upright="1">
                            <a:noAutofit/>
                          </wps:bodyPr>
                        </wps:wsp>
                        <wps:wsp>
                          <wps:cNvPr id="188" name="Rectangle 34"/>
                          <wps:cNvSpPr>
                            <a:spLocks noChangeArrowheads="1"/>
                          </wps:cNvSpPr>
                          <wps:spPr bwMode="auto">
                            <a:xfrm>
                              <a:off x="9281" y="0"/>
                              <a:ext cx="10718" cy="20000"/>
                            </a:xfrm>
                            <a:prstGeom prst="rect">
                              <a:avLst/>
                            </a:prstGeom>
                            <a:noFill/>
                            <a:ln>
                              <a:noFill/>
                            </a:ln>
                          </wps:spPr>
                          <wps:txbx>
                            <w:txbxContent>
                              <w:p>
                                <w:pPr>
                                  <w:pStyle w:val="35"/>
                                  <w:rPr>
                                    <w:rFonts w:ascii="Journal" w:hAnsi="Journal"/>
                                    <w:sz w:val="18"/>
                                  </w:rPr>
                                </w:pPr>
                              </w:p>
                            </w:txbxContent>
                          </wps:txbx>
                          <wps:bodyPr rot="0" vert="horz" wrap="square" lIns="12700" tIns="12700" rIns="12700" bIns="12700" anchor="t" anchorCtr="0" upright="1">
                            <a:noAutofit/>
                          </wps:bodyPr>
                        </wps:wsp>
                      </wpg:grpSp>
                      <wpg:grpSp>
                        <wpg:cNvPr id="189" name="Group 35"/>
                        <wpg:cNvGrpSpPr/>
                        <wpg:grpSpPr>
                          <a:xfrm>
                            <a:off x="39" y="19314"/>
                            <a:ext cx="4801" cy="310"/>
                            <a:chOff x="0" y="0"/>
                            <a:chExt cx="19999" cy="20000"/>
                          </a:xfrm>
                        </wpg:grpSpPr>
                        <wps:wsp>
                          <wps:cNvPr id="190" name="Rectangle 36"/>
                          <wps:cNvSpPr>
                            <a:spLocks noChangeArrowheads="1"/>
                          </wps:cNvSpPr>
                          <wps:spPr bwMode="auto">
                            <a:xfrm>
                              <a:off x="0" y="0"/>
                              <a:ext cx="8856" cy="20000"/>
                            </a:xfrm>
                            <a:prstGeom prst="rect">
                              <a:avLst/>
                            </a:prstGeom>
                            <a:noFill/>
                            <a:ln>
                              <a:noFill/>
                            </a:ln>
                          </wps:spPr>
                          <wps:txbx>
                            <w:txbxContent>
                              <w:p>
                                <w:pPr>
                                  <w:pStyle w:val="35"/>
                                  <w:rPr>
                                    <w:sz w:val="18"/>
                                  </w:rPr>
                                </w:pPr>
                                <w:r>
                                  <w:rPr>
                                    <w:i w:val="0"/>
                                    <w:sz w:val="18"/>
                                  </w:rPr>
                                  <w:t xml:space="preserve"> </w:t>
                                </w:r>
                                <w:r>
                                  <w:rPr>
                                    <w:sz w:val="18"/>
                                  </w:rPr>
                                  <w:t>Н. Контр.</w:t>
                                </w:r>
                              </w:p>
                            </w:txbxContent>
                          </wps:txbx>
                          <wps:bodyPr rot="0" vert="horz" wrap="square" lIns="12700" tIns="12700" rIns="12700" bIns="12700" anchor="t" anchorCtr="0" upright="1">
                            <a:noAutofit/>
                          </wps:bodyPr>
                        </wps:wsp>
                        <wps:wsp>
                          <wps:cNvPr id="191" name="Rectangle 37"/>
                          <wps:cNvSpPr>
                            <a:spLocks noChangeArrowheads="1"/>
                          </wps:cNvSpPr>
                          <wps:spPr bwMode="auto">
                            <a:xfrm>
                              <a:off x="9281" y="0"/>
                              <a:ext cx="10718" cy="20000"/>
                            </a:xfrm>
                            <a:prstGeom prst="rect">
                              <a:avLst/>
                            </a:prstGeom>
                            <a:noFill/>
                            <a:ln>
                              <a:noFill/>
                            </a:ln>
                          </wps:spPr>
                          <wps:txbx>
                            <w:txbxContent>
                              <w:p>
                                <w:pPr>
                                  <w:pStyle w:val="35"/>
                                  <w:rPr>
                                    <w:rFonts w:ascii="Journal" w:hAnsi="Journal"/>
                                    <w:sz w:val="20"/>
                                  </w:rPr>
                                </w:pPr>
                              </w:p>
                            </w:txbxContent>
                          </wps:txbx>
                          <wps:bodyPr rot="0" vert="horz" wrap="square" lIns="12700" tIns="12700" rIns="12700" bIns="12700" anchor="t" anchorCtr="0" upright="1">
                            <a:noAutofit/>
                          </wps:bodyPr>
                        </wps:wsp>
                      </wpg:grpSp>
                      <wpg:grpSp>
                        <wpg:cNvPr id="192" name="Group 38"/>
                        <wpg:cNvGrpSpPr/>
                        <wpg:grpSpPr>
                          <a:xfrm>
                            <a:off x="39" y="19660"/>
                            <a:ext cx="4801" cy="309"/>
                            <a:chOff x="0" y="0"/>
                            <a:chExt cx="19999" cy="20000"/>
                          </a:xfrm>
                        </wpg:grpSpPr>
                        <wps:wsp>
                          <wps:cNvPr id="193" name="Rectangle 39"/>
                          <wps:cNvSpPr>
                            <a:spLocks noChangeArrowheads="1"/>
                          </wps:cNvSpPr>
                          <wps:spPr bwMode="auto">
                            <a:xfrm>
                              <a:off x="0" y="0"/>
                              <a:ext cx="8856" cy="20000"/>
                            </a:xfrm>
                            <a:prstGeom prst="rect">
                              <a:avLst/>
                            </a:prstGeom>
                            <a:noFill/>
                            <a:ln>
                              <a:noFill/>
                            </a:ln>
                          </wps:spPr>
                          <wps:txbx>
                            <w:txbxContent>
                              <w:p>
                                <w:pPr>
                                  <w:pStyle w:val="35"/>
                                  <w:rPr>
                                    <w:sz w:val="18"/>
                                  </w:rPr>
                                </w:pPr>
                                <w:r>
                                  <w:rPr>
                                    <w:sz w:val="18"/>
                                  </w:rPr>
                                  <w:t xml:space="preserve"> Затверд.</w:t>
                                </w:r>
                              </w:p>
                            </w:txbxContent>
                          </wps:txbx>
                          <wps:bodyPr rot="0" vert="horz" wrap="square" lIns="12700" tIns="12700" rIns="12700" bIns="12700" anchor="t" anchorCtr="0" upright="1">
                            <a:noAutofit/>
                          </wps:bodyPr>
                        </wps:wsp>
                        <wps:wsp>
                          <wps:cNvPr id="194" name="Rectangle 40"/>
                          <wps:cNvSpPr>
                            <a:spLocks noChangeArrowheads="1"/>
                          </wps:cNvSpPr>
                          <wps:spPr bwMode="auto">
                            <a:xfrm>
                              <a:off x="9281" y="0"/>
                              <a:ext cx="10718" cy="20000"/>
                            </a:xfrm>
                            <a:prstGeom prst="rect">
                              <a:avLst/>
                            </a:prstGeom>
                            <a:noFill/>
                            <a:ln>
                              <a:noFill/>
                            </a:ln>
                          </wps:spPr>
                          <wps:txbx>
                            <w:txbxContent>
                              <w:p>
                                <w:pPr>
                                  <w:pStyle w:val="35"/>
                                  <w:rPr>
                                    <w:rFonts w:hint="default"/>
                                    <w:sz w:val="18"/>
                                    <w:szCs w:val="18"/>
                                    <w:lang w:val="uk-UA"/>
                                  </w:rPr>
                                </w:pPr>
                                <w:r>
                                  <w:rPr>
                                    <w:sz w:val="18"/>
                                    <w:szCs w:val="18"/>
                                    <w:lang w:val="uk-UA"/>
                                  </w:rPr>
                                  <w:t>Лістовщик</w:t>
                                </w:r>
                              </w:p>
                            </w:txbxContent>
                          </wps:txbx>
                          <wps:bodyPr rot="0" vert="horz" wrap="square" lIns="12700" tIns="12700" rIns="12700" bIns="12700" anchor="t" anchorCtr="0" upright="1">
                            <a:noAutofit/>
                          </wps:bodyPr>
                        </wps:wsp>
                      </wpg:grpSp>
                      <wps:wsp>
                        <wps:cNvPr id="195" name="Line 41"/>
                        <wps:cNvCnPr/>
                        <wps:spPr bwMode="auto">
                          <a:xfrm>
                            <a:off x="14208" y="18239"/>
                            <a:ext cx="2" cy="1740"/>
                          </a:xfrm>
                          <a:prstGeom prst="line">
                            <a:avLst/>
                          </a:prstGeom>
                          <a:noFill/>
                          <a:ln w="25400">
                            <a:solidFill>
                              <a:srgbClr val="000000"/>
                            </a:solidFill>
                            <a:round/>
                          </a:ln>
                        </wps:spPr>
                        <wps:bodyPr/>
                      </wps:wsp>
                      <wps:wsp>
                        <wps:cNvPr id="196" name="Rectangle 42"/>
                        <wps:cNvSpPr>
                          <a:spLocks noChangeArrowheads="1"/>
                        </wps:cNvSpPr>
                        <wps:spPr bwMode="auto">
                          <a:xfrm>
                            <a:off x="7787" y="18314"/>
                            <a:ext cx="6292" cy="1609"/>
                          </a:xfrm>
                          <a:prstGeom prst="rect">
                            <a:avLst/>
                          </a:prstGeom>
                          <a:noFill/>
                          <a:ln>
                            <a:noFill/>
                          </a:ln>
                        </wps:spPr>
                        <wps:txbx>
                          <w:txbxContent>
                            <w:p>
                              <w:pPr>
                                <w:jc w:val="center"/>
                                <w:rPr>
                                  <w:rFonts w:ascii="Times New Roman" w:hAnsi="Times New Roman"/>
                                  <w:sz w:val="2"/>
                                  <w:szCs w:val="2"/>
                                  <w:lang w:val="uk-UA"/>
                                </w:rPr>
                              </w:pPr>
                            </w:p>
                            <w:p>
                              <w:pPr>
                                <w:pStyle w:val="35"/>
                                <w:jc w:val="center"/>
                                <w:rPr>
                                  <w:rFonts w:ascii="Times New Roman" w:hAnsi="Times New Roman"/>
                                  <w:i w:val="0"/>
                                  <w:sz w:val="32"/>
                                  <w:szCs w:val="32"/>
                                  <w:lang w:val="uk-UA"/>
                                </w:rPr>
                              </w:pPr>
                            </w:p>
                            <w:p>
                              <w:pPr>
                                <w:pStyle w:val="35"/>
                                <w:jc w:val="center"/>
                                <w:rPr>
                                  <w:rFonts w:hint="default" w:ascii="Times New Roman" w:hAnsi="Times New Roman"/>
                                  <w:i w:val="0"/>
                                  <w:sz w:val="32"/>
                                  <w:szCs w:val="32"/>
                                  <w:lang w:val="uk-UA"/>
                                </w:rPr>
                              </w:pPr>
                              <w:r>
                                <w:rPr>
                                  <w:rFonts w:ascii="Times New Roman" w:hAnsi="Times New Roman"/>
                                  <w:i w:val="0"/>
                                  <w:sz w:val="32"/>
                                  <w:szCs w:val="32"/>
                                  <w:lang w:val="uk-UA"/>
                                </w:rPr>
                                <w:t>Охорона</w:t>
                              </w:r>
                              <w:r>
                                <w:rPr>
                                  <w:rFonts w:hint="default" w:ascii="Times New Roman" w:hAnsi="Times New Roman"/>
                                  <w:i w:val="0"/>
                                  <w:sz w:val="32"/>
                                  <w:szCs w:val="32"/>
                                  <w:lang w:val="uk-UA"/>
                                </w:rPr>
                                <w:t xml:space="preserve"> праці та пожежна безпека</w:t>
                              </w:r>
                            </w:p>
                          </w:txbxContent>
                        </wps:txbx>
                        <wps:bodyPr rot="0" vert="horz" wrap="square" lIns="12700" tIns="12700" rIns="12700" bIns="12700" anchor="t" anchorCtr="0" upright="1">
                          <a:noAutofit/>
                        </wps:bodyPr>
                      </wps:wsp>
                      <wps:wsp>
                        <wps:cNvPr id="197" name="Line 43"/>
                        <wps:cNvCnPr/>
                        <wps:spPr bwMode="auto">
                          <a:xfrm>
                            <a:off x="14221" y="18587"/>
                            <a:ext cx="5769" cy="1"/>
                          </a:xfrm>
                          <a:prstGeom prst="line">
                            <a:avLst/>
                          </a:prstGeom>
                          <a:noFill/>
                          <a:ln w="25400">
                            <a:solidFill>
                              <a:srgbClr val="000000"/>
                            </a:solidFill>
                            <a:round/>
                          </a:ln>
                        </wps:spPr>
                        <wps:bodyPr/>
                      </wps:wsp>
                      <wps:wsp>
                        <wps:cNvPr id="198" name="Line 44"/>
                        <wps:cNvCnPr/>
                        <wps:spPr bwMode="auto">
                          <a:xfrm>
                            <a:off x="14219" y="18939"/>
                            <a:ext cx="5769" cy="2"/>
                          </a:xfrm>
                          <a:prstGeom prst="line">
                            <a:avLst/>
                          </a:prstGeom>
                          <a:noFill/>
                          <a:ln w="25400">
                            <a:solidFill>
                              <a:srgbClr val="000000"/>
                            </a:solidFill>
                            <a:round/>
                          </a:ln>
                        </wps:spPr>
                        <wps:bodyPr/>
                      </wps:wsp>
                      <wps:wsp>
                        <wps:cNvPr id="199" name="Line 45"/>
                        <wps:cNvCnPr/>
                        <wps:spPr bwMode="auto">
                          <a:xfrm>
                            <a:off x="17487" y="18239"/>
                            <a:ext cx="3" cy="693"/>
                          </a:xfrm>
                          <a:prstGeom prst="line">
                            <a:avLst/>
                          </a:prstGeom>
                          <a:noFill/>
                          <a:ln w="25400">
                            <a:solidFill>
                              <a:srgbClr val="000000"/>
                            </a:solidFill>
                            <a:round/>
                          </a:ln>
                        </wps:spPr>
                        <wps:bodyPr/>
                      </wps:wsp>
                      <wps:wsp>
                        <wps:cNvPr id="202" name="Rectangle 46"/>
                        <wps:cNvSpPr>
                          <a:spLocks noChangeArrowheads="1"/>
                        </wps:cNvSpPr>
                        <wps:spPr bwMode="auto">
                          <a:xfrm>
                            <a:off x="14295" y="18258"/>
                            <a:ext cx="1474" cy="309"/>
                          </a:xfrm>
                          <a:prstGeom prst="rect">
                            <a:avLst/>
                          </a:prstGeom>
                          <a:noFill/>
                          <a:ln>
                            <a:noFill/>
                          </a:ln>
                        </wps:spPr>
                        <wps:txbx>
                          <w:txbxContent>
                            <w:p>
                              <w:pPr>
                                <w:pStyle w:val="35"/>
                                <w:jc w:val="center"/>
                                <w:rPr>
                                  <w:sz w:val="18"/>
                                </w:rPr>
                              </w:pPr>
                              <w:r>
                                <w:rPr>
                                  <w:sz w:val="18"/>
                                </w:rPr>
                                <w:t>Літ.</w:t>
                              </w:r>
                            </w:p>
                          </w:txbxContent>
                        </wps:txbx>
                        <wps:bodyPr rot="0" vert="horz" wrap="square" lIns="12700" tIns="12700" rIns="12700" bIns="12700" anchor="t" anchorCtr="0" upright="1">
                          <a:noAutofit/>
                        </wps:bodyPr>
                      </wps:wsp>
                      <wps:wsp>
                        <wps:cNvPr id="203" name="Rectangle 47"/>
                        <wps:cNvSpPr>
                          <a:spLocks noChangeArrowheads="1"/>
                        </wps:cNvSpPr>
                        <wps:spPr bwMode="auto">
                          <a:xfrm>
                            <a:off x="17577" y="18258"/>
                            <a:ext cx="2327" cy="309"/>
                          </a:xfrm>
                          <a:prstGeom prst="rect">
                            <a:avLst/>
                          </a:prstGeom>
                          <a:noFill/>
                          <a:ln>
                            <a:noFill/>
                          </a:ln>
                        </wps:spPr>
                        <wps:txbx>
                          <w:txbxContent>
                            <w:p>
                              <w:pPr>
                                <w:pStyle w:val="35"/>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204" name="Rectangle 48"/>
                        <wps:cNvSpPr>
                          <a:spLocks noChangeArrowheads="1"/>
                        </wps:cNvSpPr>
                        <wps:spPr bwMode="auto">
                          <a:xfrm>
                            <a:off x="17591" y="18613"/>
                            <a:ext cx="2326" cy="309"/>
                          </a:xfrm>
                          <a:prstGeom prst="rect">
                            <a:avLst/>
                          </a:prstGeom>
                          <a:noFill/>
                          <a:ln>
                            <a:noFill/>
                          </a:ln>
                        </wps:spPr>
                        <wps:txbx>
                          <w:txbxContent>
                            <w:p>
                              <w:pPr>
                                <w:pStyle w:val="35"/>
                                <w:jc w:val="center"/>
                                <w:rPr>
                                  <w:rFonts w:hint="default"/>
                                  <w:sz w:val="18"/>
                                  <w:lang w:val="uk-UA"/>
                                </w:rPr>
                              </w:pPr>
                              <w:r>
                                <w:rPr>
                                  <w:rFonts w:hint="default"/>
                                  <w:sz w:val="18"/>
                                  <w:lang w:val="uk-UA"/>
                                </w:rPr>
                                <w:t>6</w:t>
                              </w:r>
                            </w:p>
                          </w:txbxContent>
                        </wps:txbx>
                        <wps:bodyPr rot="0" vert="horz" wrap="square" lIns="12700" tIns="12700" rIns="12700" bIns="12700" anchor="t" anchorCtr="0" upright="1">
                          <a:noAutofit/>
                        </wps:bodyPr>
                      </wps:wsp>
                      <wps:wsp>
                        <wps:cNvPr id="206" name="Line 49"/>
                        <wps:cNvCnPr/>
                        <wps:spPr bwMode="auto">
                          <a:xfrm>
                            <a:off x="14755" y="18594"/>
                            <a:ext cx="2" cy="338"/>
                          </a:xfrm>
                          <a:prstGeom prst="line">
                            <a:avLst/>
                          </a:prstGeom>
                          <a:noFill/>
                          <a:ln w="12700">
                            <a:solidFill>
                              <a:srgbClr val="000000"/>
                            </a:solidFill>
                            <a:round/>
                          </a:ln>
                        </wps:spPr>
                        <wps:bodyPr/>
                      </wps:wsp>
                      <wps:wsp>
                        <wps:cNvPr id="207" name="Line 50"/>
                        <wps:cNvCnPr/>
                        <wps:spPr bwMode="auto">
                          <a:xfrm>
                            <a:off x="15301" y="18595"/>
                            <a:ext cx="2" cy="338"/>
                          </a:xfrm>
                          <a:prstGeom prst="line">
                            <a:avLst/>
                          </a:prstGeom>
                          <a:noFill/>
                          <a:ln w="12700">
                            <a:solidFill>
                              <a:srgbClr val="000000"/>
                            </a:solidFill>
                            <a:round/>
                          </a:ln>
                        </wps:spPr>
                        <wps:bodyPr/>
                      </wps:wsp>
                      <wps:wsp>
                        <wps:cNvPr id="208" name="Rectangle 51"/>
                        <wps:cNvSpPr>
                          <a:spLocks noChangeArrowheads="1"/>
                        </wps:cNvSpPr>
                        <wps:spPr bwMode="auto">
                          <a:xfrm>
                            <a:off x="14295" y="18969"/>
                            <a:ext cx="5609" cy="1031"/>
                          </a:xfrm>
                          <a:prstGeom prst="rect">
                            <a:avLst/>
                          </a:prstGeom>
                          <a:noFill/>
                          <a:ln>
                            <a:noFill/>
                          </a:ln>
                        </wps:spPr>
                        <wps:txbx>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wps:txbx>
                        <wps:bodyPr rot="0" vert="horz" wrap="square" lIns="12700" tIns="12700" rIns="12700" bIns="12700" anchor="t" anchorCtr="0" upright="1">
                          <a:noAutofit/>
                        </wps:bodyPr>
                      </wps:wsp>
                    </wpg:wgp>
                  </a:graphicData>
                </a:graphic>
              </wp:anchor>
            </w:drawing>
          </mc:Choice>
          <mc:Fallback>
            <w:pict>
              <v:group id="Group 2" o:spid="_x0000_s1026" o:spt="203" style="position:absolute;left:0pt;margin-left:61.2pt;margin-top:15pt;height:802.3pt;width:518.8pt;mso-position-horizontal-relative:page;mso-position-vertical-relative:page;z-index:251703296;mso-width-relative:page;mso-height-relative:page;" coordsize="20000,20000" o:gfxdata="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">
                <o:lock v:ext="edit" aspectratio="f"/>
                <v:rect id="Rectangle 3" o:spid="_x0000_s1026" o:spt="1" style="position:absolute;left:0;top:0;height:20000;width:20000;" filled="f" stroked="t" coordsize="21600,21600" o:gfxdata="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NNefG8AAAA&#10;3AAAAA8AAAAAAAAAAQAgAAAAIgAAAGRycy9kb3ducmV2LnhtbFBLAQIUABQAAAAIAIdO4kAzLwWe&#10;OwAAADkAAAAQAAAAAAAAAAEAIAAAAAsBAABkcnMvc2hhcGV4bWwueG1sUEsFBgAAAAAGAAYAWwEA&#10;ALUDAAAAAA==&#10;">
                  <v:fill on="f" focussize="0,0"/>
                  <v:stroke weight="2pt" color="#000000" miterlimit="8" joinstyle="miter"/>
                  <v:imagedata o:title=""/>
                  <o:lock v:ext="edit" aspectratio="f"/>
                </v:rect>
                <v:line id="Line 4" o:spid="_x0000_s1026" o:spt="20" style="position:absolute;left:993;top:17183;height:1038;width:2;" filled="f" stroked="t" coordsize="21600,21600" o:gfxdata="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8OSuS/&#10;AAAA3A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 o:spid="_x0000_s1026" o:spt="20" style="position:absolute;left:10;top:17173;height:1;width:19967;" filled="f" stroked="t" coordsize="21600,21600" o:gfxdata="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BC73+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 o:spid="_x0000_s1026" o:spt="20" style="position:absolute;left:2186;top:17192;height:2797;width:2;" filled="f" stroked="t" coordsize="21600,21600" o:gfxdata="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xSMX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7" o:spid="_x0000_s1026" o:spt="20" style="position:absolute;left:4919;top:17192;height:2797;width:2;" filled="f" stroked="t" coordsize="21600,21600" o:gfxdata="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Fgpx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8" o:spid="_x0000_s1026" o:spt="20" style="position:absolute;left:6557;top:17192;height:2797;width:2;" filled="f" stroked="t" coordsize="21600,21600" o:gfxdata="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Iq3s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9" o:spid="_x0000_s1026" o:spt="20" style="position:absolute;left:7650;top:17183;height:2796;width:2;" filled="f" stroked="t" coordsize="21600,21600" o:gfxdata="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GEii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0" o:spid="_x0000_s1026" o:spt="20" style="position:absolute;left:15848;top:18239;height:693;width:4;" filled="f" stroked="t" coordsize="21600,21600" o:gfxdata="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Avily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11" o:spid="_x0000_s1026" o:spt="20" style="position:absolute;left:10;top:19293;height:2;width:7621;" filled="f" stroked="t" coordsize="21600,21600" o:gfxdata="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KBLms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12" o:spid="_x0000_s1026" o:spt="20" style="position:absolute;left:10;top:19646;height:1;width:7621;" filled="f" stroked="t" coordsize="21600,21600" o:gfxdata="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1ifbvQAA&#10;ANw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13" o:spid="_x0000_s1026" o:spt="1" style="position:absolute;left:54;top:17912;height:309;width:883;" filled="f" stroked="f" coordsize="21600,21600" o:gfxdata="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PT03e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rFonts w:ascii="Journal" w:hAnsi="Journal"/>
                            <w:sz w:val="18"/>
                          </w:rPr>
                        </w:pPr>
                        <w:r>
                          <w:rPr>
                            <w:sz w:val="18"/>
                          </w:rPr>
                          <w:t>Зм</w:t>
                        </w:r>
                        <w:r>
                          <w:rPr>
                            <w:rFonts w:ascii="Journal" w:hAnsi="Journal"/>
                            <w:sz w:val="18"/>
                          </w:rPr>
                          <w:t>.</w:t>
                        </w:r>
                      </w:p>
                    </w:txbxContent>
                  </v:textbox>
                </v:rect>
                <v:rect id="Rectangle 14" o:spid="_x0000_s1026" o:spt="1" style="position:absolute;left:1051;top:17912;height:309;width:1100;" filled="f" stroked="f" coordsize="21600,21600" o:gfxdata="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TEc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15" o:spid="_x0000_s1026" o:spt="1" style="position:absolute;left:2267;top:17912;height:309;width:2573;" filled="f" stroked="f" coordsize="21600,21600" o:gfxdata="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dAOKe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16" o:spid="_x0000_s1026" o:spt="1" style="position:absolute;left:4983;top:17912;height:309;width:1534;" filled="f" stroked="f" coordsize="21600,21600" o:gfxdata="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493e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17" o:spid="_x0000_s1026" o:spt="1" style="position:absolute;left:6604;top:17912;height:309;width:1000;" filled="f" stroked="f" coordsize="21600,21600" o:gfxdata="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aveEW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18" o:spid="_x0000_s1026" o:spt="1" style="position:absolute;left:15929;top:18258;height:309;width:1475;" filled="f" stroked="f" coordsize="21600,21600" o:gfxdata="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WfeYy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ascii="Journal" w:hAnsi="Journal"/>
                            <w:sz w:val="18"/>
                          </w:rPr>
                        </w:pPr>
                        <w:r>
                          <w:rPr>
                            <w:sz w:val="18"/>
                          </w:rPr>
                          <w:t>Арк.</w:t>
                        </w:r>
                      </w:p>
                    </w:txbxContent>
                  </v:textbox>
                </v:rect>
                <v:rect id="Rectangle 19" o:spid="_x0000_s1026" o:spt="1" style="position:absolute;left:15929;top:18623;height:310;width:1475;" filled="f" stroked="f" coordsize="21600,21600" o:gfxdata="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5MUOp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jc w:val="center"/>
                          <w:rPr>
                            <w:rFonts w:hint="default" w:ascii="Times New Roman" w:hAnsi="Times New Roman"/>
                            <w:sz w:val="18"/>
                            <w:lang w:val="uk-UA"/>
                          </w:rPr>
                        </w:pPr>
                        <w:r>
                          <w:rPr>
                            <w:rFonts w:hint="default" w:ascii="Times New Roman" w:hAnsi="Times New Roman"/>
                            <w:sz w:val="18"/>
                            <w:lang w:val="uk-UA"/>
                          </w:rPr>
                          <w:t>98</w:t>
                        </w:r>
                      </w:p>
                    </w:txbxContent>
                  </v:textbox>
                </v:rect>
                <v:rect id="Rectangle 20" o:spid="_x0000_s1026" o:spt="1" style="position:absolute;left:7760;top:17481;height:477;width:12159;" filled="f" stroked="f" coordsize="21600,21600" o:gfxdata="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22Nvd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rFonts w:ascii="Times New Roman" w:hAnsi="Times New Roman"/>
                            <w:i/>
                            <w:sz w:val="32"/>
                            <w:szCs w:val="32"/>
                          </w:rPr>
                        </w:pPr>
                      </w:p>
                    </w:txbxContent>
                  </v:textbox>
                </v:rect>
                <v:line id="Line 21" o:spid="_x0000_s1026" o:spt="20" style="position:absolute;left:12;top:18233;height:1;width:19967;" filled="f" stroked="t" coordsize="21600,21600" o:gfxdata="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q6uRq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22" o:spid="_x0000_s1026" o:spt="20" style="position:absolute;left:25;top:17881;height:1;width:7621;" filled="f" stroked="t" coordsize="21600,21600" o:gfxdata="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mgnb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23" o:spid="_x0000_s1026" o:spt="20" style="position:absolute;left:10;top:17526;height:1;width:7621;" filled="f" stroked="t" coordsize="21600,21600" o:gfxdata="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QQxSdugAAANwA&#10;AAAPAAAAAAAAAAEAIAAAACIAAABkcnMvZG93bnJldi54bWxQSwECFAAUAAAACACHTuJAMy8FnjsA&#10;AAA5AAAAEAAAAAAAAAABACAAAAAJAQAAZHJzL3NoYXBleG1sLnhtbFBLBQYAAAAABgAGAFsBAACz&#10;AwAAAAA=&#10;">
                  <v:fill on="f" focussize="0,0"/>
                  <v:stroke weight="1pt" color="#000000" joinstyle="round"/>
                  <v:imagedata o:title=""/>
                  <o:lock v:ext="edit" aspectratio="f"/>
                </v:line>
                <v:line id="Line 24" o:spid="_x0000_s1026" o:spt="20" style="position:absolute;left:10;top:18938;height:1;width:7621;" filled="f" stroked="t" coordsize="21600,21600" o:gfxdata="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dyA7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25" o:spid="_x0000_s1026" o:spt="20" style="position:absolute;left:10;top:18583;height:1;width:7621;" filled="f" stroked="t" coordsize="21600,21600" o:gfxdata="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pAldLsAAADc&#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group id="Group 26" o:spid="_x0000_s1026" o:spt="203" style="position:absolute;left:39;top:18267;height:310;width:4801;" coordsize="19999,20000" o:gfxdata="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BJnou+AAAA3AAAAA8AAAAAAAAAAQAgAAAAIgAAAGRycy9kb3ducmV2Lnht&#10;bFBLAQIUABQAAAAIAIdO4kAzLwWeOwAAADkAAAAVAAAAAAAAAAEAIAAAAA0BAABkcnMvZ3JvdXBz&#10;aGFwZXhtbC54bWxQSwUGAAAAAAYABgBgAQAAygMAAAAA&#10;">
                  <o:lock v:ext="edit" aspectratio="f"/>
                  <v:rect id="Rectangle 27" o:spid="_x0000_s1026" o:spt="1" style="position:absolute;left:0;top:0;height:20000;width:8856;" filled="f" stroked="f" coordsize="21600,21600" o:gfxdata="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03oIYr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rPr>
                              <w:rFonts w:ascii="Journal" w:hAnsi="Journal"/>
                              <w:sz w:val="18"/>
                            </w:rPr>
                          </w:pPr>
                          <w:r>
                            <w:rPr>
                              <w:i w:val="0"/>
                              <w:sz w:val="18"/>
                            </w:rPr>
                            <w:t xml:space="preserve"> </w:t>
                          </w:r>
                          <w:r>
                            <w:rPr>
                              <w:sz w:val="18"/>
                            </w:rPr>
                            <w:t>Розро</w:t>
                          </w:r>
                          <w:r>
                            <w:rPr>
                              <w:rFonts w:ascii="Journal" w:hAnsi="Journal"/>
                              <w:sz w:val="18"/>
                            </w:rPr>
                            <w:t>б.</w:t>
                          </w:r>
                        </w:p>
                      </w:txbxContent>
                    </v:textbox>
                  </v:rect>
                  <v:rect id="Rectangle 28" o:spid="_x0000_s1026" o:spt="1" style="position:absolute;left:9281;top:0;height:20000;width:10718;" filled="f" stroked="f" coordsize="21600,21600" o:gfxdata="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6iWF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rPr>
                              <w:rFonts w:ascii="ISOCPEUR" w:hAnsi="ISOCPEUR"/>
                              <w:i/>
                              <w:sz w:val="18"/>
                              <w:szCs w:val="18"/>
                              <w:lang w:val="uk-UA"/>
                            </w:rPr>
                          </w:pPr>
                          <w:r>
                            <w:rPr>
                              <w:rFonts w:ascii="ISOCPEUR" w:hAnsi="ISOCPEUR"/>
                              <w:i/>
                              <w:sz w:val="18"/>
                              <w:szCs w:val="18"/>
                              <w:lang w:val="uk-UA"/>
                            </w:rPr>
                            <w:t>Гентош</w:t>
                          </w:r>
                        </w:p>
                      </w:txbxContent>
                    </v:textbox>
                  </v:rect>
                </v:group>
                <v:group id="Group 29" o:spid="_x0000_s1026" o:spt="203" style="position:absolute;left:39;top:18614;height:309;width:4801;" coordsize="19999,20000" o:gfxdata="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EJsA/L0AAADcAAAADwAAAAAAAAABACAAAAAiAAAAZHJzL2Rvd25yZXYueG1s&#10;UEsBAhQAFAAAAAgAh07iQDMvBZ47AAAAOQAAABUAAAAAAAAAAQAgAAAADAEAAGRycy9ncm91cHNo&#10;YXBleG1sLnhtbFBLBQYAAAAABgAGAGABAADJAwAAAAA=&#10;">
                  <o:lock v:ext="edit" aspectratio="f"/>
                  <v:rect id="Rectangle 30" o:spid="_x0000_s1026" o:spt="1" style="position:absolute;left:0;top:0;height:20000;width:8856;" filled="f" stroked="f" coordsize="21600,21600" o:gfxdata="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DDav6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sz w:val="18"/>
                            </w:rPr>
                          </w:pPr>
                          <w:r>
                            <w:rPr>
                              <w:i w:val="0"/>
                              <w:sz w:val="18"/>
                            </w:rPr>
                            <w:t xml:space="preserve"> </w:t>
                          </w:r>
                          <w:r>
                            <w:rPr>
                              <w:sz w:val="18"/>
                            </w:rPr>
                            <w:t>Перевір.</w:t>
                          </w:r>
                        </w:p>
                      </w:txbxContent>
                    </v:textbox>
                  </v:rect>
                  <v:rect id="Rectangle 31" o:spid="_x0000_s1026" o:spt="1" style="position:absolute;left:9281;top:0;height:20000;width:10718;" filled="f" stroked="f" coordsize="21600,21600" o:gfxdata="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QQ5h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rFonts w:ascii="Times New Roman" w:hAnsi="Times New Roman"/>
                              <w:i w:val="0"/>
                              <w:sz w:val="22"/>
                              <w:szCs w:val="22"/>
                            </w:rPr>
                          </w:pPr>
                        </w:p>
                      </w:txbxContent>
                    </v:textbox>
                  </v:rect>
                </v:group>
                <v:group id="Group 32" o:spid="_x0000_s1026" o:spt="203" style="position:absolute;left:39;top:18969;height:309;width:4801;" coordsize="19999,20000" o:gfxdata="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">
                  <o:lock v:ext="edit" aspectratio="f"/>
                  <v:rect id="Rectangle 33" o:spid="_x0000_s1026" o:spt="1" style="position:absolute;left:0;top:0;height:20000;width:8856;" filled="f" stroked="f" coordsize="21600,21600" o:gfxdata="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z3zWN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sz w:val="18"/>
                            </w:rPr>
                          </w:pPr>
                          <w:r>
                            <w:rPr>
                              <w:sz w:val="18"/>
                            </w:rPr>
                            <w:t xml:space="preserve"> Реценз.</w:t>
                          </w:r>
                        </w:p>
                      </w:txbxContent>
                    </v:textbox>
                  </v:rect>
                  <v:rect id="Rectangle 34" o:spid="_x0000_s1026" o:spt="1" style="position:absolute;left:9281;top:0;height:20000;width:10718;" filled="f" stroked="f" coordsize="21600,21600" o:gfxdata="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CQKH/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rFonts w:ascii="Journal" w:hAnsi="Journal"/>
                              <w:sz w:val="18"/>
                            </w:rPr>
                          </w:pPr>
                        </w:p>
                      </w:txbxContent>
                    </v:textbox>
                  </v:rect>
                </v:group>
                <v:group id="Group 35" o:spid="_x0000_s1026" o:spt="203" style="position:absolute;left:39;top:19314;height:310;width:4801;" coordsize="19999,20000" o:gfxdata="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cXM3Fr0AAADcAAAADwAAAAAAAAABACAAAAAiAAAAZHJzL2Rvd25yZXYueG1s&#10;UEsBAhQAFAAAAAgAh07iQDMvBZ47AAAAOQAAABUAAAAAAAAAAQAgAAAADAEAAGRycy9ncm91cHNo&#10;YXBleG1sLnhtbFBLBQYAAAAABgAGAGABAADJAwAAAAA=&#10;">
                  <o:lock v:ext="edit" aspectratio="f"/>
                  <v:rect id="Rectangle 36" o:spid="_x0000_s1026" o:spt="1" style="position:absolute;left:0;top:0;height:20000;width:8856;" filled="f" stroked="f" coordsize="21600,21600" o:gfxdata="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7zsk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rPr>
                              <w:sz w:val="18"/>
                            </w:rPr>
                          </w:pPr>
                          <w:r>
                            <w:rPr>
                              <w:i w:val="0"/>
                              <w:sz w:val="18"/>
                            </w:rPr>
                            <w:t xml:space="preserve"> </w:t>
                          </w:r>
                          <w:r>
                            <w:rPr>
                              <w:sz w:val="18"/>
                            </w:rPr>
                            <w:t>Н. Контр.</w:t>
                          </w:r>
                        </w:p>
                      </w:txbxContent>
                    </v:textbox>
                  </v:rect>
                  <v:rect id="Rectangle 37" o:spid="_x0000_s1026" o:spt="1" style="position:absolute;left:9281;top:0;height:20000;width:10718;" filled="f" stroked="f" coordsize="21600,21600" o:gfxdata="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Wo56/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rFonts w:ascii="Journal" w:hAnsi="Journal"/>
                              <w:sz w:val="20"/>
                            </w:rPr>
                          </w:pPr>
                        </w:p>
                      </w:txbxContent>
                    </v:textbox>
                  </v:rect>
                </v:group>
                <v:group id="Group 38" o:spid="_x0000_s1026" o:spt="203" style="position:absolute;left:39;top:19660;height:309;width:4801;" coordsize="19999,20000" o:gfxdata="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oOM7q7AAAA3AAAAA8AAAAAAAAAAQAgAAAAIgAAAGRycy9kb3ducmV2LnhtbFBL&#10;AQIUABQAAAAIAIdO4kAzLwWeOwAAADkAAAAVAAAAAAAAAAEAIAAAAAoBAABkcnMvZ3JvdXBzaGFw&#10;ZXhtbC54bWxQSwUGAAAAAAYABgBgAQAAxwMAAAAA&#10;">
                  <o:lock v:ext="edit" aspectratio="f"/>
                  <v:rect id="Rectangle 39" o:spid="_x0000_s1026" o:spt="1" style="position:absolute;left:0;top:0;height:20000;width:8856;" filled="f" stroked="f" coordsize="21600,21600" o:gfxdata="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PaVT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sz w:val="18"/>
                            </w:rPr>
                          </w:pPr>
                          <w:r>
                            <w:rPr>
                              <w:sz w:val="18"/>
                            </w:rPr>
                            <w:t xml:space="preserve"> Затверд.</w:t>
                          </w:r>
                        </w:p>
                      </w:txbxContent>
                    </v:textbox>
                  </v:rect>
                  <v:rect id="Rectangle 40" o:spid="_x0000_s1026" o:spt="1" style="position:absolute;left:9281;top:0;height:20000;width:10718;" filled="f" stroked="f" coordsize="21600,21600" o:gfxdata="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G1D0n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pStyle w:val="35"/>
                            <w:rPr>
                              <w:rFonts w:hint="default"/>
                              <w:sz w:val="18"/>
                              <w:szCs w:val="18"/>
                              <w:lang w:val="uk-UA"/>
                            </w:rPr>
                          </w:pPr>
                          <w:r>
                            <w:rPr>
                              <w:sz w:val="18"/>
                              <w:szCs w:val="18"/>
                              <w:lang w:val="uk-UA"/>
                            </w:rPr>
                            <w:t>Лістовщик</w:t>
                          </w:r>
                        </w:p>
                      </w:txbxContent>
                    </v:textbox>
                  </v:rect>
                </v:group>
                <v:line id="Line 41" o:spid="_x0000_s1026" o:spt="20" style="position:absolute;left:14208;top:18239;height:1740;width:2;" filled="f" stroked="t" coordsize="21600,21600" o:gfxdata="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q2X+C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42" o:spid="_x0000_s1026" o:spt="1" style="position:absolute;left:7787;top:18314;height:1609;width:6292;" filled="f" stroked="f" coordsize="21600,21600" o:gfxdata="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ZSgbL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ascii="Times New Roman" w:hAnsi="Times New Roman"/>
                            <w:sz w:val="2"/>
                            <w:szCs w:val="2"/>
                            <w:lang w:val="uk-UA"/>
                          </w:rPr>
                        </w:pPr>
                      </w:p>
                      <w:p>
                        <w:pPr>
                          <w:pStyle w:val="35"/>
                          <w:jc w:val="center"/>
                          <w:rPr>
                            <w:rFonts w:ascii="Times New Roman" w:hAnsi="Times New Roman"/>
                            <w:i w:val="0"/>
                            <w:sz w:val="32"/>
                            <w:szCs w:val="32"/>
                            <w:lang w:val="uk-UA"/>
                          </w:rPr>
                        </w:pPr>
                      </w:p>
                      <w:p>
                        <w:pPr>
                          <w:pStyle w:val="35"/>
                          <w:jc w:val="center"/>
                          <w:rPr>
                            <w:rFonts w:hint="default" w:ascii="Times New Roman" w:hAnsi="Times New Roman"/>
                            <w:i w:val="0"/>
                            <w:sz w:val="32"/>
                            <w:szCs w:val="32"/>
                            <w:lang w:val="uk-UA"/>
                          </w:rPr>
                        </w:pPr>
                        <w:r>
                          <w:rPr>
                            <w:rFonts w:ascii="Times New Roman" w:hAnsi="Times New Roman"/>
                            <w:i w:val="0"/>
                            <w:sz w:val="32"/>
                            <w:szCs w:val="32"/>
                            <w:lang w:val="uk-UA"/>
                          </w:rPr>
                          <w:t>Охорона</w:t>
                        </w:r>
                        <w:r>
                          <w:rPr>
                            <w:rFonts w:hint="default" w:ascii="Times New Roman" w:hAnsi="Times New Roman"/>
                            <w:i w:val="0"/>
                            <w:sz w:val="32"/>
                            <w:szCs w:val="32"/>
                            <w:lang w:val="uk-UA"/>
                          </w:rPr>
                          <w:t xml:space="preserve"> праці та пожежна безпека</w:t>
                        </w:r>
                      </w:p>
                    </w:txbxContent>
                  </v:textbox>
                </v:rect>
                <v:line id="Line 43" o:spid="_x0000_s1026" o:spt="20" style="position:absolute;left:14221;top:18587;height:1;width:5769;" filled="f" stroked="t" coordsize="21600,21600" o:gfxdata="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UoZAy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44" o:spid="_x0000_s1026" o:spt="20" style="position:absolute;left:14219;top:18939;height:2;width:5769;" filled="f" stroked="t" coordsize="21600,21600" o:gfxdata="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Lfwf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45" o:spid="_x0000_s1026" o:spt="20" style="position:absolute;left:17487;top:18239;height:693;width:3;" filled="f" stroked="t" coordsize="21600,21600" o:gfxdata="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v7VeW8AAAA&#10;3A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rect id="Rectangle 46" o:spid="_x0000_s1026" o:spt="1" style="position:absolute;left:14295;top:18258;height:309;width:1474;" filled="f" stroked="f" coordsize="21600,21600" o:gfxdata="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Ve9D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Літ.</w:t>
                        </w:r>
                      </w:p>
                    </w:txbxContent>
                  </v:textbox>
                </v:rect>
                <v:rect id="Rectangle 47" o:spid="_x0000_s1026" o:spt="1" style="position:absolute;left:17577;top:18258;height:309;width:2327;" filled="f" stroked="f" coordsize="21600,21600" o:gfxdata="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oSUa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rFonts w:ascii="Journal" w:hAnsi="Journal"/>
                            <w:sz w:val="18"/>
                          </w:rPr>
                        </w:pPr>
                        <w:r>
                          <w:rPr>
                            <w:sz w:val="18"/>
                          </w:rPr>
                          <w:t>Аркушів</w:t>
                        </w:r>
                      </w:p>
                    </w:txbxContent>
                  </v:textbox>
                </v:rect>
                <v:rect id="Rectangle 48" o:spid="_x0000_s1026" o:spt="1" style="position:absolute;left:17591;top:18613;height:309;width:2326;" filled="f" stroked="f" coordsize="21600,21600" o:gfxdata="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X7yd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rFonts w:hint="default"/>
                            <w:sz w:val="18"/>
                            <w:lang w:val="uk-UA"/>
                          </w:rPr>
                        </w:pPr>
                        <w:r>
                          <w:rPr>
                            <w:rFonts w:hint="default"/>
                            <w:sz w:val="18"/>
                            <w:lang w:val="uk-UA"/>
                          </w:rPr>
                          <w:t>6</w:t>
                        </w:r>
                      </w:p>
                    </w:txbxContent>
                  </v:textbox>
                </v:rect>
                <v:line id="Line 49" o:spid="_x0000_s1026" o:spt="20" style="position:absolute;left:14755;top:18594;height:338;width:2;" filled="f" stroked="t" coordsize="21600,21600" o:gfxdata="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CyjB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50" o:spid="_x0000_s1026" o:spt="20" style="position:absolute;left:15301;top:18595;height:338;width:2;" filled="f" stroked="t" coordsize="21600,21600" o:gfxdata="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2AGn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51" o:spid="_x0000_s1026" o:spt="1" style="position:absolute;left:14295;top:18969;height:1031;width:5609;" filled="f" stroked="f" coordsize="21600,21600" o:gfxdata="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S2w9m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spacing w:after="160" w:line="259" w:lineRule="auto"/>
                          <w:jc w:val="center"/>
                          <w:rPr>
                            <w:rFonts w:ascii="GOST type A" w:hAnsi="GOST type A" w:eastAsia="Times New Roman" w:cs="Times New Roman"/>
                            <w:bCs/>
                            <w:i/>
                            <w:color w:val="auto"/>
                            <w:sz w:val="32"/>
                            <w:szCs w:val="32"/>
                            <w:lang w:val="en-US" w:eastAsia="en-US"/>
                          </w:rPr>
                        </w:pPr>
                        <w:r>
                          <w:rPr>
                            <w:rFonts w:hint="default" w:ascii="Times New Roman" w:hAnsi="Times New Roman" w:eastAsia="Times New Roman" w:cs="Times New Roman"/>
                            <w:bCs/>
                            <w:i/>
                            <w:color w:val="auto"/>
                            <w:sz w:val="32"/>
                            <w:szCs w:val="32"/>
                            <w:lang w:val="uk-UA" w:eastAsia="en-US"/>
                          </w:rPr>
                          <w:t xml:space="preserve">НТУУ </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КПІ ім. Ігоря Сікорського</w:t>
                        </w:r>
                        <w:r>
                          <w:rPr>
                            <w:rFonts w:hint="default" w:ascii="Times New Roman" w:hAnsi="Times New Roman" w:eastAsia="Times New Roman" w:cs="Times New Roman"/>
                            <w:bCs/>
                            <w:i/>
                            <w:color w:val="auto"/>
                            <w:sz w:val="32"/>
                            <w:szCs w:val="32"/>
                            <w:lang w:val="en-US" w:eastAsia="en-US"/>
                          </w:rPr>
                          <w:t>”</w:t>
                        </w:r>
                        <w:r>
                          <w:rPr>
                            <w:rFonts w:hint="default" w:ascii="Times New Roman" w:hAnsi="Times New Roman" w:eastAsia="Times New Roman" w:cs="Times New Roman"/>
                            <w:bCs/>
                            <w:i/>
                            <w:color w:val="auto"/>
                            <w:sz w:val="32"/>
                            <w:szCs w:val="32"/>
                            <w:lang w:val="uk-UA" w:eastAsia="en-US"/>
                          </w:rPr>
                          <w:t>,</w:t>
                        </w:r>
                        <w:r>
                          <w:rPr>
                            <w:rFonts w:hint="default" w:ascii="Times New Roman" w:hAnsi="Times New Roman" w:eastAsia="Times New Roman" w:cs="Times New Roman"/>
                            <w:bCs/>
                            <w:i/>
                            <w:color w:val="auto"/>
                            <w:sz w:val="32"/>
                            <w:szCs w:val="32"/>
                            <w:lang w:val="en-US" w:eastAsia="en-US"/>
                          </w:rPr>
                          <w:t xml:space="preserve"> IEE</w:t>
                        </w:r>
                      </w:p>
                      <w:p>
                        <w:pPr>
                          <w:pStyle w:val="35"/>
                          <w:jc w:val="center"/>
                          <w:rPr>
                            <w:szCs w:val="28"/>
                          </w:rPr>
                        </w:pPr>
                      </w:p>
                    </w:txbxContent>
                  </v:textbox>
                </v:rect>
                <w10:anchorlock/>
              </v:group>
            </w:pict>
          </mc:Fallback>
        </mc:AlternateContent>
      </w:r>
      <w:r>
        <w:rPr>
          <w:rFonts w:hint="default" w:cs="Times New Roman"/>
          <w:spacing w:val="-4"/>
          <w:sz w:val="28"/>
          <w:szCs w:val="28"/>
          <w:lang w:val="uk-UA" w:eastAsia="ru-RU"/>
        </w:rPr>
        <w:t>безпечних і шкідливих чинників, які можуть негативно вплинуть на організм та здоров’я людини.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До шкідливих і небезпечних факторів умов праці належать:</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Вибухонебезпечні та токсичні середовищп навколо нафтових свердловини;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Обладнання, яке підключене до електричної мережі та експлуатується в вибухонебезпечному середовищі;</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Викиди шкідливих речовин в повітря робочих зон (насичені вуглеводні, продукти горіння, сажа, пари хімреaгентів);</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Робота з обладнанням, що знаходиться під високим тиском, (гирлова арматура, викидні лінії, трапи-сепаратори і т.д.);</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Робота із кислотами,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Шуми та вібрація обладнань;</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Корозія та окслення обладнання.</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4.2 Забезпечення охорони праці при видобутку нафти на Волошківському  нафтогазоконденсатному  родовищі</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На Волошківському родовищу в зв'язку з високим плaстовим тиском видобуток нафти виконується фонтанним методом. Коли  пластовий тиск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знижується передбачається переведення свердловин на механізований  спосіб  експлуатації нафтових свердловин – установками, генераторами коливань занурених в свердловину.</w:t>
      </w:r>
    </w:p>
    <w:p>
      <w:pPr>
        <w:spacing w:line="360" w:lineRule="auto"/>
        <w:ind w:firstLine="720" w:firstLineChars="0"/>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Забороняється дотикатися до кабеля при працюючій установці і при пробних запусках. Опір ізоляції   установки   вимірюється   мегометром   напруженям   до</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 xml:space="preserve"> 1 кВт. Вантаження і розвантаження барабана з кабелем, електродвигуна, насоса і гідрозахисту повинні бути механізовані. Забороняється транспортувати кабель без барабана. При ремонті барабан з кабелем слідує встановлювати так, щоб він знаходився в полі зору працівників. Барабан, кабельний ролик і гирло свердловини повині знаходиться в одній вертикальній площині. </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4.3 Шкідливий вплив на людину вібрацій та шуму. Заходи по боротьбі з ними.</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Вібрація — процес розповсюдження коливань в твердому тілі. Вібрація спостерігається в машинах та механізмах, викликаючи їх поступове руйнування. </w:t>
      </w:r>
      <w:r>
        <w:rPr>
          <w:rFonts w:hint="default" w:cs="Times New Roman"/>
          <w:spacing w:val="-4"/>
          <w:sz w:val="28"/>
          <w:szCs w:val="28"/>
          <w:lang w:val="uk-UA" w:eastAsia="ru-RU"/>
        </w:rPr>
        <w:tab/>
      </w:r>
      <w:r>
        <w:rPr>
          <w:rFonts w:hint="default" w:cs="Times New Roman"/>
          <w:spacing w:val="-4"/>
          <w:sz w:val="28"/>
          <w:szCs w:val="28"/>
          <w:lang w:val="uk-UA" w:eastAsia="ru-RU"/>
        </w:rPr>
        <w:t>Крім вібрація діє на організм людини, призводить до втоми,підвищення кров’яного тиску, виникненню віброхвороби. Граничні рівні загальної та локальної вібрації встановлені ДСТУ 2300-93, ДСТУ 14253:2018, ДСТУ ISO 3719:2006.</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Шум — звук та сукупність звуків різних частот та інтенсивностей, що викликає неприємні відчуття. Нормування шуму проводиться в відповідності до ДСТУ 2867-94 та санітарними нормами.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Для боротьби з шумом та вібрацією на кар’єрі проводять наступні </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заходи: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зменшення шуму шляхом послаблення його в джерелі;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поглинання шуму;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своєчасне, повноцінне змащування обладнання;</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 xml:space="preserve"> </w:t>
      </w:r>
      <w:r>
        <w:rPr>
          <w:rFonts w:hint="default" w:cs="Times New Roman"/>
          <w:spacing w:val="-4"/>
          <w:sz w:val="28"/>
          <w:szCs w:val="28"/>
          <w:lang w:val="uk-UA" w:eastAsia="ru-RU"/>
        </w:rPr>
        <w:tab/>
      </w:r>
      <w:r>
        <w:rPr>
          <w:rFonts w:hint="default" w:cs="Times New Roman"/>
          <w:spacing w:val="-4"/>
          <w:sz w:val="28"/>
          <w:szCs w:val="28"/>
          <w:lang w:val="uk-UA" w:eastAsia="ru-RU"/>
        </w:rPr>
        <w:t>• використання глушителів та індивідуальних засобів захисту від шуму (протишумні навушники, антифони).</w:t>
      </w:r>
      <w:r>
        <w:rPr>
          <w:rFonts w:ascii="Times New Roman" w:hAnsi="Times New Roman"/>
          <w:b w:val="0"/>
          <w:snapToGrid/>
          <w:sz w:val="28"/>
          <w:szCs w:val="28"/>
          <w:lang w:eastAsia="en-US"/>
        </w:rPr>
        <mc:AlternateContent>
          <mc:Choice Requires="wpg">
            <w:drawing>
              <wp:anchor distT="0" distB="0" distL="114300" distR="114300" simplePos="0" relativeHeight="25170739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9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9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9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9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9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9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9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9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9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9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30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30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30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30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0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0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0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0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0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99</w:t>
                              </w:r>
                            </w:p>
                          </w:txbxContent>
                        </wps:txbx>
                        <wps:bodyPr rot="0" vert="horz" wrap="square" lIns="12700" tIns="12700" rIns="12700" bIns="12700" anchor="t" anchorCtr="0" upright="1">
                          <a:noAutofit/>
                        </wps:bodyPr>
                      </wps:wsp>
                      <wps:wsp>
                        <wps:cNvPr id="30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739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">
                <o:lock v:ext="edit" aspectratio="f"/>
                <v:rect id="Rectangle 53" o:spid="_x0000_s1026" o:spt="1" style="position:absolute;left:0;top:0;height:20000;width:20000;" filled="f" stroked="t" coordsize="21600,21600" o:gfxdata="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TdJ/4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3nqm6L4AAADc&#10;AAAADwAAAGRycy9kb3ducmV2LnhtbEWPwW7CMBBE75X6D9ZW4lYccqA0YDggKpC4QKjU6zZe4ijx&#10;OrUNhL+vkSr1OJqZN5rFarCduJIPjWMFk3EGgrhyuuFawefp43UGIkRkjZ1jUnCnAKvl89MCC+1u&#10;fKRrGWuRIBwKVGBi7AspQ2XIYhi7njh5Z+ctxiR9LbXHW4LbTuZZNpUWG04LBntaG6ra8mIVdJvv&#10;wc8ObWm2h33787XB7dsalRq9TLI5iEhD/A//tXdaQf6ew+NMOgJy+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nqm6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sTYDc74AAADc&#10;AAAADwAAAGRycy9kb3ducmV2LnhtbEWPQWsCMRSE7wX/Q3hCbzWrBatbowdRLPRit4LX5+Z1s+zm&#10;ZU1S3f57Iwg9DjPzDbNY9bYVF/KhdqxgPMpAEJdO11wpOHxvX2YgQkTW2DomBX8UYLUcPC0w1+7K&#10;X3QpYiUShEOOCkyMXS5lKA1ZDCPXESfvx3mLMUlfSe3xmuC2lZMsm0qLNacFgx2tDZVN8WsVtJtT&#10;72f7pjC7/WdzPm5w97ZGpZ6H4+wdRKQ+/ocf7Q+tYDJ/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TYDc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Pt+bB74AAADc&#10;AAAADwAAAGRycy9kb3ducmV2LnhtbEWPQWsCMRSE7wX/Q3hCbzWrFKtbowdRLPRit4LX5+Z1s+zm&#10;ZU1S3f57Iwg9DjPzDbNY9bYVF/KhdqxgPMpAEJdO11wpOHxvX2YgQkTW2DomBX8UYLUcPC0w1+7K&#10;X3QpYiUShEOOCkyMXS5lKA1ZDCPXESfvx3mLMUlfSe3xmuC2lZMsm0qLNacFgx2tDZVN8WsVtJtT&#10;72f7pjC7/WdzPm5w97ZGpZ6H4+wdRKQ+/ocf7Q+tYDJ/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t+bB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UZM+nL4AAADc&#10;AAAADwAAAGRycy9kb3ducmV2LnhtbEWPQWsCMRSE7wX/Q3hCbzWrUKtbowdRLPRit4LX5+Z1s+zm&#10;ZU1S3f57Iwg9DjPzDbNY9bYVF/KhdqxgPMpAEJdO11wpOHxvX2YgQkTW2DomBX8UYLUcPC0w1+7K&#10;X3QpYiUShEOOCkyMXS5lKA1ZDCPXESfvx3mLMUlfSe3xmuC2lZMsm0qLNacFgx2tDZVN8WsVtJtT&#10;72f7pjC7/WdzPm5w97ZGpZ6H4+wdRKQ+/ocf7Q+tYDJ/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ZM+n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oUGg674AAADc&#10;AAAADwAAAGRycy9kb3ducmV2LnhtbEWPQWsCMRSE7wX/Q3gFbzWrB6tbowexKPSiq+D1dfO6WXbz&#10;siapbv99Iwgeh5n5hlmsetuKK/lQO1YwHmUgiEuna64UnI6fbzMQISJrbB2Tgj8KsFoOXhaYa3fj&#10;A12LWIkE4ZCjAhNjl0sZSkMWw8h1xMn7cd5iTNJXUnu8Jbht5STLptJizWnBYEdrQ2VT/FoF7ea7&#10;97N9U5jt/qu5nDe4fV+jUsPXcfYBIlIfn+FHe6cVTOZTuJ9JR0Au/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UGg6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zg0FcL4AAADc&#10;AAAADwAAAGRycy9kb3ducmV2LnhtbEWPQWsCMRSE74L/IbxCb5rVQ9Wt0YMoFnrRVfD6unndLLt5&#10;WZOo23/fCIUeh5n5hlmue9uKO/lQO1YwGWcgiEuna64UnE+70RxEiMgaW8ek4IcCrFfDwRJz7R58&#10;pHsRK5EgHHJUYGLscilDachiGLuOOHnfzluMSfpKao+PBLetnGbZm7RYc1ow2NHGUNkUN6ug3X71&#10;fn5oCrM/fDbXyxb3sw0q9foyyd5BROrjf/iv/aEVTBczeJ5JR0Cuf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g0Fc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v5KRArsAAADc&#10;AAAADwAAAGRycy9kb3ducmV2LnhtbEVPPW/CMBDdK/EfrEPq1jgwFEgxDAhEpS6QVmK9xkccJT4H&#10;20D67+sBifHpfS/Xg+3EjXxoHCuYZDkI4srphmsFP9+7tzmIEJE1do5JwR8FWK9GL0sstLvzkW5l&#10;rEUK4VCgAhNjX0gZKkMWQ+Z64sSdnbcYE/S11B7vKdx2cprn79Jiw6nBYE8bQ1VbXq2Cbvs7+Pmh&#10;Lc3+8NVeTlvczzao1Ot4kn+AiDTEp/jh/tQKpou0Np1JR0C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5KRA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Jbmi8r4AAADc&#10;AAAADwAAAGRycy9kb3ducmV2LnhtbEWPS2/CMBCE70j8B2uRegOHHEpIMRxAiIK48JC4ruJtnDZe&#10;h9jl8e8xEhLH0cx8o5nMbrYWF2p95VjBcJCAIC6crrhUcDws+xkIH5A11o5JwZ08zKbdzgRz7a68&#10;o8s+lCJC2OeowITQ5FL6wpBFP3ANcfR+XGsxRNmWUrd4jXBbyzRJPqXFiuOCwYbmhoq//b9VgIvV&#10;LpyydDOq1mb7e1ieVyY7K/XRGyZfIALdwjv8an9rBel4DM8z8QjI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bmi8r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3w8HHrsAAADc&#10;AAAADwAAAGRycy9kb3ducmV2LnhtbEVPTWsCMRC9C/0PYYTeNNFCK1ujB1EseNG10Ot0M26W3Uy2&#10;Sarrv28OQo+P971cD64TVwqx8axhNlUgiCtvGq41fJ53kwWImJANdp5Jw50irFdPoyUWxt/4RNcy&#10;1SKHcCxQg02pL6SMlSWHcep74sxdfHCYMgy1NAFvOdx1cq7Uq3TYcG6w2NPGUtWWv05Dt/0ewuLY&#10;lnZ/PLQ/X1vcv21Q6+fxTL2DSDSkf/HD/WE0vKg8P5/JR0C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w8HH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RSQ07r4AAADc&#10;AAAADwAAAGRycy9kb3ducmV2LnhtbEWPT2sCMRTE7wW/Q3iCt5qshXZZjR4UsUovasHrY/PcrG5e&#10;1k389+2bQqHHYWZ+w0xmD9eIG3Wh9qwhGyoQxKU3NVcavvfL1xxEiMgGG8+k4UkBZtPeywQL4++8&#10;pdsuViJBOBSowcbYFlKG0pLDMPQtcfKOvnMYk+wqaTq8J7hr5Eipd+mw5rRgsaW5pfK8uzoNuFht&#10;4yEfbT7qtf067ZeXlc0vWg/6mRqDiPSI/+G/9qfR8KYy+D2TjoCc/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SQ07r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47/7rrwAAADc&#10;AAAADwAAAGRycy9kb3ducmV2LnhtbEWPQWvCQBSE7wX/w/IKXoruRsFK6ipYKIj0ohW8PrKvSWj2&#10;bci+RP33bkHwOMzMN8xqc/WNGqiLdWAL2dSAIi6Cq7m0cPr5mixBRUF22AQmCzeKsFmPXlaYu3Dh&#10;Aw1HKVWCcMzRQiXS5lrHoiKPcRpa4uT9hs6jJNmV2nV4SXDf6JkxC+2x5rRQYUufFRV/x95bGM7n&#10;7y2dep0NKO9vu30v9YKsHb9m5gOU0FWe4Ud75yzMzQz+z6QjoNd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66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jPNeNbwAAADc&#10;AAAADwAAAGRycy9kb3ducmV2LnhtbEWPQWvCQBSE7wX/w/IKXoruRkEldRUsFER6qQpeH9nXJDT7&#10;NmRfov57Vyj0OMzMN8x6e/ONGqiLdWAL2dSAIi6Cq7m0cD59TlagoiA7bAKThTtF2G5GL2vMXbjy&#10;Nw1HKVWCcMzRQiXS5lrHoiKPcRpa4uT9hM6jJNmV2nV4TXDf6JkxC+2x5rRQYUsfFRW/x95bGC6X&#10;rx2de50NKMu3/aGXekHWjl8z8w5K6Cb/4b/23lmYmzk8z6QjoD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zXj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AxrGQb0AAADc&#10;AAAADwAAAGRycy9kb3ducmV2LnhtbEWPQWvCQBSE7wX/w/IEL6XuRostqatgoSDSS63g9ZF9TYLZ&#10;tyH7EvXfu4LQ4zAz3zDL9cU3aqAu1oEtZFMDirgIrubSwuH36+UdVBRkh01gsnClCOvV6GmJuQtn&#10;/qFhL6VKEI45WqhE2lzrWFTkMU5DS5y8v9B5lCS7UrsOzwnuGz0zZqE91pwWKmzps6LitO+9heF4&#10;/N7QodfZgPL2vN31Ui/I2sk4Mx+ghC7yH360t87C3LzC/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GsZB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bFZj2r0AAADc&#10;AAAADwAAAGRycy9kb3ducmV2LnhtbEWPQWvCQBSE7wX/w/IEL6XuRqktqatgoSDSS63g9ZF9TYLZ&#10;tyH7EvXfu4LQ4zAz3zDL9cU3aqAu1oEtZFMDirgIrubSwuH36+UdVBRkh01gsnClCOvV6GmJuQtn&#10;/qFhL6VKEI45WqhE2lzrWFTkMU5DS5y8v9B5lCS7UrsOzwnuGz0zZqE91pwWKmzps6LitO+9heF4&#10;/N7QodfZgPL2vN31Ui/I2sk4Mx+ghC7yH360t87C3LzC/Uw6Anp1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sVmPa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IT9rb0AAADc&#10;AAAADwAAAGRycy9kb3ducmV2LnhtbEWPQWvCQBSE7wX/w/KEXorupoUo0VVQKEjppSp4fWSfSTD7&#10;NmRfov333UKhx2FmvmHW24dv1Uh9bAJbyOYGFHEZXMOVhfPpfbYEFQXZYRuYLHxThO1m8rTGwoU7&#10;f9F4lEolCMcCLdQiXaF1LGvyGOehI07eNfQeJcm+0q7He4L7Vr8ak2uPDaeFGjva11TejoO3MF4u&#10;nzs6DzobURYvh49BmpysfZ5mZgVK6CH/4b/2wVl4Mzn8nklHQG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chP2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88hYNr0AAADc&#10;AAAADwAAAGRycy9kb3ducmV2LnhtbEWPQWvCQBSE70L/w/IKvYjupgUtaTaCQkGKl1rB6yP7TEKz&#10;b0P2Jdp/3xUKPQ4z8w1TbG6+UxMNsQ1sIVsaUMRVcC3XFk5f74tXUFGQHXaBycIPRdiUD7MCcxeu&#10;/EnTUWqVIBxztNCI9LnWsWrIY1yGnjh5lzB4lCSHWrsBrwnuO/1szEp7bDktNNjTrqHq+zh6C9P5&#10;fNjSadTZhLKe7z9GaVdk7dNjZt5ACd3kP/zX3jsLL2YN9zPpCOjy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zyFg2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glfMRLoAAADc&#10;AAAADwAAAGRycy9kb3ducmV2LnhtbEVPTWvCQBC9F/wPyxR6KXU3LdgSsxEUBJFeagWvQ3ZMQrOz&#10;ITuJ+u/dg9Dj430Xq6vv1ERDbANbyOYGFHEVXMu1hePv9u0LVBRkh11gsnCjCKty9lRg7sKFf2g6&#10;SK1SCMccLTQifa51rBryGOehJ07cOQweJcGh1m7ASwr3nX43ZqE9tpwaGuxp01D1dxi9hel0+l7T&#10;cdTZhPL5utuP0i7I2pfnzCxBCV3lX/xw75yFD5PWpjPpCOjyD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V8xE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99</w:t>
                        </w:r>
                      </w:p>
                    </w:txbxContent>
                  </v:textbox>
                </v:rect>
                <v:rect id="Rectangle 71" o:spid="_x0000_s1026" o:spt="1" style="position:absolute;left:7745;top:19221;height:477;width:11075;" filled="f" stroked="f" coordsize="21600,21600" o:gfxdata="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G2n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 xml:space="preserve">Для боротьби з вібрацією використовують: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організаційні заходи (10-15 хвилинні перерви після кожної години праці, взаємозамінність в бригаді);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використання індивідуальних засобів захисту (віброзахисні рукавиці, взуття та ін.).</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4.4 Заходи захисту від небезпек і шкідливих факторів</w: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4.4.1 Заходи безпеки від ураження електричним струмом</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Для запобігання ураження обслуговуючого персоналу електричним струмом необхідно дотримуватись наступних правил: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1) Суворо виконувати інструкції по монтажу та експлуатації обладнання і електричних апаратів;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2) Оглядати та ремонтувати електричне обладнання тільки після його знеструмлення від електричної мережі;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3) Суворо стежити за справністю захисного обладнання та не вмикати в роботу машини або електричні апарати, якщо порушене або відсутнє заземлення корпусу;</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4) Для вмикання та вимикання електричного обладнання, необхідно користуватися тільки справними захисними засобами (діелектричні рукавички, галоші, килимки та ін.);</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5) Не допускати до обслуговування та ремонту електричного обладнання осіб, що не пройшли перевірки знань техніки безпеки та тих, кто не пройшов перевірку знань безпеки при експлуатації і ремонті електроустаткування;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6) Не допускати до монтажу та підключення несправні електричні апарати, опір ізоляції яких нижче 0,1 Ом; </w:t>
      </w:r>
      <w:r>
        <w:rPr>
          <w:rFonts w:ascii="Times New Roman" w:hAnsi="Times New Roman"/>
          <w:b w:val="0"/>
          <w:snapToGrid/>
          <w:sz w:val="28"/>
          <w:szCs w:val="28"/>
          <w:lang w:eastAsia="en-US"/>
        </w:rPr>
        <mc:AlternateContent>
          <mc:Choice Requires="wpg">
            <w:drawing>
              <wp:anchor distT="0" distB="0" distL="114300" distR="114300" simplePos="0" relativeHeight="25170636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7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7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7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7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7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7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7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7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7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7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8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8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8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8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8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8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8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8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8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100</w:t>
                              </w:r>
                            </w:p>
                          </w:txbxContent>
                        </wps:txbx>
                        <wps:bodyPr rot="0" vert="horz" wrap="square" lIns="12700" tIns="12700" rIns="12700" bIns="12700" anchor="t" anchorCtr="0" upright="1">
                          <a:noAutofit/>
                        </wps:bodyPr>
                      </wps:wsp>
                      <wps:wsp>
                        <wps:cNvPr id="28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636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NqDt6I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43h5Ar0AAADc&#10;AAAADwAAAGRycy9kb3ducmV2LnhtbEWPQYvCMBSE74L/ITxhb5rWw6rVKFUQ9iS71R/waJ5tsXmp&#10;TWy7/vqNsOBxmJlvmM1uMLXoqHWVZQXxLAJBnFtdcaHgcj5OlyCcR9ZYWyYFv+Rgtx2PNpho2/MP&#10;dZkvRICwS1BB6X2TSOnykgy6mW2Ig3e1rUEfZFtI3WIf4KaW8yj6lAYrDgslNnQoKb9lD6Pg5ofu&#10;lBbZ87i67Ff59z7tH/dUqY9JHK1BeBr8O/zf/tIK5osYXmfCEZDb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jeHkC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nZAEr0AAADc&#10;AAAADwAAAGRycy9kb3ducmV2LnhtbEWPQWsCMRSE7wX/Q3iCt5p1DypbowexKHjRrdDr6+Z1s+zm&#10;ZZtEXf+9KRR6HGbmG2a1GWwnbuRD41jBbJqBIK6cbrhWcPl4f12CCBFZY+eYFDwowGY9ellhod2d&#10;z3QrYy0ShEOBCkyMfSFlqAxZDFPXEyfv23mLMUlfS+3xnuC2k3mWzaXFhtOCwZ62hqq2vFoF3e5r&#10;8MtTW5r96dj+fO5wv9iiUpPxLHsDEWmI/+G/9kEryBc5/J5JR0C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udkAS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ATrlib0AAADc&#10;AAAADwAAAGRycy9kb3ducmV2LnhtbEWPQWsCMRSE7wX/Q3iCt5pVocpq9CCKQi92W/D63Dw3y25e&#10;1iTq9t83hUKPw8x8w6w2vW3Fg3yoHSuYjDMQxKXTNVcKvj73rwsQISJrbB2Tgm8KsFkPXlaYa/fk&#10;D3oUsRIJwiFHBSbGLpcylIYshrHriJN3dd5iTNJXUnt8Jrht5TTL3qTFmtOCwY62hsqmuFsF7e7S&#10;+8WpKczh9N7czjs8zLeo1Gg4yZYgIvXxP/zXPmoF0/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BOuWJ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jtN9/b0AAADc&#10;AAAADwAAAGRycy9kb3ducmV2LnhtbEWPQWsCMRSE7wX/Q3iCt5pVpMpq9CCKQi92W/D63Dw3y25e&#10;1iTq9t83hUKPw8x8w6w2vW3Fg3yoHSuYjDMQxKXTNVcKvj73rwsQISJrbB2Tgm8KsFkPXlaYa/fk&#10;D3oUsRIJwiFHBSbGLpcylIYshrHriJN3dd5iTNJXUnt8Jrht5TTL3qTFmtOCwY62hsqmuFsF7e7S&#10;+8WpKczh9N7czjs8zLeo1Gg4yZYgIvXxP/zXPmoF0/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0339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4Z/YZr0AAADc&#10;AAAADwAAAGRycy9kb3ducmV2LnhtbEWPQWsCMRSE7wX/Q3iCt5pVsMpq9CCKQi92W/D63Dw3y25e&#10;1iTq9t83hUKPw8x8w6w2vW3Fg3yoHSuYjDMQxKXTNVcKvj73rwsQISJrbB2Tgm8KsFkPXlaYa/fk&#10;D3oUsRIJwiFHBSbGLpcylIYshrHriJN3dd5iTNJXUnt8Jrht5TTL3qTFmtOCwY62hsqmuFsF7e7S&#10;+8WpKczh9N7czjs8zLeo1Gg4yZYgIvXxP/zXPmoF0/kM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n9hm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EU1GEb0AAADc&#10;AAAADwAAAGRycy9kb3ducmV2LnhtbEWPQWsCMRSE74X+h/AK3mpWDyqr0YNYFLzoVvD63Lxult28&#10;bJNU139vBKHHYWa+YRar3rbiSj7UjhWMhhkI4tLpmisFp++vzxmIEJE1to5JwZ0CrJbvbwvMtbvx&#10;ka5FrESCcMhRgYmxy6UMpSGLYeg64uT9OG8xJukrqT3eEty2cpxlE2mx5rRgsKO1obIp/qyCdnPp&#10;/ezQFGZ72De/5w1up2tUavAxyuYgIvXxP/xq77SC8XQCzzPpCMjl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TUYR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fgHjir4AAADc&#10;AAAADwAAAGRycy9kb3ducmV2LnhtbEWPwWrDMBBE74H8g9hAb4mcHOrgRvYhpKTQS+IGet1aW8vY&#10;WrmSmrh/HxUKPQ4z84bZVZMdxJV86BwrWK8yEMSN0x23Ci5vz8stiBCRNQ6OScEPBajK+WyHhXY3&#10;PtO1jq1IEA4FKjAxjoWUoTFkMazcSJy8T+ctxiR9K7XHW4LbQW6y7FFa7DgtGBxpb6jp62+rYDh8&#10;TH576mtzPL32X+8HPOZ7VOphsc6eQESa4n/4r/2iFWzyHH7PpCMgyz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gHji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D553+LoAAADc&#10;AAAADwAAAGRycy9kb3ducmV2LnhtbEVPPW/CMBDdkfofrKvEBg4MgAKGAVGBxAKhUtcjvsZR4nNq&#10;uxD+PR6QGJ/e92rT21bcyIfasYLJOANBXDpdc6Xg+/I1WoAIEVlj65gUPCjAZv0xWGGu3Z3PdCti&#10;JVIIhxwVmBi7XMpQGrIYxq4jTtyv8xZjgr6S2uM9hdtWTrNsJi3WnBoMdrQ1VDbFv1XQ7q69X5ya&#10;wuxPx+bvZ4f7+RaVGn5OsiWISH18i1/ug1Ywnae16Uw6AnL9B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Pnnf4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lbVECL4AAADc&#10;AAAADwAAAGRycy9kb3ducmV2LnhtbEWPT4vCMBTE74LfITxhb5rag9Zq9LCL6C5e/ANeH82zqdu8&#10;1Car7rc3guBxmJnfMLPF3dbiSq2vHCsYDhIQxIXTFZcKDvtlPwPhA7LG2jEp+CcPi3m3M8Ncuxtv&#10;6boLpYgQ9jkqMCE0uZS+MGTRD1xDHL2Tay2GKNtS6hZvEW5rmSbJSFqsOC4YbOjTUPG7+7MK8Gu1&#10;Dccs/RlX32Zz3i8vK5NdlProDZMpiED38A6/2mutIB1P4HkmHgE5f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bVEC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xD0L2boAAADc&#10;AAAADwAAAGRycy9kb3ducmV2LnhtbEVPPW/CMBDdK/U/WFepW3FggCjFMCAQlVggILEe8TWOEp+D&#10;7UL67/GAxPj0vufLwXbiRj40jhWMRxkI4srphmsFp+PmKwcRIrLGzjEp+KcAy8X72xwL7e58oFsZ&#10;a5FCOBSowMTYF1KGypDFMHI9ceJ+nbcYE/S11B7vKdx2cpJlU2mx4dRgsKeVoaot/6yCbn0ZfL5v&#10;S7Pd79rreY3b2QqV+vwYZ98gIg3xJX66f7SCSZ7mpzPpCMjF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EPQvZ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XhY4Kb8AAADc&#10;AAAADwAAAGRycy9kb3ducmV2LnhtbEWPQWvCQBSE74X+h+UJ3uomOWiIrh4qYlt6iQpeH9nXbNrs&#10;25jdJum/7wqFHoeZ+YbZ7CbbioF63zhWkC4SEMSV0w3XCi7nw1MOwgdkja1jUvBDHnbbx4cNFtqN&#10;XNJwCrWIEPYFKjAhdIWUvjJk0S9cRxy9D9dbDFH2tdQ9jhFuW5klyVJabDguGOzo2VD1dfq2CnB/&#10;LMM1z95Wzat5/zwfbkeT35Saz9JkDSLQFP7Df+0XrSDLU7ifiUdAbn8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4WOCm/&#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I33abwAAADc&#10;AAAADwAAAGRycy9kb3ducmV2LnhtbEWPwYrCQBBE74L/MLSwF1knycGVrKOgIMjiRVfw2mTaJJjp&#10;CZlO1L93FhY8FlX1ilquH65RA3Wh9mwgnSWgiAtvay4NnH93nwtQQZAtNp7JwJMCrFfj0RJz6+98&#10;pOEkpYoQDjkaqETaXOtQVOQwzHxLHL2r7xxKlF2pbYf3CHeNzpJkrh3WHBcqbGlbUXE79c7AcLkc&#10;NnTudTqgfE33P73UczLmY5Im36CEHvIO/7f31kC2yODvTDwCevU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iN92m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l8FS8rwAAADc&#10;AAAADwAAAGRycy9kb3ducmV2LnhtbEWPwYrCQBBE7wv+w9CCl0UnUVCJjoILCyJ7WRW8Npk2CWZ6&#10;QqYT9e+dBWGPRVW9otbbh6tVT22oPBtIJwko4tzbigsD59P3eAkqCLLF2jMZeFKA7WbwscbM+jv/&#10;Un+UQkUIhwwNlCJNpnXIS3IYJr4hjt7Vtw4lyrbQtsV7hLtaT5Nkrh1WHBdKbOirpPx27JyB/nL5&#10;2dG502mPsvjcHzqp5mTMaJgmK1BCD/kPv9t7a2C6nMH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fBUv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GCjKhrwAAADc&#10;AAAADwAAAGRycy9kb3ducmV2LnhtbEWPwYrCQBBE7wv+w9CCl0UnEVGJjoILCyJ7WRW8Npk2CWZ6&#10;QqYT9e+dBWGPRVW9otbbh6tVT22oPBtIJwko4tzbigsD59P3eAkqCLLF2jMZeFKA7WbwscbM+jv/&#10;Un+UQkUIhwwNlCJNpnXIS3IYJr4hjt7Vtw4lyrbQtsV7hLtaT5Nkrh1WHBdKbOirpPx27JyB/nL5&#10;2dG502mPsvjcHzqp5mTMaJgmK1BCD/kPv9t7a2C6nMH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goyo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d2RvHbwAAADc&#10;AAAADwAAAGRycy9kb3ducmV2LnhtbEWPzYrCQBCE7wu+w9CCl0UnEfwhOgouLIjsZVXw2mTaJJjp&#10;CZlO1Ld3FoQ9FlX1FbXePlytempD5dlAOklAEefeVlwYOJ++x0tQQZAt1p7JwJMCbDeDjzVm1t/5&#10;l/qjFCpCOGRooBRpMq1DXpLDMPENcfSuvnUoUbaFti3eI9zVepokc+2w4rhQYkNfJeW3Y+cM9JfL&#10;z47OnU57lMXn/tBJNSdjRsM0WYESesh/+N3eWwPT5Qz+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dkbx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h7bxarwAAADc&#10;AAAADwAAAGRycy9kb3ducmV2LnhtbEWPwYrCQBBE7wv+w9CCl0Un8ZCV6CgoLIh40RW8Npk2CWZ6&#10;QqYT3b93FhY8FlX1ilptnq5RA3Wh9mwgnSWgiAtvay4NXH6+pwtQQZAtNp7JwC8F2KxHHyvMrX/w&#10;iYazlCpCOORooBJpc61DUZHDMPMtcfRuvnMoUXalth0+Itw1ep4kmXZYc1yosKVdRcX93DsDw/V6&#10;3NKl1+mA8vW5P/RSZ2TMZJwmS1BCT3mH/9t7a2C+yODvTDwCe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28W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6PpU8bsAAADc&#10;AAAADwAAAGRycy9kb3ducmV2LnhtbEWPwYrCQBBE74L/MLTgRXQSDyrRUVAQZNmLruC1ybRJMNMT&#10;Mp3o/r2zIOyxqKpX1Gb3crXqqQ2VZwPpLAFFnHtbcWHg+nOcrkAFQbZYeyYDvxRgtx0ONphZ/+Qz&#10;9RcpVIRwyNBAKdJkWoe8JIdh5hvi6N1961CibAttW3xGuKv1PEkW2mHFcaHEhg4l5Y9L5wz0t9v3&#10;nq6dTnuU5eT01Um1IGPGozRZgxJ6yX/40z5ZA/PVEv7OxCOgt2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PpU8bsAAADc&#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mWXAg7kAAADc&#10;AAAADwAAAGRycy9kb3ducmV2LnhtbEVPS4vCMBC+C/sfwizsRWxaDyrVVHBhQWQvPsDr0IxtsZmU&#10;Zlr1328OCx4/vvdm+3StGqkPjWcDWZKCIi69bbgycDn/zFaggiBbbD2TgRcF2BYfkw3m1j/4SONJ&#10;KhVDOORooBbpcq1DWZPDkPiOOHI33zuUCPtK2x4fMdy1ep6mC+2w4dhQY0ffNZX30+AMjNfr744u&#10;g85GlOV0fxikWZAxX59ZugYl9JS3+N+9twbmq7g2nolHQB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llwIO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100</w:t>
                        </w:r>
                      </w:p>
                    </w:txbxContent>
                  </v:textbox>
                </v:rect>
                <v:rect id="Rectangle 71" o:spid="_x0000_s1026" o:spt="1" style="position:absolute;left:7745;top:19221;height:477;width:11075;" filled="f" stroked="f" coordsize="21600,21600" o:gfxdata="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YpZR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7) Не допускати до експлуатації електричних установок осіб, які не пройшли медичний огляд.</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4.4.2 Основні заходи щодо забезпечення безпеки робіт</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Перед пуском механізмів і початком руху машин обов'язкова подача звукових або світлових сигналів, із значенням яких повинні бути ознайомлені всі працюючі.</w:t>
      </w:r>
    </w:p>
    <w:p>
      <w:pPr>
        <w:spacing w:line="360" w:lineRule="auto"/>
        <w:jc w:val="both"/>
        <w:rPr>
          <w:rFonts w:hint="default" w:cs="Times New Roman"/>
          <w:spacing w:val="-4"/>
          <w:sz w:val="28"/>
          <w:szCs w:val="28"/>
          <w:lang w:val="uk-UA" w:eastAsia="ru-RU"/>
        </w:rPr>
      </w:pPr>
      <w:r>
        <w:rPr>
          <w:rFonts w:hint="default" w:cs="Times New Roman"/>
          <w:spacing w:val="-4"/>
          <w:sz w:val="28"/>
          <w:szCs w:val="28"/>
          <w:lang w:val="uk-UA" w:eastAsia="ru-RU"/>
        </w:rPr>
        <w:t>Для забезпечення безпеки праці проектом передбачаються заходи: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 всі робітники, що надходять на нафтове родовище, підлягають попередньому медичному огляду, а працюючі безпосередньо на відкритих гірських роботах періодичному огляду;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всі робітники нафтового родовища повинні одержати інструктаж з техніки безпеки 2 рази в рік з розписом у спеціальній книзі, а ті, що тільки що надійшли на роботу, проходять навчання по техніці безпеки, з відривом від виробництва й здають іспити протягом трьох днів;</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на всіх роботах застосовується тільки справне встаткування;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Розміщення устаткування зроблено з розрахунком вільних проходів для зручного обслуговування. Ділянка зварювання відділена від головного проходу сітчастим огородженням.</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4.4.3 Заходи безпеки при експлуатації кранової установки</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Проектні параметри родовища встановлюються з урахуванням вимог ДСТУ EN 16851:2017. В зимову пору року дороги необхідно очищати від снігу та багна, літом — поливати водою, в період ожеледі проїжджа частина посилається піском або дрібним щебенем.</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Кабіни машин повинні бути перекриті спеціальним козирком. В випадку відсутності або ненадійності козирків водій самоскиду під час завантаження повинен виходити з машини.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Ходова частина крану повинна бути загальмована. </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 Категорично забороняється рух  заднім</w:t>
      </w:r>
      <w:r>
        <w:rPr>
          <w:rFonts w:ascii="Times New Roman" w:hAnsi="Times New Roman"/>
          <w:b w:val="0"/>
          <w:snapToGrid/>
          <w:sz w:val="28"/>
          <w:szCs w:val="28"/>
          <w:lang w:eastAsia="en-US"/>
        </w:rPr>
        <mc:AlternateContent>
          <mc:Choice Requires="wpg">
            <w:drawing>
              <wp:anchor distT="0" distB="0" distL="114300" distR="114300" simplePos="0" relativeHeight="25170534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5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5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5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5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5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5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5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5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5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5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6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6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6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6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6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6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6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6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101</w:t>
                              </w:r>
                            </w:p>
                          </w:txbxContent>
                        </wps:txbx>
                        <wps:bodyPr rot="0" vert="horz" wrap="square" lIns="12700" tIns="12700" rIns="12700" bIns="12700" anchor="t" anchorCtr="0" upright="1">
                          <a:noAutofit/>
                        </wps:bodyPr>
                      </wps:wsp>
                      <wps:wsp>
                        <wps:cNvPr id="26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534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">
                <o:lock v:ext="edit" aspectratio="f"/>
                <v:rect id="Rectangle 53" o:spid="_x0000_s1026" o:spt="1" style="position:absolute;left:0;top:0;height:20000;width:20000;" filled="f" stroked="t" coordsize="21600,21600" o:gfxdata="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zSVi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JcMccr4AAADc&#10;AAAADwAAAGRycy9kb3ducmV2LnhtbEWPQWsCMRSE74X+h/AEbzXrgla2Rg9iUfCia6HX181zs+zm&#10;ZZukuv33jSD0OMzMN8xyPdhOXMmHxrGC6SQDQVw53XCt4OP8/rIAESKyxs4xKfilAOvV89MSC+1u&#10;fKJrGWuRIBwKVGBi7AspQ2XIYpi4njh5F+ctxiR9LbXHW4LbTuZZNpcWG04LBnvaGKra8scq6LZf&#10;g18c29Lsjof2+3OLu9cNKjUeTbM3EJGG+B9+tPdaQT7L4X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cMcc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So+56b4AAADc&#10;AAAADwAAAGRycy9kb3ducmV2LnhtbEWPQWsCMRSE7wX/Q3hCbzWrxVZWowdRLPRitwWvz81zs+zm&#10;ZU1S3f57Iwg9DjPzDbNY9bYVF/KhdqxgPMpAEJdO11wp+PnevsxAhIissXVMCv4owGo5eFpgrt2V&#10;v+hSxEokCIccFZgYu1zKUBqyGEauI07eyXmLMUlfSe3xmuC2lZMse5MWa04LBjtaGyqb4tcqaDfH&#10;3s/2TWF2+8/mfNjg7n2NSj0Px9kcRKQ+/ocf7Q+tYDJ9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o+56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xWYhnb4AAADc&#10;AAAADwAAAGRycy9kb3ducmV2LnhtbEWPQWsCMRSE7wX/Q3hCbzWr1FZWowdRLPRitwWvz81zs+zm&#10;ZU1S3f57Iwg9DjPzDbNY9bYVF/KhdqxgPMpAEJdO11wp+PnevsxAhIissXVMCv4owGo5eFpgrt2V&#10;v+hSxEokCIccFZgYu1zKUBqyGEauI07eyXmLMUlfSe3xmuC2lZMse5MWa04LBjtaGyqb4tcqaDfH&#10;3s/2TWF2+8/mfNjg7n2NSj0Px9kcRKQ+/ocf7Q+tYDJ9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WYhn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qiqEBr0AAADc&#10;AAAADwAAAGRycy9kb3ducmV2LnhtbEWPQWsCMRSE70L/Q3gFb5pV0MrW6EEUC17stuD1uXndLLt5&#10;WZNU139vhEKPw8x8wyzXvW3FlXyoHSuYjDMQxKXTNVcKvr92owWIEJE1to5JwZ0CrFcvgyXm2t34&#10;k65FrESCcMhRgYmxy6UMpSGLYew64uT9OG8xJukrqT3eEty2cpplc2mx5rRgsKONobIpfq2Cdnvu&#10;/eLYFGZ/PDSX0xb3bxtUavg6yd5BROrjf/iv/aEVTGczeJ5JR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KoQG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Wvgacb0AAADc&#10;AAAADwAAAGRycy9kb3ducmV2LnhtbEWPQWsCMRSE7wX/Q3iCt5pV0Mpq9CCKQi92W/D63Dw3y25e&#10;1iTq9t83hUKPw8x8w6w2vW3Fg3yoHSuYjDMQxKXTNVcKvj73rwsQISJrbB2Tgm8KsFkPXlaYa/fk&#10;D3oUsRIJwiFHBSbGLpcylIYshrHriJN3dd5iTNJXUnt8Jrht5TTL5tJizWnBYEdbQ2VT3K2Cdnfp&#10;/eLUFOZwem9u5x0e3rao1Gg4yZYgIvXxP/zXPmoF09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Bpx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NbS/6r0AAADc&#10;AAAADwAAAGRycy9kb3ducmV2LnhtbEWPQWsCMRSE7wX/Q3iCt5pVsMpq9CCKQi92W/D63Dw3y25e&#10;1iTq9t83hUKPw8x8w6w2vW3Fg3yoHSuYjDMQxKXTNVcKvj73rwsQISJrbB2Tgm8KsFkPXlaYa/fk&#10;D3oUsRIJwiFHBSbGLpcylIYshrHriJN3dd5iTNJXUnt8Jrht5TTL3qTFmtOCwY62hsqmuFsF7e7S&#10;+8WpKczh9N7czjs8zLeo1Gg4yZYgIvXxP/zXPmoF09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tL/q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RCsrmLsAAADc&#10;AAAADwAAAGRycy9kb3ducmV2LnhtbEVPz2vCMBS+C/sfwhvspqnCZqlGD6I42EWrsOtb82xKm5ea&#10;ZNr998tB8Pjx/V6uB9uJG/nQOFYwnWQgiCunG64VnE+7cQ4iRGSNnWNS8EcB1quX0RIL7e58pFsZ&#10;a5FCOBSowMTYF1KGypDFMHE9ceIuzluMCfpaao/3FG47OcuyD2mx4dRgsKeNoaotf62Cbvsz+PzQ&#10;lmZ/+Gqv31vczzeo1NvrNFuAiDTEp/jh/tQKZu9pbT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Csrm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3gAYaL8AAADc&#10;AAAADwAAAGRycy9kb3ducmV2LnhtbEWPQWvCQBSE7wX/w/KE3urGQG2aunpQgrX0YhR6fWRfs9Hs&#10;2yS7VfvvuwXB4zAz3zDz5dW24kyDbxwrmE4SEMSV0w3XCg774ikD4QOyxtYxKfglD8vF6GGOuXYX&#10;3tG5DLWIEPY5KjAhdLmUvjJk0U9cRxy9bzdYDFEOtdQDXiLctjJNkpm02HBcMNjRylB1Kn+sAlxv&#10;duErSz9emq35PO6LfmOyXqnH8TR5AxHoGu7hW/tdK0ifX+H/TDwCc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N4AGGi/&#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dDHtI7oAAADc&#10;AAAADwAAAGRycy9kb3ducmV2LnhtbEVPPW/CMBDdK/EfrENiKw4MFAUMAwKBxEJDpa5HfMRR4nOw&#10;DYR/Xw+VGJ/e93Ld21Y8yIfasYLJOANBXDpdc6Xg57z7nIMIEVlj65gUvCjAejX4WGKu3ZO/6VHE&#10;SqQQDjkqMDF2uZShNGQxjF1HnLir8xZjgr6S2uMzhdtWTrNsJi3WnBoMdrQxVDbF3Spot5fez09N&#10;YfanY3P73eL+a4NKjYaTbAEiUh/f4n/3QSuYztL8dCYdAbn6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0Me0j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7hre074AAADc&#10;AAAADwAAAGRycy9kb3ducmV2LnhtbEWPS2/CMBCE75X4D9YicStOcqBRiuEAQjzEhYfEdRVv47Tx&#10;OsTm9e9xJSSOo5n5RjOe3m0jrtT52rGCdJiAIC6drrlScDwsPnMQPiBrbByTggd5mE56H2MstLvx&#10;jq77UIkIYV+gAhNCW0jpS0MW/dC1xNH7cZ3FEGVXSd3hLcJtI7MkGUmLNccFgy3NDJV/+4tVgPPl&#10;LpzybPNVr83297A4L01+VmrQT5NvEIHu4R1+tVdaQTZK4f9MPAJy8gR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hre07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SIERk70AAADc&#10;AAAADwAAAGRycy9kb3ducmV2LnhtbEWPT2vCQBTE7wW/w/IKXopukkOU6CpUKIh48Q94fWRfk9Ds&#10;25B9ifbbu4WCx2FmfsOstw/XqpH60Hg2kM4TUMSltw1XBq6Xr9kSVBBki61nMvBLAbabydsaC+vv&#10;fKLxLJWKEA4FGqhFukLrUNbkMMx9Rxy9b987lCj7Stse7xHuWp0lSa4dNhwXauxoV1P5cx6cgfF2&#10;O37SddDpiLL42B8GaXIyZvqeJitQQg95hf/be2sgyzP4OxOPgN4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gRGT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J820CLwAAADc&#10;AAAADwAAAGRycy9kb3ducmV2LnhtbEWPQWvCQBSE7wX/w/IEL0U3sRAlugoWCiK9VAWvj+wzCWbf&#10;huxL1H/vFgo9DjPzDbPePlyjBupC7dlAOktAERfe1lwaOJ++pktQQZAtNp7JwJMCbDejtzXm1t/5&#10;h4ajlCpCOORooBJpc61DUZHDMPMtcfSuvnMoUXalth3eI9w1ep4kmXZYc1yosKXPiorbsXcGhsvl&#10;e0fnXqcDyuJ9f+ilzsiYyThNVqCEHvIf/mvvrYF59gG/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NtA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qCQsfLwAAADc&#10;AAAADwAAAGRycy9kb3ducmV2LnhtbEWPQWvCQBSE7wX/w/IEL0U3kRIlugoWCiK9VAWvj+wzCWbf&#10;huxL1H/vFgo9DjPzDbPePlyjBupC7dlAOktAERfe1lwaOJ++pktQQZAtNp7JwJMCbDejtzXm1t/5&#10;h4ajlCpCOORooBJpc61DUZHDMPMtcfSuvnMoUXalth3eI9w1ep4kmXZYc1yosKXPiorbsXcGhsvl&#10;e0fnXqcDyuJ9f+ilzsiYyThNVqCEHvIf/mvvrYF59gG/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gkLH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x2iJ57wAAADc&#10;AAAADwAAAGRycy9kb3ducmV2LnhtbEWPQWvCQBSE7wX/w/IEL0U3ERolugoWCiK9VAWvj+wzCWbf&#10;huxL1H/vFgo9DjPzDbPePlyjBupC7dlAOktAERfe1lwaOJ++pktQQZAtNp7JwJMCbDejtzXm1t/5&#10;h4ajlCpCOORooBJpc61DUZHDMPMtcfSuvnMoUXalth3eI9w1ep4kmXZYc1yosKXPiorbsXcGhsvl&#10;e0fnXqcDyuJ9f+ilzsiYyThNVqCEHvIf/mvvrYF59gG/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oie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N7oXkLwAAADc&#10;AAAADwAAAGRycy9kb3ducmV2LnhtbEWPwYrCQBBE74L/MLTgRXQSD1Gio6CwILKXVcFrk2mTYKYn&#10;ZDrR/fudhYU9FlX1itru365RA3Wh9mwgXSSgiAtvay4N3K4f8zWoIMgWG89k4JsC7Hfj0RZz61/8&#10;RcNFShUhHHI0UIm0udahqMhhWPiWOHoP3zmUKLtS2w5fEe4avUySTDusOS5U2NKxouJ56Z2B4X7/&#10;PNCt1+mAspqdzr3UGRkznaTJBpTQW/7Df+2TNbDMMvg9E4+A3v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6F5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WPayC7wAAADc&#10;AAAADwAAAGRycy9kb3ducmV2LnhtbEWPwYrCQBBE74L/MLTgRdZJPMQlOgoKgix7WRW8Npk2CWZ6&#10;QqYT3b93FhY8FlX1ilpvn65RA3Wh9mwgnSegiAtvay4NXM6Hj09QQZAtNp7JwC8F2G7GozXm1j/4&#10;h4aTlCpCOORooBJpc61DUZHDMPctcfRuvnMoUXalth0+Itw1epEkmXZYc1yosKV9RcX91DsDw/X6&#10;vaNLr9MBZTk7fvVSZ2TMdJImK1BCT3mH/9tHa2CRLeHvTDwCevM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j2sg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KWkmebkAAADc&#10;AAAADwAAAGRycy9kb3ducmV2LnhtbEVPTYvCMBC9C/sfwizsRTSthyrVKLiwILIXteB1aMa22ExK&#10;M6367zeHBY+P973ZPV2rRupD49lAOk9AEZfeNlwZKC4/sxWoIMgWW89k4EUBdtuPyQZz6x98ovEs&#10;lYohHHI0UIt0udahrMlhmPuOOHI33zuUCPtK2x4fMdy1epEkmXbYcGyosaPvmsr7eXAGxuv1d0/F&#10;oNMRZTk9HAdpMjLm6zNN1qCEnvIW/7sP1sAii2vjmXgE9PY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lpJnm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101</w:t>
                        </w:r>
                      </w:p>
                    </w:txbxContent>
                  </v:textbox>
                </v:rect>
                <v:rect id="Rectangle 71" o:spid="_x0000_s1026" o:spt="1" style="position:absolute;left:7745;top:19221;height:477;width:11075;" filled="f" stroked="f" coordsize="21600,21600" o:gfxdata="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Ylg+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 xml:space="preserve"> ходом до місця підйому на відстань більше ЗО м (крім проведення траншей); переїжджати через кабелі, що прокладені на ґрунті без спеціальних запобіжних укриттів; перевозити сторонніх осіб в кабіні; проводити запуск двигуна, використовуючи рух автомобіля на схилі, залишати машини на схилах та підйомах. При русі заднім ходом необхідно подавати безперервний звуковий сигнал.</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4.5 Пожежна безпека</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Пожежну безпеку забезпечують власники й керівники суб’єктів господарювання. Згідно зі ст. 20 КЦЗ суб’єкти господарювання повинні виконувати такі завдання й обов’язки у сфері цивільного захисту, зокрема пожежної безпеки: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1. розробляти заходи із забезпечення пожежної безпеки, впроваджувати досягнення науки й техніки, позитивний досвід із зазначеного питання;</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2. розробляти й затверджувати інструкції та видавати накази з питань пожежної безпеки, постійно контролювати, як їх виконують;</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 xml:space="preserve">3. проводити навчання працівників із питань цивільного </w:t>
      </w:r>
      <w:r>
        <w:rPr>
          <w:rFonts w:ascii="Times New Roman" w:hAnsi="Times New Roman"/>
          <w:b w:val="0"/>
          <w:snapToGrid/>
          <w:sz w:val="28"/>
          <w:szCs w:val="28"/>
          <w:lang w:eastAsia="en-US"/>
        </w:rPr>
        <mc:AlternateContent>
          <mc:Choice Requires="wpg">
            <w:drawing>
              <wp:anchor distT="0" distB="0" distL="114300" distR="114300" simplePos="0" relativeHeight="25176064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451"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452"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453"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454"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455"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456"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457"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458"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459"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466"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467"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468"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469"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470"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471"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479"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480"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481"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482"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102</w:t>
                              </w:r>
                            </w:p>
                          </w:txbxContent>
                        </wps:txbx>
                        <wps:bodyPr rot="0" vert="horz" wrap="square" lIns="12700" tIns="12700" rIns="12700" bIns="12700" anchor="t" anchorCtr="0" upright="1">
                          <a:noAutofit/>
                        </wps:bodyPr>
                      </wps:wsp>
                      <wps:wsp>
                        <wps:cNvPr id="1483"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064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Affj711wAAAAcBAAAPAAAAAAAAAAEAIAAAACIAAABkcnMvZG93bnJldi54bWxQSwEC&#10;FAAUAAAACACHTuJAsC3bhRMFAAAPKgAADgAAAAAAAAABACAAAAAmAQAAZHJzL2Uyb0RvYy54bWxQ&#10;SwUGAAAAAAYABgBZAQAAqwgAAAAA&#10;">
                <o:lock v:ext="edit" aspectratio="f"/>
                <v:rect id="Rectangle 53" o:spid="_x0000_s1026" o:spt="1" style="position:absolute;left:0;top:0;height:20000;width:20000;" filled="f" stroked="t" coordsize="21600,21600" o:gfxdata="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i6aT6vQAA&#10;AN0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kA/ST70AAADd&#10;AAAADwAAAGRycy9kb3ducmV2LnhtbEVPTWsCMRC9C/6HMIXealarVrZGD2Kx4EW3hV6nm+lm2c1k&#10;m6S6/nsjFLzN433Oct3bVpzIh9qxgvEoA0FcOl1zpeDz4+1pASJEZI2tY1JwoQDr1XCwxFy7Mx/p&#10;VMRKpBAOOSowMXa5lKE0ZDGMXEecuB/nLcYEfSW1x3MKt62cZNlcWqw5NRjsaGOobIo/q6Ddfvd+&#10;cWgKszvsm9+vLe5eNqjU48M4ewURqY938b/7Xaf509kz3L5JJ8jV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D9JP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H+ZKO70AAADd&#10;AAAADwAAAGRycy9kb3ducmV2LnhtbEVPTWsCMRC9F/wPYQRvNatola3Rg1gUerFbodfpZrpZdjNZ&#10;k1S3/94IQm/zeJ+z2vS2FRfyoXasYDLOQBCXTtdcKTh9vj0vQYSIrLF1TAr+KMBmPXhaYa7dlT/o&#10;UsRKpBAOOSowMXa5lKE0ZDGMXUecuB/nLcYEfSW1x2sKt62cZtmLtFhzajDY0dZQ2RS/VkG7++79&#10;8tgUZn98b85fO9wvtqjUaDjJXkFE6uO/+OE+6DR/Np/B/Zt0gl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f5ko7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cKrvoL0AAADd&#10;AAAADwAAAGRycy9kb3ducmV2LnhtbEVPTWsCMRC9F/wPYQRvNatola3Rg1gUerFbodfpZrpZdjNZ&#10;k1TXf98IQm/zeJ+z2vS2FRfyoXasYDLOQBCXTtdcKTh9vj0vQYSIrLF1TApuFGCzHjytMNfuyh90&#10;KWIlUgiHHBWYGLtcylAashjGriNO3I/zFmOCvpLa4zWF21ZOs+xFWqw5NRjsaGuobIpfq6Ddffd+&#10;eWwKsz++N+evHe4XW1RqNJxkryAi9fFf/HAfdJo/m8/h/k06Qa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wqu+g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gHhx170AAADd&#10;AAAADwAAAGRycy9kb3ducmV2LnhtbEVPTWsCMRC9F/wPYQRvNatYla3RgygWerGr0Ot0M90su5ms&#10;SdTtv28KBW/zeJ+z2vS2FTfyoXasYDLOQBCXTtdcKTif9s9LECEia2wdk4IfCrBZD55WmGt35w+6&#10;FbESKYRDjgpMjF0uZSgNWQxj1xEn7tt5izFBX0nt8Z7CbSunWTaXFmtODQY72hoqm+JqFbS7r94v&#10;j01hDsf35vK5w8Nii0qNhpPsFUSkPj7E/+43nebPXubw9006Qa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eHHX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7zTUTL0AAADd&#10;AAAADwAAAGRycy9kb3ducmV2LnhtbEVPTWsCMRC9F/wPYYTeataiVVajB7FY6MVuBa/jZtwsu5ms&#10;SdTtvzeFQm/zeJ+zXPe2FTfyoXasYDzKQBCXTtdcKTh8v7/MQYSIrLF1TAp+KMB6NXhaYq7dnb/o&#10;VsRKpBAOOSowMXa5lKE0ZDGMXEecuLPzFmOCvpLa4z2F21a+ZtmbtFhzajDY0cZQ2RRXq6Ddnno/&#10;3zeF2e0/m8txi7vZBpV6Ho6zBYhIffwX/7k/dJo/mc7g95t0glw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NNRM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nqtAPsAAAADd&#10;AAAADwAAAGRycy9kb3ducmV2LnhtbEWPT2/CMAzF75P4DpEn7TZSpv1BhcABMTGJC+sm7Woar6na&#10;OCXJoHz7+TBpN1vv+b2fl+vR9+pMMbWBDcymBSjiOtiWGwOfH6/3c1ApI1vsA5OBKyVYryY3Syxt&#10;uPA7navcKAnhVKIBl/NQap1qRx7TNAzEon2H6DHLGhttI14k3Pf6oSietceWpcHhQBtHdVf9eAP9&#10;9jjG+aGr3O6w705fW9y9bNCYu9tZsQCVacz/5r/rNyv4j0+CK9/ICHr1C1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eq0A+&#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8eflpb0AAADd&#10;AAAADwAAAGRycy9kb3ducmV2LnhtbEVPTWsCMRC9C/6HMAVvNavYardGD6JY8KLbQq/TzXSz7Gay&#10;Jqlu/70pFLzN433Oct3bVlzIh9qxgsk4A0FcOl1zpeDjffe4ABEissbWMSn4pQDr1XCwxFy7K5/o&#10;UsRKpBAOOSowMXa5lKE0ZDGMXUecuG/nLcYEfSW1x2sKt62cZtmztFhzajDY0cZQ2RQ/VkG7/er9&#10;4tgUZn88NOfPLe7nG1Rq9DDJXkFE6uNd/O9+02n+7OkF/r5JJ8jV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x5+Wl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uoQHp7wAAADd&#10;AAAADwAAAGRycy9kb3ducmV2LnhtbEVPS4vCMBC+L/gfwgh7W1Nl6ZZq9KCIunjxAV6HZmyqzaQ2&#10;8fXvN8KCt/n4njOaPGwtbtT6yrGCfi8BQVw4XXGpYL+bf2UgfEDWWDsmBU/yMBl3PkaYa3fnDd22&#10;oRQxhH2OCkwITS6lLwxZ9D3XEEfu6FqLIcK2lLrFewy3tRwkSSotVhwbDDY0NVSct1erAGeLTThk&#10;g9+famXWp938sjDZRanPbj8Zggj0CG/xv3up4/zvNIXXN/EEOf4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qEB6e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IVge8bwAAADd&#10;AAAADwAAAGRycy9kb3ducmV2LnhtbEVPTWsCMRC9C/0PYQq9adZSVFajB1Es9GJXodfpZtwsu5ms&#10;SarrvzcFwds83ucsVr1txYV8qB0rGI8yEMSl0zVXCo6H7XAGIkRkja1jUnCjAKvly2CBuXZX/qZL&#10;ESuRQjjkqMDE2OVShtKQxTByHXHiTs5bjAn6SmqP1xRuW/meZRNpsebUYLCjtaGyKf6sgnbz2/vZ&#10;vinMbv/VnH82uJuuUam313E2BxGpj0/xw/2p0/yPyRT+v0kn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YHvG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pFc2TsAAAADd&#10;AAAADwAAAGRycy9kb3ducmV2LnhtbEWPS2/CMBCE75X4D9Yi9VYcUEWjFMMBhICKCw+J6yrexmnj&#10;dYjN6993D0i97WpmZ76dzO6+UVfqYh3YwHCQgSIug625MnA8LN9yUDEhW2wCk4EHRZhNey8TLGy4&#10;8Y6u+1QpCeFYoAGXUltoHUtHHuMgtMSifYfOY5K1q7Tt8CbhvtGjLBtrjzVLg8OW5o7K3/3FG8DF&#10;apdO+ejro9647c9heV65/GzMa3+YfYJKdE//5uf12gr++1hw5RsZQU//AF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kVzZO&#10;wAAAAN0AAAAPAAAAAAAAAAEAIAAAACIAAABkcnMvZG93bnJldi54bWxQSwECFAAUAAAACACHTuJA&#10;My8FnjsAAAA5AAAAEAAAAAAAAAABACAAAAAPAQAAZHJzL3NoYXBleG1sLnhtbFBLBQYAAAAABgAG&#10;AFsBAAC5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Q76sV7sAAADd&#10;AAAADwAAAGRycy9kb3ducmV2LnhtbEVPTWvCQBC9F/wPywheim4iJdXoKigIUnqpFbwO2TEJZmdD&#10;dhL133cLhd7m8T5nvX24Rg3UhdqzgXSWgCIuvK25NHD+PkwXoIIgW2w8k4EnBdhuRi9rzK2/8xcN&#10;JylVDOGQo4FKpM21DkVFDsPMt8SRu/rOoUTYldp2eI/hrtHzJMm0w5pjQ4Ut7SsqbqfeGRgul88d&#10;nXudDijvr8ePXuqMjJmM02QFSugh/+I/99HG+W/ZEn6/iSfo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76sV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V12TF74AAADd&#10;AAAADwAAAGRycy9kb3ducmV2LnhtbEWPQWvCQBCF70L/wzJCL1I3KaIlugotFKR4qQpeh+yYBLOz&#10;ITuJ9t93DoXeZnhv3vtms3uE1ozUpyayg3yegSEuo2+4cnA+fb68gUmC7LGNTA5+KMFu+zTZYOHj&#10;nb9pPEplNIRTgQ5qka6wNpU1BUzz2BGrdo19QNG1r6zv8a7hobWvWba0ARvWhho7+qipvB2H4GC8&#10;XA7vdB5sPqKsZvuvQZolOfc8zbM1GKGH/Jv/rvde8Rcr5dd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12TF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OBE2jLwAAADd&#10;AAAADwAAAGRycy9kb3ducmV2LnhtbEVPTUvDQBC9C/6HZYRepN1EJJXYbaAFoRQvxkKvQ3aaBLOz&#10;ITtJ2n/fFQRv83ifsymurlMTDaH1bCBdJaCIK29brg2cvj+Wb6CCIFvsPJOBGwUoto8PG8ytn/mL&#10;plJqFUM45GigEelzrUPVkMOw8j1x5C5+cCgRDrW2A84x3HX6JUky7bDl2NBgT/uGqp9ydAam8/lz&#10;R6dRpxPK+vlwHKXNyJjFU5q8gxK6yr/4z32wcf7rO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gRNoy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xmc6irsAAADd&#10;AAAADwAAAGRycy9kb3ducmV2LnhtbEVPS2vCQBC+F/wPywheim5SxEd0FRQKUnqpCl6H7JgEs7Mh&#10;O4n677tCobf5+J6z3j5crXpqQ+XZQDpJQBHn3lZcGDifPscLUEGQLdaeycCTAmw3g7c1Ztbf+Yf6&#10;oxQqhnDI0EAp0mRah7wkh2HiG+LIXX3rUCJsC21bvMdwV+uPJJlphxXHhhIb2peU346dM9BfLt87&#10;Onc67VHm74evTqoZGTMapskKlNBD/sV/7oON86fzJby+iSfo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mc6i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YojjML4AAADd&#10;AAAADwAAAGRycy9kb3ducmV2LnhtbEWPQWvCQBCF70L/wzJCL1I3KWIlugotFKR4qQpeh+yYBLOz&#10;ITuJ9t93DoXeZnhv3vtms3uE1ozUpyayg3yegSEuo2+4cnA+fb6swCRB9thGJgc/lGC3fZpssPDx&#10;zt80HqUyGsKpQAe1SFdYm8qaAqZ57IhVu8Y+oOjaV9b3eNfw0NrXLFvagA1rQ40dfdRU3o5DcDBe&#10;Lod3Og82H1HeZvuvQZolOfc8zbM1GKGH/Jv/rvde8Rcr5dd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ojjM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DcRGq7wAAADd&#10;AAAADwAAAGRycy9kb3ducmV2LnhtbEVPTUvDQBC9C/6HZYRepN1EJJbYbaAFoRQvxkKvQ3aaBLOz&#10;ITtJ2n/fFQRv83ifsymurlMTDaH1bCBdJaCIK29brg2cvj+Wa1BBkC12nsnAjQIU28eHDebWz/xF&#10;Uym1iiEccjTQiPS51qFqyGFY+Z44chc/OJQIh1rbAecY7jr9kiSZdthybGiwp31D1U85OgPT+fy5&#10;o9Oo0wnl7flwHKXNyJjFU5q8gxK6yr/4z32wcf7rOoX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3ERqu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RbY3LoAAADd&#10;AAAADwAAAGRycy9kb3ducmV2LnhtbEVPTYvCMBC9L/gfwgheFk0rolKNggsLIntZFbwOzdgWm0lp&#10;plX/vVkQ9jaP9znr7cPVqqc2VJ4NpJMEFHHubcWFgfPpe7wEFQTZYu2ZDDwpwHYz+FhjZv2df6k/&#10;SqFiCIcMDZQiTaZ1yEtyGCa+IY7c1bcOJcK20LbFewx3tZ4myVw7rDg2lNjQV0n57dg5A/3l8rOj&#10;c6fTHmXxuT90Us3JmNEwTVaghB7yL3679zbOny2n8PdNPEFvX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9Ftjc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102</w:t>
                        </w:r>
                      </w:p>
                    </w:txbxContent>
                  </v:textbox>
                </v:rect>
                <v:rect id="Rectangle 71" o:spid="_x0000_s1026" o:spt="1" style="position:absolute;left:7745;top:19221;height:477;width:11075;" filled="f" stroked="f" coordsize="21600,21600" o:gfxdata="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JafUe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захисту, зокрема правилам техногенної та пожежної безпеки, об’єктові тренування і навчання;</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4. забезпечувати виконання вимог законодавства у сфері техногенної та пожежної безпеки, а також виконання вимог приписів, постанов і розпоряджень центрального органу виконавчої влади, який здійснює державний нагляд у сферах техногенної та пожежної безпеки;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5. утримувати у справному стані засоби цивільного та протипожежного захисту, не допускати, щоб їх використовували не за призначенням;</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6. вживати заходів для впровадження автоматичних засобів виявлення та гасіння пожеж і використання для цієї мети виробничої автоматики;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7. своєчасно інформувати відповідні органи та підрозділи цивільного захисту про несправність протипожежної техніки, систем протипожежного захисту, водопостачання, а також про закриття доріг і проїздів на відповідній території.</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Важливим є положення, згідно з яким проекти стандартів, норм і правил, технічних умов на виготовлення продукції та виконання робіт, які встановлюють вимоги до пожежонебезпечних технологічних процесів, повинні включати вимоги пожежної безпеки і погоджуватися з центральним органом виконавчої влади, що здійснює державний нагляд пожежної безпеки.</w:t>
      </w: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При цьому відомчі нормативні акти, не повинні суперечити національним стандартам, нормам та правилам.</w:t>
      </w: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spacing w:val="-4"/>
          <w:sz w:val="28"/>
          <w:szCs w:val="28"/>
          <w:lang w:val="uk-UA" w:eastAsia="ru-RU"/>
        </w:rPr>
      </w:pPr>
      <w:r>
        <w:rPr>
          <w:rFonts w:hint="default" w:cs="Times New Roman"/>
          <w:spacing w:val="-4"/>
          <w:sz w:val="28"/>
          <w:szCs w:val="28"/>
          <w:lang w:val="uk-UA" w:eastAsia="ru-RU"/>
        </w:rPr>
        <w:t>4.6 Висновок по охороні праці та пожарної безпеки</w:t>
      </w:r>
    </w:p>
    <w:p>
      <w:pPr>
        <w:spacing w:line="360" w:lineRule="auto"/>
        <w:jc w:val="both"/>
        <w:rPr>
          <w:rFonts w:hint="default" w:cs="Times New Roman"/>
          <w:spacing w:val="-4"/>
          <w:sz w:val="28"/>
          <w:szCs w:val="28"/>
          <w:lang w:val="uk-UA" w:eastAsia="ru-RU"/>
        </w:rPr>
      </w:pPr>
    </w:p>
    <w:p>
      <w:pPr>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uk-UA" w:eastAsia="ru-RU"/>
        </w:rPr>
        <w:t>В дaному розділі розглянуто основні умови праці, яких необхідно дотримуватись для забезпечення безпечної роботи та експлуатації нафтогазових свердловин на Волошківському нaфтогазо</w:t>
      </w:r>
      <w:r>
        <w:rPr>
          <w:rFonts w:ascii="Times New Roman" w:hAnsi="Times New Roman"/>
          <w:b w:val="0"/>
          <w:snapToGrid/>
          <w:sz w:val="28"/>
          <w:szCs w:val="28"/>
          <w:lang w:eastAsia="en-US"/>
        </w:rPr>
        <mc:AlternateContent>
          <mc:Choice Requires="wpg">
            <w:drawing>
              <wp:anchor distT="0" distB="0" distL="114300" distR="114300" simplePos="0" relativeHeight="25170432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0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1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1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1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1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1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1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1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1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1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2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2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2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2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2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2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2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2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103</w:t>
                              </w:r>
                            </w:p>
                          </w:txbxContent>
                        </wps:txbx>
                        <wps:bodyPr rot="0" vert="horz" wrap="square" lIns="12700" tIns="12700" rIns="12700" bIns="12700" anchor="t" anchorCtr="0" upright="1">
                          <a:noAutofit/>
                        </wps:bodyPr>
                      </wps:wsp>
                      <wps:wsp>
                        <wps:cNvPr id="22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0432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">
                <o:lock v:ext="edit" aspectratio="f"/>
                <v:rect id="Rectangle 53" o:spid="_x0000_s1026" o:spt="1" style="position:absolute;left:0;top:0;height:20000;width:20000;" filled="f" stroked="t" coordsize="21600,21600" o:gfxdata="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es5ObsAAADc&#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Q3s7xb0AAADc&#10;AAAADwAAAGRycy9kb3ducmV2LnhtbEWPQWsCMRSE74X+h/AKvdXseqiyGj2IRcGLroLX5+Z1s+zm&#10;ZZukuv33jSB4HGbmG2a+HGwnruRD41hBPspAEFdON1wrOB2/PqYgQkTW2DkmBX8UYLl4fZljod2N&#10;D3QtYy0ShEOBCkyMfSFlqAxZDCPXEyfv23mLMUlfS+3xluC2k+Ms+5QWG04LBntaGara8tcq6NaX&#10;wU/3bWk2+137c17jZrJCpd7f8mwGItIQn+FHe6sVjPMc7mfSEZC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ezvF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s6mlsr4AAADc&#10;AAAADwAAAGRycy9kb3ducmV2LnhtbEWPQWvCQBSE74X+h+UJ3uomOVhJXT2IYqEXGwu9vmaf2ZDs&#10;23R31fTfdwXB4zAz3zDL9Wh7cSEfWscK8lkGgrh2uuVGwddx97IAESKyxt4xKfijAOvV89MSS+2u&#10;/EmXKjYiQTiUqMDEOJRShtqQxTBzA3HyTs5bjEn6RmqP1wS3vSyybC4ttpwWDA60MVR31dkq6Lc/&#10;o18cusrsDx/d7/cW968bVGo6ybM3EJHG+Ajf2+9aQZEXcDuTjoBc/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6mls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3OUAKb4AAADc&#10;AAAADwAAAGRycy9kb3ducmV2LnhtbEWPQWsCMRSE74X+h/CE3mp2LVhZjR7EYqEXXQu9PjfPzbKb&#10;l22S6vrvjSD0OMzMN8xiNdhOnMmHxrGCfJyBIK6cbrhW8H34eJ2BCBFZY+eYFFwpwGr5/LTAQrsL&#10;7+lcxlokCIcCFZgY+0LKUBmyGMauJ07eyXmLMUlfS+3xkuC2k5Msm0qLDacFgz2tDVVt+WcVdJvj&#10;4Ge7tjTb3Vf7+7PB7fsalXoZ5dkcRKQh/ocf7U+tYJK/wf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OUAK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UwyYXb4AAADc&#10;AAAADwAAAGRycy9kb3ducmV2LnhtbEWPQWsCMRSE74X+h/CE3mp2pVhZjR7EYqEXXQu9PjfPzbKb&#10;l22S6vrvjSD0OMzMN8xiNdhOnMmHxrGCfJyBIK6cbrhW8H34eJ2BCBFZY+eYFFwpwGr5/LTAQrsL&#10;7+lcxlokCIcCFZgY+0LKUBmyGMauJ07eyXmLMUlfS+3xkuC2k5Msm0qLDacFgz2tDVVt+WcVdJvj&#10;4Ge7tjTb3Vf7+7PB7fsalXoZ5dkcRKQh/ocf7U+tYJK/wf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wyYX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PEA9xr4AAADc&#10;AAAADwAAAGRycy9kb3ducmV2LnhtbEWPQWsCMRSE74X+h/CE3mp2hVpZjR7EYqEXXQu9PjfPzbKb&#10;l22S6vrvjSD0OMzMN8xiNdhOnMmHxrGCfJyBIK6cbrhW8H34eJ2BCBFZY+eYFFwpwGr5/LTAQrsL&#10;7+lcxlokCIcCFZgY+0LKUBmyGMauJ07eyXmLMUlfS+3xkuC2k5Msm0qLDacFgz2tDVVt+WcVdJvj&#10;4Ge7tjTb3Vf7+7PB7fsalXoZ5dkcRKQh/ocf7U+tYJK/wf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EA9x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zJKjsb0AAADc&#10;AAAADwAAAGRycy9kb3ducmV2LnhtbEWPQWsCMRSE7wX/Q3iCt5pdD1a2Rg9iseDFrkKvr5vXzbKb&#10;l22S6vrvjSB4HGbmG2a5HmwnzuRD41hBPs1AEFdON1wrOB0/XhcgQkTW2DkmBVcKsF6NXpZYaHfh&#10;LzqXsRYJwqFABSbGvpAyVIYshqnriZP367zFmKSvpfZ4SXDbyVmWzaXFhtOCwZ42hqq2/LcKuu3P&#10;4BeHtjS7w779+97i7m2DSk3GefYOItIQn+FH+1MrmOVzuJ9JR0Cu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kqOx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o94GKr0AAADc&#10;AAAADwAAAGRycy9kb3ducmV2LnhtbEWPQWsCMRSE7wX/Q3iCt5pdDypbowexKHjRrdDr6+Z1s+zm&#10;ZZtEXf+9KRR6HGbmG2a1GWwnbuRD41hBPs1AEFdON1wruHy8vy5BhIissXNMCh4UYLMevayw0O7O&#10;Z7qVsRYJwqFABSbGvpAyVIYshqnriZP37bzFmKSvpfZ4T3DbyVmWzaXFhtOCwZ62hqq2vFoF3e5r&#10;8MtTW5r96dj+fO5wv9iiUpNxnr2BiDTE//Bf+6AVzPIF/J5JR0Cu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j3gYq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JyYEM7wAAADc&#10;AAAADwAAAGRycy9kb3ducmV2LnhtbEVPPU/DMBDdK/EfrENia5xkoFGI2wFUFVCXNkisp/iI08bn&#10;NDZN+Pd4qNTx6X1Xm9n24kqj7xwryJIUBHHjdMetgq96uyxA+ICssXdMCv7Iw2b9sKiw1G7iA12P&#10;oRUxhH2JCkwIQymlbwxZ9IkbiCP340aLIcKxlXrEKYbbXuZp+iwtdhwbDA70aqg5H3+tAnzbHcJ3&#10;kX+uug+zP9Xby84UF6WeHrP0BUSgOdzFN/e7VpBncW08E4+A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cmBDO8AAAA&#10;3A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4ltU47sAAADc&#10;AAAADwAAAGRycy9kb3ducmV2LnhtbEVPPU/DMBDdK/EfrENia5xmgCrUzRC1KhJLCZW6XuMjjhKf&#10;U9u04d/jAYnx6X1vqtmO4kY+9I4VrLIcBHHrdM+dgtPnfrkGESKyxtExKfihANX2YbHBUrs7f9Ct&#10;iZ1IIRxKVGBinEopQ2vIYsjcRJy4L+ctxgR9J7XHewq3oyzy/Fla7Dk1GJyoNtQOzbdVMO4us18f&#10;h8Ycju/D9bzDw0uNSj09rvJXEJHm+C/+c79pBUWR5qcz6QjI7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4ltU4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eHBnE78AAADc&#10;AAAADwAAAGRycy9kb3ducmV2LnhtbEWPQWvCQBSE74X+h+UJ3ppNctAQXT1UJG3pRSN4fWRfs2mz&#10;b5PsVu2/7wqFHoeZ+YZZb2+2FxeafOdYQZakIIgbpztuFZzq/VMBwgdkjb1jUvBDHrabx4c1ltpd&#10;+UCXY2hFhLAvUYEJYSil9I0hiz5xA3H0PtxkMUQ5tVJPeI1w28s8TRfSYsdxweBAz4aar+O3VYC7&#10;6hDORf627F7N+2e9HytTjErNZ1m6AhHoFv7Df+0XrSDPM7ifiUdAb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hwZxO/&#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3uuoU7wAAADc&#10;AAAADwAAAGRycy9kb3ducmV2LnhtbEWPwYrCQBBE7wv+w9CCl0UnyUElOgoKCyJeVgWvTaZNgpme&#10;kOlE9++dhYU9FlX1ilpvX65RA3Wh9mwgnSWgiAtvay4NXC9f0yWoIMgWG89k4IcCbDejjzXm1j/5&#10;m4azlCpCOORooBJpc61DUZHDMPMtcfTuvnMoUXalth0+I9w1OkuSuXZYc1yosKV9RcXj3DsDw+12&#10;2tG11+mAsvg8HHup52TMZJwmK1BCL/kP/7UP1kCWZfB7Jh4BvX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7rqFO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sacNyL0AAADc&#10;AAAADwAAAGRycy9kb3ducmV2LnhtbEWPQWvCQBSE7wX/w/IKvZS6SQpaoqtgoSDiRQ14fWSfSWj2&#10;bci+RPvvXaHgcZiZb5jl+uZaNVIfGs8G0mkCirj0tuHKQHH6+fgCFQTZYuuZDPxRgPVq8rLE3Por&#10;H2g8SqUihEOOBmqRLtc6lDU5DFPfEUfv4nuHEmVfadvjNcJdq7MkmWmHDceFGjv6rqn8PQ7OwHg+&#10;7zdUDDodUebv290gzYyMeXtNkwUooZs8w//trTWQZZ/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pw3I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Pk6VvL0AAADc&#10;AAAADwAAAGRycy9kb3ducmV2LnhtbEWPQWvCQBSE7wX/w/IKvZS6SShaoqtgoSDiRQ14fWSfSWj2&#10;bci+RPvvXaHgcZiZb5jl+uZaNVIfGs8G0mkCirj0tuHKQHH6+fgCFQTZYuuZDPxRgPVq8rLE3Por&#10;H2g8SqUihEOOBmqRLtc6lDU5DFPfEUfv4nuHEmVfadvjNcJdq7MkmWmHDceFGjv6rqn8PQ7OwHg+&#10;7zdUDDodUebv290gzYyMeXtNkwUooZs8w//trTWQZZ/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pW8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UQIwJ70AAADc&#10;AAAADwAAAGRycy9kb3ducmV2LnhtbEWPQWvCQBSE7wX/w/IKvZS6SaBaoqtgoSDiRQ14fWSfSWj2&#10;bci+RPvvXaHgcZiZb5jl+uZaNVIfGs8G0mkCirj0tuHKQHH6+fgCFQTZYuuZDPxRgPVq8rLE3Por&#10;H2g8SqUihEOOBmqRLtc6lDU5DFPfEUfv4nuHEmVfadvjNcJdq7MkmWmHDceFGjv6rqn8PQ7OwHg+&#10;7zdUDDodUebv290gzYyMeXtNkwUooZs8w//trTWQZZ/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AjAn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odCuUL0AAADc&#10;AAAADwAAAGRycy9kb3ducmV2LnhtbEWPT2vCQBTE7wW/w/IKXopukkOU6CpUKIh48Q94fWRfk9Ds&#10;25B9ifbbu4WCx2FmfsOstw/XqpH60Hg2kM4TUMSltw1XBq6Xr9kSVBBki61nMvBLAbabydsaC+vv&#10;fKLxLJWKEA4FGqhFukLrUNbkMMx9Rxy9b987lCj7Stse7xHuWp0lSa4dNhwXauxoV1P5cx6cgfF2&#10;O37SddDpiLL42B8GaXIyZvqeJitQQg95hf/be2sgy3L4OxOPgN4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0K5Q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zpwLy7wAAADc&#10;AAAADwAAAGRycy9kb3ducmV2LnhtbEWPwYrCQBBE7wv+w9CCl2WdJAddoqOgIIjsZVXw2mTaJJjp&#10;CZlO1L93FhY8FlX1ilquH65RA3Wh9mwgnSagiAtvay4NnE+7r29QQZAtNp7JwJMCrFejjyXm1t/5&#10;l4ajlCpCOORooBJpc61DUZHDMPUtcfSuvnMoUXalth3eI9w1OkuSmXZYc1yosKVtRcXt2DsDw+Xy&#10;s6Fzr9MBZf65P/RSz8iYyThNFqCEHvIO/7f31kCWzeHvTDwCevU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6cC8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vwOfubkAAADc&#10;AAAADwAAAGRycy9kb3ducmV2LnhtbEVPTYvCMBC9C/sfwizsRTRtDyrVKLiwILIXteB1aMa22ExK&#10;M6367zeHBY+P973ZPV2rRupD49lAOk9AEZfeNlwZKC4/sxWoIMgWW89k4EUBdtuPyQZz6x98ovEs&#10;lYohHHI0UIt0udahrMlhmPuOOHI33zuUCPtK2x4fMdy1OkuShXbYcGyosaPvmsr7eXAGxuv1d0/F&#10;oNMRZTk9HAdpFmTM12earEEJPeUt/ncfrIEsi2vjmXgE9PY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8Dn7m5AAAA3AAA&#10;AA8AAAAAAAAAAQAgAAAAIgAAAGRycy9kb3ducmV2LnhtbFBLAQIUABQAAAAIAIdO4kAzLwWeOwAA&#10;ADkAAAAQAAAAAAAAAAEAIAAAAAgBAABkcnMvc2hhcGV4bWwueG1sUEsFBgAAAAAGAAYAWwEAALID&#10;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103</w:t>
                        </w:r>
                      </w:p>
                    </w:txbxContent>
                  </v:textbox>
                </v:rect>
                <v:rect id="Rectangle 71" o:spid="_x0000_s1026" o:spt="1" style="position:absolute;left:7745;top:19221;height:477;width:11075;" filled="f" stroked="f" coordsize="21600,21600" o:gfxdata="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BPOiK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конденсатному родовищі, а саме: розглянуто забезпечення охорони праці при видобутку нафти, при ремонті свердловини, пожежо- та електробезпеку, хaрактеристику споруджень і установок по ступеню пожежонебезпеки й вогнестійкості; захист від блискавки, виробничу санітарію, та передбачено видачу спецодягу, спецвзуття і захисних засобів для обслуговуючого персоналу.</w:t>
      </w: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center"/>
        <w:rPr>
          <w:rFonts w:hint="default" w:cs="Times New Roman"/>
          <w:b/>
          <w:bCs/>
          <w:spacing w:val="-4"/>
          <w:sz w:val="32"/>
          <w:szCs w:val="32"/>
          <w:lang w:val="ru-RU" w:eastAsia="ru-RU"/>
        </w:rPr>
      </w:pPr>
      <w:r>
        <w:rPr>
          <w:rFonts w:hint="default" w:cs="Times New Roman"/>
          <w:b/>
          <w:bCs/>
          <w:spacing w:val="-4"/>
          <w:sz w:val="32"/>
          <w:szCs w:val="32"/>
          <w:lang w:val="ru-RU" w:eastAsia="ru-RU"/>
        </w:rPr>
        <w:t>Висновок</w:t>
      </w:r>
    </w:p>
    <w:p>
      <w:pPr>
        <w:spacing w:line="360" w:lineRule="auto"/>
        <w:jc w:val="center"/>
        <w:rPr>
          <w:rFonts w:hint="default" w:cs="Times New Roman"/>
          <w:b/>
          <w:bCs/>
          <w:spacing w:val="-4"/>
          <w:sz w:val="32"/>
          <w:szCs w:val="32"/>
          <w:lang w:val="ru-RU" w:eastAsia="ru-RU"/>
        </w:rPr>
      </w:pPr>
    </w:p>
    <w:p>
      <w:pPr>
        <w:spacing w:line="360" w:lineRule="auto"/>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У розділі, присвяченому технологічним аспектам Волошківського газоконденсатного родовища, розглядаються такі питання: гірничо-геологічні умови, характеристика родовища, конструкція газових свер</w:t>
      </w:r>
      <w:r>
        <w:rPr>
          <w:rFonts w:ascii="Times New Roman" w:hAnsi="Times New Roman"/>
          <w:b w:val="0"/>
          <w:snapToGrid/>
          <w:sz w:val="28"/>
          <w:szCs w:val="28"/>
          <w:lang w:eastAsia="en-US"/>
        </w:rPr>
        <mc:AlternateContent>
          <mc:Choice Requires="wpg">
            <w:drawing>
              <wp:anchor distT="0" distB="0" distL="114300" distR="114300" simplePos="0" relativeHeight="251762688"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3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3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3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3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3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3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3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3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3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3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4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4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4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4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4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4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4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4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104</w:t>
                              </w:r>
                            </w:p>
                          </w:txbxContent>
                        </wps:txbx>
                        <wps:bodyPr rot="0" vert="horz" wrap="square" lIns="12700" tIns="12700" rIns="12700" bIns="12700" anchor="t" anchorCtr="0" upright="1">
                          <a:noAutofit/>
                        </wps:bodyPr>
                      </wps:wsp>
                      <wps:wsp>
                        <wps:cNvPr id="24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2688;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">
                <o:lock v:ext="edit" aspectratio="f"/>
                <v:rect id="Rectangle 53" o:spid="_x0000_s1026" o:spt="1" style="position:absolute;left:0;top:0;height:20000;width:20000;" filled="f" stroked="t" coordsize="21600,21600" o:gfxdata="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1EsDCvQAA&#10;ANwAAAAPAAAAAAAAAAEAIAAAACIAAABkcnMvZG93bnJldi54bWxQSwECFAAUAAAACACHTuJAMy8F&#10;njsAAAA5AAAAEAAAAAAAAAABACAAAAAMAQAAZHJzL3NoYXBleG1sLnhtbFBLBQYAAAAABgAGAFsB&#10;AAC2Aw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Bz50r4AAADc&#10;AAAADwAAAGRycy9kb3ducmV2LnhtbEWPQWsCMRSE74X+h/AEbzXrCla2Rg9iUfCia6HX181zs+zm&#10;ZZukuv33jSD0OMzMN8xyPdhOXMmHxrGC6SQDQVw53XCt4OP8/rIAESKyxs4xKfilAOvV89MSC+1u&#10;fKJrGWuRIBwKVGBi7AspQ2XIYpi4njh5F+ctxiR9LbXHW4LbTuZZNpcWG04LBnvaGKra8scq6LZf&#10;g18c29Lsjof2+3OLu9cNKjUeTbM3EJGG+B9+tPdaQT7L4X4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z50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l1BcSb0AAADc&#10;AAAADwAAAGRycy9kb3ducmV2LnhtbEWPQWsCMRSE70L/Q3gFb5pVwcrW6EEUC17stuD1uXndLLt5&#10;WZNU139vhEKPw8x8wyzXvW3FlXyoHSuYjDMQxKXTNVcKvr92owWIEJE1to5JwZ0CrFcvgyXm2t34&#10;k65FrESCcMhRgYmxy6UMpSGLYew64uT9OG8xJukrqT3eEty2cpplc2mx5rRgsKONobIpfq2Cdnvu&#10;/eLYFGZ/PDSX0xb3bxtUavg6yd5BROrjf/iv/aEVTGczeJ5JR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UFxJ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GLnEPb4AAADc&#10;AAAADwAAAGRycy9kb3ducmV2LnhtbEWPQWsCMRSE7wX/Q3hCbzWrlVZWowdRLPRitwWvz81zs+zm&#10;ZU1S3f57Iwg9DjPzDbNY9bYVF/KhdqxgPMpAEJdO11wp+PnevsxAhIissXVMCv4owGo5eFpgrt2V&#10;v+hSxEokCIccFZgYu1zKUBqyGEauI07eyXmLMUlfSe3xmuC2lZMse5MWa04LBjtaGyqb4tcqaDfH&#10;3s/2TWF2+8/mfNjg7n2NSj0Px9kcRKQ+/ocf7Q+tYPI6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nEPb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d/Vhpr4AAADc&#10;AAAADwAAAGRycy9kb3ducmV2LnhtbEWPQWsCMRSE7wX/Q3hCbzWrxVZWowdRLPRitwWvz81zs+zm&#10;ZU1S3f57Iwg9DjPzDbNY9bYVF/KhdqxgPMpAEJdO11wp+PnevsxAhIissXVMCv4owGo5eFpgrt2V&#10;v+hSxEokCIccFZgYu1zKUBqyGEauI07eyXmLMUlfSe3xmuC2lZMse5MWa04LBjtaGyqb4tcqaDfH&#10;3s/2TWF2+8/mfNjg7n2NSj0Px9kcRKQ+/ocf7Q+tYPI6hfuZdATk8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Vhpr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hyf/0b0AAADc&#10;AAAADwAAAGRycy9kb3ducmV2LnhtbEWPQWsCMRSE7wX/Q3iCt5pVwcpq9CCKQi92W/D63Dw3y25e&#10;1iTq9t83hUKPw8x8w6w2vW3Fg3yoHSuYjDMQxKXTNVcKvj73rwsQISJrbB2Tgm8KsFkPXlaYa/fk&#10;D3oUsRIJwiFHBSbGLpcylIYshrHriJN3dd5iTNJXUnt8Jrht5TTL5tJizWnBYEdbQ2VT3K2Cdnfp&#10;/eLUFOZwem9u5x0e3rao1Gg4yZYgIvXxP/zXPmoF09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HJ//R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6GtaSr0AAADc&#10;AAAADwAAAGRycy9kb3ducmV2LnhtbEWPQWsCMRSE7wX/Q3iCt5pVocpq9CCKQi92W/D63Dw3y25e&#10;1iTq9t83hUKPw8x8w6w2vW3Fg3yoHSuYjDMQxKXTNVcKvj73rwsQISJrbB2Tgm8KsFkPXlaYa/fk&#10;D3oUsRIJwiFHBSbGLpcylIYshrHriJN3dd5iTNJXUnt8Jrht5TTL3qTFmtOCwY62hsqmuFsF7e7S&#10;+8WpKczh9N7czjs8zLeo1Gg4yZYgIvXxP/zXPmoF09kc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oa1pK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mfTOOLsAAADc&#10;AAAADwAAAGRycy9kb3ducmV2LnhtbEVPz2vCMBS+C/sfwhvspqkOZqlGD6I42EWrsOtb82xKm5ea&#10;ZNr998tB8Pjx/V6uB9uJG/nQOFYwnWQgiCunG64VnE+7cQ4iRGSNnWNS8EcB1quX0RIL7e58pFsZ&#10;a5FCOBSowMTYF1KGypDFMHE9ceIuzluMCfpaao/3FG47OcuyD2mx4dRgsKeNoaotf62Cbvsz+PzQ&#10;lmZ/+Gqv31vczzeo1NvrNFuAiDTEp/jh/tQKZu9pbT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fTOO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A9/9yL8AAADc&#10;AAAADwAAAGRycy9kb3ducmV2LnhtbEWPQWvCQBSE7wX/w/KE3urGFGyaunpQgrX0YhR6fWRfs9Hs&#10;2yS7VfvvuwXB4zAz3zDz5dW24kyDbxwrmE4SEMSV0w3XCg774ikD4QOyxtYxKfglD8vF6GGOuXYX&#10;3tG5DLWIEPY5KjAhdLmUvjJk0U9cRxy9bzdYDFEOtdQDXiLctjJNkpm02HBcMNjRylB1Kn+sAlxv&#10;duErSz9emq35PO6LfmOyXqnH8TR5AxHoGu7hW/tdK0ifX+H/TDwCcvE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Pf/ci/&#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P4SxQ7sAAADc&#10;AAAADwAAAGRycy9kb3ducmV2LnhtbEVPz2vCMBS+C/sfwhvspqkyZqlGD6I42EWrsOtb82xKm5ea&#10;ZNr998tB8Pjx/V6uB9uJG/nQOFYwnWQgiCunG64VnE+7cQ4iRGSNnWNS8EcB1quX0RIL7e58pFsZ&#10;a5FCOBSowMTYF1KGypDFMHE9ceIuzluMCfpaao/3FG47OcuyD2mx4dRgsKeNoaotf62Cbvsz+PzQ&#10;lmZ/+Gqv31vczzeo1NvrNFuAiDTEp/jh/tQKZu9pfj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4SxQ7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pa+Cs78AAADc&#10;AAAADwAAAGRycy9kb3ducmV2LnhtbEWPT2vCQBTE74LfYXmCN90klDakrjkoYi1e1EKvj+xrNjX7&#10;Nsmuf/rtu0Khx2FmfsMsyrttxZUG3zhWkM4TEMSV0w3XCj5Om1kOwgdkja1jUvBDHsrleLTAQrsb&#10;H+h6DLWIEPYFKjAhdIWUvjJk0c9dRxy9LzdYDFEOtdQD3iLctjJLkmdpseG4YLCjlaHqfLxYBbje&#10;HsJnnr2/NDuz/z5t+q3Je6WmkzR5BRHoHv7Df+03rSB7SuFxJh4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WvgrO/&#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AzRN870AAADc&#10;AAAADwAAAGRycy9kb3ducmV2LnhtbEWPQWvCQBSE7wX/w/IKvZS6SShaoqtgoSDiRQ14fWSfSWj2&#10;bci+RPvvXaHgcZiZb5jl+uZaNVIfGs8G0mkCirj0tuHKQHH6+fgCFQTZYuuZDPxRgPVq8rLE3Por&#10;H2g8SqUihEOOBmqRLtc6lDU5DFPfEUfv4nuHEmVfadvjNcJdq7MkmWmHDceFGjv6rqn8PQ7OwHg+&#10;7zdUDDodUebv290gzYyMeXtNkwUooZs8w//trTWQfWb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NE3z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bHjoaLwAAADc&#10;AAAADwAAAGRycy9kb3ducmV2LnhtbEWPQWvCQBSE7wX/w/IEL0U3sUUlugoKgpReqoLXR/aZBLNv&#10;Q/Yl2n/fFYQeh5n5hlltHq5WPbWh8mwgnSSgiHNvKy4MnE/78QJUEGSLtWcy8EsBNuvB2woz6+/8&#10;Q/1RChUhHDI0UIo0mdYhL8lhmPiGOHpX3zqUKNtC2xbvEe5qPU2SmXZYcVwosaFdSfnt2DkD/eXy&#10;vaVzp9MeZf5++OqkmpExo2GaLEEJPeQ//GofrIHp5w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x46Gi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45FwHLwAAADc&#10;AAAADwAAAGRycy9kb3ducmV2LnhtbEWPwYrCQBBE7wv+w9CCl0UnEVGJjoKCIMteVgWvTaZNgpme&#10;kOlE/XtnYWGPRVW9otbbp6tVT22oPBtIJwko4tzbigsDl/NhvAQVBNli7ZkMvCjAdjP4WGNm/YN/&#10;qD9JoSKEQ4YGSpEm0zrkJTkME98QR+/mW4cSZVto2+Ijwl2tp0ky1w4rjgslNrQvKb+fOmegv16/&#10;d3TpdNqjLD6PX51UczJmNEyTFSihp/yH/9pHa2A6m8HvmXgE9OY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RcB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jN3Vh7wAAADc&#10;AAAADwAAAGRycy9kb3ducmV2LnhtbEWPQWvCQBSE7wX/w/IEL0U3kVYlugoKgpReqoLXR/aZBLNv&#10;Q/Yl2n/fFYQeh5n5hlltHq5WPbWh8mwgnSSgiHNvKy4MnE/78QJUEGSLtWcy8EsBNuvB2woz6+/8&#10;Q/1RChUhHDI0UIo0mdYhL8lhmPiGOHpX3zqUKNtC2xbvEe5qPU2SmXZYcVwosaFdSfnt2DkD/eXy&#10;vaVzp9MeZf5++OqkmpExo2GaLEEJPeQ//GofrIHpxy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zd1Y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fA9L8LwAAADc&#10;AAAADwAAAGRycy9kb3ducmV2LnhtbEWPQWvCQBSE7wX/w/IEL0U3kRIlugoWCiK9VAWvj+wzCWbf&#10;huxL1H/vFgo9DjPzDbPePlyjBupC7dlAOktAERfe1lwaOJ++pktQQZAtNp7JwJMCbDejtzXm1t/5&#10;h4ajlCpCOORooBJpc61DUZHDMPMtcfSuvnMoUXalth3eI9w1ep4kmXZYc1yosKXPiorbsXcGhsvl&#10;e0fnXqcDyuJ9f+ilzsiYyThNVqCEHvIf/mvvrYH5Rwa/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wPS/C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E0Pua7wAAADc&#10;AAAADwAAAGRycy9kb3ducmV2LnhtbEWPwYrCQBBE7wv+w9CCl0UnEVGJjoILCyJ7WRW8Npk2CWZ6&#10;QqYT9e+dBWGPRVW9otbbh6tVT22oPBtIJwko4tzbigsD59P3eAkqCLLF2jMZeFKA7WbwscbM+jv/&#10;Un+UQkUIhwwNlCJNpnXIS3IYJr4hjt7Vtw4lyrbQtsV7hLtaT5Nkrh1WHBdKbOirpPx27JyB/nL5&#10;2dG502mPsvjcHzqp5mTMaJgmK1BCD/kPv9t7a2A6W8D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ND7mu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Ytx6GboAAADc&#10;AAAADwAAAGRycy9kb3ducmV2LnhtbEVPTWvCQBC9F/wPywi9lGYTKVFSV0GhEEovVSHXITtNQrOz&#10;ITuJ+u/dQ6HHx/ve7m+uVzONofNsIEtSUMS1tx03Bi7nj9cNqCDIFnvPZOBOAfa7xdMWC+uv/E3z&#10;SRoVQzgUaKAVGQqtQ92Sw5D4gThyP350KBGOjbYjXmO46/UqTXPtsOPY0OJAx5bq39PkDMxV9XWg&#10;y6SzGWX9Un5O0uVkzPMyS99BCd3kX/znLq2B1VtcG8/EI6B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i3HoZ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104</w:t>
                        </w:r>
                      </w:p>
                    </w:txbxContent>
                  </v:textbox>
                </v:rect>
                <v:rect id="Rectangle 71" o:spid="_x0000_s1026" o:spt="1" style="position:absolute;left:7745;top:19221;height:477;width:11075;" filled="f" stroked="f" coordsize="21600,21600" o:gfxdata="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kN+C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rPr>
        <w:t>дловин та методи їх буріння. Для забезпечення безпечного буріння і запобігання викидам та фонтанам, визначається кількість та розташування проміжних колон у газових свердловинах.</w:t>
      </w:r>
    </w:p>
    <w:p>
      <w:pPr>
        <w:spacing w:line="360" w:lineRule="auto"/>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Глибина спуску ліфтових труб у свердловину залежить від фізико-літологічних і механічних властивостей гірських порід, товщини продуктивного шару та наявності частинок та рідини у свердловині. Положення башмака ліфтових труб має оптимізувати видобуток продуктивних шарів у багатопластовому родовищі, запобігати обводненню шарів і втраті тиску у зоні вибою, а також утворенню піщано-глинистих та рідинних пробок.</w:t>
      </w:r>
    </w:p>
    <w:p>
      <w:pPr>
        <w:spacing w:line="360" w:lineRule="auto"/>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У розрахунковому розділі проведено оцінку продуктивності родовища та наближені оцінки запасів, що становлять 2015513 тис. м³. Також було розраховано конструкцію обсадних колон для газових свердловин з урахуванням максимальних значень зовнішнього та внутрішнього тиску, а також осьових навантажень, що діють на обсадну колону на різних етапах. З урахуванням допустимих навантажень та коефіцієнта запасу, були визначені оптимальні параметри обсадної труби, що гарантують безпеку та стійкість свердловини.</w:t>
      </w:r>
    </w:p>
    <w:p>
      <w:pPr>
        <w:spacing w:line="360" w:lineRule="auto"/>
        <w:ind w:firstLine="720" w:firstLineChars="0"/>
        <w:rPr>
          <w:rFonts w:hint="default" w:ascii="Times New Roman" w:hAnsi="Times New Roman" w:cs="Times New Roman"/>
          <w:sz w:val="28"/>
          <w:szCs w:val="28"/>
        </w:rPr>
      </w:pPr>
      <w:r>
        <w:rPr>
          <w:rFonts w:hint="default" w:ascii="Times New Roman" w:hAnsi="Times New Roman" w:cs="Times New Roman"/>
          <w:sz w:val="28"/>
          <w:szCs w:val="28"/>
        </w:rPr>
        <w:t>Також розділ містить огляд механізованого комплексу на газоконденсатному Волошківському родовищі. Прогнозується, що застосування струминно-імплозійного обладнання під час капітального ремонту дозволить збільшити продуктивність газоконденсатних свердловин на 20-40%. Тривалість такого ремонту складатиме не більше п'яти днів, що робить його економічно вигідним.</w:t>
      </w:r>
    </w:p>
    <w:p>
      <w:pPr>
        <w:spacing w:line="360" w:lineRule="auto"/>
        <w:rPr>
          <w:rFonts w:hint="default" w:ascii="Times New Roman" w:hAnsi="Times New Roman" w:cs="Times New Roman"/>
          <w:sz w:val="28"/>
          <w:szCs w:val="28"/>
          <w:lang w:val="uk-UA"/>
        </w:rPr>
      </w:pP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Оскільки розробка Волошківського нафтоконденсатного родовища відбувається в умовах, де використовуються силові електричні мережі в вибухонебезпечному середовищі з наявністю горючих рідин та газів (у нафтових свердловинах) і прокладаються броньовані кабелі в траншеях, надійність електропостачання має високі вимоги. При побудові промислових електромереж враховуються категорії електроприймачів, що впливає на прийняття відповідних рішень. У розділі електропостачання я підрахував, що середньозважений коефіцієнт потужності в лініях становить 0,95. Активна потужність становить 13718,11 кВтгод, а реактивна потужність - 1376,33 кВАргод. Враховуючи те, що реактивна потужність є дуже малою в порівнянні з активною, компенсація за допомогою конденсаторних установок є неефективною, оскільки витрати реактивної енергії не досягають 50% від активної енергії.</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Для забезпечення необхідної надійності електропостачання та якості енергії для першої категорії приймачів і споживачів, включаючи пристрої автоматичного відновлення живлення (АВР) в силових щитах, забезпечується. Це забезпечує зручність, безпеку обслуговування і можливість подальшого розширення мережі для підключення нових споживачів.</w:t>
      </w:r>
    </w:p>
    <w:p>
      <w:pPr>
        <w:spacing w:line="360" w:lineRule="auto"/>
        <w:rPr>
          <w:rFonts w:hint="default" w:ascii="Times New Roman" w:hAnsi="Times New Roman" w:cs="Times New Roman"/>
          <w:sz w:val="28"/>
          <w:szCs w:val="28"/>
          <w:lang w:val="uk-UA"/>
        </w:rPr>
      </w:pP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 xml:space="preserve">У розділі спеціальної частини роботи було розглянуто кілька корисних моделей, де були розглянуті їх переваги та недоліки. </w:t>
      </w:r>
      <w:r>
        <w:rPr>
          <w:rFonts w:hint="default" w:ascii="Times New Roman" w:hAnsi="Times New Roman" w:cs="Times New Roman"/>
          <w:sz w:val="28"/>
          <w:szCs w:val="28"/>
          <w:lang w:val="uk-UA"/>
        </w:rPr>
        <w:tab/>
      </w:r>
      <w:r>
        <w:rPr>
          <w:rFonts w:hint="default" w:ascii="Times New Roman" w:hAnsi="Times New Roman" w:cs="Times New Roman"/>
          <w:sz w:val="28"/>
          <w:szCs w:val="28"/>
          <w:lang w:val="uk-UA"/>
        </w:rPr>
        <w:t>Перша модель - імплозійний гідрогенератор, має перевагу у покращенні ефективності ремонту нафтових і газоконденсатних свердловин. Проте, недолік цього пристрою полягає у</w:t>
      </w:r>
      <w:r>
        <w:rPr>
          <w:rFonts w:ascii="Times New Roman" w:hAnsi="Times New Roman"/>
          <w:b w:val="0"/>
          <w:snapToGrid/>
          <w:sz w:val="28"/>
          <w:szCs w:val="28"/>
          <w:lang w:eastAsia="en-US"/>
        </w:rPr>
        <mc:AlternateContent>
          <mc:Choice Requires="wpg">
            <w:drawing>
              <wp:anchor distT="0" distB="0" distL="114300" distR="114300" simplePos="0" relativeHeight="25176371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31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31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1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31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31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31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31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31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31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31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32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32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32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32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2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2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2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2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2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105</w:t>
                              </w:r>
                            </w:p>
                          </w:txbxContent>
                        </wps:txbx>
                        <wps:bodyPr rot="0" vert="horz" wrap="square" lIns="12700" tIns="12700" rIns="12700" bIns="12700" anchor="t" anchorCtr="0" upright="1">
                          <a:noAutofit/>
                        </wps:bodyPr>
                      </wps:wsp>
                      <wps:wsp>
                        <wps:cNvPr id="32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371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">
                <o:lock v:ext="edit" aspectratio="f"/>
                <v:rect id="Rectangle 53" o:spid="_x0000_s1026" o:spt="1" style="position:absolute;left:0;top:0;height:20000;width:20000;" filled="f" stroked="t" coordsize="21600,21600" o:gfxdata="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EaTP74A&#10;AADcAAAADwAAAAAAAAABACAAAAAiAAAAZHJzL2Rvd25yZXYueG1sUEsBAhQAFAAAAAgAh07iQDMv&#10;BZ47AAAAOQAAABAAAAAAAAAAAQAgAAAADQEAAGRycy9zaGFwZXhtbC54bWxQSwUGAAAAAAYABgBb&#10;AQAAtw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xUiqL74AAADc&#10;AAAADwAAAGRycy9kb3ducmV2LnhtbEWPQWsCMRSE74X+h/CE3mp2LVhZjR7EYqEXXQu9PjfPzbKb&#10;l22S6vrvjSD0OMzMN8xiNdhOnMmHxrGCfJyBIK6cbrhW8H34eJ2BCBFZY+eYFFwpwGr5/LTAQrsL&#10;7+lcxlokCIcCFZgY+0LKUBmyGMauJ07eyXmLMUlfS+3xkuC2k5Msm0qLDacFgz2tDVVt+WcVdJvj&#10;4Ge7tjTb3Vf7+7PB7fsalXoZ5dkcRKQh/ocf7U+t4C2fwP1MOgJ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UiqL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qgQPtL4AAADc&#10;AAAADwAAAGRycy9kb3ducmV2LnhtbEWPQWsCMRSE70L/Q3iCN82uQitbowdRLHixa6HX181zs+zm&#10;ZZukuv57Uyj0OMzMN8xqM9hOXMmHxrGCfJaBIK6cbrhW8HHeT5cgQkTW2DkmBXcKsFk/jVZYaHfj&#10;d7qWsRYJwqFABSbGvpAyVIYshpnriZN3cd5iTNLXUnu8Jbjt5DzLnqXFhtOCwZ62hqq2/LEKut3X&#10;4JentjSH07H9/tzh4WWLSk3GefYKItIQ/8N/7TetYJEv4PdMOgJ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gQPt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Je2XwL4AAADc&#10;AAAADwAAAGRycy9kb3ducmV2LnhtbEWPQWsCMRSE74X+h/CE3mp2bWllNXoQxUIvdit4fW6em2U3&#10;L9sk1e2/bwTB4zAz3zDz5WA7cSYfGscK8nEGgrhyuuFawf578zwFESKyxs4xKfijAMvF48McC+0u&#10;/EXnMtYiQTgUqMDE2BdShsqQxTB2PXHyTs5bjEn6WmqPlwS3nZxk2Zu02HBaMNjTylDVlr9WQbc+&#10;Dn66a0uz3X22P4c1bt9XqNTTKM9mICIN8R6+tT+0gpf8F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e2Xw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SqEyW74AAADc&#10;AAAADwAAAGRycy9kb3ducmV2LnhtbEWPQWsCMRSE74X+h/CE3mp2LW1lNXoQxUIvdit4fW6em2U3&#10;L9sk1e2/bwTB4zAz3zDz5WA7cSYfGscK8nEGgrhyuuFawf578zwFESKyxs4xKfijAMvF48McC+0u&#10;/EXnMtYiQTgUqMDE2BdShsqQxTB2PXHyTs5bjEn6WmqPlwS3nZxk2Zu02HBaMNjTylDVlr9WQbc+&#10;Dn66a0uz3X22P4c1bt9XqNTTKM9mICIN8R6+tT+0gpf8Fa5n0hGQi3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qEyW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unOsLL4AAADc&#10;AAAADwAAAGRycy9kb3ducmV2LnhtbEWPQWsCMRSE7wX/Q3hCbzW7LVhZjR7EotCLXQWvz81zs+zm&#10;ZU2ibv99Uyj0OMzMN8xiNdhO3MmHxrGCfJKBIK6cbrhWcDx8vMxAhIissXNMCr4pwGo5elpgod2D&#10;v+hexlokCIcCFZgY+0LKUBmyGCauJ07exXmLMUlfS+3xkeC2k69ZNpUWG04LBntaG6ra8mYVdJvz&#10;4Gf7tjTb/Wd7PW1w+75GpZ7HeTYHEWmI/+G/9k4reMun8HsmHQG5/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nOsL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1T8Jt74AAADc&#10;AAAADwAAAGRycy9kb3ducmV2LnhtbEWPQWsCMRSE70L/Q3hCb5pdC1W2Rg+iWPBi10Kvr5vnZtnN&#10;yzZJdf33TUHwOMzMN8xyPdhOXMiHxrGCfJqBIK6cbrhW8HnaTRYgQkTW2DkmBTcKsF49jZZYaHfl&#10;D7qUsRYJwqFABSbGvpAyVIYshqnriZN3dt5iTNLXUnu8Jrjt5CzLXqXFhtOCwZ42hqq2/LUKuu33&#10;4BfHtjT746H9+drifr5BpZ7HefYGItIQH+F7+10reMnn8H8mHQG5+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T8Jt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pKCdxbsAAADc&#10;AAAADwAAAGRycy9kb3ducmV2LnhtbEVPz2vCMBS+D/wfwhvsNtM6mNIZPYiisItWwetb89aUNi81&#10;idr998tB8Pjx/Z4vB9uJG/nQOFaQjzMQxJXTDdcKTsfN+wxEiMgaO8ek4I8CLBejlzkW2t35QLcy&#10;1iKFcChQgYmxL6QMlSGLYex64sT9Om8xJuhrqT3eU7jt5CTLPqXFhlODwZ5Whqq2vFoF3fpn8LN9&#10;W5rt/ru9nNe4na5QqbfXPPsCEWmIT/HDvdMKPvK0Np1JR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KCdxb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PouuNb8AAADc&#10;AAAADwAAAGRycy9kb3ducmV2LnhtbEWPS2/CMBCE70j9D9ZW4gZOglTSFJNDKwRFXHhIva7ibZw2&#10;XofYPPrvayQkjqOZ+UYzK6+2FWfqfeNYQTpOQBBXTjdcKzjsF6MchA/IGlvHpOCPPJTzp8EMC+0u&#10;vKXzLtQiQtgXqMCE0BVS+sqQRT92HXH0vl1vMUTZ11L3eIlw28osSV6kxYbjgsGO3g1Vv7uTVYAf&#10;y234yrP1tPk0m5/94rg0+VGp4XOavIEIdA2P8L290gom6SvczsQjIO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6LrjW/&#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lLpbfrsAAADc&#10;AAAADwAAAGRycy9kb3ducmV2LnhtbEVPz2vCMBS+C/sfwhvspqkOZqlGD6I42EWrsOtb82xKm5ea&#10;ZNr998tB8Pjx/V6uB9uJG/nQOFYwnWQgiCunG64VnE+7cQ4iRGSNnWNS8EcB1quX0RIL7e58pFsZ&#10;a5FCOBSowMTYF1KGypDFMHE9ceIuzluMCfpaao/3FG47OcuyD2mx4dRgsKeNoaotf62Cbvsz+PzQ&#10;lmZ/+Gqv31vczzeo1NvrNFuAiDTEp/jh/tQK3mdpfjqTjoB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lLpbfr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DpFojr8AAADc&#10;AAAADwAAAGRycy9kb3ducmV2LnhtbEWPT2vCQBTE74LfYXmCN90khTakrjkoYi1e1EKvj+xrNjX7&#10;Nsmuf/rtu0Khx2FmfsMsyrttxZUG3zhWkM4TEMSV0w3XCj5Om1kOwgdkja1jUvBDHsrleLTAQrsb&#10;H+h6DLWIEPYFKjAhdIWUvjJk0c9dRxy9LzdYDFEOtdQD3iLctjJLkmdpseG4YLCjlaHqfLxYBbje&#10;HsJnnr2/NDuz/z5t+q3Je6WmkzR5BRHoHv7Df+03reApS+FxJh4Bufw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6RaI6/&#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qAqnzr0AAADc&#10;AAAADwAAAGRycy9kb3ducmV2LnhtbEWPQWvCQBSE7wX/w/IKvZS6SQpaoqtgoSDiRQ14fWSfSWj2&#10;bci+RPvvXaHgcZiZb5jl+uZaNVIfGs8G0mkCirj0tuHKQHH6+fgCFQTZYuuZDPxRgPVq8rLE3Por&#10;H2g8SqUihEOOBmqRLtc6lDU5DFPfEUfv4nuHEmVfadvjNcJdq7MkmWmHDceFGjv6rqn8PQ7OwHg+&#10;7zdUDDodUebv290gzYyMeXtNkwUooZs8w//trTXwmWXwOBOPgF7d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oCqfO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x0YCVbwAAADc&#10;AAAADwAAAGRycy9kb3ducmV2LnhtbEWPwYrCQBBE7wv+w9CCl0UnUVCJjoKCIMteVgWvTaZNgpme&#10;kOlE/XtnYWGPRVW9otbbp6tVT22oPBtIJwko4tzbigsDl/NhvAQVBNli7ZkMvCjAdjP4WGNm/YN/&#10;qD9JoSKEQ4YGSpEm0zrkJTkME98QR+/mW4cSZVto2+Ijwl2tp0ky1w4rjgslNrQvKb+fOmegv16/&#10;d3TpdNqjLD6PX51UczJmNEyTFSihp/yH/9pHa2A2ncHvmXgE9OY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GAl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SK+aIbwAAADc&#10;AAAADwAAAGRycy9kb3ducmV2LnhtbEWPQWvCQBSE7wX/w/IEL0U3sUUlugoKgpReqoLXR/aZBLNv&#10;Q/Yl2n/fFYQeh5n5hlltHq5WPbWh8mwgnSSgiHNvKy4MnE/78QJUEGSLtWcy8EsBNuvB2woz6+/8&#10;Q/1RChUhHDI0UIo0mdYhL8lhmPiGOHpX3zqUKNtC2xbvEe5qPU2SmXZYcVwosaFdSfnt2DkD/eXy&#10;vaVzp9MeZf5++OqkmpExo2GaLEEJPeQ//GofrIGP6S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ivmiG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J+M/urwAAADc&#10;AAAADwAAAGRycy9kb3ducmV2LnhtbEWPQWvCQBSE7wX/w/IEL0U3sVQlugoKgpReqoLXR/aZBLNv&#10;Q/Yl2n/fFYQeh5n5hlltHq5WPbWh8mwgnSSgiHNvKy4MnE/78QJUEGSLtWcy8EsBNuvB2woz6+/8&#10;Q/1RChUhHDI0UIo0mdYhL8lhmPiGOHpX3zqUKNtC2xbvEe5qPU2SmXZYcVwosaFdSfnt2DkD/eXy&#10;vaVzp9MeZf5++OqkmpExo2GaLEEJPeQ//GofrIGP6Sc8z8QjoN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fjP7q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1zGhzbwAAADc&#10;AAAADwAAAGRycy9kb3ducmV2LnhtbEWPQWvCQBSE7wX/w/IEL0U3sRAlugoWCiK9VAWvj+wzCWbf&#10;huxL1H/vFgo9DjPzDbPePlyjBupC7dlAOktAERfe1lwaOJ++pktQQZAtNp7JwJMCbDejtzXm1t/5&#10;h4ajlCpCOORooBJpc61DUZHDMPMtcfSuvnMoUXalth3eI9w1ep4kmXZYc1yosKXPiorbsXcGhsvl&#10;e0fnXqcDyuJ9f+ilzsiYyThNVqCEHvIf/mvvrYGPeQa/Z+IR0J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cxoc2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uH0EVrwAAADc&#10;AAAADwAAAGRycy9kb3ducmV2LnhtbEWPwYrCQBBE7wv+w9CCl0UnUVCJjoILCyJ7WRW8Npk2CWZ6&#10;QqYT9e+dBWGPRVW9otbbh6tVT22oPBtIJwko4tzbigsD59P3eAkqCLLF2jMZeFKA7WbwscbM+jv/&#10;Un+UQkUIhwwNlCJNpnXIS3IYJr4hjt7Vtw4lyrbQtsV7hLtaT5Nkrh1WHBdKbOirpPx27JyB/nL5&#10;2dG502mPsvjcHzqp5mTMaJgmK1BCD/kPv9t7a2A2XcD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9BFa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yeKQJLoAAADc&#10;AAAADwAAAGRycy9kb3ducmV2LnhtbEVPTWvCQBC9F/wPywi9lGYTC1FSV0GhEEovVSHXITtNQrOz&#10;ITuJ+u/dQ6HHx/ve7m+uVzONofNsIEtSUMS1tx03Bi7nj9cNqCDIFnvPZOBOAfa7xdMWC+uv/E3z&#10;SRoVQzgUaKAVGQqtQ92Sw5D4gThyP350KBGOjbYjXmO46/UqTXPtsOPY0OJAx5bq39PkDMxV9XWg&#10;y6SzGWX9Un5O0uVkzPMyS99BCd3kX/znLq2Bt1VcG8/EI6B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J4pAk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105</w:t>
                        </w:r>
                      </w:p>
                    </w:txbxContent>
                  </v:textbox>
                </v:rect>
                <v:rect id="Rectangle 71" o:spid="_x0000_s1026" o:spt="1" style="position:absolute;left:7745;top:19221;height:477;width:11075;" filled="f" stroked="f" coordsize="21600,21600" o:gfxdata="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rjW/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lang w:val="uk-UA"/>
        </w:rPr>
        <w:t xml:space="preserve"> недоцільному витрачанні енергії гідроудару через гасіння її гідравлічним амортизатором, що знижує загальний коефіцієнт корисної дії (ККД) пристрою.</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Друга корисна модель - гідродинамічний імплозійний генератор тиску багаторазової дії, призначений для підвищення ефективності видобутку нафти зі свердловин шляхом багаторазового гідроімпульсного впливу на пласт. Втім, у цій моделі також є свої недоліки, такі як низька надійність клапанного вузла через руйнування поворотної пружини та ймовірність забруднення порожнини пружини частинками свердловинної рідини, що може призвести до заклинювання клапана.</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Третій патент включає спосіб стимулювання роботи свердловини методом імплозії, який дозволяє покращити продуктивність свердловини шляхом контролю початку та інтервалу реакції хімічного зв'язування вуглекислого газу у свердловині. Це, в свою чергу, призводить до підвищення продуктивних характеристик свердловини.</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У розділі, що стосується визначення параметрів імплозійного гідроудару, зроблено такі висновки:</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а) Використання імплозійного клапану як генератора імпульсів тиску дозволяє проводити динамічну дію на привибійну зону, що сприяє підвищенню видобутку вуглеводнів.</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б) Були визначені кінематичні та силові параметри процесу імплозії при перепаді тиску затруба і тиску депресії, включаючи швидкість рідини та тиск. Також було встановлено оптимальну довжину імплозійного каналу.</w:t>
      </w:r>
      <w:r>
        <w:rPr>
          <w:rFonts w:ascii="Times New Roman" w:hAnsi="Times New Roman"/>
          <w:b w:val="0"/>
          <w:snapToGrid/>
          <w:sz w:val="28"/>
          <w:szCs w:val="28"/>
          <w:lang w:eastAsia="en-US"/>
        </w:rPr>
        <mc:AlternateContent>
          <mc:Choice Requires="wpg">
            <w:drawing>
              <wp:anchor distT="0" distB="0" distL="114300" distR="114300" simplePos="0" relativeHeight="251764736"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370"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371"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372"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373"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374"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375"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376"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377"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378"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379"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380"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381"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382"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383"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84"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385"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386"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387"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388"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106</w:t>
                              </w:r>
                            </w:p>
                          </w:txbxContent>
                        </wps:txbx>
                        <wps:bodyPr rot="0" vert="horz" wrap="square" lIns="12700" tIns="12700" rIns="12700" bIns="12700" anchor="t" anchorCtr="0" upright="1">
                          <a:noAutofit/>
                        </wps:bodyPr>
                      </wps:wsp>
                      <wps:wsp>
                        <wps:cNvPr id="389"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4736;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">
                <o:lock v:ext="edit" aspectratio="f"/>
                <v:rect id="Rectangle 53" o:spid="_x0000_s1026" o:spt="1" style="position:absolute;left:0;top:0;height:20000;width:20000;" filled="f" stroked="t" coordsize="21600,21600" o:gfxdata="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WZdp+/&#10;AAAA3AAAAA8AAAAAAAAAAQAgAAAAIgAAAGRycy9kb3ducmV2LnhtbFBLAQIUABQAAAAIAIdO4kAz&#10;LwWeOwAAADkAAAAQAAAAAAAAAAEAIAAAAA4BAABkcnMvc2hhcGV4bWwueG1sUEsFBgAAAAAGAAYA&#10;WwEAALg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GJdPj70AAADc&#10;AAAADwAAAGRycy9kb3ducmV2LnhtbEWPQWsCMRSE7wX/Q3iCt5pVocpq9CCKQi92W/D63Dw3y25e&#10;1iTq9t83hUKPw8x8w6w2vW3Fg3yoHSuYjDMQxKXTNVcKvj73rwsQISJrbB2Tgm8KsFkPXlaYa/fk&#10;D3oUsRIJwiFHBSbGLpcylIYshrHriJN3dd5iTNJXUnt8Jrht5TTL3qTFmtOCwY62hsqmuFsF7e7S&#10;+8WpKczh9N7czjs8zLeo1Gg4yZYgIvXxP/zXPmoFs/kUfs+kI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Yl0+P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d9vqFL0AAADc&#10;AAAADwAAAGRycy9kb3ducmV2LnhtbEWPQWsCMRSE7wX/Q3iCt5q1QpWt0YMoCr3YVfD63Lxult28&#10;rEmq23/fFASPw8x8wyxWvW3FjXyoHSuYjDMQxKXTNVcKTsft6xxEiMgaW8ek4JcCrJaDlwXm2t35&#10;i25FrESCcMhRgYmxy6UMpSGLYew64uR9O28xJukrqT3eE9y28i3L3qXFmtOCwY7Whsqm+LEK2s2l&#10;9/NDU5jd4bO5nje4m61RqdFwkn2AiNTHZ/jR3msF09kU/s+kIyCX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2+oU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DJyYL4AAADc&#10;AAAADwAAAGRycy9kb3ducmV2LnhtbEWPQWsCMRSE7wX/Q3hCbzVrlSqr0YNYLPRit4LX5+a5WXbz&#10;siZRt//eFAo9DjPzDbNc97YVN/KhdqxgPMpAEJdO11wpOHy/v8xBhIissXVMCn4owHo1eFpirt2d&#10;v+hWxEokCIccFZgYu1zKUBqyGEauI07e2XmLMUlfSe3xnuC2la9Z9iYt1pwWDHa0MVQ2xdUqaLen&#10;3s/3TWF2+8/mctzibrZBpZ6H42wBIlIf/8N/7Q+tYDKbwu+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JyYL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37X+74AAADc&#10;AAAADwAAAGRycy9kb3ducmV2LnhtbEWPQWsCMRSE7wX/Q3hCbzVrxSqr0YNYLPRit4LX5+a5WXbz&#10;siZRt//eFAo9DjPzDbNc97YVN/KhdqxgPMpAEJdO11wpOHy/v8xBhIissXVMCn4owHo1eFpirt2d&#10;v+hWxEokCIccFZgYu1zKUBqyGEauI07e2XmLMUlfSe3xnuC2la9Z9iYt1pwWDHa0MVQ2xdUqaLen&#10;3s/3TWF2+8/mctzibrZBpZ6H42wBIlIf/8N/7Q+tYDKbwu+ZdATk6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37X+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Z6xJjL0AAADc&#10;AAAADwAAAGRycy9kb3ducmV2LnhtbEWPQWsCMRSE70L/Q3iF3jRrCyqr0YMoFnqxq9Dr6+a5WXbz&#10;siaprv/eFASPw8x8wyxWvW3FhXyoHSsYjzIQxKXTNVcKjoftcAYiRGSNrWNScKMAq+XLYIG5dlf+&#10;pksRK5EgHHJUYGLscilDachiGLmOOHkn5y3GJH0ltcdrgttWvmfZRFqsOS0Y7GhtqGyKP6ug3fz2&#10;frZvCrPbfzXnnw3upmtU6u11nM1BROrjM/xof2oFH9MJ/J9JR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rEmMvQAA&#10;ANw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CODsF74AAADc&#10;AAAADwAAAGRycy9kb3ducmV2LnhtbEWPQWvCQBSE70L/w/IEb7qxQhNSVw9isdCLxkKvr9lnNiT7&#10;Nt3davrvu0Khx2FmvmHW29H24ko+tI4VLBcZCOLa6ZYbBe/nl3kBIkRkjb1jUvBDAbabh8kaS+1u&#10;fKJrFRuRIBxKVGBiHEopQ23IYli4gTh5F+ctxiR9I7XHW4LbXj5m2ZO02HJaMDjQzlDdVd9WQb//&#10;HH1x7CpzOL51Xx97POQ7VGo2XWbPICKN8T/8137VClZ5Dvcz6QjIz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ODsF74A&#10;AADc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eX94ZboAAADc&#10;AAAADwAAAGRycy9kb3ducmV2LnhtbEVPz2vCMBS+D/wfwhN2m6kKU6rRgygKu7hu4PXZPJvS5qUm&#10;Uet/bw6DHT++38t1b1txJx9qxwrGowwEcel0zZWC35/dxxxEiMgaW8ek4EkB1qvB2xJz7R78Tfci&#10;ViKFcMhRgYmxy6UMpSGLYeQ64sRdnLcYE/SV1B4fKdy2cpJln9JizanBYEcbQ2VT3KyCdnvu/fzY&#10;FGZ//Gqupy3uZxtU6n04zhYgIvXxX/znPmgF01lam86kIyBX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5f3hlugAAANwA&#10;AAAPAAAAAAAAAAEAIAAAACIAAABkcnMvZG93bnJldi54bWxQSwECFAAUAAAACACHTuJAMy8FnjsA&#10;AAA5AAAAEAAAAAAAAAABACAAAAAJAQAAZHJzL3NoYXBleG1sLnhtbFBLBQYAAAAABgAGAFsBAACz&#10;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41RLlb8AAADc&#10;AAAADwAAAGRycy9kb3ducmV2LnhtbEWPQWvCQBSE7wX/w/KE3uomKWgaXT1YJK30oha8PrKv2dTs&#10;25jdRv33bqHQ4zAz3zCL1dW2YqDeN44VpJMEBHHldMO1gs/D5ikH4QOyxtYxKbiRh9Vy9LDAQrsL&#10;72jYh1pECPsCFZgQukJKXxmy6CeuI47el+sthij7WuoeLxFuW5klyVRabDguGOxobag67X+sAnwt&#10;d+GYZ9tZ824+vg+bc2nys1KP4zSZgwh0Df/hv/abVvA8e4HfM/EIyO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NUS5W/&#10;AAAA3AAAAA8AAAAAAAAAAQAgAAAAIgAAAGRycy9kb3ducmV2LnhtbFBLAQIUABQAAAAIAIdO4kAz&#10;LwWeOwAAADkAAAAQAAAAAAAAAAEAIAAAAA4BAABkcnMvc2hhcGV4bWwueG1sUEsFBgAAAAAGAAYA&#10;WwEAALgDA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stwERLsAAADc&#10;AAAADwAAAGRycy9kb3ducmV2LnhtbEVPz2vCMBS+C/4P4Q28aeqErXSmPYjDwS6uCl7fmremtHmp&#10;Sabdf78cBjt+fL+31WQHcSMfOscK1qsMBHHjdMetgvPpdZmDCBFZ4+CYFPxQgKqcz7ZYaHfnD7rV&#10;sRUphEOBCkyMYyFlaAxZDCs3Eifuy3mLMUHfSu3xnsLtIB+z7Ela7Dg1GBxpZ6jp62+rYNh/Tj4/&#10;9rU5HN/762WPh+cdKrV4WGcvICJN8V/8537TCjZ5mp/OpCM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twERLsAAADc&#10;AAAADwAAAAAAAAABACAAAAAiAAAAZHJzL2Rvd25yZXYueG1sUEsBAhQAFAAAAAgAh07iQDMvBZ47&#10;AAAAOQAAABAAAAAAAAAAAQAgAAAACgEAAGRycy9zaGFwZXhtbC54bWxQSwUGAAAAAAYABgBbAQAA&#10;tAM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KPc3tL4AAADc&#10;AAAADwAAAGRycy9kb3ducmV2LnhtbEWPS4vCQBCE78L+h6EXvOkkChqyjh52ER948QF7bTJtJm6m&#10;J2Zmffx7RxA8FlX1FTWZ3WwtLtT6yrGCtJ+AIC6crrhUcNjPexkIH5A11o5JwZ08zKYfnQnm2l15&#10;S5ddKEWEsM9RgQmhyaX0hSGLvu8a4ugdXWsxRNmWUrd4jXBby0GSjKTFiuOCwYa+DRV/u3+rAH8W&#10;2/CbDdbjamU2p/38vDDZWanuZ5p8gQh0C+/wq73UCoZZCs8z8QjI6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Pc3tL4A&#10;AADcAAAADwAAAAAAAAABACAAAAAiAAAAZHJzL2Rvd25yZXYueG1sUEsBAhQAFAAAAAgAh07iQDMv&#10;BZ47AAAAOQAAABAAAAAAAAAAAQAgAAAADQEAAGRycy9zaGFwZXhtbC54bWxQSwUGAAAAAAYABgBb&#10;AQAAtw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jmz49LwAAADc&#10;AAAADwAAAGRycy9kb3ducmV2LnhtbEWPwYrCQBBE7wv+w9CCl0UnUVCJjoILCyJ7WRW8Npk2CWZ6&#10;QqYT9e+dBWGPRVW9otbbh6tVT22oPBtIJwko4tzbigsD59P3eAkqCLLF2jMZeFKA7WbwscbM+jv/&#10;Un+UQkUIhwwNlCJNpnXIS3IYJr4hjt7Vtw4lyrbQtsV7hLtaT5Nkrh1WHBdKbOirpPx27JyB/nL5&#10;2dG502mPsvjcHzqp5mTMaJgmK1BCD/kPv9t7a2C2nMLfmXgE9O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5s+PS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4SBdb7wAAADc&#10;AAAADwAAAGRycy9kb3ducmV2LnhtbEWPzYrCQBCE7wu+w9CCl0UnUVCJjoILC7LsxR/w2mTaJJjp&#10;CZlO1Ld3FhY8FlX1FbXePlytempD5dlAOklAEefeVlwYOJ++x0tQQZAt1p7JwJMCbDeDjzVm1t/5&#10;QP1RChUhHDI0UIo0mdYhL8lhmPiGOHpX3zqUKNtC2xbvEe5qPU2SuXZYcVwosaGvkvLbsXMG+svl&#10;d0fnTqc9yuJz/9NJNSdjRsM0WYESesg7/N/eWwOz5Qz+zsQjoDc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EgXW+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bsnFG74AAADc&#10;AAAADwAAAGRycy9kb3ducmV2LnhtbEWPX2vCQBDE3wt+h2MLfSnmklZUYk5BQZDSF/+Ar0tuTUJz&#10;eyG3ifbb9wqFPg4z8xum2Dxcq0bqQ+PZQJakoIhLbxuuDFzO++kSVBBki61nMvBNATbryVOBufV3&#10;PtJ4kkpFCIccDdQiXa51KGtyGBLfEUfv5nuHEmVfadvjPcJdq9/SdK4dNhwXauxoV1P5dRqcgfF6&#10;/dzSZdDZiLJ4PXwM0szJmJfnLF2BEnrIf/ivfbAG3pcz+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snFG7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AYVggL4AAADc&#10;AAAADwAAAGRycy9kb3ducmV2LnhtbEWPS2vDMBCE74X8B7GFXkosuyUPHCuBBAKh9JIH5LpYG9vU&#10;Whlr7aT/vioUehxm5hum2Dxcq0bqQ+PZQJakoIhLbxuuDFzO++kSVBBki61nMvBNATbryVOBufV3&#10;PtJ4kkpFCIccDdQiXa51KGtyGBLfEUfv5nuHEmVfadvjPcJdq9/SdK4dNhwXauxoV1P5dRqcgfF6&#10;/dzSZdDZiLJ4PXwM0szJmJfnLF2BEnrIf/ivfbAG3pcz+D0Tj4Be/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YVggL4A&#10;AADc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8Vf+97wAAADc&#10;AAAADwAAAGRycy9kb3ducmV2LnhtbEWPQWvCQBSE7wX/w/IEL0U3qZBKdBUUClJ60QpeH9lnEsy+&#10;DdmXqP++WxA8DjPzDbPa3F2jBupC7dlAOktAERfe1lwaOP1+TReggiBbbDyTgQcF2KxHbyvMrb/x&#10;gYajlCpCOORooBJpc61DUZHDMPMtcfQuvnMoUXalth3eItw1+iNJMu2w5rhQYUu7iorrsXcGhvP5&#10;Z0unXqcDyuf7/ruXOiNjJuM0WYISussr/GzvrYH5IoP/M/EI6P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FX/ve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nhtbbLwAAADc&#10;AAAADwAAAGRycy9kb3ducmV2LnhtbEWPzYrCQBCE7wu+w9CCl0Un2QWV6CgoLMjixR/w2mTaJJjp&#10;CZlO1LffERY8FlX1FbVcP1ytempD5dlAOklAEefeVlwYOJ9+xnNQQZAt1p7JwJMCrFeDjyVm1t/5&#10;QP1RChUhHDI0UIo0mdYhL8lhmPiGOHpX3zqUKNtC2xbvEe5q/ZUkU+2w4rhQYkPbkvLbsXMG+stl&#10;v6Fzp9MeZfa5++2kmpIxo2GaLEAJPeQd/m/vrIHv+QxeZ+IR0Ks/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4bW2y8AAAA&#10;3A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74TPHroAAADc&#10;AAAADwAAAGRycy9kb3ducmV2LnhtbEVPTWvCQBC9F/wPyxS8FN3EQgypq2ChIKWXqpDrkJ0modnZ&#10;kJ0k+u/dQ6HHx/veHW6uUxMNofVsIF0noIgrb1uuDVwvH6scVBBki51nMnCnAIf94mmHhfUzf9N0&#10;llrFEA4FGmhE+kLrUDXkMKx9Txy5Hz84lAiHWtsB5xjuOr1Jkkw7bDk2NNjTe0PV73l0Bqay/DrS&#10;ddTphLJ9OX2O0mZkzPI5Td5ACd3kX/znPlkDr3lcG8/EI6D3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vhM8eugAAANw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106</w:t>
                        </w:r>
                      </w:p>
                    </w:txbxContent>
                  </v:textbox>
                </v:rect>
                <v:rect id="Rectangle 71" o:spid="_x0000_s1026" o:spt="1" style="position:absolute;left:7745;top:19221;height:477;width:11075;" filled="f" stroked="f" coordsize="21600,21600" o:gfxdata="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yGqFvQAA&#10;ANw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в) У розрахунках було враховано впливний фактор - густина та об'ємний модуль пружності в пластовій нафті, які можуть значно відрізнятися в широкому діапазоні і повинні бути враховані.</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У розділі, що стосується дослідження перехідного процесу зниження тиску струминним насосом, було зроблено висновок, що процес імплозії супроводжується високочастотними затухаючими коливаннями протягом одного циклу зниження тиску струминним насосом. Це може створювати додаткове вібраційне навантаження для очищення частин модулю та додатково впливати на пластову систему свердловини.</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В четвертому розділі охорона праці, описані основні умови праці, які мають бути дотримані для забезпечення безпечного функціонування та експлуатації нафтогазових свердловин на Волошківському нaфтогазоконденсатному родовищі. Зокрема, розглядається:</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Охорона праці під час видобутку нафти та ремонту свердловини. Розглядаються заходи, які необхідно вживати для забезпечення безпеки працівників у цих процесах.</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Заходи щодо пожежної та електробезпеки. Описуються заходи, які мають бути прийняті для запобігання пожежам та небезпеці, пов'язаній з електрообладнанням.</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Характеристики споруд та установок з питань пожежонебезпеки й вогнестійкості. Аналізується ступінь пожежонебезпеки та вимоги до вогнестійкості будівель та обладнання.</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Захист від блискавки. Пояснюється необхідність встановлення захисних пристроїв та заходів для захисту споруд від можливих пошкоджень, спричинених блискавкою.</w:t>
      </w: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 Виробнича санітарія. Описуються вимоги до гігієни праці та забезпечення належних умов роботи для працівників.</w:t>
      </w:r>
    </w:p>
    <w:p>
      <w:pPr>
        <w:spacing w:line="360" w:lineRule="auto"/>
        <w:ind w:firstLine="720" w:firstLineChars="0"/>
        <w:rPr>
          <w:rFonts w:hint="default" w:ascii="Times New Roman" w:hAnsi="Times New Roman" w:cs="Times New Roman"/>
          <w:sz w:val="28"/>
          <w:szCs w:val="28"/>
          <w:lang w:val="uk-UA"/>
        </w:rPr>
      </w:pPr>
    </w:p>
    <w:p>
      <w:pPr>
        <w:spacing w:line="360" w:lineRule="auto"/>
        <w:ind w:firstLine="720" w:firstLineChars="0"/>
        <w:rPr>
          <w:rFonts w:hint="default" w:ascii="Times New Roman" w:hAnsi="Times New Roman" w:cs="Times New Roman"/>
          <w:sz w:val="28"/>
          <w:szCs w:val="28"/>
          <w:lang w:val="uk-UA"/>
        </w:rPr>
      </w:pPr>
      <w:r>
        <w:rPr>
          <w:rFonts w:hint="default" w:ascii="Times New Roman" w:hAnsi="Times New Roman" w:cs="Times New Roman"/>
          <w:sz w:val="28"/>
          <w:szCs w:val="28"/>
          <w:lang w:val="uk-UA"/>
        </w:rPr>
        <w:t>-Видача спецодягу, спецвзуття і захисних засобів для обслуговуючого персоналу. Пояснюється необхідність забезпечення працівників відповідними засобами захисту, такими як спеціальний одяг, взуття та інші зас</w:t>
      </w:r>
      <w:r>
        <w:rPr>
          <w:rFonts w:ascii="Times New Roman" w:hAnsi="Times New Roman"/>
          <w:b w:val="0"/>
          <w:snapToGrid/>
          <w:sz w:val="28"/>
          <w:szCs w:val="28"/>
          <w:lang w:eastAsia="en-US"/>
        </w:rPr>
        <mc:AlternateContent>
          <mc:Choice Requires="wpg">
            <w:drawing>
              <wp:anchor distT="0" distB="0" distL="114300" distR="114300" simplePos="0" relativeHeight="251765760"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504"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505"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506"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507"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508"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509"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510"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511"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512"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513"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514"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515"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516"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517"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518"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519"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520"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521"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522"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107</w:t>
                              </w:r>
                            </w:p>
                          </w:txbxContent>
                        </wps:txbx>
                        <wps:bodyPr rot="0" vert="horz" wrap="square" lIns="12700" tIns="12700" rIns="12700" bIns="12700" anchor="t" anchorCtr="0" upright="1">
                          <a:noAutofit/>
                        </wps:bodyPr>
                      </wps:wsp>
                      <wps:wsp>
                        <wps:cNvPr id="1523"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5760;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">
                <o:lock v:ext="edit" aspectratio="f"/>
                <v:rect id="Rectangle 53" o:spid="_x0000_s1026" o:spt="1" style="position:absolute;left:0;top:0;height:20000;width:20000;" filled="f" stroked="t" coordsize="21600,21600" o:gfxdata="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hSHA68AAAA&#10;3QAAAA8AAAAAAAAAAQAgAAAAIgAAAGRycy9kb3ducmV2LnhtbFBLAQIUABQAAAAIAIdO4kAzLwWe&#10;OwAAADkAAAAQAAAAAAAAAAEAIAAAAAsBAABkcnMvc2hhcGV4bWwueG1sUEsFBgAAAAAGAAYAWwEA&#10;ALU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5SpRV7wAAADd&#10;AAAADwAAAGRycy9kb3ducmV2LnhtbEVPTWsCMRC9C/0PYYTeNLFQldXoQSwWerFroddxM26W3Uy2&#10;Sarbf98UCt7m8T5nvR1cJ64UYuNZw2yqQBBX3jRca/g4vUyWIGJCNth5Jg0/FGG7eRitsTD+xu90&#10;LVMtcgjHAjXYlPpCylhZchinvifO3MUHhynDUEsT8JbDXSeflJpLhw3nBos97SxVbfntNHT78xCW&#10;x7a0h+Nb+/W5x8Nih1o/jmdqBSLRkO7if/eryfOf1Rz+vsknyM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UqUVe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imb0zLwAAADd&#10;AAAADwAAAGRycy9kb3ducmV2LnhtbEVPTWsCMRC9F/ofwgi91UShVVajB1Es9GLXQq/jZtwsu5ls&#10;k1S3/74pCN7m8T5nuR5cJy4UYuNZw2SsQBBX3jRca/g87p7nIGJCNth5Jg2/FGG9enxYYmH8lT/o&#10;UqZa5BCOBWqwKfWFlLGy5DCOfU+cubMPDlOGoZYm4DWHu05OlXqVDhvODRZ72liq2vLHaei2pyHM&#10;D21p94f39vtri/vZBrV+Gk3UAkSiId3FN/ebyfNf1Az+v8knyNU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pm9My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lgvr8AAADd&#10;AAAADwAAAGRycy9kb3ducmV2LnhtbEWPQU/DMAyF70j8h8iTuLFkSMBUlu0wDQ2Jy+iQuJrGa6o2&#10;TknCVv49PiBxs/We3/u82kxhUGdKuYtsYTE3oIib6DpuLbwfn2+XoHJBdjhEJgs/lGGzvr5aYeXi&#10;hd/oXJdWSQjnCi34UsZK69x4CpjncSQW7RRTwCJrarVLeJHwMOg7Yx50wI6lweNIW09NX38HC8Pu&#10;c0rLQ1/7/eG1//rY4f5xi9bezBbmCVShqfyb/65fnODfG8GVb2QEvf4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v5YL6/&#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lLXFJb0AAADd&#10;AAAADwAAAGRycy9kb3ducmV2LnhtbEVPTWsCMRC9F/ofwhS81USh1W6NHkRR6EW3hV6nm+lm2c1k&#10;m6S6/feNIHibx/ucxWpwnThRiI1nDZOxAkFcedNwreHjffs4BxETssHOM2n4owir5f3dAgvjz3yk&#10;U5lqkUM4FqjBptQXUsbKksM49j1x5r59cJgyDLU0Ac853HVyqtSzdNhwbrDY09pS1Za/TkO3+RrC&#10;/NCWdnd4a38+N7ibrVHr0cNEvYJINKSb+Oremzz/Sb3A5Zt8gl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UtcUl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gFb6Zb8AAADd&#10;AAAADwAAAGRycy9kb3ducmV2LnhtbEWPQU/DMAyF70j7D5GRuLG0SMBUlu0wDQ2Jy+gm7Woa01Rt&#10;nC4JW/n3+IDEzdZ7fu/zcj35QV0opi6wgXJegCJugu24NXA8vN4vQKWMbHEITAZ+KMF6NbtZYmXD&#10;lT/oUudWSQinCg24nMdK69Q48pjmYSQW7StEj1nW2Gob8SrhftAPRfGkPXYsDQ5H2jhq+vrbGxi2&#10;n1Nc7Pva7fbv/fm0xd3zBo25uy2LF1CZpvxv/rt+s4L/WAq/fCMj6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BW+mW/&#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7xpf/rwAAADd&#10;AAAADwAAAGRycy9kb3ducmV2LnhtbEVPTWsCMRC9F/ofwhR6q9ktaGVr9CCKQi+6LXgdN9PNspvJ&#10;mqS6/nsjCL3N433ObDHYTpzJh8axgnyUgSCunG64VvDzvX6bgggRWWPnmBRcKcBi/vw0w0K7C+/p&#10;XMZapBAOBSowMfaFlKEyZDGMXE+cuF/nLcYEfS21x0sKt518z7KJtNhwajDY09JQ1ZZ/VkG3Og5+&#10;umtLs9l9tafDCjcfS1Tq9SXPPkFEGuK/+OHe6jR/nOdw/yadIOc3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8aX/6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H8jBibwAAADd&#10;AAAADwAAAGRycy9kb3ducmV2LnhtbEVPTWsCMRC9F/ofwgi91ewKtbIaPYjFQi+6FnodN+Nm2c1k&#10;m6S6/nsjCL3N433OYjXYTpzJh8axgnycgSCunG64VvB9+HidgQgRWWPnmBRcKcBq+fy0wEK7C+/p&#10;XMZapBAOBSowMfaFlKEyZDGMXU+cuJPzFmOCvpba4yWF205OsmwqLTacGgz2tDZUteWfVdBtjoOf&#10;7drSbHdf7e/PBrfva1TqZZRncxCRhvgvfrg/dZr/lk/g/k06QS5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IwYm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hBTY370AAADd&#10;AAAADwAAAGRycy9kb3ducmV2LnhtbEVPyW7CMBC9V+IfrEHiVpyAKFGK4QBCLOqFRep1FE/jlHgc&#10;YrP9Pa5Uids8vXUms7utxZVaXzlWkPYTEMSF0xWXCo6H5XsGwgdkjbVjUvAgD7Np522CuXY33tF1&#10;H0oRQ9jnqMCE0ORS+sKQRd93DXHkflxrMUTYllK3eIvhtpaDJPmQFiuODQYbmhsqTvuLVYCL1S58&#10;Z4PtuNqYr9/D8rwy2VmpXjdNPkEEuoeX+N+91nH+KB3C3zfxBDl9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FNjf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238Zr0AAADd&#10;AAAADwAAAGRycy9kb3ducmV2LnhtbEVPS2sCMRC+F/ofwgi91exKH7IaPYhioRe7FbyOm3Gz7Gay&#10;TVLd/vtGELzNx/ec+XKwnTiTD41jBfk4A0FcOd1wrWD/vXmegggRWWPnmBT8UYDl4vFhjoV2F/6i&#10;cxlrkUI4FKjAxNgXUobKkMUwdj1x4k7OW4wJ+lpqj5cUbjs5ybI3abHh1GCwp5Whqi1/rYJufRz8&#10;dNeWZrv7bH8Oa9y+r1Cpp1GezUBEGuJdfHN/6DT/NX+B6zfpBLn4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fxm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ZLHlMLwAAADd&#10;AAAADwAAAGRycy9kb3ducmV2LnhtbEVPS4vCMBC+C/6HMMLeNK2gW7pGD4roihcf4HVoZpvuNpPa&#10;xNe/N8KCt/n4njOZ3W0trtT6yrGCdJCAIC6crrhUcDws+xkIH5A11o5JwYM8zKbdzgRz7W68o+s+&#10;lCKGsM9RgQmhyaX0hSGLfuAa4sj9uNZiiLAtpW7xFsNtLYdJMpYWK44NBhuaGyr+9herABerXThl&#10;w81n9W22v4fleWWys1IfvTT5AhHoHt7if/dax/mjdASvb+IJcvo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Sx5TC8AAAA&#10;3QAAAA8AAAAAAAAAAQAgAAAAIgAAAGRycy9kb3ducmV2LnhtbFBLAQIUABQAAAAIAIdO4kAzLwWe&#10;OwAAADkAAAAQAAAAAAAAAAEAIAAAAAsBAABkcnMvc2hhcGV4bWwueG1sUEsFBgAAAAAGAAYAWwEA&#10;ALUDA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HMZExbsAAADd&#10;AAAADwAAAGRycy9kb3ducmV2LnhtbEVPTWvCQBC9C/0PyxR6kbpJoVFiNoJCQYqXquB1yE6TYHY2&#10;ZCfR/vuuUOhtHu9zis3ddWqiIbSeDaSLBBRx5W3LtYHz6eN1BSoIssXOMxn4oQCb8mlWYG79jb9o&#10;OkqtYgiHHA00In2udagachgWvieO3LcfHEqEQ63tgLcY7jr9liSZdthybGiwp11D1fU4OgPT5XLY&#10;0nnU6YSynO8/R2kzMublOU3WoITu8i/+c+9tnP+eZvD4Jp6gy1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ZEx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c4rhXrwAAADd&#10;AAAADwAAAGRycy9kb3ducmV2LnhtbEVPTUvDQBC9C/6HZYRepN1EMJXYbaAFoRQvxkKvQ3aaBLOz&#10;ITtJ2n/fFQRv83ifsymurlMTDaH1bCBdJaCIK29brg2cvj+Wb6CCIFvsPJOBGwUoto8PG8ytn/mL&#10;plJqFUM45GigEelzrUPVkMOw8j1x5C5+cCgRDrW2A84x3HX6JUky7bDl2NBgT/uGqp9ydAam8/lz&#10;R6dRpxPK+vlwHKXNyJjFU5q8gxK6yr/4z32wcf5ruobfb+IJen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OK4V6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AhV1LL4AAADd&#10;AAAADwAAAGRycy9kb3ducmV2LnhtbEWPQWvCQBCF70L/wzIFL1I3EbQlugotFKR40Qpeh+yYhGZn&#10;Q3YS7b/vHAreZnhv3vtms7uH1ozUpyayg3yegSEuo2+4cnD+/nx5A5ME2WMbmRz8UoLd9mmywcLH&#10;Gx9pPEllNIRTgQ5qka6wNpU1BUzz2BGrdo19QNG1r6zv8abhobWLLFvZgA1rQ40dfdRU/pyG4GC8&#10;XA7vdB5sPqK8zvZfgzQrcm76nGdrMEJ3eZj/r/de8Ze54uo3OoLd/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hV1L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bVnQt7sAAADd&#10;AAAADwAAAGRycy9kb3ducmV2LnhtbEVPTWvCQBC9F/oflil4KXUTobZGV6EFQcSLqeB1yI5JMDsb&#10;spOo/94tCN7m8T5nsbq6Rg3UhdqzgXScgCIuvK25NHD4W398gwqCbLHxTAZuFGC1fH1ZYGb9hfc0&#10;5FKqGMIhQwOVSJtpHYqKHIaxb4kjd/KdQ4mwK7Xt8BLDXaMnSTLVDmuODRW29FtRcc57Z2A4Hnc/&#10;dOh1OqB8vW+2vdRTMmb0liZzUEJXeYof7o2N8z/TGfx/E0/Qyz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VnQt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Mg+zl74AAADd&#10;AAAADwAAAGRycy9kb3ducmV2LnhtbEWPQWvCQBCF70L/wzKFXkQ3EbQlugotFKR4qQpeh+yYBLOz&#10;ITuJ9t93DoXeZnhv3vtms3uE1ozUpyayg3yegSEuo2+4cnA+fc7ewCRB9thGJgc/lGC3fZpssPDx&#10;zt80HqUyGsKpQAe1SFdYm8qaAqZ57IhVu8Y+oOjaV9b3eNfw0NpFlq1swIa1ocaOPmoqb8chOBgv&#10;l8M7nQebjyiv0/3XIM2KnHt5zrM1GKGH/Jv/rvde8ZcL5ddvdAS7/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g+zl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XUMWDLwAAADd&#10;AAAADwAAAGRycy9kb3ducmV2LnhtbEVPS2vCQBC+C/0PyxR6kbpJoFpSV6GCEIqXquB1yE6T0Oxs&#10;yE4e/fddodDbfHzP2e5n16qR+tB4NpCuElDEpbcNVwaul+PzK6ggyBZbz2TghwLsdw+LLebWT/xJ&#10;41kqFUM45GigFulyrUNZk8Ow8h1x5L5871Ai7Ctte5xiuGt1liRr7bDh2FBjR4eayu/z4AyMt9vp&#10;na6DTkeUzbL4GKRZkzFPj2nyBkpoln/xn7uwcf5LlsL9m3iC3v0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1DFgy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rZGIe7sAAADd&#10;AAAADwAAAGRycy9kb3ducmV2LnhtbEVPTWvCQBC9F/wPywheim4S0Ep0FSwURHqpFbwO2TEJZmdD&#10;dhL137sFobd5vM9Zb++uUQN1ofZsIJ0loIgLb2suDZx+v6ZLUEGQLTaeycCDAmw3o7c15tbf+IeG&#10;o5QqhnDI0UAl0uZah6Iih2HmW+LIXXznUCLsSm07vMVw1+gsSRbaYc2xocKWPisqrsfeGRjO5+8d&#10;nXqdDigf7/tDL/WCjJmM02QFSugu/+KXe2/j/HmWwd838QS9e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ZGIe7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107</w:t>
                        </w:r>
                      </w:p>
                    </w:txbxContent>
                  </v:textbox>
                </v:rect>
                <v:rect id="Rectangle 71" o:spid="_x0000_s1026" o:spt="1" style="position:absolute;left:7745;top:19221;height:477;width:11075;" filled="f" stroked="f" coordsize="21600,21600" o:gfxdata="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wt0t4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ascii="Times New Roman" w:hAnsi="Times New Roman" w:cs="Times New Roman"/>
          <w:sz w:val="28"/>
          <w:szCs w:val="28"/>
          <w:lang w:val="uk-UA"/>
        </w:rPr>
        <w:t>оби, що сприяють зменшенню ризиків травмування та пошкоджень.</w:t>
      </w:r>
    </w:p>
    <w:p>
      <w:pPr>
        <w:spacing w:line="360" w:lineRule="auto"/>
        <w:ind w:firstLine="720" w:firstLineChars="0"/>
        <w:rPr>
          <w:rFonts w:hint="default" w:ascii="Times New Roman" w:hAnsi="Times New Roman" w:cs="Times New Roman"/>
          <w:sz w:val="28"/>
          <w:szCs w:val="28"/>
          <w:lang w:val="uk-UA"/>
        </w:rPr>
      </w:pPr>
    </w:p>
    <w:p>
      <w:pPr>
        <w:spacing w:line="360" w:lineRule="auto"/>
        <w:ind w:firstLine="720" w:firstLineChars="0"/>
        <w:rPr>
          <w:rFonts w:hint="default" w:ascii="Times New Roman" w:hAnsi="Times New Roman" w:cs="Times New Roman"/>
          <w:sz w:val="28"/>
          <w:szCs w:val="28"/>
          <w:lang w:val="uk-UA"/>
        </w:rPr>
      </w:pPr>
    </w:p>
    <w:p>
      <w:pPr>
        <w:spacing w:line="360" w:lineRule="auto"/>
        <w:jc w:val="both"/>
        <w:rPr>
          <w:rFonts w:hint="default" w:cs="Times New Roman"/>
          <w:b w:val="0"/>
          <w:bCs w:val="0"/>
          <w:spacing w:val="-4"/>
          <w:sz w:val="32"/>
          <w:szCs w:val="32"/>
          <w:lang w:val="ru-RU"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both"/>
        <w:rPr>
          <w:rFonts w:hint="default" w:cs="Times New Roman"/>
          <w:spacing w:val="-4"/>
          <w:sz w:val="28"/>
          <w:szCs w:val="28"/>
          <w:lang w:val="uk-UA" w:eastAsia="ru-RU"/>
        </w:rPr>
      </w:pPr>
    </w:p>
    <w:p>
      <w:pPr>
        <w:spacing w:line="360" w:lineRule="auto"/>
        <w:jc w:val="center"/>
        <w:rPr>
          <w:sz w:val="28"/>
          <w:szCs w:val="28"/>
          <w:lang w:val="uk-UA"/>
        </w:rPr>
      </w:pPr>
      <w:r>
        <w:rPr>
          <w:sz w:val="28"/>
          <w:szCs w:val="28"/>
          <w:lang w:val="uk-UA"/>
        </w:rPr>
        <w:t>Література</w:t>
      </w:r>
    </w:p>
    <w:p>
      <w:pPr>
        <w:shd w:val="clear" w:color="auto" w:fill="FFFFFF"/>
        <w:spacing w:line="360" w:lineRule="auto"/>
        <w:ind w:firstLine="720" w:firstLineChars="0"/>
        <w:jc w:val="both"/>
        <w:rPr>
          <w:color w:val="000000"/>
          <w:sz w:val="28"/>
          <w:szCs w:val="28"/>
        </w:rPr>
      </w:pPr>
      <w:r>
        <w:rPr>
          <w:rStyle w:val="85"/>
          <w:color w:val="000000"/>
          <w:sz w:val="28"/>
          <w:szCs w:val="28"/>
          <w:lang w:val="uk-UA"/>
        </w:rPr>
        <w:t xml:space="preserve">1. </w:t>
      </w:r>
      <w:r>
        <w:rPr>
          <w:color w:val="000000"/>
          <w:sz w:val="28"/>
          <w:szCs w:val="28"/>
        </w:rPr>
        <w:fldChar w:fldCharType="begin"/>
      </w:r>
      <w:r>
        <w:rPr>
          <w:color w:val="000000"/>
          <w:sz w:val="28"/>
          <w:szCs w:val="28"/>
        </w:rPr>
        <w:instrText xml:space="preserve"> HYPERLINK "https://uk.wikipedia.org/wiki/%D0%90%D1%82%D0%BB%D0%B0%D1%81_%D1%80%D0%BE%D0%B4%D0%BE%D0%B2%D0%B8%D1%89_%D0%BD%D0%B0%D1%84%D1%82%D0%B8_%D1%96_%D0%B3%D0%B0%D0%B7%D1%83_%D0%A3%D0%BA%D1%80%D0%B0%D1%97%D0%BD%D0%B8" \o "Атлас родовищ нафти і газу України" </w:instrText>
      </w:r>
      <w:r>
        <w:rPr>
          <w:color w:val="000000"/>
          <w:sz w:val="28"/>
          <w:szCs w:val="28"/>
        </w:rPr>
        <w:fldChar w:fldCharType="separate"/>
      </w:r>
      <w:r>
        <w:rPr>
          <w:rStyle w:val="20"/>
          <w:color w:val="000000"/>
          <w:sz w:val="28"/>
          <w:szCs w:val="28"/>
        </w:rPr>
        <w:t>Атлас родовищ нафти і газу України</w:t>
      </w:r>
      <w:r>
        <w:rPr>
          <w:color w:val="000000"/>
          <w:sz w:val="28"/>
          <w:szCs w:val="28"/>
        </w:rPr>
        <w:fldChar w:fldCharType="end"/>
      </w:r>
      <w:r>
        <w:rPr>
          <w:color w:val="000000"/>
          <w:sz w:val="28"/>
          <w:szCs w:val="28"/>
        </w:rPr>
        <w:t> : у 6 т. / гол. ред. М. М. Іванюта. — Львів : Центр Європи, 1998. — </w:t>
      </w:r>
      <w:r>
        <w:rPr>
          <w:color w:val="000000"/>
          <w:sz w:val="28"/>
          <w:szCs w:val="28"/>
        </w:rPr>
        <w:fldChar w:fldCharType="begin"/>
      </w:r>
      <w:r>
        <w:rPr>
          <w:color w:val="000000"/>
          <w:sz w:val="28"/>
          <w:szCs w:val="28"/>
        </w:rPr>
        <w:instrText xml:space="preserve"> HYPERLINK "https://uk.wikipedia.org/wiki/%D0%A1%D0%BF%D0%B5%D1%86%D1%96%D0%B0%D0%BB%D1%8C%D0%BD%D0%B0:%D0%94%D0%B6%D0%B5%D1%80%D0%B5%D0%BB%D0%B0_%D0%BA%D0%BD%D0%B8%D0%B3/9667022048" </w:instrText>
      </w:r>
      <w:r>
        <w:rPr>
          <w:color w:val="000000"/>
          <w:sz w:val="28"/>
          <w:szCs w:val="28"/>
        </w:rPr>
        <w:fldChar w:fldCharType="separate"/>
      </w:r>
      <w:r>
        <w:rPr>
          <w:rStyle w:val="20"/>
          <w:color w:val="000000"/>
          <w:sz w:val="28"/>
          <w:szCs w:val="28"/>
        </w:rPr>
        <w:t>ISBN 966-7022-04-8</w:t>
      </w:r>
      <w:r>
        <w:rPr>
          <w:color w:val="000000"/>
          <w:sz w:val="28"/>
          <w:szCs w:val="28"/>
        </w:rPr>
        <w:fldChar w:fldCharType="end"/>
      </w:r>
      <w:r>
        <w:rPr>
          <w:rFonts w:hint="default"/>
          <w:color w:val="000000"/>
          <w:sz w:val="28"/>
          <w:szCs w:val="28"/>
          <w:lang w:val="uk-UA"/>
        </w:rPr>
        <w:t>.</w:t>
      </w:r>
    </w:p>
    <w:p>
      <w:pPr>
        <w:shd w:val="clear" w:color="auto" w:fill="FFFFFF"/>
        <w:spacing w:line="360" w:lineRule="auto"/>
        <w:ind w:firstLine="720" w:firstLineChars="0"/>
        <w:jc w:val="both"/>
        <w:rPr>
          <w:rStyle w:val="85"/>
          <w:rFonts w:hint="default"/>
          <w:color w:val="000000"/>
          <w:sz w:val="28"/>
          <w:szCs w:val="28"/>
          <w:lang w:val="en-US"/>
        </w:rPr>
      </w:pPr>
      <w:r>
        <w:rPr>
          <w:color w:val="000000"/>
          <w:sz w:val="28"/>
          <w:szCs w:val="28"/>
          <w:lang w:val="uk-UA"/>
        </w:rPr>
        <w:t xml:space="preserve">2. </w:t>
      </w:r>
      <w:r>
        <w:rPr>
          <w:rStyle w:val="85"/>
          <w:color w:val="000000"/>
          <w:sz w:val="28"/>
          <w:szCs w:val="28"/>
        </w:rPr>
        <w:fldChar w:fldCharType="begin"/>
      </w:r>
      <w:r>
        <w:rPr>
          <w:rStyle w:val="85"/>
          <w:color w:val="000000"/>
          <w:sz w:val="28"/>
          <w:szCs w:val="28"/>
        </w:rPr>
        <w:instrText xml:space="preserve"> HYPERLINK "https://uk.wikipedia.org/wiki/%D0%93%D1%96%D1%80%D0%BD%D0%B8%D1%87%D0%B8%D0%B9_%D0%B5%D0%BD%D1%86%D0%B8%D0%BA%D0%BB%D0%BE%D0%BF%D0%B5%D0%B4%D0%B8%D1%87%D0%BD%D0%B8%D0%B9_%D1%81%D0%BB%D0%BE%D0%B2%D0%BD%D0%B8%D0%BA" \o "Гірничий енциклопедичний словник" </w:instrText>
      </w:r>
      <w:r>
        <w:rPr>
          <w:rStyle w:val="85"/>
          <w:color w:val="000000"/>
          <w:sz w:val="28"/>
          <w:szCs w:val="28"/>
        </w:rPr>
        <w:fldChar w:fldCharType="separate"/>
      </w:r>
      <w:r>
        <w:rPr>
          <w:rStyle w:val="20"/>
          <w:color w:val="000000"/>
          <w:sz w:val="28"/>
          <w:szCs w:val="28"/>
        </w:rPr>
        <w:t>Гірничий енциклопедичний словник</w:t>
      </w:r>
      <w:r>
        <w:rPr>
          <w:rStyle w:val="85"/>
          <w:color w:val="000000"/>
          <w:sz w:val="28"/>
          <w:szCs w:val="28"/>
        </w:rPr>
        <w:fldChar w:fldCharType="end"/>
      </w:r>
      <w:r>
        <w:rPr>
          <w:rStyle w:val="85"/>
          <w:color w:val="000000"/>
          <w:sz w:val="28"/>
          <w:szCs w:val="28"/>
        </w:rPr>
        <w:t> : у 3 т. / за ред. </w:t>
      </w:r>
      <w:r>
        <w:rPr>
          <w:rStyle w:val="85"/>
          <w:color w:val="000000"/>
          <w:sz w:val="28"/>
          <w:szCs w:val="28"/>
        </w:rPr>
        <w:fldChar w:fldCharType="begin"/>
      </w:r>
      <w:r>
        <w:rPr>
          <w:rStyle w:val="85"/>
          <w:color w:val="000000"/>
          <w:sz w:val="28"/>
          <w:szCs w:val="28"/>
        </w:rPr>
        <w:instrText xml:space="preserve"> HYPERLINK "https://uk.wikipedia.org/wiki/%D0%91%D1%96%D0%BB%D0%B5%D1%86%D1%8C%D0%BA%D0%B8%D0%B9_%D0%92%D0%BE%D0%BB%D0%BE%D0%B4%D0%B8%D0%BC%D0%B8%D1%80_%D0%A1%D1%82%D0%B5%D1%84%D0%B0%D0%BD%D0%BE%D0%B2%D0%B8%D1%87" \o "Білецький Володимир Стефанович" </w:instrText>
      </w:r>
      <w:r>
        <w:rPr>
          <w:rStyle w:val="85"/>
          <w:color w:val="000000"/>
          <w:sz w:val="28"/>
          <w:szCs w:val="28"/>
        </w:rPr>
        <w:fldChar w:fldCharType="separate"/>
      </w:r>
      <w:r>
        <w:rPr>
          <w:rStyle w:val="20"/>
          <w:color w:val="000000"/>
          <w:sz w:val="28"/>
          <w:szCs w:val="28"/>
        </w:rPr>
        <w:t>В. С. Білецького</w:t>
      </w:r>
      <w:r>
        <w:rPr>
          <w:rStyle w:val="85"/>
          <w:color w:val="000000"/>
          <w:sz w:val="28"/>
          <w:szCs w:val="28"/>
        </w:rPr>
        <w:fldChar w:fldCharType="end"/>
      </w:r>
      <w:r>
        <w:rPr>
          <w:rStyle w:val="85"/>
          <w:color w:val="000000"/>
          <w:sz w:val="28"/>
          <w:szCs w:val="28"/>
        </w:rPr>
        <w:t>. — </w:t>
      </w:r>
      <w:r>
        <w:rPr>
          <w:rStyle w:val="86"/>
          <w:color w:val="000000"/>
          <w:sz w:val="28"/>
          <w:szCs w:val="28"/>
        </w:rPr>
        <w:t>Д.</w:t>
      </w:r>
      <w:r>
        <w:rPr>
          <w:rStyle w:val="85"/>
          <w:color w:val="000000"/>
          <w:sz w:val="28"/>
          <w:szCs w:val="28"/>
        </w:rPr>
        <w:t> : </w:t>
      </w:r>
      <w:r>
        <w:rPr>
          <w:rStyle w:val="85"/>
          <w:color w:val="000000"/>
          <w:sz w:val="28"/>
          <w:szCs w:val="28"/>
        </w:rPr>
        <w:fldChar w:fldCharType="begin"/>
      </w:r>
      <w:r>
        <w:rPr>
          <w:rStyle w:val="85"/>
          <w:color w:val="000000"/>
          <w:sz w:val="28"/>
          <w:szCs w:val="28"/>
        </w:rPr>
        <w:instrText xml:space="preserve"> HYPERLINK "https://uk.wikipedia.org/wiki/%D0%A1%D1%85%D1%96%D0%B4%D0%BD%D0%B8%D0%B9_%D0%B2%D0%B8%D0%B4%D0%B0%D0%B2%D0%BD%D0%B8%D1%87%D0%B8%D0%B9_%D0%B4%D1%96%D0%BC" \o "Східний видавничий дім" </w:instrText>
      </w:r>
      <w:r>
        <w:rPr>
          <w:rStyle w:val="85"/>
          <w:color w:val="000000"/>
          <w:sz w:val="28"/>
          <w:szCs w:val="28"/>
        </w:rPr>
        <w:fldChar w:fldCharType="separate"/>
      </w:r>
      <w:r>
        <w:rPr>
          <w:rStyle w:val="20"/>
          <w:color w:val="000000"/>
          <w:sz w:val="28"/>
          <w:szCs w:val="28"/>
        </w:rPr>
        <w:t>Східний видавничий дім</w:t>
      </w:r>
      <w:r>
        <w:rPr>
          <w:rStyle w:val="85"/>
          <w:color w:val="000000"/>
          <w:sz w:val="28"/>
          <w:szCs w:val="28"/>
        </w:rPr>
        <w:fldChar w:fldCharType="end"/>
      </w:r>
      <w:r>
        <w:rPr>
          <w:rStyle w:val="85"/>
          <w:color w:val="000000"/>
          <w:sz w:val="28"/>
          <w:szCs w:val="28"/>
        </w:rPr>
        <w:t>, 2004. — Т. 3. — 752 с. — </w:t>
      </w:r>
      <w:r>
        <w:rPr>
          <w:rStyle w:val="85"/>
          <w:color w:val="000000"/>
          <w:sz w:val="28"/>
          <w:szCs w:val="28"/>
        </w:rPr>
        <w:fldChar w:fldCharType="begin"/>
      </w:r>
      <w:r>
        <w:rPr>
          <w:rStyle w:val="85"/>
          <w:color w:val="000000"/>
          <w:sz w:val="28"/>
          <w:szCs w:val="28"/>
        </w:rPr>
        <w:instrText xml:space="preserve"> HYPERLINK "https://uk.wikipedia.org/wiki/%D0%A1%D0%BF%D0%B5%D1%86%D1%96%D0%B0%D0%BB%D1%8C%D0%BD%D0%B0:%D0%94%D0%B6%D0%B5%D1%80%D0%B5%D0%BB%D0%B0_%D0%BA%D0%BD%D0%B8%D0%B3/966780478X" </w:instrText>
      </w:r>
      <w:r>
        <w:rPr>
          <w:rStyle w:val="85"/>
          <w:color w:val="000000"/>
          <w:sz w:val="28"/>
          <w:szCs w:val="28"/>
        </w:rPr>
        <w:fldChar w:fldCharType="separate"/>
      </w:r>
      <w:r>
        <w:rPr>
          <w:rStyle w:val="20"/>
          <w:color w:val="000000"/>
          <w:sz w:val="28"/>
          <w:szCs w:val="28"/>
        </w:rPr>
        <w:t>ISBN 966-7804-78-X</w:t>
      </w:r>
      <w:r>
        <w:rPr>
          <w:rStyle w:val="85"/>
          <w:color w:val="000000"/>
          <w:sz w:val="28"/>
          <w:szCs w:val="28"/>
        </w:rPr>
        <w:fldChar w:fldCharType="end"/>
      </w:r>
      <w:r>
        <w:rPr>
          <w:rStyle w:val="85"/>
          <w:rFonts w:hint="default"/>
          <w:color w:val="000000"/>
          <w:sz w:val="28"/>
          <w:szCs w:val="28"/>
          <w:lang w:val="en-US"/>
        </w:rPr>
        <w:t>.</w:t>
      </w:r>
    </w:p>
    <w:p>
      <w:pPr>
        <w:shd w:val="clear" w:color="auto" w:fill="FFFFFF"/>
        <w:spacing w:line="360" w:lineRule="auto"/>
        <w:ind w:firstLine="720" w:firstLineChars="0"/>
        <w:jc w:val="both"/>
        <w:rPr>
          <w:rStyle w:val="85"/>
          <w:rFonts w:hint="default"/>
          <w:color w:val="000000"/>
          <w:sz w:val="28"/>
          <w:szCs w:val="28"/>
          <w:lang w:val="en-US"/>
        </w:rPr>
      </w:pPr>
      <w:r>
        <w:rPr>
          <w:rStyle w:val="85"/>
          <w:rFonts w:hint="default"/>
          <w:color w:val="000000"/>
          <w:sz w:val="28"/>
          <w:szCs w:val="28"/>
          <w:lang w:val="ru-RU"/>
        </w:rPr>
        <w:t>3. ІМПЛОЗІЙНИЙ ГІДРОГЕНЕРАТОР</w:t>
      </w:r>
      <w:r>
        <w:rPr>
          <w:rStyle w:val="85"/>
          <w:rFonts w:hint="default"/>
          <w:color w:val="000000"/>
          <w:sz w:val="28"/>
          <w:szCs w:val="28"/>
          <w:lang w:val="uk-UA"/>
        </w:rPr>
        <w:t xml:space="preserve">: патент на корисну модель 65391 Україна: </w:t>
      </w:r>
      <w:r>
        <w:rPr>
          <w:rStyle w:val="85"/>
          <w:rFonts w:hint="default"/>
          <w:color w:val="000000"/>
          <w:sz w:val="28"/>
          <w:szCs w:val="28"/>
          <w:lang w:val="en-US"/>
        </w:rPr>
        <w:t xml:space="preserve">F16F 5/00. </w:t>
      </w:r>
      <w:r>
        <w:rPr>
          <w:rStyle w:val="85"/>
          <w:rFonts w:hint="default"/>
          <w:color w:val="000000"/>
          <w:sz w:val="28"/>
          <w:szCs w:val="28"/>
          <w:lang w:val="uk-UA"/>
        </w:rPr>
        <w:t>№ u 201104181</w:t>
      </w:r>
      <w:r>
        <w:rPr>
          <w:rStyle w:val="85"/>
          <w:rFonts w:hint="default"/>
          <w:color w:val="000000"/>
          <w:sz w:val="28"/>
          <w:szCs w:val="28"/>
          <w:lang w:val="en-US"/>
        </w:rPr>
        <w:t xml:space="preserve">; </w:t>
      </w:r>
      <w:r>
        <w:rPr>
          <w:rStyle w:val="85"/>
          <w:rFonts w:hint="default"/>
          <w:color w:val="000000"/>
          <w:sz w:val="28"/>
          <w:szCs w:val="28"/>
          <w:lang w:val="uk-UA"/>
        </w:rPr>
        <w:t>з</w:t>
      </w:r>
      <w:r>
        <w:rPr>
          <w:rStyle w:val="85"/>
          <w:rFonts w:hint="default"/>
          <w:color w:val="000000"/>
          <w:sz w:val="28"/>
          <w:szCs w:val="28"/>
          <w:lang w:val="ru-RU"/>
        </w:rPr>
        <w:t>аявл.</w:t>
      </w:r>
      <w:r>
        <w:rPr>
          <w:rStyle w:val="85"/>
          <w:rFonts w:hint="default"/>
          <w:color w:val="000000"/>
          <w:sz w:val="28"/>
          <w:szCs w:val="28"/>
          <w:lang w:val="uk-UA"/>
        </w:rPr>
        <w:t xml:space="preserve"> </w:t>
      </w:r>
      <w:r>
        <w:rPr>
          <w:rStyle w:val="85"/>
          <w:rFonts w:hint="default"/>
          <w:color w:val="000000"/>
          <w:sz w:val="28"/>
          <w:szCs w:val="28"/>
          <w:lang w:val="ru-RU"/>
        </w:rPr>
        <w:t>06</w:t>
      </w:r>
      <w:r>
        <w:rPr>
          <w:rStyle w:val="85"/>
          <w:rFonts w:hint="default"/>
          <w:color w:val="000000"/>
          <w:sz w:val="28"/>
          <w:szCs w:val="28"/>
          <w:lang w:val="uk-UA"/>
        </w:rPr>
        <w:t>.</w:t>
      </w:r>
      <w:r>
        <w:rPr>
          <w:rStyle w:val="85"/>
          <w:rFonts w:hint="default"/>
          <w:color w:val="000000"/>
          <w:sz w:val="28"/>
          <w:szCs w:val="28"/>
          <w:lang w:val="ru-RU"/>
        </w:rPr>
        <w:t>04</w:t>
      </w:r>
      <w:r>
        <w:rPr>
          <w:rStyle w:val="85"/>
          <w:rFonts w:hint="default"/>
          <w:color w:val="000000"/>
          <w:sz w:val="28"/>
          <w:szCs w:val="28"/>
          <w:lang w:val="uk-UA"/>
        </w:rPr>
        <w:t>.2011</w:t>
      </w:r>
      <w:r>
        <w:rPr>
          <w:rStyle w:val="85"/>
          <w:rFonts w:hint="default"/>
          <w:color w:val="000000"/>
          <w:sz w:val="28"/>
          <w:szCs w:val="28"/>
          <w:lang w:val="en-US"/>
        </w:rPr>
        <w:t>;</w:t>
      </w:r>
      <w:r>
        <w:rPr>
          <w:rStyle w:val="85"/>
          <w:rFonts w:hint="default"/>
          <w:color w:val="000000"/>
          <w:sz w:val="28"/>
          <w:szCs w:val="28"/>
          <w:lang w:val="uk-UA"/>
        </w:rPr>
        <w:t xml:space="preserve"> опубл 12.12.2011, Бюл. № 23, 2011 р</w:t>
      </w:r>
      <w:r>
        <w:rPr>
          <w:rStyle w:val="85"/>
          <w:rFonts w:hint="default"/>
          <w:color w:val="000000"/>
          <w:sz w:val="28"/>
          <w:szCs w:val="28"/>
          <w:lang w:val="en-US"/>
        </w:rPr>
        <w:t>.</w:t>
      </w:r>
    </w:p>
    <w:p>
      <w:pPr>
        <w:shd w:val="clear" w:color="auto" w:fill="FFFFFF"/>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en-US" w:eastAsia="ru-RU"/>
        </w:rPr>
        <w:t>4</w:t>
      </w:r>
      <w:r>
        <w:rPr>
          <w:rFonts w:hint="default" w:cs="Times New Roman"/>
          <w:spacing w:val="-4"/>
          <w:sz w:val="28"/>
          <w:szCs w:val="28"/>
          <w:lang w:val="uk-UA" w:eastAsia="ru-RU"/>
        </w:rPr>
        <w:t xml:space="preserve">. Попов </w:t>
      </w:r>
      <w:r>
        <w:rPr>
          <w:rFonts w:hint="default" w:cs="Times New Roman"/>
          <w:spacing w:val="-4"/>
          <w:sz w:val="28"/>
          <w:szCs w:val="28"/>
          <w:lang w:val="ru-RU" w:eastAsia="ru-RU"/>
        </w:rPr>
        <w:t>А</w:t>
      </w:r>
      <w:r>
        <w:rPr>
          <w:rFonts w:hint="default" w:cs="Times New Roman"/>
          <w:spacing w:val="-4"/>
          <w:sz w:val="28"/>
          <w:szCs w:val="28"/>
          <w:lang w:val="uk-UA" w:eastAsia="ru-RU"/>
        </w:rPr>
        <w:t>.А. Теория и практика эффекта имплоз</w:t>
      </w:r>
      <w:r>
        <w:rPr>
          <w:rFonts w:ascii="Times New Roman" w:hAnsi="Times New Roman"/>
          <w:b w:val="0"/>
          <w:snapToGrid/>
          <w:sz w:val="28"/>
          <w:szCs w:val="28"/>
          <w:lang w:eastAsia="en-US"/>
        </w:rPr>
        <mc:AlternateContent>
          <mc:Choice Requires="wpg">
            <w:drawing>
              <wp:anchor distT="0" distB="0" distL="114300" distR="114300" simplePos="0" relativeHeight="251761664"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1484"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1485"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1486"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1487"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1488"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1489"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1490"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1491"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1492"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1493"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1494"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1495"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1496"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1497"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498"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1499"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1500"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1501"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1502"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108</w:t>
                              </w:r>
                            </w:p>
                          </w:txbxContent>
                        </wps:txbx>
                        <wps:bodyPr rot="0" vert="horz" wrap="square" lIns="12700" tIns="12700" rIns="12700" bIns="12700" anchor="t" anchorCtr="0" upright="1">
                          <a:noAutofit/>
                        </wps:bodyPr>
                      </wps:wsp>
                      <wps:wsp>
                        <wps:cNvPr id="1503"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761664;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">
                <o:lock v:ext="edit" aspectratio="f"/>
                <v:rect id="Rectangle 53" o:spid="_x0000_s1026" o:spt="1" style="position:absolute;left:0;top:0;height:20000;width:20000;" filled="f" stroked="t" coordsize="21600,21600" o:gfxdata="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NgEMm8AAAA&#10;3QAAAA8AAAAAAAAAAQAgAAAAIgAAAGRycy9kb3ducmV2LnhtbFBLAQIUABQAAAAIAIdO4kAzLwWe&#10;OwAAADkAAAAQAAAAAAAAAAEAIAAAAAsBAABkcnMvc2hhcGV4bWwueG1sUEsFBgAAAAAGAAYAWwEA&#10;ALUDA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hhdkLwAAADd&#10;AAAADwAAAGRycy9kb3ducmV2LnhtbEVPTWsCMRC9C/0PYYTeNKsUu2yNHkSx4MWuhV6nm3Gz7Gay&#10;TVJd/70RCr3N433Ocj3YTlzIh8axgtk0A0FcOd1wreDztJvkIEJE1tg5JgU3CrBePY2WWGh35Q+6&#10;lLEWKYRDgQpMjH0hZagMWQxT1xMn7uy8xZigr6X2eE3htpPzLFtIiw2nBoM9bQxVbflrFXTb78Hn&#10;x7Y0++Oh/fna4v51g0o9j2fZG4hIQ/wX/7nfdZr/ki/g8U06Qa7u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4YXZC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kVT4C7wAAADd&#10;AAAADwAAAGRycy9kb3ducmV2LnhtbEVPTWsCMRC9C/0PYYTeNKuUumyNHkSx4MWuhV6nm3Gz7Gay&#10;TVJd/31TELzN433Ocj3YTlzIh8axgtk0A0FcOd1wreDztJvkIEJE1tg5JgU3CrBePY2WWGh35Q+6&#10;lLEWKYRDgQpMjH0hZagMWQxT1xMn7uy8xZigr6X2eE3htpPzLHuVFhtODQZ72hiq2vLXKui234PP&#10;j21p9sdD+/O1xf1ig0o9j2fZG4hIQ3yI7+53nea/5Av4/yadIF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FU+Au8AAAA&#10;3QAAAA8AAAAAAAAAAQAgAAAAIgAAAGRycy9kb3ducmV2LnhtbFBLAQIUABQAAAAIAIdO4kAzLwWe&#10;OwAAADkAAAAQAAAAAAAAAAEAIAAAAAsBAABkcnMvc2hhcGV4bWwueG1sUEsFBgAAAAAGAAYAWwEA&#10;ALUDA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4Mtseb8AAADd&#10;AAAADwAAAGRycy9kb3ducmV2LnhtbEWPQU/DMAyF70j7D5GRuLF0CEFVlu0wDQ2Jy+gm7Woa01Rt&#10;nC4JW/n3+IDEzdZ7fu/zcj35QV0opi6wgcW8AEXcBNtxa+B4eL0vQaWMbHEITAZ+KMF6NbtZYmXD&#10;lT/oUudWSQinCg24nMdK69Q48pjmYSQW7StEj1nW2Gob8SrhftAPRfGkPXYsDQ5H2jhq+vrbGxi2&#10;n1Ms933tdvv3/nza4u55g8bc3S6KF1CZpvxv/rt+s4L/WAqufCMj6NU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DLbHm/&#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j4fJ4r0AAADd&#10;AAAADwAAAGRycy9kb3ducmV2LnhtbEVPTWsCMRC9F/ofwgi91axS2nU1ehDFQi92W/A6bsbNspvJ&#10;Nkl1++8bQfA2j/c5i9VgO3EmHxrHCibjDARx5XTDtYLvr+1zDiJEZI2dY1LwRwFWy8eHBRbaXfiT&#10;zmWsRQrhUKACE2NfSBkqQxbD2PXEiTs5bzEm6GupPV5SuO3kNMtepcWGU4PBntaGqrb8tQq6zXHw&#10;+b4tzW7/0f4cNrh7W6NST6NJNgcRaYh38c39rtP8l3wG12/SCXL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h8ni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m2T2osAAAADd&#10;AAAADwAAAGRycy9kb3ducmV2LnhtbEWPQU/DMAyF70j7D5GRuLF0CMHolu0wDQ1pl1GQuHqNaao2&#10;TpeErfv3+IDEzdZ7fu/zcj36Xp0ppjawgdm0AEVcB9tyY+Dz4/V+DiplZIt9YDJwpQTr1eRmiaUN&#10;F36nc5UbJSGcSjTgch5KrVPtyGOahoFYtO8QPWZZY6NtxIuE+14/FMWT9tiyNDgcaOOo7qofb6Df&#10;Hsc4P3SV2x323elri7vnDRpzdzsrFqAyjfnf/Hf9ZgX/8UX45RsZQa9+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CbZPai&#10;wAAAAN0AAAAPAAAAAAAAAAEAIAAAACIAAABkcnMvZG93bnJldi54bWxQSwECFAAUAAAACACHTuJA&#10;My8FnjsAAAA5AAAAEAAAAAAAAAABACAAAAAPAQAAZHJzL3NoYXBleG1sLnhtbFBLBQYAAAAABgAG&#10;AFsBAAC5Aw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9ChTOb0AAADd&#10;AAAADwAAAGRycy9kb3ducmV2LnhtbEVPTWsCMRC9F/ofwgi91exKaXU1ehDFQi92W/A6bsbNspvJ&#10;Nkl1++8bQfA2j/c5i9VgO3EmHxrHCvJxBoK4crrhWsH31/Z5CiJEZI2dY1LwRwFWy8eHBRbaXfiT&#10;zmWsRQrhUKACE2NfSBkqQxbD2PXEiTs5bzEm6GupPV5SuO3kJMtepcWGU4PBntaGqrb8tQq6zXHw&#10;031bmt3+o/05bHD3tkalnkZ5NgcRaYh38c39rtP8l1kO12/SCXL5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0KFM5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BPrNTr0AAADd&#10;AAAADwAAAGRycy9kb3ducmV2LnhtbEVPTWsCMRC9F/wPYYTealYpVrdGD6JY6MVuBa/jZrpZdjNZ&#10;k1S3/94IQm/zeJ+zWPW2FRfyoXasYDzKQBCXTtdcKTh8b19mIEJE1tg6JgV/FGC1HDwtMNfuyl90&#10;KWIlUgiHHBWYGLtcylAashhGriNO3I/zFmOCvpLa4zWF21ZOsmwqLdacGgx2tDZUNsWvVdBuTr2f&#10;7ZvC7Pafzfm4wd3bGpV6Ho6zdxCR+vgvfrg/dJr/Op/A/Zt0glze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E+s1O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nybUGL0AAADd&#10;AAAADwAAAGRycy9kb3ducmV2LnhtbEVPS2sCMRC+C/6HMEJvblYrdt0aPbSIVbyoBa/DZrrZdjNZ&#10;N6mPf28Ewdt8fM+Zzi+2FidqfeVYwSBJQRAXTldcKvjeL/oZCB+QNdaOScGVPMxn3c4Uc+3OvKXT&#10;LpQihrDPUYEJocml9IUhiz5xDXHkflxrMUTYllK3eI7htpbDNB1LixXHBoMNfRgq/nb/VgF+Lrfh&#10;kA3Xb9XKbH73i+PSZEelXnqD9B1EoEt4ih/uLx3njyavcP8mniB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JtQY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5F/wob0AAADd&#10;AAAADwAAAGRycy9kb3ducmV2LnhtbEVPTWsCMRC9F/wPYQRvNauItavRg1gUerHbQq/TzbhZdjNZ&#10;k1S3/94IQm/zeJ+z2vS2FRfyoXasYDLOQBCXTtdcKfj6fHtegAgRWWPrmBT8UYDNevC0wly7K3/Q&#10;pYiVSCEcclRgYuxyKUNpyGIYu444cSfnLcYEfSW1x2sKt62cZtlcWqw5NRjsaGuobIpfq6Dd/fR+&#10;cWwKsz++N+fvHe5ftqjUaDjJliAi9fFf/HAfdJo/e53B/Zt0glzf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X/ChvQAA&#10;AN0AAAAPAAAAAAAAAAEAIAAAACIAAABkcnMvZG93bnJldi54bWxQSwECFAAUAAAACACHTuJAMy8F&#10;njsAAAA5AAAAEAAAAAAAAAABACAAAAAMAQAAZHJzL3NoYXBleG1sLnhtbFBLBQYAAAAABgAGAFsB&#10;AAC2Aw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f4Pp970AAADd&#10;AAAADwAAAGRycy9kb3ducmV2LnhtbEVPS2sCMRC+C/6HMEJvblapdt0aPbSIVbyoBa/DZrrZdjNZ&#10;N6mPf28Ewdt8fM+Zzi+2FidqfeVYwSBJQRAXTldcKvjeL/oZCB+QNdaOScGVPMxn3c4Uc+3OvKXT&#10;LpQihrDPUYEJocml9IUhiz5xDXHkflxrMUTYllK3eI7htpbDNB1LixXHBoMNfRgq/nb/VgF+Lrfh&#10;kA3Xb9XKbH73i+PSZEelXnqD9B1EoEt4ih/uLx3nv05GcP8mniB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g+n3vQAA&#10;AN0AAAAPAAAAAAAAAAEAIAAAACIAAABkcnMvZG93bnJldi54bWxQSwECFAAUAAAACACHTuJAMy8F&#10;njsAAAA5AAAAEAAAAAAAAAABACAAAAAMAQAAZHJzL3NoYXBleG1sLnhtbFBLBQYAAAAABgAGAFsB&#10;AAC2Aw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B/RIArsAAADd&#10;AAAADwAAAGRycy9kb3ducmV2LnhtbEVPTWvCQBC9F/wPywheim4iJdXoKigIUnqpFbwO2TEJZmdD&#10;dhL133cLhd7m8T5nvX24Rg3UhdqzgXSWgCIuvK25NHD+PkwXoIIgW2w8k4EnBdhuRi9rzK2/8xcN&#10;JylVDOGQo4FKpM21DkVFDsPMt8SRu/rOoUTYldp2eI/hrtHzJMm0w5pjQ4Ut7SsqbqfeGRgul88d&#10;nXudDijvr8ePXuqMjJmM02QFSugh/+I/99HG+W/LDH6/iSfoz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RIAr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aLjtmbsAAADd&#10;AAAADwAAAGRycy9kb3ducmV2LnhtbEVPS2vCQBC+F/wPywheim5SxEd0FRQKUnqpCl6H7JgEs7Mh&#10;O4n677tCobf5+J6z3j5crXpqQ+XZQDpJQBHn3lZcGDifPscLUEGQLdaeycCTAmw3g7c1Ztbf+Yf6&#10;oxQqhnDI0EAp0mRah7wkh2HiG+LIXX3rUCJsC21bvMdwV+uPJJlphxXHhhIb2peU346dM9BfLt87&#10;Onc67VHm74evTqoZGTMapskKlNBD/sV/7oON86fLOby+iSfo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Ljtmb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GSd5678AAADd&#10;AAAADwAAAGRycy9kb3ducmV2LnhtbEWPzWrDQAyE74W+w6JCLyVZu5S0cbIJNBAIJZf8QK7Cq9im&#10;Xq3xyk769tWh0JvEjGY+Ldf30JqR+tREdpBPMzDEZfQNVw7Op+3kA0wSZI9tZHLwQwnWq8eHJRY+&#10;3vhA41EqoyGcCnRQi3SFtamsKWCaxo5YtWvsA4qufWV9jzcND619zbKZDdiwNtTY0aam8vs4BAfj&#10;5bL/pPNg8xHl/WX3NUgzI+een/JsAUboLv/mv+udV/y3ueLqNzqCXf0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kneeu/&#10;AAAA3QAAAA8AAAAAAAAAAQAgAAAAIgAAAGRycy9kb3ducmV2LnhtbFBLAQIUABQAAAAIAIdO4kAz&#10;LwWeOwAAADkAAAAQAAAAAAAAAAEAIAAAAA4BAABkcnMvc2hhcGV4bWwueG1sUEsFBgAAAAAGAAYA&#10;WwEAALgDA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dmvccLwAAADd&#10;AAAADwAAAGRycy9kb3ducmV2LnhtbEVPS0vDQBC+C/6HZQQvYjcR6SPtNtCCUMRL00KvQ3ZMQrOz&#10;ITtJ6r93BaG3+fies8lvrlUj9aHxbCCdJaCIS28brgycTx+vS1BBkC22nsnADwXIt48PG8ysn/hI&#10;YyGViiEcMjRQi3SZ1qGsyWGY+Y44ct++dygR9pW2PU4x3LX6LUnm2mHDsaHGjvY1lddicAbGy+Vr&#10;R+dBpyPK4uXwOUgzJ2Oen9JkDUroJnfxv/tg4/z31Qr+vokn6O0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Zr3HC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ebrv974AAADd&#10;AAAADwAAAGRycy9kb3ducmV2LnhtbEWPQWvDMAyF74P+B6PBLmO1M1g30rqFDgZl7LKu0KuI1SQs&#10;lkOspO2/rw6D3STe03ufVptL7MxEQ24TeyjmDgxxlULLtYfDz8fTG5gsyAG7xOThShk269ndCsuQ&#10;zvxN015qoyGcS/TQiPSltblqKGKep55YtVMaIoquQ23DgGcNj519dm5hI7asDQ329N5Q9bsfo4fp&#10;ePza0mG0xYTy+rj7HKVdkPcP94VbghG6yL/573oXFP/FKb9+oyPY9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brv9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FvZKbLsAAADd&#10;AAAADwAAAGRycy9kb3ducmV2LnhtbEVPTWvCQBC9C/0PyxS8SN2NUJXUTaAFQUovVcHrkJ0modnZ&#10;kJ1E/ffdQqG3ebzP2ZU336mJhtgGtpAtDSjiKriWawvn0/5pCyoKssMuMFm4U4SyeJjtMHfhyp80&#10;HaVWKYRjjhYakT7XOlYNeYzL0BMn7isMHiXBodZuwGsK951eGbPWHltODQ329NZQ9X0cvYXpcvl4&#10;pfOoswllszi8j9Kuydr5Y2ZeQAnd5F/85z64NP/ZZPD7TTpBF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ZKb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5iTUG7wAAADd&#10;AAAADwAAAGRycy9kb3ducmV2LnhtbEVPTWvCQBC9C/6HZQpepO5GqC2pm4CFghQvtYLXITtNQrOz&#10;ITuJ+u+7QqG3ebzP2ZZX36mJhtgGtpCtDCjiKriWawunr/fHF1BRkB12gcnCjSKUxXy2xdyFC3/S&#10;dJRapRCOOVpoRPpc61g15DGuQk+cuO8weJQEh1q7AS8p3Hd6bcxGe2w5NTTY01tD1c9x9Bam8/mw&#10;o9Ooswnlebn/GKXdkLWLh8y8ghK6yr/4z713af6TWcP9m3SCL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Yk1Bu8AAAA&#10;3QAAAA8AAAAAAAAAAQAgAAAAIgAAAGRycy9kb3ducmV2LnhtbFBLAQIUABQAAAAIAIdO4kAzLwWe&#10;OwAAADkAAAAQAAAAAAAAAAEAIAAAAAsBAABkcnMvc2hhcGV4bWwueG1sUEsFBgAAAAAGAAYAWwEA&#10;ALUDA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108</w:t>
                        </w:r>
                      </w:p>
                    </w:txbxContent>
                  </v:textbox>
                </v:rect>
                <v:rect id="Rectangle 71" o:spid="_x0000_s1026" o:spt="1" style="position:absolute;left:7745;top:19221;height:477;width:11075;" filled="f" stroked="f" coordsize="21600,21600" o:gfxdata="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WhxgLsAAADd&#10;AAAADwAAAAAAAAABACAAAAAiAAAAZHJzL2Rvd25yZXYueG1sUEsBAhQAFAAAAAgAh07iQDMvBZ47&#10;AAAAOQAAABAAAAAAAAAAAQAgAAAACgEAAGRycy9zaGFwZXhtbC54bWxQSwUGAAAAAAYABgBbAQAA&#10;tAM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r>
        <w:rPr>
          <w:rFonts w:hint="default" w:cs="Times New Roman"/>
          <w:spacing w:val="-4"/>
          <w:sz w:val="28"/>
          <w:szCs w:val="28"/>
          <w:lang w:val="uk-UA" w:eastAsia="ru-RU"/>
        </w:rPr>
        <w:t xml:space="preserve">ии применительно к процессам нефтедобычи. - Ухта, 2004. - С. 157. </w:t>
      </w:r>
    </w:p>
    <w:p>
      <w:pPr>
        <w:shd w:val="clear" w:color="auto" w:fill="FFFFFF"/>
        <w:spacing w:line="360" w:lineRule="auto"/>
        <w:ind w:firstLine="720" w:firstLineChars="0"/>
        <w:jc w:val="both"/>
        <w:rPr>
          <w:rFonts w:hint="default" w:cs="Times New Roman"/>
          <w:spacing w:val="-4"/>
          <w:sz w:val="28"/>
          <w:szCs w:val="28"/>
          <w:lang w:val="uk-UA" w:eastAsia="ru-RU"/>
        </w:rPr>
      </w:pPr>
      <w:r>
        <w:rPr>
          <w:rFonts w:hint="default" w:cs="Times New Roman"/>
          <w:spacing w:val="-4"/>
          <w:sz w:val="28"/>
          <w:szCs w:val="28"/>
          <w:lang w:val="en-US" w:eastAsia="ru-RU"/>
        </w:rPr>
        <w:t>5</w:t>
      </w:r>
      <w:r>
        <w:rPr>
          <w:rFonts w:hint="default" w:cs="Times New Roman"/>
          <w:spacing w:val="-4"/>
          <w:sz w:val="28"/>
          <w:szCs w:val="28"/>
          <w:lang w:val="uk-UA" w:eastAsia="ru-RU"/>
        </w:rPr>
        <w:t>. Имплозионный гидрогенератор давления многократного действия. Патент России на изобретение № RU 2303691 С2, Бюл. № 21 от 27.07.2007.</w:t>
      </w:r>
    </w:p>
    <w:p>
      <w:pPr>
        <w:shd w:val="clear" w:color="auto" w:fill="FFFFFF"/>
        <w:spacing w:line="360" w:lineRule="auto"/>
        <w:ind w:firstLine="720" w:firstLineChars="0"/>
        <w:jc w:val="both"/>
        <w:rPr>
          <w:rFonts w:hint="default"/>
          <w:sz w:val="28"/>
          <w:szCs w:val="28"/>
          <w:rtl w:val="0"/>
          <w:lang w:val="en-US" w:eastAsia="ru-RU"/>
        </w:rPr>
      </w:pPr>
      <w:r>
        <w:rPr>
          <w:rFonts w:hint="default"/>
          <w:sz w:val="28"/>
          <w:szCs w:val="28"/>
          <w:rtl w:val="0"/>
          <w:lang w:val="uk-UA" w:eastAsia="ru-RU"/>
        </w:rPr>
        <w:t>6. Гідродинамічний імплозійний генератор тиску багаторазової дії</w:t>
      </w:r>
      <w:r>
        <w:rPr>
          <w:rFonts w:hint="default"/>
          <w:sz w:val="28"/>
          <w:szCs w:val="28"/>
          <w:rtl w:val="0"/>
          <w:lang w:val="en-US" w:eastAsia="ru-RU"/>
        </w:rPr>
        <w:t>.</w:t>
      </w:r>
      <w:r>
        <w:rPr>
          <w:rFonts w:hint="default"/>
          <w:sz w:val="28"/>
          <w:szCs w:val="28"/>
          <w:rtl w:val="0"/>
          <w:lang w:val="uk-UA" w:eastAsia="ru-RU"/>
        </w:rPr>
        <w:t xml:space="preserve"> </w:t>
      </w:r>
      <w:r>
        <w:rPr>
          <w:rFonts w:hint="default"/>
          <w:sz w:val="28"/>
          <w:szCs w:val="28"/>
          <w:rtl w:val="0"/>
          <w:lang w:val="en-US" w:eastAsia="ru-RU"/>
        </w:rPr>
        <w:t>G</w:t>
      </w:r>
      <w:r>
        <w:rPr>
          <w:rFonts w:hint="default"/>
          <w:sz w:val="28"/>
          <w:szCs w:val="28"/>
          <w:rtl w:val="0"/>
          <w:lang w:val="uk-UA" w:eastAsia="ru-RU"/>
        </w:rPr>
        <w:t xml:space="preserve">атент на корисну модель </w:t>
      </w:r>
      <w:r>
        <w:rPr>
          <w:rFonts w:hint="default"/>
          <w:sz w:val="28"/>
          <w:szCs w:val="28"/>
          <w:rtl w:val="0"/>
          <w:lang w:val="ru-RU" w:eastAsia="ru-RU"/>
        </w:rPr>
        <w:t>Рос</w:t>
      </w:r>
      <w:r>
        <w:rPr>
          <w:rFonts w:hint="default"/>
          <w:sz w:val="28"/>
          <w:szCs w:val="28"/>
          <w:rtl w:val="0"/>
          <w:lang w:val="uk-UA" w:eastAsia="ru-RU"/>
        </w:rPr>
        <w:t xml:space="preserve">ії № </w:t>
      </w:r>
      <w:r>
        <w:rPr>
          <w:rFonts w:hint="default"/>
          <w:sz w:val="28"/>
          <w:szCs w:val="28"/>
          <w:rtl w:val="0"/>
          <w:lang w:val="en-US" w:eastAsia="ru-RU"/>
        </w:rPr>
        <w:t xml:space="preserve">RU 62971 C2. </w:t>
      </w:r>
      <w:r>
        <w:rPr>
          <w:rFonts w:hint="default"/>
          <w:sz w:val="28"/>
          <w:szCs w:val="28"/>
          <w:rtl w:val="0"/>
          <w:lang w:val="ru-RU" w:eastAsia="ru-RU"/>
        </w:rPr>
        <w:t>Бюл</w:t>
      </w:r>
      <w:r>
        <w:rPr>
          <w:rFonts w:hint="default"/>
          <w:sz w:val="28"/>
          <w:szCs w:val="28"/>
          <w:rtl w:val="0"/>
          <w:lang w:val="en-US" w:eastAsia="ru-RU"/>
        </w:rPr>
        <w:t>. № 13 от 10.05.2007.</w:t>
      </w:r>
    </w:p>
    <w:p>
      <w:pPr>
        <w:shd w:val="clear" w:color="auto" w:fill="FFFFFF"/>
        <w:spacing w:line="360" w:lineRule="auto"/>
        <w:ind w:firstLine="720" w:firstLineChars="0"/>
        <w:jc w:val="both"/>
        <w:rPr>
          <w:rFonts w:hint="default"/>
          <w:sz w:val="28"/>
          <w:szCs w:val="28"/>
          <w:rtl w:val="0"/>
          <w:lang w:val="en-US" w:eastAsia="ru-RU"/>
        </w:rPr>
      </w:pPr>
      <w:r>
        <w:rPr>
          <w:rFonts w:hint="default"/>
          <w:sz w:val="28"/>
          <w:szCs w:val="28"/>
          <w:rtl w:val="0"/>
          <w:lang w:val="uk-UA" w:eastAsia="ru-RU"/>
        </w:rPr>
        <w:t>7</w:t>
      </w:r>
      <w:r>
        <w:rPr>
          <w:rFonts w:hint="default"/>
          <w:sz w:val="28"/>
          <w:szCs w:val="28"/>
          <w:rtl w:val="0"/>
          <w:lang w:val="en-US" w:eastAsia="ru-RU"/>
        </w:rPr>
        <w:t xml:space="preserve">. </w:t>
      </w:r>
      <w:r>
        <w:rPr>
          <w:rFonts w:hint="default"/>
          <w:sz w:val="28"/>
          <w:szCs w:val="28"/>
          <w:rtl w:val="0"/>
          <w:lang w:val="uk-UA" w:eastAsia="ru-RU"/>
        </w:rPr>
        <w:t>Попов А.А. "Ударні на привибійну зону свердловина", М.: Надра, 1990, с. 106-109</w:t>
      </w:r>
      <w:r>
        <w:rPr>
          <w:rFonts w:hint="default"/>
          <w:sz w:val="28"/>
          <w:szCs w:val="28"/>
          <w:rtl w:val="0"/>
          <w:lang w:val="en-US" w:eastAsia="ru-RU"/>
        </w:rPr>
        <w:t>.</w:t>
      </w:r>
    </w:p>
    <w:p>
      <w:pPr>
        <w:shd w:val="clear" w:color="auto" w:fill="FFFFFF"/>
        <w:spacing w:line="360" w:lineRule="auto"/>
        <w:ind w:firstLine="720" w:firstLineChars="0"/>
        <w:jc w:val="both"/>
        <w:rPr>
          <w:rFonts w:hint="default"/>
          <w:sz w:val="28"/>
          <w:szCs w:val="28"/>
          <w:rtl w:val="0"/>
          <w:lang w:val="en-US" w:eastAsia="ru-RU"/>
        </w:rPr>
      </w:pPr>
      <w:r>
        <w:rPr>
          <w:rFonts w:hint="default"/>
          <w:sz w:val="28"/>
          <w:szCs w:val="28"/>
          <w:rtl w:val="0"/>
          <w:lang w:val="en-US" w:eastAsia="ru-RU"/>
        </w:rPr>
        <w:t xml:space="preserve">8. СПОСІБ СТИМУЛЮВАННЯ РОБОТИ СВЕРДЛОВИНИ МЕТОДОМ ІМПЛОЗІЇ </w:t>
      </w:r>
      <w:r>
        <w:rPr>
          <w:rStyle w:val="85"/>
          <w:rFonts w:hint="default"/>
          <w:color w:val="000000"/>
          <w:sz w:val="28"/>
          <w:szCs w:val="28"/>
          <w:lang w:val="uk-UA"/>
        </w:rPr>
        <w:t xml:space="preserve">: патент на корисну модель </w:t>
      </w:r>
      <w:r>
        <w:rPr>
          <w:rStyle w:val="85"/>
          <w:rFonts w:hint="default"/>
          <w:color w:val="000000"/>
          <w:sz w:val="28"/>
          <w:szCs w:val="28"/>
          <w:lang w:val="ru-RU"/>
        </w:rPr>
        <w:t>123100</w:t>
      </w:r>
      <w:r>
        <w:rPr>
          <w:rStyle w:val="85"/>
          <w:rFonts w:hint="default"/>
          <w:color w:val="000000"/>
          <w:sz w:val="28"/>
          <w:szCs w:val="28"/>
          <w:lang w:val="uk-UA"/>
        </w:rPr>
        <w:t xml:space="preserve"> Україна: </w:t>
      </w:r>
      <w:r>
        <w:rPr>
          <w:rStyle w:val="85"/>
          <w:rFonts w:hint="default"/>
          <w:color w:val="000000"/>
          <w:sz w:val="28"/>
          <w:szCs w:val="28"/>
          <w:lang w:val="en-US"/>
        </w:rPr>
        <w:t xml:space="preserve">E21B 43/00. </w:t>
      </w:r>
      <w:r>
        <w:rPr>
          <w:rStyle w:val="85"/>
          <w:rFonts w:hint="default"/>
          <w:color w:val="000000"/>
          <w:sz w:val="28"/>
          <w:szCs w:val="28"/>
          <w:lang w:val="uk-UA"/>
        </w:rPr>
        <w:t>№ u 201708534</w:t>
      </w:r>
      <w:r>
        <w:rPr>
          <w:rStyle w:val="85"/>
          <w:rFonts w:hint="default"/>
          <w:color w:val="000000"/>
          <w:sz w:val="28"/>
          <w:szCs w:val="28"/>
          <w:lang w:val="en-US"/>
        </w:rPr>
        <w:t xml:space="preserve">; </w:t>
      </w:r>
      <w:r>
        <w:rPr>
          <w:rStyle w:val="85"/>
          <w:rFonts w:hint="default"/>
          <w:color w:val="000000"/>
          <w:sz w:val="28"/>
          <w:szCs w:val="28"/>
          <w:lang w:val="uk-UA"/>
        </w:rPr>
        <w:t>з</w:t>
      </w:r>
      <w:r>
        <w:rPr>
          <w:rStyle w:val="85"/>
          <w:rFonts w:hint="default"/>
          <w:color w:val="000000"/>
          <w:sz w:val="28"/>
          <w:szCs w:val="28"/>
          <w:lang w:val="ru-RU"/>
        </w:rPr>
        <w:t>аявл.</w:t>
      </w:r>
      <w:r>
        <w:rPr>
          <w:rStyle w:val="85"/>
          <w:rFonts w:hint="default"/>
          <w:color w:val="000000"/>
          <w:sz w:val="28"/>
          <w:szCs w:val="28"/>
          <w:lang w:val="uk-UA"/>
        </w:rPr>
        <w:t xml:space="preserve"> </w:t>
      </w:r>
      <w:r>
        <w:rPr>
          <w:rStyle w:val="85"/>
          <w:rFonts w:hint="default"/>
          <w:color w:val="000000"/>
          <w:sz w:val="28"/>
          <w:szCs w:val="28"/>
          <w:lang w:val="en-US"/>
        </w:rPr>
        <w:t>21</w:t>
      </w:r>
      <w:r>
        <w:rPr>
          <w:rStyle w:val="85"/>
          <w:rFonts w:hint="default"/>
          <w:color w:val="000000"/>
          <w:sz w:val="28"/>
          <w:szCs w:val="28"/>
          <w:lang w:val="uk-UA"/>
        </w:rPr>
        <w:t>.</w:t>
      </w:r>
      <w:r>
        <w:rPr>
          <w:rStyle w:val="85"/>
          <w:rFonts w:hint="default"/>
          <w:color w:val="000000"/>
          <w:sz w:val="28"/>
          <w:szCs w:val="28"/>
          <w:lang w:val="ru-RU"/>
        </w:rPr>
        <w:t>0</w:t>
      </w:r>
      <w:r>
        <w:rPr>
          <w:rStyle w:val="85"/>
          <w:rFonts w:hint="default"/>
          <w:color w:val="000000"/>
          <w:sz w:val="28"/>
          <w:szCs w:val="28"/>
          <w:lang w:val="en-US"/>
        </w:rPr>
        <w:t>8</w:t>
      </w:r>
      <w:r>
        <w:rPr>
          <w:rStyle w:val="85"/>
          <w:rFonts w:hint="default"/>
          <w:color w:val="000000"/>
          <w:sz w:val="28"/>
          <w:szCs w:val="28"/>
          <w:lang w:val="uk-UA"/>
        </w:rPr>
        <w:t>.201</w:t>
      </w:r>
      <w:r>
        <w:rPr>
          <w:rStyle w:val="85"/>
          <w:rFonts w:hint="default"/>
          <w:color w:val="000000"/>
          <w:sz w:val="28"/>
          <w:szCs w:val="28"/>
          <w:lang w:val="en-US"/>
        </w:rPr>
        <w:t>7;</w:t>
      </w:r>
      <w:r>
        <w:rPr>
          <w:rStyle w:val="85"/>
          <w:rFonts w:hint="default"/>
          <w:color w:val="000000"/>
          <w:sz w:val="28"/>
          <w:szCs w:val="28"/>
          <w:lang w:val="uk-UA"/>
        </w:rPr>
        <w:t xml:space="preserve"> опубл 12.</w:t>
      </w:r>
      <w:r>
        <w:rPr>
          <w:rStyle w:val="85"/>
          <w:rFonts w:hint="default"/>
          <w:color w:val="000000"/>
          <w:sz w:val="28"/>
          <w:szCs w:val="28"/>
          <w:lang w:val="en-US"/>
        </w:rPr>
        <w:t>02</w:t>
      </w:r>
      <w:r>
        <w:rPr>
          <w:rStyle w:val="85"/>
          <w:rFonts w:hint="default"/>
          <w:color w:val="000000"/>
          <w:sz w:val="28"/>
          <w:szCs w:val="28"/>
          <w:lang w:val="uk-UA"/>
        </w:rPr>
        <w:t>.201</w:t>
      </w:r>
      <w:r>
        <w:rPr>
          <w:rStyle w:val="85"/>
          <w:rFonts w:hint="default"/>
          <w:color w:val="000000"/>
          <w:sz w:val="28"/>
          <w:szCs w:val="28"/>
          <w:lang w:val="en-US"/>
        </w:rPr>
        <w:t>8</w:t>
      </w:r>
      <w:r>
        <w:rPr>
          <w:rStyle w:val="85"/>
          <w:rFonts w:hint="default"/>
          <w:color w:val="000000"/>
          <w:sz w:val="28"/>
          <w:szCs w:val="28"/>
          <w:lang w:val="uk-UA"/>
        </w:rPr>
        <w:t xml:space="preserve">, Бюл. № </w:t>
      </w:r>
      <w:r>
        <w:rPr>
          <w:rStyle w:val="85"/>
          <w:rFonts w:hint="default"/>
          <w:color w:val="000000"/>
          <w:sz w:val="28"/>
          <w:szCs w:val="28"/>
          <w:lang w:val="en-US"/>
        </w:rPr>
        <w:t>3</w:t>
      </w:r>
      <w:r>
        <w:rPr>
          <w:rStyle w:val="85"/>
          <w:rFonts w:hint="default"/>
          <w:color w:val="000000"/>
          <w:sz w:val="28"/>
          <w:szCs w:val="28"/>
          <w:lang w:val="uk-UA"/>
        </w:rPr>
        <w:t>, 201</w:t>
      </w:r>
      <w:r>
        <w:rPr>
          <w:rStyle w:val="85"/>
          <w:rFonts w:hint="default"/>
          <w:color w:val="000000"/>
          <w:sz w:val="28"/>
          <w:szCs w:val="28"/>
          <w:lang w:val="en-US"/>
        </w:rPr>
        <w:t>8</w:t>
      </w:r>
      <w:r>
        <w:rPr>
          <w:rStyle w:val="85"/>
          <w:rFonts w:hint="default"/>
          <w:color w:val="000000"/>
          <w:sz w:val="28"/>
          <w:szCs w:val="28"/>
          <w:lang w:val="uk-UA"/>
        </w:rPr>
        <w:t xml:space="preserve"> р</w:t>
      </w:r>
      <w:r>
        <w:rPr>
          <w:rStyle w:val="85"/>
          <w:rFonts w:hint="default"/>
          <w:color w:val="000000"/>
          <w:sz w:val="28"/>
          <w:szCs w:val="28"/>
          <w:lang w:val="en-US"/>
        </w:rPr>
        <w:t>.</w:t>
      </w:r>
    </w:p>
    <w:p>
      <w:pPr>
        <w:numPr>
          <w:ilvl w:val="0"/>
          <w:numId w:val="8"/>
        </w:numPr>
        <w:shd w:val="clear" w:color="auto" w:fill="FFFFFF"/>
        <w:spacing w:line="360" w:lineRule="auto"/>
        <w:ind w:firstLine="720" w:firstLineChars="0"/>
        <w:jc w:val="both"/>
        <w:rPr>
          <w:rFonts w:hint="default"/>
          <w:sz w:val="28"/>
          <w:szCs w:val="28"/>
          <w:rtl w:val="0"/>
          <w:lang w:val="uk-UA" w:eastAsia="ru-RU"/>
        </w:rPr>
      </w:pPr>
      <w:r>
        <w:rPr>
          <w:rFonts w:hint="default"/>
          <w:sz w:val="28"/>
          <w:szCs w:val="28"/>
          <w:rtl w:val="0"/>
          <w:lang w:val="uk-UA" w:eastAsia="ru-RU"/>
        </w:rPr>
        <w:t>Яремиичук Р.С., Светлицкий В.М., Савьюк Г.П. Повышение продуктивности скважин при освоении и эксплуатации месторождений парафинистых нефтей. - Киев: Укргипрониинефть, 1993. - С. 79</w:t>
      </w:r>
      <w:r>
        <w:rPr>
          <w:rFonts w:hint="default"/>
          <w:sz w:val="28"/>
          <w:szCs w:val="28"/>
          <w:rtl w:val="0"/>
          <w:lang w:val="en-US" w:eastAsia="ru-RU"/>
        </w:rPr>
        <w:t>.</w:t>
      </w:r>
    </w:p>
    <w:p>
      <w:pPr>
        <w:numPr>
          <w:ilvl w:val="0"/>
          <w:numId w:val="8"/>
        </w:numPr>
        <w:shd w:val="clear" w:color="auto" w:fill="FFFFFF"/>
        <w:spacing w:line="360" w:lineRule="auto"/>
        <w:ind w:firstLine="720" w:firstLineChars="0"/>
        <w:jc w:val="both"/>
        <w:rPr>
          <w:rFonts w:hint="default"/>
          <w:sz w:val="28"/>
          <w:szCs w:val="28"/>
          <w:rtl w:val="0"/>
          <w:lang w:val="uk-UA" w:eastAsia="ru-RU"/>
        </w:rPr>
      </w:pPr>
      <w:r>
        <w:rPr>
          <w:rFonts w:hint="default"/>
          <w:sz w:val="28"/>
          <w:szCs w:val="28"/>
          <w:rtl w:val="0"/>
          <w:lang w:val="uk-UA" w:eastAsia="ru-RU"/>
        </w:rPr>
        <w:t>Патент України № 41541 А, МПК Е21В43/00, публ. 17.09.2001</w:t>
      </w:r>
      <w:r>
        <w:rPr>
          <w:rFonts w:hint="default"/>
          <w:sz w:val="28"/>
          <w:szCs w:val="28"/>
          <w:rtl w:val="0"/>
          <w:lang w:val="en-US" w:eastAsia="ru-RU"/>
        </w:rPr>
        <w:t>.</w:t>
      </w:r>
    </w:p>
    <w:p>
      <w:pPr>
        <w:spacing w:after="0" w:line="360" w:lineRule="auto"/>
        <w:ind w:firstLine="720" w:firstLineChars="0"/>
        <w:jc w:val="both"/>
        <w:rPr>
          <w:rFonts w:ascii="Times New Roman" w:hAnsi="Times New Roman" w:eastAsia="Times New Roman"/>
          <w:sz w:val="28"/>
          <w:szCs w:val="28"/>
          <w:lang w:val="uk-UA"/>
        </w:rPr>
      </w:pPr>
      <w:r>
        <w:rPr>
          <w:rFonts w:ascii="Times New Roman" w:hAnsi="Times New Roman"/>
          <w:sz w:val="28"/>
          <w:szCs w:val="28"/>
          <w:lang w:val="uk-UA"/>
        </w:rPr>
        <w:t>1</w:t>
      </w:r>
      <w:r>
        <w:rPr>
          <w:rFonts w:hint="default"/>
          <w:sz w:val="28"/>
          <w:szCs w:val="28"/>
          <w:lang w:val="en-US"/>
        </w:rPr>
        <w:t>1</w:t>
      </w:r>
      <w:r>
        <w:rPr>
          <w:rFonts w:ascii="Times New Roman" w:hAnsi="Times New Roman" w:eastAsia="Times New Roman"/>
          <w:sz w:val="28"/>
          <w:szCs w:val="28"/>
          <w:lang w:val="uk-UA"/>
        </w:rPr>
        <w:t xml:space="preserve">. Повышение продуктивности скважин при освоении и эксплуатации месторождений парафинистых нефтей/ Р.С. Яремийчук, В.М. Светлицкий, Г.П. Савьюк. - Киев: Гос. науч.-исслед. и проект. ин-т нефт. пром-сти, 1993.-226 c. </w:t>
      </w:r>
    </w:p>
    <w:p>
      <w:pPr>
        <w:spacing w:after="0" w:line="360" w:lineRule="auto"/>
        <w:ind w:firstLine="720" w:firstLineChars="0"/>
        <w:jc w:val="both"/>
        <w:rPr>
          <w:rFonts w:ascii="Times New Roman" w:hAnsi="Times New Roman"/>
          <w:sz w:val="28"/>
          <w:szCs w:val="28"/>
          <w:lang w:val="uk-UA"/>
        </w:rPr>
      </w:pPr>
      <w:r>
        <w:rPr>
          <w:rFonts w:hint="default"/>
          <w:sz w:val="28"/>
          <w:szCs w:val="28"/>
          <w:lang w:val="en-US"/>
        </w:rPr>
        <w:t>1</w:t>
      </w:r>
      <w:r>
        <w:rPr>
          <w:rFonts w:ascii="Times New Roman" w:hAnsi="Times New Roman"/>
          <w:sz w:val="28"/>
          <w:szCs w:val="28"/>
          <w:lang w:val="uk-UA"/>
        </w:rPr>
        <w:t>2</w:t>
      </w:r>
      <w:r>
        <w:rPr>
          <w:rFonts w:ascii="Times New Roman" w:hAnsi="Times New Roman" w:eastAsia="Times New Roman"/>
          <w:sz w:val="28"/>
          <w:szCs w:val="28"/>
          <w:lang w:val="uk-UA"/>
        </w:rPr>
        <w:t>. Світлицький В.М.,  Ягодовський С.І., Галустян Г.Р. Поточний та капітальний ремонт свердловин - К.: Логос, 2001. 344с.</w:t>
      </w:r>
    </w:p>
    <w:p>
      <w:pPr>
        <w:spacing w:after="0" w:line="360" w:lineRule="auto"/>
        <w:ind w:firstLine="720" w:firstLineChars="0"/>
        <w:rPr>
          <w:rFonts w:ascii="Times New Roman" w:hAnsi="Times New Roman" w:eastAsia="Times New Roman"/>
          <w:sz w:val="28"/>
          <w:szCs w:val="28"/>
          <w:lang w:val="uk-UA"/>
        </w:rPr>
      </w:pPr>
      <w:r>
        <w:rPr>
          <w:rFonts w:hint="default"/>
          <w:sz w:val="28"/>
          <w:szCs w:val="28"/>
          <w:lang w:val="en-US"/>
        </w:rPr>
        <w:t>1</w:t>
      </w:r>
      <w:r>
        <w:rPr>
          <w:rFonts w:ascii="Times New Roman" w:hAnsi="Times New Roman"/>
          <w:sz w:val="28"/>
          <w:szCs w:val="28"/>
          <w:lang w:val="uk-UA"/>
        </w:rPr>
        <w:t xml:space="preserve">3.  </w:t>
      </w:r>
      <w:r>
        <w:rPr>
          <w:rFonts w:ascii="Times New Roman" w:hAnsi="Times New Roman" w:eastAsia="Times New Roman"/>
          <w:sz w:val="28"/>
          <w:szCs w:val="28"/>
          <w:lang w:val="uk-UA"/>
        </w:rPr>
        <w:t xml:space="preserve"> Сліденко В.М. Стабілізація функціонування гірничої машини з імпульсним виконавчим органом: монографія</w:t>
      </w:r>
      <w:r>
        <w:rPr>
          <w:rFonts w:ascii="Times New Roman" w:hAnsi="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sz w:val="28"/>
          <w:szCs w:val="28"/>
          <w:lang w:val="uk-UA"/>
        </w:rPr>
        <w:t xml:space="preserve">В.М. </w:t>
      </w:r>
      <w:r>
        <w:rPr>
          <w:rFonts w:ascii="Times New Roman" w:hAnsi="Times New Roman" w:eastAsia="Times New Roman"/>
          <w:sz w:val="28"/>
          <w:szCs w:val="28"/>
          <w:lang w:val="uk-UA"/>
        </w:rPr>
        <w:t>Сліденко</w:t>
      </w:r>
      <w:r>
        <w:rPr>
          <w:rFonts w:ascii="Times New Roman" w:hAnsi="Times New Roman"/>
          <w:sz w:val="28"/>
          <w:szCs w:val="28"/>
          <w:lang w:val="uk-UA"/>
        </w:rPr>
        <w:t>, С.П.</w:t>
      </w:r>
      <w:r>
        <w:rPr>
          <w:rFonts w:ascii="Times New Roman" w:hAnsi="Times New Roman" w:eastAsia="Times New Roman"/>
          <w:sz w:val="28"/>
          <w:szCs w:val="28"/>
          <w:lang w:val="uk-UA"/>
        </w:rPr>
        <w:t xml:space="preserve"> Шевчук К.: НТУУ ”КПІ”, 2010. 192 с. </w:t>
      </w:r>
    </w:p>
    <w:p>
      <w:pPr>
        <w:spacing w:after="0" w:line="360" w:lineRule="auto"/>
        <w:ind w:firstLine="720" w:firstLineChars="0"/>
        <w:jc w:val="both"/>
        <w:rPr>
          <w:rFonts w:ascii="Times New Roman" w:hAnsi="Times New Roman"/>
          <w:sz w:val="28"/>
          <w:szCs w:val="28"/>
          <w:lang w:val="uk-UA"/>
        </w:rPr>
      </w:pPr>
      <w:r>
        <w:rPr>
          <w:rFonts w:hint="default"/>
          <w:sz w:val="28"/>
          <w:szCs w:val="28"/>
          <w:lang w:val="en-US"/>
        </w:rPr>
        <w:t>1</w:t>
      </w:r>
      <w:r>
        <w:rPr>
          <w:rFonts w:ascii="Times New Roman" w:hAnsi="Times New Roman"/>
          <w:sz w:val="28"/>
          <w:szCs w:val="28"/>
          <w:lang w:val="uk-UA"/>
        </w:rPr>
        <w:t>4. Лістовщик Л.К. Мехатронна система імплозійного впливу на привибійну зону пласта нафтової свердловини/Л.К. Лістовщик, В.М. Сліденко, О.П. Лісовол// Енергетика, економіка, технології, екологія. Науковий журнал (фах. кат. «Б»)</w:t>
      </w:r>
      <w:r>
        <w:rPr>
          <w:rFonts w:ascii="Times New Roman" w:hAnsi="Times New Roman"/>
          <w:color w:val="000000"/>
          <w:sz w:val="28"/>
          <w:szCs w:val="28"/>
          <w:lang w:val="uk-UA"/>
        </w:rPr>
        <w:t xml:space="preserve"> Київ: КПІ імені Ігоря Сікорського.</w:t>
      </w:r>
      <w:r>
        <w:rPr>
          <w:rFonts w:ascii="Times New Roman" w:hAnsi="Times New Roman"/>
          <w:sz w:val="28"/>
          <w:szCs w:val="28"/>
          <w:lang w:val="uk-UA"/>
        </w:rPr>
        <w:t xml:space="preserve"> №4(46). 2016. С.66-71</w:t>
      </w:r>
    </w:p>
    <w:p>
      <w:pPr>
        <w:spacing w:after="0" w:line="360" w:lineRule="auto"/>
        <w:ind w:firstLine="720" w:firstLineChars="0"/>
        <w:jc w:val="both"/>
        <w:rPr>
          <w:rFonts w:hint="default" w:ascii="Times New Roman" w:hAnsi="Times New Roman"/>
          <w:sz w:val="28"/>
          <w:szCs w:val="28"/>
          <w:lang w:val="en-US"/>
        </w:rPr>
      </w:pPr>
      <w:r>
        <w:rPr>
          <w:rFonts w:hint="default"/>
          <w:sz w:val="28"/>
          <w:szCs w:val="28"/>
          <w:lang w:val="en-US"/>
        </w:rPr>
        <w:t xml:space="preserve">15. </w:t>
      </w:r>
      <w:r>
        <w:rPr>
          <w:rFonts w:ascii="Times New Roman" w:hAnsi="Times New Roman" w:eastAsia="Times New Roman"/>
          <w:sz w:val="28"/>
          <w:szCs w:val="28"/>
          <w:lang w:val="uk-UA"/>
        </w:rPr>
        <w:t>Гиматудинов Ш.К. Справочное руководство по проектированию и эксплуатации нефтяных месторождений. Добыча нефти/Ш.К. Гиматудинов.- М.:Недра, 1983.-562 с.</w:t>
      </w:r>
    </w:p>
    <w:p>
      <w:pPr>
        <w:spacing w:after="0"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w:t>
      </w:r>
      <w:r>
        <w:rPr>
          <w:rFonts w:hint="default"/>
          <w:sz w:val="28"/>
          <w:szCs w:val="28"/>
          <w:lang w:val="en-US"/>
        </w:rPr>
        <w:tab/>
      </w:r>
      <w:r>
        <w:rPr>
          <w:rFonts w:hint="default"/>
          <w:sz w:val="28"/>
          <w:szCs w:val="28"/>
          <w:lang w:val="en-US"/>
        </w:rPr>
        <w:t>16</w:t>
      </w:r>
      <w:r>
        <w:rPr>
          <w:rFonts w:ascii="Times New Roman" w:hAnsi="Times New Roman" w:eastAsia="Times New Roman"/>
          <w:sz w:val="28"/>
          <w:szCs w:val="28"/>
          <w:lang w:val="uk-UA"/>
        </w:rPr>
        <w:t>. Коваль П.В. Гидравлика и гидропривод горных машин: Учебник для вузов по специальности ”Горные машины и комплексы”. -М.:  Машиностроение, 1979.  -319 с.</w:t>
      </w:r>
    </w:p>
    <w:p>
      <w:pPr>
        <w:numPr>
          <w:ilvl w:val="0"/>
          <w:numId w:val="0"/>
        </w:numPr>
        <w:shd w:val="clear" w:color="auto" w:fill="FFFFFF"/>
        <w:spacing w:line="360" w:lineRule="auto"/>
        <w:jc w:val="both"/>
        <w:rPr>
          <w:rFonts w:hint="default"/>
          <w:sz w:val="28"/>
          <w:szCs w:val="28"/>
          <w:rtl w:val="0"/>
          <w:lang w:val="uk-UA" w:eastAsia="ru-RU"/>
        </w:rPr>
      </w:pPr>
      <w:bookmarkStart w:id="1" w:name="_GoBack"/>
      <w:bookmarkEnd w:id="1"/>
      <w:r>
        <w:rPr>
          <w:rFonts w:ascii="Times New Roman" w:hAnsi="Times New Roman"/>
          <w:b w:val="0"/>
          <w:snapToGrid/>
          <w:sz w:val="28"/>
          <w:szCs w:val="28"/>
          <w:lang w:eastAsia="en-US"/>
        </w:rPr>
        <mc:AlternateContent>
          <mc:Choice Requires="wpg">
            <w:drawing>
              <wp:anchor distT="0" distB="0" distL="114300" distR="114300" simplePos="0" relativeHeight="251666432" behindDoc="0" locked="1" layoutInCell="1" allowOverlap="1">
                <wp:simplePos x="0" y="0"/>
                <wp:positionH relativeFrom="margin">
                  <wp:align>center</wp:align>
                </wp:positionH>
                <wp:positionV relativeFrom="page">
                  <wp:align>center</wp:align>
                </wp:positionV>
                <wp:extent cx="6588760" cy="10189210"/>
                <wp:effectExtent l="12700" t="12700" r="27940" b="27940"/>
                <wp:wrapNone/>
                <wp:docPr id="2059" name="Группа 2103"/>
                <wp:cNvGraphicFramePr/>
                <a:graphic xmlns:a="http://schemas.openxmlformats.org/drawingml/2006/main">
                  <a:graphicData uri="http://schemas.microsoft.com/office/word/2010/wordprocessingGroup">
                    <wpg:wgp>
                      <wpg:cNvGrpSpPr/>
                      <wpg:grpSpPr>
                        <a:xfrm>
                          <a:off x="0" y="0"/>
                          <a:ext cx="6588760" cy="10189210"/>
                          <a:chOff x="0" y="0"/>
                          <a:chExt cx="20000" cy="20000"/>
                        </a:xfrm>
                        <a:effectLst/>
                      </wpg:grpSpPr>
                      <wps:wsp>
                        <wps:cNvPr id="2060" name="Rectangle 53"/>
                        <wps:cNvSpPr>
                          <a:spLocks noChangeArrowheads="1"/>
                        </wps:cNvSpPr>
                        <wps:spPr bwMode="auto">
                          <a:xfrm>
                            <a:off x="0" y="0"/>
                            <a:ext cx="20000" cy="20000"/>
                          </a:xfrm>
                          <a:prstGeom prst="rect">
                            <a:avLst/>
                          </a:prstGeom>
                          <a:noFill/>
                          <a:ln w="25400">
                            <a:solidFill>
                              <a:srgbClr val="000000"/>
                            </a:solidFill>
                            <a:miter lim="800000"/>
                          </a:ln>
                          <a:effectLst/>
                        </wps:spPr>
                        <wps:bodyPr rot="0" vert="horz" wrap="square" lIns="91440" tIns="45720" rIns="91440" bIns="45720" anchor="t" anchorCtr="0" upright="1">
                          <a:noAutofit/>
                        </wps:bodyPr>
                      </wps:wsp>
                      <wps:wsp>
                        <wps:cNvPr id="2061" name="Line 54"/>
                        <wps:cNvCnPr>
                          <a:cxnSpLocks noChangeShapeType="1"/>
                        </wps:cNvCnPr>
                        <wps:spPr bwMode="auto">
                          <a:xfrm>
                            <a:off x="1093" y="18949"/>
                            <a:ext cx="2" cy="1040"/>
                          </a:xfrm>
                          <a:prstGeom prst="line">
                            <a:avLst/>
                          </a:prstGeom>
                          <a:noFill/>
                          <a:ln w="25400">
                            <a:solidFill>
                              <a:srgbClr val="000000"/>
                            </a:solidFill>
                            <a:round/>
                          </a:ln>
                          <a:effectLst/>
                        </wps:spPr>
                        <wps:bodyPr/>
                      </wps:wsp>
                      <wps:wsp>
                        <wps:cNvPr id="2062" name="Line 55"/>
                        <wps:cNvCnPr>
                          <a:cxnSpLocks noChangeShapeType="1"/>
                        </wps:cNvCnPr>
                        <wps:spPr bwMode="auto">
                          <a:xfrm>
                            <a:off x="10" y="18941"/>
                            <a:ext cx="19967" cy="1"/>
                          </a:xfrm>
                          <a:prstGeom prst="line">
                            <a:avLst/>
                          </a:prstGeom>
                          <a:noFill/>
                          <a:ln w="25400">
                            <a:solidFill>
                              <a:srgbClr val="000000"/>
                            </a:solidFill>
                            <a:round/>
                          </a:ln>
                          <a:effectLst/>
                        </wps:spPr>
                        <wps:bodyPr/>
                      </wps:wsp>
                      <wps:wsp>
                        <wps:cNvPr id="2063" name="Line 56"/>
                        <wps:cNvCnPr>
                          <a:cxnSpLocks noChangeShapeType="1"/>
                        </wps:cNvCnPr>
                        <wps:spPr bwMode="auto">
                          <a:xfrm>
                            <a:off x="2186" y="18949"/>
                            <a:ext cx="2" cy="1040"/>
                          </a:xfrm>
                          <a:prstGeom prst="line">
                            <a:avLst/>
                          </a:prstGeom>
                          <a:noFill/>
                          <a:ln w="25400">
                            <a:solidFill>
                              <a:srgbClr val="000000"/>
                            </a:solidFill>
                            <a:round/>
                          </a:ln>
                          <a:effectLst/>
                        </wps:spPr>
                        <wps:bodyPr/>
                      </wps:wsp>
                      <wps:wsp>
                        <wps:cNvPr id="2064" name="Line 57"/>
                        <wps:cNvCnPr>
                          <a:cxnSpLocks noChangeShapeType="1"/>
                        </wps:cNvCnPr>
                        <wps:spPr bwMode="auto">
                          <a:xfrm>
                            <a:off x="4919" y="18949"/>
                            <a:ext cx="2" cy="1040"/>
                          </a:xfrm>
                          <a:prstGeom prst="line">
                            <a:avLst/>
                          </a:prstGeom>
                          <a:noFill/>
                          <a:ln w="25400">
                            <a:solidFill>
                              <a:srgbClr val="000000"/>
                            </a:solidFill>
                            <a:round/>
                          </a:ln>
                          <a:effectLst/>
                        </wps:spPr>
                        <wps:bodyPr/>
                      </wps:wsp>
                      <wps:wsp>
                        <wps:cNvPr id="2065" name="Line 58"/>
                        <wps:cNvCnPr>
                          <a:cxnSpLocks noChangeShapeType="1"/>
                        </wps:cNvCnPr>
                        <wps:spPr bwMode="auto">
                          <a:xfrm>
                            <a:off x="6557" y="18959"/>
                            <a:ext cx="2" cy="1030"/>
                          </a:xfrm>
                          <a:prstGeom prst="line">
                            <a:avLst/>
                          </a:prstGeom>
                          <a:noFill/>
                          <a:ln w="25400">
                            <a:solidFill>
                              <a:srgbClr val="000000"/>
                            </a:solidFill>
                            <a:round/>
                          </a:ln>
                          <a:effectLst/>
                        </wps:spPr>
                        <wps:bodyPr/>
                      </wps:wsp>
                      <wps:wsp>
                        <wps:cNvPr id="2066" name="Line 59"/>
                        <wps:cNvCnPr>
                          <a:cxnSpLocks noChangeShapeType="1"/>
                        </wps:cNvCnPr>
                        <wps:spPr bwMode="auto">
                          <a:xfrm>
                            <a:off x="7650" y="18949"/>
                            <a:ext cx="2" cy="1030"/>
                          </a:xfrm>
                          <a:prstGeom prst="line">
                            <a:avLst/>
                          </a:prstGeom>
                          <a:noFill/>
                          <a:ln w="25400">
                            <a:solidFill>
                              <a:srgbClr val="000000"/>
                            </a:solidFill>
                            <a:round/>
                          </a:ln>
                          <a:effectLst/>
                        </wps:spPr>
                        <wps:bodyPr/>
                      </wps:wsp>
                      <wps:wsp>
                        <wps:cNvPr id="2067" name="Line 60"/>
                        <wps:cNvCnPr>
                          <a:cxnSpLocks noChangeShapeType="1"/>
                        </wps:cNvCnPr>
                        <wps:spPr bwMode="auto">
                          <a:xfrm>
                            <a:off x="18905" y="18949"/>
                            <a:ext cx="4" cy="1040"/>
                          </a:xfrm>
                          <a:prstGeom prst="line">
                            <a:avLst/>
                          </a:prstGeom>
                          <a:noFill/>
                          <a:ln w="25400">
                            <a:solidFill>
                              <a:srgbClr val="000000"/>
                            </a:solidFill>
                            <a:round/>
                          </a:ln>
                          <a:effectLst/>
                        </wps:spPr>
                        <wps:bodyPr/>
                      </wps:wsp>
                      <wps:wsp>
                        <wps:cNvPr id="2068" name="Line 61"/>
                        <wps:cNvCnPr>
                          <a:cxnSpLocks noChangeShapeType="1"/>
                        </wps:cNvCnPr>
                        <wps:spPr bwMode="auto">
                          <a:xfrm>
                            <a:off x="10" y="19293"/>
                            <a:ext cx="7621" cy="2"/>
                          </a:xfrm>
                          <a:prstGeom prst="line">
                            <a:avLst/>
                          </a:prstGeom>
                          <a:noFill/>
                          <a:ln w="12700">
                            <a:solidFill>
                              <a:srgbClr val="000000"/>
                            </a:solidFill>
                            <a:round/>
                          </a:ln>
                          <a:effectLst/>
                        </wps:spPr>
                        <wps:bodyPr/>
                      </wps:wsp>
                      <wps:wsp>
                        <wps:cNvPr id="2069" name="Line 62"/>
                        <wps:cNvCnPr>
                          <a:cxnSpLocks noChangeShapeType="1"/>
                        </wps:cNvCnPr>
                        <wps:spPr bwMode="auto">
                          <a:xfrm>
                            <a:off x="10" y="19646"/>
                            <a:ext cx="7621" cy="1"/>
                          </a:xfrm>
                          <a:prstGeom prst="line">
                            <a:avLst/>
                          </a:prstGeom>
                          <a:noFill/>
                          <a:ln w="25400">
                            <a:solidFill>
                              <a:srgbClr val="000000"/>
                            </a:solidFill>
                            <a:round/>
                          </a:ln>
                          <a:effectLst/>
                        </wps:spPr>
                        <wps:bodyPr/>
                      </wps:wsp>
                      <wps:wsp>
                        <wps:cNvPr id="2070" name="Line 63"/>
                        <wps:cNvCnPr>
                          <a:cxnSpLocks noChangeShapeType="1"/>
                        </wps:cNvCnPr>
                        <wps:spPr bwMode="auto">
                          <a:xfrm>
                            <a:off x="18919" y="19296"/>
                            <a:ext cx="1071" cy="1"/>
                          </a:xfrm>
                          <a:prstGeom prst="line">
                            <a:avLst/>
                          </a:prstGeom>
                          <a:noFill/>
                          <a:ln w="12700">
                            <a:solidFill>
                              <a:srgbClr val="000000"/>
                            </a:solidFill>
                            <a:round/>
                          </a:ln>
                          <a:effectLst/>
                        </wps:spPr>
                        <wps:bodyPr/>
                      </wps:wsp>
                      <wps:wsp>
                        <wps:cNvPr id="2071" name="Rectangle 64"/>
                        <wps:cNvSpPr>
                          <a:spLocks noChangeArrowheads="1"/>
                        </wps:cNvSpPr>
                        <wps:spPr bwMode="auto">
                          <a:xfrm>
                            <a:off x="54" y="19660"/>
                            <a:ext cx="1000" cy="309"/>
                          </a:xfrm>
                          <a:prstGeom prst="rect">
                            <a:avLst/>
                          </a:prstGeom>
                          <a:noFill/>
                          <a:ln>
                            <a:noFill/>
                          </a:ln>
                          <a:effectLst/>
                        </wps:spPr>
                        <wps:txbx>
                          <w:txbxContent>
                            <w:p>
                              <w:pPr>
                                <w:pStyle w:val="35"/>
                                <w:jc w:val="center"/>
                                <w:rPr>
                                  <w:sz w:val="18"/>
                                </w:rPr>
                              </w:pPr>
                              <w:r>
                                <w:rPr>
                                  <w:sz w:val="18"/>
                                </w:rPr>
                                <w:t>Змн.</w:t>
                              </w:r>
                            </w:p>
                          </w:txbxContent>
                        </wps:txbx>
                        <wps:bodyPr rot="0" vert="horz" wrap="square" lIns="12700" tIns="12700" rIns="12700" bIns="12700" anchor="t" anchorCtr="0" upright="1">
                          <a:noAutofit/>
                        </wps:bodyPr>
                      </wps:wsp>
                      <wps:wsp>
                        <wps:cNvPr id="2072" name="Rectangle 65"/>
                        <wps:cNvSpPr>
                          <a:spLocks noChangeArrowheads="1"/>
                        </wps:cNvSpPr>
                        <wps:spPr bwMode="auto">
                          <a:xfrm>
                            <a:off x="1139" y="19660"/>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073" name="Rectangle 66"/>
                        <wps:cNvSpPr>
                          <a:spLocks noChangeArrowheads="1"/>
                        </wps:cNvSpPr>
                        <wps:spPr bwMode="auto">
                          <a:xfrm>
                            <a:off x="2267" y="19660"/>
                            <a:ext cx="2573" cy="309"/>
                          </a:xfrm>
                          <a:prstGeom prst="rect">
                            <a:avLst/>
                          </a:prstGeom>
                          <a:noFill/>
                          <a:ln>
                            <a:noFill/>
                          </a:ln>
                          <a:effectLst/>
                        </wps:spPr>
                        <wps:txbx>
                          <w:txbxContent>
                            <w:p>
                              <w:pPr>
                                <w:pStyle w:val="35"/>
                                <w:jc w:val="center"/>
                                <w:rPr>
                                  <w:sz w:val="18"/>
                                </w:rPr>
                              </w:pPr>
                              <w:r>
                                <w:rPr>
                                  <w:sz w:val="18"/>
                                </w:rPr>
                                <w:t>№ докум.</w:t>
                              </w:r>
                            </w:p>
                          </w:txbxContent>
                        </wps:txbx>
                        <wps:bodyPr rot="0" vert="horz" wrap="square" lIns="12700" tIns="12700" rIns="12700" bIns="12700" anchor="t" anchorCtr="0" upright="1">
                          <a:noAutofit/>
                        </wps:bodyPr>
                      </wps:wsp>
                      <wps:wsp>
                        <wps:cNvPr id="2074" name="Rectangle 67"/>
                        <wps:cNvSpPr>
                          <a:spLocks noChangeArrowheads="1"/>
                        </wps:cNvSpPr>
                        <wps:spPr bwMode="auto">
                          <a:xfrm>
                            <a:off x="4983" y="19660"/>
                            <a:ext cx="1534" cy="309"/>
                          </a:xfrm>
                          <a:prstGeom prst="rect">
                            <a:avLst/>
                          </a:prstGeom>
                          <a:noFill/>
                          <a:ln>
                            <a:noFill/>
                          </a:ln>
                          <a:effectLst/>
                        </wps:spPr>
                        <wps:txbx>
                          <w:txbxContent>
                            <w:p>
                              <w:pPr>
                                <w:pStyle w:val="35"/>
                                <w:jc w:val="center"/>
                                <w:rPr>
                                  <w:sz w:val="18"/>
                                </w:rPr>
                              </w:pPr>
                              <w:r>
                                <w:rPr>
                                  <w:sz w:val="18"/>
                                </w:rPr>
                                <w:t>Підпис</w:t>
                              </w:r>
                            </w:p>
                          </w:txbxContent>
                        </wps:txbx>
                        <wps:bodyPr rot="0" vert="horz" wrap="square" lIns="12700" tIns="12700" rIns="12700" bIns="12700" anchor="t" anchorCtr="0" upright="1">
                          <a:noAutofit/>
                        </wps:bodyPr>
                      </wps:wsp>
                      <wps:wsp>
                        <wps:cNvPr id="2075" name="Rectangle 68"/>
                        <wps:cNvSpPr>
                          <a:spLocks noChangeArrowheads="1"/>
                        </wps:cNvSpPr>
                        <wps:spPr bwMode="auto">
                          <a:xfrm>
                            <a:off x="6604" y="19660"/>
                            <a:ext cx="1000" cy="309"/>
                          </a:xfrm>
                          <a:prstGeom prst="rect">
                            <a:avLst/>
                          </a:prstGeom>
                          <a:noFill/>
                          <a:ln>
                            <a:noFill/>
                          </a:ln>
                          <a:effectLst/>
                        </wps:spPr>
                        <wps:txbx>
                          <w:txbxContent>
                            <w:p>
                              <w:pPr>
                                <w:pStyle w:val="35"/>
                                <w:jc w:val="center"/>
                                <w:rPr>
                                  <w:sz w:val="18"/>
                                </w:rPr>
                              </w:pPr>
                              <w:r>
                                <w:rPr>
                                  <w:sz w:val="18"/>
                                </w:rPr>
                                <w:t>Дата</w:t>
                              </w:r>
                            </w:p>
                          </w:txbxContent>
                        </wps:txbx>
                        <wps:bodyPr rot="0" vert="horz" wrap="square" lIns="12700" tIns="12700" rIns="12700" bIns="12700" anchor="t" anchorCtr="0" upright="1">
                          <a:noAutofit/>
                        </wps:bodyPr>
                      </wps:wsp>
                      <wps:wsp>
                        <wps:cNvPr id="2076" name="Rectangle 69"/>
                        <wps:cNvSpPr>
                          <a:spLocks noChangeArrowheads="1"/>
                        </wps:cNvSpPr>
                        <wps:spPr bwMode="auto">
                          <a:xfrm>
                            <a:off x="18949" y="18977"/>
                            <a:ext cx="1001" cy="309"/>
                          </a:xfrm>
                          <a:prstGeom prst="rect">
                            <a:avLst/>
                          </a:prstGeom>
                          <a:noFill/>
                          <a:ln>
                            <a:noFill/>
                          </a:ln>
                          <a:effectLst/>
                        </wps:spPr>
                        <wps:txbx>
                          <w:txbxContent>
                            <w:p>
                              <w:pPr>
                                <w:pStyle w:val="35"/>
                                <w:jc w:val="center"/>
                                <w:rPr>
                                  <w:sz w:val="18"/>
                                </w:rPr>
                              </w:pPr>
                              <w:r>
                                <w:rPr>
                                  <w:sz w:val="18"/>
                                </w:rPr>
                                <w:t>Арк.</w:t>
                              </w:r>
                            </w:p>
                          </w:txbxContent>
                        </wps:txbx>
                        <wps:bodyPr rot="0" vert="horz" wrap="square" lIns="12700" tIns="12700" rIns="12700" bIns="12700" anchor="t" anchorCtr="0" upright="1">
                          <a:noAutofit/>
                        </wps:bodyPr>
                      </wps:wsp>
                      <wps:wsp>
                        <wps:cNvPr id="2077" name="Rectangle 70"/>
                        <wps:cNvSpPr>
                          <a:spLocks noChangeArrowheads="1"/>
                        </wps:cNvSpPr>
                        <wps:spPr bwMode="auto">
                          <a:xfrm>
                            <a:off x="18949" y="19435"/>
                            <a:ext cx="1001" cy="423"/>
                          </a:xfrm>
                          <a:prstGeom prst="rect">
                            <a:avLst/>
                          </a:prstGeom>
                          <a:noFill/>
                          <a:ln>
                            <a:noFill/>
                          </a:ln>
                          <a:effectLst/>
                        </wps:spPr>
                        <wps:txbx>
                          <w:txbxContent>
                            <w:p>
                              <w:pPr>
                                <w:jc w:val="center"/>
                                <w:rPr>
                                  <w:rFonts w:hint="default"/>
                                  <w:sz w:val="28"/>
                                  <w:szCs w:val="28"/>
                                  <w:lang w:val="uk-UA"/>
                                </w:rPr>
                              </w:pPr>
                              <w:r>
                                <w:rPr>
                                  <w:rFonts w:hint="default"/>
                                  <w:sz w:val="28"/>
                                  <w:szCs w:val="28"/>
                                  <w:lang w:val="uk-UA"/>
                                </w:rPr>
                                <w:t>109</w:t>
                              </w:r>
                            </w:p>
                          </w:txbxContent>
                        </wps:txbx>
                        <wps:bodyPr rot="0" vert="horz" wrap="square" lIns="12700" tIns="12700" rIns="12700" bIns="12700" anchor="t" anchorCtr="0" upright="1">
                          <a:noAutofit/>
                        </wps:bodyPr>
                      </wps:wsp>
                      <wps:wsp>
                        <wps:cNvPr id="2078" name="Rectangle 71"/>
                        <wps:cNvSpPr>
                          <a:spLocks noChangeArrowheads="1"/>
                        </wps:cNvSpPr>
                        <wps:spPr bwMode="auto">
                          <a:xfrm>
                            <a:off x="7745" y="19221"/>
                            <a:ext cx="11075" cy="477"/>
                          </a:xfrm>
                          <a:prstGeom prst="rect">
                            <a:avLst/>
                          </a:prstGeom>
                          <a:noFill/>
                          <a:ln>
                            <a:noFill/>
                          </a:ln>
                          <a:effectLst/>
                        </wps:spPr>
                        <wps:txbx>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wps:txbx>
                        <wps:bodyPr rot="0" vert="horz" wrap="square" lIns="12700" tIns="12700" rIns="12700" bIns="12700" anchor="t" anchorCtr="0" upright="1">
                          <a:noAutofit/>
                        </wps:bodyPr>
                      </wps:wsp>
                    </wpg:wgp>
                  </a:graphicData>
                </a:graphic>
              </wp:anchor>
            </w:drawing>
          </mc:Choice>
          <mc:Fallback>
            <w:pict>
              <v:group id="Группа 2103" o:spid="_x0000_s1026" o:spt="203" style="position:absolute;left:0pt;height:802.3pt;width:518.8pt;mso-position-horizontal:center;mso-position-horizontal-relative:margin;mso-position-vertical:center;mso-position-vertical-relative:page;z-index:251666432;mso-width-relative:page;mso-height-relative:page;" coordsize="20000,20000" o:gfxdata="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">
                <o:lock v:ext="edit" aspectratio="f"/>
                <v:rect id="Rectangle 53" o:spid="_x0000_s1026" o:spt="1" style="position:absolute;left:0;top:0;height:20000;width:20000;" filled="f" stroked="t" coordsize="21600,21600" o:gfxdata="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f6Eo7sAAADd&#10;AAAADwAAAAAAAAABACAAAAAiAAAAZHJzL2Rvd25yZXYueG1sUEsBAhQAFAAAAAgAh07iQDMvBZ47&#10;AAAAOQAAABAAAAAAAAAAAQAgAAAACgEAAGRycy9zaGFwZXhtbC54bWxQSwUGAAAAAAYABgBbAQAA&#10;tAMAAAAA&#10;">
                  <v:fill on="f" focussize="0,0"/>
                  <v:stroke weight="2pt" color="#000000" miterlimit="8" joinstyle="miter"/>
                  <v:imagedata o:title=""/>
                  <o:lock v:ext="edit" aspectratio="f"/>
                </v:rect>
                <v:line id="Line 54" o:spid="_x0000_s1026" o:spt="20" style="position:absolute;left:1093;top:18949;height:1040;width:2;" filled="f" stroked="t" coordsize="21600,21600" o:gfxdata="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oxjyF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5" o:spid="_x0000_s1026" o:spt="20" style="position:absolute;left:10;top:18941;height:1;width:19967;" filled="f" stroked="t" coordsize="21600,21600" o:gfxdata="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8psY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6" o:spid="_x0000_s1026" o:spt="20" style="position:absolute;left:2186;top:18949;height:1040;width:2;" filled="f" stroked="t" coordsize="21600,21600" o:gfxdata="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IbJ+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7" o:spid="_x0000_s1026" o:spt="20" style="position:absolute;left:4919;top:18949;height:1040;width:2;" filled="f" stroked="t" coordsize="21600,21600" o:gfxdata="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29Rj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8" o:spid="_x0000_s1026" o:spt="20" style="position:absolute;left:6557;top:18959;height:1030;width:2;" filled="f" stroked="t" coordsize="21600,21600" o:gfxdata="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CP0F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59" o:spid="_x0000_s1026" o:spt="20" style="position:absolute;left:7650;top:18949;height:1030;width:2;" filled="f" stroked="t" coordsize="21600,21600" o:gfxdata="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PFqYr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0" o:spid="_x0000_s1026" o:spt="20" style="position:absolute;left:18905;top:18949;height:1040;width:4;" filled="f" stroked="t" coordsize="21600,21600" o:gfxdata="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73P+b4A&#10;AADdAAAADwAAAAAAAAABACAAAAAiAAAAZHJzL2Rvd25yZXYueG1sUEsBAhQAFAAAAAgAh07iQDMv&#10;BZ47AAAAOQAAABAAAAAAAAAAAQAgAAAADQEAAGRycy9zaGFwZXhtbC54bWxQSwUGAAAAAAYABgBb&#10;AQAAtwMAAAAA&#10;">
                  <v:fill on="f" focussize="0,0"/>
                  <v:stroke weight="2pt" color="#000000" joinstyle="round"/>
                  <v:imagedata o:title=""/>
                  <o:lock v:ext="edit" aspectratio="f"/>
                </v:line>
                <v:line id="Line 61" o:spid="_x0000_s1026" o:spt="20" style="position:absolute;left:10;top:19293;height:2;width:7621;" filled="f" stroked="t" coordsize="21600,21600" o:gfxdata="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rLnRrsAAADd&#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line id="Line 62" o:spid="_x0000_s1026" o:spt="20" style="position:absolute;left:10;top:19646;height:1;width:7621;" filled="f" stroked="t" coordsize="21600,21600" o:gfxdata="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u/hC/&#10;AAAA3QAAAA8AAAAAAAAAAQAgAAAAIgAAAGRycy9kb3ducmV2LnhtbFBLAQIUABQAAAAIAIdO4kAz&#10;LwWeOwAAADkAAAAQAAAAAAAAAAEAIAAAAA4BAABkcnMvc2hhcGV4bWwueG1sUEsFBgAAAAAGAAYA&#10;WwEAALgDAAAAAA==&#10;">
                  <v:fill on="f" focussize="0,0"/>
                  <v:stroke weight="2pt" color="#000000" joinstyle="round"/>
                  <v:imagedata o:title=""/>
                  <o:lock v:ext="edit" aspectratio="f"/>
                </v:line>
                <v:line id="Line 63" o:spid="_x0000_s1026" o:spt="20" style="position:absolute;left:18919;top:19296;height:1;width:1071;" filled="f" stroked="t" coordsize="21600,21600" o:gfxdata="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R19nbsAAADd&#10;AAAADwAAAAAAAAABACAAAAAiAAAAZHJzL2Rvd25yZXYueG1sUEsBAhQAFAAAAAgAh07iQDMvBZ47&#10;AAAAOQAAABAAAAAAAAAAAQAgAAAACgEAAGRycy9zaGFwZXhtbC54bWxQSwUGAAAAAAYABgBbAQAA&#10;tAMAAAAA&#10;">
                  <v:fill on="f" focussize="0,0"/>
                  <v:stroke weight="1pt" color="#000000" joinstyle="round"/>
                  <v:imagedata o:title=""/>
                  <o:lock v:ext="edit" aspectratio="f"/>
                </v:line>
                <v:rect id="Rectangle 64" o:spid="_x0000_s1026" o:spt="1" style="position:absolute;left:54;top:19660;height:309;width:1000;" filled="f" stroked="f" coordsize="21600,21600" o:gfxdata="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9OeE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Змн.</w:t>
                        </w:r>
                      </w:p>
                    </w:txbxContent>
                  </v:textbox>
                </v:rect>
                <v:rect id="Rectangle 65" o:spid="_x0000_s1026" o:spt="1" style="position:absolute;left:1139;top:19660;height:309;width:1001;" filled="f" stroked="f" coordsize="21600,21600" o:gfxdata="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iZ58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Арк.</w:t>
                        </w:r>
                      </w:p>
                    </w:txbxContent>
                  </v:textbox>
                </v:rect>
                <v:rect id="Rectangle 66" o:spid="_x0000_s1026" o:spt="1" style="position:absolute;left:2267;top:19660;height:309;width:2573;" filled="f" stroked="f" coordsize="21600,21600" o:gfxdata="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Wrca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 докум.</w:t>
                        </w:r>
                      </w:p>
                    </w:txbxContent>
                  </v:textbox>
                </v:rect>
                <v:rect id="Rectangle 67" o:spid="_x0000_s1026" o:spt="1" style="position:absolute;left:4983;top:19660;height:309;width:1534;" filled="f" stroked="f" coordsize="21600,21600" o:gfxdata="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oNEHL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Підпис</w:t>
                        </w:r>
                      </w:p>
                    </w:txbxContent>
                  </v:textbox>
                </v:rect>
                <v:rect id="Rectangle 68" o:spid="_x0000_s1026" o:spt="1" style="position:absolute;left:6604;top:19660;height:309;width:1000;" filled="f" stroked="f" coordsize="21600,21600" o:gfxdata="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c/hh74A&#10;AADdAAAADwAAAAAAAAABACAAAAAiAAAAZHJzL2Rvd25yZXYueG1sUEsBAhQAFAAAAAgAh07iQDMv&#10;BZ47AAAAOQAAABAAAAAAAAAAAQAgAAAADQEAAGRycy9zaGFwZXhtbC54bWxQSwUGAAAAAAYABgBb&#10;AQAAtwMAAAAA&#10;">
                  <v:fill on="f" focussize="0,0"/>
                  <v:stroke on="f"/>
                  <v:imagedata o:title=""/>
                  <o:lock v:ext="edit" aspectratio="f"/>
                  <v:textbox inset="1pt,1pt,1pt,1pt">
                    <w:txbxContent>
                      <w:p>
                        <w:pPr>
                          <w:pStyle w:val="35"/>
                          <w:jc w:val="center"/>
                          <w:rPr>
                            <w:sz w:val="18"/>
                          </w:rPr>
                        </w:pPr>
                        <w:r>
                          <w:rPr>
                            <w:sz w:val="18"/>
                          </w:rPr>
                          <w:t>Дата</w:t>
                        </w:r>
                      </w:p>
                    </w:txbxContent>
                  </v:textbox>
                </v:rect>
                <v:rect id="Rectangle 69" o:spid="_x0000_s1026" o:spt="1" style="position:absolute;left:18949;top:18977;height:309;width:1001;" filled="f" stroked="f" coordsize="21600,21600" o:gfxdata="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VHX/w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pStyle w:val="35"/>
                          <w:jc w:val="center"/>
                          <w:rPr>
                            <w:sz w:val="18"/>
                          </w:rPr>
                        </w:pPr>
                        <w:r>
                          <w:rPr>
                            <w:sz w:val="18"/>
                          </w:rPr>
                          <w:t>Арк.</w:t>
                        </w:r>
                      </w:p>
                    </w:txbxContent>
                  </v:textbox>
                </v:rect>
                <v:rect id="Rectangle 70" o:spid="_x0000_s1026" o:spt="1" style="position:absolute;left:18949;top:19435;height:423;width:1001;" filled="f" stroked="f" coordsize="21600,21600" o:gfxdata="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6UdprvQAA&#10;AN0AAAAPAAAAAAAAAAEAIAAAACIAAABkcnMvZG93bnJldi54bWxQSwECFAAUAAAACACHTuJAMy8F&#10;njsAAAA5AAAAEAAAAAAAAAABACAAAAAMAQAAZHJzL3NoYXBleG1sLnhtbFBLBQYAAAAABgAGAFsB&#10;AAC2AwAAAAA=&#10;">
                  <v:fill on="f" focussize="0,0"/>
                  <v:stroke on="f"/>
                  <v:imagedata o:title=""/>
                  <o:lock v:ext="edit" aspectratio="f"/>
                  <v:textbox inset="1pt,1pt,1pt,1pt">
                    <w:txbxContent>
                      <w:p>
                        <w:pPr>
                          <w:jc w:val="center"/>
                          <w:rPr>
                            <w:rFonts w:hint="default"/>
                            <w:sz w:val="28"/>
                            <w:szCs w:val="28"/>
                            <w:lang w:val="uk-UA"/>
                          </w:rPr>
                        </w:pPr>
                        <w:r>
                          <w:rPr>
                            <w:rFonts w:hint="default"/>
                            <w:sz w:val="28"/>
                            <w:szCs w:val="28"/>
                            <w:lang w:val="uk-UA"/>
                          </w:rPr>
                          <w:t>109</w:t>
                        </w:r>
                      </w:p>
                    </w:txbxContent>
                  </v:textbox>
                </v:rect>
                <v:rect id="Rectangle 71" o:spid="_x0000_s1026" o:spt="1" style="position:absolute;left:7745;top:19221;height:477;width:11075;" filled="f" stroked="f" coordsize="21600,21600" o:gfxdata="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Lzk4ZugAAAN0A&#10;AAAPAAAAAAAAAAEAIAAAACIAAABkcnMvZG93bnJldi54bWxQSwECFAAUAAAACACHTuJAMy8FnjsA&#10;AAA5AAAAEAAAAAAAAAABACAAAAAJAQAAZHJzL3NoYXBleG1sLnhtbFBLBQYAAAAABgAGAFsBAACz&#10;AwAAAAA=&#10;">
                  <v:fill on="f" focussize="0,0"/>
                  <v:stroke on="f"/>
                  <v:imagedata o:title=""/>
                  <o:lock v:ext="edit" aspectratio="f"/>
                  <v:textbox inset="1pt,1pt,1pt,1pt">
                    <w:txbxContent>
                      <w:p>
                        <w:pPr>
                          <w:ind w:left="-567"/>
                          <w:jc w:val="center"/>
                          <w:rPr>
                            <w:sz w:val="32"/>
                            <w:szCs w:val="32"/>
                            <w:lang w:val="uk-UA"/>
                          </w:rPr>
                        </w:pPr>
                        <w:r>
                          <w:rPr>
                            <w:sz w:val="32"/>
                            <w:szCs w:val="32"/>
                          </w:rPr>
                          <w:t>ОМ</w:t>
                        </w:r>
                        <w:r>
                          <w:rPr>
                            <w:sz w:val="32"/>
                            <w:szCs w:val="32"/>
                            <w:lang w:val="uk-UA"/>
                          </w:rPr>
                          <w:t>-</w:t>
                        </w:r>
                        <w:r>
                          <w:rPr>
                            <w:rFonts w:hint="default"/>
                            <w:sz w:val="32"/>
                            <w:szCs w:val="32"/>
                            <w:lang w:val="uk-UA"/>
                          </w:rPr>
                          <w:t>91</w:t>
                        </w:r>
                        <w:r>
                          <w:rPr>
                            <w:sz w:val="32"/>
                            <w:szCs w:val="32"/>
                          </w:rPr>
                          <w:t>.0</w:t>
                        </w:r>
                        <w:r>
                          <w:rPr>
                            <w:rFonts w:hint="default"/>
                            <w:sz w:val="32"/>
                            <w:szCs w:val="32"/>
                            <w:lang w:val="uk-UA"/>
                          </w:rPr>
                          <w:t>2</w:t>
                        </w:r>
                        <w:r>
                          <w:rPr>
                            <w:sz w:val="32"/>
                            <w:szCs w:val="32"/>
                          </w:rPr>
                          <w:t>. 2097-</w:t>
                        </w:r>
                        <w:r>
                          <w:rPr>
                            <w:sz w:val="32"/>
                            <w:szCs w:val="32"/>
                            <w:lang w:val="en-US"/>
                          </w:rPr>
                          <w:t>C</w:t>
                        </w:r>
                        <w:r>
                          <w:rPr>
                            <w:sz w:val="32"/>
                            <w:szCs w:val="32"/>
                          </w:rPr>
                          <w:t>.000 ПЗ</w:t>
                        </w:r>
                      </w:p>
                      <w:p>
                        <w:pPr>
                          <w:rPr>
                            <w:lang w:val="uk-UA"/>
                          </w:rPr>
                        </w:pPr>
                      </w:p>
                    </w:txbxContent>
                  </v:textbox>
                </v:rect>
                <w10:anchorlock/>
              </v:group>
            </w:pict>
          </mc:Fallback>
        </mc:AlternateContent>
      </w:r>
    </w:p>
    <w:sectPr>
      <w:pgSz w:w="11906" w:h="16838"/>
      <w:pgMar w:top="567" w:right="567" w:bottom="1702" w:left="1418" w:header="709" w:footer="709"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RomanS"/>
    <w:panose1 w:val="00000000000000000000"/>
    <w:charset w:val="00"/>
    <w:family w:val="auto"/>
    <w:pitch w:val="default"/>
    <w:sig w:usb0="00000000" w:usb1="00000000" w:usb2="00000000" w:usb3="00000000" w:csb0="00000000" w:csb1="00000000"/>
  </w:font>
  <w:font w:name="RomanS">
    <w:panose1 w:val="02000400000000000000"/>
    <w:charset w:val="00"/>
    <w:family w:val="auto"/>
    <w:pitch w:val="default"/>
    <w:sig w:usb0="00000207" w:usb1="00000000" w:usb2="00000000" w:usb3="00000000" w:csb0="000001FF" w:csb1="00000000"/>
  </w:font>
  <w:font w:name="Tahoma">
    <w:panose1 w:val="020B0604030504040204"/>
    <w:charset w:val="CC"/>
    <w:family w:val="swiss"/>
    <w:pitch w:val="default"/>
    <w:sig w:usb0="E1002EFF" w:usb1="C000605B" w:usb2="00000029" w:usb3="00000000" w:csb0="200101FF" w:csb1="20280000"/>
  </w:font>
  <w:font w:name="ISOCPEUR">
    <w:panose1 w:val="020B0604020202020204"/>
    <w:charset w:val="CC"/>
    <w:family w:val="swiss"/>
    <w:pitch w:val="default"/>
    <w:sig w:usb0="00000287" w:usb1="00000000" w:usb2="00000000" w:usb3="00000000" w:csb0="4000009F" w:csb1="DFD70000"/>
  </w:font>
  <w:font w:name="Franklin Gothic Book">
    <w:panose1 w:val="020B0503020102020204"/>
    <w:charset w:val="CC"/>
    <w:family w:val="swiss"/>
    <w:pitch w:val="default"/>
    <w:sig w:usb0="00000287" w:usb1="00000000" w:usb2="00000000" w:usb3="00000000" w:csb0="2000009F" w:csb1="DFD70000"/>
  </w:font>
  <w:font w:name="Trebuchet MS">
    <w:panose1 w:val="020B0603020202020204"/>
    <w:charset w:val="CC"/>
    <w:family w:val="swiss"/>
    <w:pitch w:val="default"/>
    <w:sig w:usb0="00000687" w:usb1="00000000" w:usb2="00000000" w:usb3="00000000" w:csb0="2000009F" w:csb1="00000000"/>
  </w:font>
  <w:font w:name="Century Schoolbook">
    <w:panose1 w:val="02040604050505020304"/>
    <w:charset w:val="CC"/>
    <w:family w:val="roman"/>
    <w:pitch w:val="default"/>
    <w:sig w:usb0="00000287" w:usb1="00000000" w:usb2="00000000" w:usb3="00000000" w:csb0="2000009F" w:csb1="DFD70000"/>
  </w:font>
  <w:font w:name="Journal">
    <w:altName w:val="Times New Roman"/>
    <w:panose1 w:val="00000000000000000000"/>
    <w:charset w:val="00"/>
    <w:family w:val="auto"/>
    <w:pitch w:val="default"/>
    <w:sig w:usb0="00000000" w:usb1="00000000" w:usb2="00000000" w:usb3="00000000" w:csb0="0000009F" w:csb1="00000000"/>
  </w:font>
  <w:font w:name="GOST type A">
    <w:altName w:val="Segoe UI Symbol"/>
    <w:panose1 w:val="020B0500000000000000"/>
    <w:charset w:val="CC"/>
    <w:family w:val="swiss"/>
    <w:pitch w:val="default"/>
    <w:sig w:usb0="00000000" w:usb1="00000000" w:usb2="00000000" w:usb3="00000000" w:csb0="00000005" w:csb1="00000000"/>
  </w:font>
  <w:font w:name="Segoe UI Symbol">
    <w:panose1 w:val="020B0502040204020203"/>
    <w:charset w:val="00"/>
    <w:family w:val="auto"/>
    <w:pitch w:val="default"/>
    <w:sig w:usb0="800001E3" w:usb1="1200FFEF" w:usb2="00040000" w:usb3="04000000" w:csb0="00000001" w:csb1="4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CC"/>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2672D6"/>
    <w:multiLevelType w:val="singleLevel"/>
    <w:tmpl w:val="B62672D6"/>
    <w:lvl w:ilvl="0" w:tentative="0">
      <w:start w:val="16"/>
      <w:numFmt w:val="upperLetter"/>
      <w:suff w:val="space"/>
      <w:lvlText w:val="[%1]"/>
      <w:lvlJc w:val="left"/>
    </w:lvl>
  </w:abstractNum>
  <w:abstractNum w:abstractNumId="1">
    <w:nsid w:val="B9E5FD59"/>
    <w:multiLevelType w:val="singleLevel"/>
    <w:tmpl w:val="B9E5FD59"/>
    <w:lvl w:ilvl="0" w:tentative="0">
      <w:start w:val="1"/>
      <w:numFmt w:val="decimal"/>
      <w:suff w:val="space"/>
      <w:lvlText w:val="%1."/>
      <w:lvlJc w:val="left"/>
    </w:lvl>
  </w:abstractNum>
  <w:abstractNum w:abstractNumId="2">
    <w:nsid w:val="FAC43E03"/>
    <w:multiLevelType w:val="multilevel"/>
    <w:tmpl w:val="FAC43E03"/>
    <w:lvl w:ilvl="0" w:tentative="0">
      <w:start w:val="1"/>
      <w:numFmt w:val="decimal"/>
      <w:suff w:val="space"/>
      <w:lvlText w:val="%1."/>
      <w:lvlJc w:val="left"/>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3">
    <w:nsid w:val="2127058E"/>
    <w:multiLevelType w:val="multilevel"/>
    <w:tmpl w:val="2127058E"/>
    <w:lvl w:ilvl="0" w:tentative="0">
      <w:start w:val="1"/>
      <w:numFmt w:val="decimal"/>
      <w:lvlText w:val="%1."/>
      <w:lvlJc w:val="left"/>
      <w:pPr>
        <w:ind w:left="855" w:hanging="360"/>
      </w:pPr>
      <w:rPr>
        <w:rFonts w:hint="default" w:ascii="Times New Roman" w:hAnsi="Times New Roman" w:cs="Times New Roman"/>
        <w:color w:val="000000" w:themeColor="text1"/>
        <w:sz w:val="28"/>
        <w:szCs w:val="28"/>
        <w14:textFill>
          <w14:solidFill>
            <w14:schemeClr w14:val="tx1"/>
          </w14:solidFill>
        </w14:textFill>
      </w:rPr>
    </w:lvl>
    <w:lvl w:ilvl="1" w:tentative="0">
      <w:start w:val="1"/>
      <w:numFmt w:val="lowerLetter"/>
      <w:lvlText w:val="%2."/>
      <w:lvlJc w:val="left"/>
      <w:pPr>
        <w:ind w:left="1575" w:hanging="360"/>
      </w:pPr>
    </w:lvl>
    <w:lvl w:ilvl="2" w:tentative="0">
      <w:start w:val="1"/>
      <w:numFmt w:val="lowerRoman"/>
      <w:lvlText w:val="%3."/>
      <w:lvlJc w:val="right"/>
      <w:pPr>
        <w:ind w:left="2295" w:hanging="180"/>
      </w:pPr>
    </w:lvl>
    <w:lvl w:ilvl="3" w:tentative="0">
      <w:start w:val="1"/>
      <w:numFmt w:val="decimal"/>
      <w:lvlText w:val="%4."/>
      <w:lvlJc w:val="left"/>
      <w:pPr>
        <w:ind w:left="3015" w:hanging="360"/>
      </w:pPr>
    </w:lvl>
    <w:lvl w:ilvl="4" w:tentative="0">
      <w:start w:val="1"/>
      <w:numFmt w:val="lowerLetter"/>
      <w:lvlText w:val="%5."/>
      <w:lvlJc w:val="left"/>
      <w:pPr>
        <w:ind w:left="3735" w:hanging="360"/>
      </w:pPr>
    </w:lvl>
    <w:lvl w:ilvl="5" w:tentative="0">
      <w:start w:val="1"/>
      <w:numFmt w:val="lowerRoman"/>
      <w:lvlText w:val="%6."/>
      <w:lvlJc w:val="right"/>
      <w:pPr>
        <w:ind w:left="4455" w:hanging="180"/>
      </w:pPr>
    </w:lvl>
    <w:lvl w:ilvl="6" w:tentative="0">
      <w:start w:val="1"/>
      <w:numFmt w:val="decimal"/>
      <w:lvlText w:val="%7."/>
      <w:lvlJc w:val="left"/>
      <w:pPr>
        <w:ind w:left="5175" w:hanging="360"/>
      </w:pPr>
    </w:lvl>
    <w:lvl w:ilvl="7" w:tentative="0">
      <w:start w:val="1"/>
      <w:numFmt w:val="lowerLetter"/>
      <w:lvlText w:val="%8."/>
      <w:lvlJc w:val="left"/>
      <w:pPr>
        <w:ind w:left="5895" w:hanging="360"/>
      </w:pPr>
    </w:lvl>
    <w:lvl w:ilvl="8" w:tentative="0">
      <w:start w:val="1"/>
      <w:numFmt w:val="lowerRoman"/>
      <w:lvlText w:val="%9."/>
      <w:lvlJc w:val="right"/>
      <w:pPr>
        <w:ind w:left="6615" w:hanging="180"/>
      </w:pPr>
    </w:lvl>
  </w:abstractNum>
  <w:abstractNum w:abstractNumId="4">
    <w:nsid w:val="3593B2FF"/>
    <w:multiLevelType w:val="multilevel"/>
    <w:tmpl w:val="3593B2FF"/>
    <w:lvl w:ilvl="0" w:tentative="0">
      <w:start w:val="2"/>
      <w:numFmt w:val="decimal"/>
      <w:suff w:val="space"/>
      <w:lvlText w:val="%1."/>
      <w:lvlJc w:val="left"/>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5">
    <w:nsid w:val="57F818CC"/>
    <w:multiLevelType w:val="multilevel"/>
    <w:tmpl w:val="57F818CC"/>
    <w:lvl w:ilvl="0" w:tentative="0">
      <w:start w:val="1"/>
      <w:numFmt w:val="decimal"/>
      <w:lvlText w:val="%1."/>
      <w:lvlJc w:val="left"/>
      <w:pPr>
        <w:ind w:left="218" w:hanging="360"/>
      </w:pPr>
      <w:rPr>
        <w:rFonts w:hint="default"/>
      </w:rPr>
    </w:lvl>
    <w:lvl w:ilvl="1" w:tentative="0">
      <w:start w:val="1"/>
      <w:numFmt w:val="lowerLetter"/>
      <w:lvlText w:val="%2."/>
      <w:lvlJc w:val="left"/>
      <w:pPr>
        <w:ind w:left="938" w:hanging="360"/>
      </w:pPr>
    </w:lvl>
    <w:lvl w:ilvl="2" w:tentative="0">
      <w:start w:val="1"/>
      <w:numFmt w:val="lowerRoman"/>
      <w:lvlText w:val="%3."/>
      <w:lvlJc w:val="right"/>
      <w:pPr>
        <w:ind w:left="1658" w:hanging="180"/>
      </w:pPr>
    </w:lvl>
    <w:lvl w:ilvl="3" w:tentative="0">
      <w:start w:val="1"/>
      <w:numFmt w:val="decimal"/>
      <w:lvlText w:val="%4."/>
      <w:lvlJc w:val="left"/>
      <w:pPr>
        <w:ind w:left="2378" w:hanging="360"/>
      </w:pPr>
    </w:lvl>
    <w:lvl w:ilvl="4" w:tentative="0">
      <w:start w:val="1"/>
      <w:numFmt w:val="lowerLetter"/>
      <w:lvlText w:val="%5."/>
      <w:lvlJc w:val="left"/>
      <w:pPr>
        <w:ind w:left="3098" w:hanging="360"/>
      </w:pPr>
    </w:lvl>
    <w:lvl w:ilvl="5" w:tentative="0">
      <w:start w:val="1"/>
      <w:numFmt w:val="lowerRoman"/>
      <w:lvlText w:val="%6."/>
      <w:lvlJc w:val="right"/>
      <w:pPr>
        <w:ind w:left="3818" w:hanging="180"/>
      </w:pPr>
    </w:lvl>
    <w:lvl w:ilvl="6" w:tentative="0">
      <w:start w:val="1"/>
      <w:numFmt w:val="decimal"/>
      <w:lvlText w:val="%7."/>
      <w:lvlJc w:val="left"/>
      <w:pPr>
        <w:ind w:left="4538" w:hanging="360"/>
      </w:pPr>
    </w:lvl>
    <w:lvl w:ilvl="7" w:tentative="0">
      <w:start w:val="1"/>
      <w:numFmt w:val="lowerLetter"/>
      <w:lvlText w:val="%8."/>
      <w:lvlJc w:val="left"/>
      <w:pPr>
        <w:ind w:left="5258" w:hanging="360"/>
      </w:pPr>
    </w:lvl>
    <w:lvl w:ilvl="8" w:tentative="0">
      <w:start w:val="1"/>
      <w:numFmt w:val="lowerRoman"/>
      <w:lvlText w:val="%9."/>
      <w:lvlJc w:val="right"/>
      <w:pPr>
        <w:ind w:left="5978" w:hanging="180"/>
      </w:pPr>
    </w:lvl>
  </w:abstractNum>
  <w:abstractNum w:abstractNumId="6">
    <w:nsid w:val="60306724"/>
    <w:multiLevelType w:val="multilevel"/>
    <w:tmpl w:val="60306724"/>
    <w:lvl w:ilvl="0" w:tentative="0">
      <w:start w:val="1"/>
      <w:numFmt w:val="decimal"/>
      <w:suff w:val="space"/>
      <w:lvlText w:val="%1."/>
      <w:lvlJc w:val="left"/>
    </w:lvl>
    <w:lvl w:ilvl="1" w:tentative="0">
      <w:start w:val="1"/>
      <w:numFmt w:val="decimal"/>
      <w:suff w:val="space"/>
      <w:lvlText w:val="%1.%2"/>
      <w:lvlJc w:val="left"/>
      <w:pPr>
        <w:ind w:left="0" w:leftChars="0" w:firstLine="0" w:firstLineChars="0"/>
      </w:pPr>
      <w:rPr>
        <w:rFonts w:hint="default"/>
      </w:rPr>
    </w:lvl>
    <w:lvl w:ilvl="2" w:tentative="0">
      <w:start w:val="1"/>
      <w:numFmt w:val="decimal"/>
      <w:suff w:val="space"/>
      <w:lvlText w:val="%1.%2.%3"/>
      <w:lvlJc w:val="left"/>
      <w:pPr>
        <w:ind w:left="0" w:leftChars="0" w:firstLine="0" w:firstLineChars="0"/>
      </w:pPr>
      <w:rPr>
        <w:rFonts w:hint="default"/>
      </w:rPr>
    </w:lvl>
    <w:lvl w:ilvl="3" w:tentative="0">
      <w:start w:val="1"/>
      <w:numFmt w:val="decimal"/>
      <w:suff w:val="space"/>
      <w:lvlText w:val="%1.%2.%3.%4"/>
      <w:lvlJc w:val="left"/>
      <w:pPr>
        <w:ind w:left="0" w:leftChars="0" w:firstLine="0" w:firstLineChars="0"/>
      </w:pPr>
      <w:rPr>
        <w:rFonts w:hint="default"/>
      </w:rPr>
    </w:lvl>
    <w:lvl w:ilvl="4" w:tentative="0">
      <w:start w:val="1"/>
      <w:numFmt w:val="decimal"/>
      <w:suff w:val="space"/>
      <w:lvlText w:val="%1.%2.%3.%4.%5"/>
      <w:lvlJc w:val="left"/>
      <w:pPr>
        <w:ind w:left="0" w:leftChars="0" w:firstLine="0" w:firstLineChars="0"/>
      </w:pPr>
      <w:rPr>
        <w:rFonts w:hint="default"/>
      </w:rPr>
    </w:lvl>
    <w:lvl w:ilvl="5" w:tentative="0">
      <w:start w:val="1"/>
      <w:numFmt w:val="decimal"/>
      <w:suff w:val="space"/>
      <w:lvlText w:val="%1.%2.%3.%4.%5.%6"/>
      <w:lvlJc w:val="left"/>
      <w:pPr>
        <w:ind w:left="0" w:leftChars="0" w:firstLine="0" w:firstLineChars="0"/>
      </w:pPr>
      <w:rPr>
        <w:rFonts w:hint="default"/>
      </w:rPr>
    </w:lvl>
    <w:lvl w:ilvl="6" w:tentative="0">
      <w:start w:val="1"/>
      <w:numFmt w:val="decimal"/>
      <w:suff w:val="space"/>
      <w:lvlText w:val="%1.%2.%3.%4.%5.%6.%7"/>
      <w:lvlJc w:val="left"/>
      <w:pPr>
        <w:ind w:left="0" w:leftChars="0" w:firstLine="0" w:firstLineChars="0"/>
      </w:pPr>
      <w:rPr>
        <w:rFonts w:hint="default"/>
      </w:rPr>
    </w:lvl>
    <w:lvl w:ilvl="7" w:tentative="0">
      <w:start w:val="1"/>
      <w:numFmt w:val="decimal"/>
      <w:suff w:val="space"/>
      <w:lvlText w:val="%1.%2.%3.%4.%5.%6.%7.%8"/>
      <w:lvlJc w:val="left"/>
      <w:pPr>
        <w:ind w:left="0" w:leftChars="0" w:firstLine="0" w:firstLineChars="0"/>
      </w:pPr>
      <w:rPr>
        <w:rFonts w:hint="default"/>
      </w:rPr>
    </w:lvl>
    <w:lvl w:ilvl="8" w:tentative="0">
      <w:start w:val="1"/>
      <w:numFmt w:val="decimal"/>
      <w:suff w:val="space"/>
      <w:lvlText w:val="%1.%2.%3.%4.%5.%6.%7.%8.%9"/>
      <w:lvlJc w:val="left"/>
      <w:pPr>
        <w:ind w:left="0" w:leftChars="0" w:firstLine="0" w:firstLineChars="0"/>
      </w:pPr>
      <w:rPr>
        <w:rFonts w:hint="default"/>
      </w:rPr>
    </w:lvl>
  </w:abstractNum>
  <w:abstractNum w:abstractNumId="7">
    <w:nsid w:val="632F7FB3"/>
    <w:multiLevelType w:val="singleLevel"/>
    <w:tmpl w:val="632F7FB3"/>
    <w:lvl w:ilvl="0" w:tentative="0">
      <w:start w:val="9"/>
      <w:numFmt w:val="decimal"/>
      <w:suff w:val="space"/>
      <w:lvlText w:val="%1."/>
      <w:lvlJc w:val="left"/>
    </w:lvl>
  </w:abstractNum>
  <w:num w:numId="1">
    <w:abstractNumId w:val="1"/>
  </w:num>
  <w:num w:numId="2">
    <w:abstractNumId w:val="2"/>
  </w:num>
  <w:num w:numId="3">
    <w:abstractNumId w:val="6"/>
  </w:num>
  <w:num w:numId="4">
    <w:abstractNumId w:val="0"/>
  </w:num>
  <w:num w:numId="5">
    <w:abstractNumId w:val="4"/>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BA6"/>
    <w:rsid w:val="000319DD"/>
    <w:rsid w:val="0004223B"/>
    <w:rsid w:val="00045E78"/>
    <w:rsid w:val="00046DE4"/>
    <w:rsid w:val="00064D6E"/>
    <w:rsid w:val="00071778"/>
    <w:rsid w:val="0009627D"/>
    <w:rsid w:val="000A244C"/>
    <w:rsid w:val="000D35FB"/>
    <w:rsid w:val="000D5971"/>
    <w:rsid w:val="000D7A4F"/>
    <w:rsid w:val="000F02AB"/>
    <w:rsid w:val="000F51A0"/>
    <w:rsid w:val="0011159A"/>
    <w:rsid w:val="001122E1"/>
    <w:rsid w:val="001166F3"/>
    <w:rsid w:val="001171F9"/>
    <w:rsid w:val="0013547C"/>
    <w:rsid w:val="00151A58"/>
    <w:rsid w:val="00162621"/>
    <w:rsid w:val="001676B2"/>
    <w:rsid w:val="00185114"/>
    <w:rsid w:val="001A1438"/>
    <w:rsid w:val="001A43DA"/>
    <w:rsid w:val="001E0E69"/>
    <w:rsid w:val="001F0DA1"/>
    <w:rsid w:val="001F13B1"/>
    <w:rsid w:val="00201613"/>
    <w:rsid w:val="002058D1"/>
    <w:rsid w:val="002072DD"/>
    <w:rsid w:val="002100FF"/>
    <w:rsid w:val="00222A88"/>
    <w:rsid w:val="002249AD"/>
    <w:rsid w:val="00230542"/>
    <w:rsid w:val="00233901"/>
    <w:rsid w:val="002339AF"/>
    <w:rsid w:val="00241D20"/>
    <w:rsid w:val="002645CB"/>
    <w:rsid w:val="00264A08"/>
    <w:rsid w:val="00275D16"/>
    <w:rsid w:val="00287D38"/>
    <w:rsid w:val="00287F12"/>
    <w:rsid w:val="002C5B83"/>
    <w:rsid w:val="003177BD"/>
    <w:rsid w:val="00337B00"/>
    <w:rsid w:val="0037112B"/>
    <w:rsid w:val="0037691C"/>
    <w:rsid w:val="00384F91"/>
    <w:rsid w:val="003954A3"/>
    <w:rsid w:val="003B3BFB"/>
    <w:rsid w:val="003B6138"/>
    <w:rsid w:val="003C298D"/>
    <w:rsid w:val="003D2AEE"/>
    <w:rsid w:val="00420DED"/>
    <w:rsid w:val="00444BFD"/>
    <w:rsid w:val="00453AF8"/>
    <w:rsid w:val="00455DC3"/>
    <w:rsid w:val="00482DDC"/>
    <w:rsid w:val="0049709E"/>
    <w:rsid w:val="004B2002"/>
    <w:rsid w:val="004B296F"/>
    <w:rsid w:val="005003EF"/>
    <w:rsid w:val="00526771"/>
    <w:rsid w:val="00531823"/>
    <w:rsid w:val="005423A7"/>
    <w:rsid w:val="005572A8"/>
    <w:rsid w:val="00572D2F"/>
    <w:rsid w:val="00573E74"/>
    <w:rsid w:val="00587FE1"/>
    <w:rsid w:val="005943CE"/>
    <w:rsid w:val="005A7029"/>
    <w:rsid w:val="005E5FB3"/>
    <w:rsid w:val="005F554D"/>
    <w:rsid w:val="006031C1"/>
    <w:rsid w:val="00617A67"/>
    <w:rsid w:val="006222C3"/>
    <w:rsid w:val="006319DF"/>
    <w:rsid w:val="006442F6"/>
    <w:rsid w:val="0067100B"/>
    <w:rsid w:val="006722EB"/>
    <w:rsid w:val="006772B4"/>
    <w:rsid w:val="0068749C"/>
    <w:rsid w:val="0069047C"/>
    <w:rsid w:val="006A24D2"/>
    <w:rsid w:val="006B4652"/>
    <w:rsid w:val="006E266F"/>
    <w:rsid w:val="007053FE"/>
    <w:rsid w:val="007054B1"/>
    <w:rsid w:val="00714102"/>
    <w:rsid w:val="00733941"/>
    <w:rsid w:val="00751C78"/>
    <w:rsid w:val="00757A69"/>
    <w:rsid w:val="007C746F"/>
    <w:rsid w:val="007E61E1"/>
    <w:rsid w:val="007F750A"/>
    <w:rsid w:val="008168D1"/>
    <w:rsid w:val="00822407"/>
    <w:rsid w:val="008350C3"/>
    <w:rsid w:val="00844353"/>
    <w:rsid w:val="00847795"/>
    <w:rsid w:val="00871128"/>
    <w:rsid w:val="008828D6"/>
    <w:rsid w:val="008854E8"/>
    <w:rsid w:val="00891457"/>
    <w:rsid w:val="00892711"/>
    <w:rsid w:val="00894578"/>
    <w:rsid w:val="0089685C"/>
    <w:rsid w:val="008B3285"/>
    <w:rsid w:val="008B500B"/>
    <w:rsid w:val="008B5362"/>
    <w:rsid w:val="008E7B42"/>
    <w:rsid w:val="008F3BA6"/>
    <w:rsid w:val="008F3D53"/>
    <w:rsid w:val="0093378E"/>
    <w:rsid w:val="00937323"/>
    <w:rsid w:val="00943DAB"/>
    <w:rsid w:val="00957DED"/>
    <w:rsid w:val="00973EED"/>
    <w:rsid w:val="0099616B"/>
    <w:rsid w:val="009976F3"/>
    <w:rsid w:val="009A26D7"/>
    <w:rsid w:val="009E4499"/>
    <w:rsid w:val="009E45BE"/>
    <w:rsid w:val="00A14013"/>
    <w:rsid w:val="00A14C48"/>
    <w:rsid w:val="00A35A3D"/>
    <w:rsid w:val="00A363CE"/>
    <w:rsid w:val="00A64FF1"/>
    <w:rsid w:val="00A973D6"/>
    <w:rsid w:val="00AA056B"/>
    <w:rsid w:val="00AB48A0"/>
    <w:rsid w:val="00AE40C6"/>
    <w:rsid w:val="00B002BF"/>
    <w:rsid w:val="00B019A6"/>
    <w:rsid w:val="00B266B4"/>
    <w:rsid w:val="00B355C6"/>
    <w:rsid w:val="00B666AD"/>
    <w:rsid w:val="00B72D24"/>
    <w:rsid w:val="00B9685E"/>
    <w:rsid w:val="00BB217D"/>
    <w:rsid w:val="00BF20D5"/>
    <w:rsid w:val="00BF387F"/>
    <w:rsid w:val="00BF6069"/>
    <w:rsid w:val="00C04392"/>
    <w:rsid w:val="00C23DA0"/>
    <w:rsid w:val="00C475F0"/>
    <w:rsid w:val="00C631AD"/>
    <w:rsid w:val="00C80A84"/>
    <w:rsid w:val="00CA253C"/>
    <w:rsid w:val="00CA79F0"/>
    <w:rsid w:val="00CD4814"/>
    <w:rsid w:val="00CE3D5B"/>
    <w:rsid w:val="00D03837"/>
    <w:rsid w:val="00D15A7F"/>
    <w:rsid w:val="00D212A8"/>
    <w:rsid w:val="00D42134"/>
    <w:rsid w:val="00D42CCE"/>
    <w:rsid w:val="00D727C7"/>
    <w:rsid w:val="00D90468"/>
    <w:rsid w:val="00D93E91"/>
    <w:rsid w:val="00DA2423"/>
    <w:rsid w:val="00DB7027"/>
    <w:rsid w:val="00DC374F"/>
    <w:rsid w:val="00DD2F6B"/>
    <w:rsid w:val="00DF6F23"/>
    <w:rsid w:val="00E150FE"/>
    <w:rsid w:val="00E15A54"/>
    <w:rsid w:val="00E2067B"/>
    <w:rsid w:val="00E37614"/>
    <w:rsid w:val="00E46E93"/>
    <w:rsid w:val="00E554F1"/>
    <w:rsid w:val="00E72600"/>
    <w:rsid w:val="00E77393"/>
    <w:rsid w:val="00EB55A5"/>
    <w:rsid w:val="00EE6B10"/>
    <w:rsid w:val="00EF16F2"/>
    <w:rsid w:val="00F00881"/>
    <w:rsid w:val="00F073E0"/>
    <w:rsid w:val="00F4081F"/>
    <w:rsid w:val="00F45B26"/>
    <w:rsid w:val="00F65B60"/>
    <w:rsid w:val="00F72D85"/>
    <w:rsid w:val="00F83CD0"/>
    <w:rsid w:val="00F95610"/>
    <w:rsid w:val="00FB7A4B"/>
    <w:rsid w:val="00FC5D62"/>
    <w:rsid w:val="00FD0AD8"/>
    <w:rsid w:val="00FD3C99"/>
    <w:rsid w:val="00FD5C39"/>
    <w:rsid w:val="00FD68A8"/>
    <w:rsid w:val="056515C0"/>
    <w:rsid w:val="0EDE609B"/>
    <w:rsid w:val="1DF00E33"/>
    <w:rsid w:val="230D7E2C"/>
    <w:rsid w:val="25BF695F"/>
    <w:rsid w:val="332473D5"/>
    <w:rsid w:val="39EE7B3D"/>
    <w:rsid w:val="3AE1044A"/>
    <w:rsid w:val="3B6D0865"/>
    <w:rsid w:val="4636603B"/>
    <w:rsid w:val="47C562A1"/>
    <w:rsid w:val="4B2D5625"/>
    <w:rsid w:val="4BA910A6"/>
    <w:rsid w:val="5907012A"/>
    <w:rsid w:val="5A5F75AE"/>
    <w:rsid w:val="5A6914C9"/>
    <w:rsid w:val="5BD81475"/>
    <w:rsid w:val="5CD876E5"/>
    <w:rsid w:val="5D5F6AC4"/>
    <w:rsid w:val="637C3F03"/>
    <w:rsid w:val="66266417"/>
    <w:rsid w:val="756A7EFC"/>
  </w:rsids>
  <m:mathPr>
    <m:mathFont m:val="Cambria Math"/>
    <m:brkBin m:val="before"/>
    <m:brkBinSub m:val="--"/>
    <m:smallFrac m:val="1"/>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2,3,4,5,6,7,8,9"/>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0" w:semiHidden="0" w:name="Body Text 2"/>
    <w:lsdException w:uiPriority="99" w:name="Body Text 3"/>
    <w:lsdException w:qFormat="1" w:unhideWhenUsed="0"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0" w:line="240" w:lineRule="auto"/>
    </w:pPr>
    <w:rPr>
      <w:rFonts w:ascii="Times New Roman" w:hAnsi="Times New Roman" w:eastAsia="Times New Roman" w:cs="Times New Roman"/>
      <w:sz w:val="24"/>
      <w:szCs w:val="24"/>
      <w:lang w:val="ru-RU" w:eastAsia="ru-RU" w:bidi="ar-SA"/>
    </w:rPr>
  </w:style>
  <w:style w:type="paragraph" w:styleId="2">
    <w:name w:val="heading 1"/>
    <w:basedOn w:val="1"/>
    <w:next w:val="1"/>
    <w:link w:val="26"/>
    <w:qFormat/>
    <w:uiPriority w:val="0"/>
    <w:pPr>
      <w:keepNext/>
      <w:keepLines/>
      <w:spacing w:before="240"/>
      <w:outlineLvl w:val="0"/>
    </w:pPr>
    <w:rPr>
      <w:rFonts w:asciiTheme="majorHAnsi" w:hAnsiTheme="majorHAnsi" w:eastAsiaTheme="majorEastAsia" w:cstheme="majorBidi"/>
      <w:color w:val="2F5597" w:themeColor="accent1" w:themeShade="BF"/>
      <w:sz w:val="32"/>
      <w:szCs w:val="32"/>
    </w:rPr>
  </w:style>
  <w:style w:type="paragraph" w:styleId="3">
    <w:name w:val="heading 2"/>
    <w:basedOn w:val="1"/>
    <w:next w:val="1"/>
    <w:link w:val="27"/>
    <w:unhideWhenUsed/>
    <w:qFormat/>
    <w:uiPriority w:val="0"/>
    <w:pPr>
      <w:keepNext/>
      <w:keepLines/>
      <w:spacing w:before="40"/>
      <w:outlineLvl w:val="1"/>
    </w:pPr>
    <w:rPr>
      <w:rFonts w:asciiTheme="majorHAnsi" w:hAnsiTheme="majorHAnsi" w:eastAsiaTheme="majorEastAsia" w:cstheme="majorBidi"/>
      <w:color w:val="2F5597" w:themeColor="accent1" w:themeShade="BF"/>
      <w:sz w:val="26"/>
      <w:szCs w:val="26"/>
    </w:rPr>
  </w:style>
  <w:style w:type="paragraph" w:styleId="4">
    <w:name w:val="heading 3"/>
    <w:basedOn w:val="1"/>
    <w:next w:val="1"/>
    <w:link w:val="28"/>
    <w:unhideWhenUsed/>
    <w:qFormat/>
    <w:uiPriority w:val="0"/>
    <w:pPr>
      <w:keepNext/>
      <w:spacing w:before="240" w:after="60"/>
      <w:outlineLvl w:val="2"/>
    </w:pPr>
    <w:rPr>
      <w:rFonts w:ascii="Arial" w:hAnsi="Arial" w:cs="Arial"/>
      <w:b/>
      <w:bCs/>
      <w:sz w:val="26"/>
      <w:szCs w:val="26"/>
    </w:rPr>
  </w:style>
  <w:style w:type="paragraph" w:styleId="5">
    <w:name w:val="heading 4"/>
    <w:basedOn w:val="1"/>
    <w:next w:val="1"/>
    <w:link w:val="29"/>
    <w:unhideWhenUsed/>
    <w:qFormat/>
    <w:uiPriority w:val="0"/>
    <w:pPr>
      <w:keepNext/>
      <w:keepLines/>
      <w:spacing w:before="40"/>
      <w:outlineLvl w:val="3"/>
    </w:pPr>
    <w:rPr>
      <w:rFonts w:asciiTheme="majorHAnsi" w:hAnsiTheme="majorHAnsi" w:eastAsiaTheme="majorEastAsia" w:cstheme="majorBidi"/>
      <w:i/>
      <w:iCs/>
      <w:color w:val="2F5597" w:themeColor="accent1" w:themeShade="BF"/>
    </w:rPr>
  </w:style>
  <w:style w:type="character" w:default="1" w:styleId="6">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49"/>
    <w:semiHidden/>
    <w:unhideWhenUsed/>
    <w:qFormat/>
    <w:uiPriority w:val="99"/>
    <w:rPr>
      <w:rFonts w:ascii="Tahoma" w:hAnsi="Tahoma" w:cs="Tahoma" w:eastAsiaTheme="minorHAnsi"/>
      <w:sz w:val="16"/>
      <w:szCs w:val="16"/>
      <w:lang w:eastAsia="en-US"/>
    </w:rPr>
  </w:style>
  <w:style w:type="paragraph" w:styleId="9">
    <w:name w:val="Body Text"/>
    <w:basedOn w:val="1"/>
    <w:link w:val="31"/>
    <w:unhideWhenUsed/>
    <w:qFormat/>
    <w:uiPriority w:val="0"/>
    <w:pPr>
      <w:spacing w:after="120"/>
    </w:pPr>
  </w:style>
  <w:style w:type="paragraph" w:styleId="10">
    <w:name w:val="Body Text 2"/>
    <w:basedOn w:val="1"/>
    <w:link w:val="32"/>
    <w:unhideWhenUsed/>
    <w:qFormat/>
    <w:uiPriority w:val="0"/>
    <w:pPr>
      <w:spacing w:after="120" w:line="480" w:lineRule="auto"/>
    </w:pPr>
  </w:style>
  <w:style w:type="paragraph" w:styleId="11">
    <w:name w:val="Body Text Indent"/>
    <w:basedOn w:val="1"/>
    <w:link w:val="50"/>
    <w:unhideWhenUsed/>
    <w:qFormat/>
    <w:uiPriority w:val="99"/>
    <w:pPr>
      <w:spacing w:after="120" w:line="276" w:lineRule="auto"/>
      <w:ind w:left="283"/>
    </w:pPr>
    <w:rPr>
      <w:rFonts w:asciiTheme="minorHAnsi" w:hAnsiTheme="minorHAnsi" w:eastAsiaTheme="minorHAnsi" w:cstheme="minorBidi"/>
      <w:sz w:val="22"/>
      <w:szCs w:val="22"/>
      <w:lang w:val="uk-UA" w:eastAsia="en-US"/>
    </w:rPr>
  </w:style>
  <w:style w:type="paragraph" w:styleId="12">
    <w:name w:val="Body Text Indent 2"/>
    <w:basedOn w:val="1"/>
    <w:link w:val="64"/>
    <w:qFormat/>
    <w:uiPriority w:val="0"/>
    <w:pPr>
      <w:ind w:firstLine="993"/>
    </w:pPr>
    <w:rPr>
      <w:sz w:val="28"/>
      <w:lang w:val="uk-UA"/>
    </w:rPr>
  </w:style>
  <w:style w:type="paragraph" w:styleId="13">
    <w:name w:val="Body Text Indent 3"/>
    <w:basedOn w:val="1"/>
    <w:link w:val="30"/>
    <w:unhideWhenUsed/>
    <w:qFormat/>
    <w:uiPriority w:val="0"/>
    <w:pPr>
      <w:tabs>
        <w:tab w:val="left" w:pos="1440"/>
        <w:tab w:val="left" w:pos="1620"/>
      </w:tabs>
      <w:spacing w:line="360" w:lineRule="auto"/>
      <w:ind w:left="540" w:hanging="540"/>
      <w:jc w:val="both"/>
    </w:pPr>
    <w:rPr>
      <w:sz w:val="28"/>
      <w:lang w:val="uk-UA"/>
    </w:rPr>
  </w:style>
  <w:style w:type="paragraph" w:styleId="14">
    <w:name w:val="Document Map"/>
    <w:basedOn w:val="1"/>
    <w:link w:val="67"/>
    <w:semiHidden/>
    <w:qFormat/>
    <w:uiPriority w:val="0"/>
    <w:pPr>
      <w:shd w:val="clear" w:color="auto" w:fill="000080"/>
      <w:jc w:val="both"/>
    </w:pPr>
    <w:rPr>
      <w:rFonts w:ascii="Tahoma" w:hAnsi="Tahoma"/>
      <w:sz w:val="20"/>
      <w:szCs w:val="20"/>
      <w:lang w:val="uk-UA"/>
    </w:rPr>
  </w:style>
  <w:style w:type="paragraph" w:styleId="15">
    <w:name w:val="footer"/>
    <w:basedOn w:val="1"/>
    <w:link w:val="53"/>
    <w:unhideWhenUsed/>
    <w:qFormat/>
    <w:uiPriority w:val="99"/>
    <w:pPr>
      <w:tabs>
        <w:tab w:val="center" w:pos="4677"/>
        <w:tab w:val="right" w:pos="9355"/>
      </w:tabs>
    </w:pPr>
    <w:rPr>
      <w:rFonts w:asciiTheme="minorHAnsi" w:hAnsiTheme="minorHAnsi" w:eastAsiaTheme="minorHAnsi" w:cstheme="minorBidi"/>
      <w:sz w:val="22"/>
      <w:szCs w:val="22"/>
      <w:lang w:eastAsia="en-US"/>
    </w:rPr>
  </w:style>
  <w:style w:type="character" w:styleId="16">
    <w:name w:val="footnote reference"/>
    <w:semiHidden/>
    <w:qFormat/>
    <w:uiPriority w:val="0"/>
    <w:rPr>
      <w:vertAlign w:val="superscript"/>
    </w:rPr>
  </w:style>
  <w:style w:type="paragraph" w:styleId="17">
    <w:name w:val="footnote text"/>
    <w:basedOn w:val="1"/>
    <w:link w:val="73"/>
    <w:semiHidden/>
    <w:qFormat/>
    <w:uiPriority w:val="0"/>
    <w:pPr>
      <w:spacing w:line="264" w:lineRule="auto"/>
      <w:ind w:firstLine="357"/>
      <w:jc w:val="both"/>
    </w:pPr>
    <w:rPr>
      <w:sz w:val="20"/>
      <w:szCs w:val="20"/>
      <w:lang w:val="uk-UA"/>
    </w:rPr>
  </w:style>
  <w:style w:type="paragraph" w:styleId="18">
    <w:name w:val="header"/>
    <w:basedOn w:val="1"/>
    <w:link w:val="52"/>
    <w:unhideWhenUsed/>
    <w:qFormat/>
    <w:uiPriority w:val="99"/>
    <w:pPr>
      <w:tabs>
        <w:tab w:val="center" w:pos="4677"/>
        <w:tab w:val="right" w:pos="9355"/>
      </w:tabs>
    </w:pPr>
    <w:rPr>
      <w:rFonts w:asciiTheme="minorHAnsi" w:hAnsiTheme="minorHAnsi" w:eastAsiaTheme="minorHAnsi" w:cstheme="minorBidi"/>
      <w:sz w:val="22"/>
      <w:szCs w:val="22"/>
      <w:lang w:eastAsia="en-US"/>
    </w:rPr>
  </w:style>
  <w:style w:type="paragraph" w:styleId="19">
    <w:name w:val="HTML Preformatted"/>
    <w:basedOn w:val="1"/>
    <w:link w:val="7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rPr>
  </w:style>
  <w:style w:type="character" w:styleId="20">
    <w:name w:val="Hyperlink"/>
    <w:basedOn w:val="6"/>
    <w:unhideWhenUsed/>
    <w:qFormat/>
    <w:uiPriority w:val="99"/>
    <w:rPr>
      <w:color w:val="0000FF"/>
      <w:u w:val="single"/>
    </w:rPr>
  </w:style>
  <w:style w:type="paragraph" w:styleId="21">
    <w:name w:val="Normal (Web)"/>
    <w:basedOn w:val="1"/>
    <w:unhideWhenUsed/>
    <w:qFormat/>
    <w:uiPriority w:val="99"/>
    <w:pPr>
      <w:spacing w:before="100" w:beforeAutospacing="1" w:after="100" w:afterAutospacing="1"/>
    </w:pPr>
  </w:style>
  <w:style w:type="character" w:styleId="22">
    <w:name w:val="Strong"/>
    <w:qFormat/>
    <w:uiPriority w:val="22"/>
    <w:rPr>
      <w:b/>
      <w:bCs/>
    </w:rPr>
  </w:style>
  <w:style w:type="paragraph" w:styleId="23">
    <w:name w:val="Subtitle"/>
    <w:basedOn w:val="1"/>
    <w:link w:val="79"/>
    <w:qFormat/>
    <w:uiPriority w:val="0"/>
    <w:rPr>
      <w:sz w:val="28"/>
      <w:szCs w:val="20"/>
      <w:lang w:val="uk-UA"/>
    </w:rPr>
  </w:style>
  <w:style w:type="table" w:styleId="24">
    <w:name w:val="Table Grid"/>
    <w:basedOn w:val="7"/>
    <w:qFormat/>
    <w:uiPriority w:val="39"/>
    <w:pPr>
      <w:spacing w:after="0" w:line="240" w:lineRule="auto"/>
      <w:jc w:val="both"/>
    </w:pPr>
    <w:rPr>
      <w:rFonts w:ascii="Times New Roman" w:hAnsi="Times New Roman" w:eastAsia="Times New Roman" w:cs="Times New Roman"/>
      <w:sz w:val="20"/>
      <w:szCs w:val="20"/>
      <w:lang w:val="uk-U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5">
    <w:name w:val="Title"/>
    <w:basedOn w:val="1"/>
    <w:link w:val="47"/>
    <w:qFormat/>
    <w:uiPriority w:val="10"/>
    <w:pPr>
      <w:jc w:val="center"/>
    </w:pPr>
    <w:rPr>
      <w:b/>
      <w:sz w:val="28"/>
      <w:szCs w:val="20"/>
      <w:lang w:val="uk-UA"/>
    </w:rPr>
  </w:style>
  <w:style w:type="character" w:customStyle="1" w:styleId="26">
    <w:name w:val="Заголовок 1 Знак"/>
    <w:basedOn w:val="6"/>
    <w:link w:val="2"/>
    <w:qFormat/>
    <w:uiPriority w:val="0"/>
    <w:rPr>
      <w:rFonts w:asciiTheme="majorHAnsi" w:hAnsiTheme="majorHAnsi" w:eastAsiaTheme="majorEastAsia" w:cstheme="majorBidi"/>
      <w:color w:val="2F5597" w:themeColor="accent1" w:themeShade="BF"/>
      <w:sz w:val="32"/>
      <w:szCs w:val="32"/>
      <w:lang w:val="ru-RU" w:eastAsia="ru-RU"/>
    </w:rPr>
  </w:style>
  <w:style w:type="character" w:customStyle="1" w:styleId="27">
    <w:name w:val="Заголовок 2 Знак"/>
    <w:basedOn w:val="6"/>
    <w:link w:val="3"/>
    <w:semiHidden/>
    <w:qFormat/>
    <w:uiPriority w:val="9"/>
    <w:rPr>
      <w:rFonts w:asciiTheme="majorHAnsi" w:hAnsiTheme="majorHAnsi" w:eastAsiaTheme="majorEastAsia" w:cstheme="majorBidi"/>
      <w:color w:val="2F5597" w:themeColor="accent1" w:themeShade="BF"/>
      <w:sz w:val="26"/>
      <w:szCs w:val="26"/>
      <w:lang w:val="ru-RU" w:eastAsia="ru-RU"/>
    </w:rPr>
  </w:style>
  <w:style w:type="character" w:customStyle="1" w:styleId="28">
    <w:name w:val="Заголовок 3 Знак"/>
    <w:basedOn w:val="6"/>
    <w:link w:val="4"/>
    <w:semiHidden/>
    <w:qFormat/>
    <w:uiPriority w:val="0"/>
    <w:rPr>
      <w:rFonts w:ascii="Arial" w:hAnsi="Arial" w:eastAsia="Times New Roman" w:cs="Arial"/>
      <w:b/>
      <w:bCs/>
      <w:sz w:val="26"/>
      <w:szCs w:val="26"/>
      <w:lang w:val="ru-RU" w:eastAsia="ru-RU"/>
    </w:rPr>
  </w:style>
  <w:style w:type="character" w:customStyle="1" w:styleId="29">
    <w:name w:val="Заголовок 4 Знак"/>
    <w:basedOn w:val="6"/>
    <w:link w:val="5"/>
    <w:semiHidden/>
    <w:qFormat/>
    <w:uiPriority w:val="9"/>
    <w:rPr>
      <w:rFonts w:asciiTheme="majorHAnsi" w:hAnsiTheme="majorHAnsi" w:eastAsiaTheme="majorEastAsia" w:cstheme="majorBidi"/>
      <w:i/>
      <w:iCs/>
      <w:color w:val="2F5597" w:themeColor="accent1" w:themeShade="BF"/>
      <w:sz w:val="24"/>
      <w:szCs w:val="24"/>
      <w:lang w:val="ru-RU" w:eastAsia="ru-RU"/>
    </w:rPr>
  </w:style>
  <w:style w:type="character" w:customStyle="1" w:styleId="30">
    <w:name w:val="Основной текст с отступом 3 Знак"/>
    <w:basedOn w:val="6"/>
    <w:link w:val="13"/>
    <w:qFormat/>
    <w:uiPriority w:val="0"/>
    <w:rPr>
      <w:rFonts w:ascii="Times New Roman" w:hAnsi="Times New Roman" w:eastAsia="Times New Roman" w:cs="Times New Roman"/>
      <w:sz w:val="28"/>
      <w:szCs w:val="24"/>
      <w:lang w:val="uk-UA" w:eastAsia="ru-RU"/>
    </w:rPr>
  </w:style>
  <w:style w:type="character" w:customStyle="1" w:styleId="31">
    <w:name w:val="Основной текст Знак"/>
    <w:basedOn w:val="6"/>
    <w:link w:val="9"/>
    <w:semiHidden/>
    <w:qFormat/>
    <w:uiPriority w:val="99"/>
    <w:rPr>
      <w:rFonts w:ascii="Times New Roman" w:hAnsi="Times New Roman" w:eastAsia="Times New Roman" w:cs="Times New Roman"/>
      <w:sz w:val="24"/>
      <w:szCs w:val="24"/>
      <w:lang w:val="ru-RU" w:eastAsia="ru-RU"/>
    </w:rPr>
  </w:style>
  <w:style w:type="character" w:customStyle="1" w:styleId="32">
    <w:name w:val="Основной текст 2 Знак"/>
    <w:basedOn w:val="6"/>
    <w:link w:val="10"/>
    <w:semiHidden/>
    <w:qFormat/>
    <w:uiPriority w:val="99"/>
    <w:rPr>
      <w:rFonts w:ascii="Times New Roman" w:hAnsi="Times New Roman" w:eastAsia="Times New Roman" w:cs="Times New Roman"/>
      <w:sz w:val="24"/>
      <w:szCs w:val="24"/>
      <w:lang w:val="ru-RU" w:eastAsia="ru-RU"/>
    </w:rPr>
  </w:style>
  <w:style w:type="paragraph" w:customStyle="1" w:styleId="33">
    <w:name w:val="FR3"/>
    <w:qFormat/>
    <w:uiPriority w:val="0"/>
    <w:pPr>
      <w:widowControl w:val="0"/>
      <w:spacing w:after="0" w:line="260" w:lineRule="auto"/>
      <w:ind w:left="40" w:firstLine="280"/>
    </w:pPr>
    <w:rPr>
      <w:rFonts w:ascii="Arial" w:hAnsi="Arial" w:eastAsia="Times New Roman" w:cs="Times New Roman"/>
      <w:b/>
      <w:snapToGrid w:val="0"/>
      <w:sz w:val="18"/>
      <w:szCs w:val="20"/>
      <w:lang w:val="uk-UA" w:eastAsia="ru-RU" w:bidi="ar-SA"/>
    </w:rPr>
  </w:style>
  <w:style w:type="character" w:customStyle="1" w:styleId="34">
    <w:name w:val="Font Style187"/>
    <w:qFormat/>
    <w:uiPriority w:val="0"/>
    <w:rPr>
      <w:rFonts w:ascii="Times New Roman" w:hAnsi="Times New Roman" w:cs="Times New Roman"/>
      <w:sz w:val="26"/>
      <w:szCs w:val="26"/>
    </w:rPr>
  </w:style>
  <w:style w:type="paragraph" w:customStyle="1" w:styleId="35">
    <w:name w:val="Чертежный"/>
    <w:qFormat/>
    <w:uiPriority w:val="0"/>
    <w:pPr>
      <w:spacing w:after="0" w:line="240" w:lineRule="auto"/>
      <w:jc w:val="both"/>
    </w:pPr>
    <w:rPr>
      <w:rFonts w:ascii="ISOCPEUR" w:hAnsi="ISOCPEUR" w:eastAsia="Times New Roman" w:cs="Times New Roman"/>
      <w:i/>
      <w:sz w:val="28"/>
      <w:szCs w:val="20"/>
      <w:lang w:val="uk-UA" w:eastAsia="ru-RU" w:bidi="ar-SA"/>
    </w:rPr>
  </w:style>
  <w:style w:type="paragraph" w:customStyle="1" w:styleId="36">
    <w:name w:val="Style3"/>
    <w:basedOn w:val="1"/>
    <w:qFormat/>
    <w:uiPriority w:val="0"/>
    <w:pPr>
      <w:widowControl w:val="0"/>
      <w:autoSpaceDE w:val="0"/>
      <w:autoSpaceDN w:val="0"/>
      <w:adjustRightInd w:val="0"/>
      <w:spacing w:line="451" w:lineRule="exact"/>
      <w:ind w:hanging="355"/>
    </w:pPr>
  </w:style>
  <w:style w:type="paragraph" w:customStyle="1" w:styleId="37">
    <w:name w:val="Style9"/>
    <w:basedOn w:val="1"/>
    <w:uiPriority w:val="0"/>
    <w:pPr>
      <w:widowControl w:val="0"/>
      <w:autoSpaceDE w:val="0"/>
      <w:autoSpaceDN w:val="0"/>
      <w:adjustRightInd w:val="0"/>
      <w:spacing w:line="485" w:lineRule="exact"/>
      <w:ind w:firstLine="494"/>
      <w:jc w:val="both"/>
    </w:pPr>
  </w:style>
  <w:style w:type="paragraph" w:customStyle="1" w:styleId="38">
    <w:name w:val="Style11"/>
    <w:basedOn w:val="1"/>
    <w:uiPriority w:val="0"/>
    <w:pPr>
      <w:widowControl w:val="0"/>
      <w:autoSpaceDE w:val="0"/>
      <w:autoSpaceDN w:val="0"/>
      <w:adjustRightInd w:val="0"/>
      <w:spacing w:line="483" w:lineRule="exact"/>
      <w:ind w:firstLine="110"/>
      <w:jc w:val="both"/>
    </w:pPr>
  </w:style>
  <w:style w:type="character" w:customStyle="1" w:styleId="39">
    <w:name w:val="Font Style148"/>
    <w:qFormat/>
    <w:uiPriority w:val="0"/>
    <w:rPr>
      <w:rFonts w:ascii="Times New Roman" w:hAnsi="Times New Roman" w:cs="Times New Roman"/>
      <w:b/>
      <w:bCs/>
      <w:sz w:val="26"/>
      <w:szCs w:val="26"/>
    </w:rPr>
  </w:style>
  <w:style w:type="character" w:customStyle="1" w:styleId="40">
    <w:name w:val="Font Style150"/>
    <w:uiPriority w:val="0"/>
    <w:rPr>
      <w:rFonts w:ascii="Franklin Gothic Book" w:hAnsi="Franklin Gothic Book" w:cs="Franklin Gothic Book"/>
      <w:sz w:val="38"/>
      <w:szCs w:val="38"/>
    </w:rPr>
  </w:style>
  <w:style w:type="character" w:customStyle="1" w:styleId="41">
    <w:name w:val="Font Style151"/>
    <w:qFormat/>
    <w:uiPriority w:val="0"/>
    <w:rPr>
      <w:rFonts w:ascii="Arial" w:hAnsi="Arial" w:cs="Arial"/>
      <w:sz w:val="28"/>
      <w:szCs w:val="28"/>
    </w:rPr>
  </w:style>
  <w:style w:type="character" w:customStyle="1" w:styleId="42">
    <w:name w:val="font46"/>
    <w:basedOn w:val="6"/>
    <w:qFormat/>
    <w:uiPriority w:val="0"/>
  </w:style>
  <w:style w:type="character" w:customStyle="1" w:styleId="43">
    <w:name w:val="Основной текст_"/>
    <w:link w:val="44"/>
    <w:qFormat/>
    <w:uiPriority w:val="0"/>
    <w:rPr>
      <w:rFonts w:ascii="Arial" w:hAnsi="Arial" w:eastAsia="Arial" w:cs="Arial"/>
      <w:shd w:val="clear" w:color="auto" w:fill="FFFFFF"/>
    </w:rPr>
  </w:style>
  <w:style w:type="paragraph" w:customStyle="1" w:styleId="44">
    <w:name w:val="Основной текст1"/>
    <w:basedOn w:val="1"/>
    <w:link w:val="43"/>
    <w:qFormat/>
    <w:uiPriority w:val="0"/>
    <w:pPr>
      <w:widowControl w:val="0"/>
      <w:shd w:val="clear" w:color="auto" w:fill="FFFFFF"/>
      <w:spacing w:line="312" w:lineRule="auto"/>
      <w:ind w:firstLine="320"/>
      <w:jc w:val="both"/>
    </w:pPr>
    <w:rPr>
      <w:rFonts w:ascii="Arial" w:hAnsi="Arial" w:eastAsia="Arial" w:cs="Arial"/>
      <w:sz w:val="22"/>
      <w:szCs w:val="22"/>
      <w:lang w:eastAsia="en-US"/>
    </w:rPr>
  </w:style>
  <w:style w:type="paragraph" w:customStyle="1" w:styleId="45">
    <w:name w:val="Table Paragraph"/>
    <w:basedOn w:val="1"/>
    <w:qFormat/>
    <w:uiPriority w:val="1"/>
    <w:pPr>
      <w:widowControl w:val="0"/>
      <w:autoSpaceDE w:val="0"/>
      <w:autoSpaceDN w:val="0"/>
      <w:spacing w:before="3"/>
      <w:ind w:left="33"/>
    </w:pPr>
    <w:rPr>
      <w:rFonts w:ascii="Trebuchet MS" w:hAnsi="Trebuchet MS" w:eastAsia="Trebuchet MS" w:cs="Trebuchet MS"/>
      <w:sz w:val="22"/>
      <w:szCs w:val="22"/>
      <w:lang w:val="uk-UA" w:eastAsia="en-US"/>
    </w:rPr>
  </w:style>
  <w:style w:type="table" w:customStyle="1" w:styleId="46">
    <w:name w:val="Table Normal1"/>
    <w:semiHidden/>
    <w:qFormat/>
    <w:uiPriority w:val="2"/>
    <w:pPr>
      <w:widowControl w:val="0"/>
      <w:autoSpaceDE w:val="0"/>
      <w:autoSpaceDN w:val="0"/>
      <w:spacing w:after="0" w:line="240" w:lineRule="auto"/>
    </w:pPr>
    <w:tblPr>
      <w:tblCellMar>
        <w:top w:w="0" w:type="dxa"/>
        <w:left w:w="0" w:type="dxa"/>
        <w:bottom w:w="0" w:type="dxa"/>
        <w:right w:w="0" w:type="dxa"/>
      </w:tblCellMar>
    </w:tblPr>
  </w:style>
  <w:style w:type="character" w:customStyle="1" w:styleId="47">
    <w:name w:val="Название Знак1"/>
    <w:basedOn w:val="6"/>
    <w:link w:val="25"/>
    <w:uiPriority w:val="10"/>
    <w:rPr>
      <w:rFonts w:ascii="Times New Roman" w:hAnsi="Times New Roman" w:eastAsia="Times New Roman" w:cs="Times New Roman"/>
      <w:b/>
      <w:sz w:val="28"/>
      <w:szCs w:val="20"/>
      <w:lang w:val="uk-UA" w:eastAsia="ru-RU"/>
    </w:rPr>
  </w:style>
  <w:style w:type="paragraph" w:styleId="48">
    <w:name w:val="List Paragraph"/>
    <w:basedOn w:val="1"/>
    <w:qFormat/>
    <w:uiPriority w:val="34"/>
    <w:pPr>
      <w:spacing w:after="200" w:line="276" w:lineRule="auto"/>
      <w:ind w:left="720"/>
      <w:contextualSpacing/>
    </w:pPr>
    <w:rPr>
      <w:rFonts w:asciiTheme="minorHAnsi" w:hAnsiTheme="minorHAnsi" w:eastAsiaTheme="minorHAnsi" w:cstheme="minorBidi"/>
      <w:sz w:val="22"/>
      <w:szCs w:val="22"/>
      <w:lang w:val="uk-UA" w:eastAsia="en-US"/>
    </w:rPr>
  </w:style>
  <w:style w:type="character" w:customStyle="1" w:styleId="49">
    <w:name w:val="Текст выноски Знак"/>
    <w:basedOn w:val="6"/>
    <w:link w:val="8"/>
    <w:semiHidden/>
    <w:uiPriority w:val="99"/>
    <w:rPr>
      <w:rFonts w:ascii="Tahoma" w:hAnsi="Tahoma" w:cs="Tahoma"/>
      <w:sz w:val="16"/>
      <w:szCs w:val="16"/>
      <w:lang w:val="ru-RU"/>
    </w:rPr>
  </w:style>
  <w:style w:type="character" w:customStyle="1" w:styleId="50">
    <w:name w:val="Основной текст с отступом Знак"/>
    <w:basedOn w:val="6"/>
    <w:link w:val="11"/>
    <w:uiPriority w:val="99"/>
    <w:rPr>
      <w:lang w:val="uk-UA"/>
    </w:rPr>
  </w:style>
  <w:style w:type="character" w:styleId="51">
    <w:name w:val="Placeholder Text"/>
    <w:basedOn w:val="6"/>
    <w:semiHidden/>
    <w:qFormat/>
    <w:uiPriority w:val="99"/>
    <w:rPr>
      <w:color w:val="808080"/>
    </w:rPr>
  </w:style>
  <w:style w:type="character" w:customStyle="1" w:styleId="52">
    <w:name w:val="Верхний колонтитул Знак"/>
    <w:basedOn w:val="6"/>
    <w:link w:val="18"/>
    <w:qFormat/>
    <w:uiPriority w:val="99"/>
    <w:rPr>
      <w:lang w:val="ru-RU"/>
    </w:rPr>
  </w:style>
  <w:style w:type="character" w:customStyle="1" w:styleId="53">
    <w:name w:val="Нижний колонтитул Знак"/>
    <w:basedOn w:val="6"/>
    <w:link w:val="15"/>
    <w:qFormat/>
    <w:uiPriority w:val="99"/>
    <w:rPr>
      <w:lang w:val="ru-RU"/>
    </w:rPr>
  </w:style>
  <w:style w:type="paragraph" w:customStyle="1" w:styleId="54">
    <w:name w:val="Style19"/>
    <w:basedOn w:val="1"/>
    <w:uiPriority w:val="0"/>
    <w:pPr>
      <w:widowControl w:val="0"/>
      <w:autoSpaceDE w:val="0"/>
      <w:autoSpaceDN w:val="0"/>
      <w:adjustRightInd w:val="0"/>
      <w:spacing w:line="485" w:lineRule="exact"/>
      <w:ind w:firstLine="96"/>
    </w:pPr>
  </w:style>
  <w:style w:type="character" w:customStyle="1" w:styleId="55">
    <w:name w:val="long_text"/>
    <w:uiPriority w:val="0"/>
  </w:style>
  <w:style w:type="character" w:customStyle="1" w:styleId="56">
    <w:name w:val="hps"/>
    <w:uiPriority w:val="0"/>
  </w:style>
  <w:style w:type="character" w:customStyle="1" w:styleId="57">
    <w:name w:val="Font Style26"/>
    <w:uiPriority w:val="0"/>
    <w:rPr>
      <w:rFonts w:hint="default" w:ascii="Times New Roman" w:hAnsi="Times New Roman" w:cs="Times New Roman"/>
      <w:b/>
      <w:bCs/>
      <w:sz w:val="14"/>
      <w:szCs w:val="14"/>
    </w:rPr>
  </w:style>
  <w:style w:type="character" w:customStyle="1" w:styleId="58">
    <w:name w:val="Unresolved Mention"/>
    <w:basedOn w:val="6"/>
    <w:semiHidden/>
    <w:unhideWhenUsed/>
    <w:uiPriority w:val="99"/>
    <w:rPr>
      <w:color w:val="605E5C"/>
      <w:shd w:val="clear" w:color="auto" w:fill="E1DFDD"/>
    </w:rPr>
  </w:style>
  <w:style w:type="paragraph" w:customStyle="1" w:styleId="59">
    <w:name w:val="_Style 52"/>
    <w:basedOn w:val="1"/>
    <w:next w:val="25"/>
    <w:link w:val="60"/>
    <w:qFormat/>
    <w:uiPriority w:val="0"/>
    <w:pPr>
      <w:spacing w:line="360" w:lineRule="auto"/>
      <w:ind w:firstLine="539"/>
      <w:jc w:val="center"/>
    </w:pPr>
    <w:rPr>
      <w:sz w:val="32"/>
      <w:lang w:val="uk-UA"/>
    </w:rPr>
  </w:style>
  <w:style w:type="character" w:customStyle="1" w:styleId="60">
    <w:name w:val="Название Знак"/>
    <w:link w:val="59"/>
    <w:uiPriority w:val="0"/>
    <w:rPr>
      <w:rFonts w:ascii="Times New Roman" w:hAnsi="Times New Roman" w:eastAsia="Times New Roman" w:cs="Times New Roman"/>
      <w:sz w:val="32"/>
      <w:szCs w:val="24"/>
      <w:lang w:val="uk-UA" w:eastAsia="ru-RU"/>
    </w:rPr>
  </w:style>
  <w:style w:type="character" w:customStyle="1" w:styleId="61">
    <w:name w:val="Font Style198"/>
    <w:uiPriority w:val="0"/>
    <w:rPr>
      <w:rFonts w:ascii="Century Schoolbook" w:hAnsi="Century Schoolbook" w:cs="Century Schoolbook"/>
      <w:sz w:val="24"/>
      <w:szCs w:val="24"/>
    </w:rPr>
  </w:style>
  <w:style w:type="character" w:customStyle="1" w:styleId="62">
    <w:name w:val="Font Style143"/>
    <w:qFormat/>
    <w:uiPriority w:val="0"/>
    <w:rPr>
      <w:rFonts w:ascii="Century Schoolbook" w:hAnsi="Century Schoolbook" w:cs="Century Schoolbook"/>
      <w:i/>
      <w:iCs/>
      <w:spacing w:val="20"/>
      <w:sz w:val="42"/>
      <w:szCs w:val="42"/>
    </w:rPr>
  </w:style>
  <w:style w:type="character" w:customStyle="1" w:styleId="63">
    <w:name w:val="apple-converted-space"/>
    <w:uiPriority w:val="0"/>
  </w:style>
  <w:style w:type="character" w:customStyle="1" w:styleId="64">
    <w:name w:val="Основной текст с отступом 2 Знак"/>
    <w:basedOn w:val="6"/>
    <w:link w:val="12"/>
    <w:qFormat/>
    <w:uiPriority w:val="0"/>
    <w:rPr>
      <w:rFonts w:ascii="Times New Roman" w:hAnsi="Times New Roman" w:eastAsia="Times New Roman" w:cs="Times New Roman"/>
      <w:sz w:val="28"/>
      <w:szCs w:val="24"/>
      <w:lang w:val="uk-UA"/>
    </w:rPr>
  </w:style>
  <w:style w:type="paragraph" w:customStyle="1" w:styleId="65">
    <w:name w:val="Style22"/>
    <w:basedOn w:val="1"/>
    <w:qFormat/>
    <w:uiPriority w:val="0"/>
    <w:pPr>
      <w:widowControl w:val="0"/>
      <w:autoSpaceDE w:val="0"/>
      <w:autoSpaceDN w:val="0"/>
      <w:adjustRightInd w:val="0"/>
      <w:spacing w:line="480" w:lineRule="exact"/>
      <w:ind w:firstLine="701"/>
    </w:pPr>
    <w:rPr>
      <w:rFonts w:ascii="Century Schoolbook" w:hAnsi="Century Schoolbook"/>
    </w:rPr>
  </w:style>
  <w:style w:type="character" w:customStyle="1" w:styleId="66">
    <w:name w:val="Font Style205"/>
    <w:qFormat/>
    <w:uiPriority w:val="0"/>
    <w:rPr>
      <w:rFonts w:ascii="Century Schoolbook" w:hAnsi="Century Schoolbook" w:cs="Century Schoolbook"/>
      <w:sz w:val="24"/>
      <w:szCs w:val="24"/>
    </w:rPr>
  </w:style>
  <w:style w:type="character" w:customStyle="1" w:styleId="67">
    <w:name w:val="Схема документа Знак"/>
    <w:basedOn w:val="6"/>
    <w:link w:val="14"/>
    <w:semiHidden/>
    <w:uiPriority w:val="0"/>
    <w:rPr>
      <w:rFonts w:ascii="Tahoma" w:hAnsi="Tahoma" w:eastAsia="Times New Roman" w:cs="Times New Roman"/>
      <w:sz w:val="20"/>
      <w:szCs w:val="20"/>
      <w:shd w:val="clear" w:color="auto" w:fill="000080"/>
      <w:lang w:val="uk-UA"/>
    </w:rPr>
  </w:style>
  <w:style w:type="paragraph" w:customStyle="1" w:styleId="68">
    <w:name w:val="Style1"/>
    <w:basedOn w:val="1"/>
    <w:uiPriority w:val="99"/>
    <w:pPr>
      <w:widowControl w:val="0"/>
      <w:autoSpaceDE w:val="0"/>
      <w:autoSpaceDN w:val="0"/>
      <w:adjustRightInd w:val="0"/>
      <w:spacing w:line="305" w:lineRule="exact"/>
      <w:jc w:val="right"/>
    </w:pPr>
  </w:style>
  <w:style w:type="character" w:customStyle="1" w:styleId="69">
    <w:name w:val="Font Style12"/>
    <w:uiPriority w:val="99"/>
    <w:rPr>
      <w:rFonts w:ascii="Times New Roman" w:hAnsi="Times New Roman" w:cs="Times New Roman"/>
      <w:b/>
      <w:bCs/>
      <w:sz w:val="16"/>
      <w:szCs w:val="16"/>
    </w:rPr>
  </w:style>
  <w:style w:type="character" w:customStyle="1" w:styleId="70">
    <w:name w:val="Font Style29"/>
    <w:qFormat/>
    <w:uiPriority w:val="99"/>
    <w:rPr>
      <w:rFonts w:ascii="Times New Roman" w:hAnsi="Times New Roman" w:cs="Times New Roman"/>
      <w:b/>
      <w:bCs/>
      <w:spacing w:val="-10"/>
      <w:sz w:val="16"/>
      <w:szCs w:val="16"/>
    </w:rPr>
  </w:style>
  <w:style w:type="paragraph" w:customStyle="1" w:styleId="71">
    <w:name w:val="Style17"/>
    <w:basedOn w:val="1"/>
    <w:qFormat/>
    <w:uiPriority w:val="99"/>
    <w:pPr>
      <w:widowControl w:val="0"/>
      <w:autoSpaceDE w:val="0"/>
      <w:autoSpaceDN w:val="0"/>
      <w:adjustRightInd w:val="0"/>
      <w:spacing w:line="239" w:lineRule="exact"/>
      <w:ind w:firstLine="266"/>
      <w:jc w:val="both"/>
    </w:pPr>
  </w:style>
  <w:style w:type="character" w:customStyle="1" w:styleId="72">
    <w:name w:val="Стандартный HTML Знак"/>
    <w:basedOn w:val="6"/>
    <w:link w:val="19"/>
    <w:uiPriority w:val="0"/>
    <w:rPr>
      <w:rFonts w:ascii="Courier New" w:hAnsi="Courier New" w:eastAsia="Times New Roman" w:cs="Times New Roman"/>
      <w:sz w:val="20"/>
      <w:szCs w:val="20"/>
    </w:rPr>
  </w:style>
  <w:style w:type="character" w:customStyle="1" w:styleId="73">
    <w:name w:val="Текст сноски Знак"/>
    <w:basedOn w:val="6"/>
    <w:link w:val="17"/>
    <w:semiHidden/>
    <w:qFormat/>
    <w:uiPriority w:val="0"/>
    <w:rPr>
      <w:rFonts w:ascii="Times New Roman" w:hAnsi="Times New Roman" w:eastAsia="Times New Roman" w:cs="Times New Roman"/>
      <w:sz w:val="20"/>
      <w:szCs w:val="20"/>
      <w:lang w:val="uk-UA" w:eastAsia="ru-RU"/>
    </w:rPr>
  </w:style>
  <w:style w:type="paragraph" w:customStyle="1" w:styleId="74">
    <w:name w:val="Default"/>
    <w:uiPriority w:val="0"/>
    <w:pPr>
      <w:autoSpaceDE w:val="0"/>
      <w:autoSpaceDN w:val="0"/>
      <w:adjustRightInd w:val="0"/>
      <w:spacing w:after="0" w:line="240" w:lineRule="auto"/>
    </w:pPr>
    <w:rPr>
      <w:rFonts w:ascii="Times New Roman" w:hAnsi="Times New Roman" w:eastAsia="Calibri" w:cs="Times New Roman"/>
      <w:color w:val="000000"/>
      <w:sz w:val="24"/>
      <w:szCs w:val="24"/>
      <w:lang w:val="ru-RU" w:eastAsia="ru-RU" w:bidi="ar-SA"/>
    </w:rPr>
  </w:style>
  <w:style w:type="paragraph" w:customStyle="1" w:styleId="75">
    <w:name w:val="Додаток"/>
    <w:basedOn w:val="3"/>
    <w:qFormat/>
    <w:uiPriority w:val="0"/>
    <w:pPr>
      <w:keepLines w:val="0"/>
      <w:pageBreakBefore/>
      <w:spacing w:before="0" w:line="264" w:lineRule="auto"/>
      <w:jc w:val="center"/>
    </w:pPr>
    <w:rPr>
      <w:rFonts w:ascii="Arial" w:hAnsi="Arial" w:eastAsia="Times New Roman" w:cs="Times New Roman"/>
      <w:b/>
      <w:color w:val="auto"/>
      <w:lang w:val="uk-UA"/>
    </w:rPr>
  </w:style>
  <w:style w:type="paragraph" w:customStyle="1" w:styleId="76">
    <w:name w:val="formattext"/>
    <w:basedOn w:val="1"/>
    <w:uiPriority w:val="0"/>
    <w:pPr>
      <w:spacing w:before="100" w:beforeAutospacing="1" w:after="100" w:afterAutospacing="1"/>
    </w:pPr>
    <w:rPr>
      <w:lang w:val="en-US" w:eastAsia="en-US"/>
    </w:rPr>
  </w:style>
  <w:style w:type="character" w:customStyle="1" w:styleId="77">
    <w:name w:val="jlqj4b"/>
    <w:basedOn w:val="6"/>
    <w:qFormat/>
    <w:uiPriority w:val="0"/>
  </w:style>
  <w:style w:type="paragraph" w:customStyle="1" w:styleId="78">
    <w:name w:val="FR5"/>
    <w:uiPriority w:val="0"/>
    <w:pPr>
      <w:widowControl w:val="0"/>
      <w:autoSpaceDE w:val="0"/>
      <w:autoSpaceDN w:val="0"/>
      <w:adjustRightInd w:val="0"/>
      <w:spacing w:before="40" w:after="0" w:line="260" w:lineRule="auto"/>
      <w:ind w:right="200"/>
      <w:jc w:val="both"/>
    </w:pPr>
    <w:rPr>
      <w:rFonts w:ascii="Arial" w:hAnsi="Arial" w:eastAsia="Times New Roman" w:cs="Arial"/>
      <w:sz w:val="18"/>
      <w:szCs w:val="18"/>
      <w:lang w:val="ru-RU" w:eastAsia="ru-RU" w:bidi="ar-SA"/>
    </w:rPr>
  </w:style>
  <w:style w:type="character" w:customStyle="1" w:styleId="79">
    <w:name w:val="Подзаголовок Знак"/>
    <w:basedOn w:val="6"/>
    <w:link w:val="23"/>
    <w:uiPriority w:val="0"/>
    <w:rPr>
      <w:rFonts w:ascii="Times New Roman" w:hAnsi="Times New Roman" w:eastAsia="Times New Roman" w:cs="Times New Roman"/>
      <w:sz w:val="28"/>
      <w:szCs w:val="20"/>
      <w:lang w:val="uk-UA" w:eastAsia="ru-RU"/>
    </w:rPr>
  </w:style>
  <w:style w:type="table" w:customStyle="1" w:styleId="80">
    <w:name w:val="Сетка таблицы1"/>
    <w:basedOn w:val="7"/>
    <w:qFormat/>
    <w:uiPriority w:val="0"/>
    <w:pPr>
      <w:widowControl w:val="0"/>
      <w:autoSpaceDE w:val="0"/>
      <w:autoSpaceDN w:val="0"/>
      <w:adjustRightInd w:val="0"/>
      <w:spacing w:after="0" w:line="240" w:lineRule="auto"/>
    </w:pPr>
    <w:rPr>
      <w:rFonts w:ascii="Times New Roman" w:hAnsi="Times New Roman"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1">
    <w:name w:val="Сетка таблицы4"/>
    <w:basedOn w:val="7"/>
    <w:qFormat/>
    <w:uiPriority w:val="0"/>
    <w:pPr>
      <w:widowControl w:val="0"/>
      <w:autoSpaceDE w:val="0"/>
      <w:autoSpaceDN w:val="0"/>
      <w:adjustRightInd w:val="0"/>
      <w:spacing w:after="0" w:line="240" w:lineRule="auto"/>
    </w:pPr>
    <w:rPr>
      <w:rFonts w:ascii="Times New Roman" w:hAnsi="Times New Roman"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2">
    <w:name w:val="Сетка таблицы3"/>
    <w:basedOn w:val="7"/>
    <w:qFormat/>
    <w:uiPriority w:val="0"/>
    <w:pPr>
      <w:widowControl w:val="0"/>
      <w:autoSpaceDE w:val="0"/>
      <w:autoSpaceDN w:val="0"/>
      <w:adjustRightInd w:val="0"/>
      <w:spacing w:after="0" w:line="240" w:lineRule="auto"/>
    </w:pPr>
    <w:rPr>
      <w:rFonts w:ascii="Times New Roman" w:hAnsi="Times New Roman" w:eastAsia="Times New Roman" w:cs="Times New Roman"/>
      <w:sz w:val="20"/>
      <w:szCs w:val="20"/>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3">
    <w:name w:val="Сетка таблицы6"/>
    <w:basedOn w:val="7"/>
    <w:qFormat/>
    <w:uiPriority w:val="0"/>
    <w:pPr>
      <w:widowControl w:val="0"/>
      <w:autoSpaceDE w:val="0"/>
      <w:autoSpaceDN w:val="0"/>
      <w:adjustRightInd w:val="0"/>
      <w:spacing w:after="0" w:line="240" w:lineRule="auto"/>
    </w:pPr>
    <w:rPr>
      <w:rFonts w:ascii="Times New Roman" w:hAnsi="Times New Roman" w:eastAsia="Times New Roman" w:cs="Times New Roman"/>
      <w:sz w:val="20"/>
      <w:szCs w:val="20"/>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4">
    <w:name w:val="Основной текст 31"/>
    <w:basedOn w:val="1"/>
    <w:qFormat/>
    <w:uiPriority w:val="0"/>
    <w:pPr>
      <w:suppressAutoHyphens/>
      <w:jc w:val="both"/>
    </w:pPr>
    <w:rPr>
      <w:rFonts w:ascii="Times New Roman" w:hAnsi="Times New Roman" w:eastAsia="Times New Roman" w:cs="Times New Roman"/>
      <w:sz w:val="28"/>
      <w:lang w:val="uk-UA" w:eastAsia="ar-SA"/>
    </w:rPr>
  </w:style>
  <w:style w:type="character" w:customStyle="1" w:styleId="85">
    <w:name w:val="citation"/>
    <w:basedOn w:val="6"/>
    <w:qFormat/>
    <w:uiPriority w:val="0"/>
  </w:style>
  <w:style w:type="character" w:customStyle="1" w:styleId="86">
    <w:name w:val="ts-comment-commentedtext"/>
    <w:basedOn w:val="6"/>
    <w:qFormat/>
    <w:uiPriority w:val="0"/>
  </w:style>
  <w:style w:type="character" w:customStyle="1" w:styleId="87">
    <w:name w:val="Font Style128"/>
    <w:qFormat/>
    <w:uiPriority w:val="99"/>
    <w:rPr>
      <w:rFonts w:hint="default" w:ascii="Times New Roman" w:hAnsi="Times New Roman" w:cs="Times New Roman"/>
      <w:sz w:val="30"/>
      <w:szCs w:val="30"/>
    </w:rPr>
  </w:style>
</w:styles>
</file>

<file path=word/_rels/document.xml.rels><?xml version="1.0" encoding="UTF-8" standalone="yes"?>
<Relationships xmlns="http://schemas.openxmlformats.org/package/2006/relationships"><Relationship Id="rId99" Type="http://schemas.openxmlformats.org/officeDocument/2006/relationships/image" Target="media/image53.wmf"/><Relationship Id="rId98" Type="http://schemas.openxmlformats.org/officeDocument/2006/relationships/oleObject" Target="embeddings/oleObject41.bin"/><Relationship Id="rId97" Type="http://schemas.openxmlformats.org/officeDocument/2006/relationships/image" Target="media/image52.wmf"/><Relationship Id="rId96" Type="http://schemas.openxmlformats.org/officeDocument/2006/relationships/oleObject" Target="embeddings/oleObject40.bin"/><Relationship Id="rId95" Type="http://schemas.openxmlformats.org/officeDocument/2006/relationships/image" Target="media/image51.wmf"/><Relationship Id="rId94" Type="http://schemas.openxmlformats.org/officeDocument/2006/relationships/oleObject" Target="embeddings/oleObject39.bin"/><Relationship Id="rId93" Type="http://schemas.openxmlformats.org/officeDocument/2006/relationships/image" Target="media/image50.wmf"/><Relationship Id="rId92" Type="http://schemas.openxmlformats.org/officeDocument/2006/relationships/oleObject" Target="embeddings/oleObject38.bin"/><Relationship Id="rId91" Type="http://schemas.openxmlformats.org/officeDocument/2006/relationships/image" Target="media/image49.wmf"/><Relationship Id="rId90" Type="http://schemas.openxmlformats.org/officeDocument/2006/relationships/oleObject" Target="embeddings/oleObject37.bin"/><Relationship Id="rId9" Type="http://schemas.openxmlformats.org/officeDocument/2006/relationships/image" Target="media/image4.png"/><Relationship Id="rId89" Type="http://schemas.openxmlformats.org/officeDocument/2006/relationships/image" Target="media/image48.wmf"/><Relationship Id="rId88" Type="http://schemas.openxmlformats.org/officeDocument/2006/relationships/oleObject" Target="embeddings/oleObject36.bin"/><Relationship Id="rId87" Type="http://schemas.openxmlformats.org/officeDocument/2006/relationships/image" Target="media/image47.wmf"/><Relationship Id="rId86" Type="http://schemas.openxmlformats.org/officeDocument/2006/relationships/oleObject" Target="embeddings/oleObject35.bin"/><Relationship Id="rId85" Type="http://schemas.openxmlformats.org/officeDocument/2006/relationships/image" Target="media/image46.wmf"/><Relationship Id="rId84" Type="http://schemas.openxmlformats.org/officeDocument/2006/relationships/oleObject" Target="embeddings/oleObject34.bin"/><Relationship Id="rId83" Type="http://schemas.openxmlformats.org/officeDocument/2006/relationships/image" Target="media/image45.wmf"/><Relationship Id="rId82" Type="http://schemas.openxmlformats.org/officeDocument/2006/relationships/oleObject" Target="embeddings/oleObject33.bin"/><Relationship Id="rId81" Type="http://schemas.openxmlformats.org/officeDocument/2006/relationships/image" Target="media/image44.wmf"/><Relationship Id="rId80" Type="http://schemas.openxmlformats.org/officeDocument/2006/relationships/oleObject" Target="embeddings/oleObject32.bin"/><Relationship Id="rId8" Type="http://schemas.openxmlformats.org/officeDocument/2006/relationships/image" Target="media/image3.png"/><Relationship Id="rId79" Type="http://schemas.openxmlformats.org/officeDocument/2006/relationships/image" Target="media/image43.wmf"/><Relationship Id="rId78" Type="http://schemas.openxmlformats.org/officeDocument/2006/relationships/oleObject" Target="embeddings/oleObject31.bin"/><Relationship Id="rId77" Type="http://schemas.openxmlformats.org/officeDocument/2006/relationships/image" Target="media/image42.wmf"/><Relationship Id="rId76" Type="http://schemas.openxmlformats.org/officeDocument/2006/relationships/image" Target="media/image41.wmf"/><Relationship Id="rId75" Type="http://schemas.openxmlformats.org/officeDocument/2006/relationships/image" Target="media/image40.wmf"/><Relationship Id="rId74" Type="http://schemas.openxmlformats.org/officeDocument/2006/relationships/image" Target="media/image39.wmf"/><Relationship Id="rId73" Type="http://schemas.openxmlformats.org/officeDocument/2006/relationships/oleObject" Target="embeddings/oleObject30.bin"/><Relationship Id="rId72" Type="http://schemas.openxmlformats.org/officeDocument/2006/relationships/image" Target="media/image38.wmf"/><Relationship Id="rId71" Type="http://schemas.openxmlformats.org/officeDocument/2006/relationships/oleObject" Target="embeddings/oleObject29.bin"/><Relationship Id="rId70" Type="http://schemas.openxmlformats.org/officeDocument/2006/relationships/image" Target="media/image37.wmf"/><Relationship Id="rId7" Type="http://schemas.openxmlformats.org/officeDocument/2006/relationships/image" Target="media/image2.png"/><Relationship Id="rId69" Type="http://schemas.openxmlformats.org/officeDocument/2006/relationships/oleObject" Target="embeddings/oleObject28.bin"/><Relationship Id="rId68" Type="http://schemas.openxmlformats.org/officeDocument/2006/relationships/image" Target="media/image36.wmf"/><Relationship Id="rId67" Type="http://schemas.openxmlformats.org/officeDocument/2006/relationships/oleObject" Target="embeddings/oleObject27.bin"/><Relationship Id="rId66" Type="http://schemas.openxmlformats.org/officeDocument/2006/relationships/image" Target="media/image35.wmf"/><Relationship Id="rId65" Type="http://schemas.openxmlformats.org/officeDocument/2006/relationships/oleObject" Target="embeddings/oleObject26.bin"/><Relationship Id="rId64" Type="http://schemas.openxmlformats.org/officeDocument/2006/relationships/image" Target="media/image34.wmf"/><Relationship Id="rId63" Type="http://schemas.openxmlformats.org/officeDocument/2006/relationships/oleObject" Target="embeddings/oleObject25.bin"/><Relationship Id="rId62" Type="http://schemas.openxmlformats.org/officeDocument/2006/relationships/image" Target="media/image33.wmf"/><Relationship Id="rId61" Type="http://schemas.openxmlformats.org/officeDocument/2006/relationships/oleObject" Target="embeddings/oleObject24.bin"/><Relationship Id="rId60" Type="http://schemas.openxmlformats.org/officeDocument/2006/relationships/image" Target="media/image32.wmf"/><Relationship Id="rId6" Type="http://schemas.openxmlformats.org/officeDocument/2006/relationships/image" Target="media/image1.png"/><Relationship Id="rId59" Type="http://schemas.openxmlformats.org/officeDocument/2006/relationships/oleObject" Target="embeddings/oleObject23.bin"/><Relationship Id="rId58" Type="http://schemas.openxmlformats.org/officeDocument/2006/relationships/image" Target="media/image31.wmf"/><Relationship Id="rId57" Type="http://schemas.openxmlformats.org/officeDocument/2006/relationships/oleObject" Target="embeddings/oleObject22.bin"/><Relationship Id="rId56" Type="http://schemas.openxmlformats.org/officeDocument/2006/relationships/image" Target="media/image30.wmf"/><Relationship Id="rId55" Type="http://schemas.openxmlformats.org/officeDocument/2006/relationships/oleObject" Target="embeddings/oleObject21.bin"/><Relationship Id="rId54" Type="http://schemas.openxmlformats.org/officeDocument/2006/relationships/image" Target="media/image29.wmf"/><Relationship Id="rId53" Type="http://schemas.openxmlformats.org/officeDocument/2006/relationships/oleObject" Target="embeddings/oleObject20.bin"/><Relationship Id="rId52" Type="http://schemas.openxmlformats.org/officeDocument/2006/relationships/image" Target="media/image28.wmf"/><Relationship Id="rId51" Type="http://schemas.openxmlformats.org/officeDocument/2006/relationships/oleObject" Target="embeddings/oleObject19.bin"/><Relationship Id="rId50" Type="http://schemas.openxmlformats.org/officeDocument/2006/relationships/image" Target="media/image27.wmf"/><Relationship Id="rId5" Type="http://schemas.openxmlformats.org/officeDocument/2006/relationships/theme" Target="theme/theme1.xml"/><Relationship Id="rId49" Type="http://schemas.openxmlformats.org/officeDocument/2006/relationships/oleObject" Target="embeddings/oleObject18.bin"/><Relationship Id="rId48" Type="http://schemas.openxmlformats.org/officeDocument/2006/relationships/image" Target="media/image26.wmf"/><Relationship Id="rId47" Type="http://schemas.openxmlformats.org/officeDocument/2006/relationships/oleObject" Target="embeddings/oleObject17.bin"/><Relationship Id="rId46" Type="http://schemas.openxmlformats.org/officeDocument/2006/relationships/image" Target="media/image25.wmf"/><Relationship Id="rId45" Type="http://schemas.openxmlformats.org/officeDocument/2006/relationships/oleObject" Target="embeddings/oleObject16.bin"/><Relationship Id="rId44" Type="http://schemas.openxmlformats.org/officeDocument/2006/relationships/image" Target="media/image24.wmf"/><Relationship Id="rId43" Type="http://schemas.openxmlformats.org/officeDocument/2006/relationships/oleObject" Target="embeddings/oleObject15.bin"/><Relationship Id="rId42" Type="http://schemas.openxmlformats.org/officeDocument/2006/relationships/image" Target="media/image23.wmf"/><Relationship Id="rId41" Type="http://schemas.openxmlformats.org/officeDocument/2006/relationships/oleObject" Target="embeddings/oleObject14.bin"/><Relationship Id="rId40" Type="http://schemas.openxmlformats.org/officeDocument/2006/relationships/image" Target="media/image22.wmf"/><Relationship Id="rId4" Type="http://schemas.openxmlformats.org/officeDocument/2006/relationships/endnotes" Target="endnotes.xml"/><Relationship Id="rId39" Type="http://schemas.openxmlformats.org/officeDocument/2006/relationships/oleObject" Target="embeddings/oleObject13.bin"/><Relationship Id="rId38" Type="http://schemas.openxmlformats.org/officeDocument/2006/relationships/image" Target="media/image21.png"/><Relationship Id="rId37" Type="http://schemas.openxmlformats.org/officeDocument/2006/relationships/image" Target="media/image20.wmf"/><Relationship Id="rId36" Type="http://schemas.openxmlformats.org/officeDocument/2006/relationships/oleObject" Target="embeddings/oleObject12.bin"/><Relationship Id="rId35" Type="http://schemas.openxmlformats.org/officeDocument/2006/relationships/image" Target="media/image19.wmf"/><Relationship Id="rId34" Type="http://schemas.openxmlformats.org/officeDocument/2006/relationships/oleObject" Target="embeddings/oleObject11.bin"/><Relationship Id="rId33" Type="http://schemas.openxmlformats.org/officeDocument/2006/relationships/image" Target="media/image18.wmf"/><Relationship Id="rId32" Type="http://schemas.openxmlformats.org/officeDocument/2006/relationships/oleObject" Target="embeddings/oleObject10.bin"/><Relationship Id="rId31" Type="http://schemas.openxmlformats.org/officeDocument/2006/relationships/image" Target="media/image17.wmf"/><Relationship Id="rId30" Type="http://schemas.openxmlformats.org/officeDocument/2006/relationships/oleObject" Target="embeddings/oleObject9.bin"/><Relationship Id="rId3" Type="http://schemas.openxmlformats.org/officeDocument/2006/relationships/footnotes" Target="footnotes.xml"/><Relationship Id="rId29" Type="http://schemas.openxmlformats.org/officeDocument/2006/relationships/image" Target="media/image16.wmf"/><Relationship Id="rId28" Type="http://schemas.openxmlformats.org/officeDocument/2006/relationships/oleObject" Target="embeddings/oleObject8.bin"/><Relationship Id="rId27" Type="http://schemas.openxmlformats.org/officeDocument/2006/relationships/image" Target="media/image15.wmf"/><Relationship Id="rId26" Type="http://schemas.openxmlformats.org/officeDocument/2006/relationships/oleObject" Target="embeddings/oleObject7.bin"/><Relationship Id="rId25" Type="http://schemas.openxmlformats.org/officeDocument/2006/relationships/image" Target="media/image14.wmf"/><Relationship Id="rId24" Type="http://schemas.openxmlformats.org/officeDocument/2006/relationships/oleObject" Target="embeddings/oleObject6.bin"/><Relationship Id="rId23" Type="http://schemas.openxmlformats.org/officeDocument/2006/relationships/image" Target="media/image13.wmf"/><Relationship Id="rId223" Type="http://schemas.openxmlformats.org/officeDocument/2006/relationships/fontTable" Target="fontTable.xml"/><Relationship Id="rId222" Type="http://schemas.openxmlformats.org/officeDocument/2006/relationships/customXml" Target="../customXml/item2.xml"/><Relationship Id="rId221" Type="http://schemas.openxmlformats.org/officeDocument/2006/relationships/numbering" Target="numbering.xml"/><Relationship Id="rId220" Type="http://schemas.openxmlformats.org/officeDocument/2006/relationships/customXml" Target="../customXml/item1.xml"/><Relationship Id="rId22" Type="http://schemas.openxmlformats.org/officeDocument/2006/relationships/oleObject" Target="embeddings/oleObject5.bin"/><Relationship Id="rId219" Type="http://schemas.openxmlformats.org/officeDocument/2006/relationships/image" Target="media/image120.wmf"/><Relationship Id="rId218" Type="http://schemas.openxmlformats.org/officeDocument/2006/relationships/oleObject" Target="embeddings/oleObject94.bin"/><Relationship Id="rId217" Type="http://schemas.openxmlformats.org/officeDocument/2006/relationships/image" Target="media/image119.png"/><Relationship Id="rId216" Type="http://schemas.openxmlformats.org/officeDocument/2006/relationships/image" Target="media/image118.wmf"/><Relationship Id="rId215" Type="http://schemas.openxmlformats.org/officeDocument/2006/relationships/oleObject" Target="embeddings/oleObject93.bin"/><Relationship Id="rId214" Type="http://schemas.openxmlformats.org/officeDocument/2006/relationships/image" Target="media/image117.wmf"/><Relationship Id="rId213" Type="http://schemas.openxmlformats.org/officeDocument/2006/relationships/oleObject" Target="embeddings/oleObject92.bin"/><Relationship Id="rId212" Type="http://schemas.openxmlformats.org/officeDocument/2006/relationships/image" Target="media/image116.wmf"/><Relationship Id="rId211" Type="http://schemas.openxmlformats.org/officeDocument/2006/relationships/oleObject" Target="embeddings/oleObject91.bin"/><Relationship Id="rId210" Type="http://schemas.openxmlformats.org/officeDocument/2006/relationships/image" Target="media/image115.png"/><Relationship Id="rId21" Type="http://schemas.openxmlformats.org/officeDocument/2006/relationships/image" Target="media/image12.wmf"/><Relationship Id="rId209" Type="http://schemas.openxmlformats.org/officeDocument/2006/relationships/image" Target="media/image114.wmf"/><Relationship Id="rId208" Type="http://schemas.openxmlformats.org/officeDocument/2006/relationships/oleObject" Target="embeddings/oleObject90.bin"/><Relationship Id="rId207" Type="http://schemas.openxmlformats.org/officeDocument/2006/relationships/image" Target="media/image113.wmf"/><Relationship Id="rId206" Type="http://schemas.openxmlformats.org/officeDocument/2006/relationships/oleObject" Target="embeddings/oleObject89.bin"/><Relationship Id="rId205" Type="http://schemas.openxmlformats.org/officeDocument/2006/relationships/image" Target="media/image112.png"/><Relationship Id="rId204" Type="http://schemas.openxmlformats.org/officeDocument/2006/relationships/image" Target="media/image111.wmf"/><Relationship Id="rId203" Type="http://schemas.openxmlformats.org/officeDocument/2006/relationships/oleObject" Target="embeddings/oleObject88.bin"/><Relationship Id="rId202" Type="http://schemas.openxmlformats.org/officeDocument/2006/relationships/image" Target="media/image110.wmf"/><Relationship Id="rId201" Type="http://schemas.openxmlformats.org/officeDocument/2006/relationships/oleObject" Target="embeddings/oleObject87.bin"/><Relationship Id="rId200" Type="http://schemas.openxmlformats.org/officeDocument/2006/relationships/image" Target="media/image109.wmf"/><Relationship Id="rId20" Type="http://schemas.openxmlformats.org/officeDocument/2006/relationships/oleObject" Target="embeddings/oleObject4.bin"/><Relationship Id="rId2" Type="http://schemas.openxmlformats.org/officeDocument/2006/relationships/settings" Target="settings.xml"/><Relationship Id="rId199" Type="http://schemas.openxmlformats.org/officeDocument/2006/relationships/oleObject" Target="embeddings/oleObject86.bin"/><Relationship Id="rId198" Type="http://schemas.openxmlformats.org/officeDocument/2006/relationships/image" Target="media/image108.wmf"/><Relationship Id="rId197" Type="http://schemas.openxmlformats.org/officeDocument/2006/relationships/oleObject" Target="embeddings/oleObject85.bin"/><Relationship Id="rId196" Type="http://schemas.openxmlformats.org/officeDocument/2006/relationships/image" Target="media/image107.wmf"/><Relationship Id="rId195" Type="http://schemas.openxmlformats.org/officeDocument/2006/relationships/oleObject" Target="embeddings/oleObject84.bin"/><Relationship Id="rId194" Type="http://schemas.openxmlformats.org/officeDocument/2006/relationships/image" Target="media/image106.png"/><Relationship Id="rId193" Type="http://schemas.openxmlformats.org/officeDocument/2006/relationships/image" Target="media/image105.wmf"/><Relationship Id="rId192" Type="http://schemas.openxmlformats.org/officeDocument/2006/relationships/oleObject" Target="embeddings/oleObject83.bin"/><Relationship Id="rId191" Type="http://schemas.openxmlformats.org/officeDocument/2006/relationships/image" Target="media/image104.wmf"/><Relationship Id="rId190" Type="http://schemas.openxmlformats.org/officeDocument/2006/relationships/oleObject" Target="embeddings/oleObject82.bin"/><Relationship Id="rId19" Type="http://schemas.openxmlformats.org/officeDocument/2006/relationships/image" Target="media/image11.wmf"/><Relationship Id="rId189" Type="http://schemas.openxmlformats.org/officeDocument/2006/relationships/image" Target="media/image103.png"/><Relationship Id="rId188" Type="http://schemas.openxmlformats.org/officeDocument/2006/relationships/image" Target="media/image102.wmf"/><Relationship Id="rId187" Type="http://schemas.openxmlformats.org/officeDocument/2006/relationships/oleObject" Target="embeddings/oleObject81.bin"/><Relationship Id="rId186" Type="http://schemas.openxmlformats.org/officeDocument/2006/relationships/image" Target="media/image101.wmf"/><Relationship Id="rId185" Type="http://schemas.openxmlformats.org/officeDocument/2006/relationships/oleObject" Target="embeddings/oleObject80.bin"/><Relationship Id="rId184" Type="http://schemas.openxmlformats.org/officeDocument/2006/relationships/image" Target="media/image100.wmf"/><Relationship Id="rId183" Type="http://schemas.openxmlformats.org/officeDocument/2006/relationships/oleObject" Target="embeddings/oleObject79.bin"/><Relationship Id="rId182" Type="http://schemas.openxmlformats.org/officeDocument/2006/relationships/image" Target="media/image99.wmf"/><Relationship Id="rId181" Type="http://schemas.openxmlformats.org/officeDocument/2006/relationships/oleObject" Target="embeddings/oleObject78.bin"/><Relationship Id="rId180" Type="http://schemas.openxmlformats.org/officeDocument/2006/relationships/image" Target="media/image98.wmf"/><Relationship Id="rId18" Type="http://schemas.openxmlformats.org/officeDocument/2006/relationships/oleObject" Target="embeddings/oleObject3.bin"/><Relationship Id="rId179" Type="http://schemas.openxmlformats.org/officeDocument/2006/relationships/oleObject" Target="embeddings/oleObject77.bin"/><Relationship Id="rId178" Type="http://schemas.openxmlformats.org/officeDocument/2006/relationships/image" Target="media/image97.png"/><Relationship Id="rId177" Type="http://schemas.openxmlformats.org/officeDocument/2006/relationships/image" Target="media/image96.wmf"/><Relationship Id="rId176" Type="http://schemas.openxmlformats.org/officeDocument/2006/relationships/oleObject" Target="embeddings/oleObject76.bin"/><Relationship Id="rId175" Type="http://schemas.openxmlformats.org/officeDocument/2006/relationships/image" Target="media/image95.png"/><Relationship Id="rId174" Type="http://schemas.openxmlformats.org/officeDocument/2006/relationships/image" Target="media/image94.GIF"/><Relationship Id="rId173" Type="http://schemas.openxmlformats.org/officeDocument/2006/relationships/image" Target="media/image93.png"/><Relationship Id="rId172" Type="http://schemas.openxmlformats.org/officeDocument/2006/relationships/image" Target="media/image92.png"/><Relationship Id="rId171" Type="http://schemas.openxmlformats.org/officeDocument/2006/relationships/image" Target="media/image91.wmf"/><Relationship Id="rId170" Type="http://schemas.openxmlformats.org/officeDocument/2006/relationships/oleObject" Target="embeddings/oleObject75.bin"/><Relationship Id="rId17" Type="http://schemas.openxmlformats.org/officeDocument/2006/relationships/image" Target="media/image10.wmf"/><Relationship Id="rId169" Type="http://schemas.openxmlformats.org/officeDocument/2006/relationships/image" Target="media/image90.wmf"/><Relationship Id="rId168" Type="http://schemas.openxmlformats.org/officeDocument/2006/relationships/oleObject" Target="embeddings/oleObject74.bin"/><Relationship Id="rId167" Type="http://schemas.openxmlformats.org/officeDocument/2006/relationships/image" Target="media/image89.wmf"/><Relationship Id="rId166" Type="http://schemas.openxmlformats.org/officeDocument/2006/relationships/oleObject" Target="embeddings/oleObject73.bin"/><Relationship Id="rId165" Type="http://schemas.openxmlformats.org/officeDocument/2006/relationships/oleObject" Target="embeddings/oleObject72.bin"/><Relationship Id="rId164" Type="http://schemas.openxmlformats.org/officeDocument/2006/relationships/oleObject" Target="embeddings/oleObject71.bin"/><Relationship Id="rId163" Type="http://schemas.openxmlformats.org/officeDocument/2006/relationships/oleObject" Target="embeddings/oleObject70.bin"/><Relationship Id="rId162" Type="http://schemas.openxmlformats.org/officeDocument/2006/relationships/image" Target="media/image88.wmf"/><Relationship Id="rId161" Type="http://schemas.openxmlformats.org/officeDocument/2006/relationships/oleObject" Target="embeddings/oleObject69.bin"/><Relationship Id="rId160" Type="http://schemas.openxmlformats.org/officeDocument/2006/relationships/image" Target="media/image87.wmf"/><Relationship Id="rId16" Type="http://schemas.openxmlformats.org/officeDocument/2006/relationships/oleObject" Target="embeddings/oleObject2.bin"/><Relationship Id="rId159" Type="http://schemas.openxmlformats.org/officeDocument/2006/relationships/oleObject" Target="embeddings/oleObject68.bin"/><Relationship Id="rId158" Type="http://schemas.openxmlformats.org/officeDocument/2006/relationships/image" Target="media/image86.wmf"/><Relationship Id="rId157" Type="http://schemas.openxmlformats.org/officeDocument/2006/relationships/oleObject" Target="embeddings/oleObject67.bin"/><Relationship Id="rId156" Type="http://schemas.openxmlformats.org/officeDocument/2006/relationships/image" Target="media/image85.wmf"/><Relationship Id="rId155" Type="http://schemas.openxmlformats.org/officeDocument/2006/relationships/oleObject" Target="embeddings/oleObject66.bin"/><Relationship Id="rId154" Type="http://schemas.openxmlformats.org/officeDocument/2006/relationships/image" Target="media/image84.wmf"/><Relationship Id="rId153" Type="http://schemas.openxmlformats.org/officeDocument/2006/relationships/oleObject" Target="embeddings/oleObject65.bin"/><Relationship Id="rId152" Type="http://schemas.openxmlformats.org/officeDocument/2006/relationships/image" Target="media/image83.wmf"/><Relationship Id="rId151" Type="http://schemas.openxmlformats.org/officeDocument/2006/relationships/oleObject" Target="embeddings/oleObject64.bin"/><Relationship Id="rId150" Type="http://schemas.openxmlformats.org/officeDocument/2006/relationships/image" Target="media/image82.wmf"/><Relationship Id="rId15" Type="http://schemas.openxmlformats.org/officeDocument/2006/relationships/image" Target="media/image9.wmf"/><Relationship Id="rId149" Type="http://schemas.openxmlformats.org/officeDocument/2006/relationships/oleObject" Target="embeddings/oleObject63.bin"/><Relationship Id="rId148" Type="http://schemas.openxmlformats.org/officeDocument/2006/relationships/image" Target="media/image81.wmf"/><Relationship Id="rId147" Type="http://schemas.openxmlformats.org/officeDocument/2006/relationships/oleObject" Target="embeddings/oleObject62.bin"/><Relationship Id="rId146" Type="http://schemas.openxmlformats.org/officeDocument/2006/relationships/image" Target="media/image80.wmf"/><Relationship Id="rId145" Type="http://schemas.openxmlformats.org/officeDocument/2006/relationships/oleObject" Target="embeddings/oleObject61.bin"/><Relationship Id="rId144" Type="http://schemas.openxmlformats.org/officeDocument/2006/relationships/image" Target="media/image79.wmf"/><Relationship Id="rId143" Type="http://schemas.openxmlformats.org/officeDocument/2006/relationships/oleObject" Target="embeddings/oleObject60.bin"/><Relationship Id="rId142" Type="http://schemas.openxmlformats.org/officeDocument/2006/relationships/image" Target="media/image78.wmf"/><Relationship Id="rId141" Type="http://schemas.openxmlformats.org/officeDocument/2006/relationships/oleObject" Target="embeddings/oleObject59.bin"/><Relationship Id="rId140" Type="http://schemas.openxmlformats.org/officeDocument/2006/relationships/image" Target="media/image77.wmf"/><Relationship Id="rId14" Type="http://schemas.openxmlformats.org/officeDocument/2006/relationships/oleObject" Target="embeddings/oleObject1.bin"/><Relationship Id="rId139" Type="http://schemas.openxmlformats.org/officeDocument/2006/relationships/oleObject" Target="embeddings/oleObject58.bin"/><Relationship Id="rId138" Type="http://schemas.openxmlformats.org/officeDocument/2006/relationships/image" Target="media/image76.png"/><Relationship Id="rId137" Type="http://schemas.openxmlformats.org/officeDocument/2006/relationships/image" Target="media/image75.png"/><Relationship Id="rId136" Type="http://schemas.openxmlformats.org/officeDocument/2006/relationships/image" Target="media/image74.png"/><Relationship Id="rId135" Type="http://schemas.openxmlformats.org/officeDocument/2006/relationships/image" Target="media/image73.png"/><Relationship Id="rId134" Type="http://schemas.openxmlformats.org/officeDocument/2006/relationships/image" Target="media/image72.png"/><Relationship Id="rId133" Type="http://schemas.openxmlformats.org/officeDocument/2006/relationships/image" Target="media/image71.png"/><Relationship Id="rId132" Type="http://schemas.openxmlformats.org/officeDocument/2006/relationships/image" Target="media/image70.png"/><Relationship Id="rId131" Type="http://schemas.openxmlformats.org/officeDocument/2006/relationships/image" Target="media/image69.png"/><Relationship Id="rId130" Type="http://schemas.openxmlformats.org/officeDocument/2006/relationships/image" Target="media/image68.png"/><Relationship Id="rId13" Type="http://schemas.openxmlformats.org/officeDocument/2006/relationships/image" Target="media/image8.png"/><Relationship Id="rId129" Type="http://schemas.openxmlformats.org/officeDocument/2006/relationships/image" Target="media/image67.wmf"/><Relationship Id="rId128" Type="http://schemas.openxmlformats.org/officeDocument/2006/relationships/oleObject" Target="embeddings/oleObject57.bin"/><Relationship Id="rId127" Type="http://schemas.openxmlformats.org/officeDocument/2006/relationships/oleObject" Target="embeddings/oleObject56.bin"/><Relationship Id="rId126" Type="http://schemas.openxmlformats.org/officeDocument/2006/relationships/oleObject" Target="embeddings/oleObject55.bin"/><Relationship Id="rId125" Type="http://schemas.openxmlformats.org/officeDocument/2006/relationships/oleObject" Target="embeddings/oleObject54.bin"/><Relationship Id="rId124" Type="http://schemas.openxmlformats.org/officeDocument/2006/relationships/oleObject" Target="embeddings/oleObject53.bin"/><Relationship Id="rId123" Type="http://schemas.openxmlformats.org/officeDocument/2006/relationships/image" Target="media/image66.wmf"/><Relationship Id="rId122" Type="http://schemas.openxmlformats.org/officeDocument/2006/relationships/oleObject" Target="embeddings/oleObject52.bin"/><Relationship Id="rId121" Type="http://schemas.openxmlformats.org/officeDocument/2006/relationships/image" Target="media/image65.wmf"/><Relationship Id="rId120" Type="http://schemas.openxmlformats.org/officeDocument/2006/relationships/oleObject" Target="embeddings/oleObject51.bin"/><Relationship Id="rId12" Type="http://schemas.openxmlformats.org/officeDocument/2006/relationships/image" Target="media/image7.png"/><Relationship Id="rId119" Type="http://schemas.openxmlformats.org/officeDocument/2006/relationships/image" Target="media/image64.wmf"/><Relationship Id="rId118" Type="http://schemas.openxmlformats.org/officeDocument/2006/relationships/oleObject" Target="embeddings/oleObject50.bin"/><Relationship Id="rId117" Type="http://schemas.openxmlformats.org/officeDocument/2006/relationships/image" Target="media/image63.wmf"/><Relationship Id="rId116" Type="http://schemas.openxmlformats.org/officeDocument/2006/relationships/oleObject" Target="embeddings/oleObject49.bin"/><Relationship Id="rId115" Type="http://schemas.openxmlformats.org/officeDocument/2006/relationships/image" Target="media/image62.wmf"/><Relationship Id="rId114" Type="http://schemas.openxmlformats.org/officeDocument/2006/relationships/oleObject" Target="embeddings/oleObject48.bin"/><Relationship Id="rId113" Type="http://schemas.openxmlformats.org/officeDocument/2006/relationships/image" Target="media/image61.wmf"/><Relationship Id="rId112" Type="http://schemas.openxmlformats.org/officeDocument/2006/relationships/oleObject" Target="embeddings/oleObject47.bin"/><Relationship Id="rId111" Type="http://schemas.openxmlformats.org/officeDocument/2006/relationships/image" Target="media/image60.wmf"/><Relationship Id="rId110" Type="http://schemas.openxmlformats.org/officeDocument/2006/relationships/oleObject" Target="embeddings/oleObject46.bin"/><Relationship Id="rId11" Type="http://schemas.openxmlformats.org/officeDocument/2006/relationships/image" Target="media/image6.png"/><Relationship Id="rId109" Type="http://schemas.openxmlformats.org/officeDocument/2006/relationships/image" Target="media/image59.wmf"/><Relationship Id="rId108" Type="http://schemas.openxmlformats.org/officeDocument/2006/relationships/image" Target="media/image58.wmf"/><Relationship Id="rId107" Type="http://schemas.openxmlformats.org/officeDocument/2006/relationships/image" Target="media/image57.wmf"/><Relationship Id="rId106" Type="http://schemas.openxmlformats.org/officeDocument/2006/relationships/oleObject" Target="embeddings/oleObject45.bin"/><Relationship Id="rId105" Type="http://schemas.openxmlformats.org/officeDocument/2006/relationships/image" Target="media/image56.wmf"/><Relationship Id="rId104" Type="http://schemas.openxmlformats.org/officeDocument/2006/relationships/oleObject" Target="embeddings/oleObject44.bin"/><Relationship Id="rId103" Type="http://schemas.openxmlformats.org/officeDocument/2006/relationships/image" Target="media/image55.wmf"/><Relationship Id="rId102" Type="http://schemas.openxmlformats.org/officeDocument/2006/relationships/oleObject" Target="embeddings/oleObject43.bin"/><Relationship Id="rId101" Type="http://schemas.openxmlformats.org/officeDocument/2006/relationships/image" Target="media/image54.wmf"/><Relationship Id="rId100" Type="http://schemas.openxmlformats.org/officeDocument/2006/relationships/oleObject" Target="embeddings/oleObject42.bin"/><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5B86234-334D-4D26-81CB-5DA41F9F2D1C}">
  <ds:schemaRefs/>
</ds:datastoreItem>
</file>

<file path=docProps/app.xml><?xml version="1.0" encoding="utf-8"?>
<Properties xmlns="http://schemas.openxmlformats.org/officeDocument/2006/extended-properties" xmlns:vt="http://schemas.openxmlformats.org/officeDocument/2006/docPropsVTypes">
  <Template>Normal</Template>
  <Pages>10</Pages>
  <Words>2002</Words>
  <Characters>11412</Characters>
  <Lines>95</Lines>
  <Paragraphs>26</Paragraphs>
  <TotalTime>0</TotalTime>
  <ScaleCrop>false</ScaleCrop>
  <LinksUpToDate>false</LinksUpToDate>
  <CharactersWithSpaces>13388</CharactersWithSpaces>
  <Application>WPS Office_11.2.0.11219_F1E327BC-269C-435d-A152-05C5408002CA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2021-06-11T18:28:00Z</dcterms:created>
  <dc:creator>En1gma45</dc:creator>
  <cp:lastModifiedBy>Ілля</cp:lastModifiedBy>
  <cp:lastPrinted>2021-06-13T07:03:00Z</cp:lastPrinted>
  <dcterms:modified xsi:type="dcterms:W3CDTF">2023-06-16T20:49:26Z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D14C4B9398AD4554B06A42FE7AF8C201</vt:lpwstr>
  </property>
</Properties>
</file>