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AFE" w:rsidRDefault="00F37AFE" w:rsidP="00865561">
      <w:pPr>
        <w:spacing w:line="240" w:lineRule="auto"/>
        <w:ind w:leftChars="322" w:left="708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F37AFE">
        <w:rPr>
          <w:rFonts w:ascii="Times New Roman" w:eastAsia="Arial" w:hAnsi="Times New Roman" w:cs="Times New Roman"/>
          <w:b/>
          <w:bCs/>
          <w:sz w:val="28"/>
          <w:szCs w:val="28"/>
          <w:lang w:eastAsia="uk-UA"/>
        </w:rPr>
        <w:t>УДК 519.688</w:t>
      </w:r>
    </w:p>
    <w:p w:rsidR="00F37AFE" w:rsidRDefault="00F37AFE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E1D93" w:rsidRDefault="00CA39A2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A93D6B" w:rsidRPr="00A93D6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ф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</w:rPr>
        <w:t>-м.</w:t>
      </w:r>
      <w:r w:rsidR="00A93D6B" w:rsidRPr="00A93D6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н., </w:t>
      </w:r>
      <w:r>
        <w:rPr>
          <w:rFonts w:ascii="Times New Roman" w:hAnsi="Times New Roman" w:cs="Times New Roman"/>
          <w:b/>
          <w:bCs/>
          <w:sz w:val="28"/>
          <w:szCs w:val="28"/>
        </w:rPr>
        <w:t>старший викладач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Бай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Ю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П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., студент </w:t>
      </w:r>
      <w:r>
        <w:rPr>
          <w:rFonts w:ascii="Times New Roman" w:hAnsi="Times New Roman" w:cs="Times New Roman"/>
          <w:b/>
          <w:bCs/>
          <w:sz w:val="28"/>
          <w:szCs w:val="28"/>
        </w:rPr>
        <w:t>Городецький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Д</w:t>
      </w:r>
      <w:r w:rsidR="002E1D93">
        <w:rPr>
          <w:rFonts w:ascii="Times New Roman" w:hAnsi="Times New Roman" w:cs="Times New Roman"/>
          <w:b/>
          <w:bCs/>
          <w:sz w:val="28"/>
          <w:szCs w:val="28"/>
        </w:rPr>
        <w:t>. С.</w:t>
      </w:r>
    </w:p>
    <w:p w:rsidR="002E1D93" w:rsidRDefault="002E1D93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</w:rPr>
      </w:pPr>
    </w:p>
    <w:p w:rsidR="002E1D93" w:rsidRDefault="002E1D93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Національний технічний університет України</w:t>
      </w:r>
    </w:p>
    <w:p w:rsidR="002E1D93" w:rsidRDefault="002E1D93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«Київський політехнічний інститут імені Ігоря Сікорського»</w:t>
      </w:r>
    </w:p>
    <w:p w:rsidR="002E1D93" w:rsidRPr="00CA39A2" w:rsidRDefault="002E1D93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</w:rPr>
      </w:pPr>
    </w:p>
    <w:p w:rsidR="002E1D93" w:rsidRPr="00FE1961" w:rsidRDefault="00425C64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b/>
          <w:caps/>
          <w:sz w:val="32"/>
          <w:szCs w:val="28"/>
        </w:rPr>
      </w:pPr>
      <w:bookmarkStart w:id="0" w:name="_heading_h_gjdgxs" w:colFirst="0" w:colLast="0"/>
      <w:bookmarkEnd w:id="0"/>
      <w:r w:rsidRPr="00FE1961">
        <w:rPr>
          <w:rFonts w:ascii="Times New Roman" w:hAnsi="Times New Roman" w:cs="Times New Roman"/>
          <w:b/>
          <w:caps/>
          <w:sz w:val="32"/>
          <w:szCs w:val="28"/>
        </w:rPr>
        <w:t xml:space="preserve">Математичне та програмне забезпечення </w:t>
      </w:r>
      <w:r w:rsidR="009253DE" w:rsidRPr="00FE1961">
        <w:rPr>
          <w:rFonts w:ascii="Times New Roman" w:hAnsi="Times New Roman" w:cs="Times New Roman"/>
          <w:b/>
          <w:caps/>
          <w:sz w:val="32"/>
          <w:szCs w:val="28"/>
        </w:rPr>
        <w:t>системи</w:t>
      </w:r>
      <w:r w:rsidR="00510517" w:rsidRPr="00FE1961">
        <w:rPr>
          <w:rFonts w:ascii="Times New Roman" w:hAnsi="Times New Roman" w:cs="Times New Roman"/>
          <w:b/>
          <w:caps/>
          <w:sz w:val="32"/>
          <w:szCs w:val="28"/>
        </w:rPr>
        <w:t xml:space="preserve"> прогнозування ризик</w:t>
      </w:r>
      <w:r w:rsidR="009253DE" w:rsidRPr="00FE1961">
        <w:rPr>
          <w:rFonts w:ascii="Times New Roman" w:hAnsi="Times New Roman" w:cs="Times New Roman"/>
          <w:b/>
          <w:caps/>
          <w:sz w:val="32"/>
          <w:szCs w:val="28"/>
        </w:rPr>
        <w:t>ів</w:t>
      </w:r>
      <w:r w:rsidR="00510517" w:rsidRPr="00FE1961">
        <w:rPr>
          <w:rFonts w:ascii="Times New Roman" w:hAnsi="Times New Roman" w:cs="Times New Roman"/>
          <w:b/>
          <w:caps/>
          <w:sz w:val="32"/>
          <w:szCs w:val="28"/>
        </w:rPr>
        <w:t xml:space="preserve"> </w:t>
      </w:r>
      <w:r w:rsidRPr="00FE1961">
        <w:rPr>
          <w:rFonts w:ascii="Times New Roman" w:hAnsi="Times New Roman" w:cs="Times New Roman"/>
          <w:b/>
          <w:caps/>
          <w:sz w:val="32"/>
          <w:szCs w:val="28"/>
        </w:rPr>
        <w:t xml:space="preserve">виникнення </w:t>
      </w:r>
      <w:r w:rsidR="00637DC6" w:rsidRPr="00FE1961">
        <w:rPr>
          <w:rFonts w:ascii="Times New Roman" w:hAnsi="Times New Roman" w:cs="Times New Roman"/>
          <w:b/>
          <w:caps/>
          <w:sz w:val="32"/>
          <w:szCs w:val="28"/>
        </w:rPr>
        <w:t>діабету</w:t>
      </w:r>
    </w:p>
    <w:p w:rsidR="00A93D6B" w:rsidRPr="00973596" w:rsidRDefault="00A93D6B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2E1D93" w:rsidRDefault="002E1D93" w:rsidP="00865561">
      <w:pPr>
        <w:pStyle w:val="normal1"/>
        <w:spacing w:line="240" w:lineRule="auto"/>
        <w:ind w:left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1" w:name="_heading_h_30j0zll" w:colFirst="0" w:colLast="0"/>
      <w:bookmarkEnd w:id="1"/>
      <w:proofErr w:type="spellStart"/>
      <w:r w:rsidRPr="00EF19C4">
        <w:rPr>
          <w:rFonts w:ascii="Times New Roman" w:hAnsi="Times New Roman" w:cs="Times New Roman"/>
          <w:b/>
          <w:bCs/>
          <w:sz w:val="28"/>
          <w:szCs w:val="28"/>
        </w:rPr>
        <w:t>Abstract</w:t>
      </w:r>
      <w:proofErr w:type="spellEnd"/>
    </w:p>
    <w:p w:rsidR="00A93D6B" w:rsidRPr="00A93D6B" w:rsidRDefault="00A93D6B" w:rsidP="00865561">
      <w:pPr>
        <w:pStyle w:val="normal1"/>
        <w:spacing w:line="240" w:lineRule="auto"/>
        <w:ind w:leftChars="322" w:left="708" w:firstLine="550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E1D93" w:rsidRPr="00EF19C4" w:rsidRDefault="00F37AFE" w:rsidP="00865561">
      <w:pPr>
        <w:pStyle w:val="normal1"/>
        <w:tabs>
          <w:tab w:val="center" w:pos="4889"/>
        </w:tabs>
        <w:spacing w:line="240" w:lineRule="auto"/>
        <w:ind w:leftChars="322" w:left="708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Yuli</w:t>
      </w:r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proofErr w:type="spellEnd"/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>Bai</w:t>
      </w:r>
      <w:proofErr w:type="spellEnd"/>
      <w:r w:rsidR="002E1D93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="00A93D6B">
        <w:rPr>
          <w:rFonts w:ascii="Times New Roman" w:hAnsi="Times New Roman" w:cs="Times New Roman"/>
          <w:b/>
          <w:bCs/>
          <w:sz w:val="24"/>
          <w:szCs w:val="24"/>
          <w:lang w:val="en-US"/>
        </w:rPr>
        <w:t>PhD</w:t>
      </w:r>
      <w:r w:rsidR="002E1D93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; </w:t>
      </w:r>
      <w:proofErr w:type="spellStart"/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>Dmytro</w:t>
      </w:r>
      <w:proofErr w:type="spellEnd"/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212EC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>Horodetskyi</w:t>
      </w:r>
      <w:proofErr w:type="spellEnd"/>
      <w:r w:rsidR="002E1D93" w:rsidRPr="00EF19C4">
        <w:rPr>
          <w:rFonts w:ascii="Times New Roman" w:hAnsi="Times New Roman" w:cs="Times New Roman"/>
          <w:b/>
          <w:bCs/>
          <w:sz w:val="24"/>
          <w:szCs w:val="24"/>
          <w:lang w:val="en-US"/>
        </w:rPr>
        <w:t>, student</w:t>
      </w:r>
    </w:p>
    <w:p w:rsidR="009253DE" w:rsidRPr="009253DE" w:rsidRDefault="009253DE" w:rsidP="00865561">
      <w:pPr>
        <w:pStyle w:val="normal1"/>
        <w:spacing w:line="240" w:lineRule="auto"/>
        <w:ind w:leftChars="322" w:left="708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 w:rsidRPr="009253D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Mathematics and software for a diabetes risk prediction system</w:t>
      </w:r>
    </w:p>
    <w:p w:rsidR="002E1D93" w:rsidRPr="003F3C22" w:rsidRDefault="008212EC" w:rsidP="00542084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3F3C22" w:rsidRP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>This article examines diabetes prediction algorithms based on a set of real patient data.</w:t>
      </w:r>
      <w:r w:rsid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3C4BBA">
        <w:rPr>
          <w:rFonts w:ascii="Times New Roman" w:hAnsi="Times New Roman" w:cs="Times New Roman"/>
          <w:i/>
          <w:iCs/>
          <w:sz w:val="24"/>
          <w:szCs w:val="24"/>
          <w:lang w:val="en-US"/>
        </w:rPr>
        <w:t>T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he </w:t>
      </w:r>
      <w:r w:rsidR="003C4BB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typical set of classical </w:t>
      </w:r>
      <w:r w:rsidR="003C4BBA"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>machine learning</w:t>
      </w:r>
      <w:r w:rsidR="003C4BB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methods 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is used, such as </w:t>
      </w:r>
      <w:r w:rsidR="000220DA">
        <w:rPr>
          <w:rFonts w:ascii="Times New Roman" w:hAnsi="Times New Roman" w:cs="Times New Roman"/>
          <w:i/>
          <w:iCs/>
          <w:sz w:val="24"/>
          <w:szCs w:val="24"/>
          <w:lang w:val="en-US"/>
        </w:rPr>
        <w:t>logistic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regression, </w:t>
      </w:r>
      <w:r w:rsidR="000220DA">
        <w:rPr>
          <w:rFonts w:ascii="Times New Roman" w:hAnsi="Times New Roman" w:cs="Times New Roman"/>
          <w:i/>
          <w:iCs/>
          <w:sz w:val="24"/>
          <w:szCs w:val="24"/>
          <w:lang w:val="en-US"/>
        </w:rPr>
        <w:t>support vector</w:t>
      </w:r>
      <w:r w:rsidR="0081444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1444F">
        <w:rPr>
          <w:rFonts w:ascii="Times New Roman" w:hAnsi="Times New Roman" w:cs="Times New Roman"/>
          <w:i/>
          <w:iCs/>
          <w:sz w:val="24"/>
          <w:szCs w:val="24"/>
          <w:lang w:val="en-US"/>
        </w:rPr>
        <w:t>machine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>, the method of k nearest neighbors</w:t>
      </w:r>
      <w:r w:rsidR="000220DA">
        <w:rPr>
          <w:rFonts w:ascii="Times New Roman" w:hAnsi="Times New Roman" w:cs="Times New Roman"/>
          <w:i/>
          <w:iCs/>
          <w:sz w:val="24"/>
          <w:szCs w:val="24"/>
          <w:lang w:val="en-US"/>
        </w:rPr>
        <w:t>, decision tree and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0220DA">
        <w:rPr>
          <w:rFonts w:ascii="Times New Roman" w:hAnsi="Times New Roman" w:cs="Times New Roman"/>
          <w:i/>
          <w:iCs/>
          <w:sz w:val="24"/>
          <w:szCs w:val="24"/>
          <w:lang w:val="en-US"/>
        </w:rPr>
        <w:t>random forest</w:t>
      </w:r>
      <w:r w:rsidRPr="00EF19C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="003F3C22" w:rsidRP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These methods are evaluated to </w:t>
      </w:r>
      <w:r w:rsid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>pick the best diabetes</w:t>
      </w:r>
      <w:r w:rsidR="003F3C22" w:rsidRP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pr</w:t>
      </w:r>
      <w:r w:rsidR="00367FBA">
        <w:rPr>
          <w:rFonts w:ascii="Times New Roman" w:hAnsi="Times New Roman" w:cs="Times New Roman"/>
          <w:i/>
          <w:iCs/>
          <w:sz w:val="24"/>
          <w:szCs w:val="24"/>
          <w:lang w:val="en-US"/>
        </w:rPr>
        <w:t>ediction method for a real data</w:t>
      </w:r>
      <w:r w:rsidR="003F3C22" w:rsidRPr="003F3C22">
        <w:rPr>
          <w:rFonts w:ascii="Times New Roman" w:hAnsi="Times New Roman" w:cs="Times New Roman"/>
          <w:i/>
          <w:iCs/>
          <w:sz w:val="24"/>
          <w:szCs w:val="24"/>
          <w:lang w:val="en-US"/>
        </w:rPr>
        <w:t>set.</w:t>
      </w:r>
    </w:p>
    <w:p w:rsidR="002E1D93" w:rsidRPr="003C4BBA" w:rsidRDefault="002E1D93" w:rsidP="00483D55">
      <w:pPr>
        <w:pStyle w:val="normal1"/>
        <w:spacing w:line="24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</w:p>
    <w:p w:rsidR="002E1D93" w:rsidRDefault="002E1D93" w:rsidP="00A93D6B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:rsidR="00510517" w:rsidRDefault="008212EC" w:rsidP="00A93D6B">
      <w:pPr>
        <w:pStyle w:val="a3"/>
        <w:ind w:left="0" w:right="0" w:firstLine="567"/>
        <w:jc w:val="both"/>
        <w:rPr>
          <w:b w:val="0"/>
          <w:sz w:val="28"/>
        </w:rPr>
      </w:pPr>
      <w:r>
        <w:rPr>
          <w:b w:val="0"/>
          <w:sz w:val="28"/>
        </w:rPr>
        <w:t>Діабет є одн</w:t>
      </w:r>
      <w:r w:rsidR="009253DE">
        <w:rPr>
          <w:b w:val="0"/>
          <w:sz w:val="28"/>
        </w:rPr>
        <w:t>іє</w:t>
      </w:r>
      <w:r>
        <w:rPr>
          <w:b w:val="0"/>
          <w:sz w:val="28"/>
        </w:rPr>
        <w:t>ю з найбільш розпов</w:t>
      </w:r>
      <w:r w:rsidR="003F3C22">
        <w:rPr>
          <w:b w:val="0"/>
          <w:sz w:val="28"/>
        </w:rPr>
        <w:t xml:space="preserve">сюджених хвороб </w:t>
      </w:r>
      <w:r w:rsidR="00367FBA">
        <w:rPr>
          <w:b w:val="0"/>
          <w:sz w:val="28"/>
        </w:rPr>
        <w:t xml:space="preserve">у </w:t>
      </w:r>
      <w:r w:rsidR="003F3C22">
        <w:rPr>
          <w:b w:val="0"/>
          <w:sz w:val="28"/>
        </w:rPr>
        <w:t xml:space="preserve">всьому світі, яка </w:t>
      </w:r>
      <w:r>
        <w:rPr>
          <w:b w:val="0"/>
          <w:sz w:val="28"/>
        </w:rPr>
        <w:t>потребує постійного контролю за пацієнтом, своєчасного прийому ліків протягом всього життя. Діабет має дуже серйозні наслідки для людського організму і може загрожувати життю людини</w:t>
      </w:r>
      <w:r w:rsidR="009C149B" w:rsidRPr="009C149B">
        <w:rPr>
          <w:b w:val="0"/>
          <w:sz w:val="28"/>
          <w:lang w:val="ru-RU"/>
        </w:rPr>
        <w:t xml:space="preserve"> [</w:t>
      </w:r>
      <w:r w:rsidR="00C7280D">
        <w:rPr>
          <w:b w:val="0"/>
          <w:sz w:val="28"/>
          <w:lang w:val="ru-RU"/>
        </w:rPr>
        <w:t>1</w:t>
      </w:r>
      <w:r w:rsidR="009C149B" w:rsidRPr="009C149B">
        <w:rPr>
          <w:b w:val="0"/>
          <w:sz w:val="28"/>
          <w:lang w:val="ru-RU"/>
        </w:rPr>
        <w:t>]</w:t>
      </w:r>
      <w:r>
        <w:rPr>
          <w:b w:val="0"/>
          <w:sz w:val="28"/>
        </w:rPr>
        <w:t>.</w:t>
      </w:r>
      <w:r w:rsidR="00367FBA">
        <w:rPr>
          <w:b w:val="0"/>
          <w:sz w:val="28"/>
        </w:rPr>
        <w:t xml:space="preserve"> Актуальною є задача прогнозування ризиків виникнення діабету на основі реальних поточних даних про пацієнта </w:t>
      </w:r>
      <w:r w:rsidR="00367FBA" w:rsidRPr="00367FBA">
        <w:rPr>
          <w:b w:val="0"/>
          <w:sz w:val="28"/>
        </w:rPr>
        <w:t>та своєчасне призначення профілактичних заходів з метою запобігання захворюванню</w:t>
      </w:r>
      <w:r w:rsidR="008A21E2">
        <w:rPr>
          <w:b w:val="0"/>
          <w:sz w:val="28"/>
        </w:rPr>
        <w:t>.</w:t>
      </w:r>
    </w:p>
    <w:p w:rsidR="009317AC" w:rsidRDefault="00367FBA" w:rsidP="009317AC">
      <w:pPr>
        <w:pStyle w:val="a3"/>
        <w:ind w:left="0" w:right="0" w:firstLine="567"/>
        <w:jc w:val="both"/>
        <w:rPr>
          <w:b w:val="0"/>
          <w:sz w:val="28"/>
        </w:rPr>
      </w:pPr>
      <w:r>
        <w:rPr>
          <w:b w:val="0"/>
          <w:sz w:val="28"/>
        </w:rPr>
        <w:t>Н</w:t>
      </w:r>
      <w:r w:rsidR="00C7280D">
        <w:rPr>
          <w:b w:val="0"/>
          <w:sz w:val="28"/>
        </w:rPr>
        <w:t>а сьогоднішній день існує велика кількість теоретичних робіт</w:t>
      </w:r>
      <w:r w:rsidR="008212EC">
        <w:rPr>
          <w:b w:val="0"/>
          <w:sz w:val="28"/>
        </w:rPr>
        <w:t xml:space="preserve"> в сфері </w:t>
      </w:r>
      <w:r w:rsidR="007A7B93">
        <w:rPr>
          <w:b w:val="0"/>
          <w:sz w:val="28"/>
        </w:rPr>
        <w:t>прогнозування виникнення</w:t>
      </w:r>
      <w:r w:rsidR="008212EC">
        <w:rPr>
          <w:b w:val="0"/>
          <w:sz w:val="28"/>
        </w:rPr>
        <w:t xml:space="preserve"> діабету за допомогою методів машинного</w:t>
      </w:r>
      <w:r w:rsidR="00D95083">
        <w:rPr>
          <w:b w:val="0"/>
          <w:sz w:val="28"/>
        </w:rPr>
        <w:t xml:space="preserve"> та глибокого</w:t>
      </w:r>
      <w:r w:rsidR="008212EC">
        <w:rPr>
          <w:b w:val="0"/>
          <w:sz w:val="28"/>
        </w:rPr>
        <w:t xml:space="preserve"> навчання</w:t>
      </w:r>
      <w:r w:rsidR="007A7B93">
        <w:rPr>
          <w:b w:val="0"/>
          <w:sz w:val="28"/>
        </w:rPr>
        <w:t xml:space="preserve"> </w:t>
      </w:r>
      <w:r w:rsidR="00542084" w:rsidRPr="00542084">
        <w:rPr>
          <w:b w:val="0"/>
          <w:sz w:val="28"/>
        </w:rPr>
        <w:t>[</w:t>
      </w:r>
      <w:r w:rsidR="00C7280D">
        <w:rPr>
          <w:b w:val="0"/>
          <w:sz w:val="28"/>
        </w:rPr>
        <w:t>2, 3</w:t>
      </w:r>
      <w:r w:rsidR="00F65BDB" w:rsidRPr="00F65BDB">
        <w:rPr>
          <w:b w:val="0"/>
          <w:sz w:val="28"/>
        </w:rPr>
        <w:t>]</w:t>
      </w:r>
      <w:r w:rsidR="008212EC">
        <w:rPr>
          <w:b w:val="0"/>
          <w:sz w:val="28"/>
        </w:rPr>
        <w:t xml:space="preserve">. </w:t>
      </w:r>
      <w:r w:rsidR="009317AC">
        <w:rPr>
          <w:b w:val="0"/>
          <w:sz w:val="28"/>
        </w:rPr>
        <w:t xml:space="preserve">В даній роботі буде виконано порівняння існуючих методів машинного навчання та вибір </w:t>
      </w:r>
      <w:r>
        <w:rPr>
          <w:b w:val="0"/>
          <w:sz w:val="28"/>
        </w:rPr>
        <w:t xml:space="preserve">найкращого </w:t>
      </w:r>
      <w:r w:rsidR="009317AC">
        <w:rPr>
          <w:b w:val="0"/>
          <w:sz w:val="28"/>
        </w:rPr>
        <w:t xml:space="preserve">методу для </w:t>
      </w:r>
      <w:r>
        <w:rPr>
          <w:b w:val="0"/>
          <w:sz w:val="28"/>
        </w:rPr>
        <w:t xml:space="preserve">набору </w:t>
      </w:r>
      <w:r w:rsidR="009317AC">
        <w:rPr>
          <w:b w:val="0"/>
          <w:sz w:val="28"/>
        </w:rPr>
        <w:t>реальн</w:t>
      </w:r>
      <w:r>
        <w:rPr>
          <w:b w:val="0"/>
          <w:sz w:val="28"/>
        </w:rPr>
        <w:t>их</w:t>
      </w:r>
      <w:r w:rsidR="009317AC">
        <w:rPr>
          <w:b w:val="0"/>
          <w:sz w:val="28"/>
        </w:rPr>
        <w:t xml:space="preserve"> даних</w:t>
      </w:r>
      <w:r w:rsidR="0081444F">
        <w:rPr>
          <w:b w:val="0"/>
          <w:sz w:val="28"/>
        </w:rPr>
        <w:t xml:space="preserve">. </w:t>
      </w:r>
    </w:p>
    <w:p w:rsidR="008212EC" w:rsidRDefault="008212EC" w:rsidP="00A93D6B">
      <w:pPr>
        <w:pStyle w:val="a3"/>
        <w:ind w:left="0" w:right="0" w:firstLine="567"/>
        <w:jc w:val="both"/>
        <w:rPr>
          <w:b w:val="0"/>
          <w:sz w:val="28"/>
        </w:rPr>
      </w:pPr>
    </w:p>
    <w:p w:rsidR="002E1D93" w:rsidRPr="00CB6918" w:rsidRDefault="002E1D93" w:rsidP="00A93D6B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B6918">
        <w:rPr>
          <w:rFonts w:ascii="Times New Roman" w:hAnsi="Times New Roman" w:cs="Times New Roman"/>
          <w:b/>
          <w:bCs/>
          <w:sz w:val="28"/>
          <w:szCs w:val="28"/>
        </w:rPr>
        <w:t>Постановка задачі</w:t>
      </w:r>
    </w:p>
    <w:p w:rsidR="00CB6918" w:rsidRDefault="009317AC" w:rsidP="009317AC">
      <w:pPr>
        <w:pStyle w:val="a5"/>
        <w:ind w:firstLine="567"/>
        <w:jc w:val="both"/>
      </w:pPr>
      <w:r>
        <w:t>Метою даної роботи є р</w:t>
      </w:r>
      <w:r w:rsidR="00CB6918" w:rsidRPr="00621404">
        <w:t>озробка математичного та програмного забезпечен</w:t>
      </w:r>
      <w:r w:rsidR="00BD3ED2">
        <w:t xml:space="preserve">ня системи прогнозування ризиків виникнення </w:t>
      </w:r>
      <w:r w:rsidR="00CB6918" w:rsidRPr="00621404">
        <w:t>діабету.</w:t>
      </w:r>
      <w:r w:rsidR="00211117" w:rsidRPr="009317AC">
        <w:t xml:space="preserve"> </w:t>
      </w:r>
      <w:r>
        <w:t xml:space="preserve">На початковому етапі </w:t>
      </w:r>
      <w:r w:rsidR="008F3E2B">
        <w:t>необхідно п</w:t>
      </w:r>
      <w:r>
        <w:t>рове</w:t>
      </w:r>
      <w:r w:rsidR="008F3E2B">
        <w:t>сти</w:t>
      </w:r>
      <w:r>
        <w:t xml:space="preserve"> п</w:t>
      </w:r>
      <w:r w:rsidR="00211117" w:rsidRPr="00211117">
        <w:t>орівняння</w:t>
      </w:r>
      <w:r w:rsidR="00211117">
        <w:rPr>
          <w:lang w:val="ru-RU"/>
        </w:rPr>
        <w:t xml:space="preserve"> </w:t>
      </w:r>
      <w:proofErr w:type="spellStart"/>
      <w:r w:rsidR="008F3E2B">
        <w:rPr>
          <w:lang w:val="ru-RU"/>
        </w:rPr>
        <w:t>існуючих</w:t>
      </w:r>
      <w:proofErr w:type="spellEnd"/>
      <w:r w:rsidR="008F3E2B">
        <w:rPr>
          <w:lang w:val="ru-RU"/>
        </w:rPr>
        <w:t xml:space="preserve"> </w:t>
      </w:r>
      <w:r w:rsidR="00211117">
        <w:t xml:space="preserve">методів машинного навчання </w:t>
      </w:r>
      <w:r w:rsidR="0094350F">
        <w:t>на реальному наборі даних про пацієнтів</w:t>
      </w:r>
      <w:r w:rsidR="00B81727">
        <w:t xml:space="preserve"> з метою </w:t>
      </w:r>
      <w:r w:rsidR="00B81727">
        <w:lastRenderedPageBreak/>
        <w:t>визначення оптимального методу</w:t>
      </w:r>
      <w:r w:rsidR="00211117">
        <w:t>.</w:t>
      </w:r>
      <w:r w:rsidR="00CB6918">
        <w:t xml:space="preserve"> </w:t>
      </w:r>
      <w:r w:rsidR="002D61DD">
        <w:t xml:space="preserve">При застосуванні того чи іншого методу </w:t>
      </w:r>
      <w:r w:rsidR="00CB6918">
        <w:t xml:space="preserve">необхідно провести класифікацію </w:t>
      </w:r>
      <w:r w:rsidR="0094350F">
        <w:t xml:space="preserve">та визначити </w:t>
      </w:r>
      <w:r w:rsidR="00CB6918">
        <w:t xml:space="preserve">за </w:t>
      </w:r>
      <w:r w:rsidR="00B81727">
        <w:t xml:space="preserve">наданими </w:t>
      </w:r>
      <w:r w:rsidR="00CB6918">
        <w:t>параметрами, ч</w:t>
      </w:r>
      <w:r w:rsidR="00A21759">
        <w:t>и належить людина до категорії здорових або хворих на цукровий діабет</w:t>
      </w:r>
      <w:r w:rsidR="00CB6918">
        <w:t>.</w:t>
      </w:r>
    </w:p>
    <w:p w:rsidR="00CB6918" w:rsidRPr="00621404" w:rsidRDefault="00CB6918" w:rsidP="00A93D6B">
      <w:pPr>
        <w:pStyle w:val="a5"/>
        <w:ind w:firstLine="567"/>
        <w:jc w:val="both"/>
      </w:pPr>
    </w:p>
    <w:p w:rsidR="002E1D93" w:rsidRPr="00CB6918" w:rsidRDefault="002E1D93" w:rsidP="00A93D6B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B6918">
        <w:rPr>
          <w:rFonts w:ascii="Times New Roman" w:hAnsi="Times New Roman" w:cs="Times New Roman"/>
          <w:b/>
          <w:bCs/>
          <w:sz w:val="28"/>
          <w:szCs w:val="28"/>
        </w:rPr>
        <w:t xml:space="preserve">Опис набору </w:t>
      </w:r>
      <w:r w:rsidR="0094350F">
        <w:rPr>
          <w:rFonts w:ascii="Times New Roman" w:hAnsi="Times New Roman" w:cs="Times New Roman"/>
          <w:b/>
          <w:bCs/>
          <w:sz w:val="28"/>
          <w:szCs w:val="28"/>
        </w:rPr>
        <w:t xml:space="preserve">вхідних </w:t>
      </w:r>
      <w:r w:rsidRPr="00CB6918">
        <w:rPr>
          <w:rFonts w:ascii="Times New Roman" w:hAnsi="Times New Roman" w:cs="Times New Roman"/>
          <w:b/>
          <w:bCs/>
          <w:sz w:val="28"/>
          <w:szCs w:val="28"/>
        </w:rPr>
        <w:t>даних</w:t>
      </w:r>
    </w:p>
    <w:p w:rsidR="00D87E54" w:rsidRPr="003C4BBA" w:rsidRDefault="00CB6918" w:rsidP="00A93D6B">
      <w:pPr>
        <w:pStyle w:val="a5"/>
        <w:ind w:firstLine="567"/>
        <w:jc w:val="both"/>
        <w:rPr>
          <w:color w:val="23292D"/>
        </w:rPr>
      </w:pPr>
      <w:r w:rsidRPr="008E2250">
        <w:rPr>
          <w:color w:val="23292D"/>
        </w:rPr>
        <w:t xml:space="preserve">Використання </w:t>
      </w:r>
      <w:r w:rsidR="0094350F">
        <w:rPr>
          <w:color w:val="23292D"/>
        </w:rPr>
        <w:t xml:space="preserve">правильного </w:t>
      </w:r>
      <w:r w:rsidRPr="008E2250">
        <w:rPr>
          <w:color w:val="23292D"/>
        </w:rPr>
        <w:t xml:space="preserve">набору </w:t>
      </w:r>
      <w:r w:rsidR="00B81727">
        <w:rPr>
          <w:color w:val="23292D"/>
        </w:rPr>
        <w:t xml:space="preserve">вхідних </w:t>
      </w:r>
      <w:r w:rsidRPr="008E2250">
        <w:rPr>
          <w:color w:val="23292D"/>
        </w:rPr>
        <w:t>даних відіграє важливу роль у вирішенні</w:t>
      </w:r>
      <w:r>
        <w:rPr>
          <w:color w:val="23292D"/>
        </w:rPr>
        <w:t xml:space="preserve"> будь-якої проблеми </w:t>
      </w:r>
      <w:r w:rsidR="000B79BB">
        <w:rPr>
          <w:color w:val="23292D"/>
        </w:rPr>
        <w:t>в машинному навчанні</w:t>
      </w:r>
      <w:r>
        <w:rPr>
          <w:color w:val="23292D"/>
        </w:rPr>
        <w:t xml:space="preserve">. </w:t>
      </w:r>
      <w:r w:rsidR="00072DBA">
        <w:rPr>
          <w:color w:val="23292D"/>
        </w:rPr>
        <w:t xml:space="preserve">В даній роботі використовується </w:t>
      </w:r>
      <w:proofErr w:type="spellStart"/>
      <w:r w:rsidR="00072DBA">
        <w:rPr>
          <w:color w:val="23292D"/>
        </w:rPr>
        <w:t>датасет</w:t>
      </w:r>
      <w:proofErr w:type="spellEnd"/>
      <w:r w:rsidR="00072DBA">
        <w:rPr>
          <w:color w:val="23292D"/>
        </w:rPr>
        <w:t xml:space="preserve">, зібраний </w:t>
      </w:r>
      <w:r w:rsidR="000B79BB">
        <w:rPr>
          <w:color w:val="23292D"/>
        </w:rPr>
        <w:t>Національним інститутом діабету, захворювань системи травлення та нирок</w:t>
      </w:r>
      <w:r w:rsidR="00072DBA">
        <w:rPr>
          <w:color w:val="23292D"/>
        </w:rPr>
        <w:t xml:space="preserve"> в Сп</w:t>
      </w:r>
      <w:r w:rsidR="000B79BB">
        <w:rPr>
          <w:color w:val="23292D"/>
        </w:rPr>
        <w:t>олучених Штатах Америки</w:t>
      </w:r>
      <w:r w:rsidR="0094350F">
        <w:rPr>
          <w:color w:val="23292D"/>
        </w:rPr>
        <w:t xml:space="preserve">, відомий </w:t>
      </w:r>
      <w:r w:rsidR="007134C6">
        <w:rPr>
          <w:color w:val="23292D"/>
        </w:rPr>
        <w:t xml:space="preserve">також </w:t>
      </w:r>
      <w:r w:rsidR="0094350F">
        <w:rPr>
          <w:color w:val="23292D"/>
        </w:rPr>
        <w:t xml:space="preserve">під назвою </w:t>
      </w:r>
      <w:r w:rsidR="007134C6" w:rsidRPr="007134C6">
        <w:rPr>
          <w:color w:val="23292D"/>
        </w:rPr>
        <w:t>“</w:t>
      </w:r>
      <w:r w:rsidR="007134C6">
        <w:rPr>
          <w:color w:val="23292D"/>
          <w:lang w:val="en-US"/>
        </w:rPr>
        <w:t>Pima</w:t>
      </w:r>
      <w:r w:rsidR="007134C6" w:rsidRPr="007134C6">
        <w:rPr>
          <w:color w:val="23292D"/>
        </w:rPr>
        <w:t xml:space="preserve"> </w:t>
      </w:r>
      <w:r w:rsidR="007134C6">
        <w:rPr>
          <w:color w:val="23292D"/>
          <w:lang w:val="en-US"/>
        </w:rPr>
        <w:t>Indians</w:t>
      </w:r>
      <w:r w:rsidR="007134C6" w:rsidRPr="007134C6">
        <w:rPr>
          <w:color w:val="23292D"/>
        </w:rPr>
        <w:t xml:space="preserve"> </w:t>
      </w:r>
      <w:r w:rsidR="007134C6">
        <w:rPr>
          <w:color w:val="23292D"/>
          <w:lang w:val="en-US"/>
        </w:rPr>
        <w:t>dataset</w:t>
      </w:r>
      <w:r w:rsidR="007134C6" w:rsidRPr="007134C6">
        <w:rPr>
          <w:color w:val="23292D"/>
        </w:rPr>
        <w:t>”</w:t>
      </w:r>
      <w:r w:rsidR="003C4BBA">
        <w:rPr>
          <w:color w:val="23292D"/>
        </w:rPr>
        <w:t xml:space="preserve"> </w:t>
      </w:r>
      <w:r w:rsidR="003C4BBA" w:rsidRPr="00973596">
        <w:rPr>
          <w:color w:val="23292D"/>
        </w:rPr>
        <w:t>[</w:t>
      </w:r>
      <w:r w:rsidR="00F65BDB" w:rsidRPr="0094350F">
        <w:rPr>
          <w:color w:val="23292D"/>
        </w:rPr>
        <w:t>4</w:t>
      </w:r>
      <w:r w:rsidR="003C4BBA" w:rsidRPr="00973596">
        <w:rPr>
          <w:color w:val="23292D"/>
        </w:rPr>
        <w:t>]</w:t>
      </w:r>
      <w:r w:rsidR="007134C6" w:rsidRPr="007134C6">
        <w:rPr>
          <w:color w:val="23292D"/>
        </w:rPr>
        <w:t xml:space="preserve">. </w:t>
      </w:r>
      <w:proofErr w:type="spellStart"/>
      <w:r w:rsidR="0094350F">
        <w:rPr>
          <w:color w:val="23292D"/>
        </w:rPr>
        <w:t>Датас</w:t>
      </w:r>
      <w:r w:rsidR="000B79BB">
        <w:rPr>
          <w:color w:val="23292D"/>
        </w:rPr>
        <w:t>ет</w:t>
      </w:r>
      <w:proofErr w:type="spellEnd"/>
      <w:r w:rsidR="000B79BB">
        <w:rPr>
          <w:color w:val="23292D"/>
        </w:rPr>
        <w:t xml:space="preserve"> </w:t>
      </w:r>
      <w:r w:rsidR="0094350F">
        <w:rPr>
          <w:color w:val="23292D"/>
        </w:rPr>
        <w:t xml:space="preserve">налічує </w:t>
      </w:r>
      <w:r w:rsidR="000B79BB">
        <w:rPr>
          <w:color w:val="23292D"/>
        </w:rPr>
        <w:t>близько 800 записів</w:t>
      </w:r>
      <w:r w:rsidR="0094350F">
        <w:rPr>
          <w:color w:val="23292D"/>
        </w:rPr>
        <w:t xml:space="preserve">, де </w:t>
      </w:r>
      <w:r w:rsidR="008A21E2">
        <w:rPr>
          <w:color w:val="23292D"/>
        </w:rPr>
        <w:t>параметрами</w:t>
      </w:r>
      <w:r w:rsidR="0094350F">
        <w:rPr>
          <w:color w:val="23292D"/>
        </w:rPr>
        <w:t xml:space="preserve"> є</w:t>
      </w:r>
      <w:r w:rsidR="000B79BB">
        <w:rPr>
          <w:color w:val="23292D"/>
        </w:rPr>
        <w:t xml:space="preserve"> рівень глюкози, рівень інсуліну, кров’яний тиск, </w:t>
      </w:r>
      <w:r w:rsidR="007134C6">
        <w:rPr>
          <w:color w:val="23292D"/>
        </w:rPr>
        <w:t>індекс маси тіла, вік тощо</w:t>
      </w:r>
      <w:r w:rsidR="003C4BBA" w:rsidRPr="003C4BBA">
        <w:rPr>
          <w:color w:val="23292D"/>
        </w:rPr>
        <w:t xml:space="preserve">, </w:t>
      </w:r>
      <w:r w:rsidR="003C4BBA">
        <w:rPr>
          <w:color w:val="23292D"/>
        </w:rPr>
        <w:t>рис. 1</w:t>
      </w:r>
      <w:r w:rsidR="007134C6">
        <w:rPr>
          <w:color w:val="23292D"/>
        </w:rPr>
        <w:t xml:space="preserve">. </w:t>
      </w:r>
      <w:r w:rsidR="0094350F">
        <w:rPr>
          <w:color w:val="23292D"/>
        </w:rPr>
        <w:t>Одним із п</w:t>
      </w:r>
      <w:r w:rsidR="007134C6">
        <w:rPr>
          <w:color w:val="23292D"/>
        </w:rPr>
        <w:t>араметр</w:t>
      </w:r>
      <w:r w:rsidR="0094350F">
        <w:rPr>
          <w:color w:val="23292D"/>
        </w:rPr>
        <w:t>ів</w:t>
      </w:r>
      <w:r w:rsidR="007134C6">
        <w:rPr>
          <w:color w:val="23292D"/>
        </w:rPr>
        <w:t xml:space="preserve"> є наявність (</w:t>
      </w:r>
      <w:r w:rsidR="0079766F">
        <w:rPr>
          <w:color w:val="23292D"/>
        </w:rPr>
        <w:t>1</w:t>
      </w:r>
      <w:r w:rsidR="007134C6">
        <w:rPr>
          <w:color w:val="23292D"/>
        </w:rPr>
        <w:t>) чи відсутність</w:t>
      </w:r>
      <w:r w:rsidR="0079766F">
        <w:rPr>
          <w:color w:val="23292D"/>
        </w:rPr>
        <w:t xml:space="preserve"> (0)</w:t>
      </w:r>
      <w:r w:rsidR="007134C6">
        <w:rPr>
          <w:color w:val="23292D"/>
        </w:rPr>
        <w:t xml:space="preserve"> діабету у пацієнта. </w:t>
      </w:r>
    </w:p>
    <w:p w:rsidR="00A93D6B" w:rsidRPr="003C4BBA" w:rsidRDefault="00A93D6B" w:rsidP="00A93D6B">
      <w:pPr>
        <w:pStyle w:val="a5"/>
        <w:ind w:firstLine="567"/>
        <w:jc w:val="both"/>
        <w:rPr>
          <w:color w:val="23292D"/>
        </w:rPr>
      </w:pPr>
    </w:p>
    <w:p w:rsidR="002F211C" w:rsidRDefault="002F211C" w:rsidP="00704266">
      <w:pPr>
        <w:pStyle w:val="a5"/>
        <w:jc w:val="center"/>
        <w:rPr>
          <w:color w:val="23292D"/>
        </w:rPr>
      </w:pPr>
      <w:r w:rsidRPr="002F211C">
        <w:rPr>
          <w:noProof/>
          <w:color w:val="23292D"/>
          <w:lang w:val="ru-RU" w:eastAsia="ru-RU"/>
        </w:rPr>
        <w:drawing>
          <wp:inline distT="0" distB="0" distL="0" distR="0">
            <wp:extent cx="5984441" cy="133749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84441" cy="1337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D6B" w:rsidRDefault="00A93D6B" w:rsidP="00483D55">
      <w:pPr>
        <w:pStyle w:val="a5"/>
        <w:ind w:right="112"/>
        <w:jc w:val="center"/>
        <w:rPr>
          <w:color w:val="23292D"/>
          <w:sz w:val="24"/>
          <w:szCs w:val="24"/>
        </w:rPr>
      </w:pPr>
    </w:p>
    <w:p w:rsidR="002F211C" w:rsidRPr="00A93D6B" w:rsidRDefault="002F211C" w:rsidP="00483D55">
      <w:pPr>
        <w:pStyle w:val="a5"/>
        <w:ind w:right="112"/>
        <w:jc w:val="center"/>
        <w:rPr>
          <w:color w:val="23292D"/>
          <w:sz w:val="24"/>
          <w:szCs w:val="24"/>
        </w:rPr>
      </w:pPr>
      <w:r w:rsidRPr="00A93D6B">
        <w:rPr>
          <w:color w:val="23292D"/>
          <w:sz w:val="24"/>
          <w:szCs w:val="24"/>
        </w:rPr>
        <w:t>Рис</w:t>
      </w:r>
      <w:r w:rsidR="00A93D6B" w:rsidRPr="003C4BBA">
        <w:rPr>
          <w:color w:val="23292D"/>
          <w:sz w:val="24"/>
          <w:szCs w:val="24"/>
          <w:lang w:val="ru-RU"/>
        </w:rPr>
        <w:t>. 1.</w:t>
      </w:r>
      <w:r w:rsidRPr="00A93D6B">
        <w:rPr>
          <w:color w:val="23292D"/>
          <w:sz w:val="24"/>
          <w:szCs w:val="24"/>
        </w:rPr>
        <w:t xml:space="preserve"> </w:t>
      </w:r>
      <w:r w:rsidR="00A93D6B" w:rsidRPr="00A93D6B">
        <w:rPr>
          <w:color w:val="23292D"/>
          <w:sz w:val="24"/>
          <w:szCs w:val="24"/>
        </w:rPr>
        <w:t>В</w:t>
      </w:r>
      <w:r w:rsidRPr="00A93D6B">
        <w:rPr>
          <w:color w:val="23292D"/>
          <w:sz w:val="24"/>
          <w:szCs w:val="24"/>
        </w:rPr>
        <w:t xml:space="preserve">игляд </w:t>
      </w:r>
      <w:proofErr w:type="spellStart"/>
      <w:r w:rsidRPr="00A93D6B">
        <w:rPr>
          <w:color w:val="23292D"/>
          <w:sz w:val="24"/>
          <w:szCs w:val="24"/>
        </w:rPr>
        <w:t>датасету</w:t>
      </w:r>
      <w:proofErr w:type="spellEnd"/>
    </w:p>
    <w:p w:rsidR="00063FE2" w:rsidRPr="00A93D6B" w:rsidRDefault="00063FE2" w:rsidP="00483D55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4"/>
          <w:szCs w:val="24"/>
          <w:lang w:eastAsia="en-US"/>
        </w:rPr>
      </w:pPr>
    </w:p>
    <w:p w:rsidR="002F211C" w:rsidRDefault="00063FE2" w:rsidP="00A93D6B">
      <w:pPr>
        <w:pStyle w:val="a5"/>
        <w:ind w:firstLine="567"/>
        <w:jc w:val="both"/>
        <w:rPr>
          <w:color w:val="23292D"/>
        </w:rPr>
      </w:pPr>
      <w:r w:rsidRPr="00063FE2">
        <w:rPr>
          <w:color w:val="23292D"/>
        </w:rPr>
        <w:t xml:space="preserve">Перед застосуванням </w:t>
      </w:r>
      <w:r>
        <w:rPr>
          <w:color w:val="23292D"/>
        </w:rPr>
        <w:t xml:space="preserve">алгоритмів машинного навчання, </w:t>
      </w:r>
      <w:r w:rsidR="008A21E2">
        <w:rPr>
          <w:color w:val="23292D"/>
        </w:rPr>
        <w:t xml:space="preserve">вхідний </w:t>
      </w:r>
      <w:proofErr w:type="spellStart"/>
      <w:r>
        <w:rPr>
          <w:color w:val="23292D"/>
        </w:rPr>
        <w:t>датасет</w:t>
      </w:r>
      <w:proofErr w:type="spellEnd"/>
      <w:r>
        <w:rPr>
          <w:color w:val="23292D"/>
        </w:rPr>
        <w:t xml:space="preserve"> необхідно нормувати за наступною формулою</w:t>
      </w:r>
      <w:r w:rsidR="003C4BBA" w:rsidRPr="003C4BBA">
        <w:rPr>
          <w:color w:val="23292D"/>
          <w:lang w:val="ru-RU"/>
        </w:rPr>
        <w:t xml:space="preserve"> </w:t>
      </w:r>
      <w:r w:rsidR="003C4BBA" w:rsidRPr="009D3791">
        <w:rPr>
          <w:color w:val="23292D"/>
          <w:lang w:val="ru-RU"/>
        </w:rPr>
        <w:t>[</w:t>
      </w:r>
      <w:r w:rsidR="00910571">
        <w:rPr>
          <w:color w:val="23292D"/>
        </w:rPr>
        <w:t>5</w:t>
      </w:r>
      <w:r w:rsidR="003C4BBA" w:rsidRPr="009D3791">
        <w:rPr>
          <w:color w:val="23292D"/>
          <w:lang w:val="ru-RU"/>
        </w:rPr>
        <w:t>]</w:t>
      </w:r>
      <w:r>
        <w:rPr>
          <w:color w:val="23292D"/>
        </w:rPr>
        <w:t>:</w:t>
      </w:r>
    </w:p>
    <w:p w:rsidR="00063FE2" w:rsidRDefault="00063FE2" w:rsidP="00483D55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</w:p>
    <w:p w:rsidR="00750AE0" w:rsidRDefault="0094350F" w:rsidP="0094350F">
      <w:pPr>
        <w:pStyle w:val="normal1"/>
        <w:spacing w:line="240" w:lineRule="auto"/>
        <w:ind w:firstLine="550"/>
        <w:jc w:val="right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  <m:oMath>
        <m:r>
          <w:rPr>
            <w:rFonts w:ascii="Cambria Math" w:eastAsia="Times New Roman" w:hAnsi="Cambria Math" w:cs="Times New Roman"/>
            <w:color w:val="23292D"/>
            <w:sz w:val="28"/>
            <w:szCs w:val="28"/>
            <w:lang w:eastAsia="en-US"/>
          </w:rPr>
          <m:t>z=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23292D"/>
                <w:sz w:val="28"/>
                <w:szCs w:val="28"/>
                <w:lang w:eastAsia="en-US"/>
              </w:rPr>
            </m:ctrlPr>
          </m:fPr>
          <m:num>
            <m:d>
              <m:dPr>
                <m:ctrlPr>
                  <w:rPr>
                    <w:rFonts w:ascii="Cambria Math" w:eastAsia="Times New Roman" w:hAnsi="Cambria Math" w:cs="Times New Roman"/>
                    <w:i/>
                    <w:color w:val="23292D"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color w:val="23292D"/>
                    <w:sz w:val="28"/>
                    <w:szCs w:val="28"/>
                    <w:lang w:eastAsia="en-US"/>
                  </w:rPr>
                  <m:t>x-u</m:t>
                </m:r>
              </m:e>
            </m:d>
          </m:num>
          <m:den>
            <m:r>
              <w:rPr>
                <w:rFonts w:ascii="Cambria Math" w:eastAsia="Times New Roman" w:hAnsi="Cambria Math" w:cs="Times New Roman"/>
                <w:color w:val="23292D"/>
                <w:sz w:val="28"/>
                <w:szCs w:val="28"/>
                <w:lang w:eastAsia="en-US"/>
              </w:rPr>
              <m:t>s</m:t>
            </m:r>
          </m:den>
        </m:f>
      </m:oMath>
      <w:r w:rsidR="0081444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ab/>
        <w:t>(1)</w:t>
      </w:r>
    </w:p>
    <w:p w:rsidR="0094350F" w:rsidRDefault="0094350F" w:rsidP="00483D55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</w:p>
    <w:p w:rsidR="00063FE2" w:rsidRPr="00750AE0" w:rsidRDefault="00063FE2" w:rsidP="00A93D6B">
      <w:pPr>
        <w:pStyle w:val="normal1"/>
        <w:spacing w:line="240" w:lineRule="auto"/>
        <w:jc w:val="both"/>
        <w:rPr>
          <w:rFonts w:ascii="Times New Roman" w:eastAsia="Times New Roman" w:hAnsi="Times New Roman" w:cs="Times New Roman"/>
          <w:i/>
          <w:color w:val="23292D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де </w:t>
      </w:r>
      <m:oMath>
        <m:r>
          <w:rPr>
            <w:rFonts w:ascii="Cambria Math" w:eastAsia="Times New Roman" w:hAnsi="Cambria Math" w:cs="Times New Roman"/>
            <w:color w:val="23292D"/>
            <w:sz w:val="28"/>
            <w:szCs w:val="28"/>
            <w:lang w:eastAsia="en-US"/>
          </w:rPr>
          <m:t>u</m:t>
        </m:r>
      </m:oMath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– середнє </w:t>
      </w:r>
      <w:r w:rsidR="00750AE0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значення, </w:t>
      </w:r>
      <m:oMath>
        <m:r>
          <w:rPr>
            <w:rFonts w:ascii="Cambria Math" w:eastAsia="Times New Roman" w:hAnsi="Cambria Math" w:cs="Times New Roman"/>
            <w:color w:val="23292D"/>
            <w:sz w:val="28"/>
            <w:szCs w:val="28"/>
            <w:lang w:eastAsia="en-US"/>
          </w:rPr>
          <m:t>s</m:t>
        </m:r>
      </m:oMath>
      <w:r w:rsidR="00750AE0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– стандартне відхилення.</w:t>
      </w:r>
    </w:p>
    <w:p w:rsidR="00960A6F" w:rsidRDefault="00960A6F" w:rsidP="00B76327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  <w:r w:rsidRPr="00960A6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Для подальшого поділу </w:t>
      </w:r>
      <w:proofErr w:type="spellStart"/>
      <w:r w:rsidRPr="00960A6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датасету</w:t>
      </w:r>
      <w:proofErr w:type="spellEnd"/>
      <w:r w:rsidRPr="00960A6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на навчальну та тестову вибірки використову</w:t>
      </w:r>
      <w:r w:rsidR="0081444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ється</w:t>
      </w:r>
      <w:r w:rsidRPr="00960A6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стратифікація</w:t>
      </w:r>
      <w:r w:rsidR="003C4BBA" w:rsidRPr="003C4BBA">
        <w:rPr>
          <w:rFonts w:ascii="Times New Roman" w:eastAsia="Times New Roman" w:hAnsi="Times New Roman" w:cs="Times New Roman"/>
          <w:color w:val="23292D"/>
          <w:sz w:val="28"/>
          <w:szCs w:val="28"/>
          <w:lang w:val="ru-RU" w:eastAsia="en-US"/>
        </w:rPr>
        <w:t xml:space="preserve"> [</w:t>
      </w:r>
      <w:r w:rsidR="00910571">
        <w:rPr>
          <w:rFonts w:ascii="Times New Roman" w:eastAsia="Times New Roman" w:hAnsi="Times New Roman" w:cs="Times New Roman"/>
          <w:color w:val="23292D"/>
          <w:sz w:val="28"/>
          <w:szCs w:val="28"/>
          <w:lang w:val="ru-RU" w:eastAsia="en-US"/>
        </w:rPr>
        <w:t>6</w:t>
      </w:r>
      <w:r w:rsidR="003C4BBA" w:rsidRPr="003C4BBA">
        <w:rPr>
          <w:rFonts w:ascii="Times New Roman" w:eastAsia="Times New Roman" w:hAnsi="Times New Roman" w:cs="Times New Roman"/>
          <w:color w:val="23292D"/>
          <w:sz w:val="28"/>
          <w:szCs w:val="28"/>
          <w:lang w:val="ru-RU" w:eastAsia="en-US"/>
        </w:rPr>
        <w:t>]</w:t>
      </w:r>
      <w:r w:rsidRPr="00960A6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.</w:t>
      </w:r>
      <w:r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Стратифікація – процес розділу даних з вибірки на однорідні підгрупи перед безпосереднім відбором вибірки. </w:t>
      </w:r>
      <w:r w:rsidR="009A191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Вона</w:t>
      </w:r>
      <w:r w:rsidR="009A191F" w:rsidRPr="009A191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дозволяє створити </w:t>
      </w:r>
      <w:r w:rsidR="000B5968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такий </w:t>
      </w:r>
      <w:r w:rsidR="009A191F" w:rsidRPr="009A191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тестовий набір, як</w:t>
      </w:r>
      <w:r w:rsidR="000B5968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ий</w:t>
      </w:r>
      <w:r w:rsidR="009A191F" w:rsidRPr="009A191F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 xml:space="preserve"> найкраще представ</w:t>
      </w:r>
      <w:r w:rsidR="000B5968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ляє всю досліджувану сукупність.</w:t>
      </w:r>
    </w:p>
    <w:p w:rsidR="00576D4F" w:rsidRDefault="00576D4F" w:rsidP="00B76327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</w:p>
    <w:p w:rsidR="00F22DB3" w:rsidRDefault="00F22DB3" w:rsidP="00B76327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</w:p>
    <w:p w:rsidR="00F22DB3" w:rsidRPr="00960A6F" w:rsidRDefault="00F22DB3" w:rsidP="00B76327">
      <w:pPr>
        <w:pStyle w:val="normal1"/>
        <w:spacing w:line="240" w:lineRule="auto"/>
        <w:ind w:firstLine="550"/>
        <w:jc w:val="both"/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</w:pPr>
    </w:p>
    <w:p w:rsidR="0081444F" w:rsidRDefault="002E1D93" w:rsidP="002270F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B6918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Опис алгоритму </w:t>
      </w:r>
    </w:p>
    <w:p w:rsidR="00CB6918" w:rsidRPr="00973596" w:rsidRDefault="00CB6918" w:rsidP="002270F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Для розв’язання поставленої задачі буде використовуватися </w:t>
      </w:r>
      <w:r w:rsidR="00212341">
        <w:rPr>
          <w:rFonts w:ascii="Times New Roman" w:hAnsi="Times New Roman" w:cs="Times New Roman"/>
          <w:bCs/>
          <w:sz w:val="28"/>
          <w:szCs w:val="28"/>
        </w:rPr>
        <w:t xml:space="preserve">одразу декілька </w:t>
      </w:r>
      <w:r w:rsidR="008A21E2">
        <w:rPr>
          <w:rFonts w:ascii="Times New Roman" w:hAnsi="Times New Roman" w:cs="Times New Roman"/>
          <w:bCs/>
          <w:sz w:val="28"/>
          <w:szCs w:val="28"/>
        </w:rPr>
        <w:t>методів</w:t>
      </w:r>
      <w:r w:rsidR="00212341">
        <w:rPr>
          <w:rFonts w:ascii="Times New Roman" w:hAnsi="Times New Roman" w:cs="Times New Roman"/>
          <w:bCs/>
          <w:sz w:val="28"/>
          <w:szCs w:val="28"/>
        </w:rPr>
        <w:t xml:space="preserve"> – логістична</w:t>
      </w:r>
      <w:r w:rsidR="009536DC">
        <w:rPr>
          <w:rFonts w:ascii="Times New Roman" w:hAnsi="Times New Roman" w:cs="Times New Roman"/>
          <w:bCs/>
          <w:sz w:val="28"/>
          <w:szCs w:val="28"/>
        </w:rPr>
        <w:t xml:space="preserve"> регресія</w:t>
      </w:r>
      <w:r w:rsidR="00212341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9536DC">
        <w:rPr>
          <w:rFonts w:ascii="Times New Roman" w:hAnsi="Times New Roman" w:cs="Times New Roman"/>
          <w:bCs/>
          <w:sz w:val="28"/>
          <w:szCs w:val="28"/>
        </w:rPr>
        <w:t xml:space="preserve">дерева рішень, </w:t>
      </w:r>
      <w:r w:rsidR="00212341">
        <w:rPr>
          <w:rFonts w:ascii="Times New Roman" w:hAnsi="Times New Roman" w:cs="Times New Roman"/>
          <w:bCs/>
          <w:sz w:val="28"/>
          <w:szCs w:val="28"/>
        </w:rPr>
        <w:t xml:space="preserve">метод опорних векторів, метод </w:t>
      </w:r>
      <w:r w:rsidR="00212341" w:rsidRPr="00F22DB3">
        <w:rPr>
          <w:rFonts w:ascii="Times New Roman" w:hAnsi="Times New Roman" w:cs="Times New Roman"/>
          <w:bCs/>
          <w:i/>
          <w:sz w:val="28"/>
          <w:szCs w:val="28"/>
          <w:lang w:val="en-US"/>
        </w:rPr>
        <w:t>k</w:t>
      </w:r>
      <w:proofErr w:type="spellStart"/>
      <w:r w:rsidR="00212341">
        <w:rPr>
          <w:rFonts w:ascii="Times New Roman" w:hAnsi="Times New Roman" w:cs="Times New Roman"/>
          <w:bCs/>
          <w:sz w:val="28"/>
          <w:szCs w:val="28"/>
        </w:rPr>
        <w:t>-найближчих</w:t>
      </w:r>
      <w:proofErr w:type="spellEnd"/>
      <w:r w:rsidR="00212341">
        <w:rPr>
          <w:rFonts w:ascii="Times New Roman" w:hAnsi="Times New Roman" w:cs="Times New Roman"/>
          <w:bCs/>
          <w:sz w:val="28"/>
          <w:szCs w:val="28"/>
        </w:rPr>
        <w:t xml:space="preserve"> сусідів та випадковий ліс</w:t>
      </w:r>
      <w:r w:rsidR="003C4BBA" w:rsidRPr="003C4BB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73596" w:rsidRPr="00973596">
        <w:rPr>
          <w:rFonts w:ascii="Times New Roman" w:hAnsi="Times New Roman" w:cs="Times New Roman"/>
          <w:bCs/>
          <w:sz w:val="28"/>
          <w:szCs w:val="28"/>
        </w:rPr>
        <w:t>[</w:t>
      </w:r>
      <w:r w:rsidR="00910571">
        <w:rPr>
          <w:rFonts w:ascii="Times New Roman" w:hAnsi="Times New Roman" w:cs="Times New Roman"/>
          <w:bCs/>
          <w:sz w:val="28"/>
          <w:szCs w:val="28"/>
        </w:rPr>
        <w:t>5</w:t>
      </w:r>
      <w:r w:rsidR="00973596" w:rsidRPr="00973596">
        <w:rPr>
          <w:rFonts w:ascii="Times New Roman" w:eastAsia="Times New Roman" w:hAnsi="Times New Roman" w:cs="Times New Roman"/>
          <w:color w:val="23292D"/>
          <w:sz w:val="28"/>
          <w:szCs w:val="28"/>
          <w:lang w:eastAsia="en-US"/>
        </w:rPr>
        <w:t>]</w:t>
      </w:r>
    </w:p>
    <w:p w:rsidR="00B3116A" w:rsidRDefault="00B3116A" w:rsidP="00704266">
      <w:pPr>
        <w:pStyle w:val="a5"/>
        <w:ind w:firstLine="567"/>
        <w:jc w:val="both"/>
        <w:rPr>
          <w:color w:val="23292D"/>
          <w:spacing w:val="-1"/>
        </w:rPr>
      </w:pPr>
      <w:r w:rsidRPr="000A0B32">
        <w:rPr>
          <w:color w:val="23292D"/>
          <w:spacing w:val="-1"/>
        </w:rPr>
        <w:t>Логістична регресія</w:t>
      </w:r>
      <w:r w:rsidR="009536DC">
        <w:rPr>
          <w:color w:val="23292D"/>
          <w:spacing w:val="-1"/>
        </w:rPr>
        <w:t xml:space="preserve"> </w:t>
      </w:r>
      <w:r w:rsidRPr="000A0B32">
        <w:rPr>
          <w:color w:val="23292D"/>
          <w:spacing w:val="-1"/>
        </w:rPr>
        <w:t xml:space="preserve">— статистичний регресійний метод, що </w:t>
      </w:r>
      <w:r w:rsidR="00750AE0">
        <w:rPr>
          <w:color w:val="23292D"/>
          <w:spacing w:val="-1"/>
        </w:rPr>
        <w:t>моделює ймовірність події</w:t>
      </w:r>
      <w:r w:rsidR="00455E3F">
        <w:rPr>
          <w:color w:val="23292D"/>
          <w:spacing w:val="-1"/>
        </w:rPr>
        <w:t xml:space="preserve"> шляхом його порівняння з логістичною кривою.</w:t>
      </w:r>
      <w:r w:rsidR="00750AE0">
        <w:rPr>
          <w:color w:val="23292D"/>
          <w:spacing w:val="-1"/>
        </w:rPr>
        <w:t xml:space="preserve"> </w:t>
      </w:r>
      <w:r w:rsidR="00455E3F">
        <w:rPr>
          <w:color w:val="23292D"/>
          <w:spacing w:val="-1"/>
        </w:rPr>
        <w:t>В якості результату застосування методу видає</w:t>
      </w:r>
      <w:r w:rsidR="002270FD">
        <w:rPr>
          <w:color w:val="23292D"/>
          <w:spacing w:val="-1"/>
        </w:rPr>
        <w:t xml:space="preserve">ться ймовірність бінарної події, </w:t>
      </w:r>
      <w:r w:rsidR="00455E3F">
        <w:rPr>
          <w:color w:val="23292D"/>
          <w:spacing w:val="-1"/>
        </w:rPr>
        <w:t>0 чи 1.</w:t>
      </w:r>
    </w:p>
    <w:p w:rsidR="00B3116A" w:rsidRPr="00A87F55" w:rsidRDefault="00EF19C4" w:rsidP="00704266">
      <w:pPr>
        <w:pStyle w:val="a5"/>
        <w:ind w:firstLine="567"/>
        <w:jc w:val="both"/>
        <w:rPr>
          <w:color w:val="23292D"/>
        </w:rPr>
      </w:pPr>
      <w:r>
        <w:rPr>
          <w:color w:val="23292D"/>
        </w:rPr>
        <w:t>М</w:t>
      </w:r>
      <w:r w:rsidR="00B3116A">
        <w:rPr>
          <w:color w:val="23292D"/>
        </w:rPr>
        <w:t>е</w:t>
      </w:r>
      <w:r w:rsidR="00B3116A" w:rsidRPr="000A0B32">
        <w:rPr>
          <w:color w:val="23292D"/>
        </w:rPr>
        <w:t>тод оп</w:t>
      </w:r>
      <w:r w:rsidR="00B3116A">
        <w:rPr>
          <w:color w:val="23292D"/>
        </w:rPr>
        <w:t>о</w:t>
      </w:r>
      <w:r w:rsidR="00B3116A" w:rsidRPr="000A0B32">
        <w:rPr>
          <w:color w:val="23292D"/>
        </w:rPr>
        <w:t>рних вектор</w:t>
      </w:r>
      <w:r w:rsidR="00B3116A">
        <w:rPr>
          <w:color w:val="23292D"/>
        </w:rPr>
        <w:t>і</w:t>
      </w:r>
      <w:r w:rsidR="00B3116A" w:rsidRPr="000A0B32">
        <w:rPr>
          <w:color w:val="23292D"/>
        </w:rPr>
        <w:t xml:space="preserve">в </w:t>
      </w:r>
      <w:r w:rsidR="00A87F55" w:rsidRPr="00A87F55">
        <w:rPr>
          <w:color w:val="23292D"/>
        </w:rPr>
        <w:t>(</w:t>
      </w:r>
      <w:r w:rsidR="00A87F55">
        <w:rPr>
          <w:color w:val="23292D"/>
          <w:lang w:val="en-US"/>
        </w:rPr>
        <w:t>SVM</w:t>
      </w:r>
      <w:r w:rsidR="00A87F55" w:rsidRPr="00A87F55">
        <w:rPr>
          <w:color w:val="23292D"/>
        </w:rPr>
        <w:t xml:space="preserve"> – </w:t>
      </w:r>
      <w:r w:rsidR="00A87F55">
        <w:rPr>
          <w:color w:val="23292D"/>
          <w:lang w:val="en-US"/>
        </w:rPr>
        <w:t>support</w:t>
      </w:r>
      <w:r w:rsidR="00A87F55" w:rsidRPr="00A87F55">
        <w:rPr>
          <w:color w:val="23292D"/>
        </w:rPr>
        <w:t xml:space="preserve"> </w:t>
      </w:r>
      <w:r w:rsidR="00A87F55">
        <w:rPr>
          <w:color w:val="23292D"/>
          <w:lang w:val="en-US"/>
        </w:rPr>
        <w:t>vector</w:t>
      </w:r>
      <w:r w:rsidR="00A87F55" w:rsidRPr="00A87F55">
        <w:rPr>
          <w:color w:val="23292D"/>
        </w:rPr>
        <w:t xml:space="preserve"> </w:t>
      </w:r>
      <w:r w:rsidR="00A87F55">
        <w:rPr>
          <w:color w:val="23292D"/>
          <w:lang w:val="en-US"/>
        </w:rPr>
        <w:t>machine</w:t>
      </w:r>
      <w:r w:rsidR="00A87F55" w:rsidRPr="00A87F55">
        <w:rPr>
          <w:color w:val="23292D"/>
        </w:rPr>
        <w:t xml:space="preserve">) </w:t>
      </w:r>
      <w:r w:rsidR="00B3116A" w:rsidRPr="000A0B32">
        <w:rPr>
          <w:color w:val="23292D"/>
        </w:rPr>
        <w:t xml:space="preserve">— </w:t>
      </w:r>
      <w:r w:rsidR="00A87F55" w:rsidRPr="00A87F55">
        <w:rPr>
          <w:color w:val="23292D"/>
        </w:rPr>
        <w:t>це метод аналізу даних для класифікації та регресійного аналізу за допомогою моделей з керованим навчанням</w:t>
      </w:r>
      <w:r w:rsidR="00A87F55">
        <w:rPr>
          <w:color w:val="23292D"/>
        </w:rPr>
        <w:t xml:space="preserve">. Ціллю </w:t>
      </w:r>
      <w:r w:rsidR="00A87F55">
        <w:rPr>
          <w:color w:val="23292D"/>
          <w:lang w:val="en-US"/>
        </w:rPr>
        <w:t>SVM</w:t>
      </w:r>
      <w:r w:rsidR="00A87F55" w:rsidRPr="00A87F55">
        <w:rPr>
          <w:color w:val="23292D"/>
        </w:rPr>
        <w:t xml:space="preserve"> </w:t>
      </w:r>
      <w:r w:rsidR="00A87F55">
        <w:rPr>
          <w:color w:val="23292D"/>
        </w:rPr>
        <w:t xml:space="preserve">класифікатора є знаходження гіперплощини в </w:t>
      </w:r>
      <w:r w:rsidR="00A87F55">
        <w:rPr>
          <w:color w:val="23292D"/>
          <w:lang w:val="en-US"/>
        </w:rPr>
        <w:t>N</w:t>
      </w:r>
      <w:proofErr w:type="spellStart"/>
      <w:r w:rsidR="00A87F55" w:rsidRPr="00A87F55">
        <w:rPr>
          <w:color w:val="23292D"/>
        </w:rPr>
        <w:t>-</w:t>
      </w:r>
      <w:r w:rsidR="00A87F55">
        <w:rPr>
          <w:color w:val="23292D"/>
        </w:rPr>
        <w:t>вимірному</w:t>
      </w:r>
      <w:proofErr w:type="spellEnd"/>
      <w:r w:rsidR="00A87F55">
        <w:rPr>
          <w:color w:val="23292D"/>
        </w:rPr>
        <w:t xml:space="preserve"> просторі</w:t>
      </w:r>
      <w:r w:rsidR="00881C80">
        <w:rPr>
          <w:color w:val="23292D"/>
        </w:rPr>
        <w:t xml:space="preserve">, </w:t>
      </w:r>
      <w:r w:rsidR="00A87F55">
        <w:rPr>
          <w:color w:val="23292D"/>
        </w:rPr>
        <w:t xml:space="preserve">де </w:t>
      </w:r>
      <w:r w:rsidR="00A87F55">
        <w:rPr>
          <w:color w:val="23292D"/>
          <w:lang w:val="en-US"/>
        </w:rPr>
        <w:t>N</w:t>
      </w:r>
      <w:r w:rsidR="00A87F55" w:rsidRPr="00A87F55">
        <w:rPr>
          <w:color w:val="23292D"/>
        </w:rPr>
        <w:t xml:space="preserve"> </w:t>
      </w:r>
      <w:r w:rsidR="00A87F55">
        <w:rPr>
          <w:color w:val="23292D"/>
        </w:rPr>
        <w:t>–</w:t>
      </w:r>
      <w:r w:rsidR="00A87F55" w:rsidRPr="00A87F55">
        <w:rPr>
          <w:color w:val="23292D"/>
        </w:rPr>
        <w:t xml:space="preserve"> </w:t>
      </w:r>
      <w:r w:rsidR="00A87F55">
        <w:rPr>
          <w:color w:val="23292D"/>
        </w:rPr>
        <w:t>кількість параметрів</w:t>
      </w:r>
      <w:r w:rsidR="00C135E7">
        <w:rPr>
          <w:color w:val="23292D"/>
        </w:rPr>
        <w:t xml:space="preserve">, що недвозначно класифікує дані, вирішуючи, з якої сторони вони будуть знаходитись відносно гіперплощини. </w:t>
      </w:r>
    </w:p>
    <w:p w:rsidR="002E1D93" w:rsidRDefault="006D707C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drawing>
          <wp:anchor distT="144145" distB="144145" distL="252095" distR="252095" simplePos="0" relativeHeight="251658240" behindDoc="0" locked="0" layoutInCell="1" allowOverlap="1">
            <wp:simplePos x="0" y="0"/>
            <wp:positionH relativeFrom="column">
              <wp:posOffset>3065780</wp:posOffset>
            </wp:positionH>
            <wp:positionV relativeFrom="paragraph">
              <wp:posOffset>379730</wp:posOffset>
            </wp:positionV>
            <wp:extent cx="2747010" cy="2476500"/>
            <wp:effectExtent l="19050" t="0" r="0" b="0"/>
            <wp:wrapSquare wrapText="bothSides"/>
            <wp:docPr id="8" name="Рисунок 8" descr="C:\Users\Dmitriy\AppData\Local\Microsoft\Windows\INetCache\Content.Word\800px-KnnClassification.sv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Dmitriy\AppData\Local\Microsoft\Windows\INetCache\Content.Word\800px-KnnClassification.svg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701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E3B4B">
        <w:rPr>
          <w:rFonts w:ascii="Times New Roman" w:hAnsi="Times New Roman" w:cs="Times New Roman"/>
          <w:bCs/>
          <w:sz w:val="28"/>
          <w:szCs w:val="28"/>
        </w:rPr>
        <w:t xml:space="preserve">Метод </w:t>
      </w:r>
      <w:r w:rsidR="001E3B4B">
        <w:rPr>
          <w:rFonts w:ascii="Times New Roman" w:hAnsi="Times New Roman" w:cs="Times New Roman"/>
          <w:bCs/>
          <w:sz w:val="28"/>
          <w:szCs w:val="28"/>
          <w:lang w:val="en-US"/>
        </w:rPr>
        <w:t>k</w:t>
      </w:r>
      <w:proofErr w:type="spellStart"/>
      <w:r w:rsidR="001E3B4B">
        <w:rPr>
          <w:rFonts w:ascii="Times New Roman" w:hAnsi="Times New Roman" w:cs="Times New Roman"/>
          <w:bCs/>
          <w:sz w:val="28"/>
          <w:szCs w:val="28"/>
        </w:rPr>
        <w:t>-найближчих</w:t>
      </w:r>
      <w:proofErr w:type="spellEnd"/>
      <w:r w:rsidR="001E3B4B">
        <w:rPr>
          <w:rFonts w:ascii="Times New Roman" w:hAnsi="Times New Roman" w:cs="Times New Roman"/>
          <w:bCs/>
          <w:sz w:val="28"/>
          <w:szCs w:val="28"/>
        </w:rPr>
        <w:t xml:space="preserve"> сусідів – непараметричний метод навчання з учителем, що використовується для класифікації та регресії. При класифікації </w:t>
      </w:r>
      <w:r w:rsidR="001E3B4B">
        <w:rPr>
          <w:rFonts w:ascii="Times New Roman" w:hAnsi="Times New Roman" w:cs="Times New Roman"/>
          <w:bCs/>
          <w:sz w:val="28"/>
          <w:szCs w:val="28"/>
          <w:lang w:val="en-US"/>
        </w:rPr>
        <w:t>k</w:t>
      </w:r>
      <w:r w:rsidR="001E3B4B" w:rsidRPr="001E3B4B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="001E3B4B">
        <w:rPr>
          <w:rFonts w:ascii="Times New Roman" w:hAnsi="Times New Roman" w:cs="Times New Roman"/>
          <w:bCs/>
          <w:sz w:val="28"/>
          <w:szCs w:val="28"/>
          <w:lang w:val="en-US"/>
        </w:rPr>
        <w:t>NN</w:t>
      </w:r>
      <w:r w:rsidR="001E3B4B" w:rsidRPr="001E3B4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1E3B4B">
        <w:rPr>
          <w:rFonts w:ascii="Times New Roman" w:hAnsi="Times New Roman" w:cs="Times New Roman"/>
          <w:bCs/>
          <w:sz w:val="28"/>
          <w:szCs w:val="28"/>
        </w:rPr>
        <w:t xml:space="preserve">результатом є належність до певного класу. Об’єкт класифікується за допомогою множини голосів його сусідів і відноситься до того класу, до якого відноситься більшість з його </w:t>
      </w:r>
      <w:r w:rsidR="001E3B4B">
        <w:rPr>
          <w:rFonts w:ascii="Times New Roman" w:hAnsi="Times New Roman" w:cs="Times New Roman"/>
          <w:bCs/>
          <w:sz w:val="28"/>
          <w:szCs w:val="28"/>
          <w:lang w:val="en-US"/>
        </w:rPr>
        <w:t>k</w:t>
      </w:r>
      <w:r w:rsidR="001E3B4B">
        <w:rPr>
          <w:rFonts w:ascii="Times New Roman" w:hAnsi="Times New Roman" w:cs="Times New Roman"/>
          <w:bCs/>
          <w:sz w:val="28"/>
          <w:szCs w:val="28"/>
        </w:rPr>
        <w:t xml:space="preserve"> найближчих сусідів</w:t>
      </w:r>
      <w:r w:rsidR="003C4BBA" w:rsidRPr="003C4BBA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3C4BBA">
        <w:rPr>
          <w:rFonts w:ascii="Times New Roman" w:hAnsi="Times New Roman" w:cs="Times New Roman"/>
          <w:bCs/>
          <w:sz w:val="28"/>
          <w:szCs w:val="28"/>
        </w:rPr>
        <w:t>рис. 2</w:t>
      </w:r>
      <w:r w:rsidR="001E3B4B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1866F9" w:rsidRDefault="00134DC8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34DC8">
        <w:rPr>
          <w:rFonts w:ascii="Times New Roman" w:hAnsi="Times New Roman" w:cs="Times New Roman"/>
          <w:bCs/>
          <w:noProof/>
          <w:sz w:val="28"/>
          <w:szCs w:val="28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28.5pt;margin-top:74.75pt;width:239.4pt;height:23.9pt;z-index:251660288;mso-height-percent:200;mso-height-percent:200;mso-width-relative:margin;mso-height-relative:margin" filled="f" stroked="f">
            <v:textbox style="mso-next-textbox:#_x0000_s1027;mso-fit-shape-to-text:t" inset=",,,2.3mm">
              <w:txbxContent>
                <w:p w:rsidR="002D61DD" w:rsidRPr="00881C80" w:rsidRDefault="002D61DD" w:rsidP="002270FD">
                  <w:pPr>
                    <w:pStyle w:val="a5"/>
                    <w:jc w:val="center"/>
                    <w:rPr>
                      <w:sz w:val="24"/>
                      <w:szCs w:val="24"/>
                      <w:lang w:val="ru-RU"/>
                    </w:rPr>
                  </w:pPr>
                  <w:r w:rsidRPr="00881C80">
                    <w:rPr>
                      <w:color w:val="23292D"/>
                      <w:sz w:val="24"/>
                      <w:szCs w:val="24"/>
                    </w:rPr>
                    <w:t>Рис. 2. Приклад k-NN класифікації</w:t>
                  </w:r>
                </w:p>
              </w:txbxContent>
            </v:textbox>
            <w10:wrap type="square"/>
          </v:shape>
        </w:pict>
      </w:r>
      <w:r w:rsidR="00A93293">
        <w:rPr>
          <w:rFonts w:ascii="Times New Roman" w:hAnsi="Times New Roman" w:cs="Times New Roman"/>
          <w:bCs/>
          <w:sz w:val="28"/>
          <w:szCs w:val="28"/>
        </w:rPr>
        <w:t xml:space="preserve">Дерево рішень – класичний керований метод машинного навчання для задач регресії та класифікації. </w:t>
      </w:r>
      <w:r w:rsidR="00913B58">
        <w:rPr>
          <w:rFonts w:ascii="Times New Roman" w:hAnsi="Times New Roman" w:cs="Times New Roman"/>
          <w:bCs/>
          <w:sz w:val="28"/>
          <w:szCs w:val="28"/>
        </w:rPr>
        <w:t xml:space="preserve">Він має структуру дерева, що описує процес класифікації об’єктів на основі параметрів. Алгоритм ділить навчальну вибірку на підмножини відповідно до значення параметра поточного вузла. </w:t>
      </w:r>
      <w:r w:rsidR="0081444F">
        <w:rPr>
          <w:rFonts w:ascii="Times New Roman" w:hAnsi="Times New Roman" w:cs="Times New Roman"/>
          <w:bCs/>
          <w:sz w:val="28"/>
          <w:szCs w:val="28"/>
        </w:rPr>
        <w:t xml:space="preserve">Процес </w:t>
      </w:r>
      <w:r w:rsidR="00913B58">
        <w:rPr>
          <w:rFonts w:ascii="Times New Roman" w:hAnsi="Times New Roman" w:cs="Times New Roman"/>
          <w:bCs/>
          <w:sz w:val="28"/>
          <w:szCs w:val="28"/>
        </w:rPr>
        <w:t xml:space="preserve">продовжується для кожної з утворених підмножин, </w:t>
      </w:r>
      <w:proofErr w:type="spellStart"/>
      <w:r w:rsidR="00913B58">
        <w:rPr>
          <w:rFonts w:ascii="Times New Roman" w:hAnsi="Times New Roman" w:cs="Times New Roman"/>
          <w:bCs/>
          <w:sz w:val="28"/>
          <w:szCs w:val="28"/>
        </w:rPr>
        <w:t>рекурсивно</w:t>
      </w:r>
      <w:proofErr w:type="spellEnd"/>
      <w:r w:rsidR="00913B58">
        <w:rPr>
          <w:rFonts w:ascii="Times New Roman" w:hAnsi="Times New Roman" w:cs="Times New Roman"/>
          <w:bCs/>
          <w:sz w:val="28"/>
          <w:szCs w:val="28"/>
        </w:rPr>
        <w:t xml:space="preserve"> формуючи дерево рішень. </w:t>
      </w:r>
    </w:p>
    <w:p w:rsidR="006A324B" w:rsidRDefault="006A324B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Випадковий ліс –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мультифункціональний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метод машинного навчання, що виводить концепцію дерев рішень на новий рівень. Класифікація відбувається за допомогою генерації багатьох дерев рішень. Коли за допомогою цього методу відбувається прогнозування, кожне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згенероване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дерево </w:t>
      </w:r>
      <w:r w:rsidR="00DE74D1">
        <w:rPr>
          <w:rFonts w:ascii="Times New Roman" w:hAnsi="Times New Roman" w:cs="Times New Roman"/>
          <w:bCs/>
          <w:sz w:val="28"/>
          <w:szCs w:val="28"/>
        </w:rPr>
        <w:t xml:space="preserve">дасть свій прогноз і загальний результат лісу буде обрахований на </w:t>
      </w:r>
      <w:r w:rsidR="00DE74D1">
        <w:rPr>
          <w:rFonts w:ascii="Times New Roman" w:hAnsi="Times New Roman" w:cs="Times New Roman"/>
          <w:bCs/>
          <w:sz w:val="28"/>
          <w:szCs w:val="28"/>
        </w:rPr>
        <w:lastRenderedPageBreak/>
        <w:t>основі рішень кожного з дерев. Для задачі регресії це буде середнє значення або середнє арифметичне серед прогнозів по всі</w:t>
      </w:r>
      <w:r w:rsidR="00881C80">
        <w:rPr>
          <w:rFonts w:ascii="Times New Roman" w:hAnsi="Times New Roman" w:cs="Times New Roman"/>
          <w:bCs/>
          <w:sz w:val="28"/>
          <w:szCs w:val="28"/>
        </w:rPr>
        <w:t xml:space="preserve">х </w:t>
      </w:r>
      <w:r w:rsidR="00DE74D1">
        <w:rPr>
          <w:rFonts w:ascii="Times New Roman" w:hAnsi="Times New Roman" w:cs="Times New Roman"/>
          <w:bCs/>
          <w:sz w:val="28"/>
          <w:szCs w:val="28"/>
        </w:rPr>
        <w:t>дерева</w:t>
      </w:r>
      <w:r w:rsidR="00881C80">
        <w:rPr>
          <w:rFonts w:ascii="Times New Roman" w:hAnsi="Times New Roman" w:cs="Times New Roman"/>
          <w:bCs/>
          <w:sz w:val="28"/>
          <w:szCs w:val="28"/>
        </w:rPr>
        <w:t>х</w:t>
      </w:r>
      <w:r w:rsidR="00DE74D1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030CF4" w:rsidRDefault="0081444F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drawing>
          <wp:anchor distT="144145" distB="144145" distL="215900" distR="215900" simplePos="0" relativeHeight="251661312" behindDoc="0" locked="0" layoutInCell="1" allowOverlap="1">
            <wp:simplePos x="0" y="0"/>
            <wp:positionH relativeFrom="column">
              <wp:posOffset>3233420</wp:posOffset>
            </wp:positionH>
            <wp:positionV relativeFrom="paragraph">
              <wp:posOffset>-13970</wp:posOffset>
            </wp:positionV>
            <wp:extent cx="2754630" cy="4427220"/>
            <wp:effectExtent l="19050" t="0" r="762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4427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30CF4">
        <w:rPr>
          <w:rFonts w:ascii="Times New Roman" w:hAnsi="Times New Roman" w:cs="Times New Roman"/>
          <w:bCs/>
          <w:sz w:val="28"/>
          <w:szCs w:val="28"/>
        </w:rPr>
        <w:t>Перехресне затверджування (</w:t>
      </w:r>
      <w:r w:rsidR="00030CF4">
        <w:rPr>
          <w:rFonts w:ascii="Times New Roman" w:hAnsi="Times New Roman" w:cs="Times New Roman"/>
          <w:bCs/>
          <w:sz w:val="28"/>
          <w:szCs w:val="28"/>
          <w:lang w:val="en-US"/>
        </w:rPr>
        <w:t>cross</w:t>
      </w:r>
      <w:r w:rsidR="00030CF4" w:rsidRPr="00030CF4">
        <w:rPr>
          <w:rFonts w:ascii="Times New Roman" w:hAnsi="Times New Roman" w:cs="Times New Roman"/>
          <w:bCs/>
          <w:sz w:val="28"/>
          <w:szCs w:val="28"/>
        </w:rPr>
        <w:t>-</w:t>
      </w:r>
      <w:r w:rsidR="00030CF4">
        <w:rPr>
          <w:rFonts w:ascii="Times New Roman" w:hAnsi="Times New Roman" w:cs="Times New Roman"/>
          <w:bCs/>
          <w:sz w:val="28"/>
          <w:szCs w:val="28"/>
          <w:lang w:val="en-US"/>
        </w:rPr>
        <w:t>validation</w:t>
      </w:r>
      <w:r w:rsidR="00030CF4" w:rsidRPr="00030CF4">
        <w:rPr>
          <w:rFonts w:ascii="Times New Roman" w:hAnsi="Times New Roman" w:cs="Times New Roman"/>
          <w:bCs/>
          <w:sz w:val="28"/>
          <w:szCs w:val="28"/>
        </w:rPr>
        <w:t>)</w:t>
      </w:r>
      <w:r w:rsidR="00030CF4">
        <w:rPr>
          <w:rFonts w:ascii="Times New Roman" w:hAnsi="Times New Roman" w:cs="Times New Roman"/>
          <w:bCs/>
          <w:sz w:val="28"/>
          <w:szCs w:val="28"/>
        </w:rPr>
        <w:t xml:space="preserve"> – певна методика валідації побудованої моделі, необхідна для оцінювання того, наскільки результати статистичного аналізу узагальнюватимуться на незалежному набор</w:t>
      </w:r>
      <w:r w:rsidR="00856350">
        <w:rPr>
          <w:rFonts w:ascii="Times New Roman" w:hAnsi="Times New Roman" w:cs="Times New Roman"/>
          <w:bCs/>
          <w:sz w:val="28"/>
          <w:szCs w:val="28"/>
        </w:rPr>
        <w:t>і</w:t>
      </w:r>
      <w:r w:rsidR="00030CF4">
        <w:rPr>
          <w:rFonts w:ascii="Times New Roman" w:hAnsi="Times New Roman" w:cs="Times New Roman"/>
          <w:bCs/>
          <w:sz w:val="28"/>
          <w:szCs w:val="28"/>
        </w:rPr>
        <w:t xml:space="preserve"> даних. Перехресне затверджування </w:t>
      </w:r>
      <w:r w:rsidR="00856350">
        <w:rPr>
          <w:rFonts w:ascii="Times New Roman" w:hAnsi="Times New Roman" w:cs="Times New Roman"/>
          <w:bCs/>
          <w:sz w:val="28"/>
          <w:szCs w:val="28"/>
        </w:rPr>
        <w:t xml:space="preserve">є методом, що використовує різні частини даних для тестування та тренування моделі на різних ітераціях. </w:t>
      </w:r>
      <w:r w:rsidR="00E94609">
        <w:rPr>
          <w:rFonts w:ascii="Times New Roman" w:hAnsi="Times New Roman" w:cs="Times New Roman"/>
          <w:bCs/>
          <w:sz w:val="28"/>
          <w:szCs w:val="28"/>
        </w:rPr>
        <w:t>Мета цього методу полягає в тому, щоб протестувати можливість моделі прогнозувати нові дані, які не були використані для її тренування, щоб вирішити таку проблему, як перенавчання.</w:t>
      </w:r>
    </w:p>
    <w:p w:rsidR="00527B9E" w:rsidRDefault="00134DC8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pict>
          <v:shape id="_x0000_s1028" type="#_x0000_t202" style="position:absolute;left:0;text-align:left;margin-left:246.5pt;margin-top:67.95pt;width:223.2pt;height:21pt;z-index:251663360;mso-height-percent:200;mso-height-percent:200;mso-width-relative:margin;mso-height-relative:margin" filled="f" stroked="f">
            <v:textbox style="mso-fit-shape-to-text:t">
              <w:txbxContent>
                <w:p w:rsidR="002D61DD" w:rsidRPr="00D54777" w:rsidRDefault="002D61DD" w:rsidP="00D54777">
                  <w:pPr>
                    <w:pStyle w:val="normal1"/>
                    <w:spacing w:line="240" w:lineRule="auto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D5477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Рис. 3. 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А</w:t>
                  </w:r>
                  <w:r w:rsidRPr="00D5477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рхітектура системи</w:t>
                  </w:r>
                </w:p>
              </w:txbxContent>
            </v:textbox>
            <w10:wrap type="square"/>
          </v:shape>
        </w:pict>
      </w:r>
      <w:r w:rsidR="0094309C">
        <w:rPr>
          <w:rFonts w:ascii="Times New Roman" w:hAnsi="Times New Roman" w:cs="Times New Roman"/>
          <w:bCs/>
          <w:sz w:val="28"/>
          <w:szCs w:val="28"/>
        </w:rPr>
        <w:t xml:space="preserve">Висновок про те, чи є пацієнт хворим на діабет приймається на основі застосування перелічених вище п’яти методів прогнозування. </w:t>
      </w:r>
      <w:r w:rsidR="000B1D66">
        <w:rPr>
          <w:rFonts w:ascii="Times New Roman" w:hAnsi="Times New Roman" w:cs="Times New Roman"/>
          <w:bCs/>
          <w:sz w:val="28"/>
          <w:szCs w:val="28"/>
        </w:rPr>
        <w:t xml:space="preserve">Розроблена система </w:t>
      </w:r>
      <w:r w:rsidR="00881C80">
        <w:rPr>
          <w:rFonts w:ascii="Times New Roman" w:hAnsi="Times New Roman" w:cs="Times New Roman"/>
          <w:bCs/>
          <w:sz w:val="28"/>
          <w:szCs w:val="28"/>
        </w:rPr>
        <w:t xml:space="preserve">має </w:t>
      </w:r>
      <w:r w:rsidR="000B1D66">
        <w:rPr>
          <w:rFonts w:ascii="Times New Roman" w:hAnsi="Times New Roman" w:cs="Times New Roman"/>
          <w:bCs/>
          <w:sz w:val="28"/>
          <w:szCs w:val="28"/>
        </w:rPr>
        <w:t>архітектуру</w:t>
      </w:r>
      <w:r w:rsidR="00881C80">
        <w:rPr>
          <w:rFonts w:ascii="Times New Roman" w:hAnsi="Times New Roman" w:cs="Times New Roman"/>
          <w:bCs/>
          <w:sz w:val="28"/>
          <w:szCs w:val="28"/>
        </w:rPr>
        <w:t>, представлену на рис. 3.</w:t>
      </w:r>
    </w:p>
    <w:p w:rsidR="000B1D66" w:rsidRDefault="000B1D66" w:rsidP="0046000D">
      <w:pPr>
        <w:pStyle w:val="normal1"/>
        <w:spacing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</w:p>
    <w:p w:rsidR="002E1D93" w:rsidRPr="00425C64" w:rsidRDefault="002E1D93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B331D5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r w:rsidR="00425C64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425C64">
        <w:rPr>
          <w:rFonts w:ascii="Times New Roman" w:hAnsi="Times New Roman" w:cs="Times New Roman"/>
          <w:b/>
          <w:bCs/>
          <w:sz w:val="28"/>
          <w:szCs w:val="28"/>
          <w:lang w:val="ru-RU"/>
        </w:rPr>
        <w:t>моделювання</w:t>
      </w:r>
      <w:proofErr w:type="spellEnd"/>
    </w:p>
    <w:p w:rsidR="006316DA" w:rsidRDefault="00F2048E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Створена система б</w:t>
      </w:r>
      <w:r w:rsidR="006316DA">
        <w:rPr>
          <w:rFonts w:ascii="Times New Roman" w:hAnsi="Times New Roman" w:cs="Times New Roman"/>
          <w:bCs/>
          <w:sz w:val="28"/>
          <w:szCs w:val="28"/>
        </w:rPr>
        <w:t>ул</w:t>
      </w:r>
      <w:r>
        <w:rPr>
          <w:rFonts w:ascii="Times New Roman" w:hAnsi="Times New Roman" w:cs="Times New Roman"/>
          <w:bCs/>
          <w:sz w:val="28"/>
          <w:szCs w:val="28"/>
        </w:rPr>
        <w:t>а</w:t>
      </w:r>
      <w:r w:rsidR="006316D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застосоване для аналізу </w:t>
      </w:r>
      <w:r w:rsidR="009530AA">
        <w:rPr>
          <w:rFonts w:ascii="Times New Roman" w:hAnsi="Times New Roman" w:cs="Times New Roman"/>
          <w:bCs/>
          <w:sz w:val="28"/>
          <w:szCs w:val="28"/>
        </w:rPr>
        <w:t>с</w:t>
      </w:r>
      <w:r w:rsidR="006316DA">
        <w:rPr>
          <w:rFonts w:ascii="Times New Roman" w:hAnsi="Times New Roman" w:cs="Times New Roman"/>
          <w:bCs/>
          <w:sz w:val="28"/>
          <w:szCs w:val="28"/>
        </w:rPr>
        <w:t>тандартизовано</w:t>
      </w:r>
      <w:r w:rsidR="009530AA">
        <w:rPr>
          <w:rFonts w:ascii="Times New Roman" w:hAnsi="Times New Roman" w:cs="Times New Roman"/>
          <w:bCs/>
          <w:sz w:val="28"/>
          <w:szCs w:val="28"/>
        </w:rPr>
        <w:t>го</w:t>
      </w:r>
      <w:r w:rsidR="006316D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1444F">
        <w:rPr>
          <w:rFonts w:ascii="Times New Roman" w:hAnsi="Times New Roman" w:cs="Times New Roman"/>
          <w:bCs/>
          <w:sz w:val="28"/>
          <w:szCs w:val="28"/>
        </w:rPr>
        <w:t>датасет</w:t>
      </w:r>
      <w:r w:rsidR="009530AA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1444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r w:rsidR="0081444F" w:rsidRPr="0081444F">
        <w:rPr>
          <w:rFonts w:ascii="Times New Roman" w:hAnsi="Times New Roman" w:cs="Times New Roman"/>
          <w:bCs/>
          <w:sz w:val="28"/>
          <w:szCs w:val="28"/>
        </w:rPr>
        <w:t>утворено</w:t>
      </w:r>
      <w:r w:rsidR="009530AA">
        <w:rPr>
          <w:rFonts w:ascii="Times New Roman" w:hAnsi="Times New Roman" w:cs="Times New Roman"/>
          <w:bCs/>
          <w:sz w:val="28"/>
          <w:szCs w:val="28"/>
        </w:rPr>
        <w:t xml:space="preserve">го </w:t>
      </w:r>
      <w:r w:rsidR="0081444F" w:rsidRPr="0081444F">
        <w:rPr>
          <w:rFonts w:ascii="Times New Roman" w:hAnsi="Times New Roman" w:cs="Times New Roman"/>
          <w:bCs/>
          <w:sz w:val="28"/>
          <w:szCs w:val="28"/>
        </w:rPr>
        <w:t>на основі реальних даних</w:t>
      </w:r>
      <w:r w:rsidR="0081444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1444F" w:rsidRPr="0081444F">
        <w:rPr>
          <w:rFonts w:ascii="Times New Roman" w:hAnsi="Times New Roman" w:cs="Times New Roman"/>
          <w:bCs/>
          <w:sz w:val="28"/>
          <w:szCs w:val="28"/>
          <w:lang w:val="ru-RU"/>
        </w:rPr>
        <w:t>[4]</w:t>
      </w:r>
      <w:r w:rsidR="006316DA">
        <w:rPr>
          <w:rFonts w:ascii="Times New Roman" w:hAnsi="Times New Roman" w:cs="Times New Roman"/>
          <w:bCs/>
          <w:sz w:val="28"/>
          <w:szCs w:val="28"/>
        </w:rPr>
        <w:t xml:space="preserve">. Результати </w:t>
      </w:r>
      <w:r w:rsidR="00A73616">
        <w:rPr>
          <w:rFonts w:ascii="Times New Roman" w:hAnsi="Times New Roman" w:cs="Times New Roman"/>
          <w:bCs/>
          <w:sz w:val="28"/>
          <w:szCs w:val="28"/>
        </w:rPr>
        <w:t>обчислення тр</w:t>
      </w:r>
      <w:r>
        <w:rPr>
          <w:rFonts w:ascii="Times New Roman" w:hAnsi="Times New Roman" w:cs="Times New Roman"/>
          <w:bCs/>
          <w:sz w:val="28"/>
          <w:szCs w:val="28"/>
        </w:rPr>
        <w:t>енувальної та тестової точності</w:t>
      </w:r>
      <w:r w:rsidR="0081444F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обраних </w:t>
      </w:r>
      <w:r w:rsidR="0081444F">
        <w:rPr>
          <w:rFonts w:ascii="Times New Roman" w:hAnsi="Times New Roman" w:cs="Times New Roman"/>
          <w:bCs/>
          <w:sz w:val="28"/>
          <w:szCs w:val="28"/>
        </w:rPr>
        <w:t xml:space="preserve">методів </w:t>
      </w:r>
      <w:r w:rsidR="00A73616">
        <w:rPr>
          <w:rFonts w:ascii="Times New Roman" w:hAnsi="Times New Roman" w:cs="Times New Roman"/>
          <w:bCs/>
          <w:sz w:val="28"/>
          <w:szCs w:val="28"/>
        </w:rPr>
        <w:t>представлені</w:t>
      </w:r>
      <w:r w:rsidR="008A21E2">
        <w:rPr>
          <w:rFonts w:ascii="Times New Roman" w:hAnsi="Times New Roman" w:cs="Times New Roman"/>
          <w:bCs/>
          <w:sz w:val="28"/>
          <w:szCs w:val="28"/>
        </w:rPr>
        <w:t xml:space="preserve"> в табл. </w:t>
      </w:r>
      <w:r w:rsidR="00A73616">
        <w:rPr>
          <w:rFonts w:ascii="Times New Roman" w:hAnsi="Times New Roman" w:cs="Times New Roman"/>
          <w:bCs/>
          <w:sz w:val="28"/>
          <w:szCs w:val="28"/>
        </w:rPr>
        <w:t>1.</w:t>
      </w:r>
    </w:p>
    <w:p w:rsidR="00D0579B" w:rsidRDefault="00D0579B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>Як показують проведені розрахунки, точність перших трьох методів коливається в межах 0.77–0.82, але найвищу точність на тестовій вибірці має логістична регресія.</w:t>
      </w:r>
    </w:p>
    <w:p w:rsidR="00D0579B" w:rsidRDefault="00D0579B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D0579B" w:rsidRDefault="00D0579B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D0579B" w:rsidRDefault="00D0579B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D0579B" w:rsidRDefault="00D0579B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D0579B" w:rsidRPr="00D0579B" w:rsidRDefault="00D0579B" w:rsidP="00D0579B">
      <w:pPr>
        <w:pStyle w:val="normal1"/>
        <w:spacing w:after="60" w:line="240" w:lineRule="auto"/>
        <w:ind w:firstLine="567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                                                                                     </w:t>
      </w:r>
      <w:r w:rsidR="006316DA" w:rsidRPr="00D0579B">
        <w:rPr>
          <w:rFonts w:ascii="Times New Roman" w:hAnsi="Times New Roman" w:cs="Times New Roman"/>
          <w:bCs/>
          <w:sz w:val="28"/>
          <w:szCs w:val="28"/>
        </w:rPr>
        <w:t>Таблиця 1</w:t>
      </w:r>
    </w:p>
    <w:p w:rsidR="006316DA" w:rsidRPr="00784565" w:rsidRDefault="00784565" w:rsidP="00D0579B">
      <w:pPr>
        <w:pStyle w:val="normal1"/>
        <w:spacing w:after="60" w:line="240" w:lineRule="auto"/>
        <w:ind w:firstLine="567"/>
        <w:jc w:val="center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D0579B">
        <w:rPr>
          <w:rFonts w:ascii="Times New Roman" w:hAnsi="Times New Roman" w:cs="Times New Roman"/>
          <w:bCs/>
          <w:sz w:val="28"/>
          <w:szCs w:val="28"/>
        </w:rPr>
        <w:t>Порівняння точності роз</w:t>
      </w:r>
      <w:r w:rsidR="00F2048E" w:rsidRPr="00D0579B">
        <w:rPr>
          <w:rFonts w:ascii="Times New Roman" w:hAnsi="Times New Roman" w:cs="Times New Roman"/>
          <w:bCs/>
          <w:sz w:val="28"/>
          <w:szCs w:val="28"/>
        </w:rPr>
        <w:t>глянутих</w:t>
      </w:r>
      <w:r w:rsidRPr="00D0579B">
        <w:rPr>
          <w:rFonts w:ascii="Times New Roman" w:hAnsi="Times New Roman" w:cs="Times New Roman"/>
          <w:bCs/>
          <w:sz w:val="28"/>
          <w:szCs w:val="28"/>
        </w:rPr>
        <w:t xml:space="preserve"> методів</w:t>
      </w:r>
    </w:p>
    <w:tbl>
      <w:tblPr>
        <w:tblStyle w:val="ae"/>
        <w:tblW w:w="0" w:type="auto"/>
        <w:jc w:val="center"/>
        <w:tblLook w:val="04A0"/>
      </w:tblPr>
      <w:tblGrid>
        <w:gridCol w:w="3323"/>
        <w:gridCol w:w="2481"/>
        <w:gridCol w:w="2481"/>
      </w:tblGrid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Метод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Тренувальна точність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Тестова точність</w:t>
            </w:r>
          </w:p>
        </w:tc>
      </w:tr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Логістична регресія</w:t>
            </w:r>
          </w:p>
        </w:tc>
        <w:tc>
          <w:tcPr>
            <w:tcW w:w="2481" w:type="dxa"/>
          </w:tcPr>
          <w:p w:rsidR="00ED45F2" w:rsidRPr="00186626" w:rsidRDefault="003331EE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0.76910</w:t>
            </w:r>
          </w:p>
        </w:tc>
        <w:tc>
          <w:tcPr>
            <w:tcW w:w="2481" w:type="dxa"/>
          </w:tcPr>
          <w:p w:rsidR="00ED45F2" w:rsidRPr="00186626" w:rsidRDefault="003331EE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0.80208</w:t>
            </w:r>
          </w:p>
        </w:tc>
      </w:tr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Метод опорних векторів</w:t>
            </w:r>
          </w:p>
        </w:tc>
        <w:tc>
          <w:tcPr>
            <w:tcW w:w="2481" w:type="dxa"/>
          </w:tcPr>
          <w:p w:rsidR="00ED45F2" w:rsidRPr="00186626" w:rsidRDefault="003331EE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0.77083</w:t>
            </w:r>
          </w:p>
        </w:tc>
        <w:tc>
          <w:tcPr>
            <w:tcW w:w="2481" w:type="dxa"/>
          </w:tcPr>
          <w:p w:rsidR="00ED45F2" w:rsidRPr="00186626" w:rsidRDefault="003331EE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0.78646</w:t>
            </w:r>
          </w:p>
        </w:tc>
      </w:tr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Метод </w:t>
            </w:r>
            <w:r w:rsidRPr="00186626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proofErr w:type="spellStart"/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-найближчих</w:t>
            </w:r>
            <w:proofErr w:type="spellEnd"/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сусідів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0.81597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0.77083</w:t>
            </w:r>
          </w:p>
        </w:tc>
      </w:tr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Дерево рішень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1.00000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0.68229</w:t>
            </w:r>
          </w:p>
        </w:tc>
      </w:tr>
      <w:tr w:rsidR="00ED45F2" w:rsidRPr="00186626" w:rsidTr="00124A77">
        <w:trPr>
          <w:jc w:val="center"/>
        </w:trPr>
        <w:tc>
          <w:tcPr>
            <w:tcW w:w="3323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Випадковий ліс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1.00000</w:t>
            </w:r>
          </w:p>
        </w:tc>
        <w:tc>
          <w:tcPr>
            <w:tcW w:w="2481" w:type="dxa"/>
          </w:tcPr>
          <w:p w:rsidR="00ED45F2" w:rsidRPr="00186626" w:rsidRDefault="00ED45F2" w:rsidP="00483D55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0.78125</w:t>
            </w:r>
          </w:p>
        </w:tc>
      </w:tr>
    </w:tbl>
    <w:p w:rsidR="00124A77" w:rsidRDefault="00124A77" w:rsidP="00124A77">
      <w:pPr>
        <w:pStyle w:val="normal1"/>
        <w:spacing w:after="6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579B" w:rsidRPr="00D0579B" w:rsidRDefault="00792CA9" w:rsidP="00792CA9">
      <w:pPr>
        <w:pStyle w:val="normal1"/>
        <w:spacing w:after="60"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                                 </w:t>
      </w:r>
      <w:r w:rsidR="00124A77" w:rsidRPr="00D0579B">
        <w:rPr>
          <w:rFonts w:ascii="Times New Roman" w:hAnsi="Times New Roman" w:cs="Times New Roman"/>
          <w:bCs/>
          <w:sz w:val="28"/>
          <w:szCs w:val="28"/>
        </w:rPr>
        <w:t xml:space="preserve">Таблиця 2 </w:t>
      </w:r>
    </w:p>
    <w:p w:rsidR="00124A77" w:rsidRPr="00D0579B" w:rsidRDefault="00124A77" w:rsidP="00124A77">
      <w:pPr>
        <w:pStyle w:val="normal1"/>
        <w:spacing w:after="6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0579B">
        <w:rPr>
          <w:rFonts w:ascii="Times New Roman" w:hAnsi="Times New Roman" w:cs="Times New Roman"/>
          <w:bCs/>
          <w:sz w:val="28"/>
          <w:szCs w:val="28"/>
        </w:rPr>
        <w:t>Точність методів після застосування перехресного затверджування</w:t>
      </w:r>
    </w:p>
    <w:tbl>
      <w:tblPr>
        <w:tblStyle w:val="ae"/>
        <w:tblW w:w="0" w:type="auto"/>
        <w:jc w:val="center"/>
        <w:tblLook w:val="04A0"/>
      </w:tblPr>
      <w:tblGrid>
        <w:gridCol w:w="4667"/>
        <w:gridCol w:w="3304"/>
      </w:tblGrid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Метод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Точність</w:t>
            </w:r>
          </w:p>
        </w:tc>
      </w:tr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Логістична регресія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0.779956</w:t>
            </w:r>
          </w:p>
        </w:tc>
      </w:tr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Метод опорних векторів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0.773411</w:t>
            </w:r>
          </w:p>
        </w:tc>
      </w:tr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Метод </w:t>
            </w:r>
            <w:r w:rsidRPr="00186626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proofErr w:type="spellStart"/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-найближчих</w:t>
            </w:r>
            <w:proofErr w:type="spellEnd"/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сусідів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0.742139</w:t>
            </w:r>
          </w:p>
        </w:tc>
      </w:tr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Дерево рішень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0.680947</w:t>
            </w:r>
          </w:p>
        </w:tc>
      </w:tr>
      <w:tr w:rsidR="00124A77" w:rsidRPr="00186626" w:rsidTr="001B28F0">
        <w:trPr>
          <w:jc w:val="center"/>
        </w:trPr>
        <w:tc>
          <w:tcPr>
            <w:tcW w:w="4667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Випадковий ліс</w:t>
            </w:r>
          </w:p>
        </w:tc>
        <w:tc>
          <w:tcPr>
            <w:tcW w:w="3304" w:type="dxa"/>
          </w:tcPr>
          <w:p w:rsidR="00124A77" w:rsidRPr="00186626" w:rsidRDefault="00124A77" w:rsidP="001B28F0">
            <w:pPr>
              <w:pStyle w:val="normal1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6626">
              <w:rPr>
                <w:rFonts w:ascii="Times New Roman" w:hAnsi="Times New Roman" w:cs="Times New Roman"/>
                <w:bCs/>
                <w:sz w:val="24"/>
                <w:szCs w:val="24"/>
              </w:rPr>
              <w:t>0.764269</w:t>
            </w:r>
          </w:p>
        </w:tc>
      </w:tr>
    </w:tbl>
    <w:p w:rsidR="006316DA" w:rsidRDefault="006316DA" w:rsidP="00483D55">
      <w:pPr>
        <w:pStyle w:val="normal1"/>
        <w:spacing w:line="240" w:lineRule="auto"/>
        <w:ind w:firstLine="55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6316DA" w:rsidRDefault="00134DC8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34DC8">
        <w:rPr>
          <w:rFonts w:ascii="Times New Roman" w:hAnsi="Times New Roman" w:cs="Times New Roman"/>
          <w:bCs/>
          <w:sz w:val="28"/>
          <w:szCs w:val="28"/>
        </w:rPr>
        <w:pict>
          <v:shape id="_x0000_s1029" type="#_x0000_t202" style="position:absolute;left:0;text-align:left;margin-left:266.75pt;margin-top:208.3pt;width:204.75pt;height:21pt;z-index:251664384;mso-height-percent:200;mso-height-percent:200;mso-width-relative:margin;mso-height-relative:margin" filled="f" stroked="f">
            <v:textbox style="mso-next-textbox:#_x0000_s1029;mso-fit-shape-to-text:t">
              <w:txbxContent>
                <w:p w:rsidR="002D61DD" w:rsidRPr="00F40F24" w:rsidRDefault="002D61DD" w:rsidP="00F40F24">
                  <w:pPr>
                    <w:pStyle w:val="normal1"/>
                    <w:spacing w:line="240" w:lineRule="auto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F40F24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Рис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en-US"/>
                    </w:rPr>
                    <w:t xml:space="preserve">. </w:t>
                  </w:r>
                  <w:r w:rsidRPr="00F40F24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4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en-US"/>
                    </w:rPr>
                    <w:t>.</w:t>
                  </w:r>
                  <w:r w:rsidRPr="00F40F24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Матриця невідповідностей</w:t>
                  </w:r>
                </w:p>
              </w:txbxContent>
            </v:textbox>
            <w10:wrap type="square"/>
          </v:shape>
        </w:pict>
      </w:r>
      <w:r w:rsidR="00124A77"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drawing>
          <wp:anchor distT="215900" distB="144145" distL="252095" distR="252095" simplePos="0" relativeHeight="251662336" behindDoc="0" locked="0" layoutInCell="1" allowOverlap="1">
            <wp:simplePos x="0" y="0"/>
            <wp:positionH relativeFrom="column">
              <wp:posOffset>3576320</wp:posOffset>
            </wp:positionH>
            <wp:positionV relativeFrom="paragraph">
              <wp:posOffset>557530</wp:posOffset>
            </wp:positionV>
            <wp:extent cx="2303145" cy="1988820"/>
            <wp:effectExtent l="19050" t="0" r="190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03145" cy="1988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D45F2">
        <w:rPr>
          <w:rFonts w:ascii="Times New Roman" w:hAnsi="Times New Roman" w:cs="Times New Roman"/>
          <w:bCs/>
          <w:sz w:val="28"/>
          <w:szCs w:val="28"/>
        </w:rPr>
        <w:t xml:space="preserve">Проте отримані результати </w:t>
      </w:r>
      <w:r w:rsidR="00E44AB1">
        <w:rPr>
          <w:rFonts w:ascii="Times New Roman" w:hAnsi="Times New Roman" w:cs="Times New Roman"/>
          <w:bCs/>
          <w:sz w:val="28"/>
          <w:szCs w:val="28"/>
        </w:rPr>
        <w:t>в</w:t>
      </w:r>
      <w:r w:rsidR="00ED45F2">
        <w:rPr>
          <w:rFonts w:ascii="Times New Roman" w:hAnsi="Times New Roman" w:cs="Times New Roman"/>
          <w:bCs/>
          <w:sz w:val="28"/>
          <w:szCs w:val="28"/>
        </w:rPr>
        <w:t>казують</w:t>
      </w:r>
      <w:r w:rsidR="00E44AB1">
        <w:rPr>
          <w:rFonts w:ascii="Times New Roman" w:hAnsi="Times New Roman" w:cs="Times New Roman"/>
          <w:bCs/>
          <w:sz w:val="28"/>
          <w:szCs w:val="28"/>
        </w:rPr>
        <w:t xml:space="preserve"> на те</w:t>
      </w:r>
      <w:r w:rsidR="00ED45F2">
        <w:rPr>
          <w:rFonts w:ascii="Times New Roman" w:hAnsi="Times New Roman" w:cs="Times New Roman"/>
          <w:bCs/>
          <w:sz w:val="28"/>
          <w:szCs w:val="28"/>
        </w:rPr>
        <w:t xml:space="preserve">, що </w:t>
      </w:r>
      <w:r w:rsidR="0010075B">
        <w:rPr>
          <w:rFonts w:ascii="Times New Roman" w:hAnsi="Times New Roman" w:cs="Times New Roman"/>
          <w:bCs/>
          <w:sz w:val="28"/>
          <w:szCs w:val="28"/>
        </w:rPr>
        <w:t xml:space="preserve">методи </w:t>
      </w:r>
      <w:r w:rsidR="00ED45F2">
        <w:rPr>
          <w:rFonts w:ascii="Times New Roman" w:hAnsi="Times New Roman" w:cs="Times New Roman"/>
          <w:bCs/>
          <w:sz w:val="28"/>
          <w:szCs w:val="28"/>
        </w:rPr>
        <w:t>дерев</w:t>
      </w:r>
      <w:r w:rsidR="0010075B">
        <w:rPr>
          <w:rFonts w:ascii="Times New Roman" w:hAnsi="Times New Roman" w:cs="Times New Roman"/>
          <w:bCs/>
          <w:sz w:val="28"/>
          <w:szCs w:val="28"/>
        </w:rPr>
        <w:t>а</w:t>
      </w:r>
      <w:r w:rsidR="00ED45F2">
        <w:rPr>
          <w:rFonts w:ascii="Times New Roman" w:hAnsi="Times New Roman" w:cs="Times New Roman"/>
          <w:bCs/>
          <w:sz w:val="28"/>
          <w:szCs w:val="28"/>
        </w:rPr>
        <w:t xml:space="preserve"> рішень та випадков</w:t>
      </w:r>
      <w:r w:rsidR="0010075B">
        <w:rPr>
          <w:rFonts w:ascii="Times New Roman" w:hAnsi="Times New Roman" w:cs="Times New Roman"/>
          <w:bCs/>
          <w:sz w:val="28"/>
          <w:szCs w:val="28"/>
        </w:rPr>
        <w:t xml:space="preserve">ого </w:t>
      </w:r>
      <w:r w:rsidR="00ED45F2">
        <w:rPr>
          <w:rFonts w:ascii="Times New Roman" w:hAnsi="Times New Roman" w:cs="Times New Roman"/>
          <w:bCs/>
          <w:sz w:val="28"/>
          <w:szCs w:val="28"/>
        </w:rPr>
        <w:t>ліс</w:t>
      </w:r>
      <w:r w:rsidR="0010075B">
        <w:rPr>
          <w:rFonts w:ascii="Times New Roman" w:hAnsi="Times New Roman" w:cs="Times New Roman"/>
          <w:bCs/>
          <w:sz w:val="28"/>
          <w:szCs w:val="28"/>
        </w:rPr>
        <w:t>у є</w:t>
      </w:r>
      <w:r w:rsidR="00ED45F2">
        <w:rPr>
          <w:rFonts w:ascii="Times New Roman" w:hAnsi="Times New Roman" w:cs="Times New Roman"/>
          <w:bCs/>
          <w:sz w:val="28"/>
          <w:szCs w:val="28"/>
        </w:rPr>
        <w:t xml:space="preserve"> перенавчен</w:t>
      </w:r>
      <w:r w:rsidR="0010075B">
        <w:rPr>
          <w:rFonts w:ascii="Times New Roman" w:hAnsi="Times New Roman" w:cs="Times New Roman"/>
          <w:bCs/>
          <w:sz w:val="28"/>
          <w:szCs w:val="28"/>
        </w:rPr>
        <w:t>ими</w:t>
      </w:r>
      <w:r w:rsidR="004B0328">
        <w:rPr>
          <w:rFonts w:ascii="Times New Roman" w:hAnsi="Times New Roman" w:cs="Times New Roman"/>
          <w:bCs/>
          <w:sz w:val="28"/>
          <w:szCs w:val="28"/>
        </w:rPr>
        <w:t>, їх тренувальна точність дорівнює одиниці.</w:t>
      </w:r>
      <w:r w:rsidR="0063155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331EE">
        <w:rPr>
          <w:rFonts w:ascii="Times New Roman" w:hAnsi="Times New Roman" w:cs="Times New Roman"/>
          <w:bCs/>
          <w:sz w:val="28"/>
          <w:szCs w:val="28"/>
        </w:rPr>
        <w:t xml:space="preserve">Отже, </w:t>
      </w:r>
      <w:r w:rsidR="0081444F">
        <w:rPr>
          <w:rFonts w:ascii="Times New Roman" w:hAnsi="Times New Roman" w:cs="Times New Roman"/>
          <w:bCs/>
          <w:sz w:val="28"/>
          <w:szCs w:val="28"/>
        </w:rPr>
        <w:t xml:space="preserve">виникає необхідність </w:t>
      </w:r>
      <w:r w:rsidR="003331EE">
        <w:rPr>
          <w:rFonts w:ascii="Times New Roman" w:hAnsi="Times New Roman" w:cs="Times New Roman"/>
          <w:bCs/>
          <w:sz w:val="28"/>
          <w:szCs w:val="28"/>
        </w:rPr>
        <w:t>використа</w:t>
      </w:r>
      <w:r w:rsidR="0081444F">
        <w:rPr>
          <w:rFonts w:ascii="Times New Roman" w:hAnsi="Times New Roman" w:cs="Times New Roman"/>
          <w:bCs/>
          <w:sz w:val="28"/>
          <w:szCs w:val="28"/>
        </w:rPr>
        <w:t>ти</w:t>
      </w:r>
      <w:r w:rsidR="003331EE">
        <w:rPr>
          <w:rFonts w:ascii="Times New Roman" w:hAnsi="Times New Roman" w:cs="Times New Roman"/>
          <w:bCs/>
          <w:sz w:val="28"/>
          <w:szCs w:val="28"/>
        </w:rPr>
        <w:t xml:space="preserve"> перехресне затверджування</w:t>
      </w:r>
      <w:r w:rsidR="002B0743">
        <w:rPr>
          <w:rFonts w:ascii="Times New Roman" w:hAnsi="Times New Roman" w:cs="Times New Roman"/>
          <w:bCs/>
          <w:sz w:val="28"/>
          <w:szCs w:val="28"/>
        </w:rPr>
        <w:t xml:space="preserve">. Результати обчислення точності методів після використання перехресного затверджування представлені в </w:t>
      </w:r>
      <w:r w:rsidR="008A21E2">
        <w:rPr>
          <w:rFonts w:ascii="Times New Roman" w:hAnsi="Times New Roman" w:cs="Times New Roman"/>
          <w:bCs/>
          <w:sz w:val="28"/>
          <w:szCs w:val="28"/>
        </w:rPr>
        <w:t>табл.</w:t>
      </w:r>
      <w:r w:rsidR="002B0743">
        <w:rPr>
          <w:rFonts w:ascii="Times New Roman" w:hAnsi="Times New Roman" w:cs="Times New Roman"/>
          <w:bCs/>
          <w:sz w:val="28"/>
          <w:szCs w:val="28"/>
        </w:rPr>
        <w:t xml:space="preserve"> 2.</w:t>
      </w:r>
    </w:p>
    <w:p w:rsidR="002E1D93" w:rsidRDefault="007C2A27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bookmarkStart w:id="2" w:name="_GoBack"/>
      <w:bookmarkEnd w:id="2"/>
      <w:r>
        <w:rPr>
          <w:rFonts w:ascii="Times New Roman" w:hAnsi="Times New Roman" w:cs="Times New Roman"/>
          <w:bCs/>
          <w:sz w:val="28"/>
          <w:szCs w:val="28"/>
        </w:rPr>
        <w:t xml:space="preserve">З отриманих результатів можна зробити висновок, що </w:t>
      </w:r>
      <w:r w:rsidR="0010075B">
        <w:rPr>
          <w:rFonts w:ascii="Times New Roman" w:hAnsi="Times New Roman" w:cs="Times New Roman"/>
          <w:bCs/>
          <w:sz w:val="28"/>
          <w:szCs w:val="28"/>
        </w:rPr>
        <w:t xml:space="preserve">для досліджуваного </w:t>
      </w:r>
      <w:proofErr w:type="spellStart"/>
      <w:r w:rsidR="0010075B">
        <w:rPr>
          <w:rFonts w:ascii="Times New Roman" w:hAnsi="Times New Roman" w:cs="Times New Roman"/>
          <w:bCs/>
          <w:sz w:val="28"/>
          <w:szCs w:val="28"/>
        </w:rPr>
        <w:t>датасету</w:t>
      </w:r>
      <w:proofErr w:type="spellEnd"/>
      <w:r w:rsidR="0010075B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логістична регресія має найвищу точність для задачі прогнозування </w:t>
      </w:r>
      <w:r w:rsidR="0010075B">
        <w:rPr>
          <w:rFonts w:ascii="Times New Roman" w:hAnsi="Times New Roman" w:cs="Times New Roman"/>
          <w:bCs/>
          <w:sz w:val="28"/>
          <w:szCs w:val="28"/>
        </w:rPr>
        <w:t xml:space="preserve">ризиків виникнення </w:t>
      </w:r>
      <w:r>
        <w:rPr>
          <w:rFonts w:ascii="Times New Roman" w:hAnsi="Times New Roman" w:cs="Times New Roman"/>
          <w:bCs/>
          <w:sz w:val="28"/>
          <w:szCs w:val="28"/>
        </w:rPr>
        <w:t>діабету</w:t>
      </w:r>
      <w:r w:rsidR="002B0743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767F61">
        <w:rPr>
          <w:rFonts w:ascii="Times New Roman" w:hAnsi="Times New Roman" w:cs="Times New Roman"/>
          <w:bCs/>
          <w:sz w:val="28"/>
          <w:szCs w:val="28"/>
        </w:rPr>
        <w:t>Матриця невідповідностей</w:t>
      </w:r>
      <w:r w:rsidR="002B074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B0743" w:rsidRPr="002B0743">
        <w:rPr>
          <w:rFonts w:ascii="Times New Roman" w:hAnsi="Times New Roman" w:cs="Times New Roman"/>
          <w:bCs/>
          <w:sz w:val="28"/>
          <w:szCs w:val="28"/>
          <w:lang w:val="ru-RU"/>
        </w:rPr>
        <w:t>[5, 6]</w:t>
      </w:r>
      <w:r w:rsidR="00767F61">
        <w:rPr>
          <w:rFonts w:ascii="Times New Roman" w:hAnsi="Times New Roman" w:cs="Times New Roman"/>
          <w:bCs/>
          <w:sz w:val="28"/>
          <w:szCs w:val="28"/>
        </w:rPr>
        <w:t xml:space="preserve"> для логістичної регресії має вигляд</w:t>
      </w:r>
      <w:r w:rsidR="00F40F24">
        <w:rPr>
          <w:rFonts w:ascii="Times New Roman" w:hAnsi="Times New Roman" w:cs="Times New Roman"/>
          <w:bCs/>
          <w:sz w:val="28"/>
          <w:szCs w:val="28"/>
        </w:rPr>
        <w:t>, представлений на рис. 4.</w:t>
      </w:r>
    </w:p>
    <w:p w:rsidR="00567CAD" w:rsidRDefault="00567CAD" w:rsidP="0046000D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E1D93" w:rsidRPr="00B331D5" w:rsidRDefault="002E1D93" w:rsidP="00E44AB1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331D5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1866F9" w:rsidRPr="00973596" w:rsidRDefault="0094309C" w:rsidP="00E44AB1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>Розроблен</w:t>
      </w:r>
      <w:r w:rsidR="005A1892"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 xml:space="preserve">о математичне </w:t>
      </w: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 xml:space="preserve">та </w:t>
      </w:r>
      <w:r w:rsidR="005A1892"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 xml:space="preserve">програмне забезпечення </w:t>
      </w: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>систем</w:t>
      </w:r>
      <w:r w:rsidR="005A1892"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>и</w:t>
      </w:r>
      <w:r>
        <w:rPr>
          <w:rFonts w:ascii="Times New Roman" w:hAnsi="Times New Roman" w:cs="Times New Roman"/>
          <w:bCs/>
          <w:noProof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прогнозування </w:t>
      </w:r>
      <w:r w:rsidR="008F3E2B">
        <w:rPr>
          <w:rFonts w:ascii="Times New Roman" w:hAnsi="Times New Roman" w:cs="Times New Roman"/>
          <w:bCs/>
          <w:sz w:val="28"/>
          <w:szCs w:val="28"/>
        </w:rPr>
        <w:t>ризик</w:t>
      </w:r>
      <w:r>
        <w:rPr>
          <w:rFonts w:ascii="Times New Roman" w:hAnsi="Times New Roman" w:cs="Times New Roman"/>
          <w:bCs/>
          <w:sz w:val="28"/>
          <w:szCs w:val="28"/>
        </w:rPr>
        <w:t>ів</w:t>
      </w:r>
      <w:r w:rsidR="008F3E2B">
        <w:rPr>
          <w:rFonts w:ascii="Times New Roman" w:hAnsi="Times New Roman" w:cs="Times New Roman"/>
          <w:bCs/>
          <w:sz w:val="28"/>
          <w:szCs w:val="28"/>
        </w:rPr>
        <w:t xml:space="preserve"> виникнення </w:t>
      </w:r>
      <w:r w:rsidR="001866F9">
        <w:rPr>
          <w:rFonts w:ascii="Times New Roman" w:hAnsi="Times New Roman" w:cs="Times New Roman"/>
          <w:bCs/>
          <w:sz w:val="28"/>
          <w:szCs w:val="28"/>
        </w:rPr>
        <w:t>діабет</w:t>
      </w:r>
      <w:r w:rsidR="008F3E2B">
        <w:rPr>
          <w:rFonts w:ascii="Times New Roman" w:hAnsi="Times New Roman" w:cs="Times New Roman"/>
          <w:bCs/>
          <w:sz w:val="28"/>
          <w:szCs w:val="28"/>
        </w:rPr>
        <w:t>у</w:t>
      </w:r>
      <w:r w:rsidR="001866F9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r w:rsidR="002B0743">
        <w:rPr>
          <w:rFonts w:ascii="Times New Roman" w:hAnsi="Times New Roman" w:cs="Times New Roman"/>
          <w:bCs/>
          <w:sz w:val="28"/>
          <w:szCs w:val="28"/>
        </w:rPr>
        <w:t xml:space="preserve">основі </w:t>
      </w:r>
      <w:r w:rsidR="00A24FD1" w:rsidRPr="00A24FD1">
        <w:rPr>
          <w:rFonts w:ascii="Times New Roman" w:hAnsi="Times New Roman" w:cs="Times New Roman"/>
          <w:bCs/>
          <w:sz w:val="28"/>
          <w:szCs w:val="28"/>
        </w:rPr>
        <w:t xml:space="preserve">відомих </w:t>
      </w:r>
      <w:r w:rsidR="002B0743">
        <w:rPr>
          <w:rFonts w:ascii="Times New Roman" w:hAnsi="Times New Roman" w:cs="Times New Roman"/>
          <w:bCs/>
          <w:sz w:val="28"/>
          <w:szCs w:val="28"/>
        </w:rPr>
        <w:t>даних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 про пацієнтів</w:t>
      </w:r>
      <w:r w:rsidR="001866F9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В системі </w:t>
      </w:r>
      <w:r w:rsidR="00C16125">
        <w:rPr>
          <w:rFonts w:ascii="Times New Roman" w:hAnsi="Times New Roman" w:cs="Times New Roman"/>
          <w:bCs/>
          <w:sz w:val="28"/>
          <w:szCs w:val="28"/>
        </w:rPr>
        <w:t>застосован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о низку класичних методів </w:t>
      </w:r>
      <w:proofErr w:type="gramStart"/>
      <w:r w:rsidR="005A1892">
        <w:rPr>
          <w:rFonts w:ascii="Times New Roman" w:hAnsi="Times New Roman" w:cs="Times New Roman"/>
          <w:bCs/>
          <w:sz w:val="28"/>
          <w:szCs w:val="28"/>
        </w:rPr>
        <w:t>машинного</w:t>
      </w:r>
      <w:proofErr w:type="gramEnd"/>
      <w:r w:rsidR="005A189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A1892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навчання, серед яких визначається найкращий </w:t>
      </w:r>
      <w:r w:rsidR="00A24FD1">
        <w:rPr>
          <w:rFonts w:ascii="Times New Roman" w:hAnsi="Times New Roman" w:cs="Times New Roman"/>
          <w:bCs/>
          <w:sz w:val="28"/>
          <w:szCs w:val="28"/>
        </w:rPr>
        <w:t xml:space="preserve">метод 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для заданого набору вхідних даних. </w:t>
      </w:r>
      <w:r w:rsidR="008A6EAA">
        <w:rPr>
          <w:rFonts w:ascii="Times New Roman" w:hAnsi="Times New Roman" w:cs="Times New Roman"/>
          <w:bCs/>
          <w:sz w:val="28"/>
          <w:szCs w:val="28"/>
        </w:rPr>
        <w:t xml:space="preserve">Запропоновані 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методи </w:t>
      </w:r>
      <w:r w:rsidR="00C16125">
        <w:rPr>
          <w:rFonts w:ascii="Times New Roman" w:hAnsi="Times New Roman" w:cs="Times New Roman"/>
          <w:bCs/>
          <w:sz w:val="28"/>
          <w:szCs w:val="28"/>
        </w:rPr>
        <w:t xml:space="preserve">протестовані </w:t>
      </w:r>
      <w:r w:rsidR="008A6EAA">
        <w:rPr>
          <w:rFonts w:ascii="Times New Roman" w:hAnsi="Times New Roman" w:cs="Times New Roman"/>
          <w:bCs/>
          <w:sz w:val="28"/>
          <w:szCs w:val="28"/>
        </w:rPr>
        <w:t xml:space="preserve">на 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реальному датасеті </w:t>
      </w:r>
      <w:r w:rsidR="0044108D" w:rsidRPr="0044108D">
        <w:rPr>
          <w:rFonts w:ascii="Times New Roman" w:hAnsi="Times New Roman" w:cs="Times New Roman"/>
          <w:bCs/>
          <w:sz w:val="28"/>
          <w:szCs w:val="28"/>
        </w:rPr>
        <w:t>Національн</w:t>
      </w:r>
      <w:r w:rsidR="0044108D">
        <w:rPr>
          <w:rFonts w:ascii="Times New Roman" w:hAnsi="Times New Roman" w:cs="Times New Roman"/>
          <w:bCs/>
          <w:sz w:val="28"/>
          <w:szCs w:val="28"/>
        </w:rPr>
        <w:t>ого</w:t>
      </w:r>
      <w:r w:rsidR="0044108D" w:rsidRPr="0044108D">
        <w:rPr>
          <w:rFonts w:ascii="Times New Roman" w:hAnsi="Times New Roman" w:cs="Times New Roman"/>
          <w:bCs/>
          <w:sz w:val="28"/>
          <w:szCs w:val="28"/>
        </w:rPr>
        <w:t xml:space="preserve"> інститут</w:t>
      </w:r>
      <w:r w:rsidR="0044108D">
        <w:rPr>
          <w:rFonts w:ascii="Times New Roman" w:hAnsi="Times New Roman" w:cs="Times New Roman"/>
          <w:bCs/>
          <w:sz w:val="28"/>
          <w:szCs w:val="28"/>
        </w:rPr>
        <w:t>у</w:t>
      </w:r>
      <w:r w:rsidR="0044108D" w:rsidRPr="0044108D">
        <w:rPr>
          <w:rFonts w:ascii="Times New Roman" w:hAnsi="Times New Roman" w:cs="Times New Roman"/>
          <w:bCs/>
          <w:sz w:val="28"/>
          <w:szCs w:val="28"/>
        </w:rPr>
        <w:t xml:space="preserve"> діабет</w:t>
      </w:r>
      <w:r w:rsidR="008F3E2B">
        <w:rPr>
          <w:rFonts w:ascii="Times New Roman" w:hAnsi="Times New Roman" w:cs="Times New Roman"/>
          <w:bCs/>
          <w:sz w:val="28"/>
          <w:szCs w:val="28"/>
        </w:rPr>
        <w:t>у</w:t>
      </w:r>
      <w:r w:rsidR="0044108D" w:rsidRPr="0044108D">
        <w:rPr>
          <w:rFonts w:ascii="Times New Roman" w:hAnsi="Times New Roman" w:cs="Times New Roman"/>
          <w:bCs/>
          <w:sz w:val="28"/>
          <w:szCs w:val="28"/>
        </w:rPr>
        <w:t>, захворювань системи травлення та нирок</w:t>
      </w:r>
      <w:r w:rsidR="00787D3A" w:rsidRPr="00787D3A">
        <w:rPr>
          <w:rFonts w:ascii="Times New Roman" w:hAnsi="Times New Roman" w:cs="Times New Roman"/>
          <w:bCs/>
          <w:sz w:val="28"/>
          <w:szCs w:val="28"/>
        </w:rPr>
        <w:t xml:space="preserve"> Сполучених Штат</w:t>
      </w:r>
      <w:r w:rsidR="008F3E2B">
        <w:rPr>
          <w:rFonts w:ascii="Times New Roman" w:hAnsi="Times New Roman" w:cs="Times New Roman"/>
          <w:bCs/>
          <w:sz w:val="28"/>
          <w:szCs w:val="28"/>
        </w:rPr>
        <w:t>ів</w:t>
      </w:r>
      <w:r w:rsidR="00787D3A" w:rsidRPr="00787D3A">
        <w:rPr>
          <w:rFonts w:ascii="Times New Roman" w:hAnsi="Times New Roman" w:cs="Times New Roman"/>
          <w:bCs/>
          <w:sz w:val="28"/>
          <w:szCs w:val="28"/>
        </w:rPr>
        <w:t xml:space="preserve"> Америки</w:t>
      </w:r>
      <w:r w:rsidR="008A6EAA">
        <w:rPr>
          <w:rFonts w:ascii="Times New Roman" w:hAnsi="Times New Roman" w:cs="Times New Roman"/>
          <w:bCs/>
          <w:sz w:val="28"/>
          <w:szCs w:val="28"/>
        </w:rPr>
        <w:t>.</w:t>
      </w:r>
      <w:r w:rsidR="003C4BBA">
        <w:rPr>
          <w:rFonts w:ascii="Times New Roman" w:hAnsi="Times New Roman" w:cs="Times New Roman"/>
          <w:bCs/>
          <w:sz w:val="28"/>
          <w:szCs w:val="28"/>
        </w:rPr>
        <w:t xml:space="preserve"> В результаті проведеного дослідження встановлено, </w:t>
      </w:r>
      <w:r w:rsidR="00542084">
        <w:rPr>
          <w:rFonts w:ascii="Times New Roman" w:hAnsi="Times New Roman" w:cs="Times New Roman"/>
          <w:bCs/>
          <w:sz w:val="28"/>
          <w:szCs w:val="28"/>
        </w:rPr>
        <w:t xml:space="preserve">що </w:t>
      </w:r>
      <w:r w:rsidR="005A1892">
        <w:rPr>
          <w:rFonts w:ascii="Times New Roman" w:hAnsi="Times New Roman" w:cs="Times New Roman"/>
          <w:bCs/>
          <w:sz w:val="28"/>
          <w:szCs w:val="28"/>
        </w:rPr>
        <w:t xml:space="preserve">для </w:t>
      </w:r>
      <w:r w:rsidR="008F3E2B">
        <w:rPr>
          <w:rFonts w:ascii="Times New Roman" w:hAnsi="Times New Roman" w:cs="Times New Roman"/>
          <w:bCs/>
          <w:sz w:val="28"/>
          <w:szCs w:val="28"/>
        </w:rPr>
        <w:t xml:space="preserve">обраного </w:t>
      </w:r>
      <w:proofErr w:type="spellStart"/>
      <w:r w:rsidR="008F3E2B">
        <w:rPr>
          <w:rFonts w:ascii="Times New Roman" w:hAnsi="Times New Roman" w:cs="Times New Roman"/>
          <w:bCs/>
          <w:sz w:val="28"/>
          <w:szCs w:val="28"/>
        </w:rPr>
        <w:t>датасету</w:t>
      </w:r>
      <w:proofErr w:type="spellEnd"/>
      <w:r w:rsidR="008F3E2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84565">
        <w:rPr>
          <w:rFonts w:ascii="Times New Roman" w:hAnsi="Times New Roman" w:cs="Times New Roman"/>
          <w:bCs/>
          <w:sz w:val="28"/>
          <w:szCs w:val="28"/>
        </w:rPr>
        <w:t>найкращим методом для прогнозування ризику виникнення діабету є логістична регресія. Результуюча точність алгоритму скла</w:t>
      </w:r>
      <w:r w:rsidR="0046000D">
        <w:rPr>
          <w:rFonts w:ascii="Times New Roman" w:hAnsi="Times New Roman" w:cs="Times New Roman"/>
          <w:bCs/>
          <w:sz w:val="28"/>
          <w:szCs w:val="28"/>
        </w:rPr>
        <w:t>дає</w:t>
      </w:r>
      <w:r w:rsidR="00784565">
        <w:rPr>
          <w:rFonts w:ascii="Times New Roman" w:hAnsi="Times New Roman" w:cs="Times New Roman"/>
          <w:bCs/>
          <w:sz w:val="28"/>
          <w:szCs w:val="28"/>
        </w:rPr>
        <w:t xml:space="preserve"> 0.8</w:t>
      </w:r>
      <w:r w:rsidR="0046000D">
        <w:rPr>
          <w:rFonts w:ascii="Times New Roman" w:hAnsi="Times New Roman" w:cs="Times New Roman"/>
          <w:bCs/>
          <w:sz w:val="28"/>
          <w:szCs w:val="28"/>
        </w:rPr>
        <w:t>16</w:t>
      </w:r>
      <w:r w:rsidR="00784565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2B0743">
        <w:rPr>
          <w:rFonts w:ascii="Times New Roman" w:hAnsi="Times New Roman" w:cs="Times New Roman"/>
          <w:bCs/>
          <w:sz w:val="28"/>
          <w:szCs w:val="28"/>
        </w:rPr>
        <w:t>а і</w:t>
      </w:r>
      <w:r w:rsidR="00784565">
        <w:rPr>
          <w:rFonts w:ascii="Times New Roman" w:hAnsi="Times New Roman" w:cs="Times New Roman"/>
          <w:bCs/>
          <w:sz w:val="28"/>
          <w:szCs w:val="28"/>
        </w:rPr>
        <w:t xml:space="preserve">з застосуванням перехресного затверджування </w:t>
      </w:r>
      <w:r w:rsidR="00CA41D3">
        <w:rPr>
          <w:rFonts w:ascii="Times New Roman" w:hAnsi="Times New Roman" w:cs="Times New Roman"/>
          <w:bCs/>
          <w:sz w:val="28"/>
          <w:szCs w:val="28"/>
        </w:rPr>
        <w:t>– 0.78</w:t>
      </w:r>
      <w:r w:rsidR="00784565">
        <w:rPr>
          <w:rFonts w:ascii="Times New Roman" w:hAnsi="Times New Roman" w:cs="Times New Roman"/>
          <w:bCs/>
          <w:sz w:val="28"/>
          <w:szCs w:val="28"/>
        </w:rPr>
        <w:t>.</w:t>
      </w:r>
    </w:p>
    <w:p w:rsidR="00F40F24" w:rsidRDefault="00F40F24" w:rsidP="00F40F24">
      <w:pPr>
        <w:pStyle w:val="normal1"/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E1D93" w:rsidRPr="00B331D5" w:rsidRDefault="002E1D93" w:rsidP="00E44AB1">
      <w:pPr>
        <w:pStyle w:val="normal1"/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331D5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</w:p>
    <w:p w:rsidR="00913829" w:rsidRPr="00913829" w:rsidRDefault="00913829" w:rsidP="00913829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r w:rsidRPr="00913829">
        <w:rPr>
          <w:bCs/>
          <w:i/>
          <w:sz w:val="28"/>
          <w:szCs w:val="40"/>
          <w:lang w:val="en-US"/>
        </w:rPr>
        <w:t>American Diabetes Association</w:t>
      </w:r>
      <w:r w:rsidRPr="00913829">
        <w:rPr>
          <w:bCs/>
          <w:sz w:val="28"/>
          <w:szCs w:val="40"/>
          <w:lang w:val="en-US"/>
        </w:rPr>
        <w:t>. Diagnosis and classification of di</w:t>
      </w:r>
      <w:r>
        <w:rPr>
          <w:bCs/>
          <w:sz w:val="28"/>
          <w:szCs w:val="40"/>
          <w:lang w:val="en-US"/>
        </w:rPr>
        <w:t>abetes mellitus. Diabetes Care</w:t>
      </w:r>
      <w:r>
        <w:rPr>
          <w:bCs/>
          <w:sz w:val="28"/>
          <w:szCs w:val="40"/>
        </w:rPr>
        <w:t xml:space="preserve">, </w:t>
      </w:r>
      <w:r w:rsidRPr="00913829">
        <w:rPr>
          <w:bCs/>
          <w:sz w:val="28"/>
          <w:szCs w:val="40"/>
          <w:lang w:val="en-US"/>
        </w:rPr>
        <w:t>2012</w:t>
      </w:r>
      <w:r>
        <w:rPr>
          <w:bCs/>
          <w:sz w:val="28"/>
          <w:szCs w:val="40"/>
        </w:rPr>
        <w:t>.</w:t>
      </w:r>
      <w:r w:rsidRPr="00913829">
        <w:rPr>
          <w:bCs/>
          <w:sz w:val="28"/>
          <w:szCs w:val="40"/>
          <w:lang w:val="en-US"/>
        </w:rPr>
        <w:t xml:space="preserve"> </w:t>
      </w:r>
      <w:r>
        <w:rPr>
          <w:bCs/>
          <w:sz w:val="28"/>
          <w:szCs w:val="40"/>
          <w:lang w:val="en-US"/>
        </w:rPr>
        <w:t xml:space="preserve">S64-71. </w:t>
      </w:r>
      <w:proofErr w:type="spellStart"/>
      <w:proofErr w:type="gramStart"/>
      <w:r>
        <w:rPr>
          <w:bCs/>
          <w:sz w:val="28"/>
          <w:szCs w:val="40"/>
          <w:lang w:val="en-US"/>
        </w:rPr>
        <w:t>doi</w:t>
      </w:r>
      <w:proofErr w:type="spellEnd"/>
      <w:proofErr w:type="gramEnd"/>
      <w:r>
        <w:rPr>
          <w:bCs/>
          <w:sz w:val="28"/>
          <w:szCs w:val="40"/>
          <w:lang w:val="en-US"/>
        </w:rPr>
        <w:t>: 10.2337/dc12-s064.</w:t>
      </w:r>
    </w:p>
    <w:p w:rsidR="00C7280D" w:rsidRPr="00746690" w:rsidRDefault="00C7280D" w:rsidP="00C7280D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proofErr w:type="spellStart"/>
      <w:r w:rsidRPr="00913829">
        <w:rPr>
          <w:bCs/>
          <w:i/>
          <w:sz w:val="28"/>
          <w:szCs w:val="40"/>
          <w:lang w:val="en-US"/>
        </w:rPr>
        <w:t>Larabi</w:t>
      </w:r>
      <w:proofErr w:type="spellEnd"/>
      <w:r w:rsidRPr="00913829">
        <w:rPr>
          <w:bCs/>
          <w:i/>
          <w:sz w:val="28"/>
          <w:szCs w:val="40"/>
          <w:lang w:val="en-US"/>
        </w:rPr>
        <w:t>-Marie-Sainte S</w:t>
      </w:r>
      <w:r w:rsidR="00913829">
        <w:rPr>
          <w:bCs/>
          <w:i/>
          <w:sz w:val="28"/>
          <w:szCs w:val="40"/>
        </w:rPr>
        <w:t>.</w:t>
      </w:r>
      <w:r w:rsidRPr="00913829">
        <w:rPr>
          <w:bCs/>
          <w:i/>
          <w:sz w:val="28"/>
          <w:szCs w:val="40"/>
          <w:lang w:val="en-US"/>
        </w:rPr>
        <w:t xml:space="preserve">, </w:t>
      </w:r>
      <w:proofErr w:type="spellStart"/>
      <w:r w:rsidRPr="00913829">
        <w:rPr>
          <w:bCs/>
          <w:i/>
          <w:sz w:val="28"/>
          <w:szCs w:val="40"/>
          <w:lang w:val="en-US"/>
        </w:rPr>
        <w:t>Aburahmah</w:t>
      </w:r>
      <w:proofErr w:type="spellEnd"/>
      <w:r w:rsidRPr="00913829">
        <w:rPr>
          <w:bCs/>
          <w:i/>
          <w:sz w:val="28"/>
          <w:szCs w:val="40"/>
          <w:lang w:val="en-US"/>
        </w:rPr>
        <w:t xml:space="preserve"> L</w:t>
      </w:r>
      <w:r w:rsidR="00913829">
        <w:rPr>
          <w:bCs/>
          <w:i/>
          <w:sz w:val="28"/>
          <w:szCs w:val="40"/>
        </w:rPr>
        <w:t>.</w:t>
      </w:r>
      <w:r w:rsidRPr="00913829">
        <w:rPr>
          <w:bCs/>
          <w:i/>
          <w:sz w:val="28"/>
          <w:szCs w:val="40"/>
          <w:lang w:val="en-US"/>
        </w:rPr>
        <w:t xml:space="preserve">, </w:t>
      </w:r>
      <w:proofErr w:type="spellStart"/>
      <w:r w:rsidRPr="00913829">
        <w:rPr>
          <w:bCs/>
          <w:i/>
          <w:sz w:val="28"/>
          <w:szCs w:val="40"/>
          <w:lang w:val="en-US"/>
        </w:rPr>
        <w:t>Almohaini</w:t>
      </w:r>
      <w:proofErr w:type="spellEnd"/>
      <w:r w:rsidRPr="00913829">
        <w:rPr>
          <w:bCs/>
          <w:i/>
          <w:sz w:val="28"/>
          <w:szCs w:val="40"/>
          <w:lang w:val="en-US"/>
        </w:rPr>
        <w:t xml:space="preserve"> R</w:t>
      </w:r>
      <w:r w:rsidR="00913829">
        <w:rPr>
          <w:bCs/>
          <w:i/>
          <w:sz w:val="28"/>
          <w:szCs w:val="40"/>
        </w:rPr>
        <w:t>.</w:t>
      </w:r>
      <w:r w:rsidRPr="00913829">
        <w:rPr>
          <w:bCs/>
          <w:i/>
          <w:sz w:val="28"/>
          <w:szCs w:val="40"/>
          <w:lang w:val="en-US"/>
        </w:rPr>
        <w:t>, Saba T</w:t>
      </w:r>
      <w:r w:rsidR="00913829">
        <w:rPr>
          <w:bCs/>
          <w:i/>
          <w:sz w:val="28"/>
          <w:szCs w:val="40"/>
        </w:rPr>
        <w:t>.</w:t>
      </w:r>
      <w:r w:rsidRPr="00746690">
        <w:rPr>
          <w:bCs/>
          <w:sz w:val="28"/>
          <w:szCs w:val="40"/>
          <w:lang w:val="en-US"/>
        </w:rPr>
        <w:t xml:space="preserve"> Current techniques for diabetes pr</w:t>
      </w:r>
      <w:r w:rsidR="00500D00">
        <w:rPr>
          <w:bCs/>
          <w:sz w:val="28"/>
          <w:szCs w:val="40"/>
          <w:lang w:val="en-US"/>
        </w:rPr>
        <w:t>ediction: review and case study</w:t>
      </w:r>
      <w:r w:rsidRPr="00746690">
        <w:rPr>
          <w:bCs/>
          <w:sz w:val="28"/>
          <w:szCs w:val="40"/>
          <w:lang w:val="en-US"/>
        </w:rPr>
        <w:t xml:space="preserve"> </w:t>
      </w:r>
      <w:r w:rsidR="00913829">
        <w:rPr>
          <w:bCs/>
          <w:sz w:val="28"/>
          <w:szCs w:val="40"/>
          <w:lang w:val="en-US"/>
        </w:rPr>
        <w:t xml:space="preserve">// </w:t>
      </w:r>
      <w:r w:rsidRPr="00746690">
        <w:rPr>
          <w:bCs/>
          <w:sz w:val="28"/>
          <w:szCs w:val="40"/>
          <w:lang w:val="en-US"/>
        </w:rPr>
        <w:t>Appl</w:t>
      </w:r>
      <w:r w:rsidR="00500D00">
        <w:rPr>
          <w:bCs/>
          <w:sz w:val="28"/>
          <w:szCs w:val="40"/>
          <w:lang w:val="en-US"/>
        </w:rPr>
        <w:t>.</w:t>
      </w:r>
      <w:r w:rsidRPr="00746690">
        <w:rPr>
          <w:bCs/>
          <w:sz w:val="28"/>
          <w:szCs w:val="40"/>
          <w:lang w:val="en-US"/>
        </w:rPr>
        <w:t xml:space="preserve"> Sci</w:t>
      </w:r>
      <w:r w:rsidR="00500D00">
        <w:rPr>
          <w:bCs/>
          <w:sz w:val="28"/>
          <w:szCs w:val="40"/>
          <w:lang w:val="en-US"/>
        </w:rPr>
        <w:t>.</w:t>
      </w:r>
      <w:r w:rsidRPr="00746690">
        <w:rPr>
          <w:bCs/>
          <w:sz w:val="28"/>
          <w:szCs w:val="40"/>
          <w:lang w:val="en-US"/>
        </w:rPr>
        <w:t xml:space="preserve"> </w:t>
      </w:r>
      <w:r w:rsidR="00500D00">
        <w:rPr>
          <w:bCs/>
          <w:sz w:val="28"/>
          <w:szCs w:val="40"/>
          <w:lang w:val="en-US"/>
        </w:rPr>
        <w:t xml:space="preserve">2019. - </w:t>
      </w:r>
      <w:r w:rsidRPr="00746690">
        <w:rPr>
          <w:bCs/>
          <w:sz w:val="28"/>
          <w:szCs w:val="40"/>
          <w:lang w:val="en-US"/>
        </w:rPr>
        <w:t>9(21):4604</w:t>
      </w:r>
      <w:r w:rsidR="00500D00">
        <w:rPr>
          <w:bCs/>
          <w:sz w:val="28"/>
          <w:szCs w:val="40"/>
          <w:lang w:val="en-US"/>
        </w:rPr>
        <w:t>,</w:t>
      </w:r>
      <w:r w:rsidRPr="00746690">
        <w:rPr>
          <w:bCs/>
          <w:sz w:val="28"/>
          <w:szCs w:val="40"/>
          <w:lang w:val="en-US"/>
        </w:rPr>
        <w:t xml:space="preserve"> </w:t>
      </w:r>
      <w:hyperlink r:id="rId12" w:history="1">
        <w:proofErr w:type="spellStart"/>
        <w:r w:rsidR="00500D00" w:rsidRPr="00500D00">
          <w:rPr>
            <w:sz w:val="28"/>
            <w:szCs w:val="40"/>
            <w:lang w:val="en-US"/>
          </w:rPr>
          <w:t>doi</w:t>
        </w:r>
        <w:proofErr w:type="spellEnd"/>
        <w:r w:rsidR="00500D00">
          <w:rPr>
            <w:sz w:val="28"/>
            <w:szCs w:val="40"/>
            <w:lang w:val="en-US"/>
          </w:rPr>
          <w:t xml:space="preserve">: </w:t>
        </w:r>
        <w:r w:rsidR="00500D00" w:rsidRPr="00500D00">
          <w:rPr>
            <w:sz w:val="28"/>
            <w:szCs w:val="40"/>
            <w:lang w:val="en-US"/>
          </w:rPr>
          <w:t>10.3390/app9214604</w:t>
        </w:r>
      </w:hyperlink>
    </w:p>
    <w:p w:rsidR="00C7280D" w:rsidRDefault="00C7280D" w:rsidP="00C7280D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r w:rsidRPr="00594140">
        <w:rPr>
          <w:bCs/>
          <w:i/>
          <w:sz w:val="28"/>
          <w:szCs w:val="40"/>
          <w:lang w:val="en-US"/>
        </w:rPr>
        <w:t>Zia U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A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Khan N</w:t>
      </w:r>
      <w:r w:rsidR="00594140">
        <w:rPr>
          <w:bCs/>
          <w:i/>
          <w:sz w:val="28"/>
          <w:szCs w:val="40"/>
          <w:lang w:val="en-US"/>
        </w:rPr>
        <w:t>.</w:t>
      </w:r>
      <w:r w:rsidRPr="0038613B">
        <w:rPr>
          <w:bCs/>
          <w:sz w:val="28"/>
          <w:szCs w:val="40"/>
          <w:lang w:val="en-US"/>
        </w:rPr>
        <w:t xml:space="preserve"> Predicting diabetes in medical datasets using machine learning techniques</w:t>
      </w:r>
      <w:r w:rsidR="00594140">
        <w:rPr>
          <w:bCs/>
          <w:sz w:val="28"/>
          <w:szCs w:val="40"/>
          <w:lang w:val="en-US"/>
        </w:rPr>
        <w:t xml:space="preserve"> //</w:t>
      </w:r>
      <w:r w:rsidRPr="0038613B">
        <w:rPr>
          <w:bCs/>
          <w:sz w:val="28"/>
          <w:szCs w:val="40"/>
          <w:lang w:val="en-US"/>
        </w:rPr>
        <w:t xml:space="preserve"> Int</w:t>
      </w:r>
      <w:r w:rsidR="00594140">
        <w:rPr>
          <w:bCs/>
          <w:sz w:val="28"/>
          <w:szCs w:val="40"/>
          <w:lang w:val="en-US"/>
        </w:rPr>
        <w:t>.</w:t>
      </w:r>
      <w:r w:rsidRPr="0038613B">
        <w:rPr>
          <w:bCs/>
          <w:sz w:val="28"/>
          <w:szCs w:val="40"/>
          <w:lang w:val="en-US"/>
        </w:rPr>
        <w:t xml:space="preserve"> J</w:t>
      </w:r>
      <w:r w:rsidR="00594140">
        <w:rPr>
          <w:bCs/>
          <w:sz w:val="28"/>
          <w:szCs w:val="40"/>
          <w:lang w:val="en-US"/>
        </w:rPr>
        <w:t>.</w:t>
      </w:r>
      <w:r w:rsidRPr="0038613B">
        <w:rPr>
          <w:bCs/>
          <w:sz w:val="28"/>
          <w:szCs w:val="40"/>
          <w:lang w:val="en-US"/>
        </w:rPr>
        <w:t xml:space="preserve"> Sci</w:t>
      </w:r>
      <w:r w:rsidR="00594140">
        <w:rPr>
          <w:bCs/>
          <w:sz w:val="28"/>
          <w:szCs w:val="40"/>
          <w:lang w:val="en-US"/>
        </w:rPr>
        <w:t>.</w:t>
      </w:r>
      <w:r w:rsidRPr="0038613B">
        <w:rPr>
          <w:bCs/>
          <w:sz w:val="28"/>
          <w:szCs w:val="40"/>
          <w:lang w:val="en-US"/>
        </w:rPr>
        <w:t xml:space="preserve"> Eng</w:t>
      </w:r>
      <w:r w:rsidR="00594140">
        <w:rPr>
          <w:bCs/>
          <w:sz w:val="28"/>
          <w:szCs w:val="40"/>
          <w:lang w:val="en-US"/>
        </w:rPr>
        <w:t>.</w:t>
      </w:r>
      <w:r w:rsidRPr="0038613B">
        <w:rPr>
          <w:bCs/>
          <w:sz w:val="28"/>
          <w:szCs w:val="40"/>
          <w:lang w:val="en-US"/>
        </w:rPr>
        <w:t xml:space="preserve"> Res</w:t>
      </w:r>
      <w:r w:rsidR="00594140">
        <w:rPr>
          <w:bCs/>
          <w:sz w:val="28"/>
          <w:szCs w:val="40"/>
          <w:lang w:val="en-US"/>
        </w:rPr>
        <w:t>. 2017. -</w:t>
      </w:r>
      <w:r w:rsidRPr="0038613B">
        <w:rPr>
          <w:bCs/>
          <w:sz w:val="28"/>
          <w:szCs w:val="40"/>
          <w:lang w:val="en-US"/>
        </w:rPr>
        <w:t xml:space="preserve"> </w:t>
      </w:r>
      <w:r w:rsidR="00594140">
        <w:rPr>
          <w:bCs/>
          <w:sz w:val="28"/>
          <w:szCs w:val="40"/>
          <w:lang w:val="en-US"/>
        </w:rPr>
        <w:t>8</w:t>
      </w:r>
      <w:r w:rsidRPr="0038613B">
        <w:rPr>
          <w:bCs/>
          <w:sz w:val="28"/>
          <w:szCs w:val="40"/>
          <w:lang w:val="en-US"/>
        </w:rPr>
        <w:t>(</w:t>
      </w:r>
      <w:r w:rsidR="00594140">
        <w:rPr>
          <w:bCs/>
          <w:sz w:val="28"/>
          <w:szCs w:val="40"/>
          <w:lang w:val="en-US"/>
        </w:rPr>
        <w:t>5</w:t>
      </w:r>
      <w:r w:rsidRPr="0038613B">
        <w:rPr>
          <w:bCs/>
          <w:sz w:val="28"/>
          <w:szCs w:val="40"/>
          <w:lang w:val="en-US"/>
        </w:rPr>
        <w:t>):257–267</w:t>
      </w:r>
      <w:r w:rsidR="00594140">
        <w:rPr>
          <w:bCs/>
          <w:sz w:val="28"/>
          <w:szCs w:val="40"/>
          <w:lang w:val="en-US"/>
        </w:rPr>
        <w:t>.</w:t>
      </w:r>
    </w:p>
    <w:p w:rsidR="00910571" w:rsidRDefault="00910571" w:rsidP="00910571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r w:rsidRPr="00594140">
        <w:rPr>
          <w:bCs/>
          <w:i/>
          <w:sz w:val="28"/>
          <w:szCs w:val="40"/>
          <w:lang w:val="en-US"/>
        </w:rPr>
        <w:t>Schulz L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O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Bennett P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H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 xml:space="preserve">, </w:t>
      </w:r>
      <w:proofErr w:type="spellStart"/>
      <w:r w:rsidRPr="00594140">
        <w:rPr>
          <w:bCs/>
          <w:i/>
          <w:sz w:val="28"/>
          <w:szCs w:val="40"/>
          <w:lang w:val="en-US"/>
        </w:rPr>
        <w:t>Ravussin</w:t>
      </w:r>
      <w:proofErr w:type="spellEnd"/>
      <w:r w:rsidRPr="00594140">
        <w:rPr>
          <w:bCs/>
          <w:i/>
          <w:sz w:val="28"/>
          <w:szCs w:val="40"/>
          <w:lang w:val="en-US"/>
        </w:rPr>
        <w:t xml:space="preserve"> E</w:t>
      </w:r>
      <w:r w:rsidR="00594140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Kidd J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R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Kidd K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K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Esparza J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, Valencia M</w:t>
      </w:r>
      <w:r w:rsidR="005B6296">
        <w:rPr>
          <w:bCs/>
          <w:i/>
          <w:sz w:val="28"/>
          <w:szCs w:val="40"/>
          <w:lang w:val="en-US"/>
        </w:rPr>
        <w:t>.</w:t>
      </w:r>
      <w:r w:rsidRPr="00594140">
        <w:rPr>
          <w:bCs/>
          <w:i/>
          <w:sz w:val="28"/>
          <w:szCs w:val="40"/>
          <w:lang w:val="en-US"/>
        </w:rPr>
        <w:t>E</w:t>
      </w:r>
      <w:r w:rsidR="005B6296">
        <w:rPr>
          <w:bCs/>
          <w:i/>
          <w:sz w:val="28"/>
          <w:szCs w:val="40"/>
          <w:lang w:val="en-US"/>
        </w:rPr>
        <w:t>.</w:t>
      </w:r>
      <w:r w:rsidRPr="00746690">
        <w:rPr>
          <w:bCs/>
          <w:sz w:val="28"/>
          <w:szCs w:val="40"/>
          <w:lang w:val="en-US"/>
        </w:rPr>
        <w:t xml:space="preserve"> Effects of traditional and western environments on prevalence of type 2 diabetes in Pi</w:t>
      </w:r>
      <w:r w:rsidR="005B6296">
        <w:rPr>
          <w:bCs/>
          <w:sz w:val="28"/>
          <w:szCs w:val="40"/>
          <w:lang w:val="en-US"/>
        </w:rPr>
        <w:t>ma Indians in Mexico and the US //</w:t>
      </w:r>
      <w:r w:rsidRPr="00746690">
        <w:rPr>
          <w:bCs/>
          <w:sz w:val="28"/>
          <w:szCs w:val="40"/>
          <w:lang w:val="en-US"/>
        </w:rPr>
        <w:t xml:space="preserve"> Diabetes Care</w:t>
      </w:r>
      <w:r w:rsidR="005B6296">
        <w:rPr>
          <w:bCs/>
          <w:sz w:val="28"/>
          <w:szCs w:val="40"/>
          <w:lang w:val="en-US"/>
        </w:rPr>
        <w:t>. – 2006. -</w:t>
      </w:r>
      <w:r w:rsidRPr="00746690">
        <w:rPr>
          <w:bCs/>
          <w:sz w:val="28"/>
          <w:szCs w:val="40"/>
          <w:lang w:val="en-US"/>
        </w:rPr>
        <w:t xml:space="preserve"> 29(8):1866–1871</w:t>
      </w:r>
      <w:r w:rsidR="005B6296">
        <w:rPr>
          <w:bCs/>
          <w:sz w:val="28"/>
          <w:szCs w:val="40"/>
          <w:lang w:val="en-US"/>
        </w:rPr>
        <w:t xml:space="preserve"> </w:t>
      </w:r>
    </w:p>
    <w:p w:rsidR="00910571" w:rsidRPr="00910571" w:rsidRDefault="00910571" w:rsidP="00910571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r w:rsidRPr="005B6296">
        <w:rPr>
          <w:bCs/>
          <w:i/>
          <w:sz w:val="28"/>
          <w:szCs w:val="40"/>
          <w:lang w:val="en-US"/>
        </w:rPr>
        <w:t>M</w:t>
      </w:r>
      <w:r w:rsidR="005B6296" w:rsidRPr="005B6296">
        <w:rPr>
          <w:bCs/>
          <w:i/>
          <w:sz w:val="28"/>
          <w:szCs w:val="40"/>
          <w:lang w:val="en-US"/>
        </w:rPr>
        <w:t>itchell</w:t>
      </w:r>
      <w:r w:rsidRPr="005B6296">
        <w:rPr>
          <w:bCs/>
          <w:i/>
          <w:sz w:val="28"/>
          <w:szCs w:val="40"/>
          <w:lang w:val="en-US"/>
        </w:rPr>
        <w:t xml:space="preserve"> T</w:t>
      </w:r>
      <w:r w:rsidR="005B6296" w:rsidRPr="005B6296">
        <w:rPr>
          <w:bCs/>
          <w:i/>
          <w:sz w:val="28"/>
          <w:szCs w:val="40"/>
          <w:lang w:val="en-US"/>
        </w:rPr>
        <w:t>.</w:t>
      </w:r>
      <w:r w:rsidRPr="00A10894">
        <w:rPr>
          <w:bCs/>
          <w:sz w:val="28"/>
          <w:szCs w:val="40"/>
          <w:lang w:val="en-US"/>
        </w:rPr>
        <w:t xml:space="preserve"> Machine Learning.</w:t>
      </w:r>
      <w:r w:rsidR="005B6296">
        <w:rPr>
          <w:bCs/>
          <w:sz w:val="28"/>
          <w:szCs w:val="40"/>
          <w:lang w:val="en-US"/>
        </w:rPr>
        <w:t xml:space="preserve"> -</w:t>
      </w:r>
      <w:r w:rsidRPr="00A10894">
        <w:rPr>
          <w:bCs/>
          <w:sz w:val="28"/>
          <w:szCs w:val="40"/>
          <w:lang w:val="en-US"/>
        </w:rPr>
        <w:t xml:space="preserve"> New York: McGraw Hill</w:t>
      </w:r>
      <w:r w:rsidR="005B6296">
        <w:rPr>
          <w:bCs/>
          <w:sz w:val="28"/>
          <w:szCs w:val="40"/>
          <w:lang w:val="en-US"/>
        </w:rPr>
        <w:t>, 1997. – 421 p.</w:t>
      </w:r>
    </w:p>
    <w:p w:rsidR="00910571" w:rsidRDefault="00910571" w:rsidP="00910571">
      <w:pPr>
        <w:pStyle w:val="a8"/>
        <w:numPr>
          <w:ilvl w:val="0"/>
          <w:numId w:val="6"/>
        </w:numPr>
        <w:spacing w:before="0"/>
        <w:ind w:left="714" w:hanging="357"/>
        <w:jc w:val="both"/>
        <w:rPr>
          <w:bCs/>
          <w:sz w:val="28"/>
          <w:szCs w:val="40"/>
          <w:lang w:val="en-US"/>
        </w:rPr>
      </w:pPr>
      <w:r w:rsidRPr="000B3178">
        <w:rPr>
          <w:bCs/>
          <w:i/>
          <w:sz w:val="28"/>
          <w:szCs w:val="40"/>
          <w:lang w:val="en-US"/>
        </w:rPr>
        <w:t>Bishop, C. M.</w:t>
      </w:r>
      <w:r w:rsidR="000B3178">
        <w:rPr>
          <w:bCs/>
          <w:sz w:val="28"/>
          <w:szCs w:val="40"/>
          <w:lang w:val="en-US"/>
        </w:rPr>
        <w:t xml:space="preserve"> </w:t>
      </w:r>
      <w:r w:rsidRPr="00A10894">
        <w:rPr>
          <w:bCs/>
          <w:sz w:val="28"/>
          <w:szCs w:val="40"/>
          <w:lang w:val="en-US"/>
        </w:rPr>
        <w:t>Pattern Recognition</w:t>
      </w:r>
      <w:r w:rsidR="000B3178">
        <w:rPr>
          <w:bCs/>
          <w:sz w:val="28"/>
          <w:szCs w:val="40"/>
          <w:lang w:val="en-US"/>
        </w:rPr>
        <w:t xml:space="preserve"> and Machine Learning. – Springer, 2006.</w:t>
      </w:r>
      <w:r w:rsidR="005A1892">
        <w:rPr>
          <w:bCs/>
          <w:sz w:val="28"/>
          <w:szCs w:val="40"/>
        </w:rPr>
        <w:t> </w:t>
      </w:r>
      <w:r w:rsidR="000B3178">
        <w:rPr>
          <w:bCs/>
          <w:sz w:val="28"/>
          <w:szCs w:val="40"/>
          <w:lang w:val="en-US"/>
        </w:rPr>
        <w:t>–</w:t>
      </w:r>
      <w:r w:rsidRPr="00A10894">
        <w:rPr>
          <w:bCs/>
          <w:sz w:val="28"/>
          <w:szCs w:val="40"/>
          <w:lang w:val="en-US"/>
        </w:rPr>
        <w:t xml:space="preserve"> </w:t>
      </w:r>
      <w:r w:rsidR="000B3178">
        <w:rPr>
          <w:bCs/>
          <w:sz w:val="28"/>
          <w:szCs w:val="40"/>
          <w:lang w:val="en-US"/>
        </w:rPr>
        <w:t>758 p.</w:t>
      </w:r>
    </w:p>
    <w:p w:rsidR="005A1892" w:rsidRPr="009D3791" w:rsidRDefault="005A1892" w:rsidP="005A1892">
      <w:pPr>
        <w:pStyle w:val="normal1"/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sectPr w:rsidR="005A1892" w:rsidRPr="009D3791" w:rsidSect="00F22DB3">
      <w:footerReference w:type="default" r:id="rId13"/>
      <w:footerReference w:type="first" r:id="rId14"/>
      <w:pgSz w:w="12240" w:h="15840" w:code="1"/>
      <w:pgMar w:top="1418" w:right="1418" w:bottom="1985" w:left="1418" w:header="851" w:footer="851" w:gutter="0"/>
      <w:pgNumType w:start="4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3D3" w:rsidRDefault="00AE03D3" w:rsidP="005F5804">
      <w:pPr>
        <w:spacing w:line="240" w:lineRule="auto"/>
      </w:pPr>
      <w:r>
        <w:separator/>
      </w:r>
    </w:p>
  </w:endnote>
  <w:endnote w:type="continuationSeparator" w:id="0">
    <w:p w:rsidR="00AE03D3" w:rsidRDefault="00AE03D3" w:rsidP="005F580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6601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792CA9" w:rsidRPr="00792CA9" w:rsidRDefault="00134DC8">
        <w:pPr>
          <w:pStyle w:val="ac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792CA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792CA9" w:rsidRPr="00792CA9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792CA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A2AE4">
          <w:rPr>
            <w:rFonts w:ascii="Times New Roman" w:hAnsi="Times New Roman" w:cs="Times New Roman"/>
            <w:noProof/>
            <w:sz w:val="20"/>
            <w:szCs w:val="20"/>
          </w:rPr>
          <w:t>9</w:t>
        </w:r>
        <w:r w:rsidRPr="00792CA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2D61DD" w:rsidRDefault="002D61DD">
    <w:pPr>
      <w:pStyle w:val="ac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6595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B0511D" w:rsidRPr="00B0511D" w:rsidRDefault="00134DC8">
        <w:pPr>
          <w:pStyle w:val="ac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B0511D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B0511D" w:rsidRPr="00B0511D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B0511D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A2AE4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B0511D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B0511D" w:rsidRDefault="00B051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3D3" w:rsidRDefault="00AE03D3" w:rsidP="005F5804">
      <w:pPr>
        <w:spacing w:line="240" w:lineRule="auto"/>
      </w:pPr>
      <w:r>
        <w:separator/>
      </w:r>
    </w:p>
  </w:footnote>
  <w:footnote w:type="continuationSeparator" w:id="0">
    <w:p w:rsidR="00AE03D3" w:rsidRDefault="00AE03D3" w:rsidP="005F580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16CF2"/>
    <w:multiLevelType w:val="hybridMultilevel"/>
    <w:tmpl w:val="67E897AA"/>
    <w:lvl w:ilvl="0" w:tplc="3A3695DA">
      <w:start w:val="1"/>
      <w:numFmt w:val="decimal"/>
      <w:lvlText w:val="%1."/>
      <w:lvlJc w:val="left"/>
      <w:pPr>
        <w:ind w:left="1152" w:hanging="7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775171"/>
    <w:multiLevelType w:val="hybridMultilevel"/>
    <w:tmpl w:val="37D4170E"/>
    <w:lvl w:ilvl="0" w:tplc="04090001">
      <w:start w:val="1"/>
      <w:numFmt w:val="bullet"/>
      <w:lvlText w:val=""/>
      <w:lvlJc w:val="left"/>
      <w:pPr>
        <w:ind w:left="12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30" w:hanging="360"/>
      </w:pPr>
      <w:rPr>
        <w:rFonts w:ascii="Wingdings" w:hAnsi="Wingdings" w:hint="default"/>
      </w:rPr>
    </w:lvl>
  </w:abstractNum>
  <w:abstractNum w:abstractNumId="2">
    <w:nsid w:val="342820A3"/>
    <w:multiLevelType w:val="multilevel"/>
    <w:tmpl w:val="FFFFFFFF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">
    <w:nsid w:val="3A410BB5"/>
    <w:multiLevelType w:val="hybridMultilevel"/>
    <w:tmpl w:val="4B904A6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C85C6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nsid w:val="553E665E"/>
    <w:multiLevelType w:val="multilevel"/>
    <w:tmpl w:val="434E7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D8A40DA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7">
    <w:nsid w:val="695F4243"/>
    <w:multiLevelType w:val="multilevel"/>
    <w:tmpl w:val="FFFFFFFF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41517"/>
    <w:rsid w:val="000220DA"/>
    <w:rsid w:val="00030CF4"/>
    <w:rsid w:val="0004448A"/>
    <w:rsid w:val="00063FE2"/>
    <w:rsid w:val="00072DBA"/>
    <w:rsid w:val="000A4A73"/>
    <w:rsid w:val="000B1D66"/>
    <w:rsid w:val="000B3178"/>
    <w:rsid w:val="000B4BF8"/>
    <w:rsid w:val="000B5968"/>
    <w:rsid w:val="000B79BB"/>
    <w:rsid w:val="0010075B"/>
    <w:rsid w:val="00121C43"/>
    <w:rsid w:val="00124A77"/>
    <w:rsid w:val="00134DC8"/>
    <w:rsid w:val="00186626"/>
    <w:rsid w:val="001866F9"/>
    <w:rsid w:val="001B0366"/>
    <w:rsid w:val="001E3B4B"/>
    <w:rsid w:val="001E58B4"/>
    <w:rsid w:val="0020352A"/>
    <w:rsid w:val="00211117"/>
    <w:rsid w:val="00212341"/>
    <w:rsid w:val="002270FD"/>
    <w:rsid w:val="00253C2A"/>
    <w:rsid w:val="00255A73"/>
    <w:rsid w:val="002B0743"/>
    <w:rsid w:val="002D3833"/>
    <w:rsid w:val="002D61DD"/>
    <w:rsid w:val="002E1D93"/>
    <w:rsid w:val="002F211C"/>
    <w:rsid w:val="003331EE"/>
    <w:rsid w:val="00367FBA"/>
    <w:rsid w:val="0038613B"/>
    <w:rsid w:val="003A2AE4"/>
    <w:rsid w:val="003C1AE4"/>
    <w:rsid w:val="003C4BBA"/>
    <w:rsid w:val="003C770E"/>
    <w:rsid w:val="003F3C22"/>
    <w:rsid w:val="00425C64"/>
    <w:rsid w:val="0044108D"/>
    <w:rsid w:val="00455E3F"/>
    <w:rsid w:val="0046000D"/>
    <w:rsid w:val="00483D55"/>
    <w:rsid w:val="004B0328"/>
    <w:rsid w:val="004B2561"/>
    <w:rsid w:val="004F0BA5"/>
    <w:rsid w:val="00500D00"/>
    <w:rsid w:val="00510517"/>
    <w:rsid w:val="00527B9E"/>
    <w:rsid w:val="00542084"/>
    <w:rsid w:val="00567CAD"/>
    <w:rsid w:val="005706DA"/>
    <w:rsid w:val="00576D4F"/>
    <w:rsid w:val="00587FFB"/>
    <w:rsid w:val="00591F61"/>
    <w:rsid w:val="00594140"/>
    <w:rsid w:val="005958E7"/>
    <w:rsid w:val="00596290"/>
    <w:rsid w:val="005A1892"/>
    <w:rsid w:val="005B6296"/>
    <w:rsid w:val="005D2EB9"/>
    <w:rsid w:val="005D5C4C"/>
    <w:rsid w:val="005E3D3D"/>
    <w:rsid w:val="005F4CD0"/>
    <w:rsid w:val="005F5804"/>
    <w:rsid w:val="00626FE5"/>
    <w:rsid w:val="0063155C"/>
    <w:rsid w:val="006316DA"/>
    <w:rsid w:val="00637DC6"/>
    <w:rsid w:val="006A087E"/>
    <w:rsid w:val="006A324B"/>
    <w:rsid w:val="006B0FE2"/>
    <w:rsid w:val="006D707C"/>
    <w:rsid w:val="00704266"/>
    <w:rsid w:val="007134C6"/>
    <w:rsid w:val="00741517"/>
    <w:rsid w:val="00746690"/>
    <w:rsid w:val="00750AE0"/>
    <w:rsid w:val="00762FF1"/>
    <w:rsid w:val="00767F61"/>
    <w:rsid w:val="00784565"/>
    <w:rsid w:val="00787D3A"/>
    <w:rsid w:val="00792CA9"/>
    <w:rsid w:val="0079766F"/>
    <w:rsid w:val="007A7B93"/>
    <w:rsid w:val="007C2A27"/>
    <w:rsid w:val="0081444F"/>
    <w:rsid w:val="008212EC"/>
    <w:rsid w:val="00827D93"/>
    <w:rsid w:val="00831F2D"/>
    <w:rsid w:val="00856350"/>
    <w:rsid w:val="00865561"/>
    <w:rsid w:val="008813FB"/>
    <w:rsid w:val="00881C80"/>
    <w:rsid w:val="00896A77"/>
    <w:rsid w:val="008A21E2"/>
    <w:rsid w:val="008A6EAA"/>
    <w:rsid w:val="008F3E2B"/>
    <w:rsid w:val="008F416E"/>
    <w:rsid w:val="008F6413"/>
    <w:rsid w:val="00910571"/>
    <w:rsid w:val="00913829"/>
    <w:rsid w:val="00913B58"/>
    <w:rsid w:val="009253DE"/>
    <w:rsid w:val="009317AC"/>
    <w:rsid w:val="0094309C"/>
    <w:rsid w:val="0094350F"/>
    <w:rsid w:val="009530AA"/>
    <w:rsid w:val="009536DC"/>
    <w:rsid w:val="00956DAC"/>
    <w:rsid w:val="00960A6F"/>
    <w:rsid w:val="00973596"/>
    <w:rsid w:val="00992C0C"/>
    <w:rsid w:val="009A191F"/>
    <w:rsid w:val="009C149B"/>
    <w:rsid w:val="009C7F98"/>
    <w:rsid w:val="009D3791"/>
    <w:rsid w:val="009F79D3"/>
    <w:rsid w:val="00A01A7D"/>
    <w:rsid w:val="00A21759"/>
    <w:rsid w:val="00A24FD1"/>
    <w:rsid w:val="00A56EC6"/>
    <w:rsid w:val="00A73616"/>
    <w:rsid w:val="00A87F55"/>
    <w:rsid w:val="00A93293"/>
    <w:rsid w:val="00A93D6B"/>
    <w:rsid w:val="00AE03D3"/>
    <w:rsid w:val="00B0511D"/>
    <w:rsid w:val="00B3116A"/>
    <w:rsid w:val="00B330E4"/>
    <w:rsid w:val="00B331D5"/>
    <w:rsid w:val="00B440CF"/>
    <w:rsid w:val="00B51AFE"/>
    <w:rsid w:val="00B76327"/>
    <w:rsid w:val="00B81727"/>
    <w:rsid w:val="00BB2523"/>
    <w:rsid w:val="00BD3ED2"/>
    <w:rsid w:val="00C02E43"/>
    <w:rsid w:val="00C135E7"/>
    <w:rsid w:val="00C16125"/>
    <w:rsid w:val="00C60C8B"/>
    <w:rsid w:val="00C7280D"/>
    <w:rsid w:val="00C750C4"/>
    <w:rsid w:val="00CA39A2"/>
    <w:rsid w:val="00CA41D3"/>
    <w:rsid w:val="00CB6918"/>
    <w:rsid w:val="00CD5862"/>
    <w:rsid w:val="00D0579B"/>
    <w:rsid w:val="00D2689E"/>
    <w:rsid w:val="00D53A35"/>
    <w:rsid w:val="00D54777"/>
    <w:rsid w:val="00D81BCE"/>
    <w:rsid w:val="00D87911"/>
    <w:rsid w:val="00D87E54"/>
    <w:rsid w:val="00D90517"/>
    <w:rsid w:val="00D95083"/>
    <w:rsid w:val="00D97536"/>
    <w:rsid w:val="00DE74D1"/>
    <w:rsid w:val="00E1099D"/>
    <w:rsid w:val="00E244F5"/>
    <w:rsid w:val="00E44AB1"/>
    <w:rsid w:val="00E46F99"/>
    <w:rsid w:val="00E94609"/>
    <w:rsid w:val="00EC1860"/>
    <w:rsid w:val="00ED45F2"/>
    <w:rsid w:val="00EF19C4"/>
    <w:rsid w:val="00F0183A"/>
    <w:rsid w:val="00F169C1"/>
    <w:rsid w:val="00F2048E"/>
    <w:rsid w:val="00F22DB3"/>
    <w:rsid w:val="00F30C68"/>
    <w:rsid w:val="00F37AFE"/>
    <w:rsid w:val="00F40F24"/>
    <w:rsid w:val="00F536CD"/>
    <w:rsid w:val="00F65BDB"/>
    <w:rsid w:val="00F65E66"/>
    <w:rsid w:val="00F67403"/>
    <w:rsid w:val="00FA0CA7"/>
    <w:rsid w:val="00FE1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366"/>
    <w:rPr>
      <w:lang w:val="uk-UA"/>
    </w:rPr>
  </w:style>
  <w:style w:type="paragraph" w:styleId="1">
    <w:name w:val="heading 1"/>
    <w:basedOn w:val="normal1"/>
    <w:next w:val="normal1"/>
    <w:link w:val="10"/>
    <w:uiPriority w:val="99"/>
    <w:qFormat/>
    <w:rsid w:val="002E1D9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1"/>
    <w:next w:val="normal1"/>
    <w:link w:val="20"/>
    <w:uiPriority w:val="99"/>
    <w:qFormat/>
    <w:rsid w:val="002E1D93"/>
    <w:pPr>
      <w:keepNext/>
      <w:keepLines/>
      <w:spacing w:before="360" w:after="120"/>
      <w:outlineLvl w:val="1"/>
    </w:pPr>
    <w:rPr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E1D93"/>
    <w:rPr>
      <w:rFonts w:ascii="Arial" w:eastAsia="Arial" w:hAnsi="Arial" w:cs="Arial"/>
      <w:sz w:val="40"/>
      <w:szCs w:val="40"/>
      <w:lang w:val="uk-UA" w:eastAsia="uk-UA"/>
    </w:rPr>
  </w:style>
  <w:style w:type="character" w:customStyle="1" w:styleId="20">
    <w:name w:val="Заголовок 2 Знак"/>
    <w:basedOn w:val="a0"/>
    <w:link w:val="2"/>
    <w:uiPriority w:val="99"/>
    <w:rsid w:val="002E1D93"/>
    <w:rPr>
      <w:rFonts w:ascii="Arial" w:eastAsia="Arial" w:hAnsi="Arial" w:cs="Arial"/>
      <w:sz w:val="32"/>
      <w:szCs w:val="32"/>
      <w:lang w:val="uk-UA" w:eastAsia="uk-UA"/>
    </w:rPr>
  </w:style>
  <w:style w:type="paragraph" w:customStyle="1" w:styleId="normal1">
    <w:name w:val="normal1"/>
    <w:uiPriority w:val="99"/>
    <w:rsid w:val="002E1D93"/>
    <w:pPr>
      <w:spacing w:line="276" w:lineRule="auto"/>
      <w:jc w:val="left"/>
    </w:pPr>
    <w:rPr>
      <w:rFonts w:ascii="Arial" w:eastAsia="Arial" w:hAnsi="Arial" w:cs="Arial"/>
      <w:lang w:val="uk-UA" w:eastAsia="uk-UA"/>
    </w:rPr>
  </w:style>
  <w:style w:type="paragraph" w:styleId="a3">
    <w:name w:val="Title"/>
    <w:basedOn w:val="a"/>
    <w:link w:val="a4"/>
    <w:uiPriority w:val="1"/>
    <w:qFormat/>
    <w:rsid w:val="008212EC"/>
    <w:pPr>
      <w:widowControl w:val="0"/>
      <w:autoSpaceDE w:val="0"/>
      <w:autoSpaceDN w:val="0"/>
      <w:spacing w:line="240" w:lineRule="auto"/>
      <w:ind w:left="549" w:right="466"/>
      <w:jc w:val="center"/>
    </w:pPr>
    <w:rPr>
      <w:rFonts w:ascii="Times New Roman" w:eastAsia="Times New Roman" w:hAnsi="Times New Roman" w:cs="Times New Roman"/>
      <w:b/>
      <w:bCs/>
      <w:sz w:val="40"/>
      <w:szCs w:val="40"/>
    </w:rPr>
  </w:style>
  <w:style w:type="character" w:customStyle="1" w:styleId="a4">
    <w:name w:val="Название Знак"/>
    <w:basedOn w:val="a0"/>
    <w:link w:val="a3"/>
    <w:uiPriority w:val="1"/>
    <w:rsid w:val="008212EC"/>
    <w:rPr>
      <w:rFonts w:ascii="Times New Roman" w:eastAsia="Times New Roman" w:hAnsi="Times New Roman" w:cs="Times New Roman"/>
      <w:b/>
      <w:bCs/>
      <w:sz w:val="40"/>
      <w:szCs w:val="40"/>
      <w:lang w:val="uk-UA"/>
    </w:rPr>
  </w:style>
  <w:style w:type="paragraph" w:styleId="a5">
    <w:name w:val="Body Text"/>
    <w:basedOn w:val="a"/>
    <w:link w:val="a6"/>
    <w:uiPriority w:val="1"/>
    <w:qFormat/>
    <w:rsid w:val="00CB6918"/>
    <w:pPr>
      <w:widowControl w:val="0"/>
      <w:autoSpaceDE w:val="0"/>
      <w:autoSpaceDN w:val="0"/>
      <w:spacing w:line="240" w:lineRule="auto"/>
      <w:jc w:val="lef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6">
    <w:name w:val="Основной текст Знак"/>
    <w:basedOn w:val="a0"/>
    <w:link w:val="a5"/>
    <w:uiPriority w:val="1"/>
    <w:rsid w:val="00CB6918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7">
    <w:name w:val="Placeholder Text"/>
    <w:basedOn w:val="a0"/>
    <w:uiPriority w:val="99"/>
    <w:semiHidden/>
    <w:rsid w:val="00C60C8B"/>
    <w:rPr>
      <w:color w:val="808080"/>
    </w:rPr>
  </w:style>
  <w:style w:type="paragraph" w:styleId="a8">
    <w:name w:val="List Paragraph"/>
    <w:basedOn w:val="a"/>
    <w:link w:val="a9"/>
    <w:uiPriority w:val="34"/>
    <w:qFormat/>
    <w:rsid w:val="00B331D5"/>
    <w:pPr>
      <w:widowControl w:val="0"/>
      <w:autoSpaceDE w:val="0"/>
      <w:autoSpaceDN w:val="0"/>
      <w:spacing w:before="160" w:line="240" w:lineRule="auto"/>
      <w:ind w:left="192" w:hanging="632"/>
      <w:jc w:val="left"/>
    </w:pPr>
    <w:rPr>
      <w:rFonts w:ascii="Times New Roman" w:eastAsia="Times New Roman" w:hAnsi="Times New Roman" w:cs="Times New Roman"/>
    </w:rPr>
  </w:style>
  <w:style w:type="character" w:customStyle="1" w:styleId="a9">
    <w:name w:val="Абзац списка Знак"/>
    <w:link w:val="a8"/>
    <w:uiPriority w:val="34"/>
    <w:rsid w:val="00B331D5"/>
    <w:rPr>
      <w:rFonts w:ascii="Times New Roman" w:eastAsia="Times New Roman" w:hAnsi="Times New Roman" w:cs="Times New Roman"/>
      <w:lang w:val="uk-UA"/>
    </w:rPr>
  </w:style>
  <w:style w:type="paragraph" w:styleId="aa">
    <w:name w:val="header"/>
    <w:basedOn w:val="a"/>
    <w:link w:val="ab"/>
    <w:uiPriority w:val="99"/>
    <w:unhideWhenUsed/>
    <w:rsid w:val="005F5804"/>
    <w:pPr>
      <w:tabs>
        <w:tab w:val="center" w:pos="4844"/>
        <w:tab w:val="right" w:pos="9689"/>
      </w:tabs>
      <w:spacing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5F5804"/>
    <w:rPr>
      <w:lang w:val="uk-UA"/>
    </w:rPr>
  </w:style>
  <w:style w:type="paragraph" w:styleId="ac">
    <w:name w:val="footer"/>
    <w:basedOn w:val="a"/>
    <w:link w:val="ad"/>
    <w:uiPriority w:val="99"/>
    <w:unhideWhenUsed/>
    <w:rsid w:val="005F5804"/>
    <w:pPr>
      <w:tabs>
        <w:tab w:val="center" w:pos="4844"/>
        <w:tab w:val="right" w:pos="9689"/>
      </w:tabs>
      <w:spacing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5F5804"/>
    <w:rPr>
      <w:lang w:val="uk-UA"/>
    </w:rPr>
  </w:style>
  <w:style w:type="table" w:styleId="ae">
    <w:name w:val="Table Grid"/>
    <w:basedOn w:val="a1"/>
    <w:uiPriority w:val="39"/>
    <w:rsid w:val="006316DA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f7">
    <w:name w:val="ff7"/>
    <w:basedOn w:val="a0"/>
    <w:rsid w:val="00C02E43"/>
  </w:style>
  <w:style w:type="paragraph" w:styleId="af">
    <w:name w:val="Balloon Text"/>
    <w:basedOn w:val="a"/>
    <w:link w:val="af0"/>
    <w:uiPriority w:val="99"/>
    <w:semiHidden/>
    <w:unhideWhenUsed/>
    <w:rsid w:val="00A93D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A93D6B"/>
    <w:rPr>
      <w:rFonts w:ascii="Tahoma" w:hAnsi="Tahoma" w:cs="Tahoma"/>
      <w:sz w:val="16"/>
      <w:szCs w:val="16"/>
      <w:lang w:val="uk-UA"/>
    </w:rPr>
  </w:style>
  <w:style w:type="paragraph" w:styleId="21">
    <w:name w:val="Body Text Indent 2"/>
    <w:basedOn w:val="a"/>
    <w:link w:val="22"/>
    <w:rsid w:val="00D54777"/>
    <w:pPr>
      <w:spacing w:before="60" w:after="60" w:line="240" w:lineRule="auto"/>
      <w:ind w:firstLine="539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D54777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f1">
    <w:name w:val="Hyperlink"/>
    <w:basedOn w:val="a0"/>
    <w:uiPriority w:val="99"/>
    <w:semiHidden/>
    <w:unhideWhenUsed/>
    <w:rsid w:val="00500D00"/>
    <w:rPr>
      <w:color w:val="0000FF"/>
      <w:u w:val="single"/>
    </w:rPr>
  </w:style>
  <w:style w:type="character" w:customStyle="1" w:styleId="rynqvb">
    <w:name w:val="rynqvb"/>
    <w:basedOn w:val="a0"/>
    <w:rsid w:val="009253D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55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3390/app921460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643AC8-E72E-4971-9D15-9D7011017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1362</Words>
  <Characters>7765</Characters>
  <Application>Microsoft Office Word</Application>
  <DocSecurity>0</DocSecurity>
  <Lines>64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Dmitriy</dc:creator>
  <cp:lastModifiedBy>Любов</cp:lastModifiedBy>
  <cp:revision>24</cp:revision>
  <cp:lastPrinted>2022-11-25T10:10:00Z</cp:lastPrinted>
  <dcterms:created xsi:type="dcterms:W3CDTF">2022-10-31T11:42:00Z</dcterms:created>
  <dcterms:modified xsi:type="dcterms:W3CDTF">2022-11-25T10:10:00Z</dcterms:modified>
</cp:coreProperties>
</file>