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0375A7" w14:textId="77777777" w:rsidR="00581759" w:rsidRPr="00581759" w:rsidRDefault="00581759" w:rsidP="00581759">
      <w:pPr>
        <w:spacing w:after="0" w:line="240" w:lineRule="auto"/>
        <w:ind w:firstLine="0"/>
        <w:jc w:val="center"/>
        <w:rPr>
          <w:rFonts w:eastAsia="Times New Roman"/>
          <w:b/>
          <w:bCs/>
          <w:color w:val="auto"/>
          <w:szCs w:val="28"/>
          <w:lang w:eastAsia="ru-RU" w:bidi="ar-SA"/>
        </w:rPr>
      </w:pPr>
      <w:r w:rsidRPr="00581759">
        <w:rPr>
          <w:rFonts w:eastAsia="Times New Roman"/>
          <w:b/>
          <w:bCs/>
          <w:color w:val="auto"/>
          <w:szCs w:val="28"/>
          <w:lang w:eastAsia="ru-RU" w:bidi="ar-SA"/>
        </w:rPr>
        <w:t>НАЦІОНАЛЬНИЙ ТЕХНІЧНИЙ УНІВЕРСИТЕТ УКРАЇНИ</w:t>
      </w:r>
    </w:p>
    <w:p w14:paraId="31C54A48" w14:textId="77777777" w:rsidR="00581759" w:rsidRPr="00581759" w:rsidRDefault="00581759" w:rsidP="00581759">
      <w:pPr>
        <w:spacing w:after="0" w:line="240" w:lineRule="auto"/>
        <w:ind w:firstLine="0"/>
        <w:jc w:val="center"/>
        <w:rPr>
          <w:rFonts w:eastAsia="Times New Roman"/>
          <w:b/>
          <w:bCs/>
          <w:color w:val="auto"/>
          <w:szCs w:val="28"/>
          <w:lang w:eastAsia="ru-RU" w:bidi="ar-SA"/>
        </w:rPr>
      </w:pPr>
      <w:r w:rsidRPr="00581759">
        <w:rPr>
          <w:rFonts w:eastAsia="Times New Roman"/>
          <w:b/>
          <w:bCs/>
          <w:color w:val="auto"/>
          <w:szCs w:val="28"/>
          <w:lang w:eastAsia="ru-RU" w:bidi="ar-SA"/>
        </w:rPr>
        <w:t>«КИЇВСЬКИЙ ПОЛІТЕХНІЧНИЙ ІНСТИТУТ</w:t>
      </w:r>
      <w:r w:rsidRPr="00581759">
        <w:rPr>
          <w:rFonts w:eastAsia="Times New Roman"/>
          <w:b/>
          <w:bCs/>
          <w:color w:val="auto"/>
          <w:szCs w:val="28"/>
          <w:lang w:eastAsia="ru-RU" w:bidi="ar-SA"/>
        </w:rPr>
        <w:br/>
        <w:t>імені ІГОРЯ СІКОРСЬКОГО»</w:t>
      </w:r>
    </w:p>
    <w:p w14:paraId="78BF71FC" w14:textId="77777777" w:rsidR="00581759" w:rsidRPr="00581759" w:rsidRDefault="00581759" w:rsidP="00581759">
      <w:pPr>
        <w:tabs>
          <w:tab w:val="left" w:leader="underscore" w:pos="9356"/>
        </w:tabs>
        <w:spacing w:before="120" w:after="0" w:line="240" w:lineRule="auto"/>
        <w:ind w:firstLine="0"/>
        <w:jc w:val="center"/>
        <w:rPr>
          <w:rFonts w:eastAsia="Times New Roman"/>
          <w:b/>
          <w:color w:val="auto"/>
          <w:szCs w:val="24"/>
          <w:lang w:eastAsia="ru-RU" w:bidi="ar-SA"/>
        </w:rPr>
      </w:pPr>
      <w:r w:rsidRPr="00581759">
        <w:rPr>
          <w:rFonts w:eastAsia="Times New Roman"/>
          <w:b/>
          <w:color w:val="auto"/>
          <w:szCs w:val="24"/>
          <w:lang w:eastAsia="ru-RU" w:bidi="ar-SA"/>
        </w:rPr>
        <w:t>Факультет менеджменту та маркетингу</w:t>
      </w:r>
    </w:p>
    <w:p w14:paraId="6384DBD6" w14:textId="77777777" w:rsidR="00581759" w:rsidRPr="00581759" w:rsidRDefault="00581759" w:rsidP="00581759">
      <w:pPr>
        <w:tabs>
          <w:tab w:val="left" w:leader="underscore" w:pos="9356"/>
        </w:tabs>
        <w:spacing w:before="120" w:after="0" w:line="240" w:lineRule="auto"/>
        <w:ind w:firstLine="0"/>
        <w:jc w:val="center"/>
        <w:rPr>
          <w:rFonts w:eastAsia="Times New Roman"/>
          <w:b/>
          <w:color w:val="auto"/>
          <w:szCs w:val="24"/>
          <w:lang w:eastAsia="ru-RU" w:bidi="ar-SA"/>
        </w:rPr>
      </w:pPr>
      <w:r w:rsidRPr="00581759">
        <w:rPr>
          <w:rFonts w:eastAsia="Times New Roman"/>
          <w:b/>
          <w:color w:val="auto"/>
          <w:szCs w:val="24"/>
          <w:lang w:eastAsia="ru-RU" w:bidi="ar-SA"/>
        </w:rPr>
        <w:t>Кафедра промислового маркетингу</w:t>
      </w:r>
    </w:p>
    <w:p w14:paraId="7AF2945A" w14:textId="77777777" w:rsidR="00581759" w:rsidRPr="00581759" w:rsidRDefault="00581759" w:rsidP="00581759">
      <w:pPr>
        <w:tabs>
          <w:tab w:val="left" w:pos="720"/>
          <w:tab w:val="left" w:pos="1440"/>
          <w:tab w:val="left" w:pos="1620"/>
        </w:tabs>
        <w:spacing w:after="0"/>
        <w:ind w:left="5672" w:firstLine="0"/>
        <w:jc w:val="left"/>
        <w:rPr>
          <w:rFonts w:eastAsia="Times New Roman"/>
          <w:color w:val="auto"/>
          <w:sz w:val="24"/>
          <w:szCs w:val="24"/>
          <w:lang w:eastAsia="ru-RU" w:bidi="ar-SA"/>
        </w:rPr>
      </w:pPr>
    </w:p>
    <w:p w14:paraId="47324B50" w14:textId="77777777" w:rsidR="00581759" w:rsidRPr="00581759" w:rsidRDefault="00581759" w:rsidP="00581759">
      <w:pPr>
        <w:tabs>
          <w:tab w:val="left" w:pos="720"/>
          <w:tab w:val="left" w:pos="1440"/>
          <w:tab w:val="left" w:pos="1620"/>
        </w:tabs>
        <w:spacing w:before="120" w:after="0" w:line="240" w:lineRule="auto"/>
        <w:ind w:left="5670" w:firstLine="0"/>
        <w:jc w:val="left"/>
        <w:rPr>
          <w:rFonts w:eastAsia="Times New Roman"/>
          <w:color w:val="auto"/>
          <w:sz w:val="24"/>
          <w:szCs w:val="24"/>
          <w:lang w:eastAsia="ru-RU" w:bidi="ar-SA"/>
        </w:rPr>
      </w:pPr>
      <w:r w:rsidRPr="00581759">
        <w:rPr>
          <w:rFonts w:eastAsia="Times New Roman"/>
          <w:color w:val="auto"/>
          <w:sz w:val="24"/>
          <w:szCs w:val="24"/>
          <w:lang w:eastAsia="ru-RU" w:bidi="ar-SA"/>
        </w:rPr>
        <w:t>До захисту допущено:</w:t>
      </w:r>
    </w:p>
    <w:p w14:paraId="6F801766" w14:textId="77777777" w:rsidR="00581759" w:rsidRPr="00581759" w:rsidRDefault="00581759" w:rsidP="00581759">
      <w:pPr>
        <w:tabs>
          <w:tab w:val="left" w:pos="720"/>
          <w:tab w:val="left" w:pos="1440"/>
          <w:tab w:val="left" w:pos="1620"/>
        </w:tabs>
        <w:spacing w:before="120" w:after="0" w:line="240" w:lineRule="auto"/>
        <w:ind w:left="5670" w:firstLine="0"/>
        <w:jc w:val="left"/>
        <w:rPr>
          <w:rFonts w:eastAsia="Times New Roman"/>
          <w:bCs/>
          <w:color w:val="auto"/>
          <w:sz w:val="24"/>
          <w:szCs w:val="24"/>
          <w:lang w:eastAsia="ru-RU" w:bidi="ar-SA"/>
        </w:rPr>
      </w:pPr>
      <w:r w:rsidRPr="00581759">
        <w:rPr>
          <w:rFonts w:eastAsia="Times New Roman"/>
          <w:bCs/>
          <w:color w:val="auto"/>
          <w:sz w:val="24"/>
          <w:szCs w:val="24"/>
          <w:lang w:eastAsia="ru-RU" w:bidi="ar-SA"/>
        </w:rPr>
        <w:t>Завідувач кафедри</w:t>
      </w:r>
    </w:p>
    <w:p w14:paraId="200E8E01" w14:textId="77777777" w:rsidR="00581759" w:rsidRPr="00581759" w:rsidRDefault="00581759" w:rsidP="00581759">
      <w:pPr>
        <w:tabs>
          <w:tab w:val="left" w:pos="720"/>
          <w:tab w:val="left" w:pos="1440"/>
          <w:tab w:val="left" w:pos="1620"/>
        </w:tabs>
        <w:spacing w:before="120" w:after="0" w:line="240" w:lineRule="auto"/>
        <w:ind w:left="5671" w:firstLine="0"/>
        <w:jc w:val="left"/>
        <w:rPr>
          <w:rFonts w:eastAsia="Times New Roman"/>
          <w:color w:val="auto"/>
          <w:sz w:val="24"/>
          <w:szCs w:val="24"/>
          <w:lang w:eastAsia="ru-RU" w:bidi="ar-SA"/>
        </w:rPr>
      </w:pPr>
      <w:r w:rsidRPr="00581759">
        <w:rPr>
          <w:rFonts w:eastAsia="Times New Roman"/>
          <w:color w:val="auto"/>
          <w:sz w:val="24"/>
          <w:szCs w:val="24"/>
          <w:lang w:eastAsia="ru-RU" w:bidi="ar-SA"/>
        </w:rPr>
        <w:t>________ Сергій СОЛНЦЕВ</w:t>
      </w:r>
    </w:p>
    <w:p w14:paraId="696A9035" w14:textId="77777777" w:rsidR="00581759" w:rsidRPr="00581759" w:rsidRDefault="00581759" w:rsidP="00581759">
      <w:pPr>
        <w:tabs>
          <w:tab w:val="left" w:pos="720"/>
          <w:tab w:val="left" w:pos="1440"/>
          <w:tab w:val="left" w:pos="1620"/>
        </w:tabs>
        <w:spacing w:before="120" w:after="0" w:line="240" w:lineRule="auto"/>
        <w:ind w:left="5672" w:firstLine="0"/>
        <w:jc w:val="left"/>
        <w:rPr>
          <w:rFonts w:eastAsia="Times New Roman"/>
          <w:color w:val="auto"/>
          <w:sz w:val="24"/>
          <w:szCs w:val="24"/>
          <w:lang w:eastAsia="ru-RU" w:bidi="ar-SA"/>
        </w:rPr>
      </w:pPr>
      <w:r w:rsidRPr="00581759">
        <w:rPr>
          <w:rFonts w:eastAsia="Times New Roman"/>
          <w:color w:val="auto"/>
          <w:sz w:val="24"/>
          <w:szCs w:val="24"/>
          <w:lang w:eastAsia="ru-RU" w:bidi="ar-SA"/>
        </w:rPr>
        <w:t xml:space="preserve"> </w:t>
      </w:r>
      <w:r w:rsidRPr="00581759">
        <w:rPr>
          <w:rFonts w:eastAsia="Times New Roman"/>
          <w:color w:val="000000"/>
          <w:sz w:val="24"/>
          <w:szCs w:val="24"/>
          <w:lang w:eastAsia="ru-RU" w:bidi="ar-SA"/>
        </w:rPr>
        <w:t xml:space="preserve">« </w:t>
      </w:r>
      <w:r w:rsidRPr="00581759">
        <w:rPr>
          <w:rFonts w:eastAsia="Times New Roman"/>
          <w:color w:val="000000"/>
          <w:sz w:val="24"/>
          <w:szCs w:val="24"/>
          <w:u w:val="single"/>
          <w:lang w:eastAsia="ru-RU" w:bidi="ar-SA"/>
        </w:rPr>
        <w:t xml:space="preserve"> 16  </w:t>
      </w:r>
      <w:r w:rsidRPr="00581759">
        <w:rPr>
          <w:rFonts w:eastAsia="Times New Roman"/>
          <w:color w:val="000000"/>
          <w:sz w:val="24"/>
          <w:szCs w:val="24"/>
          <w:lang w:eastAsia="ru-RU" w:bidi="ar-SA"/>
        </w:rPr>
        <w:t xml:space="preserve">»  </w:t>
      </w:r>
      <w:r w:rsidRPr="00581759">
        <w:rPr>
          <w:rFonts w:eastAsia="Times New Roman"/>
          <w:color w:val="000000"/>
          <w:sz w:val="24"/>
          <w:szCs w:val="24"/>
          <w:u w:val="single"/>
          <w:lang w:eastAsia="ru-RU" w:bidi="ar-SA"/>
        </w:rPr>
        <w:t xml:space="preserve">  червня</w:t>
      </w:r>
      <w:r w:rsidRPr="00581759">
        <w:rPr>
          <w:rFonts w:eastAsia="Times New Roman"/>
          <w:color w:val="auto"/>
          <w:sz w:val="24"/>
          <w:szCs w:val="24"/>
          <w:u w:val="single"/>
          <w:lang w:eastAsia="ru-RU" w:bidi="ar-SA"/>
        </w:rPr>
        <w:t xml:space="preserve">   </w:t>
      </w:r>
      <w:r w:rsidRPr="00581759">
        <w:rPr>
          <w:rFonts w:eastAsia="Times New Roman"/>
          <w:color w:val="auto"/>
          <w:sz w:val="24"/>
          <w:szCs w:val="24"/>
          <w:lang w:eastAsia="ru-RU" w:bidi="ar-SA"/>
        </w:rPr>
        <w:t>2023 р.</w:t>
      </w:r>
    </w:p>
    <w:p w14:paraId="382B24E9" w14:textId="77777777" w:rsidR="00581759" w:rsidRPr="00581759" w:rsidRDefault="00581759" w:rsidP="00581759">
      <w:pPr>
        <w:tabs>
          <w:tab w:val="left" w:leader="underscore" w:pos="9631"/>
        </w:tabs>
        <w:spacing w:after="0" w:line="240" w:lineRule="auto"/>
        <w:ind w:firstLine="0"/>
        <w:jc w:val="left"/>
        <w:rPr>
          <w:rFonts w:eastAsia="Times New Roman"/>
          <w:b/>
          <w:bCs/>
          <w:caps/>
          <w:color w:val="auto"/>
          <w:szCs w:val="28"/>
          <w:lang w:eastAsia="ru-RU" w:bidi="ar-SA"/>
        </w:rPr>
      </w:pPr>
    </w:p>
    <w:p w14:paraId="6A33C872" w14:textId="77777777" w:rsidR="00581759" w:rsidRPr="00581759" w:rsidRDefault="00581759" w:rsidP="00581759">
      <w:pPr>
        <w:tabs>
          <w:tab w:val="left" w:leader="underscore" w:pos="9631"/>
        </w:tabs>
        <w:spacing w:after="0" w:line="240" w:lineRule="auto"/>
        <w:ind w:firstLine="0"/>
        <w:jc w:val="left"/>
        <w:rPr>
          <w:rFonts w:eastAsia="Times New Roman"/>
          <w:b/>
          <w:bCs/>
          <w:caps/>
          <w:color w:val="auto"/>
          <w:szCs w:val="28"/>
          <w:lang w:val="ru-RU" w:eastAsia="ru-RU" w:bidi="ar-SA"/>
        </w:rPr>
      </w:pPr>
    </w:p>
    <w:p w14:paraId="5F9DBA65" w14:textId="77777777" w:rsidR="00581759" w:rsidRPr="00581759" w:rsidRDefault="00581759" w:rsidP="00581759">
      <w:pPr>
        <w:tabs>
          <w:tab w:val="right" w:leader="underscore" w:pos="8903"/>
        </w:tabs>
        <w:spacing w:after="0" w:line="240" w:lineRule="auto"/>
        <w:ind w:firstLine="0"/>
        <w:jc w:val="center"/>
        <w:rPr>
          <w:rFonts w:eastAsia="Times New Roman"/>
          <w:b/>
          <w:color w:val="auto"/>
          <w:sz w:val="40"/>
          <w:szCs w:val="40"/>
          <w:lang w:eastAsia="ru-RU" w:bidi="ar-SA"/>
        </w:rPr>
      </w:pPr>
      <w:r w:rsidRPr="00581759">
        <w:rPr>
          <w:rFonts w:eastAsia="Times New Roman"/>
          <w:b/>
          <w:noProof/>
          <w:color w:val="auto"/>
          <w:sz w:val="40"/>
          <w:szCs w:val="40"/>
          <w:lang w:eastAsia="ru-RU" w:bidi="ar-SA"/>
        </w:rPr>
        <mc:AlternateContent>
          <mc:Choice Requires="wpi">
            <w:drawing>
              <wp:anchor distT="0" distB="0" distL="114300" distR="114300" simplePos="0" relativeHeight="251670528" behindDoc="0" locked="0" layoutInCell="1" allowOverlap="1" wp14:anchorId="2D833195" wp14:editId="1D11FB45">
                <wp:simplePos x="0" y="0"/>
                <wp:positionH relativeFrom="column">
                  <wp:posOffset>-1277890</wp:posOffset>
                </wp:positionH>
                <wp:positionV relativeFrom="paragraph">
                  <wp:posOffset>167939</wp:posOffset>
                </wp:positionV>
                <wp:extent cx="360" cy="360"/>
                <wp:effectExtent l="114300" t="114300" r="63500" b="101600"/>
                <wp:wrapNone/>
                <wp:docPr id="477155372" name="Рукописный ввод 7"/>
                <wp:cNvGraphicFramePr>
                  <a:graphicFrameLocks xmlns:a="http://schemas.openxmlformats.org/drawingml/2006/main"/>
                </wp:cNvGraphicFramePr>
                <a:graphic xmlns:a="http://schemas.openxmlformats.org/drawingml/2006/main">
                  <a:graphicData uri="http://schemas.microsoft.com/office/word/2010/wordprocessingInk">
                    <w14:contentPart bwMode="auto" r:id="rId8">
                      <w14:nvContentPartPr>
                        <w14:cNvContentPartPr>
                          <a14:cpLocks xmlns:a14="http://schemas.microsoft.com/office/drawing/2010/main" noRot="1"/>
                        </w14:cNvContentPartPr>
                      </w14:nvContentPartPr>
                      <w14:xfrm>
                        <a:off x="0" y="0"/>
                        <a:ext cx="360" cy="360"/>
                      </w14:xfrm>
                    </w14:contentPart>
                  </a:graphicData>
                </a:graphic>
              </wp:anchor>
            </w:drawing>
          </mc:Choice>
          <mc:Fallback>
            <w:pict>
              <v:shapetype w14:anchorId="125A566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7" o:spid="_x0000_s1026" type="#_x0000_t75" style="position:absolute;margin-left:-105.55pt;margin-top:8.25pt;width:9.95pt;height:9.9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">
                <v:imagedata r:id="rId9" o:title=""/>
                <o:lock v:ext="edit" rotation="t" aspectratio="f"/>
              </v:shape>
            </w:pict>
          </mc:Fallback>
        </mc:AlternateContent>
      </w:r>
      <w:r w:rsidRPr="00581759">
        <w:rPr>
          <w:rFonts w:eastAsia="Times New Roman"/>
          <w:b/>
          <w:color w:val="auto"/>
          <w:sz w:val="40"/>
          <w:szCs w:val="40"/>
          <w:lang w:eastAsia="ru-RU" w:bidi="ar-SA"/>
        </w:rPr>
        <w:t>Дипломна робота</w:t>
      </w:r>
    </w:p>
    <w:p w14:paraId="41048DA2" w14:textId="77777777" w:rsidR="00581759" w:rsidRPr="00581759" w:rsidRDefault="00581759" w:rsidP="00581759">
      <w:pPr>
        <w:spacing w:before="120" w:after="120" w:line="240" w:lineRule="auto"/>
        <w:ind w:firstLine="0"/>
        <w:jc w:val="center"/>
        <w:rPr>
          <w:rFonts w:eastAsia="Times New Roman"/>
          <w:b/>
          <w:color w:val="auto"/>
          <w:szCs w:val="28"/>
          <w:lang w:eastAsia="ru-RU" w:bidi="ar-SA"/>
        </w:rPr>
      </w:pPr>
      <w:r w:rsidRPr="00581759">
        <w:rPr>
          <w:rFonts w:eastAsia="Times New Roman"/>
          <w:b/>
          <w:color w:val="auto"/>
          <w:szCs w:val="28"/>
          <w:lang w:eastAsia="ru-RU" w:bidi="ar-SA"/>
        </w:rPr>
        <w:t>на здобуття ступеня бакалавра</w:t>
      </w:r>
    </w:p>
    <w:p w14:paraId="66BA4AA1" w14:textId="77777777" w:rsidR="00581759" w:rsidRPr="00581759" w:rsidRDefault="00581759" w:rsidP="00581759">
      <w:pPr>
        <w:spacing w:before="120" w:after="120" w:line="240" w:lineRule="auto"/>
        <w:ind w:firstLine="0"/>
        <w:jc w:val="center"/>
        <w:rPr>
          <w:rFonts w:eastAsia="Times New Roman"/>
          <w:b/>
          <w:color w:val="auto"/>
          <w:szCs w:val="28"/>
          <w:lang w:eastAsia="ru-RU" w:bidi="ar-SA"/>
        </w:rPr>
      </w:pPr>
      <w:r w:rsidRPr="00581759">
        <w:rPr>
          <w:rFonts w:eastAsia="Times New Roman"/>
          <w:b/>
          <w:color w:val="auto"/>
          <w:szCs w:val="28"/>
          <w:lang w:eastAsia="ru-RU" w:bidi="ar-SA"/>
        </w:rPr>
        <w:t>за освітньо-професійною програмою «Промисловий маркетинг»</w:t>
      </w:r>
    </w:p>
    <w:p w14:paraId="13CDE6F8" w14:textId="77777777" w:rsidR="00581759" w:rsidRPr="00581759" w:rsidRDefault="00581759" w:rsidP="00581759">
      <w:pPr>
        <w:tabs>
          <w:tab w:val="left" w:leader="underscore" w:pos="9356"/>
        </w:tabs>
        <w:spacing w:after="0" w:line="240" w:lineRule="auto"/>
        <w:ind w:firstLine="0"/>
        <w:jc w:val="center"/>
        <w:rPr>
          <w:rFonts w:eastAsia="Times New Roman"/>
          <w:b/>
          <w:color w:val="auto"/>
          <w:szCs w:val="28"/>
          <w:lang w:eastAsia="ru-RU" w:bidi="ar-SA"/>
        </w:rPr>
      </w:pPr>
      <w:r w:rsidRPr="00581759">
        <w:rPr>
          <w:rFonts w:eastAsia="Times New Roman"/>
          <w:b/>
          <w:color w:val="auto"/>
          <w:szCs w:val="28"/>
          <w:lang w:eastAsia="ru-RU" w:bidi="ar-SA"/>
        </w:rPr>
        <w:t>спеціальності 075 «Маркетинг»</w:t>
      </w:r>
    </w:p>
    <w:p w14:paraId="5D2281D2" w14:textId="77777777" w:rsidR="00581759" w:rsidRPr="00581759" w:rsidRDefault="00581759" w:rsidP="00581759">
      <w:pPr>
        <w:tabs>
          <w:tab w:val="left" w:leader="underscore" w:pos="9356"/>
        </w:tabs>
        <w:spacing w:before="120" w:after="0" w:line="240" w:lineRule="auto"/>
        <w:ind w:firstLine="0"/>
        <w:jc w:val="center"/>
        <w:rPr>
          <w:rFonts w:eastAsia="Times New Roman"/>
          <w:b/>
          <w:color w:val="auto"/>
          <w:szCs w:val="28"/>
          <w:lang w:eastAsia="ru-RU" w:bidi="ar-SA"/>
        </w:rPr>
      </w:pPr>
      <w:r w:rsidRPr="00581759">
        <w:rPr>
          <w:rFonts w:eastAsia="Times New Roman"/>
          <w:b/>
          <w:color w:val="auto"/>
          <w:szCs w:val="28"/>
          <w:lang w:eastAsia="ru-RU" w:bidi="ar-SA"/>
        </w:rPr>
        <w:t>на тему: «</w:t>
      </w:r>
      <w:r w:rsidRPr="00581759">
        <w:rPr>
          <w:rFonts w:eastAsia="Times New Roman"/>
          <w:b/>
          <w:color w:val="000000"/>
          <w:szCs w:val="28"/>
          <w:lang w:eastAsia="ru-RU" w:bidi="ar-SA"/>
        </w:rPr>
        <w:t>Удосконалення системи управління клієнтським досвідом підприємства «УкрЛанка» на В2В ринку»</w:t>
      </w:r>
    </w:p>
    <w:p w14:paraId="0FDB4B4E" w14:textId="77777777" w:rsidR="00581759" w:rsidRPr="00581759" w:rsidRDefault="00581759" w:rsidP="00581759">
      <w:pPr>
        <w:tabs>
          <w:tab w:val="left" w:leader="underscore" w:pos="9356"/>
        </w:tabs>
        <w:spacing w:before="120" w:after="0" w:line="240" w:lineRule="auto"/>
        <w:ind w:firstLine="0"/>
        <w:jc w:val="center"/>
        <w:rPr>
          <w:rFonts w:eastAsia="Times New Roman"/>
          <w:b/>
          <w:color w:val="auto"/>
          <w:szCs w:val="28"/>
          <w:lang w:eastAsia="ru-RU" w:bidi="ar-SA"/>
        </w:rPr>
      </w:pPr>
    </w:p>
    <w:tbl>
      <w:tblPr>
        <w:tblW w:w="9606" w:type="dxa"/>
        <w:tblLook w:val="04A0" w:firstRow="1" w:lastRow="0" w:firstColumn="1" w:lastColumn="0" w:noHBand="0" w:noVBand="1"/>
      </w:tblPr>
      <w:tblGrid>
        <w:gridCol w:w="7621"/>
        <w:gridCol w:w="1985"/>
      </w:tblGrid>
      <w:tr w:rsidR="00581759" w:rsidRPr="00581759" w14:paraId="48F80711" w14:textId="77777777" w:rsidTr="008E69E4">
        <w:tc>
          <w:tcPr>
            <w:tcW w:w="7621" w:type="dxa"/>
            <w:shd w:val="clear" w:color="auto" w:fill="auto"/>
          </w:tcPr>
          <w:p w14:paraId="6AE4A608" w14:textId="77777777" w:rsidR="00581759" w:rsidRPr="00581759" w:rsidRDefault="00581759" w:rsidP="00581759">
            <w:pPr>
              <w:spacing w:after="0" w:line="240" w:lineRule="auto"/>
              <w:ind w:firstLine="0"/>
              <w:jc w:val="left"/>
              <w:rPr>
                <w:rFonts w:eastAsia="Times New Roman"/>
                <w:bCs/>
                <w:color w:val="auto"/>
                <w:szCs w:val="28"/>
                <w:lang w:eastAsia="ru-RU" w:bidi="ar-SA"/>
              </w:rPr>
            </w:pPr>
            <w:r w:rsidRPr="00581759">
              <w:rPr>
                <w:rFonts w:eastAsia="Times New Roman"/>
                <w:bCs/>
                <w:color w:val="auto"/>
                <w:szCs w:val="28"/>
                <w:lang w:eastAsia="ru-RU" w:bidi="ar-SA"/>
              </w:rPr>
              <w:t xml:space="preserve">Виконала: </w:t>
            </w:r>
          </w:p>
          <w:p w14:paraId="60C271AC" w14:textId="77777777" w:rsidR="00581759" w:rsidRPr="00581759" w:rsidRDefault="00581759" w:rsidP="00581759">
            <w:pPr>
              <w:spacing w:after="0" w:line="240" w:lineRule="auto"/>
              <w:ind w:firstLine="0"/>
              <w:jc w:val="left"/>
              <w:rPr>
                <w:rFonts w:eastAsia="Times New Roman"/>
                <w:color w:val="auto"/>
                <w:szCs w:val="28"/>
                <w:lang w:eastAsia="ru-RU" w:bidi="ar-SA"/>
              </w:rPr>
            </w:pPr>
            <w:r w:rsidRPr="00581759">
              <w:rPr>
                <w:rFonts w:eastAsia="Times New Roman"/>
                <w:bCs/>
                <w:color w:val="auto"/>
                <w:szCs w:val="28"/>
                <w:lang w:eastAsia="ru-RU" w:bidi="ar-SA"/>
              </w:rPr>
              <w:t xml:space="preserve">студент (-ка) </w:t>
            </w:r>
            <w:r w:rsidRPr="00581759">
              <w:rPr>
                <w:rFonts w:eastAsia="Times New Roman"/>
                <w:bCs/>
                <w:color w:val="auto"/>
                <w:szCs w:val="28"/>
                <w:lang w:val="en-US" w:eastAsia="ru-RU" w:bidi="ar-SA"/>
              </w:rPr>
              <w:t>IV</w:t>
            </w:r>
            <w:r w:rsidRPr="00581759">
              <w:rPr>
                <w:rFonts w:eastAsia="Times New Roman"/>
                <w:bCs/>
                <w:color w:val="auto"/>
                <w:szCs w:val="28"/>
                <w:lang w:eastAsia="ru-RU" w:bidi="ar-SA"/>
              </w:rPr>
              <w:t xml:space="preserve"> курсу, групи УМ-з91</w:t>
            </w:r>
            <w:r w:rsidRPr="00581759">
              <w:rPr>
                <w:rFonts w:eastAsia="Times New Roman"/>
                <w:color w:val="auto"/>
                <w:szCs w:val="28"/>
                <w:lang w:eastAsia="ru-RU" w:bidi="ar-SA"/>
              </w:rPr>
              <w:t xml:space="preserve"> </w:t>
            </w:r>
          </w:p>
          <w:p w14:paraId="1E8FBB90" w14:textId="77777777" w:rsidR="00581759" w:rsidRPr="00581759" w:rsidRDefault="00581759" w:rsidP="00581759">
            <w:pPr>
              <w:spacing w:after="0" w:line="240" w:lineRule="auto"/>
              <w:ind w:firstLine="0"/>
              <w:jc w:val="left"/>
              <w:rPr>
                <w:rFonts w:eastAsia="Times New Roman"/>
                <w:color w:val="auto"/>
                <w:szCs w:val="28"/>
                <w:lang w:eastAsia="ru-RU" w:bidi="ar-SA"/>
              </w:rPr>
            </w:pPr>
            <w:r w:rsidRPr="00581759">
              <w:rPr>
                <w:rFonts w:eastAsia="Times New Roman"/>
                <w:color w:val="auto"/>
                <w:szCs w:val="28"/>
                <w:lang w:eastAsia="ru-RU" w:bidi="ar-SA"/>
              </w:rPr>
              <w:t>Харченко Марія Іванівна</w:t>
            </w:r>
          </w:p>
          <w:p w14:paraId="0B1B4241" w14:textId="77777777" w:rsidR="00581759" w:rsidRPr="00581759" w:rsidRDefault="00581759" w:rsidP="00581759">
            <w:pPr>
              <w:spacing w:after="0" w:line="240" w:lineRule="auto"/>
              <w:ind w:firstLine="0"/>
              <w:jc w:val="left"/>
              <w:rPr>
                <w:rFonts w:eastAsia="Times New Roman"/>
                <w:bCs/>
                <w:color w:val="auto"/>
                <w:szCs w:val="28"/>
                <w:lang w:eastAsia="ru-RU" w:bidi="ar-SA"/>
              </w:rPr>
            </w:pPr>
          </w:p>
        </w:tc>
        <w:tc>
          <w:tcPr>
            <w:tcW w:w="1985" w:type="dxa"/>
            <w:shd w:val="clear" w:color="auto" w:fill="auto"/>
          </w:tcPr>
          <w:p w14:paraId="2FC98145" w14:textId="7EA4E14F" w:rsidR="00581759" w:rsidRPr="00581759" w:rsidRDefault="0069798B" w:rsidP="00581759">
            <w:pPr>
              <w:spacing w:after="0" w:line="240" w:lineRule="auto"/>
              <w:ind w:firstLine="0"/>
              <w:jc w:val="left"/>
              <w:rPr>
                <w:rFonts w:eastAsia="Times New Roman"/>
                <w:bCs/>
                <w:color w:val="auto"/>
                <w:szCs w:val="28"/>
                <w:lang w:eastAsia="ru-RU" w:bidi="ar-SA"/>
              </w:rPr>
            </w:pPr>
            <w:r>
              <w:rPr>
                <w:rFonts w:eastAsia="Times New Roman"/>
                <w:bCs/>
                <w:noProof/>
                <w:color w:val="auto"/>
                <w:szCs w:val="28"/>
                <w:lang w:eastAsia="ru-RU" w:bidi="ar-SA"/>
              </w:rPr>
              <mc:AlternateContent>
                <mc:Choice Requires="wpi">
                  <w:drawing>
                    <wp:anchor distT="0" distB="0" distL="114300" distR="114300" simplePos="0" relativeHeight="251671552" behindDoc="0" locked="0" layoutInCell="1" allowOverlap="1" wp14:anchorId="16648020" wp14:editId="25C13614">
                      <wp:simplePos x="0" y="0"/>
                      <wp:positionH relativeFrom="column">
                        <wp:posOffset>480991</wp:posOffset>
                      </wp:positionH>
                      <wp:positionV relativeFrom="paragraph">
                        <wp:posOffset>54168</wp:posOffset>
                      </wp:positionV>
                      <wp:extent cx="360" cy="360"/>
                      <wp:effectExtent l="50800" t="50800" r="50800" b="50800"/>
                      <wp:wrapNone/>
                      <wp:docPr id="1749756" name="Рукописный ввод 1"/>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type w14:anchorId="488B304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 o:spid="_x0000_s1026" type="#_x0000_t75" style="position:absolute;margin-left:36.45pt;margin-top:2.85pt;width:2.9pt;height:2.9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">
                      <v:imagedata r:id="rId11" o:title=""/>
                    </v:shape>
                  </w:pict>
                </mc:Fallback>
              </mc:AlternateContent>
            </w:r>
            <w:r w:rsidR="00581759" w:rsidRPr="00581759">
              <w:rPr>
                <w:rFonts w:eastAsia="Times New Roman"/>
                <w:bCs/>
                <w:noProof/>
                <w:color w:val="auto"/>
                <w:szCs w:val="28"/>
                <w:lang w:eastAsia="ru-RU" w:bidi="ar-SA"/>
              </w:rPr>
              <mc:AlternateContent>
                <mc:Choice Requires="wpi">
                  <w:drawing>
                    <wp:anchor distT="0" distB="0" distL="114300" distR="114300" simplePos="0" relativeHeight="251669504" behindDoc="0" locked="0" layoutInCell="1" allowOverlap="1" wp14:anchorId="55E14D3F" wp14:editId="3F5D5928">
                      <wp:simplePos x="0" y="0"/>
                      <wp:positionH relativeFrom="column">
                        <wp:posOffset>317055</wp:posOffset>
                      </wp:positionH>
                      <wp:positionV relativeFrom="paragraph">
                        <wp:posOffset>116894</wp:posOffset>
                      </wp:positionV>
                      <wp:extent cx="199800" cy="61920"/>
                      <wp:effectExtent l="114300" t="114300" r="80010" b="103505"/>
                      <wp:wrapNone/>
                      <wp:docPr id="526641652" name="Рукописный ввод 6"/>
                      <wp:cNvGraphicFramePr>
                        <a:graphicFrameLocks xmlns:a="http://schemas.openxmlformats.org/drawingml/2006/main"/>
                      </wp:cNvGraphicFramePr>
                      <a:graphic xmlns:a="http://schemas.openxmlformats.org/drawingml/2006/main">
                        <a:graphicData uri="http://schemas.microsoft.com/office/word/2010/wordprocessingInk">
                          <w14:contentPart bwMode="auto" r:id="rId12">
                            <w14:nvContentPartPr>
                              <w14:cNvContentPartPr>
                                <a14:cpLocks xmlns:a14="http://schemas.microsoft.com/office/drawing/2010/main" noRot="1"/>
                              </w14:cNvContentPartPr>
                            </w14:nvContentPartPr>
                            <w14:xfrm>
                              <a:off x="0" y="0"/>
                              <a:ext cx="199800" cy="61920"/>
                            </w14:xfrm>
                          </w14:contentPart>
                        </a:graphicData>
                      </a:graphic>
                    </wp:anchor>
                  </w:drawing>
                </mc:Choice>
                <mc:Fallback>
                  <w:pict>
                    <v:shape w14:anchorId="48BD84AA" id="Рукописный ввод 6" o:spid="_x0000_s1026" type="#_x0000_t75" style="position:absolute;margin-left:20pt;margin-top:4.25pt;width:25.7pt;height:14.8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">
                      <v:imagedata r:id="rId13" o:title=""/>
                      <o:lock v:ext="edit" rotation="t" aspectratio="f"/>
                    </v:shape>
                  </w:pict>
                </mc:Fallback>
              </mc:AlternateContent>
            </w:r>
            <w:r w:rsidR="00581759" w:rsidRPr="00581759">
              <w:rPr>
                <w:rFonts w:eastAsia="Times New Roman"/>
                <w:bCs/>
                <w:noProof/>
                <w:color w:val="auto"/>
                <w:szCs w:val="28"/>
                <w:lang w:eastAsia="ru-RU" w:bidi="ar-SA"/>
              </w:rPr>
              <mc:AlternateContent>
                <mc:Choice Requires="wpi">
                  <w:drawing>
                    <wp:anchor distT="0" distB="0" distL="114300" distR="114300" simplePos="0" relativeHeight="251667456" behindDoc="0" locked="0" layoutInCell="1" allowOverlap="1" wp14:anchorId="7B322340" wp14:editId="4D7F58A4">
                      <wp:simplePos x="0" y="0"/>
                      <wp:positionH relativeFrom="column">
                        <wp:posOffset>520455</wp:posOffset>
                      </wp:positionH>
                      <wp:positionV relativeFrom="paragraph">
                        <wp:posOffset>146054</wp:posOffset>
                      </wp:positionV>
                      <wp:extent cx="360" cy="5760"/>
                      <wp:effectExtent l="38100" t="38100" r="25400" b="19685"/>
                      <wp:wrapNone/>
                      <wp:docPr id="2043072856" name="Рукописный ввод 2"/>
                      <wp:cNvGraphicFramePr>
                        <a:graphicFrameLocks xmlns:a="http://schemas.openxmlformats.org/drawingml/2006/main"/>
                      </wp:cNvGraphicFramePr>
                      <a:graphic xmlns:a="http://schemas.openxmlformats.org/drawingml/2006/main">
                        <a:graphicData uri="http://schemas.microsoft.com/office/word/2010/wordprocessingInk">
                          <w14:contentPart bwMode="auto" r:id="rId14">
                            <w14:nvContentPartPr>
                              <w14:cNvContentPartPr>
                                <a14:cpLocks xmlns:a14="http://schemas.microsoft.com/office/drawing/2010/main" noRot="1"/>
                              </w14:cNvContentPartPr>
                            </w14:nvContentPartPr>
                            <w14:xfrm>
                              <a:off x="0" y="0"/>
                              <a:ext cx="360" cy="5760"/>
                            </w14:xfrm>
                          </w14:contentPart>
                        </a:graphicData>
                      </a:graphic>
                    </wp:anchor>
                  </w:drawing>
                </mc:Choice>
                <mc:Fallback>
                  <w:pict>
                    <v:shape w14:anchorId="6CF4366F" id="Рукописный ввод 2" o:spid="_x0000_s1026" type="#_x0000_t75" style="position:absolute;margin-left:40.65pt;margin-top:11.15pt;width:.75pt;height:1.1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">
                      <v:imagedata r:id="rId15" o:title=""/>
                      <o:lock v:ext="edit" rotation="t" aspectratio="f"/>
                    </v:shape>
                  </w:pict>
                </mc:Fallback>
              </mc:AlternateContent>
            </w:r>
          </w:p>
          <w:p w14:paraId="6070FCBF" w14:textId="77777777" w:rsidR="00581759" w:rsidRPr="00581759" w:rsidRDefault="00581759" w:rsidP="00581759">
            <w:pPr>
              <w:spacing w:after="0" w:line="240" w:lineRule="auto"/>
              <w:ind w:firstLine="0"/>
              <w:jc w:val="left"/>
              <w:rPr>
                <w:rFonts w:eastAsia="Times New Roman"/>
                <w:bCs/>
                <w:color w:val="auto"/>
                <w:szCs w:val="28"/>
                <w:lang w:eastAsia="ru-RU" w:bidi="ar-SA"/>
              </w:rPr>
            </w:pPr>
            <w:r w:rsidRPr="00581759">
              <w:rPr>
                <w:rFonts w:eastAsia="Times New Roman"/>
                <w:noProof/>
                <w:color w:val="auto"/>
                <w:sz w:val="26"/>
                <w:szCs w:val="28"/>
                <w:lang w:eastAsia="ru-RU" w:bidi="ar-SA"/>
              </w:rPr>
              <w:drawing>
                <wp:inline distT="0" distB="0" distL="0" distR="0" wp14:anchorId="2978784D" wp14:editId="0DABEAF5">
                  <wp:extent cx="654627" cy="406082"/>
                  <wp:effectExtent l="0" t="0" r="0" b="0"/>
                  <wp:docPr id="1578998353" name="Рисунок 1578998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252301" name="Рисунок 1768252301"/>
                          <pic:cNvPicPr/>
                        </pic:nvPicPr>
                        <pic:blipFill rotWithShape="1">
                          <a:blip r:embed="rId16" cstate="print">
                            <a:extLst>
                              <a:ext uri="{28A0092B-C50C-407E-A947-70E740481C1C}">
                                <a14:useLocalDpi xmlns:a14="http://schemas.microsoft.com/office/drawing/2010/main" val="0"/>
                              </a:ext>
                            </a:extLst>
                          </a:blip>
                          <a:srcRect l="8137" t="27972" r="12416"/>
                          <a:stretch/>
                        </pic:blipFill>
                        <pic:spPr bwMode="auto">
                          <a:xfrm>
                            <a:off x="0" y="0"/>
                            <a:ext cx="747166" cy="463486"/>
                          </a:xfrm>
                          <a:prstGeom prst="rect">
                            <a:avLst/>
                          </a:prstGeom>
                          <a:ln>
                            <a:noFill/>
                          </a:ln>
                          <a:extLst>
                            <a:ext uri="{53640926-AAD7-44D8-BBD7-CCE9431645EC}">
                              <a14:shadowObscured xmlns:a14="http://schemas.microsoft.com/office/drawing/2010/main"/>
                            </a:ext>
                          </a:extLst>
                        </pic:spPr>
                      </pic:pic>
                    </a:graphicData>
                  </a:graphic>
                </wp:inline>
              </w:drawing>
            </w:r>
          </w:p>
          <w:p w14:paraId="699D0C91" w14:textId="77777777" w:rsidR="00581759" w:rsidRPr="00581759" w:rsidRDefault="00581759" w:rsidP="00581759">
            <w:pPr>
              <w:spacing w:after="0" w:line="240" w:lineRule="auto"/>
              <w:ind w:firstLine="0"/>
              <w:jc w:val="left"/>
              <w:rPr>
                <w:rFonts w:eastAsia="Times New Roman"/>
                <w:bCs/>
                <w:color w:val="auto"/>
                <w:szCs w:val="28"/>
                <w:lang w:eastAsia="ru-RU" w:bidi="ar-SA"/>
              </w:rPr>
            </w:pPr>
            <w:r w:rsidRPr="00581759">
              <w:rPr>
                <w:rFonts w:eastAsia="Times New Roman"/>
                <w:noProof/>
                <w:color w:val="auto"/>
                <w:sz w:val="26"/>
                <w:szCs w:val="24"/>
                <w:lang w:eastAsia="ru-RU" w:bidi="ar-SA"/>
              </w:rPr>
              <mc:AlternateContent>
                <mc:Choice Requires="wpi">
                  <w:drawing>
                    <wp:anchor distT="0" distB="0" distL="114300" distR="114300" simplePos="0" relativeHeight="251668480" behindDoc="0" locked="0" layoutInCell="1" allowOverlap="1" wp14:anchorId="17616956" wp14:editId="0F12C1CA">
                      <wp:simplePos x="0" y="0"/>
                      <wp:positionH relativeFrom="column">
                        <wp:posOffset>194655</wp:posOffset>
                      </wp:positionH>
                      <wp:positionV relativeFrom="paragraph">
                        <wp:posOffset>65019</wp:posOffset>
                      </wp:positionV>
                      <wp:extent cx="789480" cy="88920"/>
                      <wp:effectExtent l="38100" t="38100" r="23495" b="25400"/>
                      <wp:wrapNone/>
                      <wp:docPr id="1319604571" name="Рукописный ввод 3"/>
                      <wp:cNvGraphicFramePr>
                        <a:graphicFrameLocks xmlns:a="http://schemas.openxmlformats.org/drawingml/2006/main"/>
                      </wp:cNvGraphicFramePr>
                      <a:graphic xmlns:a="http://schemas.openxmlformats.org/drawingml/2006/main">
                        <a:graphicData uri="http://schemas.microsoft.com/office/word/2010/wordprocessingInk">
                          <w14:contentPart bwMode="auto" r:id="rId17">
                            <w14:nvContentPartPr>
                              <w14:cNvContentPartPr>
                                <a14:cpLocks xmlns:a14="http://schemas.microsoft.com/office/drawing/2010/main" noRot="1"/>
                              </w14:cNvContentPartPr>
                            </w14:nvContentPartPr>
                            <w14:xfrm>
                              <a:off x="0" y="0"/>
                              <a:ext cx="789480" cy="88920"/>
                            </w14:xfrm>
                          </w14:contentPart>
                        </a:graphicData>
                      </a:graphic>
                    </wp:anchor>
                  </w:drawing>
                </mc:Choice>
                <mc:Fallback>
                  <w:pict>
                    <v:shape w14:anchorId="12FE2228" id="Рукописный ввод 3" o:spid="_x0000_s1026" type="#_x0000_t75" style="position:absolute;margin-left:15pt;margin-top:4.75pt;width:62.85pt;height:7.7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">
                      <v:imagedata r:id="rId18" o:title=""/>
                      <o:lock v:ext="edit" rotation="t" aspectratio="f"/>
                    </v:shape>
                  </w:pict>
                </mc:Fallback>
              </mc:AlternateContent>
            </w:r>
            <w:r w:rsidRPr="00581759">
              <w:rPr>
                <w:rFonts w:eastAsia="Times New Roman"/>
                <w:noProof/>
                <w:color w:val="auto"/>
                <w:sz w:val="26"/>
                <w:szCs w:val="24"/>
                <w:lang w:eastAsia="ru-RU" w:bidi="ar-SA"/>
              </w:rPr>
              <w:drawing>
                <wp:anchor distT="0" distB="0" distL="114300" distR="114300" simplePos="0" relativeHeight="251666432" behindDoc="1" locked="0" layoutInCell="1" allowOverlap="1" wp14:anchorId="5DA1290A" wp14:editId="0AB0497D">
                  <wp:simplePos x="0" y="0"/>
                  <wp:positionH relativeFrom="margin">
                    <wp:posOffset>168275</wp:posOffset>
                  </wp:positionH>
                  <wp:positionV relativeFrom="margin">
                    <wp:posOffset>23495</wp:posOffset>
                  </wp:positionV>
                  <wp:extent cx="433070" cy="561975"/>
                  <wp:effectExtent l="0" t="0" r="0" b="0"/>
                  <wp:wrapNone/>
                  <wp:docPr id="1375550693" name="Рисунок 13755506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307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1759">
              <w:rPr>
                <w:rFonts w:eastAsia="Times New Roman"/>
                <w:bCs/>
                <w:color w:val="auto"/>
                <w:szCs w:val="28"/>
                <w:lang w:eastAsia="ru-RU" w:bidi="ar-SA"/>
              </w:rPr>
              <w:t>__________</w:t>
            </w:r>
          </w:p>
        </w:tc>
      </w:tr>
      <w:tr w:rsidR="00581759" w:rsidRPr="00581759" w14:paraId="431C6829" w14:textId="77777777" w:rsidTr="008E69E4">
        <w:tc>
          <w:tcPr>
            <w:tcW w:w="7621" w:type="dxa"/>
            <w:shd w:val="clear" w:color="auto" w:fill="auto"/>
          </w:tcPr>
          <w:p w14:paraId="6E3402B2" w14:textId="77777777" w:rsidR="00581759" w:rsidRPr="00581759" w:rsidRDefault="00581759" w:rsidP="00581759">
            <w:pPr>
              <w:tabs>
                <w:tab w:val="left" w:leader="underscore" w:pos="7371"/>
                <w:tab w:val="left" w:pos="7513"/>
                <w:tab w:val="left" w:leader="underscore" w:pos="8903"/>
              </w:tabs>
              <w:spacing w:after="0" w:line="240" w:lineRule="auto"/>
              <w:ind w:firstLine="0"/>
              <w:jc w:val="left"/>
              <w:rPr>
                <w:rFonts w:eastAsia="Times New Roman"/>
                <w:color w:val="auto"/>
                <w:szCs w:val="28"/>
                <w:lang w:eastAsia="ru-RU" w:bidi="ar-SA"/>
              </w:rPr>
            </w:pPr>
            <w:r w:rsidRPr="00581759">
              <w:rPr>
                <w:rFonts w:eastAsia="Times New Roman"/>
                <w:bCs/>
                <w:color w:val="auto"/>
                <w:szCs w:val="28"/>
                <w:lang w:eastAsia="ru-RU" w:bidi="ar-SA"/>
              </w:rPr>
              <w:t>Керівник:</w:t>
            </w:r>
            <w:r w:rsidRPr="00581759">
              <w:rPr>
                <w:rFonts w:eastAsia="Times New Roman"/>
                <w:color w:val="auto"/>
                <w:szCs w:val="28"/>
                <w:lang w:eastAsia="ru-RU" w:bidi="ar-SA"/>
              </w:rPr>
              <w:t xml:space="preserve"> </w:t>
            </w:r>
          </w:p>
          <w:p w14:paraId="5C58599A" w14:textId="77777777" w:rsidR="00581759" w:rsidRPr="00581759" w:rsidRDefault="00581759" w:rsidP="00581759">
            <w:pPr>
              <w:tabs>
                <w:tab w:val="left" w:leader="underscore" w:pos="7371"/>
                <w:tab w:val="left" w:pos="7513"/>
                <w:tab w:val="left" w:leader="underscore" w:pos="8903"/>
              </w:tabs>
              <w:spacing w:after="0" w:line="240" w:lineRule="auto"/>
              <w:ind w:firstLine="0"/>
              <w:jc w:val="left"/>
              <w:rPr>
                <w:rFonts w:eastAsia="Times New Roman"/>
                <w:bCs/>
                <w:color w:val="000000"/>
                <w:szCs w:val="28"/>
                <w:lang w:eastAsia="ru-RU" w:bidi="ar-SA"/>
              </w:rPr>
            </w:pPr>
            <w:r w:rsidRPr="00581759">
              <w:rPr>
                <w:rFonts w:eastAsia="Times New Roman"/>
                <w:bCs/>
                <w:color w:val="000000"/>
                <w:szCs w:val="28"/>
                <w:lang w:eastAsia="ru-RU" w:bidi="ar-SA"/>
              </w:rPr>
              <w:t>Доцент кафедри промислового маркетингу, к. е. н.</w:t>
            </w:r>
          </w:p>
          <w:p w14:paraId="44725B5C" w14:textId="77777777" w:rsidR="00581759" w:rsidRPr="00581759" w:rsidRDefault="00581759" w:rsidP="00581759">
            <w:pPr>
              <w:spacing w:after="0" w:line="240" w:lineRule="auto"/>
              <w:ind w:firstLine="0"/>
              <w:jc w:val="left"/>
              <w:rPr>
                <w:rFonts w:eastAsia="Times New Roman"/>
                <w:bCs/>
                <w:color w:val="000000"/>
                <w:szCs w:val="28"/>
                <w:lang w:eastAsia="ru-RU" w:bidi="ar-SA"/>
              </w:rPr>
            </w:pPr>
            <w:r w:rsidRPr="00581759">
              <w:rPr>
                <w:rFonts w:eastAsia="Times New Roman"/>
                <w:bCs/>
                <w:color w:val="000000"/>
                <w:szCs w:val="28"/>
                <w:lang w:eastAsia="ru-RU" w:bidi="ar-SA"/>
              </w:rPr>
              <w:t>Черненко Оксана Володимирівна</w:t>
            </w:r>
          </w:p>
          <w:p w14:paraId="7227C045" w14:textId="77777777" w:rsidR="00581759" w:rsidRPr="00581759" w:rsidRDefault="00581759" w:rsidP="00581759">
            <w:pPr>
              <w:spacing w:after="0" w:line="240" w:lineRule="auto"/>
              <w:ind w:firstLine="0"/>
              <w:jc w:val="left"/>
              <w:rPr>
                <w:rFonts w:eastAsia="Times New Roman"/>
                <w:bCs/>
                <w:color w:val="auto"/>
                <w:szCs w:val="28"/>
                <w:lang w:eastAsia="ru-RU" w:bidi="ar-SA"/>
              </w:rPr>
            </w:pPr>
          </w:p>
        </w:tc>
        <w:tc>
          <w:tcPr>
            <w:tcW w:w="1985" w:type="dxa"/>
            <w:shd w:val="clear" w:color="auto" w:fill="auto"/>
          </w:tcPr>
          <w:p w14:paraId="7A080DD3" w14:textId="77777777" w:rsidR="00581759" w:rsidRPr="00581759" w:rsidRDefault="00581759" w:rsidP="00581759">
            <w:pPr>
              <w:spacing w:after="0" w:line="240" w:lineRule="auto"/>
              <w:ind w:firstLine="0"/>
              <w:jc w:val="left"/>
              <w:rPr>
                <w:rFonts w:eastAsia="Times New Roman"/>
                <w:bCs/>
                <w:color w:val="auto"/>
                <w:szCs w:val="28"/>
                <w:lang w:eastAsia="ru-RU" w:bidi="ar-SA"/>
              </w:rPr>
            </w:pPr>
          </w:p>
          <w:p w14:paraId="2207541C" w14:textId="77777777" w:rsidR="00581759" w:rsidRPr="00581759" w:rsidRDefault="00581759" w:rsidP="00581759">
            <w:pPr>
              <w:spacing w:after="0" w:line="240" w:lineRule="auto"/>
              <w:ind w:firstLine="0"/>
              <w:jc w:val="left"/>
              <w:rPr>
                <w:rFonts w:eastAsia="Times New Roman"/>
                <w:bCs/>
                <w:color w:val="auto"/>
                <w:szCs w:val="28"/>
                <w:lang w:eastAsia="ru-RU" w:bidi="ar-SA"/>
              </w:rPr>
            </w:pPr>
          </w:p>
          <w:p w14:paraId="0E3284C6" w14:textId="77777777" w:rsidR="00581759" w:rsidRPr="00581759" w:rsidRDefault="00581759" w:rsidP="00581759">
            <w:pPr>
              <w:spacing w:after="0" w:line="240" w:lineRule="auto"/>
              <w:ind w:firstLine="0"/>
              <w:jc w:val="left"/>
              <w:rPr>
                <w:rFonts w:eastAsia="Times New Roman"/>
                <w:bCs/>
                <w:color w:val="auto"/>
                <w:szCs w:val="28"/>
                <w:lang w:eastAsia="ru-RU" w:bidi="ar-SA"/>
              </w:rPr>
            </w:pPr>
            <w:r w:rsidRPr="00581759">
              <w:rPr>
                <w:rFonts w:eastAsia="Times New Roman"/>
                <w:bCs/>
                <w:color w:val="auto"/>
                <w:szCs w:val="28"/>
                <w:lang w:eastAsia="ru-RU" w:bidi="ar-SA"/>
              </w:rPr>
              <w:t>__________</w:t>
            </w:r>
          </w:p>
        </w:tc>
      </w:tr>
      <w:tr w:rsidR="00581759" w:rsidRPr="00581759" w14:paraId="7CE79ED3" w14:textId="77777777" w:rsidTr="008E69E4">
        <w:tc>
          <w:tcPr>
            <w:tcW w:w="7621" w:type="dxa"/>
            <w:shd w:val="clear" w:color="auto" w:fill="auto"/>
          </w:tcPr>
          <w:p w14:paraId="33D4CAA2" w14:textId="77777777" w:rsidR="00581759" w:rsidRPr="00581759" w:rsidRDefault="00581759" w:rsidP="00581759">
            <w:pPr>
              <w:tabs>
                <w:tab w:val="left" w:leader="underscore" w:pos="7371"/>
                <w:tab w:val="left" w:pos="7513"/>
                <w:tab w:val="left" w:leader="underscore" w:pos="8903"/>
              </w:tabs>
              <w:spacing w:after="0" w:line="240" w:lineRule="auto"/>
              <w:ind w:firstLine="0"/>
              <w:jc w:val="left"/>
              <w:rPr>
                <w:rFonts w:eastAsia="Times New Roman"/>
                <w:bCs/>
                <w:color w:val="auto"/>
                <w:szCs w:val="28"/>
                <w:lang w:eastAsia="ru-RU" w:bidi="ar-SA"/>
              </w:rPr>
            </w:pPr>
            <w:r w:rsidRPr="00581759">
              <w:rPr>
                <w:rFonts w:eastAsia="Times New Roman"/>
                <w:bCs/>
                <w:color w:val="auto"/>
                <w:szCs w:val="28"/>
                <w:lang w:eastAsia="ru-RU" w:bidi="ar-SA"/>
              </w:rPr>
              <w:t>Рецензент:</w:t>
            </w:r>
          </w:p>
          <w:p w14:paraId="056E653F" w14:textId="77777777" w:rsidR="00581759" w:rsidRPr="00581759" w:rsidRDefault="00581759" w:rsidP="00581759">
            <w:pPr>
              <w:tabs>
                <w:tab w:val="left" w:leader="underscore" w:pos="7371"/>
                <w:tab w:val="left" w:pos="7513"/>
                <w:tab w:val="left" w:leader="underscore" w:pos="8903"/>
              </w:tabs>
              <w:spacing w:after="0" w:line="240" w:lineRule="auto"/>
              <w:ind w:firstLine="0"/>
              <w:jc w:val="left"/>
              <w:rPr>
                <w:rFonts w:eastAsia="Times New Roman"/>
                <w:color w:val="000000"/>
                <w:szCs w:val="28"/>
                <w:highlight w:val="white"/>
                <w:lang w:eastAsia="ru-RU" w:bidi="ar-SA"/>
              </w:rPr>
            </w:pPr>
            <w:r w:rsidRPr="00581759">
              <w:rPr>
                <w:rFonts w:eastAsia="Times New Roman"/>
                <w:color w:val="000000"/>
                <w:szCs w:val="28"/>
                <w:highlight w:val="white"/>
                <w:lang w:eastAsia="ru-RU" w:bidi="ar-SA"/>
              </w:rPr>
              <w:t xml:space="preserve">Доцент кафедри </w:t>
            </w:r>
            <w:r w:rsidRPr="00581759">
              <w:rPr>
                <w:rFonts w:eastAsia="Times New Roman"/>
                <w:color w:val="000000"/>
                <w:szCs w:val="28"/>
                <w:lang w:eastAsia="ru-RU" w:bidi="ar-SA"/>
              </w:rPr>
              <w:t xml:space="preserve">міжнародної економіки, </w:t>
            </w:r>
            <w:proofErr w:type="spellStart"/>
            <w:r w:rsidRPr="00581759">
              <w:rPr>
                <w:rFonts w:eastAsia="Times New Roman"/>
                <w:color w:val="000000"/>
                <w:szCs w:val="28"/>
                <w:lang w:eastAsia="ru-RU" w:bidi="ar-SA"/>
              </w:rPr>
              <w:t>к.е.н</w:t>
            </w:r>
            <w:proofErr w:type="spellEnd"/>
            <w:r w:rsidRPr="00581759">
              <w:rPr>
                <w:rFonts w:eastAsia="Times New Roman"/>
                <w:color w:val="000000"/>
                <w:szCs w:val="28"/>
                <w:lang w:eastAsia="ru-RU" w:bidi="ar-SA"/>
              </w:rPr>
              <w:t>., доцент</w:t>
            </w:r>
          </w:p>
          <w:p w14:paraId="772EE4CB" w14:textId="77777777" w:rsidR="00581759" w:rsidRPr="00581759" w:rsidRDefault="00581759" w:rsidP="00581759">
            <w:pPr>
              <w:spacing w:after="0" w:line="240" w:lineRule="auto"/>
              <w:ind w:firstLine="0"/>
              <w:jc w:val="left"/>
              <w:rPr>
                <w:rFonts w:eastAsia="Times New Roman"/>
                <w:color w:val="000000"/>
                <w:szCs w:val="28"/>
                <w:lang w:val="ru-RU" w:eastAsia="ru-RU" w:bidi="ar-SA"/>
              </w:rPr>
            </w:pPr>
            <w:r w:rsidRPr="00581759">
              <w:rPr>
                <w:rFonts w:eastAsia="Times New Roman"/>
                <w:color w:val="000000"/>
                <w:szCs w:val="28"/>
                <w:lang w:val="ru-RU" w:eastAsia="ru-RU" w:bidi="ar-SA"/>
              </w:rPr>
              <w:t xml:space="preserve">Савченко </w:t>
            </w:r>
            <w:proofErr w:type="spellStart"/>
            <w:r w:rsidRPr="00581759">
              <w:rPr>
                <w:rFonts w:eastAsia="Times New Roman"/>
                <w:color w:val="000000"/>
                <w:szCs w:val="28"/>
                <w:lang w:val="ru-RU" w:eastAsia="ru-RU" w:bidi="ar-SA"/>
              </w:rPr>
              <w:t>Сергій</w:t>
            </w:r>
            <w:proofErr w:type="spellEnd"/>
            <w:r w:rsidRPr="00581759">
              <w:rPr>
                <w:rFonts w:eastAsia="Times New Roman"/>
                <w:color w:val="000000"/>
                <w:szCs w:val="28"/>
                <w:lang w:val="ru-RU" w:eastAsia="ru-RU" w:bidi="ar-SA"/>
              </w:rPr>
              <w:t xml:space="preserve"> Миколайович</w:t>
            </w:r>
          </w:p>
          <w:p w14:paraId="5D0C47D0" w14:textId="77777777" w:rsidR="00581759" w:rsidRPr="00581759" w:rsidRDefault="00581759" w:rsidP="00581759">
            <w:pPr>
              <w:spacing w:after="0" w:line="240" w:lineRule="auto"/>
              <w:ind w:firstLine="0"/>
              <w:jc w:val="left"/>
              <w:rPr>
                <w:rFonts w:eastAsia="Times New Roman"/>
                <w:bCs/>
                <w:color w:val="auto"/>
                <w:szCs w:val="28"/>
                <w:lang w:eastAsia="ru-RU" w:bidi="ar-SA"/>
              </w:rPr>
            </w:pPr>
          </w:p>
        </w:tc>
        <w:tc>
          <w:tcPr>
            <w:tcW w:w="1985" w:type="dxa"/>
            <w:shd w:val="clear" w:color="auto" w:fill="auto"/>
          </w:tcPr>
          <w:p w14:paraId="3B2BF15F" w14:textId="77777777" w:rsidR="00581759" w:rsidRPr="00581759" w:rsidRDefault="00581759" w:rsidP="00581759">
            <w:pPr>
              <w:spacing w:after="0" w:line="240" w:lineRule="auto"/>
              <w:ind w:firstLine="0"/>
              <w:jc w:val="left"/>
              <w:rPr>
                <w:rFonts w:eastAsia="Times New Roman"/>
                <w:bCs/>
                <w:color w:val="auto"/>
                <w:szCs w:val="28"/>
                <w:lang w:eastAsia="ru-RU" w:bidi="ar-SA"/>
              </w:rPr>
            </w:pPr>
          </w:p>
          <w:p w14:paraId="1FD79830" w14:textId="77777777" w:rsidR="00581759" w:rsidRPr="00581759" w:rsidRDefault="00581759" w:rsidP="00581759">
            <w:pPr>
              <w:spacing w:after="0" w:line="240" w:lineRule="auto"/>
              <w:ind w:firstLine="0"/>
              <w:jc w:val="left"/>
              <w:rPr>
                <w:rFonts w:eastAsia="Times New Roman"/>
                <w:bCs/>
                <w:color w:val="auto"/>
                <w:szCs w:val="28"/>
                <w:lang w:eastAsia="ru-RU" w:bidi="ar-SA"/>
              </w:rPr>
            </w:pPr>
          </w:p>
          <w:p w14:paraId="2CF638A3" w14:textId="77777777" w:rsidR="00581759" w:rsidRPr="00581759" w:rsidRDefault="00581759" w:rsidP="00581759">
            <w:pPr>
              <w:spacing w:after="0" w:line="240" w:lineRule="auto"/>
              <w:ind w:firstLine="0"/>
              <w:jc w:val="left"/>
              <w:rPr>
                <w:rFonts w:eastAsia="Times New Roman"/>
                <w:bCs/>
                <w:color w:val="auto"/>
                <w:szCs w:val="28"/>
                <w:lang w:eastAsia="ru-RU" w:bidi="ar-SA"/>
              </w:rPr>
            </w:pPr>
            <w:r w:rsidRPr="00581759">
              <w:rPr>
                <w:rFonts w:eastAsia="Times New Roman"/>
                <w:bCs/>
                <w:color w:val="auto"/>
                <w:szCs w:val="28"/>
                <w:lang w:eastAsia="ru-RU" w:bidi="ar-SA"/>
              </w:rPr>
              <w:t>__________</w:t>
            </w:r>
          </w:p>
        </w:tc>
      </w:tr>
    </w:tbl>
    <w:p w14:paraId="5CC50E25" w14:textId="77777777" w:rsidR="00581759" w:rsidRPr="00581759" w:rsidRDefault="00581759" w:rsidP="00581759">
      <w:pPr>
        <w:tabs>
          <w:tab w:val="left" w:pos="330"/>
        </w:tabs>
        <w:spacing w:after="0" w:line="240" w:lineRule="auto"/>
        <w:ind w:left="4536" w:firstLine="0"/>
        <w:rPr>
          <w:rFonts w:eastAsia="Times New Roman"/>
          <w:color w:val="auto"/>
          <w:szCs w:val="28"/>
          <w:lang w:eastAsia="ru-RU" w:bidi="ar-SA"/>
        </w:rPr>
      </w:pPr>
    </w:p>
    <w:p w14:paraId="0EBC8746" w14:textId="77777777" w:rsidR="00581759" w:rsidRPr="00581759" w:rsidRDefault="00581759" w:rsidP="00581759">
      <w:pPr>
        <w:tabs>
          <w:tab w:val="left" w:pos="330"/>
        </w:tabs>
        <w:spacing w:after="0" w:line="240" w:lineRule="auto"/>
        <w:ind w:left="4536" w:firstLine="0"/>
        <w:jc w:val="left"/>
        <w:rPr>
          <w:rFonts w:eastAsia="Times New Roman"/>
          <w:color w:val="auto"/>
          <w:szCs w:val="28"/>
          <w:lang w:eastAsia="ru-RU" w:bidi="ar-SA"/>
        </w:rPr>
      </w:pPr>
      <w:r w:rsidRPr="00581759">
        <w:rPr>
          <w:rFonts w:eastAsia="Times New Roman"/>
          <w:color w:val="auto"/>
          <w:szCs w:val="28"/>
          <w:lang w:eastAsia="ru-RU" w:bidi="ar-SA"/>
        </w:rPr>
        <w:t>Засвідчую, що у цій дипломній роботі немає запозичень з праць інших авторів без відповідних посилань.</w:t>
      </w:r>
    </w:p>
    <w:p w14:paraId="719E3622" w14:textId="77777777" w:rsidR="00581759" w:rsidRPr="00581759" w:rsidRDefault="00581759" w:rsidP="00581759">
      <w:pPr>
        <w:tabs>
          <w:tab w:val="left" w:pos="330"/>
        </w:tabs>
        <w:spacing w:after="0" w:line="240" w:lineRule="auto"/>
        <w:ind w:left="4536" w:firstLine="0"/>
        <w:rPr>
          <w:rFonts w:eastAsia="Times New Roman"/>
          <w:color w:val="auto"/>
          <w:szCs w:val="28"/>
          <w:lang w:eastAsia="ru-RU" w:bidi="ar-SA"/>
        </w:rPr>
      </w:pPr>
      <w:r w:rsidRPr="00581759">
        <w:rPr>
          <w:rFonts w:eastAsia="Times New Roman"/>
          <w:color w:val="auto"/>
          <w:szCs w:val="28"/>
          <w:lang w:eastAsia="ru-RU" w:bidi="ar-SA"/>
        </w:rPr>
        <w:t>Студент</w:t>
      </w:r>
      <w:r w:rsidRPr="00581759">
        <w:rPr>
          <w:rFonts w:eastAsia="Times New Roman"/>
          <w:color w:val="auto"/>
          <w:szCs w:val="28"/>
          <w:lang w:val="ru-RU" w:eastAsia="ru-RU" w:bidi="ar-SA"/>
        </w:rPr>
        <w:t xml:space="preserve">ка    </w:t>
      </w:r>
      <w:r w:rsidRPr="00581759">
        <w:rPr>
          <w:rFonts w:eastAsia="Times New Roman"/>
          <w:color w:val="auto"/>
          <w:szCs w:val="28"/>
          <w:lang w:eastAsia="ru-RU" w:bidi="ar-SA"/>
        </w:rPr>
        <w:t xml:space="preserve">   </w:t>
      </w:r>
      <w:r w:rsidRPr="00581759">
        <w:rPr>
          <w:rFonts w:eastAsia="Times New Roman"/>
          <w:noProof/>
          <w:color w:val="auto"/>
          <w:sz w:val="26"/>
          <w:szCs w:val="28"/>
          <w:u w:val="single"/>
          <w:lang w:eastAsia="ru-RU" w:bidi="ar-SA"/>
        </w:rPr>
        <w:drawing>
          <wp:inline distT="0" distB="0" distL="0" distR="0" wp14:anchorId="2800069F" wp14:editId="240ABCCF">
            <wp:extent cx="633845" cy="393191"/>
            <wp:effectExtent l="0" t="0" r="1270" b="635"/>
            <wp:docPr id="1318659443" name="Рисунок 1318659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252301" name="Рисунок 1768252301"/>
                    <pic:cNvPicPr/>
                  </pic:nvPicPr>
                  <pic:blipFill rotWithShape="1">
                    <a:blip r:embed="rId16" cstate="print">
                      <a:extLst>
                        <a:ext uri="{28A0092B-C50C-407E-A947-70E740481C1C}">
                          <a14:useLocalDpi xmlns:a14="http://schemas.microsoft.com/office/drawing/2010/main" val="0"/>
                        </a:ext>
                      </a:extLst>
                    </a:blip>
                    <a:srcRect l="8137" t="27972" r="12416"/>
                    <a:stretch/>
                  </pic:blipFill>
                  <pic:spPr bwMode="auto">
                    <a:xfrm>
                      <a:off x="0" y="0"/>
                      <a:ext cx="699781" cy="434093"/>
                    </a:xfrm>
                    <a:prstGeom prst="rect">
                      <a:avLst/>
                    </a:prstGeom>
                    <a:ln>
                      <a:noFill/>
                    </a:ln>
                    <a:extLst>
                      <a:ext uri="{53640926-AAD7-44D8-BBD7-CCE9431645EC}">
                        <a14:shadowObscured xmlns:a14="http://schemas.microsoft.com/office/drawing/2010/main"/>
                      </a:ext>
                    </a:extLst>
                  </pic:spPr>
                </pic:pic>
              </a:graphicData>
            </a:graphic>
          </wp:inline>
        </w:drawing>
      </w:r>
      <w:r w:rsidRPr="00581759">
        <w:rPr>
          <w:rFonts w:eastAsia="Times New Roman"/>
          <w:color w:val="auto"/>
          <w:szCs w:val="28"/>
          <w:lang w:eastAsia="ru-RU" w:bidi="ar-SA"/>
        </w:rPr>
        <w:t xml:space="preserve"> </w:t>
      </w:r>
    </w:p>
    <w:p w14:paraId="5D8FAEE9" w14:textId="77777777" w:rsidR="00581759" w:rsidRPr="00581759" w:rsidRDefault="00581759" w:rsidP="00581759">
      <w:pPr>
        <w:spacing w:after="0" w:line="240" w:lineRule="auto"/>
        <w:ind w:firstLine="0"/>
        <w:rPr>
          <w:rFonts w:eastAsia="Times New Roman"/>
          <w:color w:val="auto"/>
          <w:szCs w:val="28"/>
          <w:lang w:val="ru-RU" w:eastAsia="ru-RU" w:bidi="ar-SA"/>
        </w:rPr>
      </w:pPr>
    </w:p>
    <w:p w14:paraId="6C360486" w14:textId="77777777" w:rsidR="00581759" w:rsidRPr="00581759" w:rsidRDefault="00581759" w:rsidP="00581759">
      <w:pPr>
        <w:spacing w:after="0" w:line="240" w:lineRule="auto"/>
        <w:ind w:firstLine="0"/>
        <w:rPr>
          <w:rFonts w:eastAsia="Times New Roman"/>
          <w:color w:val="auto"/>
          <w:szCs w:val="28"/>
          <w:lang w:val="ru-RU" w:eastAsia="ru-RU" w:bidi="ar-SA"/>
        </w:rPr>
      </w:pPr>
    </w:p>
    <w:p w14:paraId="6F586763" w14:textId="77777777" w:rsidR="00581759" w:rsidRPr="00581759" w:rsidRDefault="00581759" w:rsidP="00581759">
      <w:pPr>
        <w:tabs>
          <w:tab w:val="left" w:pos="330"/>
        </w:tabs>
        <w:spacing w:after="0" w:line="240" w:lineRule="auto"/>
        <w:ind w:firstLine="0"/>
        <w:jc w:val="center"/>
        <w:rPr>
          <w:rFonts w:eastAsia="Times New Roman"/>
          <w:color w:val="auto"/>
          <w:szCs w:val="28"/>
          <w:lang w:eastAsia="ru-RU" w:bidi="ar-SA"/>
        </w:rPr>
      </w:pPr>
      <w:r w:rsidRPr="00581759">
        <w:rPr>
          <w:rFonts w:eastAsia="Times New Roman"/>
          <w:color w:val="auto"/>
          <w:szCs w:val="28"/>
          <w:lang w:eastAsia="ru-RU" w:bidi="ar-SA"/>
        </w:rPr>
        <w:t>Київ – 2023 року</w:t>
      </w:r>
    </w:p>
    <w:p w14:paraId="065E7B9E" w14:textId="77777777" w:rsidR="006218B3" w:rsidRPr="00190D29" w:rsidRDefault="006218B3" w:rsidP="008244C4">
      <w:pPr>
        <w:widowControl w:val="0"/>
        <w:autoSpaceDE w:val="0"/>
        <w:autoSpaceDN w:val="0"/>
        <w:spacing w:after="0" w:line="240" w:lineRule="auto"/>
        <w:ind w:firstLine="0"/>
        <w:rPr>
          <w:rFonts w:eastAsia="Times New Roman"/>
          <w:color w:val="auto"/>
          <w:sz w:val="24"/>
          <w:lang w:bidi="ar-SA"/>
        </w:rPr>
        <w:sectPr w:rsidR="006218B3" w:rsidRPr="00190D29">
          <w:pgSz w:w="11910" w:h="16840"/>
          <w:pgMar w:top="1340" w:right="500" w:bottom="800" w:left="1220" w:header="0" w:footer="614" w:gutter="0"/>
          <w:cols w:space="720"/>
        </w:sectPr>
      </w:pPr>
    </w:p>
    <w:p w14:paraId="54EEC2F0" w14:textId="77777777" w:rsidR="00B03BFC" w:rsidRPr="006416B7" w:rsidRDefault="00B03BFC" w:rsidP="00B03BFC">
      <w:pPr>
        <w:spacing w:after="120" w:line="240" w:lineRule="auto"/>
        <w:ind w:firstLine="0"/>
        <w:jc w:val="center"/>
        <w:rPr>
          <w:b/>
          <w:bCs/>
        </w:rPr>
      </w:pPr>
      <w:r w:rsidRPr="006416B7">
        <w:rPr>
          <w:b/>
          <w:bCs/>
        </w:rPr>
        <w:lastRenderedPageBreak/>
        <w:t>Національний технічний університет України</w:t>
      </w:r>
    </w:p>
    <w:p w14:paraId="66B9531E" w14:textId="77777777" w:rsidR="00B03BFC" w:rsidRDefault="00B03BFC" w:rsidP="00B03BFC">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6EB68F3F" w14:textId="77777777" w:rsidR="00B03BFC" w:rsidRPr="00401588" w:rsidRDefault="00B03BFC" w:rsidP="00B03BFC">
      <w:pPr>
        <w:tabs>
          <w:tab w:val="left" w:leader="underscore" w:pos="9356"/>
        </w:tabs>
        <w:spacing w:before="120" w:line="240" w:lineRule="auto"/>
        <w:ind w:firstLine="0"/>
        <w:jc w:val="center"/>
        <w:rPr>
          <w:b/>
        </w:rPr>
      </w:pPr>
      <w:r w:rsidRPr="00401588">
        <w:rPr>
          <w:b/>
        </w:rPr>
        <w:t>Факультет менеджменту та маркетингу</w:t>
      </w:r>
    </w:p>
    <w:p w14:paraId="6CA24C8F" w14:textId="77777777" w:rsidR="00B03BFC" w:rsidRDefault="00B03BFC" w:rsidP="00B03BFC">
      <w:pPr>
        <w:tabs>
          <w:tab w:val="left" w:leader="underscore" w:pos="9356"/>
        </w:tabs>
        <w:spacing w:before="120" w:line="240" w:lineRule="auto"/>
        <w:ind w:firstLine="0"/>
        <w:jc w:val="center"/>
        <w:rPr>
          <w:b/>
        </w:rPr>
      </w:pPr>
      <w:r w:rsidRPr="00401588">
        <w:rPr>
          <w:b/>
        </w:rPr>
        <w:t>Кафедра промислового маркетингу</w:t>
      </w:r>
    </w:p>
    <w:p w14:paraId="296000B6" w14:textId="77777777" w:rsidR="00B03BFC" w:rsidRPr="00401588" w:rsidRDefault="00B03BFC" w:rsidP="00B03BFC">
      <w:pPr>
        <w:tabs>
          <w:tab w:val="left" w:leader="underscore" w:pos="9356"/>
        </w:tabs>
        <w:spacing w:before="120" w:line="240" w:lineRule="auto"/>
        <w:ind w:firstLine="0"/>
        <w:jc w:val="center"/>
        <w:rPr>
          <w:b/>
        </w:rPr>
      </w:pPr>
    </w:p>
    <w:p w14:paraId="63081C35" w14:textId="77777777" w:rsidR="00B03BFC" w:rsidRPr="00511DFD" w:rsidRDefault="00B03BFC" w:rsidP="00B03BFC">
      <w:pPr>
        <w:spacing w:after="120" w:line="240" w:lineRule="auto"/>
        <w:ind w:firstLine="0"/>
        <w:rPr>
          <w:szCs w:val="28"/>
        </w:rPr>
      </w:pPr>
      <w:r w:rsidRPr="00511DFD">
        <w:rPr>
          <w:szCs w:val="28"/>
        </w:rPr>
        <w:t>Рівень вищої освіти – перший (бакалаврський)</w:t>
      </w:r>
    </w:p>
    <w:p w14:paraId="492F1224" w14:textId="77777777" w:rsidR="00B03BFC" w:rsidRPr="00F71B4F" w:rsidRDefault="00B03BFC" w:rsidP="00B03BFC">
      <w:pPr>
        <w:tabs>
          <w:tab w:val="left" w:leader="underscore" w:pos="8931"/>
        </w:tabs>
        <w:spacing w:after="120" w:line="240" w:lineRule="auto"/>
        <w:ind w:firstLine="0"/>
        <w:jc w:val="left"/>
        <w:rPr>
          <w:szCs w:val="28"/>
        </w:rPr>
      </w:pPr>
      <w:r>
        <w:rPr>
          <w:szCs w:val="28"/>
        </w:rPr>
        <w:t>Спеціальність –</w:t>
      </w:r>
      <w:r w:rsidRPr="00511DFD">
        <w:rPr>
          <w:szCs w:val="28"/>
        </w:rPr>
        <w:t xml:space="preserve"> </w:t>
      </w:r>
      <w:r w:rsidRPr="00F71B4F">
        <w:rPr>
          <w:szCs w:val="28"/>
        </w:rPr>
        <w:t>075 «Маркетинг»</w:t>
      </w:r>
    </w:p>
    <w:p w14:paraId="2DD7D6B5" w14:textId="77777777" w:rsidR="00B03BFC" w:rsidRPr="00F71B4F" w:rsidRDefault="00B03BFC" w:rsidP="00B03BFC">
      <w:pPr>
        <w:tabs>
          <w:tab w:val="left" w:leader="underscore" w:pos="8931"/>
        </w:tabs>
        <w:spacing w:after="120" w:line="240" w:lineRule="auto"/>
        <w:ind w:firstLine="0"/>
        <w:jc w:val="left"/>
        <w:rPr>
          <w:szCs w:val="28"/>
        </w:rPr>
      </w:pPr>
      <w:r w:rsidRPr="00F71B4F">
        <w:rPr>
          <w:szCs w:val="28"/>
        </w:rPr>
        <w:t>Освітньо-професійна програма «Промисловий маркетинг»</w:t>
      </w:r>
    </w:p>
    <w:p w14:paraId="4C54993F" w14:textId="77777777" w:rsidR="00B03BFC" w:rsidRPr="00511DFD" w:rsidRDefault="00B03BFC" w:rsidP="00B03BFC">
      <w:pPr>
        <w:tabs>
          <w:tab w:val="left" w:leader="underscore" w:pos="8931"/>
        </w:tabs>
        <w:spacing w:before="120" w:line="240" w:lineRule="auto"/>
        <w:ind w:left="539" w:hanging="539"/>
      </w:pPr>
    </w:p>
    <w:p w14:paraId="6487E844" w14:textId="77777777" w:rsidR="00B03BFC" w:rsidRPr="00511DFD" w:rsidRDefault="00B03BFC" w:rsidP="00B03BFC">
      <w:pPr>
        <w:spacing w:before="120" w:line="240" w:lineRule="auto"/>
        <w:ind w:left="5245" w:firstLine="0"/>
        <w:jc w:val="left"/>
        <w:rPr>
          <w:bCs/>
        </w:rPr>
      </w:pPr>
      <w:r w:rsidRPr="00511DFD">
        <w:rPr>
          <w:bCs/>
        </w:rPr>
        <w:t>ЗАТВЕРДЖУЮ</w:t>
      </w:r>
    </w:p>
    <w:p w14:paraId="4CE66580" w14:textId="77777777" w:rsidR="00B03BFC" w:rsidRPr="006416B7" w:rsidRDefault="00B03BFC" w:rsidP="00B03BFC">
      <w:pPr>
        <w:spacing w:before="120" w:line="240" w:lineRule="auto"/>
        <w:ind w:left="5245" w:firstLine="0"/>
        <w:jc w:val="left"/>
        <w:rPr>
          <w:bCs/>
        </w:rPr>
      </w:pPr>
      <w:r w:rsidRPr="006416B7">
        <w:rPr>
          <w:bCs/>
        </w:rPr>
        <w:t>Завідувач кафедри</w:t>
      </w:r>
    </w:p>
    <w:p w14:paraId="3DD0AF73" w14:textId="77777777" w:rsidR="00B03BFC" w:rsidRPr="00F71B4F" w:rsidRDefault="00B03BFC" w:rsidP="00B03BFC">
      <w:pPr>
        <w:spacing w:before="120" w:line="240" w:lineRule="auto"/>
        <w:ind w:left="5245" w:firstLine="0"/>
        <w:jc w:val="left"/>
      </w:pPr>
      <w:r>
        <w:t>_______</w:t>
      </w:r>
      <w:r w:rsidRPr="006416B7">
        <w:t xml:space="preserve"> </w:t>
      </w:r>
      <w:r w:rsidRPr="00F71B4F">
        <w:t>Сергій СОЛНЦЕВ</w:t>
      </w:r>
    </w:p>
    <w:p w14:paraId="09E7A15A" w14:textId="77777777" w:rsidR="00B03BFC" w:rsidRPr="00453D49" w:rsidRDefault="00B03BFC" w:rsidP="00B03BFC">
      <w:pPr>
        <w:spacing w:before="120" w:line="240" w:lineRule="auto"/>
        <w:ind w:left="5245" w:firstLine="0"/>
        <w:jc w:val="left"/>
      </w:pPr>
      <w:r w:rsidRPr="00453D49">
        <w:t>«</w:t>
      </w:r>
      <w:r w:rsidRPr="00453D49">
        <w:rPr>
          <w:u w:val="single"/>
        </w:rPr>
        <w:t xml:space="preserve">   16    </w:t>
      </w:r>
      <w:r w:rsidRPr="00453D49">
        <w:t>»</w:t>
      </w:r>
      <w:r w:rsidRPr="00453D49">
        <w:rPr>
          <w:u w:val="single"/>
        </w:rPr>
        <w:t xml:space="preserve">    червня    </w:t>
      </w:r>
      <w:r w:rsidRPr="00453D49">
        <w:t>2023р.</w:t>
      </w:r>
    </w:p>
    <w:p w14:paraId="1625B39E" w14:textId="77777777" w:rsidR="00B03BFC" w:rsidRPr="006416B7" w:rsidRDefault="00B03BFC" w:rsidP="00B03BFC">
      <w:pPr>
        <w:spacing w:before="120" w:line="240" w:lineRule="auto"/>
        <w:ind w:firstLine="0"/>
        <w:jc w:val="center"/>
        <w:rPr>
          <w:b/>
          <w:bCs/>
        </w:rPr>
      </w:pPr>
    </w:p>
    <w:p w14:paraId="3F687789" w14:textId="77777777" w:rsidR="00B03BFC" w:rsidRPr="006416B7" w:rsidRDefault="00B03BFC" w:rsidP="00B03BFC">
      <w:pPr>
        <w:tabs>
          <w:tab w:val="left" w:pos="720"/>
          <w:tab w:val="left" w:pos="1440"/>
          <w:tab w:val="left" w:pos="1620"/>
        </w:tabs>
        <w:spacing w:before="120" w:line="240" w:lineRule="auto"/>
        <w:ind w:firstLine="0"/>
        <w:jc w:val="center"/>
        <w:rPr>
          <w:b/>
          <w:bCs/>
        </w:rPr>
      </w:pPr>
    </w:p>
    <w:p w14:paraId="25BE9305" w14:textId="77777777" w:rsidR="00B03BFC" w:rsidRPr="006416B7" w:rsidRDefault="00B03BFC" w:rsidP="00B03BFC">
      <w:pPr>
        <w:tabs>
          <w:tab w:val="left" w:pos="720"/>
          <w:tab w:val="left" w:pos="1440"/>
          <w:tab w:val="left" w:pos="1620"/>
        </w:tabs>
        <w:spacing w:before="120" w:line="240" w:lineRule="auto"/>
        <w:ind w:left="540" w:hanging="540"/>
        <w:jc w:val="center"/>
        <w:rPr>
          <w:b/>
          <w:bCs/>
        </w:rPr>
      </w:pPr>
      <w:r w:rsidRPr="006416B7">
        <w:rPr>
          <w:b/>
          <w:bCs/>
        </w:rPr>
        <w:t>ЗАВДАННЯ</w:t>
      </w:r>
    </w:p>
    <w:p w14:paraId="1B1AEEE6" w14:textId="77777777" w:rsidR="00B03BFC" w:rsidRPr="006416B7" w:rsidRDefault="00B03BFC" w:rsidP="00B03BFC">
      <w:pPr>
        <w:tabs>
          <w:tab w:val="left" w:pos="720"/>
          <w:tab w:val="left" w:pos="1440"/>
          <w:tab w:val="left" w:pos="1620"/>
        </w:tabs>
        <w:spacing w:before="120" w:line="240" w:lineRule="auto"/>
        <w:ind w:left="539" w:hanging="539"/>
        <w:jc w:val="center"/>
        <w:rPr>
          <w:b/>
          <w:bCs/>
        </w:rPr>
      </w:pPr>
      <w:r>
        <w:rPr>
          <w:b/>
          <w:bCs/>
        </w:rPr>
        <w:t xml:space="preserve">на дипломну роботу </w:t>
      </w:r>
      <w:r w:rsidRPr="006416B7">
        <w:rPr>
          <w:b/>
          <w:bCs/>
        </w:rPr>
        <w:t>студент</w:t>
      </w:r>
      <w:r>
        <w:rPr>
          <w:b/>
          <w:bCs/>
        </w:rPr>
        <w:t>ці</w:t>
      </w:r>
    </w:p>
    <w:p w14:paraId="734BBD5A" w14:textId="77777777" w:rsidR="00B03BFC" w:rsidRPr="006B5180" w:rsidRDefault="00B03BFC" w:rsidP="00B03BFC">
      <w:pPr>
        <w:tabs>
          <w:tab w:val="left" w:pos="720"/>
          <w:tab w:val="left" w:pos="1440"/>
          <w:tab w:val="left" w:pos="1620"/>
        </w:tabs>
        <w:spacing w:before="120" w:line="240" w:lineRule="auto"/>
        <w:ind w:left="539" w:hanging="539"/>
        <w:jc w:val="center"/>
        <w:rPr>
          <w:b/>
          <w:bCs/>
        </w:rPr>
      </w:pPr>
      <w:r w:rsidRPr="006B5180">
        <w:rPr>
          <w:b/>
          <w:bCs/>
        </w:rPr>
        <w:t xml:space="preserve">Харченко Марії Іванівни </w:t>
      </w:r>
    </w:p>
    <w:p w14:paraId="3BAC10B2" w14:textId="636B11AB" w:rsidR="00B03BFC" w:rsidRPr="00FB2620" w:rsidRDefault="00B03BFC" w:rsidP="00B03BFC">
      <w:pPr>
        <w:tabs>
          <w:tab w:val="left" w:leader="underscore" w:pos="8931"/>
        </w:tabs>
        <w:spacing w:before="240" w:line="240" w:lineRule="auto"/>
        <w:ind w:firstLine="0"/>
        <w:rPr>
          <w:color w:val="FF0000"/>
        </w:rPr>
      </w:pPr>
      <w:r w:rsidRPr="006416B7">
        <w:t xml:space="preserve">1. </w:t>
      </w:r>
      <w:r w:rsidRPr="006B5180">
        <w:rPr>
          <w:bCs/>
        </w:rPr>
        <w:t xml:space="preserve">Тема </w:t>
      </w:r>
      <w:r w:rsidRPr="006B5180">
        <w:t>роботи «</w:t>
      </w:r>
      <w:r w:rsidRPr="006B5180">
        <w:rPr>
          <w:color w:val="000000"/>
        </w:rPr>
        <w:t>Удосконалення системи управління клієнтським досвідом підприємства «УкрЛанка» на В2В ринку</w:t>
      </w:r>
      <w:r w:rsidRPr="006B5180">
        <w:t>», керівник роботи Черненко Оксана Володимирівна, к. е. н., затверджені наказом по університету від «31» травня 2023 р. № 207</w:t>
      </w:r>
      <w:r w:rsidR="00453D49">
        <w:t>8</w:t>
      </w:r>
      <w:r w:rsidRPr="006B5180">
        <w:t>-с.</w:t>
      </w:r>
    </w:p>
    <w:p w14:paraId="53093ED3" w14:textId="77777777" w:rsidR="00B03BFC" w:rsidRPr="000E5CF1" w:rsidRDefault="00B03BFC" w:rsidP="00B03BFC">
      <w:pPr>
        <w:tabs>
          <w:tab w:val="left" w:leader="underscore" w:pos="9072"/>
        </w:tabs>
        <w:spacing w:before="240" w:line="240" w:lineRule="auto"/>
        <w:ind w:firstLine="0"/>
        <w:rPr>
          <w:color w:val="FF0000"/>
        </w:rPr>
      </w:pPr>
      <w:r w:rsidRPr="006416B7">
        <w:t xml:space="preserve">2. </w:t>
      </w:r>
      <w:r>
        <w:t>Термін</w:t>
      </w:r>
      <w:r w:rsidRPr="006416B7">
        <w:t xml:space="preserve"> подання студентом роботи </w:t>
      </w:r>
      <w:r>
        <w:t xml:space="preserve"> </w:t>
      </w:r>
      <w:r w:rsidRPr="006B5180">
        <w:t>12.06.2023 р.</w:t>
      </w:r>
    </w:p>
    <w:p w14:paraId="24BC0D67" w14:textId="77777777" w:rsidR="00B03BFC" w:rsidRPr="000E5CF1" w:rsidRDefault="00B03BFC" w:rsidP="00B03BFC">
      <w:pPr>
        <w:tabs>
          <w:tab w:val="left" w:leader="underscore" w:pos="8931"/>
        </w:tabs>
        <w:spacing w:before="240" w:line="240" w:lineRule="auto"/>
        <w:ind w:firstLine="0"/>
        <w:rPr>
          <w:color w:val="FF0000"/>
        </w:rPr>
      </w:pPr>
      <w:r w:rsidRPr="006416B7">
        <w:t xml:space="preserve">3. </w:t>
      </w:r>
      <w:r w:rsidRPr="006416B7">
        <w:rPr>
          <w:bCs/>
        </w:rPr>
        <w:t xml:space="preserve">Вихідні дані до </w:t>
      </w:r>
      <w:r w:rsidRPr="006416B7">
        <w:t>роботи</w:t>
      </w:r>
      <w:r>
        <w:t xml:space="preserve">: </w:t>
      </w:r>
      <w:r w:rsidRPr="006B5180">
        <w:t xml:space="preserve">законодавчі та нормативні документи, офіційні джерела статистичних даних, внутрішня інформація </w:t>
      </w:r>
      <w:r>
        <w:rPr>
          <w:bCs/>
          <w:szCs w:val="28"/>
        </w:rPr>
        <w:t>товариства з обмеженою відповідальністю «УкрЛанка</w:t>
      </w:r>
      <w:r w:rsidRPr="006B5180">
        <w:rPr>
          <w:bCs/>
          <w:szCs w:val="28"/>
        </w:rPr>
        <w:t>»</w:t>
      </w:r>
      <w:r w:rsidRPr="006B5180">
        <w:t>, наукові статті, підручники, монографії, що стосуються теми дослідження, дані консалтингових компаній, аналітичні портали, новинні сайти.</w:t>
      </w:r>
      <w:r w:rsidRPr="000E5CF1">
        <w:rPr>
          <w:color w:val="FF0000"/>
        </w:rPr>
        <w:t xml:space="preserve"> </w:t>
      </w:r>
    </w:p>
    <w:p w14:paraId="5D5AFFB5" w14:textId="77777777" w:rsidR="00B03BFC" w:rsidRDefault="00B03BFC" w:rsidP="00B03BFC">
      <w:pPr>
        <w:tabs>
          <w:tab w:val="left" w:leader="underscore" w:pos="8931"/>
        </w:tabs>
        <w:spacing w:before="240" w:line="240" w:lineRule="auto"/>
        <w:ind w:firstLine="0"/>
      </w:pPr>
      <w:r w:rsidRPr="006416B7">
        <w:t xml:space="preserve">4. </w:t>
      </w:r>
      <w:r w:rsidRPr="00AD5874">
        <w:t>Зміст роботи</w:t>
      </w:r>
      <w:r>
        <w:t xml:space="preserve">: </w:t>
      </w:r>
    </w:p>
    <w:p w14:paraId="0710B40D" w14:textId="7F2BB08D" w:rsidR="00B03BFC" w:rsidRPr="006B5180" w:rsidRDefault="00B03BFC" w:rsidP="00B03BFC">
      <w:pPr>
        <w:tabs>
          <w:tab w:val="left" w:leader="underscore" w:pos="8931"/>
        </w:tabs>
        <w:spacing w:before="240" w:line="240" w:lineRule="auto"/>
        <w:ind w:firstLine="0"/>
      </w:pPr>
      <w:r w:rsidRPr="006B5180">
        <w:t>- ситуаційний аналіз – аналіз діяльності підприємства</w:t>
      </w:r>
      <w:r>
        <w:t xml:space="preserve"> «УкрЛанка»</w:t>
      </w:r>
      <w:r w:rsidRPr="006B5180">
        <w:t xml:space="preserve"> на ринку, аналіз маркетингового середовища</w:t>
      </w:r>
      <w:r w:rsidR="00453D49">
        <w:t xml:space="preserve"> підприємства</w:t>
      </w:r>
      <w:r w:rsidRPr="006B5180">
        <w:t xml:space="preserve">, діагностика маркетингової управлінської проблеми; </w:t>
      </w:r>
    </w:p>
    <w:p w14:paraId="26D7FC6A" w14:textId="2AA2890F" w:rsidR="00B03BFC" w:rsidRPr="006B5180" w:rsidRDefault="00B03BFC" w:rsidP="00B03BFC">
      <w:pPr>
        <w:tabs>
          <w:tab w:val="left" w:leader="underscore" w:pos="8931"/>
        </w:tabs>
        <w:spacing w:before="240" w:line="240" w:lineRule="auto"/>
        <w:ind w:firstLine="0"/>
      </w:pPr>
      <w:r w:rsidRPr="006B5180">
        <w:t xml:space="preserve">- планування маркетингового дослідження – </w:t>
      </w:r>
      <w:r>
        <w:t>вибір підходів до вирішення маркетингової управлінської проблеми,</w:t>
      </w:r>
      <w:r w:rsidRPr="006B5180">
        <w:t xml:space="preserve"> розроблення плану дослідження; </w:t>
      </w:r>
    </w:p>
    <w:p w14:paraId="46FB2FFF" w14:textId="77777777" w:rsidR="00B03BFC" w:rsidRPr="006B5180" w:rsidRDefault="00B03BFC" w:rsidP="00B03BFC">
      <w:pPr>
        <w:tabs>
          <w:tab w:val="left" w:leader="underscore" w:pos="8931"/>
        </w:tabs>
        <w:spacing w:before="240" w:line="240" w:lineRule="auto"/>
        <w:ind w:firstLine="0"/>
      </w:pPr>
      <w:r w:rsidRPr="006B5180">
        <w:lastRenderedPageBreak/>
        <w:t>- реалізація дослідження та верифікація результатів – збір та аналіз даних, формування висновків та створення рекомендацій.</w:t>
      </w:r>
    </w:p>
    <w:p w14:paraId="2D6D1A09" w14:textId="6F2C9690" w:rsidR="00B03BFC" w:rsidRPr="006B5180" w:rsidRDefault="00B03BFC" w:rsidP="00B03BFC">
      <w:pPr>
        <w:tabs>
          <w:tab w:val="left" w:leader="underscore" w:pos="9072"/>
        </w:tabs>
        <w:spacing w:before="240" w:line="240" w:lineRule="auto"/>
        <w:ind w:firstLine="0"/>
      </w:pPr>
      <w:r w:rsidRPr="006416B7">
        <w:rPr>
          <w:spacing w:val="2"/>
        </w:rPr>
        <w:t xml:space="preserve">5. Перелік </w:t>
      </w:r>
      <w:r>
        <w:rPr>
          <w:spacing w:val="2"/>
        </w:rPr>
        <w:t xml:space="preserve">ілюстративного </w:t>
      </w:r>
      <w:r w:rsidRPr="006416B7">
        <w:rPr>
          <w:spacing w:val="2"/>
        </w:rPr>
        <w:t>матеріалу</w:t>
      </w:r>
      <w:r>
        <w:rPr>
          <w:spacing w:val="2"/>
        </w:rPr>
        <w:t>: 18</w:t>
      </w:r>
      <w:r w:rsidRPr="006B5180">
        <w:rPr>
          <w:spacing w:val="2"/>
        </w:rPr>
        <w:t xml:space="preserve"> таблиць та </w:t>
      </w:r>
      <w:r>
        <w:rPr>
          <w:spacing w:val="2"/>
        </w:rPr>
        <w:t>1</w:t>
      </w:r>
      <w:r w:rsidR="0007338A">
        <w:rPr>
          <w:spacing w:val="2"/>
        </w:rPr>
        <w:t>6</w:t>
      </w:r>
      <w:r w:rsidRPr="006B5180">
        <w:rPr>
          <w:spacing w:val="2"/>
        </w:rPr>
        <w:t xml:space="preserve"> рисунків, </w:t>
      </w:r>
      <w:r>
        <w:rPr>
          <w:spacing w:val="2"/>
        </w:rPr>
        <w:t xml:space="preserve">1 </w:t>
      </w:r>
      <w:r w:rsidRPr="006B5180">
        <w:rPr>
          <w:spacing w:val="2"/>
        </w:rPr>
        <w:t xml:space="preserve">презентація.  </w:t>
      </w:r>
    </w:p>
    <w:p w14:paraId="4D8CA149" w14:textId="77777777" w:rsidR="00B03BFC" w:rsidRPr="006416B7" w:rsidRDefault="00B03BFC" w:rsidP="00B03BFC">
      <w:pPr>
        <w:tabs>
          <w:tab w:val="left" w:pos="1440"/>
          <w:tab w:val="left" w:pos="1620"/>
          <w:tab w:val="left" w:pos="8931"/>
        </w:tabs>
        <w:spacing w:before="240" w:line="240" w:lineRule="auto"/>
        <w:ind w:firstLine="0"/>
      </w:pPr>
      <w:r>
        <w:t>6</w:t>
      </w:r>
      <w:r w:rsidRPr="006416B7">
        <w:t xml:space="preserve">. </w:t>
      </w:r>
      <w:r w:rsidRPr="006416B7">
        <w:rPr>
          <w:bCs/>
        </w:rPr>
        <w:t>Дата видачі завдання</w:t>
      </w:r>
      <w:r w:rsidRPr="006416B7">
        <w:t xml:space="preserve"> </w:t>
      </w:r>
      <w:r>
        <w:t xml:space="preserve"> </w:t>
      </w:r>
      <w:r w:rsidRPr="00453D49">
        <w:t xml:space="preserve"> 06.02.2023 р.</w:t>
      </w:r>
    </w:p>
    <w:p w14:paraId="27145B71" w14:textId="77777777" w:rsidR="00B03BFC" w:rsidRPr="006416B7" w:rsidRDefault="00B03BFC" w:rsidP="00B03BFC">
      <w:pPr>
        <w:spacing w:before="240" w:line="240" w:lineRule="auto"/>
        <w:ind w:firstLine="0"/>
        <w:jc w:val="center"/>
      </w:pPr>
      <w:r w:rsidRPr="006416B7">
        <w:rPr>
          <w:bCs/>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B03BFC" w:rsidRPr="006416B7" w14:paraId="171FA01B" w14:textId="77777777" w:rsidTr="008E69E4">
        <w:tc>
          <w:tcPr>
            <w:tcW w:w="540" w:type="dxa"/>
            <w:vAlign w:val="center"/>
          </w:tcPr>
          <w:p w14:paraId="5304C36F" w14:textId="77777777" w:rsidR="00B03BFC" w:rsidRPr="006416B7" w:rsidRDefault="00B03BFC" w:rsidP="008E69E4">
            <w:pPr>
              <w:spacing w:line="240" w:lineRule="auto"/>
              <w:ind w:firstLine="0"/>
              <w:jc w:val="center"/>
              <w:rPr>
                <w:sz w:val="24"/>
              </w:rPr>
            </w:pPr>
            <w:r w:rsidRPr="006416B7">
              <w:rPr>
                <w:sz w:val="24"/>
              </w:rPr>
              <w:t>№ з/п</w:t>
            </w:r>
          </w:p>
        </w:tc>
        <w:tc>
          <w:tcPr>
            <w:tcW w:w="4563" w:type="dxa"/>
            <w:vAlign w:val="center"/>
          </w:tcPr>
          <w:p w14:paraId="78CA5ACE" w14:textId="77777777" w:rsidR="00B03BFC" w:rsidRPr="006416B7" w:rsidRDefault="00B03BFC" w:rsidP="008E69E4">
            <w:pPr>
              <w:spacing w:line="240" w:lineRule="auto"/>
              <w:ind w:firstLine="0"/>
              <w:jc w:val="center"/>
              <w:rPr>
                <w:sz w:val="24"/>
              </w:rPr>
            </w:pPr>
            <w:r w:rsidRPr="006416B7">
              <w:rPr>
                <w:sz w:val="24"/>
              </w:rPr>
              <w:t xml:space="preserve">Назва етапів виконання </w:t>
            </w:r>
            <w:r w:rsidRPr="006416B7">
              <w:rPr>
                <w:sz w:val="24"/>
              </w:rPr>
              <w:br/>
              <w:t>дипломно</w:t>
            </w:r>
            <w:r>
              <w:rPr>
                <w:sz w:val="24"/>
              </w:rPr>
              <w:t>ї</w:t>
            </w:r>
            <w:r w:rsidRPr="006416B7">
              <w:rPr>
                <w:sz w:val="24"/>
              </w:rPr>
              <w:t xml:space="preserve"> роботи</w:t>
            </w:r>
          </w:p>
        </w:tc>
        <w:tc>
          <w:tcPr>
            <w:tcW w:w="2693" w:type="dxa"/>
            <w:vAlign w:val="center"/>
          </w:tcPr>
          <w:p w14:paraId="060A76BE" w14:textId="77777777" w:rsidR="00B03BFC" w:rsidRPr="006416B7" w:rsidRDefault="00B03BFC" w:rsidP="008E69E4">
            <w:pPr>
              <w:spacing w:line="240" w:lineRule="auto"/>
              <w:ind w:firstLine="0"/>
              <w:jc w:val="center"/>
              <w:rPr>
                <w:sz w:val="24"/>
              </w:rPr>
            </w:pPr>
            <w:r>
              <w:rPr>
                <w:sz w:val="24"/>
              </w:rPr>
              <w:t>Термін</w:t>
            </w:r>
            <w:r w:rsidRPr="006416B7">
              <w:rPr>
                <w:sz w:val="24"/>
              </w:rPr>
              <w:t xml:space="preserve"> виконання </w:t>
            </w:r>
            <w:r w:rsidRPr="006416B7">
              <w:rPr>
                <w:sz w:val="24"/>
              </w:rPr>
              <w:br/>
              <w:t>етапів роботи</w:t>
            </w:r>
          </w:p>
        </w:tc>
        <w:tc>
          <w:tcPr>
            <w:tcW w:w="1234" w:type="dxa"/>
            <w:vAlign w:val="center"/>
          </w:tcPr>
          <w:p w14:paraId="5A7A0BB2" w14:textId="77777777" w:rsidR="00B03BFC" w:rsidRPr="006416B7" w:rsidRDefault="00B03BFC" w:rsidP="008E69E4">
            <w:pPr>
              <w:spacing w:line="240" w:lineRule="auto"/>
              <w:ind w:firstLine="0"/>
              <w:jc w:val="center"/>
              <w:rPr>
                <w:sz w:val="24"/>
              </w:rPr>
            </w:pPr>
            <w:r w:rsidRPr="006416B7">
              <w:rPr>
                <w:sz w:val="24"/>
              </w:rPr>
              <w:t>Примітка</w:t>
            </w:r>
          </w:p>
        </w:tc>
      </w:tr>
      <w:tr w:rsidR="00B03BFC" w:rsidRPr="006B5180" w14:paraId="50121137" w14:textId="77777777" w:rsidTr="008E69E4">
        <w:trPr>
          <w:trHeight w:val="20"/>
        </w:trPr>
        <w:tc>
          <w:tcPr>
            <w:tcW w:w="540" w:type="dxa"/>
          </w:tcPr>
          <w:p w14:paraId="334DE9A0" w14:textId="77777777" w:rsidR="00B03BFC" w:rsidRPr="006B5180" w:rsidRDefault="00B03BFC" w:rsidP="008E69E4">
            <w:pPr>
              <w:spacing w:line="240" w:lineRule="auto"/>
              <w:ind w:firstLine="0"/>
              <w:rPr>
                <w:sz w:val="24"/>
              </w:rPr>
            </w:pPr>
            <w:r w:rsidRPr="006B5180">
              <w:rPr>
                <w:sz w:val="24"/>
              </w:rPr>
              <w:t>1</w:t>
            </w:r>
          </w:p>
        </w:tc>
        <w:tc>
          <w:tcPr>
            <w:tcW w:w="4563" w:type="dxa"/>
          </w:tcPr>
          <w:p w14:paraId="4F087358" w14:textId="77777777" w:rsidR="00B03BFC" w:rsidRPr="006B5180" w:rsidRDefault="00B03BFC" w:rsidP="008E69E4">
            <w:pPr>
              <w:spacing w:line="240" w:lineRule="auto"/>
              <w:ind w:firstLine="0"/>
              <w:jc w:val="left"/>
              <w:rPr>
                <w:sz w:val="24"/>
              </w:rPr>
            </w:pPr>
            <w:r w:rsidRPr="006B5180">
              <w:rPr>
                <w:sz w:val="24"/>
              </w:rPr>
              <w:t>Узгодження теми і плану дипломної роботи</w:t>
            </w:r>
          </w:p>
        </w:tc>
        <w:tc>
          <w:tcPr>
            <w:tcW w:w="2693" w:type="dxa"/>
          </w:tcPr>
          <w:p w14:paraId="123DD71B" w14:textId="77777777" w:rsidR="00B03BFC" w:rsidRPr="006B5180" w:rsidRDefault="00B03BFC" w:rsidP="008E69E4">
            <w:pPr>
              <w:spacing w:line="240" w:lineRule="auto"/>
              <w:ind w:firstLine="0"/>
              <w:rPr>
                <w:sz w:val="24"/>
              </w:rPr>
            </w:pPr>
            <w:r w:rsidRPr="006B5180">
              <w:rPr>
                <w:sz w:val="24"/>
              </w:rPr>
              <w:t>06.02.23-20.02.23</w:t>
            </w:r>
          </w:p>
        </w:tc>
        <w:tc>
          <w:tcPr>
            <w:tcW w:w="1234" w:type="dxa"/>
          </w:tcPr>
          <w:p w14:paraId="6971DC01" w14:textId="77777777" w:rsidR="00B03BFC" w:rsidRPr="006B5180" w:rsidRDefault="00B03BFC" w:rsidP="008E69E4">
            <w:pPr>
              <w:spacing w:line="240" w:lineRule="auto"/>
              <w:ind w:firstLine="0"/>
              <w:rPr>
                <w:sz w:val="24"/>
              </w:rPr>
            </w:pPr>
          </w:p>
        </w:tc>
      </w:tr>
      <w:tr w:rsidR="00B03BFC" w:rsidRPr="006B5180" w14:paraId="1C1CACAC" w14:textId="77777777" w:rsidTr="008E69E4">
        <w:trPr>
          <w:trHeight w:val="20"/>
        </w:trPr>
        <w:tc>
          <w:tcPr>
            <w:tcW w:w="540" w:type="dxa"/>
          </w:tcPr>
          <w:p w14:paraId="602B58AD" w14:textId="77777777" w:rsidR="00B03BFC" w:rsidRPr="006B5180" w:rsidRDefault="00B03BFC" w:rsidP="008E69E4">
            <w:pPr>
              <w:spacing w:line="240" w:lineRule="auto"/>
              <w:ind w:firstLine="0"/>
              <w:rPr>
                <w:sz w:val="24"/>
              </w:rPr>
            </w:pPr>
            <w:r w:rsidRPr="006B5180">
              <w:rPr>
                <w:sz w:val="24"/>
              </w:rPr>
              <w:t>2</w:t>
            </w:r>
          </w:p>
        </w:tc>
        <w:tc>
          <w:tcPr>
            <w:tcW w:w="4563" w:type="dxa"/>
          </w:tcPr>
          <w:p w14:paraId="79F5BBB0" w14:textId="77777777" w:rsidR="00B03BFC" w:rsidRPr="006B5180" w:rsidRDefault="00B03BFC" w:rsidP="008E69E4">
            <w:pPr>
              <w:spacing w:line="240" w:lineRule="auto"/>
              <w:ind w:firstLine="0"/>
              <w:jc w:val="left"/>
              <w:rPr>
                <w:sz w:val="24"/>
              </w:rPr>
            </w:pPr>
            <w:r w:rsidRPr="006B5180">
              <w:rPr>
                <w:sz w:val="24"/>
              </w:rPr>
              <w:t xml:space="preserve">Аналіз внутрішнього середовища </w:t>
            </w:r>
            <w:r>
              <w:rPr>
                <w:sz w:val="24"/>
              </w:rPr>
              <w:t>ТОВ «УкрЛанка»</w:t>
            </w:r>
          </w:p>
        </w:tc>
        <w:tc>
          <w:tcPr>
            <w:tcW w:w="2693" w:type="dxa"/>
          </w:tcPr>
          <w:p w14:paraId="632E3CC8" w14:textId="77777777" w:rsidR="00B03BFC" w:rsidRPr="006B5180" w:rsidRDefault="00B03BFC" w:rsidP="008E69E4">
            <w:pPr>
              <w:spacing w:line="240" w:lineRule="auto"/>
              <w:ind w:firstLine="0"/>
              <w:rPr>
                <w:sz w:val="24"/>
              </w:rPr>
            </w:pPr>
            <w:r w:rsidRPr="006B5180">
              <w:rPr>
                <w:sz w:val="24"/>
              </w:rPr>
              <w:t>21.02.23-27.02.23</w:t>
            </w:r>
          </w:p>
        </w:tc>
        <w:tc>
          <w:tcPr>
            <w:tcW w:w="1234" w:type="dxa"/>
          </w:tcPr>
          <w:p w14:paraId="7FDEA995" w14:textId="77777777" w:rsidR="00B03BFC" w:rsidRPr="006B5180" w:rsidRDefault="00B03BFC" w:rsidP="008E69E4">
            <w:pPr>
              <w:spacing w:line="240" w:lineRule="auto"/>
              <w:ind w:firstLine="0"/>
              <w:rPr>
                <w:sz w:val="24"/>
              </w:rPr>
            </w:pPr>
          </w:p>
        </w:tc>
      </w:tr>
      <w:tr w:rsidR="00B03BFC" w:rsidRPr="006B5180" w14:paraId="4A93783F" w14:textId="77777777" w:rsidTr="008E69E4">
        <w:trPr>
          <w:trHeight w:val="20"/>
        </w:trPr>
        <w:tc>
          <w:tcPr>
            <w:tcW w:w="540" w:type="dxa"/>
          </w:tcPr>
          <w:p w14:paraId="1318F98F" w14:textId="77777777" w:rsidR="00B03BFC" w:rsidRPr="006B5180" w:rsidRDefault="00B03BFC" w:rsidP="008E69E4">
            <w:pPr>
              <w:spacing w:line="240" w:lineRule="auto"/>
              <w:ind w:firstLine="0"/>
              <w:rPr>
                <w:sz w:val="24"/>
              </w:rPr>
            </w:pPr>
            <w:r w:rsidRPr="006B5180">
              <w:rPr>
                <w:sz w:val="24"/>
              </w:rPr>
              <w:t>3</w:t>
            </w:r>
          </w:p>
        </w:tc>
        <w:tc>
          <w:tcPr>
            <w:tcW w:w="4563" w:type="dxa"/>
          </w:tcPr>
          <w:p w14:paraId="402AA9D5" w14:textId="77777777" w:rsidR="00B03BFC" w:rsidRPr="006B5180" w:rsidRDefault="00B03BFC" w:rsidP="008E69E4">
            <w:pPr>
              <w:spacing w:line="240" w:lineRule="auto"/>
              <w:ind w:firstLine="0"/>
              <w:jc w:val="left"/>
              <w:rPr>
                <w:sz w:val="24"/>
              </w:rPr>
            </w:pPr>
            <w:r w:rsidRPr="006B5180">
              <w:rPr>
                <w:sz w:val="24"/>
              </w:rPr>
              <w:t xml:space="preserve">Аналіз зовнішнього </w:t>
            </w:r>
            <w:r>
              <w:rPr>
                <w:sz w:val="24"/>
              </w:rPr>
              <w:t xml:space="preserve">маркетингового </w:t>
            </w:r>
            <w:r w:rsidRPr="006B5180">
              <w:rPr>
                <w:sz w:val="24"/>
              </w:rPr>
              <w:t xml:space="preserve">середовища підприємства </w:t>
            </w:r>
          </w:p>
        </w:tc>
        <w:tc>
          <w:tcPr>
            <w:tcW w:w="2693" w:type="dxa"/>
          </w:tcPr>
          <w:p w14:paraId="3FC223C6" w14:textId="77777777" w:rsidR="00B03BFC" w:rsidRPr="006B5180" w:rsidRDefault="00B03BFC" w:rsidP="008E69E4">
            <w:pPr>
              <w:spacing w:line="240" w:lineRule="auto"/>
              <w:ind w:firstLine="0"/>
              <w:rPr>
                <w:sz w:val="24"/>
              </w:rPr>
            </w:pPr>
            <w:r w:rsidRPr="006B5180">
              <w:rPr>
                <w:sz w:val="24"/>
              </w:rPr>
              <w:t>27.02.23-06.03.23</w:t>
            </w:r>
          </w:p>
        </w:tc>
        <w:tc>
          <w:tcPr>
            <w:tcW w:w="1234" w:type="dxa"/>
          </w:tcPr>
          <w:p w14:paraId="15E34324" w14:textId="77777777" w:rsidR="00B03BFC" w:rsidRPr="006B5180" w:rsidRDefault="00B03BFC" w:rsidP="008E69E4">
            <w:pPr>
              <w:spacing w:line="240" w:lineRule="auto"/>
              <w:ind w:firstLine="0"/>
              <w:rPr>
                <w:sz w:val="24"/>
              </w:rPr>
            </w:pPr>
          </w:p>
        </w:tc>
      </w:tr>
      <w:tr w:rsidR="00B03BFC" w:rsidRPr="006B5180" w14:paraId="5CA0D49C" w14:textId="77777777" w:rsidTr="008E69E4">
        <w:trPr>
          <w:trHeight w:val="20"/>
        </w:trPr>
        <w:tc>
          <w:tcPr>
            <w:tcW w:w="540" w:type="dxa"/>
          </w:tcPr>
          <w:p w14:paraId="1678DD42" w14:textId="77777777" w:rsidR="00B03BFC" w:rsidRPr="006B5180" w:rsidRDefault="00B03BFC" w:rsidP="008E69E4">
            <w:pPr>
              <w:spacing w:line="240" w:lineRule="auto"/>
              <w:ind w:firstLine="0"/>
              <w:rPr>
                <w:sz w:val="24"/>
              </w:rPr>
            </w:pPr>
            <w:r w:rsidRPr="006B5180">
              <w:rPr>
                <w:sz w:val="24"/>
              </w:rPr>
              <w:t>4</w:t>
            </w:r>
          </w:p>
        </w:tc>
        <w:tc>
          <w:tcPr>
            <w:tcW w:w="4563" w:type="dxa"/>
          </w:tcPr>
          <w:p w14:paraId="35CCF4AF" w14:textId="77777777" w:rsidR="00B03BFC" w:rsidRPr="006B5180" w:rsidRDefault="00B03BFC" w:rsidP="008E69E4">
            <w:pPr>
              <w:spacing w:line="240" w:lineRule="auto"/>
              <w:ind w:firstLine="0"/>
              <w:jc w:val="left"/>
              <w:rPr>
                <w:sz w:val="24"/>
              </w:rPr>
            </w:pPr>
            <w:r>
              <w:rPr>
                <w:rFonts w:eastAsia="Times New Roman"/>
                <w:color w:val="auto"/>
                <w:sz w:val="24"/>
                <w:szCs w:val="24"/>
                <w:lang w:bidi="ar-SA"/>
              </w:rPr>
              <w:t>Проведення</w:t>
            </w:r>
            <w:r w:rsidRPr="006B5180">
              <w:rPr>
                <w:color w:val="000000"/>
                <w:sz w:val="24"/>
                <w:lang w:val="ru-RU"/>
              </w:rPr>
              <w:t xml:space="preserve"> </w:t>
            </w:r>
            <w:r w:rsidRPr="006B5180">
              <w:rPr>
                <w:sz w:val="24"/>
                <w:lang w:val="en-US"/>
              </w:rPr>
              <w:t>SWOT</w:t>
            </w:r>
            <w:r w:rsidRPr="006B5180">
              <w:rPr>
                <w:sz w:val="24"/>
              </w:rPr>
              <w:t>-аналіз</w:t>
            </w:r>
            <w:r>
              <w:rPr>
                <w:sz w:val="24"/>
              </w:rPr>
              <w:t>у</w:t>
            </w:r>
            <w:r w:rsidRPr="006B5180">
              <w:rPr>
                <w:sz w:val="24"/>
              </w:rPr>
              <w:t xml:space="preserve"> та визначення маркетингової управлінської проблеми</w:t>
            </w:r>
            <w:r>
              <w:rPr>
                <w:sz w:val="24"/>
              </w:rPr>
              <w:t xml:space="preserve"> </w:t>
            </w:r>
            <w:r w:rsidRPr="006B5180">
              <w:rPr>
                <w:color w:val="000000"/>
                <w:sz w:val="24"/>
              </w:rPr>
              <w:t>ТОВ «УкрЛанка»</w:t>
            </w:r>
          </w:p>
        </w:tc>
        <w:tc>
          <w:tcPr>
            <w:tcW w:w="2693" w:type="dxa"/>
          </w:tcPr>
          <w:p w14:paraId="12D3B0E6" w14:textId="77777777" w:rsidR="00B03BFC" w:rsidRPr="006B5180" w:rsidRDefault="00B03BFC" w:rsidP="008E69E4">
            <w:pPr>
              <w:spacing w:line="240" w:lineRule="auto"/>
              <w:ind w:firstLine="0"/>
              <w:rPr>
                <w:sz w:val="24"/>
              </w:rPr>
            </w:pPr>
            <w:r w:rsidRPr="006B5180">
              <w:rPr>
                <w:sz w:val="24"/>
              </w:rPr>
              <w:t>07.03.23-14.03.23</w:t>
            </w:r>
          </w:p>
        </w:tc>
        <w:tc>
          <w:tcPr>
            <w:tcW w:w="1234" w:type="dxa"/>
          </w:tcPr>
          <w:p w14:paraId="5E361A6E" w14:textId="77777777" w:rsidR="00B03BFC" w:rsidRPr="006B5180" w:rsidRDefault="00B03BFC" w:rsidP="008E69E4">
            <w:pPr>
              <w:spacing w:line="240" w:lineRule="auto"/>
              <w:ind w:firstLine="0"/>
              <w:rPr>
                <w:sz w:val="24"/>
              </w:rPr>
            </w:pPr>
          </w:p>
        </w:tc>
      </w:tr>
      <w:tr w:rsidR="00B03BFC" w:rsidRPr="006B5180" w14:paraId="67970AA9" w14:textId="77777777" w:rsidTr="008E69E4">
        <w:trPr>
          <w:trHeight w:val="20"/>
        </w:trPr>
        <w:tc>
          <w:tcPr>
            <w:tcW w:w="540" w:type="dxa"/>
          </w:tcPr>
          <w:p w14:paraId="21095F08" w14:textId="77777777" w:rsidR="00B03BFC" w:rsidRPr="006B5180" w:rsidRDefault="00B03BFC" w:rsidP="008E69E4">
            <w:pPr>
              <w:spacing w:line="240" w:lineRule="auto"/>
              <w:ind w:firstLine="0"/>
              <w:rPr>
                <w:sz w:val="24"/>
              </w:rPr>
            </w:pPr>
            <w:r w:rsidRPr="006B5180">
              <w:rPr>
                <w:sz w:val="24"/>
              </w:rPr>
              <w:t>5</w:t>
            </w:r>
          </w:p>
        </w:tc>
        <w:tc>
          <w:tcPr>
            <w:tcW w:w="4563" w:type="dxa"/>
          </w:tcPr>
          <w:p w14:paraId="7F8F8121" w14:textId="77777777" w:rsidR="00B03BFC" w:rsidRPr="006B5180" w:rsidRDefault="00B03BFC" w:rsidP="008E69E4">
            <w:pPr>
              <w:spacing w:line="240" w:lineRule="auto"/>
              <w:ind w:firstLine="0"/>
              <w:jc w:val="left"/>
              <w:rPr>
                <w:sz w:val="24"/>
              </w:rPr>
            </w:pPr>
            <w:r w:rsidRPr="006B5180">
              <w:rPr>
                <w:sz w:val="24"/>
              </w:rPr>
              <w:t>Аналіз теоретичних п</w:t>
            </w:r>
            <w:r>
              <w:rPr>
                <w:sz w:val="24"/>
              </w:rPr>
              <w:t xml:space="preserve">оложень та вибір підходу до </w:t>
            </w:r>
            <w:r w:rsidRPr="006B5180">
              <w:rPr>
                <w:sz w:val="24"/>
              </w:rPr>
              <w:t>вирішення маркетингової управлінської</w:t>
            </w:r>
            <w:r>
              <w:rPr>
                <w:sz w:val="24"/>
              </w:rPr>
              <w:t xml:space="preserve"> </w:t>
            </w:r>
            <w:r w:rsidRPr="006B5180">
              <w:rPr>
                <w:sz w:val="24"/>
              </w:rPr>
              <w:t>проблеми</w:t>
            </w:r>
            <w:r>
              <w:rPr>
                <w:sz w:val="24"/>
              </w:rPr>
              <w:t xml:space="preserve"> </w:t>
            </w:r>
            <w:r w:rsidRPr="006B5180">
              <w:rPr>
                <w:color w:val="000000"/>
                <w:sz w:val="24"/>
              </w:rPr>
              <w:t>ТОВ «УкрЛанка»</w:t>
            </w:r>
          </w:p>
        </w:tc>
        <w:tc>
          <w:tcPr>
            <w:tcW w:w="2693" w:type="dxa"/>
          </w:tcPr>
          <w:p w14:paraId="3F59DD47" w14:textId="77777777" w:rsidR="00B03BFC" w:rsidRPr="006B5180" w:rsidRDefault="00B03BFC" w:rsidP="008E69E4">
            <w:pPr>
              <w:spacing w:line="240" w:lineRule="auto"/>
              <w:ind w:firstLine="0"/>
              <w:rPr>
                <w:sz w:val="24"/>
              </w:rPr>
            </w:pPr>
            <w:r w:rsidRPr="006B5180">
              <w:rPr>
                <w:sz w:val="24"/>
              </w:rPr>
              <w:t>15.03.23-29.03.23</w:t>
            </w:r>
          </w:p>
        </w:tc>
        <w:tc>
          <w:tcPr>
            <w:tcW w:w="1234" w:type="dxa"/>
          </w:tcPr>
          <w:p w14:paraId="758AC43B" w14:textId="77777777" w:rsidR="00B03BFC" w:rsidRPr="006B5180" w:rsidRDefault="00B03BFC" w:rsidP="008E69E4">
            <w:pPr>
              <w:spacing w:line="240" w:lineRule="auto"/>
              <w:ind w:firstLine="0"/>
              <w:rPr>
                <w:sz w:val="24"/>
              </w:rPr>
            </w:pPr>
          </w:p>
        </w:tc>
      </w:tr>
      <w:tr w:rsidR="00B03BFC" w:rsidRPr="006B5180" w14:paraId="5C9A97BB" w14:textId="77777777" w:rsidTr="008E69E4">
        <w:trPr>
          <w:trHeight w:val="20"/>
        </w:trPr>
        <w:tc>
          <w:tcPr>
            <w:tcW w:w="540" w:type="dxa"/>
          </w:tcPr>
          <w:p w14:paraId="2880DFB8" w14:textId="77777777" w:rsidR="00B03BFC" w:rsidRPr="006B5180" w:rsidRDefault="00B03BFC" w:rsidP="008E69E4">
            <w:pPr>
              <w:spacing w:line="240" w:lineRule="auto"/>
              <w:ind w:firstLine="0"/>
              <w:rPr>
                <w:sz w:val="24"/>
              </w:rPr>
            </w:pPr>
            <w:r w:rsidRPr="006B5180">
              <w:rPr>
                <w:sz w:val="24"/>
              </w:rPr>
              <w:t>6</w:t>
            </w:r>
          </w:p>
        </w:tc>
        <w:tc>
          <w:tcPr>
            <w:tcW w:w="4563" w:type="dxa"/>
          </w:tcPr>
          <w:p w14:paraId="73136604" w14:textId="291EFD80" w:rsidR="00B03BFC" w:rsidRPr="006B5180" w:rsidRDefault="00B03BFC" w:rsidP="008E69E4">
            <w:pPr>
              <w:spacing w:line="240" w:lineRule="auto"/>
              <w:ind w:firstLine="0"/>
              <w:jc w:val="left"/>
              <w:rPr>
                <w:sz w:val="24"/>
              </w:rPr>
            </w:pPr>
            <w:r w:rsidRPr="006B5180">
              <w:rPr>
                <w:sz w:val="24"/>
              </w:rPr>
              <w:t>Планування маркетингового дослідження,</w:t>
            </w:r>
            <w:r>
              <w:rPr>
                <w:sz w:val="24"/>
              </w:rPr>
              <w:t xml:space="preserve"> </w:t>
            </w:r>
            <w:r w:rsidRPr="006B5180">
              <w:rPr>
                <w:sz w:val="24"/>
              </w:rPr>
              <w:t>розроблення пошукових питань</w:t>
            </w:r>
            <w:r w:rsidR="00453D49">
              <w:rPr>
                <w:sz w:val="24"/>
              </w:rPr>
              <w:t xml:space="preserve"> та організація </w:t>
            </w:r>
            <w:r w:rsidRPr="006B5180">
              <w:rPr>
                <w:sz w:val="24"/>
              </w:rPr>
              <w:t>дослідження</w:t>
            </w:r>
          </w:p>
        </w:tc>
        <w:tc>
          <w:tcPr>
            <w:tcW w:w="2693" w:type="dxa"/>
          </w:tcPr>
          <w:p w14:paraId="4A3D8EEE" w14:textId="77777777" w:rsidR="00B03BFC" w:rsidRPr="006B5180" w:rsidRDefault="00B03BFC" w:rsidP="008E69E4">
            <w:pPr>
              <w:spacing w:line="240" w:lineRule="auto"/>
              <w:ind w:firstLine="0"/>
              <w:rPr>
                <w:sz w:val="24"/>
              </w:rPr>
            </w:pPr>
            <w:r w:rsidRPr="006B5180">
              <w:rPr>
                <w:sz w:val="24"/>
              </w:rPr>
              <w:t>30.03.23-10.04.23</w:t>
            </w:r>
          </w:p>
        </w:tc>
        <w:tc>
          <w:tcPr>
            <w:tcW w:w="1234" w:type="dxa"/>
          </w:tcPr>
          <w:p w14:paraId="36A11475" w14:textId="77777777" w:rsidR="00B03BFC" w:rsidRPr="006B5180" w:rsidRDefault="00B03BFC" w:rsidP="008E69E4">
            <w:pPr>
              <w:spacing w:line="240" w:lineRule="auto"/>
              <w:ind w:firstLine="0"/>
              <w:rPr>
                <w:sz w:val="24"/>
              </w:rPr>
            </w:pPr>
          </w:p>
        </w:tc>
      </w:tr>
      <w:tr w:rsidR="00B03BFC" w:rsidRPr="006B5180" w14:paraId="6C9B9DB7" w14:textId="77777777" w:rsidTr="008E69E4">
        <w:trPr>
          <w:trHeight w:val="20"/>
        </w:trPr>
        <w:tc>
          <w:tcPr>
            <w:tcW w:w="540" w:type="dxa"/>
          </w:tcPr>
          <w:p w14:paraId="31BBC8DC" w14:textId="77777777" w:rsidR="00B03BFC" w:rsidRPr="006B5180" w:rsidRDefault="00B03BFC" w:rsidP="008E69E4">
            <w:pPr>
              <w:spacing w:line="240" w:lineRule="auto"/>
              <w:ind w:firstLine="0"/>
              <w:rPr>
                <w:sz w:val="24"/>
              </w:rPr>
            </w:pPr>
            <w:r w:rsidRPr="006B5180">
              <w:rPr>
                <w:sz w:val="24"/>
              </w:rPr>
              <w:t>7</w:t>
            </w:r>
          </w:p>
        </w:tc>
        <w:tc>
          <w:tcPr>
            <w:tcW w:w="4563" w:type="dxa"/>
          </w:tcPr>
          <w:p w14:paraId="0C15774B" w14:textId="203ED3FE" w:rsidR="00B03BFC" w:rsidRPr="006B5180" w:rsidRDefault="00453D49" w:rsidP="008E69E4">
            <w:pPr>
              <w:spacing w:line="240" w:lineRule="auto"/>
              <w:ind w:firstLine="0"/>
              <w:jc w:val="left"/>
              <w:rPr>
                <w:sz w:val="24"/>
              </w:rPr>
            </w:pPr>
            <w:r>
              <w:rPr>
                <w:sz w:val="24"/>
              </w:rPr>
              <w:t>Проведення дослідження, з</w:t>
            </w:r>
            <w:r w:rsidR="00B03BFC" w:rsidRPr="006B5180">
              <w:rPr>
                <w:sz w:val="24"/>
              </w:rPr>
              <w:t>б</w:t>
            </w:r>
            <w:r>
              <w:rPr>
                <w:sz w:val="24"/>
              </w:rPr>
              <w:t>ір</w:t>
            </w:r>
            <w:r w:rsidR="00B03BFC" w:rsidRPr="006B5180">
              <w:rPr>
                <w:sz w:val="24"/>
              </w:rPr>
              <w:t xml:space="preserve"> та аналіз вторинної та первинної інформації, отримання відповідей на пошукові питання</w:t>
            </w:r>
          </w:p>
        </w:tc>
        <w:tc>
          <w:tcPr>
            <w:tcW w:w="2693" w:type="dxa"/>
          </w:tcPr>
          <w:p w14:paraId="2E8E23C8" w14:textId="77777777" w:rsidR="00B03BFC" w:rsidRPr="006B5180" w:rsidRDefault="00B03BFC" w:rsidP="008E69E4">
            <w:pPr>
              <w:spacing w:line="240" w:lineRule="auto"/>
              <w:ind w:firstLine="0"/>
              <w:rPr>
                <w:sz w:val="24"/>
              </w:rPr>
            </w:pPr>
            <w:r w:rsidRPr="006B5180">
              <w:rPr>
                <w:sz w:val="24"/>
              </w:rPr>
              <w:t>11.04.23-07.05.23</w:t>
            </w:r>
          </w:p>
        </w:tc>
        <w:tc>
          <w:tcPr>
            <w:tcW w:w="1234" w:type="dxa"/>
          </w:tcPr>
          <w:p w14:paraId="1DFF7797" w14:textId="77777777" w:rsidR="00B03BFC" w:rsidRPr="006B5180" w:rsidRDefault="00B03BFC" w:rsidP="008E69E4">
            <w:pPr>
              <w:spacing w:line="240" w:lineRule="auto"/>
              <w:ind w:firstLine="0"/>
              <w:rPr>
                <w:sz w:val="24"/>
              </w:rPr>
            </w:pPr>
          </w:p>
        </w:tc>
      </w:tr>
      <w:tr w:rsidR="00B03BFC" w:rsidRPr="006B5180" w14:paraId="7AB2E123" w14:textId="77777777" w:rsidTr="008E69E4">
        <w:trPr>
          <w:trHeight w:val="20"/>
        </w:trPr>
        <w:tc>
          <w:tcPr>
            <w:tcW w:w="540" w:type="dxa"/>
          </w:tcPr>
          <w:p w14:paraId="28FE68B9" w14:textId="77777777" w:rsidR="00B03BFC" w:rsidRPr="006B5180" w:rsidRDefault="00B03BFC" w:rsidP="008E69E4">
            <w:pPr>
              <w:spacing w:line="240" w:lineRule="auto"/>
              <w:ind w:firstLine="0"/>
              <w:rPr>
                <w:sz w:val="24"/>
              </w:rPr>
            </w:pPr>
            <w:r w:rsidRPr="006B5180">
              <w:rPr>
                <w:sz w:val="24"/>
              </w:rPr>
              <w:t>8</w:t>
            </w:r>
          </w:p>
        </w:tc>
        <w:tc>
          <w:tcPr>
            <w:tcW w:w="4563" w:type="dxa"/>
          </w:tcPr>
          <w:p w14:paraId="430442C5" w14:textId="77777777" w:rsidR="00B03BFC" w:rsidRPr="006B5180" w:rsidRDefault="00B03BFC" w:rsidP="008E69E4">
            <w:pPr>
              <w:spacing w:line="240" w:lineRule="auto"/>
              <w:ind w:firstLine="0"/>
              <w:jc w:val="left"/>
              <w:rPr>
                <w:sz w:val="24"/>
              </w:rPr>
            </w:pPr>
            <w:r w:rsidRPr="006B5180">
              <w:rPr>
                <w:sz w:val="24"/>
              </w:rPr>
              <w:t>Розроблення пропозицій щодо вдосконалення маркетингової діяльності підприємства</w:t>
            </w:r>
          </w:p>
        </w:tc>
        <w:tc>
          <w:tcPr>
            <w:tcW w:w="2693" w:type="dxa"/>
          </w:tcPr>
          <w:p w14:paraId="158256F0" w14:textId="77777777" w:rsidR="00B03BFC" w:rsidRPr="006B5180" w:rsidRDefault="00B03BFC" w:rsidP="008E69E4">
            <w:pPr>
              <w:spacing w:line="240" w:lineRule="auto"/>
              <w:ind w:firstLine="0"/>
              <w:rPr>
                <w:sz w:val="24"/>
              </w:rPr>
            </w:pPr>
            <w:r w:rsidRPr="006B5180">
              <w:rPr>
                <w:sz w:val="24"/>
              </w:rPr>
              <w:t>08.05.23-21.05.23</w:t>
            </w:r>
          </w:p>
        </w:tc>
        <w:tc>
          <w:tcPr>
            <w:tcW w:w="1234" w:type="dxa"/>
          </w:tcPr>
          <w:p w14:paraId="444DE0B9" w14:textId="77777777" w:rsidR="00B03BFC" w:rsidRPr="006B5180" w:rsidRDefault="00B03BFC" w:rsidP="008E69E4">
            <w:pPr>
              <w:spacing w:line="240" w:lineRule="auto"/>
              <w:ind w:firstLine="0"/>
              <w:rPr>
                <w:sz w:val="24"/>
              </w:rPr>
            </w:pPr>
          </w:p>
        </w:tc>
      </w:tr>
      <w:tr w:rsidR="00B03BFC" w:rsidRPr="006B5180" w14:paraId="097FA0AE" w14:textId="77777777" w:rsidTr="008E69E4">
        <w:trPr>
          <w:trHeight w:val="20"/>
        </w:trPr>
        <w:tc>
          <w:tcPr>
            <w:tcW w:w="540" w:type="dxa"/>
          </w:tcPr>
          <w:p w14:paraId="3B73E3F1" w14:textId="77777777" w:rsidR="00B03BFC" w:rsidRPr="006B5180" w:rsidRDefault="00B03BFC" w:rsidP="008E69E4">
            <w:pPr>
              <w:spacing w:line="240" w:lineRule="auto"/>
              <w:ind w:firstLine="0"/>
              <w:rPr>
                <w:sz w:val="24"/>
              </w:rPr>
            </w:pPr>
            <w:r w:rsidRPr="006B5180">
              <w:rPr>
                <w:sz w:val="24"/>
              </w:rPr>
              <w:t>9</w:t>
            </w:r>
          </w:p>
        </w:tc>
        <w:tc>
          <w:tcPr>
            <w:tcW w:w="4563" w:type="dxa"/>
          </w:tcPr>
          <w:p w14:paraId="67FC6180" w14:textId="3F52DE69" w:rsidR="00B03BFC" w:rsidRPr="006B5180" w:rsidRDefault="00B03BFC" w:rsidP="008E69E4">
            <w:pPr>
              <w:spacing w:line="240" w:lineRule="auto"/>
              <w:ind w:firstLine="0"/>
              <w:jc w:val="left"/>
              <w:rPr>
                <w:sz w:val="24"/>
              </w:rPr>
            </w:pPr>
            <w:r w:rsidRPr="006B5180">
              <w:rPr>
                <w:sz w:val="24"/>
              </w:rPr>
              <w:t>Економічн</w:t>
            </w:r>
            <w:r>
              <w:rPr>
                <w:sz w:val="24"/>
              </w:rPr>
              <w:t>е обґрунтування</w:t>
            </w:r>
            <w:r w:rsidRPr="006B5180">
              <w:rPr>
                <w:sz w:val="24"/>
              </w:rPr>
              <w:t xml:space="preserve"> </w:t>
            </w:r>
            <w:r>
              <w:rPr>
                <w:sz w:val="24"/>
              </w:rPr>
              <w:t xml:space="preserve">впровадження </w:t>
            </w:r>
            <w:r w:rsidR="00453D49">
              <w:rPr>
                <w:sz w:val="24"/>
              </w:rPr>
              <w:t>удосконалень</w:t>
            </w:r>
            <w:r>
              <w:rPr>
                <w:sz w:val="24"/>
              </w:rPr>
              <w:t xml:space="preserve"> в систему ТОВ «УкрЛанка»</w:t>
            </w:r>
          </w:p>
        </w:tc>
        <w:tc>
          <w:tcPr>
            <w:tcW w:w="2693" w:type="dxa"/>
          </w:tcPr>
          <w:p w14:paraId="58355A3E" w14:textId="77777777" w:rsidR="00B03BFC" w:rsidRPr="006B5180" w:rsidRDefault="00B03BFC" w:rsidP="008E69E4">
            <w:pPr>
              <w:spacing w:line="240" w:lineRule="auto"/>
              <w:ind w:firstLine="0"/>
              <w:rPr>
                <w:sz w:val="24"/>
              </w:rPr>
            </w:pPr>
            <w:r w:rsidRPr="006B5180">
              <w:rPr>
                <w:sz w:val="24"/>
              </w:rPr>
              <w:t>22.05.23-31.05.23</w:t>
            </w:r>
          </w:p>
        </w:tc>
        <w:tc>
          <w:tcPr>
            <w:tcW w:w="1234" w:type="dxa"/>
          </w:tcPr>
          <w:p w14:paraId="11D3E833" w14:textId="77777777" w:rsidR="00B03BFC" w:rsidRPr="006B5180" w:rsidRDefault="00B03BFC" w:rsidP="008E69E4">
            <w:pPr>
              <w:spacing w:line="240" w:lineRule="auto"/>
              <w:ind w:firstLine="0"/>
              <w:rPr>
                <w:sz w:val="24"/>
              </w:rPr>
            </w:pPr>
          </w:p>
        </w:tc>
      </w:tr>
      <w:tr w:rsidR="00B03BFC" w:rsidRPr="006B5180" w14:paraId="71721341" w14:textId="77777777" w:rsidTr="008E69E4">
        <w:trPr>
          <w:trHeight w:val="20"/>
        </w:trPr>
        <w:tc>
          <w:tcPr>
            <w:tcW w:w="540" w:type="dxa"/>
          </w:tcPr>
          <w:p w14:paraId="0043F6E0" w14:textId="77777777" w:rsidR="00B03BFC" w:rsidRPr="006B5180" w:rsidRDefault="00B03BFC" w:rsidP="008E69E4">
            <w:pPr>
              <w:spacing w:line="240" w:lineRule="auto"/>
              <w:ind w:firstLine="0"/>
              <w:rPr>
                <w:sz w:val="24"/>
              </w:rPr>
            </w:pPr>
            <w:r w:rsidRPr="006B5180">
              <w:rPr>
                <w:sz w:val="24"/>
              </w:rPr>
              <w:t>10</w:t>
            </w:r>
          </w:p>
        </w:tc>
        <w:tc>
          <w:tcPr>
            <w:tcW w:w="4563" w:type="dxa"/>
          </w:tcPr>
          <w:p w14:paraId="4A62A3AD" w14:textId="77777777" w:rsidR="00B03BFC" w:rsidRPr="006B5180" w:rsidRDefault="00B03BFC" w:rsidP="008E69E4">
            <w:pPr>
              <w:spacing w:line="240" w:lineRule="auto"/>
              <w:ind w:firstLine="0"/>
              <w:jc w:val="left"/>
              <w:rPr>
                <w:sz w:val="24"/>
              </w:rPr>
            </w:pPr>
            <w:r w:rsidRPr="006B5180">
              <w:rPr>
                <w:sz w:val="23"/>
                <w:szCs w:val="23"/>
              </w:rPr>
              <w:t>Оформлення роботи, розроблення презентації</w:t>
            </w:r>
          </w:p>
        </w:tc>
        <w:tc>
          <w:tcPr>
            <w:tcW w:w="2693" w:type="dxa"/>
          </w:tcPr>
          <w:p w14:paraId="452DF572" w14:textId="77777777" w:rsidR="00B03BFC" w:rsidRPr="006B5180" w:rsidRDefault="00B03BFC" w:rsidP="008E69E4">
            <w:pPr>
              <w:spacing w:line="240" w:lineRule="auto"/>
              <w:ind w:firstLine="0"/>
              <w:rPr>
                <w:sz w:val="24"/>
              </w:rPr>
            </w:pPr>
            <w:r w:rsidRPr="006B5180">
              <w:rPr>
                <w:sz w:val="24"/>
              </w:rPr>
              <w:t>01.06.23-09.06.23</w:t>
            </w:r>
          </w:p>
        </w:tc>
        <w:tc>
          <w:tcPr>
            <w:tcW w:w="1234" w:type="dxa"/>
          </w:tcPr>
          <w:p w14:paraId="0F2DF73A" w14:textId="77777777" w:rsidR="00B03BFC" w:rsidRPr="006B5180" w:rsidRDefault="00B03BFC" w:rsidP="008E69E4">
            <w:pPr>
              <w:spacing w:line="240" w:lineRule="auto"/>
              <w:ind w:firstLine="0"/>
              <w:rPr>
                <w:sz w:val="24"/>
              </w:rPr>
            </w:pPr>
          </w:p>
        </w:tc>
      </w:tr>
    </w:tbl>
    <w:p w14:paraId="4059A4BE" w14:textId="77777777" w:rsidR="00B03BFC" w:rsidRPr="006416B7" w:rsidRDefault="00B03BFC" w:rsidP="00B03BFC">
      <w:pPr>
        <w:spacing w:line="240" w:lineRule="auto"/>
        <w:ind w:firstLine="0"/>
      </w:pPr>
    </w:p>
    <w:p w14:paraId="4A11D7E0" w14:textId="77777777" w:rsidR="00B03BFC" w:rsidRPr="006416B7" w:rsidRDefault="00B03BFC" w:rsidP="00B03BFC">
      <w:pPr>
        <w:spacing w:line="240" w:lineRule="auto"/>
        <w:ind w:firstLine="0"/>
      </w:pPr>
    </w:p>
    <w:p w14:paraId="299397D3" w14:textId="12339E95" w:rsidR="00B03BFC" w:rsidRDefault="00B03BFC" w:rsidP="00B03BFC">
      <w:pPr>
        <w:tabs>
          <w:tab w:val="right" w:pos="8931"/>
        </w:tabs>
        <w:spacing w:line="240" w:lineRule="auto"/>
        <w:ind w:left="1080" w:hanging="540"/>
        <w:jc w:val="left"/>
      </w:pPr>
      <w:r w:rsidRPr="006416B7">
        <w:rPr>
          <w:bCs/>
        </w:rPr>
        <w:t xml:space="preserve">Студент </w:t>
      </w:r>
      <w:r w:rsidR="008244C4">
        <w:t xml:space="preserve">                             </w:t>
      </w:r>
      <w:r w:rsidR="008244C4" w:rsidRPr="008244C4">
        <w:t xml:space="preserve">    </w:t>
      </w:r>
      <w:r w:rsidR="008244C4" w:rsidRPr="008244C4">
        <w:rPr>
          <w:rFonts w:eastAsia="Times New Roman"/>
          <w:noProof/>
          <w:color w:val="auto"/>
          <w:szCs w:val="28"/>
          <w:lang w:eastAsia="ru-RU" w:bidi="ar-SA"/>
        </w:rPr>
        <w:drawing>
          <wp:inline distT="0" distB="0" distL="0" distR="0" wp14:anchorId="12CEA625" wp14:editId="1CC88D4B">
            <wp:extent cx="633845" cy="393191"/>
            <wp:effectExtent l="0" t="0" r="1270" b="635"/>
            <wp:docPr id="176825230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252301" name="Рисунок 1768252301"/>
                    <pic:cNvPicPr/>
                  </pic:nvPicPr>
                  <pic:blipFill rotWithShape="1">
                    <a:blip r:embed="rId16" cstate="print">
                      <a:extLst>
                        <a:ext uri="{28A0092B-C50C-407E-A947-70E740481C1C}">
                          <a14:useLocalDpi xmlns:a14="http://schemas.microsoft.com/office/drawing/2010/main" val="0"/>
                        </a:ext>
                      </a:extLst>
                    </a:blip>
                    <a:srcRect l="8137" t="27972" r="12416"/>
                    <a:stretch/>
                  </pic:blipFill>
                  <pic:spPr bwMode="auto">
                    <a:xfrm>
                      <a:off x="0" y="0"/>
                      <a:ext cx="699781" cy="434093"/>
                    </a:xfrm>
                    <a:prstGeom prst="rect">
                      <a:avLst/>
                    </a:prstGeom>
                    <a:ln>
                      <a:noFill/>
                    </a:ln>
                    <a:extLst>
                      <a:ext uri="{53640926-AAD7-44D8-BBD7-CCE9431645EC}">
                        <a14:shadowObscured xmlns:a14="http://schemas.microsoft.com/office/drawing/2010/main"/>
                      </a:ext>
                    </a:extLst>
                  </pic:spPr>
                </pic:pic>
              </a:graphicData>
            </a:graphic>
          </wp:inline>
        </w:drawing>
      </w:r>
      <w:r w:rsidR="008244C4">
        <w:t xml:space="preserve">                        </w:t>
      </w:r>
      <w:r w:rsidRPr="008244C4">
        <w:t>М</w:t>
      </w:r>
      <w:r>
        <w:t>арія ХАРЧЕНКО</w:t>
      </w:r>
    </w:p>
    <w:p w14:paraId="1E343F43" w14:textId="77777777" w:rsidR="00B03BFC" w:rsidRDefault="00B03BFC" w:rsidP="00B03BFC">
      <w:pPr>
        <w:tabs>
          <w:tab w:val="right" w:pos="8931"/>
        </w:tabs>
        <w:spacing w:line="240" w:lineRule="auto"/>
        <w:ind w:left="1080" w:hanging="540"/>
        <w:jc w:val="left"/>
      </w:pPr>
    </w:p>
    <w:p w14:paraId="556BBD5D" w14:textId="77777777" w:rsidR="00B03BFC" w:rsidRDefault="00B03BFC" w:rsidP="00B03BFC">
      <w:pPr>
        <w:tabs>
          <w:tab w:val="right" w:pos="8931"/>
        </w:tabs>
        <w:spacing w:line="240" w:lineRule="auto"/>
        <w:ind w:left="1080" w:hanging="540"/>
        <w:jc w:val="left"/>
        <w:rPr>
          <w:bCs/>
        </w:rPr>
      </w:pPr>
    </w:p>
    <w:p w14:paraId="214C7254" w14:textId="77777777" w:rsidR="00B03BFC" w:rsidRPr="006B5180" w:rsidRDefault="00B03BFC" w:rsidP="00B03BFC">
      <w:pPr>
        <w:tabs>
          <w:tab w:val="right" w:pos="8931"/>
        </w:tabs>
        <w:spacing w:line="240" w:lineRule="auto"/>
        <w:ind w:left="1080" w:hanging="540"/>
        <w:jc w:val="left"/>
        <w:rPr>
          <w:bCs/>
        </w:rPr>
      </w:pPr>
      <w:r w:rsidRPr="006416B7">
        <w:rPr>
          <w:bCs/>
        </w:rPr>
        <w:t>Керівник</w:t>
      </w:r>
      <w:r w:rsidRPr="006416B7">
        <w:tab/>
      </w:r>
      <w:r w:rsidRPr="006B5180">
        <w:t>Оксана ЧЕРНЕНКО</w:t>
      </w:r>
    </w:p>
    <w:p w14:paraId="0CCAB651" w14:textId="77777777" w:rsidR="00B03BFC" w:rsidRPr="006416B7" w:rsidRDefault="00B03BFC" w:rsidP="00B03BFC">
      <w:pPr>
        <w:tabs>
          <w:tab w:val="left" w:pos="5954"/>
        </w:tabs>
        <w:spacing w:line="240" w:lineRule="auto"/>
        <w:ind w:firstLine="0"/>
        <w:jc w:val="left"/>
        <w:rPr>
          <w:sz w:val="20"/>
          <w:szCs w:val="20"/>
        </w:rPr>
      </w:pPr>
    </w:p>
    <w:p w14:paraId="57C104EF" w14:textId="77777777" w:rsidR="00B03BFC" w:rsidRDefault="00B03BFC" w:rsidP="00B03BFC"/>
    <w:p w14:paraId="5FD362DA" w14:textId="77777777" w:rsidR="00B03BFC" w:rsidRDefault="00B03BFC">
      <w:pPr>
        <w:spacing w:after="0" w:line="240" w:lineRule="auto"/>
        <w:ind w:firstLine="0"/>
        <w:jc w:val="left"/>
        <w:rPr>
          <w:b/>
          <w:bCs/>
          <w:lang w:bidi="ar-SA"/>
        </w:rPr>
      </w:pPr>
      <w:r>
        <w:rPr>
          <w:b/>
          <w:bCs/>
          <w:lang w:bidi="ar-SA"/>
        </w:rPr>
        <w:br w:type="page"/>
      </w:r>
    </w:p>
    <w:p w14:paraId="202B2F6A" w14:textId="3282D287" w:rsidR="0078256B" w:rsidRDefault="0078256B" w:rsidP="00912D55">
      <w:pPr>
        <w:spacing w:after="0"/>
        <w:ind w:firstLine="0"/>
        <w:jc w:val="center"/>
        <w:rPr>
          <w:b/>
          <w:bCs/>
          <w:lang w:bidi="ar-SA"/>
        </w:rPr>
      </w:pPr>
      <w:r w:rsidRPr="0078256B">
        <w:rPr>
          <w:b/>
          <w:bCs/>
          <w:lang w:bidi="ar-SA"/>
        </w:rPr>
        <w:lastRenderedPageBreak/>
        <w:t>РЕФЕРАТ</w:t>
      </w:r>
    </w:p>
    <w:p w14:paraId="6DFFE368" w14:textId="77777777" w:rsidR="007C679A" w:rsidRPr="007C679A" w:rsidRDefault="007C679A" w:rsidP="009C35BB">
      <w:pPr>
        <w:spacing w:after="0" w:line="240" w:lineRule="auto"/>
        <w:ind w:firstLine="0"/>
        <w:rPr>
          <w:b/>
          <w:bCs/>
          <w:lang w:bidi="ar-SA"/>
        </w:rPr>
      </w:pPr>
    </w:p>
    <w:p w14:paraId="28449EE3" w14:textId="7A5CDEA0" w:rsidR="0078256B" w:rsidRDefault="0078256B" w:rsidP="0078256B">
      <w:pPr>
        <w:rPr>
          <w:lang w:bidi="ar-SA"/>
        </w:rPr>
      </w:pPr>
      <w:bookmarkStart w:id="0" w:name="OLE_LINK5"/>
      <w:bookmarkStart w:id="1" w:name="OLE_LINK6"/>
      <w:r>
        <w:rPr>
          <w:lang w:bidi="ar-SA"/>
        </w:rPr>
        <w:t>Дана бакалаврська дипломна робота складається з 1</w:t>
      </w:r>
      <w:r w:rsidR="009E3946">
        <w:rPr>
          <w:lang w:bidi="ar-SA"/>
        </w:rPr>
        <w:t>2</w:t>
      </w:r>
      <w:r w:rsidR="00FA5E0C">
        <w:rPr>
          <w:lang w:val="ru-RU" w:bidi="ar-SA"/>
        </w:rPr>
        <w:t>0</w:t>
      </w:r>
      <w:r>
        <w:rPr>
          <w:lang w:bidi="ar-SA"/>
        </w:rPr>
        <w:t xml:space="preserve"> сторінок, з яких </w:t>
      </w:r>
      <w:r w:rsidR="000F531D">
        <w:rPr>
          <w:lang w:bidi="ar-SA"/>
        </w:rPr>
        <w:t>1</w:t>
      </w:r>
      <w:r w:rsidR="00FA5E0C">
        <w:rPr>
          <w:lang w:val="ru-RU" w:bidi="ar-SA"/>
        </w:rPr>
        <w:t>18</w:t>
      </w:r>
      <w:r>
        <w:rPr>
          <w:lang w:bidi="ar-SA"/>
        </w:rPr>
        <w:t xml:space="preserve"> сторін</w:t>
      </w:r>
      <w:r w:rsidR="000F531D">
        <w:rPr>
          <w:lang w:bidi="ar-SA"/>
        </w:rPr>
        <w:t>ок</w:t>
      </w:r>
      <w:r>
        <w:rPr>
          <w:lang w:bidi="ar-SA"/>
        </w:rPr>
        <w:t xml:space="preserve"> становлять основний обсяг роботи</w:t>
      </w:r>
      <w:r w:rsidR="000F531D">
        <w:rPr>
          <w:lang w:bidi="ar-SA"/>
        </w:rPr>
        <w:t xml:space="preserve"> -</w:t>
      </w:r>
      <w:r>
        <w:rPr>
          <w:lang w:bidi="ar-SA"/>
        </w:rPr>
        <w:t xml:space="preserve"> 2 сторінки є додатками. В роботі  представлено </w:t>
      </w:r>
      <w:r w:rsidR="007C679A">
        <w:rPr>
          <w:lang w:bidi="ar-SA"/>
        </w:rPr>
        <w:t>9</w:t>
      </w:r>
      <w:r>
        <w:rPr>
          <w:lang w:bidi="ar-SA"/>
        </w:rPr>
        <w:t xml:space="preserve"> таблиць та </w:t>
      </w:r>
      <w:r w:rsidR="007C679A">
        <w:rPr>
          <w:lang w:bidi="ar-SA"/>
        </w:rPr>
        <w:t>8</w:t>
      </w:r>
      <w:r>
        <w:rPr>
          <w:lang w:bidi="ar-SA"/>
        </w:rPr>
        <w:t xml:space="preserve"> рисунків в першому розділі, 3 таблиці та 5 рисунків в другому розділі, </w:t>
      </w:r>
      <w:r w:rsidR="007C679A">
        <w:rPr>
          <w:lang w:bidi="ar-SA"/>
        </w:rPr>
        <w:t>6</w:t>
      </w:r>
      <w:r w:rsidR="001412C8">
        <w:rPr>
          <w:lang w:bidi="ar-SA"/>
        </w:rPr>
        <w:t xml:space="preserve"> таблиці та </w:t>
      </w:r>
      <w:r w:rsidR="0007338A">
        <w:rPr>
          <w:lang w:bidi="ar-SA"/>
        </w:rPr>
        <w:t>3</w:t>
      </w:r>
      <w:r>
        <w:rPr>
          <w:lang w:bidi="ar-SA"/>
        </w:rPr>
        <w:t xml:space="preserve"> рисунка</w:t>
      </w:r>
      <w:r w:rsidR="001412C8">
        <w:rPr>
          <w:lang w:bidi="ar-SA"/>
        </w:rPr>
        <w:t xml:space="preserve"> в третьому розділі – загалом 1</w:t>
      </w:r>
      <w:r w:rsidR="00FF6CF3">
        <w:rPr>
          <w:lang w:bidi="ar-SA"/>
        </w:rPr>
        <w:t>8</w:t>
      </w:r>
      <w:r w:rsidR="001412C8">
        <w:rPr>
          <w:lang w:bidi="ar-SA"/>
        </w:rPr>
        <w:t xml:space="preserve"> таблиць та 1</w:t>
      </w:r>
      <w:r w:rsidR="0007338A">
        <w:rPr>
          <w:lang w:bidi="ar-SA"/>
        </w:rPr>
        <w:t xml:space="preserve">6 </w:t>
      </w:r>
      <w:r w:rsidR="001412C8">
        <w:rPr>
          <w:lang w:bidi="ar-SA"/>
        </w:rPr>
        <w:t xml:space="preserve">рисунків. </w:t>
      </w:r>
    </w:p>
    <w:p w14:paraId="5E574E60" w14:textId="12D5522B" w:rsidR="001412C8" w:rsidRPr="001412C8" w:rsidRDefault="001412C8" w:rsidP="001412C8">
      <w:pPr>
        <w:rPr>
          <w:lang w:bidi="ar-SA"/>
        </w:rPr>
      </w:pPr>
      <w:r w:rsidRPr="001412C8">
        <w:rPr>
          <w:lang w:bidi="ar-SA"/>
        </w:rPr>
        <w:t xml:space="preserve">Метою написання дипломної роботи є удосконалення системи управління клієнтським досвідом підприємства «УкрЛанка» на ринку В2В. Підприємство займається оптовими продажами чаю та іншої продукції на ринку </w:t>
      </w:r>
      <w:proofErr w:type="spellStart"/>
      <w:r w:rsidRPr="001412C8">
        <w:rPr>
          <w:lang w:bidi="ar-SA"/>
        </w:rPr>
        <w:t>HoReCa</w:t>
      </w:r>
      <w:proofErr w:type="spellEnd"/>
      <w:r w:rsidRPr="001412C8">
        <w:rPr>
          <w:lang w:bidi="ar-SA"/>
        </w:rPr>
        <w:t>. Ціль маркетингового дослідження</w:t>
      </w:r>
      <w:r>
        <w:rPr>
          <w:lang w:bidi="ar-SA"/>
        </w:rPr>
        <w:t xml:space="preserve"> була визначена як </w:t>
      </w:r>
      <w:r>
        <w:t>виявлення проблемного місця у формуванні клієнтського досвіду споживача-кафе підприємства «УкрЛанка».</w:t>
      </w:r>
    </w:p>
    <w:p w14:paraId="69058FE0" w14:textId="51F41449" w:rsidR="001412C8" w:rsidRPr="00CE5F0A" w:rsidRDefault="001412C8" w:rsidP="00190D29">
      <w:pPr>
        <w:rPr>
          <w:lang w:bidi="ar-SA"/>
        </w:rPr>
      </w:pPr>
      <w:r w:rsidRPr="001412C8">
        <w:rPr>
          <w:lang w:bidi="ar-SA"/>
        </w:rPr>
        <w:t>Метод</w:t>
      </w:r>
      <w:r w:rsidR="00957D82">
        <w:rPr>
          <w:lang w:bidi="ar-SA"/>
        </w:rPr>
        <w:t xml:space="preserve">и </w:t>
      </w:r>
      <w:r w:rsidRPr="001412C8">
        <w:rPr>
          <w:lang w:bidi="ar-SA"/>
        </w:rPr>
        <w:t>дослідження у цій роботі для польових досліджень були обрані спостереження та глибинне інтерв’ю з</w:t>
      </w:r>
      <w:r w:rsidR="00B80280">
        <w:rPr>
          <w:lang w:bidi="ar-SA"/>
        </w:rPr>
        <w:t xml:space="preserve">і споживачами </w:t>
      </w:r>
      <w:r w:rsidRPr="001412C8">
        <w:rPr>
          <w:lang w:bidi="ar-SA"/>
        </w:rPr>
        <w:t xml:space="preserve">ринку </w:t>
      </w:r>
      <w:proofErr w:type="spellStart"/>
      <w:r w:rsidRPr="001412C8">
        <w:rPr>
          <w:lang w:bidi="ar-SA"/>
        </w:rPr>
        <w:t>HoReCa</w:t>
      </w:r>
      <w:proofErr w:type="spellEnd"/>
      <w:r w:rsidRPr="001412C8">
        <w:rPr>
          <w:lang w:bidi="ar-SA"/>
        </w:rPr>
        <w:t xml:space="preserve"> сегменту кафе.</w:t>
      </w:r>
      <w:r w:rsidR="00957D82">
        <w:rPr>
          <w:lang w:bidi="ar-SA"/>
        </w:rPr>
        <w:t xml:space="preserve"> </w:t>
      </w:r>
      <w:r w:rsidR="00CE5F0A">
        <w:rPr>
          <w:lang w:bidi="ar-SA"/>
        </w:rPr>
        <w:t xml:space="preserve">У роботі також застосовані </w:t>
      </w:r>
      <w:r w:rsidR="00CE5F0A">
        <w:rPr>
          <w:lang w:val="en-US" w:bidi="ar-SA"/>
        </w:rPr>
        <w:t>SWOT</w:t>
      </w:r>
      <w:r w:rsidR="00CE5F0A" w:rsidRPr="00CE5F0A">
        <w:rPr>
          <w:lang w:bidi="ar-SA"/>
        </w:rPr>
        <w:t>-</w:t>
      </w:r>
      <w:r w:rsidR="00CE5F0A">
        <w:rPr>
          <w:lang w:bidi="ar-SA"/>
        </w:rPr>
        <w:t>аналіз, порівняльний, якісний та кількісний аналіз.</w:t>
      </w:r>
    </w:p>
    <w:p w14:paraId="5C129B2F" w14:textId="77777777" w:rsidR="00283DF0" w:rsidRDefault="00957D82" w:rsidP="00957D82">
      <w:pPr>
        <w:rPr>
          <w:lang w:bidi="ar-SA"/>
        </w:rPr>
      </w:pPr>
      <w:r>
        <w:rPr>
          <w:lang w:bidi="ar-SA"/>
        </w:rPr>
        <w:t xml:space="preserve">Результати дослідження відповідають поточній ринковій ситуації і є логічними діями підприємства «УкрЛанка» на поточний період. Було розроблено програму удосконалення клієнтського досвіду, що буде ефективно працювати у довгостроковому періоду при практичному застосуванні. У роботі було досліджено систему управління клієнтським досвідом на промисловому ринку та промисловий  шлях споживача, було розроблено </w:t>
      </w:r>
      <w:r w:rsidR="00283DF0">
        <w:rPr>
          <w:lang w:bidi="ar-SA"/>
        </w:rPr>
        <w:t xml:space="preserve">систему дослідження формування клієнтського досвіду на промисловому ринку та побудовано шлях споживача на ринку В2В. </w:t>
      </w:r>
    </w:p>
    <w:p w14:paraId="4972958A" w14:textId="7CD8BA4E" w:rsidR="000522B3" w:rsidRDefault="00283DF0" w:rsidP="00283DF0">
      <w:pPr>
        <w:rPr>
          <w:lang w:bidi="ar-SA"/>
        </w:rPr>
      </w:pPr>
      <w:r>
        <w:rPr>
          <w:lang w:bidi="ar-SA"/>
        </w:rPr>
        <w:t>Ключові слова: управління клієнтським досвідом, карта шляху споживача, точки дотику</w:t>
      </w:r>
      <w:r w:rsidR="00B87680" w:rsidRPr="00B87680">
        <w:rPr>
          <w:lang w:bidi="ar-SA"/>
        </w:rPr>
        <w:t xml:space="preserve"> </w:t>
      </w:r>
      <w:r w:rsidR="00B87680">
        <w:rPr>
          <w:lang w:bidi="ar-SA"/>
        </w:rPr>
        <w:t>з клієнтом</w:t>
      </w:r>
      <w:r>
        <w:rPr>
          <w:lang w:bidi="ar-SA"/>
        </w:rPr>
        <w:t xml:space="preserve">, шлях споживача, чай, ринок чаю, </w:t>
      </w:r>
      <w:proofErr w:type="spellStart"/>
      <w:r>
        <w:rPr>
          <w:lang w:val="en-US" w:bidi="ar-SA"/>
        </w:rPr>
        <w:t>HoReCa</w:t>
      </w:r>
      <w:proofErr w:type="spellEnd"/>
      <w:r w:rsidRPr="00283DF0">
        <w:rPr>
          <w:lang w:bidi="ar-SA"/>
        </w:rPr>
        <w:t xml:space="preserve">, </w:t>
      </w:r>
      <w:r>
        <w:rPr>
          <w:lang w:bidi="ar-SA"/>
        </w:rPr>
        <w:t>промисловий ринок, формування промислового досвіду, петля лояльності, постачальник.</w:t>
      </w:r>
      <w:bookmarkEnd w:id="0"/>
      <w:bookmarkEnd w:id="1"/>
    </w:p>
    <w:p w14:paraId="27BF206B" w14:textId="77777777" w:rsidR="001F58F2" w:rsidRDefault="001F58F2" w:rsidP="001F58F2">
      <w:pPr>
        <w:spacing w:after="0" w:line="240" w:lineRule="auto"/>
        <w:ind w:firstLine="0"/>
        <w:jc w:val="center"/>
        <w:rPr>
          <w:lang w:bidi="ar-SA"/>
        </w:rPr>
      </w:pPr>
    </w:p>
    <w:p w14:paraId="6DDF71EA" w14:textId="77777777" w:rsidR="001F58F2" w:rsidRDefault="001F58F2" w:rsidP="001F58F2">
      <w:pPr>
        <w:spacing w:after="0" w:line="240" w:lineRule="auto"/>
        <w:ind w:firstLine="0"/>
        <w:jc w:val="center"/>
        <w:rPr>
          <w:lang w:bidi="ar-SA"/>
        </w:rPr>
      </w:pPr>
    </w:p>
    <w:p w14:paraId="287AA8F4" w14:textId="77777777" w:rsidR="001F58F2" w:rsidRDefault="001F58F2" w:rsidP="001F58F2">
      <w:pPr>
        <w:spacing w:after="0" w:line="240" w:lineRule="auto"/>
        <w:ind w:firstLine="0"/>
        <w:jc w:val="center"/>
        <w:rPr>
          <w:lang w:bidi="ar-SA"/>
        </w:rPr>
      </w:pPr>
    </w:p>
    <w:p w14:paraId="7E8F5C96" w14:textId="77777777" w:rsidR="001F58F2" w:rsidRDefault="001F58F2" w:rsidP="001F58F2">
      <w:pPr>
        <w:spacing w:after="0" w:line="240" w:lineRule="auto"/>
        <w:ind w:firstLine="0"/>
        <w:jc w:val="center"/>
        <w:rPr>
          <w:lang w:bidi="ar-SA"/>
        </w:rPr>
      </w:pPr>
    </w:p>
    <w:p w14:paraId="1568636A" w14:textId="77777777" w:rsidR="001F58F2" w:rsidRDefault="001F58F2" w:rsidP="001F58F2">
      <w:pPr>
        <w:spacing w:after="0" w:line="240" w:lineRule="auto"/>
        <w:ind w:firstLine="0"/>
        <w:jc w:val="center"/>
        <w:rPr>
          <w:lang w:bidi="ar-SA"/>
        </w:rPr>
      </w:pPr>
    </w:p>
    <w:p w14:paraId="730F6B11" w14:textId="77777777" w:rsidR="001F58F2" w:rsidRDefault="001F58F2" w:rsidP="001F58F2">
      <w:pPr>
        <w:spacing w:after="0" w:line="240" w:lineRule="auto"/>
        <w:ind w:firstLine="0"/>
        <w:jc w:val="center"/>
        <w:rPr>
          <w:lang w:bidi="ar-SA"/>
        </w:rPr>
      </w:pPr>
    </w:p>
    <w:p w14:paraId="169D89ED" w14:textId="77777777" w:rsidR="007C679A" w:rsidRDefault="007C679A" w:rsidP="001F58F2">
      <w:pPr>
        <w:spacing w:after="0" w:line="240" w:lineRule="auto"/>
        <w:ind w:firstLine="0"/>
        <w:jc w:val="center"/>
        <w:rPr>
          <w:b/>
          <w:bCs/>
        </w:rPr>
      </w:pPr>
    </w:p>
    <w:p w14:paraId="47F9DE05" w14:textId="77777777" w:rsidR="009C35BB" w:rsidRDefault="009C35BB" w:rsidP="001F58F2">
      <w:pPr>
        <w:spacing w:after="0" w:line="240" w:lineRule="auto"/>
        <w:ind w:firstLine="0"/>
        <w:jc w:val="center"/>
        <w:rPr>
          <w:b/>
          <w:bCs/>
        </w:rPr>
      </w:pPr>
    </w:p>
    <w:p w14:paraId="16E9DC0E" w14:textId="57C73264" w:rsidR="000522B3" w:rsidRDefault="000522B3" w:rsidP="00912D55">
      <w:pPr>
        <w:spacing w:after="0"/>
        <w:ind w:firstLine="0"/>
        <w:jc w:val="center"/>
        <w:rPr>
          <w:lang w:bidi="ar-SA"/>
        </w:rPr>
      </w:pPr>
      <w:r w:rsidRPr="001F58F2">
        <w:rPr>
          <w:b/>
          <w:bCs/>
        </w:rPr>
        <w:lastRenderedPageBreak/>
        <w:t>ABSTRACT</w:t>
      </w:r>
    </w:p>
    <w:p w14:paraId="6D10443F" w14:textId="77777777" w:rsidR="000522B3" w:rsidRDefault="000522B3" w:rsidP="000522B3">
      <w:pPr>
        <w:jc w:val="center"/>
        <w:rPr>
          <w:lang w:val="en-US" w:bidi="ar-SA"/>
        </w:rPr>
      </w:pPr>
    </w:p>
    <w:p w14:paraId="17AEC9DE" w14:textId="5130D9D4" w:rsidR="000522B3" w:rsidRPr="002D5600" w:rsidRDefault="000522B3" w:rsidP="002D5600">
      <w:proofErr w:type="spellStart"/>
      <w:r w:rsidRPr="002D5600">
        <w:t>This</w:t>
      </w:r>
      <w:proofErr w:type="spellEnd"/>
      <w:r w:rsidRPr="002D5600">
        <w:t xml:space="preserve"> </w:t>
      </w:r>
      <w:proofErr w:type="spellStart"/>
      <w:r w:rsidRPr="002D5600">
        <w:t>bachelor’s</w:t>
      </w:r>
      <w:proofErr w:type="spellEnd"/>
      <w:r w:rsidRPr="002D5600">
        <w:t xml:space="preserve"> </w:t>
      </w:r>
      <w:proofErr w:type="spellStart"/>
      <w:r w:rsidRPr="002D5600">
        <w:t>thesis</w:t>
      </w:r>
      <w:proofErr w:type="spellEnd"/>
      <w:r w:rsidRPr="002D5600">
        <w:t xml:space="preserve"> </w:t>
      </w:r>
      <w:proofErr w:type="spellStart"/>
      <w:r w:rsidRPr="002D5600">
        <w:t>consists</w:t>
      </w:r>
      <w:proofErr w:type="spellEnd"/>
      <w:r w:rsidRPr="002D5600">
        <w:t xml:space="preserve"> </w:t>
      </w:r>
      <w:proofErr w:type="spellStart"/>
      <w:r w:rsidRPr="002D5600">
        <w:t>of</w:t>
      </w:r>
      <w:proofErr w:type="spellEnd"/>
      <w:r w:rsidRPr="002D5600">
        <w:t xml:space="preserve"> 1</w:t>
      </w:r>
      <w:r w:rsidR="0007338A">
        <w:t>2</w:t>
      </w:r>
      <w:r w:rsidR="00FA5E0C">
        <w:t>0</w:t>
      </w:r>
      <w:r w:rsidRPr="002D5600">
        <w:t xml:space="preserve"> </w:t>
      </w:r>
      <w:proofErr w:type="spellStart"/>
      <w:r w:rsidRPr="002D5600">
        <w:t>pages</w:t>
      </w:r>
      <w:proofErr w:type="spellEnd"/>
      <w:r w:rsidRPr="002D5600">
        <w:t>, 1</w:t>
      </w:r>
      <w:r w:rsidR="00FA5E0C">
        <w:t>18</w:t>
      </w:r>
      <w:r w:rsidRPr="002D5600">
        <w:t xml:space="preserve"> </w:t>
      </w:r>
      <w:proofErr w:type="spellStart"/>
      <w:r w:rsidRPr="002D5600">
        <w:t>of</w:t>
      </w:r>
      <w:proofErr w:type="spellEnd"/>
      <w:r w:rsidRPr="002D5600">
        <w:t xml:space="preserve"> </w:t>
      </w:r>
      <w:proofErr w:type="spellStart"/>
      <w:r w:rsidRPr="002D5600">
        <w:t>which</w:t>
      </w:r>
      <w:proofErr w:type="spellEnd"/>
      <w:r w:rsidRPr="002D5600">
        <w:t xml:space="preserve"> </w:t>
      </w:r>
      <w:proofErr w:type="spellStart"/>
      <w:r w:rsidRPr="002D5600">
        <w:t>constitute</w:t>
      </w:r>
      <w:proofErr w:type="spellEnd"/>
      <w:r w:rsidRPr="002D5600">
        <w:t xml:space="preserve"> </w:t>
      </w:r>
      <w:proofErr w:type="spellStart"/>
      <w:r w:rsidRPr="002D5600">
        <w:t>the</w:t>
      </w:r>
      <w:proofErr w:type="spellEnd"/>
      <w:r w:rsidRPr="002D5600">
        <w:t xml:space="preserve"> </w:t>
      </w:r>
      <w:proofErr w:type="spellStart"/>
      <w:r w:rsidRPr="002D5600">
        <w:t>main</w:t>
      </w:r>
      <w:proofErr w:type="spellEnd"/>
      <w:r w:rsidRPr="002D5600">
        <w:t xml:space="preserve"> </w:t>
      </w:r>
      <w:proofErr w:type="spellStart"/>
      <w:r w:rsidRPr="002D5600">
        <w:t>body</w:t>
      </w:r>
      <w:proofErr w:type="spellEnd"/>
      <w:r w:rsidRPr="002D5600">
        <w:t xml:space="preserve"> </w:t>
      </w:r>
      <w:proofErr w:type="spellStart"/>
      <w:r w:rsidRPr="002D5600">
        <w:t>of</w:t>
      </w:r>
      <w:proofErr w:type="spellEnd"/>
      <w:r w:rsidRPr="002D5600">
        <w:t xml:space="preserve"> </w:t>
      </w:r>
      <w:proofErr w:type="spellStart"/>
      <w:r w:rsidRPr="002D5600">
        <w:t>the</w:t>
      </w:r>
      <w:proofErr w:type="spellEnd"/>
      <w:r w:rsidRPr="002D5600">
        <w:t xml:space="preserve"> </w:t>
      </w:r>
      <w:proofErr w:type="spellStart"/>
      <w:r w:rsidRPr="002D5600">
        <w:t>thesis</w:t>
      </w:r>
      <w:proofErr w:type="spellEnd"/>
      <w:r w:rsidRPr="002D5600">
        <w:t xml:space="preserve">, </w:t>
      </w:r>
      <w:proofErr w:type="spellStart"/>
      <w:r w:rsidRPr="002D5600">
        <w:t>and</w:t>
      </w:r>
      <w:proofErr w:type="spellEnd"/>
      <w:r w:rsidRPr="002D5600">
        <w:t xml:space="preserve"> 2 </w:t>
      </w:r>
      <w:proofErr w:type="spellStart"/>
      <w:r w:rsidRPr="002D5600">
        <w:t>pages</w:t>
      </w:r>
      <w:proofErr w:type="spellEnd"/>
      <w:r w:rsidRPr="002D5600">
        <w:t xml:space="preserve"> </w:t>
      </w:r>
      <w:proofErr w:type="spellStart"/>
      <w:r w:rsidRPr="002D5600">
        <w:t>dedicated</w:t>
      </w:r>
      <w:proofErr w:type="spellEnd"/>
      <w:r w:rsidRPr="002D5600">
        <w:t xml:space="preserve"> </w:t>
      </w:r>
      <w:proofErr w:type="spellStart"/>
      <w:r w:rsidRPr="002D5600">
        <w:t>to</w:t>
      </w:r>
      <w:proofErr w:type="spellEnd"/>
      <w:r w:rsidRPr="002D5600">
        <w:t xml:space="preserve"> </w:t>
      </w:r>
      <w:proofErr w:type="spellStart"/>
      <w:r w:rsidRPr="002D5600">
        <w:t>appendices</w:t>
      </w:r>
      <w:proofErr w:type="spellEnd"/>
      <w:r w:rsidRPr="002D5600">
        <w:t xml:space="preserve">. </w:t>
      </w:r>
      <w:proofErr w:type="spellStart"/>
      <w:r w:rsidRPr="002D5600">
        <w:t>The</w:t>
      </w:r>
      <w:proofErr w:type="spellEnd"/>
      <w:r w:rsidRPr="002D5600">
        <w:t xml:space="preserve"> </w:t>
      </w:r>
      <w:proofErr w:type="spellStart"/>
      <w:r w:rsidRPr="002D5600">
        <w:t>thesis</w:t>
      </w:r>
      <w:proofErr w:type="spellEnd"/>
      <w:r w:rsidRPr="002D5600">
        <w:t xml:space="preserve"> </w:t>
      </w:r>
      <w:proofErr w:type="spellStart"/>
      <w:r w:rsidRPr="002D5600">
        <w:t>presents</w:t>
      </w:r>
      <w:proofErr w:type="spellEnd"/>
      <w:r w:rsidRPr="002D5600">
        <w:t xml:space="preserve"> </w:t>
      </w:r>
      <w:r w:rsidR="00EE66F3" w:rsidRPr="002D5600">
        <w:t>9</w:t>
      </w:r>
      <w:r w:rsidRPr="002D5600">
        <w:t xml:space="preserve"> </w:t>
      </w:r>
      <w:proofErr w:type="spellStart"/>
      <w:r w:rsidRPr="002D5600">
        <w:t>tables</w:t>
      </w:r>
      <w:proofErr w:type="spellEnd"/>
      <w:r w:rsidRPr="002D5600">
        <w:t xml:space="preserve"> </w:t>
      </w:r>
      <w:proofErr w:type="spellStart"/>
      <w:r w:rsidRPr="002D5600">
        <w:t>and</w:t>
      </w:r>
      <w:proofErr w:type="spellEnd"/>
      <w:r w:rsidRPr="002D5600">
        <w:t xml:space="preserve"> </w:t>
      </w:r>
      <w:r w:rsidR="00EE66F3" w:rsidRPr="002D5600">
        <w:t>8</w:t>
      </w:r>
      <w:r w:rsidRPr="002D5600">
        <w:t xml:space="preserve"> </w:t>
      </w:r>
      <w:proofErr w:type="spellStart"/>
      <w:r w:rsidRPr="002D5600">
        <w:t>figures</w:t>
      </w:r>
      <w:proofErr w:type="spellEnd"/>
      <w:r w:rsidRPr="002D5600">
        <w:t xml:space="preserve"> </w:t>
      </w:r>
      <w:proofErr w:type="spellStart"/>
      <w:r w:rsidRPr="002D5600">
        <w:t>in</w:t>
      </w:r>
      <w:proofErr w:type="spellEnd"/>
      <w:r w:rsidRPr="002D5600">
        <w:t xml:space="preserve"> </w:t>
      </w:r>
      <w:proofErr w:type="spellStart"/>
      <w:r w:rsidRPr="002D5600">
        <w:t>the</w:t>
      </w:r>
      <w:proofErr w:type="spellEnd"/>
      <w:r w:rsidRPr="002D5600">
        <w:t xml:space="preserve"> </w:t>
      </w:r>
      <w:proofErr w:type="spellStart"/>
      <w:r w:rsidRPr="002D5600">
        <w:t>first</w:t>
      </w:r>
      <w:proofErr w:type="spellEnd"/>
      <w:r w:rsidRPr="002D5600">
        <w:t xml:space="preserve"> </w:t>
      </w:r>
      <w:proofErr w:type="spellStart"/>
      <w:r w:rsidRPr="002D5600">
        <w:t>chapter</w:t>
      </w:r>
      <w:proofErr w:type="spellEnd"/>
      <w:r w:rsidRPr="002D5600">
        <w:t xml:space="preserve">, 3 </w:t>
      </w:r>
      <w:proofErr w:type="spellStart"/>
      <w:r w:rsidRPr="002D5600">
        <w:t>tables</w:t>
      </w:r>
      <w:proofErr w:type="spellEnd"/>
      <w:r w:rsidRPr="002D5600">
        <w:t xml:space="preserve"> </w:t>
      </w:r>
      <w:proofErr w:type="spellStart"/>
      <w:r w:rsidRPr="002D5600">
        <w:t>and</w:t>
      </w:r>
      <w:proofErr w:type="spellEnd"/>
      <w:r w:rsidRPr="002D5600">
        <w:t xml:space="preserve"> 5 </w:t>
      </w:r>
      <w:proofErr w:type="spellStart"/>
      <w:r w:rsidRPr="002D5600">
        <w:t>figures</w:t>
      </w:r>
      <w:proofErr w:type="spellEnd"/>
      <w:r w:rsidRPr="002D5600">
        <w:t xml:space="preserve"> </w:t>
      </w:r>
      <w:proofErr w:type="spellStart"/>
      <w:r w:rsidRPr="002D5600">
        <w:t>in</w:t>
      </w:r>
      <w:proofErr w:type="spellEnd"/>
      <w:r w:rsidRPr="002D5600">
        <w:t xml:space="preserve"> </w:t>
      </w:r>
      <w:proofErr w:type="spellStart"/>
      <w:r w:rsidRPr="002D5600">
        <w:t>the</w:t>
      </w:r>
      <w:proofErr w:type="spellEnd"/>
      <w:r w:rsidRPr="002D5600">
        <w:t xml:space="preserve"> </w:t>
      </w:r>
      <w:proofErr w:type="spellStart"/>
      <w:r w:rsidRPr="002D5600">
        <w:t>second</w:t>
      </w:r>
      <w:proofErr w:type="spellEnd"/>
      <w:r w:rsidRPr="002D5600">
        <w:t xml:space="preserve"> </w:t>
      </w:r>
      <w:proofErr w:type="spellStart"/>
      <w:r w:rsidRPr="002D5600">
        <w:t>chapter</w:t>
      </w:r>
      <w:proofErr w:type="spellEnd"/>
      <w:r w:rsidRPr="002D5600">
        <w:t xml:space="preserve">, </w:t>
      </w:r>
      <w:proofErr w:type="spellStart"/>
      <w:r w:rsidRPr="002D5600">
        <w:t>and</w:t>
      </w:r>
      <w:proofErr w:type="spellEnd"/>
      <w:r w:rsidRPr="002D5600">
        <w:t xml:space="preserve"> </w:t>
      </w:r>
      <w:r w:rsidR="00EE66F3" w:rsidRPr="002D5600">
        <w:t>6</w:t>
      </w:r>
      <w:r w:rsidRPr="002D5600">
        <w:t xml:space="preserve"> </w:t>
      </w:r>
      <w:proofErr w:type="spellStart"/>
      <w:r w:rsidRPr="002D5600">
        <w:t>tables</w:t>
      </w:r>
      <w:proofErr w:type="spellEnd"/>
      <w:r w:rsidRPr="002D5600">
        <w:t xml:space="preserve"> </w:t>
      </w:r>
      <w:proofErr w:type="spellStart"/>
      <w:r w:rsidRPr="002D5600">
        <w:t>and</w:t>
      </w:r>
      <w:proofErr w:type="spellEnd"/>
      <w:r w:rsidRPr="002D5600">
        <w:t xml:space="preserve"> </w:t>
      </w:r>
      <w:r w:rsidR="0007338A">
        <w:t>3</w:t>
      </w:r>
      <w:r w:rsidRPr="002D5600">
        <w:t xml:space="preserve"> </w:t>
      </w:r>
      <w:proofErr w:type="spellStart"/>
      <w:r w:rsidRPr="002D5600">
        <w:t>figures</w:t>
      </w:r>
      <w:proofErr w:type="spellEnd"/>
      <w:r w:rsidRPr="002D5600">
        <w:t xml:space="preserve"> </w:t>
      </w:r>
      <w:proofErr w:type="spellStart"/>
      <w:r w:rsidRPr="002D5600">
        <w:t>in</w:t>
      </w:r>
      <w:proofErr w:type="spellEnd"/>
      <w:r w:rsidRPr="002D5600">
        <w:t xml:space="preserve"> </w:t>
      </w:r>
      <w:proofErr w:type="spellStart"/>
      <w:r w:rsidRPr="002D5600">
        <w:t>the</w:t>
      </w:r>
      <w:proofErr w:type="spellEnd"/>
      <w:r w:rsidRPr="002D5600">
        <w:t xml:space="preserve"> </w:t>
      </w:r>
      <w:proofErr w:type="spellStart"/>
      <w:r w:rsidRPr="002D5600">
        <w:t>third</w:t>
      </w:r>
      <w:proofErr w:type="spellEnd"/>
      <w:r w:rsidRPr="002D5600">
        <w:t xml:space="preserve"> </w:t>
      </w:r>
      <w:proofErr w:type="spellStart"/>
      <w:r w:rsidRPr="002D5600">
        <w:t>chapter</w:t>
      </w:r>
      <w:proofErr w:type="spellEnd"/>
      <w:r w:rsidRPr="002D5600">
        <w:t xml:space="preserve"> – 1</w:t>
      </w:r>
      <w:r w:rsidR="00EE66F3" w:rsidRPr="002D5600">
        <w:t>8</w:t>
      </w:r>
      <w:r w:rsidRPr="002D5600">
        <w:t xml:space="preserve"> </w:t>
      </w:r>
      <w:proofErr w:type="spellStart"/>
      <w:r w:rsidRPr="002D5600">
        <w:t>tables</w:t>
      </w:r>
      <w:proofErr w:type="spellEnd"/>
      <w:r w:rsidRPr="002D5600">
        <w:t xml:space="preserve"> </w:t>
      </w:r>
      <w:proofErr w:type="spellStart"/>
      <w:r w:rsidRPr="002D5600">
        <w:t>and</w:t>
      </w:r>
      <w:proofErr w:type="spellEnd"/>
      <w:r w:rsidRPr="002D5600">
        <w:t xml:space="preserve"> 1</w:t>
      </w:r>
      <w:r w:rsidR="0007338A">
        <w:t>6</w:t>
      </w:r>
      <w:r w:rsidRPr="002D5600">
        <w:t xml:space="preserve"> </w:t>
      </w:r>
      <w:proofErr w:type="spellStart"/>
      <w:r w:rsidRPr="002D5600">
        <w:t>figures</w:t>
      </w:r>
      <w:proofErr w:type="spellEnd"/>
      <w:r w:rsidRPr="002D5600">
        <w:t xml:space="preserve"> </w:t>
      </w:r>
      <w:proofErr w:type="spellStart"/>
      <w:r w:rsidRPr="002D5600">
        <w:t>in</w:t>
      </w:r>
      <w:proofErr w:type="spellEnd"/>
      <w:r w:rsidRPr="002D5600">
        <w:t xml:space="preserve"> </w:t>
      </w:r>
      <w:proofErr w:type="spellStart"/>
      <w:r w:rsidRPr="002D5600">
        <w:t>total</w:t>
      </w:r>
      <w:proofErr w:type="spellEnd"/>
      <w:r w:rsidRPr="002D5600">
        <w:t>.</w:t>
      </w:r>
    </w:p>
    <w:p w14:paraId="662A3252" w14:textId="11D2F6FA" w:rsidR="000522B3" w:rsidRPr="002D5600" w:rsidRDefault="000522B3" w:rsidP="002D5600">
      <w:proofErr w:type="spellStart"/>
      <w:r w:rsidRPr="002D5600">
        <w:t>The</w:t>
      </w:r>
      <w:proofErr w:type="spellEnd"/>
      <w:r w:rsidRPr="002D5600">
        <w:t xml:space="preserve"> </w:t>
      </w:r>
      <w:proofErr w:type="spellStart"/>
      <w:r w:rsidRPr="002D5600">
        <w:t>purpose</w:t>
      </w:r>
      <w:proofErr w:type="spellEnd"/>
      <w:r w:rsidRPr="002D5600">
        <w:t xml:space="preserve"> </w:t>
      </w:r>
      <w:proofErr w:type="spellStart"/>
      <w:r w:rsidRPr="002D5600">
        <w:t>of</w:t>
      </w:r>
      <w:proofErr w:type="spellEnd"/>
      <w:r w:rsidRPr="002D5600">
        <w:t xml:space="preserve"> </w:t>
      </w:r>
      <w:proofErr w:type="spellStart"/>
      <w:r w:rsidRPr="002D5600">
        <w:t>writing</w:t>
      </w:r>
      <w:proofErr w:type="spellEnd"/>
      <w:r w:rsidRPr="002D5600">
        <w:t xml:space="preserve"> </w:t>
      </w:r>
      <w:proofErr w:type="spellStart"/>
      <w:r w:rsidRPr="002D5600">
        <w:t>this</w:t>
      </w:r>
      <w:proofErr w:type="spellEnd"/>
      <w:r w:rsidRPr="002D5600">
        <w:t xml:space="preserve"> </w:t>
      </w:r>
      <w:proofErr w:type="spellStart"/>
      <w:r w:rsidRPr="002D5600">
        <w:t>thesis</w:t>
      </w:r>
      <w:proofErr w:type="spellEnd"/>
      <w:r w:rsidRPr="002D5600">
        <w:t xml:space="preserve"> </w:t>
      </w:r>
      <w:proofErr w:type="spellStart"/>
      <w:r w:rsidRPr="002D5600">
        <w:t>is</w:t>
      </w:r>
      <w:proofErr w:type="spellEnd"/>
      <w:r w:rsidRPr="002D5600">
        <w:t xml:space="preserve"> </w:t>
      </w:r>
      <w:proofErr w:type="spellStart"/>
      <w:r w:rsidRPr="002D5600">
        <w:t>to</w:t>
      </w:r>
      <w:proofErr w:type="spellEnd"/>
      <w:r w:rsidRPr="002D5600">
        <w:t xml:space="preserve"> </w:t>
      </w:r>
      <w:proofErr w:type="spellStart"/>
      <w:r w:rsidRPr="002D5600">
        <w:t>improve</w:t>
      </w:r>
      <w:proofErr w:type="spellEnd"/>
      <w:r w:rsidRPr="002D5600">
        <w:t xml:space="preserve"> </w:t>
      </w:r>
      <w:proofErr w:type="spellStart"/>
      <w:r w:rsidRPr="002D5600">
        <w:t>the</w:t>
      </w:r>
      <w:proofErr w:type="spellEnd"/>
      <w:r w:rsidRPr="002D5600">
        <w:t xml:space="preserve"> </w:t>
      </w:r>
      <w:proofErr w:type="spellStart"/>
      <w:r w:rsidRPr="002D5600">
        <w:t>system</w:t>
      </w:r>
      <w:proofErr w:type="spellEnd"/>
      <w:r w:rsidRPr="002D5600">
        <w:t xml:space="preserve"> </w:t>
      </w:r>
      <w:proofErr w:type="spellStart"/>
      <w:r w:rsidRPr="002D5600">
        <w:t>of</w:t>
      </w:r>
      <w:proofErr w:type="spellEnd"/>
      <w:r w:rsidRPr="002D5600">
        <w:t xml:space="preserve"> </w:t>
      </w:r>
      <w:proofErr w:type="spellStart"/>
      <w:r w:rsidR="001F58F2" w:rsidRPr="002D5600">
        <w:t>сustomer</w:t>
      </w:r>
      <w:proofErr w:type="spellEnd"/>
      <w:r w:rsidR="001F58F2" w:rsidRPr="002D5600">
        <w:t xml:space="preserve"> </w:t>
      </w:r>
      <w:proofErr w:type="spellStart"/>
      <w:r w:rsidR="001F58F2" w:rsidRPr="002D5600">
        <w:t>experience</w:t>
      </w:r>
      <w:proofErr w:type="spellEnd"/>
      <w:r w:rsidR="001F58F2" w:rsidRPr="002D5600">
        <w:t xml:space="preserve"> </w:t>
      </w:r>
      <w:proofErr w:type="spellStart"/>
      <w:r w:rsidR="001F58F2" w:rsidRPr="002D5600">
        <w:t>management</w:t>
      </w:r>
      <w:proofErr w:type="spellEnd"/>
      <w:r w:rsidR="001F58F2" w:rsidRPr="002D5600">
        <w:t xml:space="preserve"> </w:t>
      </w:r>
      <w:proofErr w:type="spellStart"/>
      <w:r w:rsidRPr="002D5600">
        <w:t>of</w:t>
      </w:r>
      <w:proofErr w:type="spellEnd"/>
      <w:r w:rsidRPr="002D5600">
        <w:t xml:space="preserve"> </w:t>
      </w:r>
      <w:proofErr w:type="spellStart"/>
      <w:r w:rsidRPr="002D5600">
        <w:t>the</w:t>
      </w:r>
      <w:proofErr w:type="spellEnd"/>
      <w:r w:rsidRPr="002D5600">
        <w:t xml:space="preserve"> </w:t>
      </w:r>
      <w:proofErr w:type="spellStart"/>
      <w:r w:rsidRPr="002D5600">
        <w:t>company</w:t>
      </w:r>
      <w:proofErr w:type="spellEnd"/>
      <w:r w:rsidRPr="002D5600">
        <w:t xml:space="preserve"> “</w:t>
      </w:r>
      <w:proofErr w:type="spellStart"/>
      <w:r w:rsidRPr="002D5600">
        <w:t>UkrLanka</w:t>
      </w:r>
      <w:proofErr w:type="spellEnd"/>
      <w:r w:rsidRPr="002D5600">
        <w:t xml:space="preserve">” </w:t>
      </w:r>
      <w:proofErr w:type="spellStart"/>
      <w:r w:rsidRPr="002D5600">
        <w:t>in</w:t>
      </w:r>
      <w:proofErr w:type="spellEnd"/>
      <w:r w:rsidRPr="002D5600">
        <w:t xml:space="preserve"> </w:t>
      </w:r>
      <w:proofErr w:type="spellStart"/>
      <w:r w:rsidRPr="002D5600">
        <w:t>the</w:t>
      </w:r>
      <w:proofErr w:type="spellEnd"/>
      <w:r w:rsidRPr="002D5600">
        <w:t xml:space="preserve"> B2B </w:t>
      </w:r>
      <w:proofErr w:type="spellStart"/>
      <w:r w:rsidRPr="002D5600">
        <w:t>market</w:t>
      </w:r>
      <w:proofErr w:type="spellEnd"/>
      <w:r w:rsidRPr="002D5600">
        <w:t xml:space="preserve">. </w:t>
      </w:r>
      <w:proofErr w:type="spellStart"/>
      <w:r w:rsidRPr="002D5600">
        <w:t>The</w:t>
      </w:r>
      <w:proofErr w:type="spellEnd"/>
      <w:r w:rsidRPr="002D5600">
        <w:t xml:space="preserve"> </w:t>
      </w:r>
      <w:proofErr w:type="spellStart"/>
      <w:r w:rsidRPr="002D5600">
        <w:t>company</w:t>
      </w:r>
      <w:proofErr w:type="spellEnd"/>
      <w:r w:rsidRPr="002D5600">
        <w:t xml:space="preserve"> </w:t>
      </w:r>
      <w:proofErr w:type="spellStart"/>
      <w:r w:rsidRPr="002D5600">
        <w:t>is</w:t>
      </w:r>
      <w:proofErr w:type="spellEnd"/>
      <w:r w:rsidRPr="002D5600">
        <w:t xml:space="preserve"> </w:t>
      </w:r>
      <w:proofErr w:type="spellStart"/>
      <w:r w:rsidRPr="002D5600">
        <w:t>engaged</w:t>
      </w:r>
      <w:proofErr w:type="spellEnd"/>
      <w:r w:rsidRPr="002D5600">
        <w:t xml:space="preserve"> </w:t>
      </w:r>
      <w:proofErr w:type="spellStart"/>
      <w:r w:rsidRPr="002D5600">
        <w:t>in</w:t>
      </w:r>
      <w:proofErr w:type="spellEnd"/>
      <w:r w:rsidRPr="002D5600">
        <w:t xml:space="preserve"> </w:t>
      </w:r>
      <w:proofErr w:type="spellStart"/>
      <w:r w:rsidRPr="002D5600">
        <w:t>wholesale</w:t>
      </w:r>
      <w:proofErr w:type="spellEnd"/>
      <w:r w:rsidRPr="002D5600">
        <w:t xml:space="preserve"> </w:t>
      </w:r>
      <w:proofErr w:type="spellStart"/>
      <w:r w:rsidRPr="002D5600">
        <w:t>tea</w:t>
      </w:r>
      <w:proofErr w:type="spellEnd"/>
      <w:r w:rsidRPr="002D5600">
        <w:t xml:space="preserve"> </w:t>
      </w:r>
      <w:proofErr w:type="spellStart"/>
      <w:r w:rsidRPr="002D5600">
        <w:t>and</w:t>
      </w:r>
      <w:proofErr w:type="spellEnd"/>
      <w:r w:rsidRPr="002D5600">
        <w:t xml:space="preserve"> </w:t>
      </w:r>
      <w:proofErr w:type="spellStart"/>
      <w:r w:rsidRPr="002D5600">
        <w:t>other</w:t>
      </w:r>
      <w:proofErr w:type="spellEnd"/>
      <w:r w:rsidRPr="002D5600">
        <w:t xml:space="preserve"> </w:t>
      </w:r>
      <w:proofErr w:type="spellStart"/>
      <w:r w:rsidRPr="002D5600">
        <w:t>products</w:t>
      </w:r>
      <w:proofErr w:type="spellEnd"/>
      <w:r w:rsidRPr="002D5600">
        <w:t xml:space="preserve"> </w:t>
      </w:r>
      <w:proofErr w:type="spellStart"/>
      <w:r w:rsidRPr="002D5600">
        <w:t>in</w:t>
      </w:r>
      <w:proofErr w:type="spellEnd"/>
      <w:r w:rsidRPr="002D5600">
        <w:t xml:space="preserve"> </w:t>
      </w:r>
      <w:proofErr w:type="spellStart"/>
      <w:r w:rsidRPr="002D5600">
        <w:t>the</w:t>
      </w:r>
      <w:proofErr w:type="spellEnd"/>
      <w:r w:rsidRPr="002D5600">
        <w:t xml:space="preserve"> </w:t>
      </w:r>
      <w:proofErr w:type="spellStart"/>
      <w:r w:rsidRPr="002D5600">
        <w:t>HoReCa</w:t>
      </w:r>
      <w:proofErr w:type="spellEnd"/>
      <w:r w:rsidRPr="002D5600">
        <w:t xml:space="preserve"> </w:t>
      </w:r>
      <w:proofErr w:type="spellStart"/>
      <w:r w:rsidRPr="002D5600">
        <w:t>market</w:t>
      </w:r>
      <w:proofErr w:type="spellEnd"/>
      <w:r w:rsidRPr="002D5600">
        <w:t xml:space="preserve">. </w:t>
      </w:r>
      <w:proofErr w:type="spellStart"/>
      <w:r w:rsidRPr="002D5600">
        <w:t>The</w:t>
      </w:r>
      <w:proofErr w:type="spellEnd"/>
      <w:r w:rsidRPr="002D5600">
        <w:t xml:space="preserve"> </w:t>
      </w:r>
      <w:proofErr w:type="spellStart"/>
      <w:r w:rsidRPr="002D5600">
        <w:t>objective</w:t>
      </w:r>
      <w:proofErr w:type="spellEnd"/>
      <w:r w:rsidRPr="002D5600">
        <w:t xml:space="preserve"> </w:t>
      </w:r>
      <w:proofErr w:type="spellStart"/>
      <w:r w:rsidRPr="002D5600">
        <w:t>of</w:t>
      </w:r>
      <w:proofErr w:type="spellEnd"/>
      <w:r w:rsidRPr="002D5600">
        <w:t xml:space="preserve"> </w:t>
      </w:r>
      <w:proofErr w:type="spellStart"/>
      <w:r w:rsidRPr="002D5600">
        <w:t>the</w:t>
      </w:r>
      <w:proofErr w:type="spellEnd"/>
      <w:r w:rsidRPr="002D5600">
        <w:t xml:space="preserve"> </w:t>
      </w:r>
      <w:proofErr w:type="spellStart"/>
      <w:r w:rsidRPr="002D5600">
        <w:t>marketing</w:t>
      </w:r>
      <w:proofErr w:type="spellEnd"/>
      <w:r w:rsidRPr="002D5600">
        <w:t xml:space="preserve"> </w:t>
      </w:r>
      <w:proofErr w:type="spellStart"/>
      <w:r w:rsidRPr="002D5600">
        <w:t>research</w:t>
      </w:r>
      <w:proofErr w:type="spellEnd"/>
      <w:r w:rsidRPr="002D5600">
        <w:t xml:space="preserve"> </w:t>
      </w:r>
      <w:proofErr w:type="spellStart"/>
      <w:r w:rsidRPr="002D5600">
        <w:t>was</w:t>
      </w:r>
      <w:proofErr w:type="spellEnd"/>
      <w:r w:rsidRPr="002D5600">
        <w:t xml:space="preserve"> </w:t>
      </w:r>
      <w:proofErr w:type="spellStart"/>
      <w:r w:rsidRPr="002D5600">
        <w:t>defined</w:t>
      </w:r>
      <w:proofErr w:type="spellEnd"/>
      <w:r w:rsidRPr="002D5600">
        <w:t xml:space="preserve"> </w:t>
      </w:r>
      <w:proofErr w:type="spellStart"/>
      <w:r w:rsidRPr="002D5600">
        <w:t>as</w:t>
      </w:r>
      <w:proofErr w:type="spellEnd"/>
      <w:r w:rsidRPr="002D5600">
        <w:t xml:space="preserve"> </w:t>
      </w:r>
      <w:proofErr w:type="spellStart"/>
      <w:r w:rsidRPr="002D5600">
        <w:t>identifying</w:t>
      </w:r>
      <w:proofErr w:type="spellEnd"/>
      <w:r w:rsidRPr="002D5600">
        <w:t xml:space="preserve"> </w:t>
      </w:r>
      <w:proofErr w:type="spellStart"/>
      <w:r w:rsidRPr="002D5600">
        <w:t>the</w:t>
      </w:r>
      <w:proofErr w:type="spellEnd"/>
      <w:r w:rsidRPr="002D5600">
        <w:t xml:space="preserve"> </w:t>
      </w:r>
      <w:proofErr w:type="spellStart"/>
      <w:r w:rsidRPr="002D5600">
        <w:t>problematic</w:t>
      </w:r>
      <w:proofErr w:type="spellEnd"/>
      <w:r w:rsidRPr="002D5600">
        <w:t xml:space="preserve"> </w:t>
      </w:r>
      <w:proofErr w:type="spellStart"/>
      <w:r w:rsidRPr="002D5600">
        <w:t>area</w:t>
      </w:r>
      <w:proofErr w:type="spellEnd"/>
      <w:r w:rsidRPr="002D5600">
        <w:t xml:space="preserve"> </w:t>
      </w:r>
      <w:proofErr w:type="spellStart"/>
      <w:r w:rsidRPr="002D5600">
        <w:t>in</w:t>
      </w:r>
      <w:proofErr w:type="spellEnd"/>
      <w:r w:rsidRPr="002D5600">
        <w:t xml:space="preserve"> </w:t>
      </w:r>
      <w:proofErr w:type="spellStart"/>
      <w:r w:rsidRPr="002D5600">
        <w:t>forming</w:t>
      </w:r>
      <w:proofErr w:type="spellEnd"/>
      <w:r w:rsidRPr="002D5600">
        <w:t xml:space="preserve"> </w:t>
      </w:r>
      <w:proofErr w:type="spellStart"/>
      <w:r w:rsidRPr="002D5600">
        <w:t>customer</w:t>
      </w:r>
      <w:proofErr w:type="spellEnd"/>
      <w:r w:rsidRPr="002D5600">
        <w:t xml:space="preserve"> </w:t>
      </w:r>
      <w:proofErr w:type="spellStart"/>
      <w:r w:rsidRPr="002D5600">
        <w:t>experience</w:t>
      </w:r>
      <w:proofErr w:type="spellEnd"/>
      <w:r w:rsidRPr="002D5600">
        <w:t xml:space="preserve"> </w:t>
      </w:r>
      <w:proofErr w:type="spellStart"/>
      <w:r w:rsidRPr="002D5600">
        <w:t>of</w:t>
      </w:r>
      <w:proofErr w:type="spellEnd"/>
      <w:r w:rsidRPr="002D5600">
        <w:t xml:space="preserve"> </w:t>
      </w:r>
      <w:proofErr w:type="spellStart"/>
      <w:r w:rsidRPr="002D5600">
        <w:t>the</w:t>
      </w:r>
      <w:proofErr w:type="spellEnd"/>
      <w:r w:rsidRPr="002D5600">
        <w:t xml:space="preserve"> </w:t>
      </w:r>
      <w:proofErr w:type="spellStart"/>
      <w:r w:rsidRPr="002D5600">
        <w:t>café</w:t>
      </w:r>
      <w:proofErr w:type="spellEnd"/>
      <w:r w:rsidRPr="002D5600">
        <w:t xml:space="preserve"> </w:t>
      </w:r>
      <w:proofErr w:type="spellStart"/>
      <w:r w:rsidRPr="002D5600">
        <w:t>consumers</w:t>
      </w:r>
      <w:proofErr w:type="spellEnd"/>
      <w:r w:rsidRPr="002D5600">
        <w:t xml:space="preserve"> </w:t>
      </w:r>
      <w:proofErr w:type="spellStart"/>
      <w:r w:rsidRPr="002D5600">
        <w:t>of</w:t>
      </w:r>
      <w:proofErr w:type="spellEnd"/>
      <w:r w:rsidRPr="002D5600">
        <w:t xml:space="preserve"> </w:t>
      </w:r>
      <w:proofErr w:type="spellStart"/>
      <w:r w:rsidRPr="002D5600">
        <w:t>the</w:t>
      </w:r>
      <w:proofErr w:type="spellEnd"/>
      <w:r w:rsidRPr="002D5600">
        <w:t xml:space="preserve"> “</w:t>
      </w:r>
      <w:proofErr w:type="spellStart"/>
      <w:r w:rsidRPr="002D5600">
        <w:t>UkrLanka</w:t>
      </w:r>
      <w:proofErr w:type="spellEnd"/>
      <w:r w:rsidRPr="002D5600">
        <w:t xml:space="preserve">” </w:t>
      </w:r>
      <w:proofErr w:type="spellStart"/>
      <w:r w:rsidRPr="002D5600">
        <w:t>company</w:t>
      </w:r>
      <w:proofErr w:type="spellEnd"/>
      <w:r w:rsidRPr="002D5600">
        <w:t>.</w:t>
      </w:r>
    </w:p>
    <w:p w14:paraId="60240A5E" w14:textId="5A1E461E" w:rsidR="000522B3" w:rsidRPr="000522B3" w:rsidRDefault="000522B3" w:rsidP="002D5600">
      <w:pPr>
        <w:rPr>
          <w:lang w:val="en-US" w:bidi="ar-SA"/>
        </w:rPr>
      </w:pPr>
      <w:r w:rsidRPr="000522B3">
        <w:rPr>
          <w:lang w:val="en-US" w:bidi="ar-SA"/>
        </w:rPr>
        <w:t xml:space="preserve">The research methods used in this work for field research were observation and in-depth interviews with experts in the </w:t>
      </w:r>
      <w:proofErr w:type="spellStart"/>
      <w:r w:rsidRPr="000522B3">
        <w:rPr>
          <w:lang w:val="en-US" w:bidi="ar-SA"/>
        </w:rPr>
        <w:t>HoReCa</w:t>
      </w:r>
      <w:proofErr w:type="spellEnd"/>
      <w:r w:rsidRPr="000522B3">
        <w:rPr>
          <w:lang w:val="en-US" w:bidi="ar-SA"/>
        </w:rPr>
        <w:t xml:space="preserve"> café segment. SWOT-analysis, comparative analysis, qualitative analysis, and quantitative analysis were also applied in this work.</w:t>
      </w:r>
    </w:p>
    <w:p w14:paraId="0B2A2CEB" w14:textId="2D065875" w:rsidR="000522B3" w:rsidRDefault="000522B3" w:rsidP="000522B3">
      <w:pPr>
        <w:rPr>
          <w:lang w:val="en-US" w:bidi="ar-SA"/>
        </w:rPr>
      </w:pPr>
      <w:r w:rsidRPr="000522B3">
        <w:rPr>
          <w:lang w:val="en-US" w:bidi="ar-SA"/>
        </w:rPr>
        <w:t>The research results consort with the current market situation and represent logical actions for the “</w:t>
      </w:r>
      <w:proofErr w:type="spellStart"/>
      <w:r w:rsidRPr="000522B3">
        <w:rPr>
          <w:lang w:val="en-US" w:bidi="ar-SA"/>
        </w:rPr>
        <w:t>UkrLanka</w:t>
      </w:r>
      <w:proofErr w:type="spellEnd"/>
      <w:r w:rsidRPr="000522B3">
        <w:rPr>
          <w:lang w:val="en-US" w:bidi="ar-SA"/>
        </w:rPr>
        <w:t>” company in the current period. A customer experience improvement program has been developed and will work effectively in the long-term practical use. The thesis investigated customer experience management system in the industrial market and the consumer’s industrial path, and developed a system for researching the formation of customer experience in the industrial market and developed path for the consumer in the B2B market.</w:t>
      </w:r>
    </w:p>
    <w:p w14:paraId="0ADD0ED3" w14:textId="3A23E04D" w:rsidR="000522B3" w:rsidRPr="00C5170A" w:rsidRDefault="000522B3" w:rsidP="000522B3">
      <w:pPr>
        <w:rPr>
          <w:lang w:bidi="ar-SA"/>
        </w:rPr>
        <w:sectPr w:rsidR="000522B3" w:rsidRPr="00C5170A">
          <w:pgSz w:w="11910" w:h="16840"/>
          <w:pgMar w:top="1340" w:right="500" w:bottom="800" w:left="1220" w:header="0" w:footer="614" w:gutter="0"/>
          <w:cols w:space="720"/>
        </w:sectPr>
      </w:pPr>
      <w:proofErr w:type="spellStart"/>
      <w:r>
        <w:t>Key</w:t>
      </w:r>
      <w:proofErr w:type="spellEnd"/>
      <w:r>
        <w:t xml:space="preserve"> </w:t>
      </w:r>
      <w:proofErr w:type="spellStart"/>
      <w:r>
        <w:t>words</w:t>
      </w:r>
      <w:proofErr w:type="spellEnd"/>
      <w:r>
        <w:t>:</w:t>
      </w:r>
      <w:r w:rsidR="001F58F2">
        <w:rPr>
          <w:lang w:val="en-US"/>
        </w:rPr>
        <w:t xml:space="preserve"> </w:t>
      </w:r>
      <w:r w:rsidR="001F58F2" w:rsidRPr="001F58F2">
        <w:rPr>
          <w:lang w:val="en-US"/>
        </w:rPr>
        <w:t>customer experience management</w:t>
      </w:r>
      <w:r w:rsidR="00B87680">
        <w:rPr>
          <w:lang w:val="en-US"/>
        </w:rPr>
        <w:t xml:space="preserve">, </w:t>
      </w:r>
      <w:r w:rsidR="00B87680" w:rsidRPr="00B87680">
        <w:rPr>
          <w:lang w:val="en-US"/>
        </w:rPr>
        <w:t>customer journey map</w:t>
      </w:r>
      <w:r w:rsidR="00B87680">
        <w:rPr>
          <w:lang w:val="en-US"/>
        </w:rPr>
        <w:t xml:space="preserve">, </w:t>
      </w:r>
      <w:r w:rsidR="00B87680" w:rsidRPr="00B87680">
        <w:rPr>
          <w:lang w:val="en-US"/>
        </w:rPr>
        <w:t>customer touchpoints</w:t>
      </w:r>
      <w:r w:rsidR="00B87680">
        <w:rPr>
          <w:lang w:val="en-US"/>
        </w:rPr>
        <w:t xml:space="preserve">, </w:t>
      </w:r>
      <w:r w:rsidR="00B87680" w:rsidRPr="00B87680">
        <w:rPr>
          <w:lang w:val="en-US"/>
        </w:rPr>
        <w:t>customer journey</w:t>
      </w:r>
      <w:r w:rsidR="00B87680">
        <w:rPr>
          <w:lang w:val="en-US"/>
        </w:rPr>
        <w:t>, tea, tea ma</w:t>
      </w:r>
      <w:r w:rsidR="00221B3D">
        <w:rPr>
          <w:lang w:val="en-US"/>
        </w:rPr>
        <w:t xml:space="preserve">rket, </w:t>
      </w:r>
      <w:proofErr w:type="spellStart"/>
      <w:r w:rsidR="00221B3D">
        <w:rPr>
          <w:lang w:val="en-US" w:bidi="ar-SA"/>
        </w:rPr>
        <w:t>HoReCa</w:t>
      </w:r>
      <w:proofErr w:type="spellEnd"/>
      <w:r w:rsidR="00221B3D">
        <w:rPr>
          <w:lang w:val="en-US" w:bidi="ar-SA"/>
        </w:rPr>
        <w:t>, B2B,</w:t>
      </w:r>
      <w:r w:rsidR="001918F5">
        <w:rPr>
          <w:lang w:val="en-US" w:bidi="ar-SA"/>
        </w:rPr>
        <w:t xml:space="preserve"> customer experience building,</w:t>
      </w:r>
      <w:r w:rsidR="00221B3D">
        <w:rPr>
          <w:lang w:val="en-US" w:bidi="ar-SA"/>
        </w:rPr>
        <w:t xml:space="preserve"> loyalty loop,</w:t>
      </w:r>
      <w:r w:rsidR="001918F5">
        <w:rPr>
          <w:lang w:bidi="ar-SA"/>
        </w:rPr>
        <w:t xml:space="preserve"> </w:t>
      </w:r>
      <w:r w:rsidR="001918F5">
        <w:rPr>
          <w:lang w:val="en-US" w:bidi="ar-SA"/>
        </w:rPr>
        <w:t>supplier</w:t>
      </w:r>
      <w:r w:rsidR="00C5170A">
        <w:rPr>
          <w:lang w:bidi="ar-SA"/>
        </w:rPr>
        <w:t>.</w:t>
      </w:r>
    </w:p>
    <w:bookmarkStart w:id="2" w:name="_Toc137111731" w:displacedByCustomXml="next"/>
    <w:sdt>
      <w:sdtPr>
        <w:rPr>
          <w:b w:val="0"/>
          <w:bCs w:val="0"/>
          <w:szCs w:val="22"/>
          <w:lang w:val="ru-RU" w:eastAsia="en-US"/>
        </w:rPr>
        <w:id w:val="-87007922"/>
        <w:docPartObj>
          <w:docPartGallery w:val="Table of Contents"/>
          <w:docPartUnique/>
        </w:docPartObj>
      </w:sdtPr>
      <w:sdtEndPr>
        <w:rPr>
          <w:noProof/>
          <w:lang w:val="uk-UA"/>
        </w:rPr>
      </w:sdtEndPr>
      <w:sdtContent>
        <w:p w14:paraId="1009C278" w14:textId="6018285E" w:rsidR="009C35BB" w:rsidRPr="009C35BB" w:rsidRDefault="009C35BB" w:rsidP="0069798B">
          <w:pPr>
            <w:pStyle w:val="a3"/>
            <w:spacing w:before="0" w:line="360" w:lineRule="auto"/>
            <w:rPr>
              <w:b w:val="0"/>
              <w:bCs w:val="0"/>
            </w:rPr>
          </w:pPr>
          <w:r>
            <w:rPr>
              <w:b w:val="0"/>
              <w:bCs w:val="0"/>
              <w:lang w:val="ru-RU"/>
            </w:rPr>
            <w:t>ЗМІСТ</w:t>
          </w:r>
        </w:p>
        <w:p w14:paraId="43D37452" w14:textId="15561D05" w:rsidR="00D900E2" w:rsidRPr="00D900E2" w:rsidRDefault="009C35BB"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r w:rsidRPr="00C5170A">
            <w:rPr>
              <w:rFonts w:ascii="Times New Roman" w:hAnsi="Times New Roman" w:cs="Times New Roman"/>
              <w:b w:val="0"/>
              <w:bCs w:val="0"/>
              <w:i w:val="0"/>
              <w:iCs w:val="0"/>
              <w:sz w:val="28"/>
              <w:szCs w:val="28"/>
            </w:rPr>
            <w:fldChar w:fldCharType="begin"/>
          </w:r>
          <w:r w:rsidRPr="00C5170A">
            <w:rPr>
              <w:rFonts w:ascii="Times New Roman" w:hAnsi="Times New Roman" w:cs="Times New Roman"/>
              <w:b w:val="0"/>
              <w:bCs w:val="0"/>
              <w:i w:val="0"/>
              <w:iCs w:val="0"/>
              <w:sz w:val="28"/>
              <w:szCs w:val="28"/>
            </w:rPr>
            <w:instrText>TOC \o "1-3" \h \z \u</w:instrText>
          </w:r>
          <w:r w:rsidRPr="00C5170A">
            <w:rPr>
              <w:rFonts w:ascii="Times New Roman" w:hAnsi="Times New Roman" w:cs="Times New Roman"/>
              <w:b w:val="0"/>
              <w:bCs w:val="0"/>
              <w:i w:val="0"/>
              <w:iCs w:val="0"/>
              <w:sz w:val="28"/>
              <w:szCs w:val="28"/>
            </w:rPr>
            <w:fldChar w:fldCharType="separate"/>
          </w:r>
          <w:hyperlink w:anchor="_Toc137722316" w:history="1">
            <w:r w:rsidR="00D900E2" w:rsidRPr="00D900E2">
              <w:rPr>
                <w:rStyle w:val="a4"/>
                <w:rFonts w:ascii="Times New Roman" w:hAnsi="Times New Roman" w:cs="Times New Roman"/>
                <w:b w:val="0"/>
                <w:bCs w:val="0"/>
                <w:i w:val="0"/>
                <w:iCs w:val="0"/>
                <w:noProof/>
                <w:sz w:val="28"/>
                <w:szCs w:val="28"/>
              </w:rPr>
              <w:t>ВСТУП</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_Toc137722316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7</w:t>
            </w:r>
            <w:r w:rsidR="00D900E2" w:rsidRPr="00D900E2">
              <w:rPr>
                <w:rFonts w:ascii="Times New Roman" w:hAnsi="Times New Roman" w:cs="Times New Roman"/>
                <w:b w:val="0"/>
                <w:bCs w:val="0"/>
                <w:i w:val="0"/>
                <w:iCs w:val="0"/>
                <w:noProof/>
                <w:webHidden/>
                <w:sz w:val="28"/>
                <w:szCs w:val="28"/>
              </w:rPr>
              <w:fldChar w:fldCharType="end"/>
            </w:r>
          </w:hyperlink>
        </w:p>
        <w:p w14:paraId="222244DC" w14:textId="691D6C5C" w:rsidR="00D900E2" w:rsidRPr="00D900E2" w:rsidRDefault="00000000"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hyperlink w:anchor="_Toc137722317" w:history="1">
            <w:r w:rsidR="00D900E2" w:rsidRPr="00D900E2">
              <w:rPr>
                <w:rStyle w:val="a4"/>
                <w:rFonts w:ascii="Times New Roman" w:hAnsi="Times New Roman" w:cs="Times New Roman"/>
                <w:b w:val="0"/>
                <w:bCs w:val="0"/>
                <w:i w:val="0"/>
                <w:iCs w:val="0"/>
                <w:noProof/>
                <w:sz w:val="28"/>
                <w:szCs w:val="28"/>
              </w:rPr>
              <w:t>РОЗДІЛ 1 СИТУАЦІЙНИЙ АНАЛІЗ ТОВ «УКРЛАНКА»</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_Toc137722317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10</w:t>
            </w:r>
            <w:r w:rsidR="00D900E2" w:rsidRPr="00D900E2">
              <w:rPr>
                <w:rFonts w:ascii="Times New Roman" w:hAnsi="Times New Roman" w:cs="Times New Roman"/>
                <w:b w:val="0"/>
                <w:bCs w:val="0"/>
                <w:i w:val="0"/>
                <w:iCs w:val="0"/>
                <w:noProof/>
                <w:webHidden/>
                <w:sz w:val="28"/>
                <w:szCs w:val="28"/>
              </w:rPr>
              <w:fldChar w:fldCharType="end"/>
            </w:r>
          </w:hyperlink>
        </w:p>
        <w:p w14:paraId="17B861F3" w14:textId="3E9D8A10"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18" w:history="1">
            <w:r w:rsidR="00D900E2" w:rsidRPr="00D900E2">
              <w:rPr>
                <w:rStyle w:val="a4"/>
                <w:rFonts w:ascii="Times New Roman" w:hAnsi="Times New Roman" w:cs="Times New Roman"/>
                <w:b w:val="0"/>
                <w:bCs w:val="0"/>
                <w:noProof/>
                <w:sz w:val="28"/>
                <w:szCs w:val="28"/>
              </w:rPr>
              <w:t>1.1 Аналіз діяльності підприємства «УкрЛанка» на промисловому ринку</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_Toc137722318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10</w:t>
            </w:r>
            <w:r w:rsidR="00D900E2" w:rsidRPr="00D900E2">
              <w:rPr>
                <w:rFonts w:ascii="Times New Roman" w:hAnsi="Times New Roman" w:cs="Times New Roman"/>
                <w:b w:val="0"/>
                <w:bCs w:val="0"/>
                <w:noProof/>
                <w:webHidden/>
                <w:sz w:val="28"/>
                <w:szCs w:val="28"/>
              </w:rPr>
              <w:fldChar w:fldCharType="end"/>
            </w:r>
          </w:hyperlink>
        </w:p>
        <w:p w14:paraId="17925955" w14:textId="1F3BB0C2"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19" w:history="1">
            <w:r w:rsidR="00D900E2" w:rsidRPr="00D900E2">
              <w:rPr>
                <w:rStyle w:val="a4"/>
                <w:rFonts w:ascii="Times New Roman" w:hAnsi="Times New Roman" w:cs="Times New Roman"/>
                <w:b w:val="0"/>
                <w:bCs w:val="0"/>
                <w:noProof/>
                <w:sz w:val="28"/>
                <w:szCs w:val="28"/>
              </w:rPr>
              <w:t>1.2 Аналіз маркетингового середовища «УкрЛанка»</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_Toc137722319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20</w:t>
            </w:r>
            <w:r w:rsidR="00D900E2" w:rsidRPr="00D900E2">
              <w:rPr>
                <w:rFonts w:ascii="Times New Roman" w:hAnsi="Times New Roman" w:cs="Times New Roman"/>
                <w:b w:val="0"/>
                <w:bCs w:val="0"/>
                <w:noProof/>
                <w:webHidden/>
                <w:sz w:val="28"/>
                <w:szCs w:val="28"/>
              </w:rPr>
              <w:fldChar w:fldCharType="end"/>
            </w:r>
          </w:hyperlink>
        </w:p>
        <w:p w14:paraId="6479D23E" w14:textId="17CA30E1"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0" w:history="1">
            <w:r w:rsidR="00D900E2" w:rsidRPr="00D900E2">
              <w:rPr>
                <w:rStyle w:val="a4"/>
                <w:rFonts w:ascii="Times New Roman" w:hAnsi="Times New Roman" w:cs="Times New Roman"/>
                <w:b w:val="0"/>
                <w:bCs w:val="0"/>
                <w:noProof/>
                <w:sz w:val="28"/>
                <w:szCs w:val="28"/>
              </w:rPr>
              <w:t>1.3 Діагностика маркетингової управлінської проблеми ТОВ «УкрЛанка»</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_Toc137722320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40</w:t>
            </w:r>
            <w:r w:rsidR="00D900E2" w:rsidRPr="00D900E2">
              <w:rPr>
                <w:rFonts w:ascii="Times New Roman" w:hAnsi="Times New Roman" w:cs="Times New Roman"/>
                <w:b w:val="0"/>
                <w:bCs w:val="0"/>
                <w:noProof/>
                <w:webHidden/>
                <w:sz w:val="28"/>
                <w:szCs w:val="28"/>
              </w:rPr>
              <w:fldChar w:fldCharType="end"/>
            </w:r>
          </w:hyperlink>
        </w:p>
        <w:p w14:paraId="30836F7D" w14:textId="228D9872"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1" w:history="1">
            <w:r w:rsidR="00D900E2" w:rsidRPr="00D900E2">
              <w:rPr>
                <w:rStyle w:val="a4"/>
                <w:rFonts w:ascii="Times New Roman" w:hAnsi="Times New Roman" w:cs="Times New Roman"/>
                <w:b w:val="0"/>
                <w:bCs w:val="0"/>
                <w:noProof/>
                <w:sz w:val="28"/>
                <w:szCs w:val="28"/>
              </w:rPr>
              <w:t>Висновки до розділу 1</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_Toc137722321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48</w:t>
            </w:r>
            <w:r w:rsidR="00D900E2" w:rsidRPr="00D900E2">
              <w:rPr>
                <w:rFonts w:ascii="Times New Roman" w:hAnsi="Times New Roman" w:cs="Times New Roman"/>
                <w:b w:val="0"/>
                <w:bCs w:val="0"/>
                <w:noProof/>
                <w:webHidden/>
                <w:sz w:val="28"/>
                <w:szCs w:val="28"/>
              </w:rPr>
              <w:fldChar w:fldCharType="end"/>
            </w:r>
          </w:hyperlink>
        </w:p>
        <w:p w14:paraId="3D58D585" w14:textId="77DD8567" w:rsidR="00D900E2" w:rsidRPr="00D900E2" w:rsidRDefault="00000000"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hyperlink w:anchor="_Toc137722322" w:history="1">
            <w:r w:rsidR="00D900E2" w:rsidRPr="00D900E2">
              <w:rPr>
                <w:rStyle w:val="a4"/>
                <w:rFonts w:ascii="Times New Roman" w:hAnsi="Times New Roman" w:cs="Times New Roman"/>
                <w:b w:val="0"/>
                <w:bCs w:val="0"/>
                <w:i w:val="0"/>
                <w:iCs w:val="0"/>
                <w:noProof/>
                <w:sz w:val="28"/>
                <w:szCs w:val="28"/>
              </w:rPr>
              <w:t>РОЗДІЛ 2 ПЛАНУВАННЯ МАРКЕТИНГОВОГО ДОСЛІДЖЕННЯ</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_Toc137722322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50</w:t>
            </w:r>
            <w:r w:rsidR="00D900E2" w:rsidRPr="00D900E2">
              <w:rPr>
                <w:rFonts w:ascii="Times New Roman" w:hAnsi="Times New Roman" w:cs="Times New Roman"/>
                <w:b w:val="0"/>
                <w:bCs w:val="0"/>
                <w:i w:val="0"/>
                <w:iCs w:val="0"/>
                <w:noProof/>
                <w:webHidden/>
                <w:sz w:val="28"/>
                <w:szCs w:val="28"/>
              </w:rPr>
              <w:fldChar w:fldCharType="end"/>
            </w:r>
          </w:hyperlink>
        </w:p>
        <w:p w14:paraId="14041142" w14:textId="115ED683"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3" w:history="1">
            <w:r w:rsidR="00D900E2" w:rsidRPr="00D900E2">
              <w:rPr>
                <w:rStyle w:val="a4"/>
                <w:rFonts w:ascii="Times New Roman" w:hAnsi="Times New Roman" w:cs="Times New Roman"/>
                <w:b w:val="0"/>
                <w:bCs w:val="0"/>
                <w:noProof/>
                <w:sz w:val="28"/>
                <w:szCs w:val="28"/>
              </w:rPr>
              <w:t>2.1 Вибір підходу до вирішення маркетингової управлінської проблеми</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_Toc137722323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50</w:t>
            </w:r>
            <w:r w:rsidR="00D900E2" w:rsidRPr="00D900E2">
              <w:rPr>
                <w:rFonts w:ascii="Times New Roman" w:hAnsi="Times New Roman" w:cs="Times New Roman"/>
                <w:b w:val="0"/>
                <w:bCs w:val="0"/>
                <w:noProof/>
                <w:webHidden/>
                <w:sz w:val="28"/>
                <w:szCs w:val="28"/>
              </w:rPr>
              <w:fldChar w:fldCharType="end"/>
            </w:r>
          </w:hyperlink>
        </w:p>
        <w:p w14:paraId="7B16BE74" w14:textId="1233F81F"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4" w:history="1">
            <w:r w:rsidR="00D900E2" w:rsidRPr="00D900E2">
              <w:rPr>
                <w:rStyle w:val="a4"/>
                <w:rFonts w:ascii="Times New Roman" w:hAnsi="Times New Roman" w:cs="Times New Roman"/>
                <w:b w:val="0"/>
                <w:bCs w:val="0"/>
                <w:noProof/>
                <w:sz w:val="28"/>
                <w:szCs w:val="28"/>
              </w:rPr>
              <w:t>2.2 Визначення цілі та завдань дослідження</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_Toc137722324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62</w:t>
            </w:r>
            <w:r w:rsidR="00D900E2" w:rsidRPr="00D900E2">
              <w:rPr>
                <w:rFonts w:ascii="Times New Roman" w:hAnsi="Times New Roman" w:cs="Times New Roman"/>
                <w:b w:val="0"/>
                <w:bCs w:val="0"/>
                <w:noProof/>
                <w:webHidden/>
                <w:sz w:val="28"/>
                <w:szCs w:val="28"/>
              </w:rPr>
              <w:fldChar w:fldCharType="end"/>
            </w:r>
          </w:hyperlink>
        </w:p>
        <w:p w14:paraId="32957229" w14:textId="34661497"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5" w:history="1">
            <w:r w:rsidR="00D900E2" w:rsidRPr="00D900E2">
              <w:rPr>
                <w:rStyle w:val="a4"/>
                <w:rFonts w:ascii="Times New Roman" w:hAnsi="Times New Roman" w:cs="Times New Roman"/>
                <w:b w:val="0"/>
                <w:bCs w:val="0"/>
                <w:noProof/>
                <w:sz w:val="28"/>
                <w:szCs w:val="28"/>
              </w:rPr>
              <w:t>2.3 Планування та організація збору даних</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_Toc137722325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74</w:t>
            </w:r>
            <w:r w:rsidR="00D900E2" w:rsidRPr="00D900E2">
              <w:rPr>
                <w:rFonts w:ascii="Times New Roman" w:hAnsi="Times New Roman" w:cs="Times New Roman"/>
                <w:b w:val="0"/>
                <w:bCs w:val="0"/>
                <w:noProof/>
                <w:webHidden/>
                <w:sz w:val="28"/>
                <w:szCs w:val="28"/>
              </w:rPr>
              <w:fldChar w:fldCharType="end"/>
            </w:r>
          </w:hyperlink>
        </w:p>
        <w:p w14:paraId="2A4958DA" w14:textId="293B76E3"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6" w:history="1">
            <w:r w:rsidR="00D900E2" w:rsidRPr="00D900E2">
              <w:rPr>
                <w:rStyle w:val="a4"/>
                <w:rFonts w:ascii="Times New Roman" w:hAnsi="Times New Roman" w:cs="Times New Roman"/>
                <w:b w:val="0"/>
                <w:bCs w:val="0"/>
                <w:noProof/>
                <w:sz w:val="28"/>
                <w:szCs w:val="28"/>
              </w:rPr>
              <w:t>Висновки до розділу 2</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_Toc137722326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80</w:t>
            </w:r>
            <w:r w:rsidR="00D900E2" w:rsidRPr="00D900E2">
              <w:rPr>
                <w:rFonts w:ascii="Times New Roman" w:hAnsi="Times New Roman" w:cs="Times New Roman"/>
                <w:b w:val="0"/>
                <w:bCs w:val="0"/>
                <w:noProof/>
                <w:webHidden/>
                <w:sz w:val="28"/>
                <w:szCs w:val="28"/>
              </w:rPr>
              <w:fldChar w:fldCharType="end"/>
            </w:r>
          </w:hyperlink>
        </w:p>
        <w:p w14:paraId="5AE26162" w14:textId="3ED29A2A" w:rsidR="00D900E2" w:rsidRPr="00D900E2" w:rsidRDefault="00000000"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hyperlink w:anchor="_Toc137722327" w:history="1">
            <w:r w:rsidR="00D900E2" w:rsidRPr="00D900E2">
              <w:rPr>
                <w:rStyle w:val="a4"/>
                <w:rFonts w:ascii="Times New Roman" w:hAnsi="Times New Roman" w:cs="Times New Roman"/>
                <w:b w:val="0"/>
                <w:bCs w:val="0"/>
                <w:i w:val="0"/>
                <w:iCs w:val="0"/>
                <w:noProof/>
                <w:sz w:val="28"/>
                <w:szCs w:val="28"/>
              </w:rPr>
              <w:t>РОЗДІЛ 3 РЕАЛІЗАЦІЯ ДОСЛІДЖЕННЯ ТА ВЕРИФІКАЦІЯ РЕЗУЛЬТАТІВ</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_Toc137722327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81</w:t>
            </w:r>
            <w:r w:rsidR="00D900E2" w:rsidRPr="00D900E2">
              <w:rPr>
                <w:rFonts w:ascii="Times New Roman" w:hAnsi="Times New Roman" w:cs="Times New Roman"/>
                <w:b w:val="0"/>
                <w:bCs w:val="0"/>
                <w:i w:val="0"/>
                <w:iCs w:val="0"/>
                <w:noProof/>
                <w:webHidden/>
                <w:sz w:val="28"/>
                <w:szCs w:val="28"/>
              </w:rPr>
              <w:fldChar w:fldCharType="end"/>
            </w:r>
          </w:hyperlink>
        </w:p>
        <w:p w14:paraId="39BEE3AA" w14:textId="7E0E660F"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8" w:history="1">
            <w:r w:rsidR="00D900E2" w:rsidRPr="00D900E2">
              <w:rPr>
                <w:rStyle w:val="a4"/>
                <w:rFonts w:ascii="Times New Roman" w:hAnsi="Times New Roman" w:cs="Times New Roman"/>
                <w:b w:val="0"/>
                <w:bCs w:val="0"/>
                <w:noProof/>
                <w:sz w:val="28"/>
                <w:szCs w:val="28"/>
              </w:rPr>
              <w:t>3.1 Збір та аналіз даних</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_Toc137722328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81</w:t>
            </w:r>
            <w:r w:rsidR="00D900E2" w:rsidRPr="00D900E2">
              <w:rPr>
                <w:rFonts w:ascii="Times New Roman" w:hAnsi="Times New Roman" w:cs="Times New Roman"/>
                <w:b w:val="0"/>
                <w:bCs w:val="0"/>
                <w:noProof/>
                <w:webHidden/>
                <w:sz w:val="28"/>
                <w:szCs w:val="28"/>
              </w:rPr>
              <w:fldChar w:fldCharType="end"/>
            </w:r>
          </w:hyperlink>
        </w:p>
        <w:p w14:paraId="6B30BC49" w14:textId="69270015"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29" w:history="1">
            <w:r w:rsidR="00D900E2" w:rsidRPr="00D900E2">
              <w:rPr>
                <w:rStyle w:val="a4"/>
                <w:rFonts w:ascii="Times New Roman" w:hAnsi="Times New Roman" w:cs="Times New Roman"/>
                <w:b w:val="0"/>
                <w:bCs w:val="0"/>
                <w:noProof/>
                <w:sz w:val="28"/>
                <w:szCs w:val="28"/>
              </w:rPr>
              <w:t>3.2 Пропозиції щодо удосконалення маркетингової діяльності підприємства «УкрЛанка»</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_Toc137722329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90</w:t>
            </w:r>
            <w:r w:rsidR="00D900E2" w:rsidRPr="00D900E2">
              <w:rPr>
                <w:rFonts w:ascii="Times New Roman" w:hAnsi="Times New Roman" w:cs="Times New Roman"/>
                <w:b w:val="0"/>
                <w:bCs w:val="0"/>
                <w:noProof/>
                <w:webHidden/>
                <w:sz w:val="28"/>
                <w:szCs w:val="28"/>
              </w:rPr>
              <w:fldChar w:fldCharType="end"/>
            </w:r>
          </w:hyperlink>
        </w:p>
        <w:p w14:paraId="47B419F4" w14:textId="2EDC9CED"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30" w:history="1">
            <w:r w:rsidR="00D900E2" w:rsidRPr="00D900E2">
              <w:rPr>
                <w:rStyle w:val="a4"/>
                <w:rFonts w:ascii="Times New Roman" w:hAnsi="Times New Roman" w:cs="Times New Roman"/>
                <w:b w:val="0"/>
                <w:bCs w:val="0"/>
                <w:noProof/>
                <w:sz w:val="28"/>
                <w:szCs w:val="28"/>
              </w:rPr>
              <w:t>3.3 Економічне обґрунтування ефективності маркетингових заходів</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_Toc137722330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99</w:t>
            </w:r>
            <w:r w:rsidR="00D900E2" w:rsidRPr="00D900E2">
              <w:rPr>
                <w:rFonts w:ascii="Times New Roman" w:hAnsi="Times New Roman" w:cs="Times New Roman"/>
                <w:b w:val="0"/>
                <w:bCs w:val="0"/>
                <w:noProof/>
                <w:webHidden/>
                <w:sz w:val="28"/>
                <w:szCs w:val="28"/>
              </w:rPr>
              <w:fldChar w:fldCharType="end"/>
            </w:r>
          </w:hyperlink>
        </w:p>
        <w:p w14:paraId="635492F6" w14:textId="342A5971" w:rsidR="00D900E2" w:rsidRPr="00D900E2" w:rsidRDefault="00000000" w:rsidP="00D900E2">
          <w:pPr>
            <w:pStyle w:val="21"/>
            <w:tabs>
              <w:tab w:val="right" w:leader="dot" w:pos="9911"/>
            </w:tabs>
            <w:ind w:left="0" w:firstLine="0"/>
            <w:rPr>
              <w:rFonts w:ascii="Times New Roman" w:eastAsiaTheme="minorEastAsia" w:hAnsi="Times New Roman" w:cs="Times New Roman"/>
              <w:b w:val="0"/>
              <w:bCs w:val="0"/>
              <w:noProof/>
              <w:color w:val="auto"/>
              <w:kern w:val="2"/>
              <w:sz w:val="28"/>
              <w:szCs w:val="28"/>
              <w:lang w:val="ru-UA" w:eastAsia="ru-RU" w:bidi="ar-SA"/>
              <w14:ligatures w14:val="standardContextual"/>
            </w:rPr>
          </w:pPr>
          <w:hyperlink w:anchor="_Toc137722331" w:history="1">
            <w:r w:rsidR="00D900E2" w:rsidRPr="00D900E2">
              <w:rPr>
                <w:rStyle w:val="a4"/>
                <w:rFonts w:ascii="Times New Roman" w:hAnsi="Times New Roman" w:cs="Times New Roman"/>
                <w:b w:val="0"/>
                <w:bCs w:val="0"/>
                <w:noProof/>
                <w:sz w:val="28"/>
                <w:szCs w:val="28"/>
              </w:rPr>
              <w:t>Висновки до розділу 3</w:t>
            </w:r>
            <w:r w:rsidR="00D900E2" w:rsidRPr="00D900E2">
              <w:rPr>
                <w:rFonts w:ascii="Times New Roman" w:hAnsi="Times New Roman" w:cs="Times New Roman"/>
                <w:b w:val="0"/>
                <w:bCs w:val="0"/>
                <w:noProof/>
                <w:webHidden/>
                <w:sz w:val="28"/>
                <w:szCs w:val="28"/>
              </w:rPr>
              <w:tab/>
            </w:r>
            <w:r w:rsidR="00D900E2" w:rsidRPr="00D900E2">
              <w:rPr>
                <w:rFonts w:ascii="Times New Roman" w:hAnsi="Times New Roman" w:cs="Times New Roman"/>
                <w:b w:val="0"/>
                <w:bCs w:val="0"/>
                <w:noProof/>
                <w:webHidden/>
                <w:sz w:val="28"/>
                <w:szCs w:val="28"/>
              </w:rPr>
              <w:fldChar w:fldCharType="begin"/>
            </w:r>
            <w:r w:rsidR="00D900E2" w:rsidRPr="00D900E2">
              <w:rPr>
                <w:rFonts w:ascii="Times New Roman" w:hAnsi="Times New Roman" w:cs="Times New Roman"/>
                <w:b w:val="0"/>
                <w:bCs w:val="0"/>
                <w:noProof/>
                <w:webHidden/>
                <w:sz w:val="28"/>
                <w:szCs w:val="28"/>
              </w:rPr>
              <w:instrText xml:space="preserve"> PAGEREF _Toc137722331 \h </w:instrText>
            </w:r>
            <w:r w:rsidR="00D900E2" w:rsidRPr="00D900E2">
              <w:rPr>
                <w:rFonts w:ascii="Times New Roman" w:hAnsi="Times New Roman" w:cs="Times New Roman"/>
                <w:b w:val="0"/>
                <w:bCs w:val="0"/>
                <w:noProof/>
                <w:webHidden/>
                <w:sz w:val="28"/>
                <w:szCs w:val="28"/>
              </w:rPr>
            </w:r>
            <w:r w:rsidR="00D900E2" w:rsidRPr="00D900E2">
              <w:rPr>
                <w:rFonts w:ascii="Times New Roman" w:hAnsi="Times New Roman" w:cs="Times New Roman"/>
                <w:b w:val="0"/>
                <w:bCs w:val="0"/>
                <w:noProof/>
                <w:webHidden/>
                <w:sz w:val="28"/>
                <w:szCs w:val="28"/>
              </w:rPr>
              <w:fldChar w:fldCharType="separate"/>
            </w:r>
            <w:r w:rsidR="00D900E2">
              <w:rPr>
                <w:rFonts w:ascii="Times New Roman" w:hAnsi="Times New Roman" w:cs="Times New Roman"/>
                <w:b w:val="0"/>
                <w:bCs w:val="0"/>
                <w:noProof/>
                <w:webHidden/>
                <w:sz w:val="28"/>
                <w:szCs w:val="28"/>
              </w:rPr>
              <w:t>109</w:t>
            </w:r>
            <w:r w:rsidR="00D900E2" w:rsidRPr="00D900E2">
              <w:rPr>
                <w:rFonts w:ascii="Times New Roman" w:hAnsi="Times New Roman" w:cs="Times New Roman"/>
                <w:b w:val="0"/>
                <w:bCs w:val="0"/>
                <w:noProof/>
                <w:webHidden/>
                <w:sz w:val="28"/>
                <w:szCs w:val="28"/>
              </w:rPr>
              <w:fldChar w:fldCharType="end"/>
            </w:r>
          </w:hyperlink>
        </w:p>
        <w:p w14:paraId="3E96C1BB" w14:textId="01BC58F6" w:rsidR="00D900E2" w:rsidRPr="00D900E2" w:rsidRDefault="00000000"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hyperlink w:anchor="_Toc137722332" w:history="1">
            <w:r w:rsidR="00D900E2" w:rsidRPr="00D900E2">
              <w:rPr>
                <w:rStyle w:val="a4"/>
                <w:rFonts w:ascii="Times New Roman" w:hAnsi="Times New Roman" w:cs="Times New Roman"/>
                <w:b w:val="0"/>
                <w:bCs w:val="0"/>
                <w:i w:val="0"/>
                <w:iCs w:val="0"/>
                <w:noProof/>
                <w:sz w:val="28"/>
                <w:szCs w:val="28"/>
              </w:rPr>
              <w:t>ВИСНОВКИ</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_Toc137722332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111</w:t>
            </w:r>
            <w:r w:rsidR="00D900E2" w:rsidRPr="00D900E2">
              <w:rPr>
                <w:rFonts w:ascii="Times New Roman" w:hAnsi="Times New Roman" w:cs="Times New Roman"/>
                <w:b w:val="0"/>
                <w:bCs w:val="0"/>
                <w:i w:val="0"/>
                <w:iCs w:val="0"/>
                <w:noProof/>
                <w:webHidden/>
                <w:sz w:val="28"/>
                <w:szCs w:val="28"/>
              </w:rPr>
              <w:fldChar w:fldCharType="end"/>
            </w:r>
          </w:hyperlink>
        </w:p>
        <w:p w14:paraId="3892FF05" w14:textId="66EC54B9" w:rsidR="00D900E2" w:rsidRPr="00D900E2" w:rsidRDefault="00000000"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hyperlink w:anchor="_Toc137722333" w:history="1">
            <w:r w:rsidR="00D900E2" w:rsidRPr="00D900E2">
              <w:rPr>
                <w:rStyle w:val="a4"/>
                <w:rFonts w:ascii="Times New Roman" w:hAnsi="Times New Roman" w:cs="Times New Roman"/>
                <w:b w:val="0"/>
                <w:bCs w:val="0"/>
                <w:i w:val="0"/>
                <w:iCs w:val="0"/>
                <w:noProof/>
                <w:sz w:val="28"/>
                <w:szCs w:val="28"/>
              </w:rPr>
              <w:t>СПИСОК ВИКОРИСТАНИХ ДЖЕРЕЛ</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_Toc137722333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114</w:t>
            </w:r>
            <w:r w:rsidR="00D900E2" w:rsidRPr="00D900E2">
              <w:rPr>
                <w:rFonts w:ascii="Times New Roman" w:hAnsi="Times New Roman" w:cs="Times New Roman"/>
                <w:b w:val="0"/>
                <w:bCs w:val="0"/>
                <w:i w:val="0"/>
                <w:iCs w:val="0"/>
                <w:noProof/>
                <w:webHidden/>
                <w:sz w:val="28"/>
                <w:szCs w:val="28"/>
              </w:rPr>
              <w:fldChar w:fldCharType="end"/>
            </w:r>
          </w:hyperlink>
        </w:p>
        <w:p w14:paraId="7A4E45B8" w14:textId="7612E34D" w:rsidR="00D900E2" w:rsidRPr="00D900E2" w:rsidRDefault="00000000" w:rsidP="00D900E2">
          <w:pPr>
            <w:pStyle w:val="11"/>
            <w:tabs>
              <w:tab w:val="right" w:leader="dot" w:pos="9911"/>
            </w:tabs>
            <w:ind w:firstLine="0"/>
            <w:rPr>
              <w:rFonts w:ascii="Times New Roman" w:eastAsiaTheme="minorEastAsia" w:hAnsi="Times New Roman" w:cs="Times New Roman"/>
              <w:b w:val="0"/>
              <w:bCs w:val="0"/>
              <w:i w:val="0"/>
              <w:iCs w:val="0"/>
              <w:noProof/>
              <w:color w:val="auto"/>
              <w:kern w:val="2"/>
              <w:sz w:val="28"/>
              <w:szCs w:val="28"/>
              <w:lang w:val="ru-UA" w:eastAsia="ru-RU" w:bidi="ar-SA"/>
              <w14:ligatures w14:val="standardContextual"/>
            </w:rPr>
          </w:pPr>
          <w:hyperlink w:anchor="_Toc137722334" w:history="1">
            <w:r w:rsidR="00D900E2" w:rsidRPr="00D900E2">
              <w:rPr>
                <w:rStyle w:val="a4"/>
                <w:rFonts w:ascii="Times New Roman" w:hAnsi="Times New Roman" w:cs="Times New Roman"/>
                <w:b w:val="0"/>
                <w:bCs w:val="0"/>
                <w:i w:val="0"/>
                <w:iCs w:val="0"/>
                <w:noProof/>
                <w:sz w:val="28"/>
                <w:szCs w:val="28"/>
              </w:rPr>
              <w:t>ДОДАТКИ</w:t>
            </w:r>
            <w:r w:rsidR="00D900E2" w:rsidRPr="00D900E2">
              <w:rPr>
                <w:rFonts w:ascii="Times New Roman" w:hAnsi="Times New Roman" w:cs="Times New Roman"/>
                <w:b w:val="0"/>
                <w:bCs w:val="0"/>
                <w:i w:val="0"/>
                <w:iCs w:val="0"/>
                <w:noProof/>
                <w:webHidden/>
                <w:sz w:val="28"/>
                <w:szCs w:val="28"/>
              </w:rPr>
              <w:tab/>
            </w:r>
            <w:r w:rsidR="00D900E2" w:rsidRPr="00D900E2">
              <w:rPr>
                <w:rFonts w:ascii="Times New Roman" w:hAnsi="Times New Roman" w:cs="Times New Roman"/>
                <w:b w:val="0"/>
                <w:bCs w:val="0"/>
                <w:i w:val="0"/>
                <w:iCs w:val="0"/>
                <w:noProof/>
                <w:webHidden/>
                <w:sz w:val="28"/>
                <w:szCs w:val="28"/>
              </w:rPr>
              <w:fldChar w:fldCharType="begin"/>
            </w:r>
            <w:r w:rsidR="00D900E2" w:rsidRPr="00D900E2">
              <w:rPr>
                <w:rFonts w:ascii="Times New Roman" w:hAnsi="Times New Roman" w:cs="Times New Roman"/>
                <w:b w:val="0"/>
                <w:bCs w:val="0"/>
                <w:i w:val="0"/>
                <w:iCs w:val="0"/>
                <w:noProof/>
                <w:webHidden/>
                <w:sz w:val="28"/>
                <w:szCs w:val="28"/>
              </w:rPr>
              <w:instrText xml:space="preserve"> PAGEREF _Toc137722334 \h </w:instrText>
            </w:r>
            <w:r w:rsidR="00D900E2" w:rsidRPr="00D900E2">
              <w:rPr>
                <w:rFonts w:ascii="Times New Roman" w:hAnsi="Times New Roman" w:cs="Times New Roman"/>
                <w:b w:val="0"/>
                <w:bCs w:val="0"/>
                <w:i w:val="0"/>
                <w:iCs w:val="0"/>
                <w:noProof/>
                <w:webHidden/>
                <w:sz w:val="28"/>
                <w:szCs w:val="28"/>
              </w:rPr>
            </w:r>
            <w:r w:rsidR="00D900E2" w:rsidRPr="00D900E2">
              <w:rPr>
                <w:rFonts w:ascii="Times New Roman" w:hAnsi="Times New Roman" w:cs="Times New Roman"/>
                <w:b w:val="0"/>
                <w:bCs w:val="0"/>
                <w:i w:val="0"/>
                <w:iCs w:val="0"/>
                <w:noProof/>
                <w:webHidden/>
                <w:sz w:val="28"/>
                <w:szCs w:val="28"/>
              </w:rPr>
              <w:fldChar w:fldCharType="separate"/>
            </w:r>
            <w:r w:rsidR="00D900E2">
              <w:rPr>
                <w:rFonts w:ascii="Times New Roman" w:hAnsi="Times New Roman" w:cs="Times New Roman"/>
                <w:b w:val="0"/>
                <w:bCs w:val="0"/>
                <w:i w:val="0"/>
                <w:iCs w:val="0"/>
                <w:noProof/>
                <w:webHidden/>
                <w:sz w:val="28"/>
                <w:szCs w:val="28"/>
              </w:rPr>
              <w:t>119</w:t>
            </w:r>
            <w:r w:rsidR="00D900E2" w:rsidRPr="00D900E2">
              <w:rPr>
                <w:rFonts w:ascii="Times New Roman" w:hAnsi="Times New Roman" w:cs="Times New Roman"/>
                <w:b w:val="0"/>
                <w:bCs w:val="0"/>
                <w:i w:val="0"/>
                <w:iCs w:val="0"/>
                <w:noProof/>
                <w:webHidden/>
                <w:sz w:val="28"/>
                <w:szCs w:val="28"/>
              </w:rPr>
              <w:fldChar w:fldCharType="end"/>
            </w:r>
          </w:hyperlink>
        </w:p>
        <w:p w14:paraId="71AB9FEB" w14:textId="27D59B0E" w:rsidR="00C5170A" w:rsidRDefault="009C35BB" w:rsidP="00D900E2">
          <w:pPr>
            <w:ind w:firstLine="0"/>
            <w:rPr>
              <w:b/>
              <w:bCs/>
              <w:noProof/>
            </w:rPr>
          </w:pPr>
          <w:r w:rsidRPr="00C5170A">
            <w:rPr>
              <w:noProof/>
              <w:szCs w:val="28"/>
            </w:rPr>
            <w:fldChar w:fldCharType="end"/>
          </w:r>
        </w:p>
      </w:sdtContent>
    </w:sdt>
    <w:p w14:paraId="05AFF2C1" w14:textId="77777777" w:rsidR="00D900E2" w:rsidRDefault="00D900E2" w:rsidP="00C5170A">
      <w:pPr>
        <w:pStyle w:val="1"/>
      </w:pPr>
      <w:bookmarkStart w:id="3" w:name="_Toc137722316"/>
    </w:p>
    <w:p w14:paraId="2A802C35" w14:textId="2FB674EA" w:rsidR="0017214F" w:rsidRPr="00C5170A" w:rsidRDefault="0017214F" w:rsidP="00C5170A">
      <w:pPr>
        <w:pStyle w:val="1"/>
      </w:pPr>
      <w:r w:rsidRPr="0037183A">
        <w:lastRenderedPageBreak/>
        <w:t>ВСТУП</w:t>
      </w:r>
      <w:bookmarkEnd w:id="2"/>
      <w:bookmarkEnd w:id="3"/>
    </w:p>
    <w:p w14:paraId="4764D75D" w14:textId="77777777" w:rsidR="001E69D5" w:rsidRPr="005354C4" w:rsidRDefault="001E69D5" w:rsidP="0017214F"/>
    <w:p w14:paraId="310DDF5A" w14:textId="5BA9062B" w:rsidR="00832DE2" w:rsidRDefault="0017214F" w:rsidP="0017214F">
      <w:r w:rsidRPr="008024A5">
        <w:t xml:space="preserve">Підприємство «УкрЛанка» працює з 2011 року на промисловому ринку. </w:t>
      </w:r>
      <w:r>
        <w:t>За останні роки український ринок</w:t>
      </w:r>
      <w:r w:rsidR="00832DE2">
        <w:t xml:space="preserve"> чаю та ресторанного бізнесу</w:t>
      </w:r>
      <w:r>
        <w:t xml:space="preserve"> піддавався значним впливам: </w:t>
      </w:r>
      <w:r w:rsidR="00832DE2">
        <w:t>у 2020 році</w:t>
      </w:r>
      <w:r>
        <w:t xml:space="preserve"> пандемія негативно вплинула на кон’юнктуру, а </w:t>
      </w:r>
      <w:r w:rsidR="00832DE2">
        <w:t>у 2022 році</w:t>
      </w:r>
      <w:r>
        <w:t xml:space="preserve"> – </w:t>
      </w:r>
      <w:r w:rsidR="00832DE2">
        <w:t xml:space="preserve">повномасштабне вторгнення </w:t>
      </w:r>
      <w:proofErr w:type="spellStart"/>
      <w:r w:rsidR="00832DE2">
        <w:t>росії</w:t>
      </w:r>
      <w:proofErr w:type="spellEnd"/>
      <w:r w:rsidR="00832DE2">
        <w:t xml:space="preserve"> в Україну</w:t>
      </w:r>
      <w:r>
        <w:t>.</w:t>
      </w:r>
      <w:r w:rsidR="00832DE2">
        <w:t xml:space="preserve"> Останні події обумовлюють актуальність дослідження для підприємства «УкрЛанка».</w:t>
      </w:r>
      <w:r>
        <w:t xml:space="preserve"> </w:t>
      </w:r>
    </w:p>
    <w:p w14:paraId="3BE667FA" w14:textId="2F92FE8A" w:rsidR="00FA233F" w:rsidRDefault="0017214F" w:rsidP="00FA233F">
      <w:r>
        <w:t>Актуальність тем</w:t>
      </w:r>
      <w:r w:rsidR="00D25C55">
        <w:t>и</w:t>
      </w:r>
      <w:r>
        <w:t xml:space="preserve"> полягає у тому, що зараз </w:t>
      </w:r>
      <w:r w:rsidR="00832DE2">
        <w:t xml:space="preserve">ринок </w:t>
      </w:r>
      <w:proofErr w:type="spellStart"/>
      <w:r w:rsidR="00832DE2">
        <w:rPr>
          <w:lang w:val="en-US"/>
        </w:rPr>
        <w:t>HoReCa</w:t>
      </w:r>
      <w:proofErr w:type="spellEnd"/>
      <w:r w:rsidR="00FA233F">
        <w:t xml:space="preserve">, представники якого є споживачами ТОВ «УкрЛанка», змінився – і відбулося відносне зростання сегменту маленьких закладів на ринку, таких як кафе та кав’ярні. Проблема для досліджуваного підприємства криється у тому, що ринок кафе зростає, а кількість клієнтів-кафе у підприємства зменшується. При чому у першій половині 2022 року прибутки компанії зростали </w:t>
      </w:r>
      <w:proofErr w:type="spellStart"/>
      <w:r w:rsidR="00FA233F">
        <w:t>пропорційно</w:t>
      </w:r>
      <w:proofErr w:type="spellEnd"/>
      <w:r w:rsidR="00FA233F">
        <w:t xml:space="preserve"> до кількості споживачів, але у другій половині 2022 року кількість кафе-клієнтів значно зменшилась. Така ситуація обумовлена тим, що постачальник у період логістичної невизначеності в першій половині 2022 року мав товар на складі, на відміну від конкурентів, але влітку 2022 року інші постачальники знову почали отримувати чай – й кафе пішли до них. </w:t>
      </w:r>
    </w:p>
    <w:p w14:paraId="4EEA02B4" w14:textId="2B976749" w:rsidR="00FA233F" w:rsidRDefault="00113FB1" w:rsidP="00FA233F">
      <w:r>
        <w:t xml:space="preserve">Отже, споживачі вирішили змінити постачальника як тільки це стало можливо. Виходячи з наведених симптомів, закладам незручно співпрацювати з підприємством «УкрЛанка», тож маркетингова управлінська проблема – удосконалення системи управління клієнтським досвідом підприємства «УкрЛанка» на В2В ринку. </w:t>
      </w:r>
    </w:p>
    <w:p w14:paraId="4D01B042" w14:textId="7518FC60" w:rsidR="00113FB1" w:rsidRDefault="00113FB1" w:rsidP="00113FB1">
      <w:r>
        <w:t>Мета дослідження: виявити проблемн</w:t>
      </w:r>
      <w:r w:rsidR="00A213FC">
        <w:t xml:space="preserve">і </w:t>
      </w:r>
      <w:r>
        <w:t>місц</w:t>
      </w:r>
      <w:r w:rsidR="00A213FC">
        <w:t>я</w:t>
      </w:r>
      <w:r>
        <w:t xml:space="preserve"> у формуванні клієнтського досвіду споживача-кафе підприємства «УкрЛанка». </w:t>
      </w:r>
    </w:p>
    <w:p w14:paraId="4FE3706A" w14:textId="5B2BA649" w:rsidR="00113FB1" w:rsidRDefault="00113FB1" w:rsidP="00113FB1">
      <w:r>
        <w:t>Завдання дослідження:</w:t>
      </w:r>
    </w:p>
    <w:p w14:paraId="635C78DC" w14:textId="77777777" w:rsidR="00113FB1" w:rsidRDefault="00113FB1" w:rsidP="00113FB1">
      <w:pPr>
        <w:pStyle w:val="a5"/>
        <w:numPr>
          <w:ilvl w:val="0"/>
          <w:numId w:val="37"/>
        </w:numPr>
      </w:pPr>
      <w:r>
        <w:t xml:space="preserve">Проаналізувати бренд-вплив підприємства «УкрЛанка». </w:t>
      </w:r>
    </w:p>
    <w:p w14:paraId="6D956E67" w14:textId="77777777" w:rsidR="00113FB1" w:rsidRDefault="00113FB1" w:rsidP="00113FB1">
      <w:pPr>
        <w:pStyle w:val="a5"/>
        <w:numPr>
          <w:ilvl w:val="0"/>
          <w:numId w:val="37"/>
        </w:numPr>
      </w:pPr>
      <w:r>
        <w:t>Проаналізувати особливості середовища типу закладів кафе.</w:t>
      </w:r>
    </w:p>
    <w:p w14:paraId="18B9677F" w14:textId="77777777" w:rsidR="00113FB1" w:rsidRDefault="00113FB1" w:rsidP="00113FB1">
      <w:pPr>
        <w:pStyle w:val="a5"/>
        <w:numPr>
          <w:ilvl w:val="0"/>
          <w:numId w:val="37"/>
        </w:numPr>
      </w:pPr>
      <w:r>
        <w:t>Визначити специфіку закупівельної програми споживача.</w:t>
      </w:r>
    </w:p>
    <w:p w14:paraId="1BC43334" w14:textId="77777777" w:rsidR="00113FB1" w:rsidRDefault="00113FB1" w:rsidP="00113FB1">
      <w:pPr>
        <w:pStyle w:val="a5"/>
        <w:numPr>
          <w:ilvl w:val="0"/>
          <w:numId w:val="37"/>
        </w:numPr>
      </w:pPr>
      <w:r>
        <w:lastRenderedPageBreak/>
        <w:t>Виявити осіб, що впливають на рішення про покупку та їх ролі.</w:t>
      </w:r>
    </w:p>
    <w:p w14:paraId="50ED10FB" w14:textId="77777777" w:rsidR="00113FB1" w:rsidRDefault="00113FB1" w:rsidP="00113FB1">
      <w:pPr>
        <w:pStyle w:val="a5"/>
        <w:numPr>
          <w:ilvl w:val="0"/>
          <w:numId w:val="37"/>
        </w:numPr>
      </w:pPr>
      <w:r>
        <w:t>Виявити параметри, що впливають на прийняття рішення про покупку.</w:t>
      </w:r>
    </w:p>
    <w:p w14:paraId="31B144C7" w14:textId="77777777" w:rsidR="00113FB1" w:rsidRDefault="00113FB1" w:rsidP="00113FB1">
      <w:pPr>
        <w:pStyle w:val="a5"/>
        <w:numPr>
          <w:ilvl w:val="0"/>
          <w:numId w:val="37"/>
        </w:numPr>
      </w:pPr>
      <w:r>
        <w:t>Побудувати карту шляху споживача.</w:t>
      </w:r>
    </w:p>
    <w:p w14:paraId="78A846BA" w14:textId="77777777" w:rsidR="00113FB1" w:rsidRDefault="00113FB1" w:rsidP="00113FB1">
      <w:pPr>
        <w:pStyle w:val="a5"/>
        <w:numPr>
          <w:ilvl w:val="0"/>
          <w:numId w:val="37"/>
        </w:numPr>
      </w:pPr>
      <w:r>
        <w:t xml:space="preserve">Проаналізувати бренд-досвід підприємства «УкрЛанка». </w:t>
      </w:r>
    </w:p>
    <w:p w14:paraId="6C790F54" w14:textId="54905B08" w:rsidR="00113FB1" w:rsidRPr="008024A5" w:rsidRDefault="00113FB1" w:rsidP="00113FB1">
      <w:r>
        <w:t xml:space="preserve"> </w:t>
      </w:r>
      <w:r w:rsidRPr="008024A5">
        <w:t>Об’єкт</w:t>
      </w:r>
      <w:r>
        <w:t xml:space="preserve"> дослідження</w:t>
      </w:r>
      <w:r w:rsidRPr="008024A5">
        <w:t xml:space="preserve">: промисловий ринок чаю, сегмент </w:t>
      </w:r>
      <w:proofErr w:type="spellStart"/>
      <w:r w:rsidRPr="008024A5">
        <w:t>HoReCa</w:t>
      </w:r>
      <w:proofErr w:type="spellEnd"/>
      <w:r w:rsidRPr="008024A5">
        <w:t>, підприємство «Укр</w:t>
      </w:r>
      <w:r w:rsidR="004A35E0">
        <w:t>Л</w:t>
      </w:r>
      <w:r w:rsidRPr="008024A5">
        <w:t>анка»</w:t>
      </w:r>
      <w:r>
        <w:t>.</w:t>
      </w:r>
    </w:p>
    <w:p w14:paraId="7898EF0A" w14:textId="6ABDC1E1" w:rsidR="00113FB1" w:rsidRDefault="00113FB1" w:rsidP="00113FB1">
      <w:r w:rsidRPr="008024A5">
        <w:t>Предмет:</w:t>
      </w:r>
      <w:r w:rsidR="00A213FC">
        <w:t xml:space="preserve"> </w:t>
      </w:r>
      <w:r w:rsidRPr="009D5B7D">
        <w:rPr>
          <w:color w:val="000000"/>
        </w:rPr>
        <w:t>систем</w:t>
      </w:r>
      <w:r w:rsidR="00A213FC">
        <w:rPr>
          <w:color w:val="000000"/>
        </w:rPr>
        <w:t>а</w:t>
      </w:r>
      <w:r w:rsidRPr="009D5B7D">
        <w:rPr>
          <w:color w:val="000000"/>
        </w:rPr>
        <w:t xml:space="preserve"> управління клієнтським досвідом</w:t>
      </w:r>
      <w:r w:rsidRPr="008024A5">
        <w:t xml:space="preserve"> підприємства «Укр</w:t>
      </w:r>
      <w:r w:rsidR="004A35E0">
        <w:t>Л</w:t>
      </w:r>
      <w:r w:rsidRPr="008024A5">
        <w:t xml:space="preserve">анка» на </w:t>
      </w:r>
      <w:r>
        <w:t xml:space="preserve">промисловому </w:t>
      </w:r>
      <w:r w:rsidRPr="008024A5">
        <w:t>ринку.</w:t>
      </w:r>
    </w:p>
    <w:p w14:paraId="7E3159D9" w14:textId="003A0818" w:rsidR="004A35E0" w:rsidRPr="000C2F94" w:rsidRDefault="004A35E0" w:rsidP="00113FB1">
      <w:r>
        <w:t xml:space="preserve">Методологія дослідження: У дипломній роботі були </w:t>
      </w:r>
      <w:r w:rsidR="00A70CDA">
        <w:t xml:space="preserve">проведенні дослідження ринку чаю та </w:t>
      </w:r>
      <w:r w:rsidR="00A213FC">
        <w:t xml:space="preserve">ринку </w:t>
      </w:r>
      <w:proofErr w:type="spellStart"/>
      <w:r w:rsidR="00A70CDA">
        <w:rPr>
          <w:lang w:val="en-US"/>
        </w:rPr>
        <w:t>HoReCa</w:t>
      </w:r>
      <w:proofErr w:type="spellEnd"/>
      <w:r w:rsidR="00A70CDA" w:rsidRPr="00A70CDA">
        <w:t xml:space="preserve">, </w:t>
      </w:r>
      <w:r w:rsidR="00A70CDA">
        <w:t xml:space="preserve">для цього були </w:t>
      </w:r>
      <w:r w:rsidR="006320DA">
        <w:t xml:space="preserve">застосовані методи якісного аналізу, </w:t>
      </w:r>
      <w:r w:rsidR="00D36BAA">
        <w:t>для того щоб</w:t>
      </w:r>
      <w:r w:rsidR="006320DA">
        <w:t xml:space="preserve"> отримані нестандартизовані підсумки</w:t>
      </w:r>
      <w:r w:rsidR="00D36BAA">
        <w:t>.</w:t>
      </w:r>
      <w:r w:rsidR="005B38CF">
        <w:t xml:space="preserve"> Для визначення маркетингової управлінської проблеми було застосовано </w:t>
      </w:r>
      <w:r w:rsidR="005B38CF">
        <w:rPr>
          <w:lang w:val="en-US"/>
        </w:rPr>
        <w:t>SWOT</w:t>
      </w:r>
      <w:r w:rsidR="005B38CF" w:rsidRPr="005B38CF">
        <w:t>-</w:t>
      </w:r>
      <w:r w:rsidR="005B38CF">
        <w:t xml:space="preserve">аналіз. Для збору інформації для дослідження проводилися кабінетні та польові дослідження, в яких передбачався збір первинної та вторинної інформації. Із методів було застосовано глибинне інтерв’ю </w:t>
      </w:r>
      <w:r w:rsidR="00B80280">
        <w:t>зі споживачами</w:t>
      </w:r>
      <w:r w:rsidR="005B38CF">
        <w:t xml:space="preserve"> та спостереження. </w:t>
      </w:r>
      <w:r w:rsidR="00D36BAA">
        <w:t xml:space="preserve">У </w:t>
      </w:r>
      <w:r w:rsidR="005B38CF">
        <w:t>теоретичній частині роботи</w:t>
      </w:r>
      <w:r w:rsidR="00D36BAA">
        <w:t xml:space="preserve"> були розглянуті теоретичні положення, розроблені наступними дослідниками та професорами: Б. </w:t>
      </w:r>
      <w:proofErr w:type="spellStart"/>
      <w:r w:rsidR="00D36BAA">
        <w:t>Шмітт</w:t>
      </w:r>
      <w:proofErr w:type="spellEnd"/>
      <w:r w:rsidR="00D36BAA">
        <w:t xml:space="preserve">,  П. </w:t>
      </w:r>
      <w:proofErr w:type="spellStart"/>
      <w:r w:rsidR="00D36BAA">
        <w:t>Верхофен</w:t>
      </w:r>
      <w:proofErr w:type="spellEnd"/>
      <w:r w:rsidR="00D36BAA">
        <w:t>,</w:t>
      </w:r>
      <w:r w:rsidR="000C2F94" w:rsidRPr="000C2F94">
        <w:t xml:space="preserve"> </w:t>
      </w:r>
      <w:proofErr w:type="spellStart"/>
      <w:r w:rsidR="000C2F94" w:rsidRPr="000C2F94">
        <w:t>Г</w:t>
      </w:r>
      <w:r w:rsidR="000C2F94">
        <w:t>.</w:t>
      </w:r>
      <w:r w:rsidR="000C2F94" w:rsidRPr="000C2F94">
        <w:t>Вілсон</w:t>
      </w:r>
      <w:proofErr w:type="spellEnd"/>
      <w:r w:rsidR="000C2F94">
        <w:t>,</w:t>
      </w:r>
      <w:r w:rsidR="00D36BAA">
        <w:t xml:space="preserve"> К. </w:t>
      </w:r>
      <w:proofErr w:type="spellStart"/>
      <w:r w:rsidR="00D36BAA">
        <w:t>Лемон</w:t>
      </w:r>
      <w:proofErr w:type="spellEnd"/>
      <w:r w:rsidR="00D36BAA">
        <w:t xml:space="preserve">, </w:t>
      </w:r>
      <w:r w:rsidR="000C2F94">
        <w:t>С.</w:t>
      </w:r>
      <w:r w:rsidR="00D36BAA">
        <w:t xml:space="preserve"> </w:t>
      </w:r>
      <w:proofErr w:type="spellStart"/>
      <w:r w:rsidR="000C2F94" w:rsidRPr="000C2F94">
        <w:t>Ф</w:t>
      </w:r>
      <w:r w:rsidR="000C2F94">
        <w:t>атма</w:t>
      </w:r>
      <w:proofErr w:type="spellEnd"/>
      <w:r w:rsidR="000C2F94" w:rsidRPr="000C2F94">
        <w:t>, М</w:t>
      </w:r>
      <w:r w:rsidR="000C2F94">
        <w:t xml:space="preserve">. </w:t>
      </w:r>
      <w:proofErr w:type="spellStart"/>
      <w:r w:rsidR="000C2F94" w:rsidRPr="000C2F94">
        <w:t>Кларк</w:t>
      </w:r>
      <w:proofErr w:type="spellEnd"/>
      <w:r w:rsidR="000C2F94">
        <w:t xml:space="preserve">, Черненко О.В., </w:t>
      </w:r>
      <w:r w:rsidR="000C2F94" w:rsidRPr="000C2F94">
        <w:t>Л. Беррі</w:t>
      </w:r>
      <w:r w:rsidR="000C2F94">
        <w:t>,</w:t>
      </w:r>
      <w:r w:rsidR="000C2F94" w:rsidRPr="000C2F94">
        <w:t xml:space="preserve"> П</w:t>
      </w:r>
      <w:r w:rsidR="000C2F94">
        <w:t>.</w:t>
      </w:r>
      <w:r w:rsidR="000C2F94" w:rsidRPr="000C2F94">
        <w:t xml:space="preserve"> </w:t>
      </w:r>
      <w:proofErr w:type="spellStart"/>
      <w:r w:rsidR="000C2F94" w:rsidRPr="000C2F94">
        <w:t>Карбоун</w:t>
      </w:r>
      <w:proofErr w:type="spellEnd"/>
      <w:r w:rsidR="000C2F94" w:rsidRPr="000C2F94">
        <w:t xml:space="preserve">, </w:t>
      </w:r>
      <w:proofErr w:type="spellStart"/>
      <w:r w:rsidR="000C2F94" w:rsidRPr="00C05103">
        <w:t>Зозульов</w:t>
      </w:r>
      <w:proofErr w:type="spellEnd"/>
      <w:r w:rsidR="000C2F94" w:rsidRPr="00D36BAA">
        <w:t xml:space="preserve"> </w:t>
      </w:r>
      <w:r w:rsidR="000C2F94" w:rsidRPr="00C05103">
        <w:t>О</w:t>
      </w:r>
      <w:r w:rsidR="000C2F94">
        <w:t xml:space="preserve">. В., </w:t>
      </w:r>
      <w:r w:rsidR="000C2F94" w:rsidRPr="000C2F94">
        <w:t>С</w:t>
      </w:r>
      <w:r w:rsidR="000C2F94">
        <w:t xml:space="preserve">. </w:t>
      </w:r>
      <w:r w:rsidR="000C2F94" w:rsidRPr="000C2F94">
        <w:t>Мейер,</w:t>
      </w:r>
      <w:r w:rsidR="000C2F94">
        <w:t xml:space="preserve"> </w:t>
      </w:r>
      <w:r w:rsidR="000C2F94" w:rsidRPr="000C2F94">
        <w:t>А</w:t>
      </w:r>
      <w:r w:rsidR="000C2F94">
        <w:t>.</w:t>
      </w:r>
      <w:r w:rsidR="000C2F94" w:rsidRPr="000C2F94">
        <w:t xml:space="preserve"> </w:t>
      </w:r>
      <w:proofErr w:type="spellStart"/>
      <w:r w:rsidR="000C2F94" w:rsidRPr="000C2F94">
        <w:t>Швагер</w:t>
      </w:r>
      <w:proofErr w:type="spellEnd"/>
      <w:r w:rsidR="000C2F94">
        <w:t>,</w:t>
      </w:r>
      <w:r w:rsidR="005B38CF">
        <w:t xml:space="preserve"> </w:t>
      </w:r>
      <w:r w:rsidR="000C2F94">
        <w:t xml:space="preserve">С. </w:t>
      </w:r>
      <w:proofErr w:type="spellStart"/>
      <w:r w:rsidR="000C2F94" w:rsidRPr="000C2F94">
        <w:t>Геккель</w:t>
      </w:r>
      <w:proofErr w:type="spellEnd"/>
      <w:r w:rsidR="000C2F94" w:rsidRPr="000C2F94">
        <w:t xml:space="preserve"> Ф</w:t>
      </w:r>
      <w:r w:rsidR="000C2F94">
        <w:t xml:space="preserve">. </w:t>
      </w:r>
      <w:proofErr w:type="spellStart"/>
      <w:r w:rsidR="000C2F94" w:rsidRPr="000C2F94">
        <w:t>Лемке</w:t>
      </w:r>
      <w:proofErr w:type="spellEnd"/>
      <w:r w:rsidR="000C2F94" w:rsidRPr="000C2F94">
        <w:t>,</w:t>
      </w:r>
      <w:r w:rsidR="000C2F94">
        <w:t xml:space="preserve"> </w:t>
      </w:r>
      <w:proofErr w:type="spellStart"/>
      <w:r w:rsidR="000C2F94" w:rsidRPr="000C2F94">
        <w:t>Г</w:t>
      </w:r>
      <w:r w:rsidR="000C2F94">
        <w:t>.</w:t>
      </w:r>
      <w:r w:rsidR="000C2F94" w:rsidRPr="000C2F94">
        <w:t>Вілсон</w:t>
      </w:r>
      <w:proofErr w:type="spellEnd"/>
      <w:r w:rsidR="000C2F94" w:rsidRPr="000C2F94">
        <w:t>.</w:t>
      </w:r>
      <w:r w:rsidR="000C2F94">
        <w:t xml:space="preserve"> </w:t>
      </w:r>
    </w:p>
    <w:p w14:paraId="4008A101" w14:textId="2AEC213C" w:rsidR="006320DA" w:rsidRDefault="006320DA" w:rsidP="00113FB1">
      <w:r>
        <w:t>Новизна отриманих результатів</w:t>
      </w:r>
      <w:r w:rsidR="005B38CF">
        <w:t xml:space="preserve">: У процесі проведення методологічного дослідження була проаналізована література з теми клієнтського досвіду, шляху споживача, побудови карти шляху споживача, точко дотику та впливу. При дослідженні літератури було виявлено, що ця тема широко досліджена на споживчому ринку, та не адаптована для потреб промислового, оскільки обидва ринку мають свої особливості. </w:t>
      </w:r>
      <w:r w:rsidR="00FE4742">
        <w:t>С</w:t>
      </w:r>
      <w:r w:rsidR="005B38CF">
        <w:t>лід зазначити</w:t>
      </w:r>
      <w:r w:rsidR="00FE4742">
        <w:t xml:space="preserve">, що дослідження з цієї теми українських авторів майже відсутні. Тож, у процесі дослідження було введено комплексні поняття «бренд-вплив» та «бренд-досвід», сформовано модель системи </w:t>
      </w:r>
      <w:r w:rsidR="00FE4742">
        <w:lastRenderedPageBreak/>
        <w:t>аналізу клієнтського досвіду на промисловому ринку та побудовано універсальну карту шляху споживача на промисловому ринку.</w:t>
      </w:r>
    </w:p>
    <w:p w14:paraId="1E173BC2" w14:textId="10AAEA70" w:rsidR="00113FB1" w:rsidRPr="008024A5" w:rsidRDefault="005B38CF" w:rsidP="00140C37">
      <w:r>
        <w:t>Практичне значення одержаних результатів</w:t>
      </w:r>
      <w:r w:rsidR="00140C37">
        <w:t xml:space="preserve">: </w:t>
      </w:r>
      <w:r w:rsidR="00FD677A">
        <w:t>р</w:t>
      </w:r>
      <w:r>
        <w:t>озроблені моделі</w:t>
      </w:r>
      <w:r w:rsidR="00FE4742">
        <w:t xml:space="preserve"> є практичними для впровадження в маркетинг промислового підприємства. </w:t>
      </w:r>
      <w:r w:rsidR="00D3554F">
        <w:t>Вивчення та побудова карти шляху споживача за допомогою с</w:t>
      </w:r>
      <w:r w:rsidR="00FE4742">
        <w:t>истем</w:t>
      </w:r>
      <w:r w:rsidR="00D3554F">
        <w:t>и</w:t>
      </w:r>
      <w:r w:rsidR="00FE4742">
        <w:t xml:space="preserve"> аналізу клієнтського досвіду на промисловому ринку</w:t>
      </w:r>
      <w:r w:rsidR="00D3554F">
        <w:t xml:space="preserve"> є практичним способом для пошуку стратегій розвитку, диференціації, при пошуку проблемних місць та інших ситуаціях. Отриманні результати для підприємства «УкрЛанка» є актуальними до умов ринку, та, при впровадженні, позитивно вплинуть на прибуток та ринкову частку у майбутньому.</w:t>
      </w:r>
    </w:p>
    <w:p w14:paraId="5A34EE5E" w14:textId="77777777" w:rsidR="0017214F" w:rsidRPr="004A35E0" w:rsidRDefault="0017214F" w:rsidP="0017214F"/>
    <w:p w14:paraId="3BA97BCB" w14:textId="77777777" w:rsidR="0017214F" w:rsidRPr="001F11B1" w:rsidRDefault="0017214F" w:rsidP="0017214F"/>
    <w:p w14:paraId="6FFEE6F2" w14:textId="77777777" w:rsidR="0017214F" w:rsidRDefault="0017214F" w:rsidP="0017214F">
      <w:pPr>
        <w:spacing w:after="0" w:line="240" w:lineRule="auto"/>
        <w:ind w:firstLine="0"/>
        <w:jc w:val="left"/>
        <w:rPr>
          <w:szCs w:val="28"/>
        </w:rPr>
      </w:pPr>
      <w:r>
        <w:br w:type="page"/>
      </w:r>
    </w:p>
    <w:p w14:paraId="5CA3BEC1" w14:textId="390C6EDD" w:rsidR="001E69D5" w:rsidRDefault="0017214F" w:rsidP="00C5170A">
      <w:pPr>
        <w:pStyle w:val="1"/>
      </w:pPr>
      <w:bookmarkStart w:id="4" w:name="_Toc137111732"/>
      <w:bookmarkStart w:id="5" w:name="_Toc137722317"/>
      <w:r w:rsidRPr="005354C4">
        <w:lastRenderedPageBreak/>
        <w:t>РОЗДІЛ 1 СИТУАЦІЙНИЙ АНАЛІЗ</w:t>
      </w:r>
      <w:r w:rsidR="00B03BFC">
        <w:t xml:space="preserve"> ТОВ «УКРЛАНКА»</w:t>
      </w:r>
      <w:bookmarkEnd w:id="4"/>
      <w:bookmarkEnd w:id="5"/>
    </w:p>
    <w:p w14:paraId="127CF2C2" w14:textId="77777777" w:rsidR="001E69D5" w:rsidRPr="001E69D5" w:rsidRDefault="001E69D5" w:rsidP="001E69D5"/>
    <w:p w14:paraId="5B493A00" w14:textId="2D05D4F3" w:rsidR="0017214F" w:rsidRDefault="0017214F" w:rsidP="00C5170A">
      <w:pPr>
        <w:pStyle w:val="2"/>
      </w:pPr>
      <w:bookmarkStart w:id="6" w:name="_Toc137111733"/>
      <w:bookmarkStart w:id="7" w:name="_Toc137722318"/>
      <w:r w:rsidRPr="005354C4">
        <w:t>1.1 Аналіз діяльності підприємства «УкрЛанка»</w:t>
      </w:r>
      <w:r w:rsidR="00B03BFC">
        <w:t xml:space="preserve"> на промисловому ринку</w:t>
      </w:r>
      <w:bookmarkEnd w:id="6"/>
      <w:bookmarkEnd w:id="7"/>
    </w:p>
    <w:p w14:paraId="4C6B0C4A" w14:textId="77777777" w:rsidR="001E69D5" w:rsidRDefault="001E69D5" w:rsidP="0017214F"/>
    <w:p w14:paraId="2342FAFA" w14:textId="77777777" w:rsidR="0017214F" w:rsidRPr="003C12F0" w:rsidRDefault="0017214F" w:rsidP="0017214F">
      <w:pPr>
        <w:rPr>
          <w:szCs w:val="28"/>
        </w:rPr>
      </w:pPr>
      <w:r w:rsidRPr="00C768EA">
        <w:rPr>
          <w:szCs w:val="28"/>
        </w:rPr>
        <w:t>«Укр</w:t>
      </w:r>
      <w:r>
        <w:rPr>
          <w:szCs w:val="28"/>
        </w:rPr>
        <w:t>Л</w:t>
      </w:r>
      <w:r w:rsidRPr="00C768EA">
        <w:rPr>
          <w:szCs w:val="28"/>
        </w:rPr>
        <w:t>анка»</w:t>
      </w:r>
      <w:r>
        <w:rPr>
          <w:szCs w:val="28"/>
        </w:rPr>
        <w:t xml:space="preserve"> є маленьким підприємством, що</w:t>
      </w:r>
      <w:r w:rsidRPr="00C768EA">
        <w:rPr>
          <w:szCs w:val="28"/>
        </w:rPr>
        <w:t xml:space="preserve"> бул</w:t>
      </w:r>
      <w:r>
        <w:rPr>
          <w:szCs w:val="28"/>
        </w:rPr>
        <w:t>о</w:t>
      </w:r>
      <w:r w:rsidRPr="00C768EA">
        <w:rPr>
          <w:szCs w:val="28"/>
        </w:rPr>
        <w:t xml:space="preserve"> заснован</w:t>
      </w:r>
      <w:r>
        <w:rPr>
          <w:szCs w:val="28"/>
        </w:rPr>
        <w:t>о</w:t>
      </w:r>
      <w:r w:rsidRPr="00C768EA">
        <w:rPr>
          <w:szCs w:val="28"/>
        </w:rPr>
        <w:t xml:space="preserve"> </w:t>
      </w:r>
      <w:r>
        <w:rPr>
          <w:szCs w:val="28"/>
        </w:rPr>
        <w:t>19.01.</w:t>
      </w:r>
      <w:r w:rsidRPr="00222C6A">
        <w:rPr>
          <w:szCs w:val="28"/>
        </w:rPr>
        <w:t>201</w:t>
      </w:r>
      <w:r>
        <w:rPr>
          <w:szCs w:val="28"/>
        </w:rPr>
        <w:t xml:space="preserve">1  у місті Київ. </w:t>
      </w:r>
      <w:r w:rsidRPr="00C768EA">
        <w:rPr>
          <w:szCs w:val="28"/>
        </w:rPr>
        <w:t>Назва є поєднання назв</w:t>
      </w:r>
      <w:r>
        <w:rPr>
          <w:szCs w:val="28"/>
        </w:rPr>
        <w:t xml:space="preserve"> </w:t>
      </w:r>
      <w:r w:rsidRPr="00C768EA">
        <w:rPr>
          <w:szCs w:val="28"/>
        </w:rPr>
        <w:t>країн Україна та Шрі-Ланка</w:t>
      </w:r>
      <w:r>
        <w:rPr>
          <w:szCs w:val="28"/>
        </w:rPr>
        <w:t>, оскільки компанія торгує товарами зі Шрі-Ланки в Україні.</w:t>
      </w:r>
      <w:r w:rsidRPr="00C768EA">
        <w:rPr>
          <w:szCs w:val="28"/>
        </w:rPr>
        <w:t xml:space="preserve"> </w:t>
      </w:r>
      <w:r>
        <w:rPr>
          <w:szCs w:val="28"/>
        </w:rPr>
        <w:t>Формою власності є н</w:t>
      </w:r>
      <w:r w:rsidRPr="00540FA7">
        <w:rPr>
          <w:szCs w:val="28"/>
        </w:rPr>
        <w:t>едержавна власність</w:t>
      </w:r>
      <w:r>
        <w:rPr>
          <w:szCs w:val="28"/>
        </w:rPr>
        <w:t>, організаційно-правова форма – т</w:t>
      </w:r>
      <w:r w:rsidRPr="00C233D0">
        <w:rPr>
          <w:szCs w:val="28"/>
        </w:rPr>
        <w:t>овариство з обмеженою відповідальністю</w:t>
      </w:r>
      <w:r>
        <w:rPr>
          <w:szCs w:val="28"/>
        </w:rPr>
        <w:t xml:space="preserve">. </w:t>
      </w:r>
      <w:r w:rsidRPr="00C233D0">
        <w:rPr>
          <w:szCs w:val="28"/>
        </w:rPr>
        <w:t>Розмір статутного капіталу складає 20 000,00 грн..</w:t>
      </w:r>
    </w:p>
    <w:p w14:paraId="5BA30EA7" w14:textId="77777777" w:rsidR="0017214F" w:rsidRDefault="0017214F" w:rsidP="0017214F">
      <w:pPr>
        <w:rPr>
          <w:szCs w:val="28"/>
        </w:rPr>
      </w:pPr>
      <w:r>
        <w:rPr>
          <w:szCs w:val="28"/>
        </w:rPr>
        <w:t>К</w:t>
      </w:r>
      <w:r w:rsidRPr="00C768EA">
        <w:rPr>
          <w:szCs w:val="28"/>
        </w:rPr>
        <w:t xml:space="preserve">омпанія </w:t>
      </w:r>
      <w:r>
        <w:rPr>
          <w:szCs w:val="28"/>
        </w:rPr>
        <w:t xml:space="preserve">спеціалізується на </w:t>
      </w:r>
      <w:r w:rsidRPr="00C768EA">
        <w:rPr>
          <w:szCs w:val="28"/>
        </w:rPr>
        <w:t>оптов</w:t>
      </w:r>
      <w:r>
        <w:rPr>
          <w:szCs w:val="28"/>
        </w:rPr>
        <w:t>ому</w:t>
      </w:r>
      <w:r w:rsidRPr="00C768EA">
        <w:rPr>
          <w:szCs w:val="28"/>
        </w:rPr>
        <w:t xml:space="preserve"> продаж</w:t>
      </w:r>
      <w:r>
        <w:rPr>
          <w:szCs w:val="28"/>
        </w:rPr>
        <w:t>і</w:t>
      </w:r>
      <w:r w:rsidRPr="00C768EA">
        <w:rPr>
          <w:szCs w:val="28"/>
        </w:rPr>
        <w:t xml:space="preserve"> чаю та кави для ресторанів та готелів. </w:t>
      </w:r>
      <w:r>
        <w:rPr>
          <w:szCs w:val="28"/>
        </w:rPr>
        <w:t xml:space="preserve">Зареєстровані види діяльності: </w:t>
      </w:r>
      <w:r w:rsidRPr="00540FA7">
        <w:rPr>
          <w:szCs w:val="28"/>
        </w:rPr>
        <w:t xml:space="preserve">51.37.0 </w:t>
      </w:r>
      <w:r>
        <w:rPr>
          <w:szCs w:val="28"/>
        </w:rPr>
        <w:t>о</w:t>
      </w:r>
      <w:r w:rsidRPr="00540FA7">
        <w:rPr>
          <w:szCs w:val="28"/>
        </w:rPr>
        <w:t>птова торгівля кавою, чаєм, какао та прянощами (основний</w:t>
      </w:r>
      <w:r>
        <w:rPr>
          <w:szCs w:val="28"/>
        </w:rPr>
        <w:t xml:space="preserve">), </w:t>
      </w:r>
      <w:r w:rsidRPr="00540FA7">
        <w:rPr>
          <w:szCs w:val="28"/>
        </w:rPr>
        <w:t xml:space="preserve">52.27.2 </w:t>
      </w:r>
      <w:r>
        <w:rPr>
          <w:szCs w:val="28"/>
        </w:rPr>
        <w:t>р</w:t>
      </w:r>
      <w:r w:rsidRPr="00540FA7">
        <w:rPr>
          <w:szCs w:val="28"/>
        </w:rPr>
        <w:t>оздрібна торгівля іншими продовольчими товарами</w:t>
      </w:r>
      <w:r>
        <w:rPr>
          <w:szCs w:val="28"/>
        </w:rPr>
        <w:t xml:space="preserve"> (інші), </w:t>
      </w:r>
      <w:r w:rsidRPr="00540FA7">
        <w:rPr>
          <w:szCs w:val="28"/>
        </w:rPr>
        <w:t xml:space="preserve">51.38.0 </w:t>
      </w:r>
      <w:r>
        <w:rPr>
          <w:szCs w:val="28"/>
        </w:rPr>
        <w:t>о</w:t>
      </w:r>
      <w:r w:rsidRPr="00540FA7">
        <w:rPr>
          <w:szCs w:val="28"/>
        </w:rPr>
        <w:t>птова торгівля іншими продуктами харчування</w:t>
      </w:r>
      <w:r>
        <w:rPr>
          <w:szCs w:val="28"/>
        </w:rPr>
        <w:t xml:space="preserve"> (інші). </w:t>
      </w:r>
      <w:r w:rsidRPr="00C233D0">
        <w:rPr>
          <w:szCs w:val="28"/>
        </w:rPr>
        <w:t xml:space="preserve">На момент останнього оновлення даних </w:t>
      </w:r>
      <w:r>
        <w:rPr>
          <w:szCs w:val="28"/>
        </w:rPr>
        <w:t>03</w:t>
      </w:r>
      <w:r w:rsidRPr="00C233D0">
        <w:rPr>
          <w:szCs w:val="28"/>
        </w:rPr>
        <w:t>.</w:t>
      </w:r>
      <w:r>
        <w:rPr>
          <w:szCs w:val="28"/>
        </w:rPr>
        <w:t>03</w:t>
      </w:r>
      <w:r w:rsidRPr="00C233D0">
        <w:rPr>
          <w:szCs w:val="28"/>
        </w:rPr>
        <w:t>.202</w:t>
      </w:r>
      <w:r>
        <w:rPr>
          <w:szCs w:val="28"/>
        </w:rPr>
        <w:t>3</w:t>
      </w:r>
      <w:r w:rsidRPr="00C233D0">
        <w:rPr>
          <w:szCs w:val="28"/>
        </w:rPr>
        <w:t xml:space="preserve"> стан організації </w:t>
      </w:r>
      <w:r>
        <w:rPr>
          <w:szCs w:val="28"/>
        </w:rPr>
        <w:t>–</w:t>
      </w:r>
      <w:r w:rsidRPr="00C233D0">
        <w:rPr>
          <w:szCs w:val="28"/>
        </w:rPr>
        <w:t xml:space="preserve"> </w:t>
      </w:r>
      <w:r>
        <w:rPr>
          <w:szCs w:val="28"/>
        </w:rPr>
        <w:t>«н</w:t>
      </w:r>
      <w:r w:rsidRPr="00C233D0">
        <w:rPr>
          <w:szCs w:val="28"/>
        </w:rPr>
        <w:t>е перебуває в процесі припинення</w:t>
      </w:r>
      <w:r>
        <w:rPr>
          <w:szCs w:val="28"/>
        </w:rPr>
        <w:t>»</w:t>
      </w:r>
      <w:r w:rsidRPr="00C233D0">
        <w:rPr>
          <w:szCs w:val="28"/>
        </w:rPr>
        <w:t>.</w:t>
      </w:r>
    </w:p>
    <w:p w14:paraId="19760199" w14:textId="14ECC626" w:rsidR="0017214F" w:rsidRDefault="0017214F" w:rsidP="0017214F">
      <w:pPr>
        <w:rPr>
          <w:szCs w:val="28"/>
        </w:rPr>
      </w:pPr>
      <w:r>
        <w:rPr>
          <w:szCs w:val="28"/>
        </w:rPr>
        <w:t xml:space="preserve">Підприємство веде свою діяльність на всій території України. </w:t>
      </w:r>
      <w:r w:rsidRPr="00C768EA">
        <w:rPr>
          <w:szCs w:val="28"/>
        </w:rPr>
        <w:t xml:space="preserve">З моменту відкриття фірми продажі мали інтенсивний характер, </w:t>
      </w:r>
      <w:r w:rsidRPr="00D751DC">
        <w:rPr>
          <w:szCs w:val="28"/>
        </w:rPr>
        <w:t xml:space="preserve">ситуація змінилася через кризу 2014 року, і </w:t>
      </w:r>
      <w:r>
        <w:rPr>
          <w:szCs w:val="28"/>
        </w:rPr>
        <w:t>доходи стали мати негативну тенденцію до 2016 року</w:t>
      </w:r>
      <w:r w:rsidRPr="00D751DC">
        <w:rPr>
          <w:szCs w:val="28"/>
        </w:rPr>
        <w:t xml:space="preserve">. З початку пандемії </w:t>
      </w:r>
      <w:r>
        <w:rPr>
          <w:szCs w:val="28"/>
        </w:rPr>
        <w:t xml:space="preserve">2020 року </w:t>
      </w:r>
      <w:r w:rsidRPr="00D751DC">
        <w:rPr>
          <w:szCs w:val="28"/>
        </w:rPr>
        <w:t xml:space="preserve">виникла нова загроза: обсяги почали зменшуватися через закриття закладів харчування. </w:t>
      </w:r>
      <w:r>
        <w:rPr>
          <w:szCs w:val="28"/>
        </w:rPr>
        <w:t xml:space="preserve">З послабленням карантину компанія утрималась на ринку. Зараз, компанії, як і в цілому країні, загрожує війна, оскільки купівельна спроможність населення впала, заклади харчування зачиняються, і логістичні можливості скоротились та подорожчали. За першу половину 2022 року компанія збільшила </w:t>
      </w:r>
      <w:r w:rsidR="000B7FA6">
        <w:rPr>
          <w:szCs w:val="28"/>
        </w:rPr>
        <w:t>прибутки</w:t>
      </w:r>
      <w:r>
        <w:rPr>
          <w:szCs w:val="28"/>
        </w:rPr>
        <w:t xml:space="preserve"> за рахунок наявності товару на складах, на відміну від конкурентів компанії, що не мали запасів чаю. Коли логістика налагодилась, конкуренти повернулися на ринок, і компанія «УкрЛанка» зменшила свої прибутки. </w:t>
      </w:r>
    </w:p>
    <w:p w14:paraId="5F2817C2" w14:textId="10AEA646" w:rsidR="0017214F" w:rsidRPr="00E01C42" w:rsidRDefault="0017214F" w:rsidP="0017214F">
      <w:pPr>
        <w:rPr>
          <w:szCs w:val="28"/>
          <w:lang w:val="ru-RU"/>
        </w:rPr>
      </w:pPr>
      <w:r w:rsidRPr="00D04B48">
        <w:rPr>
          <w:szCs w:val="28"/>
        </w:rPr>
        <w:lastRenderedPageBreak/>
        <w:t>Товарний ринок,  що розглядається у даній роботі – український ринок чаю</w:t>
      </w:r>
      <w:r w:rsidRPr="00D04B48">
        <w:rPr>
          <w:szCs w:val="28"/>
          <w:lang w:val="ru-RU"/>
        </w:rPr>
        <w:t xml:space="preserve">. </w:t>
      </w:r>
      <w:r w:rsidRPr="00D04B48">
        <w:rPr>
          <w:szCs w:val="28"/>
        </w:rPr>
        <w:t xml:space="preserve">Ринок, на якому працює компанія – ринок </w:t>
      </w:r>
      <w:proofErr w:type="spellStart"/>
      <w:r w:rsidRPr="00D04B48">
        <w:rPr>
          <w:szCs w:val="28"/>
          <w:lang w:val="en-US"/>
        </w:rPr>
        <w:t>HoReCa</w:t>
      </w:r>
      <w:proofErr w:type="spellEnd"/>
      <w:r w:rsidRPr="00D04B48">
        <w:rPr>
          <w:szCs w:val="28"/>
          <w:lang w:val="ru-RU"/>
        </w:rPr>
        <w:t>.</w:t>
      </w:r>
      <w:r w:rsidRPr="00310C59">
        <w:rPr>
          <w:color w:val="FF0000"/>
          <w:szCs w:val="28"/>
        </w:rPr>
        <w:t xml:space="preserve"> </w:t>
      </w:r>
      <w:r>
        <w:rPr>
          <w:szCs w:val="28"/>
        </w:rPr>
        <w:t>Компанія «УкрЛанка» працює на п</w:t>
      </w:r>
      <w:r w:rsidRPr="004F3EB9">
        <w:rPr>
          <w:szCs w:val="28"/>
        </w:rPr>
        <w:t xml:space="preserve">ромисловий ринок </w:t>
      </w:r>
      <w:r>
        <w:rPr>
          <w:szCs w:val="28"/>
        </w:rPr>
        <w:t>у</w:t>
      </w:r>
      <w:r w:rsidRPr="004F3EB9">
        <w:rPr>
          <w:szCs w:val="28"/>
        </w:rPr>
        <w:t xml:space="preserve"> сфер</w:t>
      </w:r>
      <w:r>
        <w:rPr>
          <w:szCs w:val="28"/>
        </w:rPr>
        <w:t>і</w:t>
      </w:r>
      <w:r w:rsidRPr="004F3EB9">
        <w:rPr>
          <w:szCs w:val="28"/>
        </w:rPr>
        <w:t xml:space="preserve"> </w:t>
      </w:r>
      <w:proofErr w:type="spellStart"/>
      <w:r w:rsidRPr="004F3EB9">
        <w:rPr>
          <w:szCs w:val="28"/>
        </w:rPr>
        <w:t>HoReCa</w:t>
      </w:r>
      <w:proofErr w:type="spellEnd"/>
      <w:r w:rsidRPr="004F3EB9">
        <w:rPr>
          <w:szCs w:val="28"/>
        </w:rPr>
        <w:t xml:space="preserve">. </w:t>
      </w:r>
      <w:r w:rsidR="00E01C42">
        <w:rPr>
          <w:szCs w:val="28"/>
        </w:rPr>
        <w:t>У зв’язку з</w:t>
      </w:r>
      <w:r>
        <w:rPr>
          <w:szCs w:val="28"/>
        </w:rPr>
        <w:t xml:space="preserve"> військов</w:t>
      </w:r>
      <w:r w:rsidR="00E01C42">
        <w:rPr>
          <w:szCs w:val="28"/>
        </w:rPr>
        <w:t>ою</w:t>
      </w:r>
      <w:r>
        <w:rPr>
          <w:szCs w:val="28"/>
        </w:rPr>
        <w:t xml:space="preserve"> </w:t>
      </w:r>
      <w:r w:rsidR="00E01C42">
        <w:rPr>
          <w:szCs w:val="28"/>
        </w:rPr>
        <w:t>агресією</w:t>
      </w:r>
      <w:r>
        <w:rPr>
          <w:szCs w:val="28"/>
        </w:rPr>
        <w:t xml:space="preserve"> багато</w:t>
      </w:r>
      <w:r w:rsidR="00E01C42">
        <w:rPr>
          <w:szCs w:val="28"/>
        </w:rPr>
        <w:t xml:space="preserve"> </w:t>
      </w:r>
      <w:r>
        <w:rPr>
          <w:szCs w:val="28"/>
        </w:rPr>
        <w:t>закладів позакривалося</w:t>
      </w:r>
      <w:r w:rsidR="00E01C42">
        <w:rPr>
          <w:szCs w:val="28"/>
        </w:rPr>
        <w:t xml:space="preserve"> (на період другої половини 2022 року біля 30% були зачинені у порівнянні з 2021 роком</w:t>
      </w:r>
      <w:r w:rsidR="00E01C42" w:rsidRPr="00E01C42">
        <w:rPr>
          <w:szCs w:val="28"/>
          <w:lang w:val="ru-RU"/>
        </w:rPr>
        <w:t xml:space="preserve"> </w:t>
      </w:r>
      <w:r w:rsidR="00E01C42" w:rsidRPr="00E01C42">
        <w:rPr>
          <w:sz w:val="26"/>
          <w:szCs w:val="26"/>
          <w:lang w:val="ru-RU"/>
        </w:rPr>
        <w:t>[1]</w:t>
      </w:r>
      <w:r w:rsidR="00E01C42">
        <w:rPr>
          <w:szCs w:val="28"/>
        </w:rPr>
        <w:t>)</w:t>
      </w:r>
      <w:r>
        <w:rPr>
          <w:szCs w:val="28"/>
        </w:rPr>
        <w:t xml:space="preserve">, але через це, заклади, що залишились на ринку стали більш конкурентоспроможними. </w:t>
      </w:r>
    </w:p>
    <w:p w14:paraId="20244AC4" w14:textId="18E3A45D" w:rsidR="0017214F" w:rsidRDefault="0017214F" w:rsidP="0017214F">
      <w:pPr>
        <w:rPr>
          <w:szCs w:val="28"/>
        </w:rPr>
      </w:pPr>
      <w:r>
        <w:rPr>
          <w:szCs w:val="28"/>
        </w:rPr>
        <w:t xml:space="preserve">Опис продукції компанії. Компанія «УкрЛанка» займається наданням послуги з забезпечення товаром заклади харчування. Підприємство є </w:t>
      </w:r>
      <w:r w:rsidR="000B7FA6">
        <w:rPr>
          <w:szCs w:val="28"/>
        </w:rPr>
        <w:t>диверсифікованим</w:t>
      </w:r>
      <w:r>
        <w:rPr>
          <w:szCs w:val="28"/>
        </w:rPr>
        <w:t xml:space="preserve">, оскільки має три різних групи товарів, що повністю покривають ринок </w:t>
      </w:r>
      <w:proofErr w:type="spellStart"/>
      <w:r>
        <w:rPr>
          <w:szCs w:val="28"/>
          <w:lang w:val="en-US"/>
        </w:rPr>
        <w:t>HoReCa</w:t>
      </w:r>
      <w:proofErr w:type="spellEnd"/>
      <w:r>
        <w:rPr>
          <w:szCs w:val="28"/>
        </w:rPr>
        <w:t xml:space="preserve">: кава, чай та спеції. </w:t>
      </w:r>
      <w:r w:rsidRPr="00C768EA">
        <w:rPr>
          <w:szCs w:val="28"/>
        </w:rPr>
        <w:t>Зараз компанія представляє</w:t>
      </w:r>
      <w:r>
        <w:rPr>
          <w:szCs w:val="28"/>
        </w:rPr>
        <w:t xml:space="preserve"> </w:t>
      </w:r>
      <w:r w:rsidRPr="00C768EA">
        <w:rPr>
          <w:szCs w:val="28"/>
        </w:rPr>
        <w:t xml:space="preserve"> 5 торгових марок</w:t>
      </w:r>
      <w:r>
        <w:rPr>
          <w:szCs w:val="28"/>
        </w:rPr>
        <w:t xml:space="preserve"> чаю</w:t>
      </w:r>
      <w:r w:rsidRPr="00C768EA">
        <w:rPr>
          <w:szCs w:val="28"/>
        </w:rPr>
        <w:t xml:space="preserve">: </w:t>
      </w:r>
      <w:proofErr w:type="spellStart"/>
      <w:r w:rsidRPr="004B56A4">
        <w:rPr>
          <w:szCs w:val="28"/>
        </w:rPr>
        <w:t>Mervin</w:t>
      </w:r>
      <w:proofErr w:type="spellEnd"/>
      <w:r w:rsidRPr="004B56A4">
        <w:rPr>
          <w:szCs w:val="28"/>
        </w:rPr>
        <w:t xml:space="preserve">, </w:t>
      </w:r>
      <w:proofErr w:type="spellStart"/>
      <w:r w:rsidRPr="004B56A4">
        <w:rPr>
          <w:szCs w:val="28"/>
        </w:rPr>
        <w:t>FemRich</w:t>
      </w:r>
      <w:proofErr w:type="spellEnd"/>
      <w:r w:rsidRPr="004B56A4">
        <w:rPr>
          <w:szCs w:val="28"/>
        </w:rPr>
        <w:t xml:space="preserve"> </w:t>
      </w:r>
      <w:proofErr w:type="spellStart"/>
      <w:r w:rsidRPr="004B56A4">
        <w:rPr>
          <w:szCs w:val="28"/>
        </w:rPr>
        <w:t>Margo</w:t>
      </w:r>
      <w:proofErr w:type="spellEnd"/>
      <w:r w:rsidRPr="004B56A4">
        <w:rPr>
          <w:szCs w:val="28"/>
        </w:rPr>
        <w:t xml:space="preserve">, </w:t>
      </w:r>
      <w:proofErr w:type="spellStart"/>
      <w:r w:rsidRPr="004B56A4">
        <w:rPr>
          <w:szCs w:val="28"/>
        </w:rPr>
        <w:t>Teasor</w:t>
      </w:r>
      <w:proofErr w:type="spellEnd"/>
      <w:r w:rsidRPr="004B56A4">
        <w:rPr>
          <w:szCs w:val="28"/>
        </w:rPr>
        <w:t xml:space="preserve">, </w:t>
      </w:r>
      <w:proofErr w:type="spellStart"/>
      <w:r w:rsidRPr="004B56A4">
        <w:rPr>
          <w:szCs w:val="28"/>
        </w:rPr>
        <w:t>Еlement</w:t>
      </w:r>
      <w:proofErr w:type="spellEnd"/>
      <w:r>
        <w:rPr>
          <w:szCs w:val="28"/>
        </w:rPr>
        <w:t xml:space="preserve">, одну марку </w:t>
      </w:r>
      <w:r w:rsidRPr="004B56A4">
        <w:rPr>
          <w:szCs w:val="28"/>
        </w:rPr>
        <w:t>кави</w:t>
      </w:r>
      <w:r>
        <w:rPr>
          <w:szCs w:val="28"/>
        </w:rPr>
        <w:t>:</w:t>
      </w:r>
      <w:r w:rsidRPr="00D07381">
        <w:rPr>
          <w:szCs w:val="28"/>
        </w:rPr>
        <w:t xml:space="preserve"> </w:t>
      </w:r>
      <w:proofErr w:type="spellStart"/>
      <w:r w:rsidRPr="004B56A4">
        <w:rPr>
          <w:szCs w:val="28"/>
        </w:rPr>
        <w:t>Capton</w:t>
      </w:r>
      <w:proofErr w:type="spellEnd"/>
      <w:r>
        <w:rPr>
          <w:szCs w:val="28"/>
        </w:rPr>
        <w:t>, та одну марку прянощів</w:t>
      </w:r>
      <w:r w:rsidR="00616DC0">
        <w:rPr>
          <w:szCs w:val="28"/>
        </w:rPr>
        <w:t xml:space="preserve"> </w:t>
      </w:r>
      <w:r w:rsidR="00616DC0">
        <w:rPr>
          <w:szCs w:val="28"/>
          <w:lang w:val="en-US"/>
        </w:rPr>
        <w:t>TRS</w:t>
      </w:r>
      <w:r w:rsidRPr="00C768EA">
        <w:rPr>
          <w:szCs w:val="28"/>
        </w:rPr>
        <w:t>. Чай експортується виключно з</w:t>
      </w:r>
      <w:r>
        <w:rPr>
          <w:szCs w:val="28"/>
        </w:rPr>
        <w:t>і</w:t>
      </w:r>
      <w:r w:rsidRPr="00C768EA">
        <w:rPr>
          <w:szCs w:val="28"/>
        </w:rPr>
        <w:t xml:space="preserve"> Шрі-Ланки</w:t>
      </w:r>
      <w:r w:rsidR="00465905">
        <w:rPr>
          <w:szCs w:val="28"/>
        </w:rPr>
        <w:t xml:space="preserve"> вже упакованим</w:t>
      </w:r>
      <w:r w:rsidRPr="00C768EA">
        <w:rPr>
          <w:szCs w:val="28"/>
        </w:rPr>
        <w:t xml:space="preserve">, </w:t>
      </w:r>
      <w:r w:rsidR="00465905">
        <w:rPr>
          <w:szCs w:val="28"/>
        </w:rPr>
        <w:t>підприємство має ексклюзивний договір на всі ТМ для продажу на території України</w:t>
      </w:r>
      <w:r w:rsidRPr="00C768EA">
        <w:rPr>
          <w:szCs w:val="28"/>
        </w:rPr>
        <w:t>. Кавові зерна привозять з різних країн таких, як Бразилія, Ефіопія, Індія, Бразилія, Центральна та Північна Америка. Обсмажують, сортирують та пакують на фірмі.</w:t>
      </w:r>
      <w:r>
        <w:rPr>
          <w:szCs w:val="28"/>
        </w:rPr>
        <w:t xml:space="preserve"> </w:t>
      </w:r>
      <w:r w:rsidR="00465905">
        <w:rPr>
          <w:szCs w:val="28"/>
        </w:rPr>
        <w:t xml:space="preserve">Спеції є індійською ТМ. </w:t>
      </w:r>
      <w:r>
        <w:rPr>
          <w:szCs w:val="28"/>
        </w:rPr>
        <w:t>Детальніше асортимент компанії «УкрЛанка» представлено на таблиці 1.1.</w:t>
      </w:r>
    </w:p>
    <w:p w14:paraId="1F3056E3" w14:textId="77777777" w:rsidR="00411051" w:rsidRDefault="00411051" w:rsidP="0017214F">
      <w:pPr>
        <w:rPr>
          <w:szCs w:val="28"/>
        </w:rPr>
      </w:pPr>
    </w:p>
    <w:p w14:paraId="674156CA" w14:textId="6FEC4A56" w:rsidR="00E01C42" w:rsidRPr="00CD4BD3" w:rsidRDefault="001A6B93" w:rsidP="00E01C42">
      <w:pPr>
        <w:rPr>
          <w:rFonts w:eastAsia="Times New Roman"/>
          <w:szCs w:val="28"/>
          <w:lang w:eastAsia="ru-RU" w:bidi="ar-SA"/>
        </w:rPr>
      </w:pPr>
      <w:r w:rsidRPr="002F1B84">
        <w:rPr>
          <w:rFonts w:eastAsia="Times New Roman"/>
          <w:szCs w:val="28"/>
          <w:lang w:val="ru-UA" w:eastAsia="ru-RU" w:bidi="ar-SA"/>
        </w:rPr>
        <w:t>Табл</w:t>
      </w:r>
      <w:proofErr w:type="spellStart"/>
      <w:r w:rsidR="00FF6CF3">
        <w:rPr>
          <w:rFonts w:eastAsia="Times New Roman"/>
          <w:szCs w:val="28"/>
          <w:lang w:eastAsia="ru-RU" w:bidi="ar-SA"/>
        </w:rPr>
        <w:t>иця</w:t>
      </w:r>
      <w:proofErr w:type="spellEnd"/>
      <w:r w:rsidRPr="002F1B84">
        <w:rPr>
          <w:rFonts w:eastAsia="Times New Roman"/>
          <w:szCs w:val="28"/>
          <w:lang w:val="ru-UA" w:eastAsia="ru-RU" w:bidi="ar-SA"/>
        </w:rPr>
        <w:t xml:space="preserve"> 1</w:t>
      </w:r>
      <w:r w:rsidRPr="002F1B84">
        <w:rPr>
          <w:rFonts w:eastAsia="Times New Roman"/>
          <w:szCs w:val="28"/>
          <w:lang w:eastAsia="ru-RU" w:bidi="ar-SA"/>
        </w:rPr>
        <w:t>.1</w:t>
      </w:r>
      <w:r w:rsidRPr="00CD4BD3">
        <w:rPr>
          <w:szCs w:val="28"/>
          <w:lang w:val="ru-RU"/>
        </w:rPr>
        <w:t xml:space="preserve"> – </w:t>
      </w:r>
      <w:r w:rsidR="0017214F" w:rsidRPr="002F1B84">
        <w:rPr>
          <w:rFonts w:eastAsia="Times New Roman"/>
          <w:szCs w:val="28"/>
          <w:lang w:eastAsia="ru-RU" w:bidi="ar-SA"/>
        </w:rPr>
        <w:t>Т</w:t>
      </w:r>
      <w:r w:rsidR="0017214F" w:rsidRPr="002F1B84">
        <w:rPr>
          <w:rFonts w:eastAsia="Times New Roman"/>
          <w:szCs w:val="28"/>
          <w:lang w:val="ru-UA" w:eastAsia="ru-RU" w:bidi="ar-SA"/>
        </w:rPr>
        <w:t>оварн</w:t>
      </w:r>
      <w:proofErr w:type="spellStart"/>
      <w:r w:rsidR="0017214F" w:rsidRPr="002F1B84">
        <w:rPr>
          <w:rFonts w:eastAsia="Times New Roman"/>
          <w:szCs w:val="28"/>
          <w:lang w:eastAsia="ru-RU" w:bidi="ar-SA"/>
        </w:rPr>
        <w:t>ий</w:t>
      </w:r>
      <w:proofErr w:type="spellEnd"/>
      <w:r w:rsidR="0017214F" w:rsidRPr="002F1B84">
        <w:rPr>
          <w:rFonts w:eastAsia="Times New Roman"/>
          <w:szCs w:val="28"/>
          <w:lang w:val="ru-UA" w:eastAsia="ru-RU" w:bidi="ar-SA"/>
        </w:rPr>
        <w:t xml:space="preserve"> асортимент</w:t>
      </w:r>
      <w:r w:rsidR="00CD4BD3">
        <w:rPr>
          <w:rFonts w:eastAsia="Times New Roman"/>
          <w:szCs w:val="28"/>
          <w:lang w:eastAsia="ru-RU" w:bidi="ar-SA"/>
        </w:rPr>
        <w:t xml:space="preserve"> ТОВ «УкрЛанка»</w:t>
      </w:r>
    </w:p>
    <w:tbl>
      <w:tblPr>
        <w:tblStyle w:val="TableGrid"/>
        <w:tblW w:w="9498" w:type="dxa"/>
        <w:jc w:val="right"/>
        <w:tblInd w:w="0" w:type="dxa"/>
        <w:tblCellMar>
          <w:top w:w="16" w:type="dxa"/>
          <w:left w:w="105" w:type="dxa"/>
          <w:right w:w="85" w:type="dxa"/>
        </w:tblCellMar>
        <w:tblLook w:val="04A0" w:firstRow="1" w:lastRow="0" w:firstColumn="1" w:lastColumn="0" w:noHBand="0" w:noVBand="1"/>
      </w:tblPr>
      <w:tblGrid>
        <w:gridCol w:w="1127"/>
        <w:gridCol w:w="2213"/>
        <w:gridCol w:w="2443"/>
        <w:gridCol w:w="2156"/>
        <w:gridCol w:w="1559"/>
      </w:tblGrid>
      <w:tr w:rsidR="0017214F" w:rsidRPr="001F4994" w14:paraId="4FC53C81" w14:textId="77777777" w:rsidTr="00570E72">
        <w:trPr>
          <w:trHeight w:val="360"/>
          <w:jc w:val="right"/>
        </w:trPr>
        <w:tc>
          <w:tcPr>
            <w:tcW w:w="1127" w:type="dxa"/>
            <w:vMerge w:val="restart"/>
            <w:tcBorders>
              <w:top w:val="single" w:sz="4" w:space="0" w:color="000000"/>
              <w:left w:val="single" w:sz="4" w:space="0" w:color="000000"/>
              <w:bottom w:val="single" w:sz="4" w:space="0" w:color="000000"/>
              <w:right w:val="single" w:sz="4" w:space="0" w:color="000000"/>
            </w:tcBorders>
          </w:tcPr>
          <w:p w14:paraId="760D5F70" w14:textId="77777777" w:rsidR="0017214F" w:rsidRPr="001F4994" w:rsidRDefault="0017214F" w:rsidP="00411051">
            <w:pPr>
              <w:spacing w:after="42" w:line="240" w:lineRule="auto"/>
              <w:ind w:firstLine="0"/>
              <w:jc w:val="left"/>
              <w:rPr>
                <w:rFonts w:eastAsia="Times New Roman"/>
                <w:sz w:val="24"/>
                <w:szCs w:val="24"/>
                <w:lang w:val="ru-UA" w:bidi="ar-SA"/>
              </w:rPr>
            </w:pPr>
            <w:r w:rsidRPr="001F4994">
              <w:rPr>
                <w:rFonts w:eastAsia="Times New Roman"/>
                <w:sz w:val="24"/>
                <w:szCs w:val="24"/>
                <w:lang w:val="ru-UA" w:bidi="ar-SA"/>
              </w:rPr>
              <w:t>Ширина</w:t>
            </w:r>
          </w:p>
          <w:p w14:paraId="7A135182" w14:textId="77777777" w:rsidR="0017214F" w:rsidRPr="001F4994" w:rsidRDefault="0017214F" w:rsidP="00411051">
            <w:pPr>
              <w:spacing w:after="0" w:line="240" w:lineRule="auto"/>
              <w:ind w:firstLine="0"/>
              <w:jc w:val="left"/>
              <w:rPr>
                <w:rFonts w:eastAsia="Times New Roman"/>
                <w:sz w:val="24"/>
                <w:szCs w:val="24"/>
                <w:lang w:val="ru-UA" w:bidi="ar-SA"/>
              </w:rPr>
            </w:pPr>
          </w:p>
        </w:tc>
        <w:tc>
          <w:tcPr>
            <w:tcW w:w="8371" w:type="dxa"/>
            <w:gridSpan w:val="4"/>
            <w:tcBorders>
              <w:top w:val="single" w:sz="4" w:space="0" w:color="000000"/>
              <w:left w:val="single" w:sz="4" w:space="0" w:color="000000"/>
              <w:bottom w:val="single" w:sz="4" w:space="0" w:color="000000"/>
              <w:right w:val="single" w:sz="4" w:space="0" w:color="000000"/>
            </w:tcBorders>
          </w:tcPr>
          <w:p w14:paraId="522AD1F3" w14:textId="77777777" w:rsidR="0017214F" w:rsidRPr="001F4994" w:rsidRDefault="0017214F" w:rsidP="00411051">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 xml:space="preserve">Глибина асортименту </w:t>
            </w:r>
          </w:p>
        </w:tc>
      </w:tr>
      <w:tr w:rsidR="0017214F" w:rsidRPr="001F4994" w14:paraId="2EE54BA7" w14:textId="77777777" w:rsidTr="00CD4BD3">
        <w:trPr>
          <w:trHeight w:val="489"/>
          <w:jc w:val="right"/>
        </w:trPr>
        <w:tc>
          <w:tcPr>
            <w:tcW w:w="1127" w:type="dxa"/>
            <w:vMerge/>
            <w:tcBorders>
              <w:top w:val="nil"/>
              <w:left w:val="single" w:sz="4" w:space="0" w:color="000000"/>
              <w:bottom w:val="single" w:sz="4" w:space="0" w:color="000000"/>
              <w:right w:val="single" w:sz="4" w:space="0" w:color="000000"/>
            </w:tcBorders>
          </w:tcPr>
          <w:p w14:paraId="5CAF09E9" w14:textId="77777777" w:rsidR="0017214F" w:rsidRPr="001F4994" w:rsidRDefault="0017214F" w:rsidP="00411051">
            <w:pPr>
              <w:spacing w:after="160" w:line="240" w:lineRule="auto"/>
              <w:ind w:firstLine="0"/>
              <w:jc w:val="left"/>
              <w:rPr>
                <w:rFonts w:eastAsia="Times New Roman"/>
                <w:sz w:val="24"/>
                <w:szCs w:val="24"/>
                <w:lang w:val="ru-UA" w:bidi="ar-SA"/>
              </w:rPr>
            </w:pPr>
          </w:p>
        </w:tc>
        <w:tc>
          <w:tcPr>
            <w:tcW w:w="2213" w:type="dxa"/>
            <w:tcBorders>
              <w:top w:val="single" w:sz="4" w:space="0" w:color="000000"/>
              <w:left w:val="single" w:sz="4" w:space="0" w:color="000000"/>
              <w:bottom w:val="single" w:sz="4" w:space="0" w:color="000000"/>
              <w:right w:val="single" w:sz="4" w:space="0" w:color="000000"/>
            </w:tcBorders>
            <w:vAlign w:val="center"/>
          </w:tcPr>
          <w:p w14:paraId="421C22CF" w14:textId="4E64B2D4" w:rsidR="0017214F" w:rsidRPr="001F4994" w:rsidRDefault="0017214F" w:rsidP="00411051">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Зелений</w:t>
            </w:r>
          </w:p>
        </w:tc>
        <w:tc>
          <w:tcPr>
            <w:tcW w:w="2443" w:type="dxa"/>
            <w:tcBorders>
              <w:top w:val="single" w:sz="4" w:space="0" w:color="000000"/>
              <w:left w:val="single" w:sz="4" w:space="0" w:color="000000"/>
              <w:bottom w:val="single" w:sz="4" w:space="0" w:color="000000"/>
              <w:right w:val="single" w:sz="4" w:space="0" w:color="000000"/>
            </w:tcBorders>
            <w:vAlign w:val="center"/>
          </w:tcPr>
          <w:p w14:paraId="4C704002" w14:textId="082D505A" w:rsidR="0017214F" w:rsidRPr="001F4994" w:rsidRDefault="0017214F" w:rsidP="00411051">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Чорний</w:t>
            </w:r>
          </w:p>
        </w:tc>
        <w:tc>
          <w:tcPr>
            <w:tcW w:w="2156" w:type="dxa"/>
            <w:tcBorders>
              <w:top w:val="single" w:sz="4" w:space="0" w:color="000000"/>
              <w:left w:val="single" w:sz="4" w:space="0" w:color="000000"/>
              <w:bottom w:val="single" w:sz="4" w:space="0" w:color="000000"/>
              <w:right w:val="single" w:sz="4" w:space="0" w:color="000000"/>
            </w:tcBorders>
            <w:vAlign w:val="center"/>
          </w:tcPr>
          <w:p w14:paraId="09545A48" w14:textId="4D703E4C" w:rsidR="0017214F" w:rsidRPr="001F4994" w:rsidRDefault="0017214F" w:rsidP="00411051">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Фруктовий</w:t>
            </w:r>
          </w:p>
        </w:tc>
        <w:tc>
          <w:tcPr>
            <w:tcW w:w="1559" w:type="dxa"/>
            <w:tcBorders>
              <w:top w:val="single" w:sz="4" w:space="0" w:color="000000"/>
              <w:left w:val="single" w:sz="4" w:space="0" w:color="000000"/>
              <w:bottom w:val="single" w:sz="4" w:space="0" w:color="000000"/>
              <w:right w:val="single" w:sz="4" w:space="0" w:color="000000"/>
            </w:tcBorders>
            <w:vAlign w:val="center"/>
          </w:tcPr>
          <w:p w14:paraId="04182F90" w14:textId="6612CCE3" w:rsidR="0017214F" w:rsidRPr="001F4994" w:rsidRDefault="0017214F" w:rsidP="00411051">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Молочний</w:t>
            </w:r>
          </w:p>
        </w:tc>
      </w:tr>
      <w:tr w:rsidR="0017214F" w:rsidRPr="001F4994" w14:paraId="07198200" w14:textId="77777777" w:rsidTr="00570E72">
        <w:trPr>
          <w:trHeight w:val="57"/>
          <w:jc w:val="right"/>
        </w:trPr>
        <w:tc>
          <w:tcPr>
            <w:tcW w:w="1127" w:type="dxa"/>
            <w:tcBorders>
              <w:top w:val="single" w:sz="4" w:space="0" w:color="000000"/>
              <w:left w:val="single" w:sz="4" w:space="0" w:color="000000"/>
              <w:bottom w:val="single" w:sz="4" w:space="0" w:color="000000"/>
              <w:right w:val="single" w:sz="4" w:space="0" w:color="000000"/>
            </w:tcBorders>
          </w:tcPr>
          <w:p w14:paraId="2D94232E" w14:textId="77777777"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Чай </w:t>
            </w:r>
          </w:p>
        </w:tc>
        <w:tc>
          <w:tcPr>
            <w:tcW w:w="2213" w:type="dxa"/>
            <w:tcBorders>
              <w:top w:val="single" w:sz="4" w:space="0" w:color="000000"/>
              <w:left w:val="single" w:sz="4" w:space="0" w:color="000000"/>
              <w:bottom w:val="single" w:sz="4" w:space="0" w:color="000000"/>
              <w:right w:val="single" w:sz="4" w:space="0" w:color="000000"/>
            </w:tcBorders>
          </w:tcPr>
          <w:p w14:paraId="080EE159" w14:textId="418EF1A0" w:rsidR="00411051" w:rsidRPr="00773688" w:rsidRDefault="0017214F" w:rsidP="00411051">
            <w:pPr>
              <w:spacing w:after="0" w:line="240" w:lineRule="auto"/>
              <w:ind w:firstLine="0"/>
              <w:jc w:val="left"/>
              <w:rPr>
                <w:rFonts w:eastAsia="Times New Roman"/>
                <w:sz w:val="24"/>
                <w:szCs w:val="24"/>
                <w:lang w:bidi="ar-SA"/>
              </w:rPr>
            </w:pPr>
            <w:r w:rsidRPr="001F4994">
              <w:rPr>
                <w:rFonts w:eastAsia="Times New Roman"/>
                <w:sz w:val="24"/>
                <w:szCs w:val="24"/>
                <w:lang w:val="ru-UA" w:bidi="ar-SA"/>
              </w:rPr>
              <w:t xml:space="preserve">FemRich </w:t>
            </w:r>
            <w:r w:rsidR="00773688">
              <w:rPr>
                <w:rFonts w:eastAsia="Times New Roman"/>
                <w:sz w:val="24"/>
                <w:szCs w:val="24"/>
                <w:lang w:bidi="ar-SA"/>
              </w:rPr>
              <w:t>«</w:t>
            </w:r>
            <w:r w:rsidRPr="001F4994">
              <w:rPr>
                <w:rFonts w:eastAsia="Times New Roman"/>
                <w:sz w:val="24"/>
                <w:szCs w:val="24"/>
                <w:lang w:val="ru-UA" w:bidi="ar-SA"/>
              </w:rPr>
              <w:t>Саусеп</w:t>
            </w:r>
            <w:r w:rsidR="00773688">
              <w:rPr>
                <w:rFonts w:eastAsia="Times New Roman"/>
                <w:sz w:val="24"/>
                <w:szCs w:val="24"/>
                <w:lang w:bidi="ar-SA"/>
              </w:rPr>
              <w:t>»</w:t>
            </w:r>
            <w:r w:rsidRPr="001F4994">
              <w:rPr>
                <w:rFonts w:eastAsia="Times New Roman"/>
                <w:sz w:val="24"/>
                <w:szCs w:val="24"/>
                <w:lang w:val="ru-UA" w:bidi="ar-SA"/>
              </w:rPr>
              <w:t xml:space="preserve">; FemRich </w:t>
            </w:r>
            <w:r w:rsidR="00773688">
              <w:rPr>
                <w:rFonts w:eastAsia="Times New Roman"/>
                <w:sz w:val="24"/>
                <w:szCs w:val="24"/>
                <w:lang w:bidi="ar-SA"/>
              </w:rPr>
              <w:t>«</w:t>
            </w:r>
            <w:r w:rsidRPr="001F4994">
              <w:rPr>
                <w:rFonts w:eastAsia="Times New Roman"/>
                <w:sz w:val="24"/>
                <w:szCs w:val="24"/>
                <w:lang w:val="ru-UA" w:bidi="ar-SA"/>
              </w:rPr>
              <w:t>С</w:t>
            </w:r>
            <w:proofErr w:type="spellStart"/>
            <w:r w:rsidR="00773688">
              <w:rPr>
                <w:rFonts w:eastAsia="Times New Roman"/>
                <w:sz w:val="24"/>
                <w:szCs w:val="24"/>
                <w:lang w:bidi="ar-SA"/>
              </w:rPr>
              <w:t>імь</w:t>
            </w:r>
            <w:proofErr w:type="spellEnd"/>
            <w:r w:rsidRPr="001F4994">
              <w:rPr>
                <w:rFonts w:eastAsia="Times New Roman"/>
                <w:sz w:val="24"/>
                <w:szCs w:val="24"/>
                <w:lang w:val="ru-UA" w:bidi="ar-SA"/>
              </w:rPr>
              <w:t xml:space="preserve"> </w:t>
            </w:r>
            <w:r w:rsidR="00773688">
              <w:rPr>
                <w:rFonts w:eastAsia="Times New Roman"/>
                <w:sz w:val="24"/>
                <w:szCs w:val="24"/>
                <w:lang w:bidi="ar-SA"/>
              </w:rPr>
              <w:t>і</w:t>
            </w:r>
            <w:r w:rsidRPr="001F4994">
              <w:rPr>
                <w:rFonts w:eastAsia="Times New Roman"/>
                <w:sz w:val="24"/>
                <w:szCs w:val="24"/>
                <w:lang w:val="ru-UA" w:bidi="ar-SA"/>
              </w:rPr>
              <w:t>спанс</w:t>
            </w:r>
            <w:r w:rsidR="00773688">
              <w:rPr>
                <w:rFonts w:eastAsia="Times New Roman"/>
                <w:sz w:val="24"/>
                <w:szCs w:val="24"/>
                <w:lang w:bidi="ar-SA"/>
              </w:rPr>
              <w:t>ь</w:t>
            </w:r>
            <w:r w:rsidRPr="001F4994">
              <w:rPr>
                <w:rFonts w:eastAsia="Times New Roman"/>
                <w:sz w:val="24"/>
                <w:szCs w:val="24"/>
                <w:lang w:val="ru-UA" w:bidi="ar-SA"/>
              </w:rPr>
              <w:t>ких ангел</w:t>
            </w:r>
            <w:r w:rsidR="00773688">
              <w:rPr>
                <w:rFonts w:eastAsia="Times New Roman"/>
                <w:sz w:val="24"/>
                <w:szCs w:val="24"/>
                <w:lang w:bidi="ar-SA"/>
              </w:rPr>
              <w:t>і</w:t>
            </w:r>
            <w:r w:rsidRPr="001F4994">
              <w:rPr>
                <w:rFonts w:eastAsia="Times New Roman"/>
                <w:sz w:val="24"/>
                <w:szCs w:val="24"/>
                <w:lang w:val="ru-UA" w:bidi="ar-SA"/>
              </w:rPr>
              <w:t>в</w:t>
            </w:r>
            <w:r w:rsidR="00773688">
              <w:rPr>
                <w:rFonts w:eastAsia="Times New Roman"/>
                <w:sz w:val="24"/>
                <w:szCs w:val="24"/>
                <w:lang w:bidi="ar-SA"/>
              </w:rPr>
              <w:t>»</w:t>
            </w:r>
            <w:r w:rsidRPr="001F4994">
              <w:rPr>
                <w:rFonts w:eastAsia="Times New Roman"/>
                <w:sz w:val="24"/>
                <w:szCs w:val="24"/>
                <w:lang w:val="ru-UA" w:bidi="ar-SA"/>
              </w:rPr>
              <w:t xml:space="preserve">; FemRich </w:t>
            </w:r>
            <w:r w:rsidR="00773688">
              <w:rPr>
                <w:rFonts w:eastAsia="Times New Roman"/>
                <w:sz w:val="24"/>
                <w:szCs w:val="24"/>
                <w:lang w:bidi="ar-SA"/>
              </w:rPr>
              <w:t>«</w:t>
            </w:r>
            <w:r w:rsidRPr="001F4994">
              <w:rPr>
                <w:rFonts w:eastAsia="Times New Roman"/>
                <w:sz w:val="24"/>
                <w:szCs w:val="24"/>
                <w:lang w:val="ru-UA" w:bidi="ar-SA"/>
              </w:rPr>
              <w:t>Gun Powder Green Tea</w:t>
            </w:r>
            <w:r w:rsidR="00773688">
              <w:rPr>
                <w:rFonts w:eastAsia="Times New Roman"/>
                <w:sz w:val="24"/>
                <w:szCs w:val="24"/>
                <w:lang w:bidi="ar-SA"/>
              </w:rPr>
              <w:t>»</w:t>
            </w:r>
            <w:r w:rsidRPr="001F4994">
              <w:rPr>
                <w:rFonts w:eastAsia="Times New Roman"/>
                <w:sz w:val="24"/>
                <w:szCs w:val="24"/>
                <w:lang w:val="ru-UA" w:bidi="ar-SA"/>
              </w:rPr>
              <w:t xml:space="preserve">; Margo </w:t>
            </w:r>
            <w:r w:rsidR="00773688">
              <w:rPr>
                <w:rFonts w:eastAsia="Times New Roman"/>
                <w:sz w:val="24"/>
                <w:szCs w:val="24"/>
                <w:lang w:bidi="ar-SA"/>
              </w:rPr>
              <w:t>«</w:t>
            </w:r>
            <w:r w:rsidRPr="001F4994">
              <w:rPr>
                <w:rFonts w:eastAsia="Times New Roman"/>
                <w:sz w:val="24"/>
                <w:szCs w:val="24"/>
                <w:lang w:val="ru-UA" w:bidi="ar-SA"/>
              </w:rPr>
              <w:t>Discovery Green</w:t>
            </w:r>
            <w:r w:rsidR="00773688">
              <w:rPr>
                <w:rFonts w:eastAsia="Times New Roman"/>
                <w:sz w:val="24"/>
                <w:szCs w:val="24"/>
                <w:lang w:bidi="ar-SA"/>
              </w:rPr>
              <w:t>»</w:t>
            </w:r>
            <w:r w:rsidRPr="001F4994">
              <w:rPr>
                <w:rFonts w:eastAsia="Times New Roman"/>
                <w:sz w:val="24"/>
                <w:szCs w:val="24"/>
                <w:lang w:val="ru-UA" w:bidi="ar-SA"/>
              </w:rPr>
              <w:t xml:space="preserve">; Mervin </w:t>
            </w:r>
            <w:r w:rsidR="00773688">
              <w:rPr>
                <w:rFonts w:eastAsia="Times New Roman"/>
                <w:sz w:val="24"/>
                <w:szCs w:val="24"/>
                <w:lang w:bidi="ar-SA"/>
              </w:rPr>
              <w:t>«</w:t>
            </w:r>
            <w:r w:rsidRPr="001F4994">
              <w:rPr>
                <w:rFonts w:eastAsia="Times New Roman"/>
                <w:sz w:val="24"/>
                <w:szCs w:val="24"/>
                <w:lang w:val="ru-UA" w:bidi="ar-SA"/>
              </w:rPr>
              <w:t>Gun</w:t>
            </w:r>
            <w:r w:rsidR="00773688">
              <w:rPr>
                <w:rFonts w:eastAsia="Times New Roman"/>
                <w:sz w:val="24"/>
                <w:szCs w:val="24"/>
                <w:lang w:bidi="ar-SA"/>
              </w:rPr>
              <w:t xml:space="preserve"> </w:t>
            </w:r>
            <w:r w:rsidR="00C5170A" w:rsidRPr="001F4994">
              <w:rPr>
                <w:rFonts w:eastAsia="Times New Roman"/>
                <w:sz w:val="24"/>
                <w:szCs w:val="24"/>
                <w:lang w:val="ru-UA" w:bidi="ar-SA"/>
              </w:rPr>
              <w:t>Powder</w:t>
            </w:r>
            <w:r w:rsidR="00773688">
              <w:rPr>
                <w:rFonts w:eastAsia="Times New Roman"/>
                <w:sz w:val="24"/>
                <w:szCs w:val="24"/>
                <w:lang w:bidi="ar-SA"/>
              </w:rPr>
              <w:t>»</w:t>
            </w:r>
            <w:r w:rsidR="00C5170A" w:rsidRPr="001F4994">
              <w:rPr>
                <w:rFonts w:eastAsia="Times New Roman"/>
                <w:sz w:val="24"/>
                <w:szCs w:val="24"/>
                <w:lang w:val="ru-UA" w:bidi="ar-SA"/>
              </w:rPr>
              <w:t xml:space="preserve">; Mervin </w:t>
            </w:r>
            <w:r w:rsidR="00773688">
              <w:rPr>
                <w:rFonts w:eastAsia="Times New Roman"/>
                <w:sz w:val="24"/>
                <w:szCs w:val="24"/>
                <w:lang w:bidi="ar-SA"/>
              </w:rPr>
              <w:t>«</w:t>
            </w:r>
            <w:r w:rsidR="00C5170A" w:rsidRPr="001F4994">
              <w:rPr>
                <w:rFonts w:eastAsia="Times New Roman"/>
                <w:sz w:val="24"/>
                <w:szCs w:val="24"/>
                <w:lang w:val="ru-UA" w:bidi="ar-SA"/>
              </w:rPr>
              <w:t>Jasmine Green Tea</w:t>
            </w:r>
            <w:r w:rsidR="00773688">
              <w:rPr>
                <w:rFonts w:eastAsia="Times New Roman"/>
                <w:sz w:val="24"/>
                <w:szCs w:val="24"/>
                <w:lang w:bidi="ar-SA"/>
              </w:rPr>
              <w:t>»</w:t>
            </w:r>
            <w:r w:rsidR="00C5170A" w:rsidRPr="001F4994">
              <w:rPr>
                <w:rFonts w:eastAsia="Times New Roman"/>
                <w:sz w:val="24"/>
                <w:szCs w:val="24"/>
                <w:lang w:val="ru-UA" w:bidi="ar-SA"/>
              </w:rPr>
              <w:t xml:space="preserve">; Mervin </w:t>
            </w:r>
            <w:r w:rsidR="00773688">
              <w:rPr>
                <w:rFonts w:eastAsia="Times New Roman"/>
                <w:sz w:val="24"/>
                <w:szCs w:val="24"/>
                <w:lang w:bidi="ar-SA"/>
              </w:rPr>
              <w:t>«</w:t>
            </w:r>
            <w:r w:rsidR="00C5170A" w:rsidRPr="001F4994">
              <w:rPr>
                <w:rFonts w:eastAsia="Times New Roman"/>
                <w:sz w:val="24"/>
                <w:szCs w:val="24"/>
                <w:lang w:val="ru-UA" w:bidi="ar-SA"/>
              </w:rPr>
              <w:t>Lemongrass</w:t>
            </w:r>
            <w:r w:rsidR="00773688">
              <w:rPr>
                <w:rFonts w:eastAsia="Times New Roman"/>
                <w:sz w:val="24"/>
                <w:szCs w:val="24"/>
                <w:lang w:bidi="ar-SA"/>
              </w:rPr>
              <w:t>»</w:t>
            </w:r>
            <w:r w:rsidR="00C5170A" w:rsidRPr="001F4994">
              <w:rPr>
                <w:rFonts w:eastAsia="Times New Roman"/>
                <w:sz w:val="24"/>
                <w:szCs w:val="24"/>
                <w:lang w:val="ru-UA" w:bidi="ar-SA"/>
              </w:rPr>
              <w:t xml:space="preserve">; </w:t>
            </w:r>
          </w:p>
        </w:tc>
        <w:tc>
          <w:tcPr>
            <w:tcW w:w="2443" w:type="dxa"/>
            <w:tcBorders>
              <w:top w:val="single" w:sz="4" w:space="0" w:color="000000"/>
              <w:left w:val="single" w:sz="4" w:space="0" w:color="000000"/>
              <w:bottom w:val="single" w:sz="4" w:space="0" w:color="000000"/>
              <w:right w:val="single" w:sz="4" w:space="0" w:color="000000"/>
            </w:tcBorders>
          </w:tcPr>
          <w:p w14:paraId="00CB38FA" w14:textId="2ACBB907"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Segoe UI"/>
                <w:sz w:val="24"/>
                <w:szCs w:val="24"/>
                <w:lang w:val="ru-UA" w:bidi="ar-SA"/>
              </w:rPr>
              <w:t xml:space="preserve">FemRich </w:t>
            </w:r>
            <w:r w:rsidR="00773688">
              <w:rPr>
                <w:rFonts w:eastAsia="Segoe UI"/>
                <w:sz w:val="24"/>
                <w:szCs w:val="24"/>
                <w:lang w:bidi="ar-SA"/>
              </w:rPr>
              <w:t>«</w:t>
            </w:r>
            <w:r w:rsidRPr="001F4994">
              <w:rPr>
                <w:rFonts w:eastAsia="Segoe UI"/>
                <w:sz w:val="24"/>
                <w:szCs w:val="24"/>
                <w:lang w:val="ru-UA" w:bidi="ar-SA"/>
              </w:rPr>
              <w:t>Super</w:t>
            </w:r>
            <w:r w:rsidR="00773688">
              <w:rPr>
                <w:rFonts w:eastAsia="Segoe UI"/>
                <w:sz w:val="24"/>
                <w:szCs w:val="24"/>
                <w:lang w:bidi="ar-SA"/>
              </w:rPr>
              <w:t xml:space="preserve"> </w:t>
            </w:r>
            <w:r w:rsidRPr="001F4994">
              <w:rPr>
                <w:rFonts w:eastAsia="Segoe UI"/>
                <w:sz w:val="24"/>
                <w:szCs w:val="24"/>
                <w:lang w:val="ru-UA" w:bidi="ar-SA"/>
              </w:rPr>
              <w:t>Supreem Pekoe</w:t>
            </w:r>
            <w:r w:rsidR="00773688">
              <w:rPr>
                <w:rFonts w:eastAsia="Segoe UI"/>
                <w:sz w:val="24"/>
                <w:szCs w:val="24"/>
                <w:lang w:bidi="ar-SA"/>
              </w:rPr>
              <w:t>»</w:t>
            </w:r>
            <w:r w:rsidRPr="001F4994">
              <w:rPr>
                <w:rFonts w:eastAsia="Segoe UI"/>
                <w:sz w:val="24"/>
                <w:szCs w:val="24"/>
                <w:lang w:val="ru-UA" w:bidi="ar-SA"/>
              </w:rPr>
              <w:t xml:space="preserve">; </w:t>
            </w:r>
          </w:p>
          <w:p w14:paraId="0F558658" w14:textId="68C518EB"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Segoe UI"/>
                <w:sz w:val="24"/>
                <w:szCs w:val="24"/>
                <w:lang w:val="ru-UA" w:bidi="ar-SA"/>
              </w:rPr>
              <w:t xml:space="preserve">FemRich </w:t>
            </w:r>
            <w:r w:rsidR="00773688">
              <w:rPr>
                <w:rFonts w:eastAsia="Segoe UI"/>
                <w:sz w:val="24"/>
                <w:szCs w:val="24"/>
                <w:lang w:bidi="ar-SA"/>
              </w:rPr>
              <w:t>«</w:t>
            </w:r>
            <w:r w:rsidRPr="001F4994">
              <w:rPr>
                <w:rFonts w:eastAsia="Segoe UI"/>
                <w:sz w:val="24"/>
                <w:szCs w:val="24"/>
                <w:lang w:val="ru-UA" w:bidi="ar-SA"/>
              </w:rPr>
              <w:t xml:space="preserve">Super </w:t>
            </w:r>
          </w:p>
          <w:p w14:paraId="5F0FA84C" w14:textId="39921BED"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Segoe UI"/>
                <w:sz w:val="24"/>
                <w:szCs w:val="24"/>
                <w:lang w:val="ru-UA" w:bidi="ar-SA"/>
              </w:rPr>
              <w:t>Pekoe</w:t>
            </w:r>
            <w:r w:rsidR="00773688">
              <w:rPr>
                <w:rFonts w:eastAsia="Segoe UI"/>
                <w:sz w:val="24"/>
                <w:szCs w:val="24"/>
                <w:lang w:bidi="ar-SA"/>
              </w:rPr>
              <w:t>»</w:t>
            </w:r>
            <w:r w:rsidRPr="001F4994">
              <w:rPr>
                <w:rFonts w:eastAsia="Segoe UI"/>
                <w:sz w:val="24"/>
                <w:szCs w:val="24"/>
                <w:lang w:val="ru-UA" w:bidi="ar-SA"/>
              </w:rPr>
              <w:t xml:space="preserve">; </w:t>
            </w:r>
          </w:p>
          <w:p w14:paraId="76B85824" w14:textId="41E49B6C"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FemRich </w:t>
            </w:r>
            <w:r w:rsidR="00773688">
              <w:rPr>
                <w:rFonts w:eastAsia="Times New Roman"/>
                <w:sz w:val="24"/>
                <w:szCs w:val="24"/>
                <w:lang w:bidi="ar-SA"/>
              </w:rPr>
              <w:t>«</w:t>
            </w:r>
            <w:r w:rsidRPr="001F4994">
              <w:rPr>
                <w:rFonts w:eastAsia="Times New Roman"/>
                <w:sz w:val="24"/>
                <w:szCs w:val="24"/>
                <w:lang w:val="ru-UA" w:bidi="ar-SA"/>
              </w:rPr>
              <w:t xml:space="preserve">OPA </w:t>
            </w:r>
          </w:p>
          <w:p w14:paraId="191A4E39" w14:textId="5A0D141A"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Specia</w:t>
            </w:r>
            <w:r w:rsidR="00773688">
              <w:rPr>
                <w:rFonts w:eastAsia="Times New Roman"/>
                <w:sz w:val="24"/>
                <w:szCs w:val="24"/>
                <w:lang w:bidi="ar-SA"/>
              </w:rPr>
              <w:t>»</w:t>
            </w:r>
            <w:r w:rsidRPr="001F4994">
              <w:rPr>
                <w:rFonts w:eastAsia="Times New Roman"/>
                <w:sz w:val="24"/>
                <w:szCs w:val="24"/>
                <w:lang w:val="ru-UA" w:bidi="ar-SA"/>
              </w:rPr>
              <w:t xml:space="preserve">; </w:t>
            </w:r>
          </w:p>
          <w:p w14:paraId="21379EFA" w14:textId="0537CECA"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FemRich </w:t>
            </w:r>
            <w:r w:rsidR="00773688">
              <w:rPr>
                <w:rFonts w:eastAsia="Times New Roman"/>
                <w:sz w:val="24"/>
                <w:szCs w:val="24"/>
                <w:lang w:bidi="ar-SA"/>
              </w:rPr>
              <w:t>«</w:t>
            </w:r>
            <w:r w:rsidRPr="001F4994">
              <w:rPr>
                <w:rFonts w:eastAsia="Times New Roman"/>
                <w:sz w:val="24"/>
                <w:szCs w:val="24"/>
                <w:lang w:val="ru-UA" w:bidi="ar-SA"/>
              </w:rPr>
              <w:t xml:space="preserve">Magic </w:t>
            </w:r>
          </w:p>
          <w:p w14:paraId="3AC60118" w14:textId="70A02355" w:rsidR="0017214F" w:rsidRPr="001F4994" w:rsidRDefault="0017214F" w:rsidP="00C5170A">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Nigh</w:t>
            </w:r>
            <w:r w:rsidR="00773688">
              <w:rPr>
                <w:rFonts w:eastAsia="Times New Roman"/>
                <w:sz w:val="24"/>
                <w:szCs w:val="24"/>
                <w:lang w:bidi="ar-SA"/>
              </w:rPr>
              <w:t>»</w:t>
            </w:r>
            <w:r w:rsidRPr="001F4994">
              <w:rPr>
                <w:rFonts w:eastAsia="Times New Roman"/>
                <w:sz w:val="24"/>
                <w:szCs w:val="24"/>
                <w:lang w:val="ru-UA" w:bidi="ar-SA"/>
              </w:rPr>
              <w:t xml:space="preserve">t; </w:t>
            </w:r>
            <w:r w:rsidR="00C5170A" w:rsidRPr="001F4994">
              <w:rPr>
                <w:rFonts w:eastAsia="Times New Roman"/>
                <w:sz w:val="24"/>
                <w:szCs w:val="24"/>
                <w:lang w:val="ru-UA" w:bidi="ar-SA"/>
              </w:rPr>
              <w:t xml:space="preserve">FemRich </w:t>
            </w:r>
            <w:r w:rsidR="00773688">
              <w:rPr>
                <w:rFonts w:eastAsia="Times New Roman"/>
                <w:sz w:val="24"/>
                <w:szCs w:val="24"/>
                <w:lang w:bidi="ar-SA"/>
              </w:rPr>
              <w:t>«</w:t>
            </w:r>
            <w:r w:rsidR="00C5170A" w:rsidRPr="001F4994">
              <w:rPr>
                <w:rFonts w:eastAsia="Times New Roman"/>
                <w:sz w:val="24"/>
                <w:szCs w:val="24"/>
                <w:lang w:val="ru-UA" w:bidi="ar-SA"/>
              </w:rPr>
              <w:t>Secret of Cleopatra</w:t>
            </w:r>
            <w:r w:rsidR="00773688">
              <w:rPr>
                <w:rFonts w:eastAsia="Times New Roman"/>
                <w:sz w:val="24"/>
                <w:szCs w:val="24"/>
                <w:lang w:bidi="ar-SA"/>
              </w:rPr>
              <w:t>»</w:t>
            </w:r>
            <w:r w:rsidR="00C5170A" w:rsidRPr="001F4994">
              <w:rPr>
                <w:rFonts w:eastAsia="Times New Roman"/>
                <w:sz w:val="24"/>
                <w:szCs w:val="24"/>
                <w:lang w:val="ru-UA" w:bidi="ar-SA"/>
              </w:rPr>
              <w:t xml:space="preserve">; Margo </w:t>
            </w:r>
            <w:r w:rsidR="00773688">
              <w:rPr>
                <w:rFonts w:eastAsia="Times New Roman"/>
                <w:sz w:val="24"/>
                <w:szCs w:val="24"/>
                <w:lang w:bidi="ar-SA"/>
              </w:rPr>
              <w:t>«</w:t>
            </w:r>
            <w:r w:rsidR="00C5170A" w:rsidRPr="001F4994">
              <w:rPr>
                <w:rFonts w:eastAsia="Times New Roman"/>
                <w:sz w:val="24"/>
                <w:szCs w:val="24"/>
                <w:lang w:val="ru-UA" w:bidi="ar-SA"/>
              </w:rPr>
              <w:t>Discovery extra special tippy</w:t>
            </w:r>
            <w:r w:rsidR="00773688">
              <w:rPr>
                <w:rFonts w:eastAsia="Times New Roman"/>
                <w:sz w:val="24"/>
                <w:szCs w:val="24"/>
                <w:lang w:bidi="ar-SA"/>
              </w:rPr>
              <w:t>»</w:t>
            </w:r>
            <w:r w:rsidR="00C5170A" w:rsidRPr="001F4994">
              <w:rPr>
                <w:rFonts w:eastAsia="Times New Roman"/>
                <w:sz w:val="24"/>
                <w:szCs w:val="24"/>
                <w:lang w:val="ru-UA" w:bidi="ar-SA"/>
              </w:rPr>
              <w:t xml:space="preserve">; Margo </w:t>
            </w:r>
            <w:r w:rsidR="00773688">
              <w:rPr>
                <w:rFonts w:eastAsia="Times New Roman"/>
                <w:sz w:val="24"/>
                <w:szCs w:val="24"/>
                <w:lang w:bidi="ar-SA"/>
              </w:rPr>
              <w:t>«</w:t>
            </w:r>
            <w:r w:rsidR="00C5170A" w:rsidRPr="001F4994">
              <w:rPr>
                <w:rFonts w:eastAsia="Times New Roman"/>
                <w:sz w:val="24"/>
                <w:szCs w:val="24"/>
                <w:lang w:val="ru-UA" w:bidi="ar-SA"/>
              </w:rPr>
              <w:t xml:space="preserve">Discovery </w:t>
            </w:r>
          </w:p>
        </w:tc>
        <w:tc>
          <w:tcPr>
            <w:tcW w:w="2156" w:type="dxa"/>
            <w:tcBorders>
              <w:top w:val="single" w:sz="4" w:space="0" w:color="000000"/>
              <w:left w:val="single" w:sz="4" w:space="0" w:color="000000"/>
              <w:bottom w:val="single" w:sz="4" w:space="0" w:color="000000"/>
              <w:right w:val="single" w:sz="4" w:space="0" w:color="000000"/>
            </w:tcBorders>
          </w:tcPr>
          <w:p w14:paraId="5924D9AC" w14:textId="16EE3026" w:rsidR="0017214F" w:rsidRPr="00773688" w:rsidRDefault="0017214F" w:rsidP="00411051">
            <w:pPr>
              <w:spacing w:after="0" w:line="240" w:lineRule="auto"/>
              <w:ind w:firstLine="0"/>
              <w:jc w:val="left"/>
              <w:rPr>
                <w:rFonts w:eastAsia="Times New Roman"/>
                <w:sz w:val="24"/>
                <w:szCs w:val="24"/>
                <w:lang w:bidi="ar-SA"/>
              </w:rPr>
            </w:pPr>
            <w:proofErr w:type="spellStart"/>
            <w:r w:rsidRPr="00773688">
              <w:rPr>
                <w:rFonts w:eastAsia="Times New Roman"/>
                <w:sz w:val="24"/>
                <w:szCs w:val="24"/>
                <w:lang w:bidi="ar-SA"/>
              </w:rPr>
              <w:t>FemRich</w:t>
            </w:r>
            <w:proofErr w:type="spellEnd"/>
            <w:r w:rsidRPr="00773688">
              <w:rPr>
                <w:rFonts w:eastAsia="Times New Roman"/>
                <w:sz w:val="24"/>
                <w:szCs w:val="24"/>
                <w:lang w:bidi="ar-SA"/>
              </w:rPr>
              <w:t xml:space="preserve"> </w:t>
            </w:r>
            <w:r w:rsidR="00773688" w:rsidRPr="00773688">
              <w:rPr>
                <w:rFonts w:eastAsia="Times New Roman"/>
                <w:sz w:val="24"/>
                <w:szCs w:val="24"/>
                <w:lang w:bidi="ar-SA"/>
              </w:rPr>
              <w:t>«Лісні ягоди»</w:t>
            </w:r>
            <w:r w:rsidRPr="00773688">
              <w:rPr>
                <w:rFonts w:eastAsia="Times New Roman"/>
                <w:sz w:val="24"/>
                <w:szCs w:val="24"/>
                <w:lang w:bidi="ar-SA"/>
              </w:rPr>
              <w:t xml:space="preserve">; </w:t>
            </w:r>
            <w:proofErr w:type="spellStart"/>
            <w:r w:rsidR="00773688" w:rsidRPr="00773688">
              <w:rPr>
                <w:rFonts w:eastAsia="Times New Roman"/>
                <w:sz w:val="24"/>
                <w:szCs w:val="24"/>
                <w:lang w:bidi="ar-SA"/>
              </w:rPr>
              <w:t>FemRich</w:t>
            </w:r>
            <w:proofErr w:type="spellEnd"/>
            <w:r w:rsidR="00773688" w:rsidRPr="00773688">
              <w:rPr>
                <w:rFonts w:eastAsia="Times New Roman"/>
                <w:sz w:val="24"/>
                <w:szCs w:val="24"/>
                <w:lang w:bidi="ar-SA"/>
              </w:rPr>
              <w:t xml:space="preserve"> «</w:t>
            </w:r>
            <w:proofErr w:type="spellStart"/>
            <w:r w:rsidRPr="00773688">
              <w:rPr>
                <w:rFonts w:eastAsia="Times New Roman"/>
                <w:sz w:val="24"/>
                <w:szCs w:val="24"/>
                <w:lang w:bidi="ar-SA"/>
              </w:rPr>
              <w:t>Gold</w:t>
            </w:r>
            <w:proofErr w:type="spellEnd"/>
            <w:r w:rsidRPr="00773688">
              <w:rPr>
                <w:rFonts w:eastAsia="Times New Roman"/>
                <w:sz w:val="24"/>
                <w:szCs w:val="24"/>
                <w:lang w:bidi="ar-SA"/>
              </w:rPr>
              <w:t xml:space="preserve"> </w:t>
            </w:r>
            <w:proofErr w:type="spellStart"/>
            <w:r w:rsidRPr="00773688">
              <w:rPr>
                <w:rFonts w:eastAsia="Times New Roman"/>
                <w:sz w:val="24"/>
                <w:szCs w:val="24"/>
                <w:lang w:bidi="ar-SA"/>
              </w:rPr>
              <w:t>Mint</w:t>
            </w:r>
            <w:proofErr w:type="spellEnd"/>
            <w:r w:rsidRPr="00773688">
              <w:rPr>
                <w:rFonts w:eastAsia="Times New Roman"/>
                <w:sz w:val="24"/>
                <w:szCs w:val="24"/>
                <w:lang w:bidi="ar-SA"/>
              </w:rPr>
              <w:t xml:space="preserve"> </w:t>
            </w:r>
            <w:proofErr w:type="spellStart"/>
            <w:r w:rsidRPr="00773688">
              <w:rPr>
                <w:rFonts w:eastAsia="Times New Roman"/>
                <w:sz w:val="24"/>
                <w:szCs w:val="24"/>
                <w:lang w:bidi="ar-SA"/>
              </w:rPr>
              <w:t>with</w:t>
            </w:r>
            <w:proofErr w:type="spellEnd"/>
            <w:r w:rsidRPr="00773688">
              <w:rPr>
                <w:rFonts w:eastAsia="Times New Roman"/>
                <w:sz w:val="24"/>
                <w:szCs w:val="24"/>
                <w:lang w:bidi="ar-SA"/>
              </w:rPr>
              <w:t xml:space="preserve"> </w:t>
            </w:r>
          </w:p>
          <w:p w14:paraId="75BF8129" w14:textId="62453AB0"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Camomile</w:t>
            </w:r>
            <w:r w:rsidR="00773688">
              <w:rPr>
                <w:rFonts w:eastAsia="Times New Roman"/>
                <w:sz w:val="24"/>
                <w:szCs w:val="24"/>
                <w:lang w:bidi="ar-SA"/>
              </w:rPr>
              <w:t>»</w:t>
            </w:r>
            <w:r w:rsidRPr="001F4994">
              <w:rPr>
                <w:rFonts w:eastAsia="Times New Roman"/>
                <w:sz w:val="24"/>
                <w:szCs w:val="24"/>
                <w:lang w:val="ru-UA" w:bidi="ar-SA"/>
              </w:rPr>
              <w:t xml:space="preserve">; </w:t>
            </w:r>
          </w:p>
          <w:p w14:paraId="4ECAEE64" w14:textId="7814DBB2" w:rsidR="0017214F" w:rsidRPr="001F4994" w:rsidRDefault="0017214F"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Mervin </w:t>
            </w:r>
            <w:r w:rsidR="00773688">
              <w:rPr>
                <w:rFonts w:eastAsia="Times New Roman"/>
                <w:sz w:val="24"/>
                <w:szCs w:val="24"/>
                <w:lang w:bidi="ar-SA"/>
              </w:rPr>
              <w:t>«</w:t>
            </w:r>
            <w:r w:rsidRPr="001F4994">
              <w:rPr>
                <w:rFonts w:eastAsia="Times New Roman"/>
                <w:sz w:val="24"/>
                <w:szCs w:val="24"/>
                <w:lang w:val="ru-UA" w:bidi="ar-SA"/>
              </w:rPr>
              <w:t xml:space="preserve">Coctail </w:t>
            </w:r>
          </w:p>
          <w:p w14:paraId="142591C0" w14:textId="574D3AF4" w:rsidR="00C5170A" w:rsidRDefault="0017214F" w:rsidP="00C5170A">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Green Tea</w:t>
            </w:r>
            <w:r w:rsidR="00773688">
              <w:rPr>
                <w:rFonts w:eastAsia="Times New Roman"/>
                <w:sz w:val="24"/>
                <w:szCs w:val="24"/>
                <w:lang w:bidi="ar-SA"/>
              </w:rPr>
              <w:t>»</w:t>
            </w:r>
            <w:r w:rsidRPr="001F4994">
              <w:rPr>
                <w:rFonts w:eastAsia="Times New Roman"/>
                <w:sz w:val="24"/>
                <w:szCs w:val="24"/>
                <w:lang w:val="ru-UA" w:bidi="ar-SA"/>
              </w:rPr>
              <w:t xml:space="preserve">; </w:t>
            </w:r>
            <w:r w:rsidR="00C5170A" w:rsidRPr="001F4994">
              <w:rPr>
                <w:rFonts w:eastAsia="Times New Roman"/>
                <w:sz w:val="24"/>
                <w:szCs w:val="24"/>
                <w:lang w:val="ru-UA" w:bidi="ar-SA"/>
              </w:rPr>
              <w:t xml:space="preserve">Mervin </w:t>
            </w:r>
            <w:r w:rsidR="00773688">
              <w:rPr>
                <w:rFonts w:eastAsia="Times New Roman"/>
                <w:sz w:val="24"/>
                <w:szCs w:val="24"/>
                <w:lang w:bidi="ar-SA"/>
              </w:rPr>
              <w:t>«</w:t>
            </w:r>
            <w:r w:rsidR="00C5170A" w:rsidRPr="001F4994">
              <w:rPr>
                <w:rFonts w:eastAsia="Times New Roman"/>
                <w:sz w:val="24"/>
                <w:szCs w:val="24"/>
                <w:lang w:val="ru-UA" w:bidi="ar-SA"/>
              </w:rPr>
              <w:t>Earl Grey</w:t>
            </w:r>
            <w:r w:rsidR="00773688">
              <w:rPr>
                <w:rFonts w:eastAsia="Times New Roman"/>
                <w:sz w:val="24"/>
                <w:szCs w:val="24"/>
                <w:lang w:bidi="ar-SA"/>
              </w:rPr>
              <w:t>»</w:t>
            </w:r>
            <w:r w:rsidR="00C5170A" w:rsidRPr="001F4994">
              <w:rPr>
                <w:rFonts w:eastAsia="Times New Roman"/>
                <w:sz w:val="24"/>
                <w:szCs w:val="24"/>
                <w:lang w:val="ru-UA" w:bidi="ar-SA"/>
              </w:rPr>
              <w:t xml:space="preserve">; </w:t>
            </w:r>
          </w:p>
          <w:p w14:paraId="0055404E" w14:textId="4EBE1044" w:rsidR="00C5170A" w:rsidRPr="001F4994" w:rsidRDefault="00C5170A" w:rsidP="00C5170A">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Mervin </w:t>
            </w:r>
            <w:r w:rsidR="00773688">
              <w:rPr>
                <w:rFonts w:eastAsia="Times New Roman"/>
                <w:sz w:val="24"/>
                <w:szCs w:val="24"/>
                <w:lang w:bidi="ar-SA"/>
              </w:rPr>
              <w:t>«</w:t>
            </w:r>
            <w:r w:rsidRPr="001F4994">
              <w:rPr>
                <w:rFonts w:eastAsia="Times New Roman"/>
                <w:sz w:val="24"/>
                <w:szCs w:val="24"/>
                <w:lang w:val="ru-UA" w:bidi="ar-SA"/>
              </w:rPr>
              <w:t>Earl Grey Black Tea</w:t>
            </w:r>
            <w:r w:rsidR="00773688">
              <w:rPr>
                <w:rFonts w:eastAsia="Times New Roman"/>
                <w:sz w:val="24"/>
                <w:szCs w:val="24"/>
                <w:lang w:bidi="ar-SA"/>
              </w:rPr>
              <w:t>»</w:t>
            </w:r>
            <w:r w:rsidRPr="001F4994">
              <w:rPr>
                <w:rFonts w:eastAsia="Times New Roman"/>
                <w:sz w:val="24"/>
                <w:szCs w:val="24"/>
                <w:lang w:val="ru-UA" w:bidi="ar-SA"/>
              </w:rPr>
              <w:t xml:space="preserve">; </w:t>
            </w:r>
          </w:p>
          <w:p w14:paraId="5A284CC4" w14:textId="46F45DD3" w:rsidR="0017214F" w:rsidRPr="001F4994" w:rsidRDefault="00C5170A"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Mervin </w:t>
            </w:r>
            <w:r w:rsidR="00773688">
              <w:rPr>
                <w:rFonts w:eastAsia="Times New Roman"/>
                <w:sz w:val="24"/>
                <w:szCs w:val="24"/>
                <w:lang w:bidi="ar-SA"/>
              </w:rPr>
              <w:t>«</w:t>
            </w:r>
            <w:r w:rsidRPr="001F4994">
              <w:rPr>
                <w:rFonts w:eastAsia="Times New Roman"/>
                <w:sz w:val="24"/>
                <w:szCs w:val="24"/>
                <w:lang w:val="ru-UA" w:bidi="ar-SA"/>
              </w:rPr>
              <w:t>Spice;</w:t>
            </w:r>
          </w:p>
          <w:p w14:paraId="7A19A141" w14:textId="53300125" w:rsidR="00411051" w:rsidRPr="001F4994" w:rsidRDefault="00411051" w:rsidP="00411051">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 </w:t>
            </w:r>
            <w:r w:rsidR="00C5170A" w:rsidRPr="001F4994">
              <w:rPr>
                <w:rFonts w:eastAsia="Times New Roman"/>
                <w:sz w:val="24"/>
                <w:szCs w:val="24"/>
                <w:lang w:val="ru-UA" w:bidi="ar-SA"/>
              </w:rPr>
              <w:t>Mervin Mix</w:t>
            </w:r>
            <w:r w:rsidR="00773688">
              <w:rPr>
                <w:rFonts w:eastAsia="Times New Roman"/>
                <w:sz w:val="24"/>
                <w:szCs w:val="24"/>
                <w:lang w:bidi="ar-SA"/>
              </w:rPr>
              <w:t>»</w:t>
            </w:r>
            <w:r w:rsidR="00C5170A" w:rsidRPr="001F4994">
              <w:rPr>
                <w:rFonts w:eastAsia="Times New Roman"/>
                <w:sz w:val="24"/>
                <w:szCs w:val="24"/>
                <w:lang w:val="ru-UA" w:bidi="ar-SA"/>
              </w:rPr>
              <w:t>;</w:t>
            </w:r>
          </w:p>
        </w:tc>
        <w:tc>
          <w:tcPr>
            <w:tcW w:w="1559" w:type="dxa"/>
            <w:tcBorders>
              <w:top w:val="single" w:sz="4" w:space="0" w:color="000000"/>
              <w:left w:val="single" w:sz="4" w:space="0" w:color="000000"/>
              <w:bottom w:val="single" w:sz="4" w:space="0" w:color="000000"/>
              <w:right w:val="single" w:sz="4" w:space="0" w:color="000000"/>
            </w:tcBorders>
          </w:tcPr>
          <w:p w14:paraId="444C3DE3" w14:textId="2309BCEB" w:rsidR="0017214F" w:rsidRPr="001F4994" w:rsidRDefault="0017214F" w:rsidP="00411051">
            <w:pPr>
              <w:spacing w:after="0" w:line="240" w:lineRule="auto"/>
              <w:ind w:firstLine="0"/>
              <w:jc w:val="left"/>
              <w:rPr>
                <w:rFonts w:eastAsia="Times New Roman"/>
                <w:sz w:val="24"/>
                <w:szCs w:val="24"/>
                <w:lang w:val="en-US" w:bidi="ar-SA"/>
              </w:rPr>
            </w:pPr>
            <w:r w:rsidRPr="001F4994">
              <w:rPr>
                <w:rFonts w:eastAsia="Times New Roman"/>
                <w:sz w:val="24"/>
                <w:szCs w:val="24"/>
                <w:lang w:val="en-US" w:bidi="ar-SA"/>
              </w:rPr>
              <w:t xml:space="preserve">Margo </w:t>
            </w:r>
            <w:r w:rsidR="00773688">
              <w:rPr>
                <w:rFonts w:eastAsia="Times New Roman"/>
                <w:sz w:val="24"/>
                <w:szCs w:val="24"/>
                <w:lang w:bidi="ar-SA"/>
              </w:rPr>
              <w:t>«</w:t>
            </w:r>
            <w:r w:rsidRPr="001F4994">
              <w:rPr>
                <w:rFonts w:eastAsia="Times New Roman"/>
                <w:sz w:val="24"/>
                <w:szCs w:val="24"/>
                <w:lang w:val="en-US" w:bidi="ar-SA"/>
              </w:rPr>
              <w:t>Elite English Tea</w:t>
            </w:r>
            <w:r w:rsidR="00773688">
              <w:rPr>
                <w:rFonts w:eastAsia="Times New Roman"/>
                <w:sz w:val="24"/>
                <w:szCs w:val="24"/>
                <w:lang w:bidi="ar-SA"/>
              </w:rPr>
              <w:t>»</w:t>
            </w:r>
            <w:r w:rsidRPr="001F4994">
              <w:rPr>
                <w:rFonts w:eastAsia="Times New Roman"/>
                <w:sz w:val="24"/>
                <w:szCs w:val="24"/>
                <w:lang w:val="en-US" w:bidi="ar-SA"/>
              </w:rPr>
              <w:t xml:space="preserve">; </w:t>
            </w:r>
          </w:p>
          <w:p w14:paraId="3BEF104C" w14:textId="2BE6BA81" w:rsidR="0017214F" w:rsidRPr="001F4994" w:rsidRDefault="0017214F" w:rsidP="00411051">
            <w:pPr>
              <w:spacing w:after="0" w:line="240" w:lineRule="auto"/>
              <w:ind w:firstLine="0"/>
              <w:jc w:val="left"/>
              <w:rPr>
                <w:rFonts w:eastAsia="Segoe UI"/>
                <w:sz w:val="24"/>
                <w:szCs w:val="24"/>
                <w:lang w:val="en-US" w:bidi="ar-SA"/>
              </w:rPr>
            </w:pPr>
            <w:proofErr w:type="spellStart"/>
            <w:proofErr w:type="gramStart"/>
            <w:r w:rsidRPr="001F4994">
              <w:rPr>
                <w:rFonts w:eastAsia="Segoe UI"/>
                <w:sz w:val="24"/>
                <w:szCs w:val="24"/>
                <w:lang w:val="en-US" w:bidi="ar-SA"/>
              </w:rPr>
              <w:t>FemRich</w:t>
            </w:r>
            <w:proofErr w:type="spellEnd"/>
            <w:r w:rsidRPr="001F4994">
              <w:rPr>
                <w:rFonts w:eastAsia="Segoe UI"/>
                <w:sz w:val="24"/>
                <w:szCs w:val="24"/>
                <w:lang w:val="en-US" w:bidi="ar-SA"/>
              </w:rPr>
              <w:t xml:space="preserve">  </w:t>
            </w:r>
            <w:r w:rsidR="00773688">
              <w:rPr>
                <w:rFonts w:eastAsia="Segoe UI"/>
                <w:sz w:val="24"/>
                <w:szCs w:val="24"/>
                <w:lang w:bidi="ar-SA"/>
              </w:rPr>
              <w:t>«</w:t>
            </w:r>
            <w:proofErr w:type="gramEnd"/>
            <w:r w:rsidRPr="001F4994">
              <w:rPr>
                <w:rFonts w:eastAsia="Segoe UI"/>
                <w:sz w:val="24"/>
                <w:szCs w:val="24"/>
                <w:lang w:val="en-US" w:bidi="ar-SA"/>
              </w:rPr>
              <w:t>Milk tea</w:t>
            </w:r>
            <w:r w:rsidR="00773688">
              <w:rPr>
                <w:rFonts w:eastAsia="Segoe UI"/>
                <w:sz w:val="24"/>
                <w:szCs w:val="24"/>
                <w:lang w:bidi="ar-SA"/>
              </w:rPr>
              <w:t>»</w:t>
            </w:r>
            <w:r w:rsidRPr="001F4994">
              <w:rPr>
                <w:rFonts w:eastAsia="Segoe UI"/>
                <w:sz w:val="24"/>
                <w:szCs w:val="24"/>
                <w:lang w:val="en-US" w:bidi="ar-SA"/>
              </w:rPr>
              <w:t>;</w:t>
            </w:r>
          </w:p>
          <w:p w14:paraId="5D50FD7D" w14:textId="7BF16254" w:rsidR="0017214F" w:rsidRPr="001F4994" w:rsidRDefault="0017214F" w:rsidP="00411051">
            <w:pPr>
              <w:spacing w:after="0" w:line="240" w:lineRule="auto"/>
              <w:ind w:firstLine="0"/>
              <w:jc w:val="left"/>
              <w:rPr>
                <w:rFonts w:eastAsia="Times New Roman"/>
                <w:sz w:val="24"/>
                <w:szCs w:val="24"/>
                <w:lang w:val="en-US" w:bidi="ar-SA"/>
              </w:rPr>
            </w:pPr>
            <w:r w:rsidRPr="001F4994">
              <w:rPr>
                <w:rFonts w:eastAsia="Times New Roman"/>
                <w:sz w:val="24"/>
                <w:szCs w:val="24"/>
                <w:lang w:val="en-US" w:bidi="ar-SA"/>
              </w:rPr>
              <w:t xml:space="preserve">Mervin </w:t>
            </w:r>
            <w:r w:rsidR="00773688">
              <w:rPr>
                <w:rFonts w:eastAsia="Times New Roman"/>
                <w:sz w:val="24"/>
                <w:szCs w:val="24"/>
                <w:lang w:bidi="ar-SA"/>
              </w:rPr>
              <w:t>«</w:t>
            </w:r>
            <w:r w:rsidRPr="001F4994">
              <w:rPr>
                <w:rFonts w:eastAsia="Times New Roman"/>
                <w:sz w:val="24"/>
                <w:szCs w:val="24"/>
                <w:lang w:val="en-US" w:bidi="ar-SA"/>
              </w:rPr>
              <w:t>Breakfast</w:t>
            </w:r>
            <w:r w:rsidR="00773688">
              <w:rPr>
                <w:rFonts w:eastAsia="Times New Roman"/>
                <w:sz w:val="24"/>
                <w:szCs w:val="24"/>
                <w:lang w:bidi="ar-SA"/>
              </w:rPr>
              <w:t>»</w:t>
            </w:r>
            <w:r w:rsidRPr="001F4994">
              <w:rPr>
                <w:rFonts w:eastAsia="Times New Roman"/>
                <w:sz w:val="24"/>
                <w:szCs w:val="24"/>
                <w:lang w:val="en-US" w:bidi="ar-SA"/>
              </w:rPr>
              <w:t>.</w:t>
            </w:r>
          </w:p>
        </w:tc>
      </w:tr>
    </w:tbl>
    <w:p w14:paraId="789CE874" w14:textId="55BE8E86" w:rsidR="0017214F" w:rsidRPr="00A213FC" w:rsidRDefault="00E01C42" w:rsidP="005A079D">
      <w:pPr>
        <w:rPr>
          <w:lang w:val="ru-RU"/>
        </w:rPr>
      </w:pPr>
      <w:r w:rsidRPr="002F1B84">
        <w:rPr>
          <w:lang w:eastAsia="ru-RU" w:bidi="ar-SA"/>
        </w:rPr>
        <w:lastRenderedPageBreak/>
        <w:t>Продовження табл</w:t>
      </w:r>
      <w:r w:rsidR="001E69D5">
        <w:rPr>
          <w:lang w:eastAsia="ru-RU" w:bidi="ar-SA"/>
        </w:rPr>
        <w:t>иці</w:t>
      </w:r>
      <w:r w:rsidRPr="002F1B84">
        <w:rPr>
          <w:lang w:val="ru-UA" w:eastAsia="ru-RU" w:bidi="ar-SA"/>
        </w:rPr>
        <w:t xml:space="preserve"> 1</w:t>
      </w:r>
      <w:r w:rsidRPr="002F1B84">
        <w:rPr>
          <w:lang w:eastAsia="ru-RU" w:bidi="ar-SA"/>
        </w:rPr>
        <w:t>. 1</w:t>
      </w:r>
      <w:r w:rsidRPr="00CD4BD3">
        <w:rPr>
          <w:lang w:val="ru-RU"/>
        </w:rPr>
        <w:t xml:space="preserve"> </w:t>
      </w:r>
    </w:p>
    <w:tbl>
      <w:tblPr>
        <w:tblStyle w:val="TableGrid"/>
        <w:tblW w:w="9498" w:type="dxa"/>
        <w:jc w:val="right"/>
        <w:tblInd w:w="0" w:type="dxa"/>
        <w:tblCellMar>
          <w:top w:w="16" w:type="dxa"/>
          <w:left w:w="105" w:type="dxa"/>
          <w:right w:w="85" w:type="dxa"/>
        </w:tblCellMar>
        <w:tblLook w:val="04A0" w:firstRow="1" w:lastRow="0" w:firstColumn="1" w:lastColumn="0" w:noHBand="0" w:noVBand="1"/>
      </w:tblPr>
      <w:tblGrid>
        <w:gridCol w:w="1127"/>
        <w:gridCol w:w="8"/>
        <w:gridCol w:w="2140"/>
        <w:gridCol w:w="2508"/>
        <w:gridCol w:w="2150"/>
        <w:gridCol w:w="6"/>
        <w:gridCol w:w="1559"/>
      </w:tblGrid>
      <w:tr w:rsidR="000A3BA4" w:rsidRPr="001F4994" w14:paraId="7C3E2DBE" w14:textId="77777777" w:rsidTr="00570E72">
        <w:trPr>
          <w:trHeight w:val="360"/>
          <w:jc w:val="right"/>
        </w:trPr>
        <w:tc>
          <w:tcPr>
            <w:tcW w:w="1127" w:type="dxa"/>
            <w:vMerge w:val="restart"/>
            <w:tcBorders>
              <w:top w:val="single" w:sz="4" w:space="0" w:color="000000"/>
              <w:left w:val="single" w:sz="4" w:space="0" w:color="000000"/>
              <w:bottom w:val="single" w:sz="4" w:space="0" w:color="000000"/>
              <w:right w:val="single" w:sz="4" w:space="0" w:color="000000"/>
            </w:tcBorders>
          </w:tcPr>
          <w:p w14:paraId="5C7D11F8" w14:textId="77777777" w:rsidR="000A3BA4" w:rsidRPr="001F4994" w:rsidRDefault="000A3BA4" w:rsidP="00570E72">
            <w:pPr>
              <w:spacing w:after="42" w:line="240" w:lineRule="auto"/>
              <w:ind w:firstLine="0"/>
              <w:jc w:val="left"/>
              <w:rPr>
                <w:rFonts w:eastAsia="Times New Roman"/>
                <w:sz w:val="24"/>
                <w:szCs w:val="24"/>
                <w:lang w:val="ru-UA" w:bidi="ar-SA"/>
              </w:rPr>
            </w:pPr>
            <w:r w:rsidRPr="001F4994">
              <w:rPr>
                <w:rFonts w:eastAsia="Times New Roman"/>
                <w:sz w:val="24"/>
                <w:szCs w:val="24"/>
                <w:lang w:val="ru-UA" w:bidi="ar-SA"/>
              </w:rPr>
              <w:t>Ширина</w:t>
            </w:r>
          </w:p>
          <w:p w14:paraId="452751AD" w14:textId="77777777" w:rsidR="000A3BA4" w:rsidRPr="001F4994" w:rsidRDefault="000A3BA4" w:rsidP="00570E72">
            <w:pPr>
              <w:spacing w:after="0" w:line="240" w:lineRule="auto"/>
              <w:ind w:firstLine="0"/>
              <w:jc w:val="left"/>
              <w:rPr>
                <w:rFonts w:eastAsia="Times New Roman"/>
                <w:sz w:val="24"/>
                <w:szCs w:val="24"/>
                <w:lang w:val="ru-UA" w:bidi="ar-SA"/>
              </w:rPr>
            </w:pPr>
          </w:p>
        </w:tc>
        <w:tc>
          <w:tcPr>
            <w:tcW w:w="8371" w:type="dxa"/>
            <w:gridSpan w:val="6"/>
            <w:tcBorders>
              <w:top w:val="single" w:sz="4" w:space="0" w:color="000000"/>
              <w:left w:val="single" w:sz="4" w:space="0" w:color="000000"/>
              <w:bottom w:val="single" w:sz="4" w:space="0" w:color="000000"/>
              <w:right w:val="single" w:sz="4" w:space="0" w:color="000000"/>
            </w:tcBorders>
          </w:tcPr>
          <w:p w14:paraId="107539FC" w14:textId="77777777" w:rsidR="000A3BA4" w:rsidRPr="001F4994" w:rsidRDefault="000A3BA4" w:rsidP="00570E72">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 xml:space="preserve">Глибина асортименту </w:t>
            </w:r>
          </w:p>
        </w:tc>
      </w:tr>
      <w:tr w:rsidR="000A3BA4" w:rsidRPr="001F4994" w14:paraId="11929FF5" w14:textId="77777777" w:rsidTr="000A3BA4">
        <w:trPr>
          <w:trHeight w:val="489"/>
          <w:jc w:val="right"/>
        </w:trPr>
        <w:tc>
          <w:tcPr>
            <w:tcW w:w="1127" w:type="dxa"/>
            <w:vMerge/>
            <w:tcBorders>
              <w:top w:val="nil"/>
              <w:left w:val="single" w:sz="4" w:space="0" w:color="000000"/>
              <w:bottom w:val="single" w:sz="4" w:space="0" w:color="000000"/>
              <w:right w:val="single" w:sz="4" w:space="0" w:color="000000"/>
            </w:tcBorders>
          </w:tcPr>
          <w:p w14:paraId="786DD0E0" w14:textId="77777777" w:rsidR="000A3BA4" w:rsidRPr="001F4994" w:rsidRDefault="000A3BA4" w:rsidP="00570E72">
            <w:pPr>
              <w:spacing w:after="160" w:line="240" w:lineRule="auto"/>
              <w:ind w:firstLine="0"/>
              <w:jc w:val="left"/>
              <w:rPr>
                <w:rFonts w:eastAsia="Times New Roman"/>
                <w:sz w:val="24"/>
                <w:szCs w:val="24"/>
                <w:lang w:val="ru-UA" w:bidi="ar-SA"/>
              </w:rPr>
            </w:pPr>
          </w:p>
        </w:tc>
        <w:tc>
          <w:tcPr>
            <w:tcW w:w="2148" w:type="dxa"/>
            <w:gridSpan w:val="2"/>
            <w:tcBorders>
              <w:top w:val="single" w:sz="4" w:space="0" w:color="000000"/>
              <w:left w:val="single" w:sz="4" w:space="0" w:color="000000"/>
              <w:bottom w:val="single" w:sz="4" w:space="0" w:color="000000"/>
              <w:right w:val="single" w:sz="4" w:space="0" w:color="000000"/>
            </w:tcBorders>
            <w:vAlign w:val="center"/>
          </w:tcPr>
          <w:p w14:paraId="27F30F26" w14:textId="77777777" w:rsidR="000A3BA4" w:rsidRPr="001F4994" w:rsidRDefault="000A3BA4" w:rsidP="00570E72">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Зелений</w:t>
            </w:r>
          </w:p>
        </w:tc>
        <w:tc>
          <w:tcPr>
            <w:tcW w:w="2508" w:type="dxa"/>
            <w:tcBorders>
              <w:top w:val="single" w:sz="4" w:space="0" w:color="000000"/>
              <w:left w:val="single" w:sz="4" w:space="0" w:color="000000"/>
              <w:bottom w:val="single" w:sz="4" w:space="0" w:color="000000"/>
              <w:right w:val="single" w:sz="4" w:space="0" w:color="000000"/>
            </w:tcBorders>
            <w:vAlign w:val="center"/>
          </w:tcPr>
          <w:p w14:paraId="3298DC54" w14:textId="77777777" w:rsidR="000A3BA4" w:rsidRPr="001F4994" w:rsidRDefault="000A3BA4" w:rsidP="00570E72">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Чорний</w:t>
            </w:r>
          </w:p>
        </w:tc>
        <w:tc>
          <w:tcPr>
            <w:tcW w:w="2156" w:type="dxa"/>
            <w:gridSpan w:val="2"/>
            <w:tcBorders>
              <w:top w:val="single" w:sz="4" w:space="0" w:color="000000"/>
              <w:left w:val="single" w:sz="4" w:space="0" w:color="000000"/>
              <w:bottom w:val="single" w:sz="4" w:space="0" w:color="000000"/>
              <w:right w:val="single" w:sz="4" w:space="0" w:color="000000"/>
            </w:tcBorders>
            <w:vAlign w:val="center"/>
          </w:tcPr>
          <w:p w14:paraId="2D494CD9" w14:textId="77777777" w:rsidR="000A3BA4" w:rsidRPr="001F4994" w:rsidRDefault="000A3BA4" w:rsidP="00570E72">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Фруктовий</w:t>
            </w:r>
          </w:p>
        </w:tc>
        <w:tc>
          <w:tcPr>
            <w:tcW w:w="1559" w:type="dxa"/>
            <w:tcBorders>
              <w:top w:val="single" w:sz="4" w:space="0" w:color="000000"/>
              <w:left w:val="single" w:sz="4" w:space="0" w:color="000000"/>
              <w:bottom w:val="single" w:sz="4" w:space="0" w:color="000000"/>
              <w:right w:val="single" w:sz="4" w:space="0" w:color="000000"/>
            </w:tcBorders>
            <w:vAlign w:val="center"/>
          </w:tcPr>
          <w:p w14:paraId="7015DB80" w14:textId="77777777" w:rsidR="000A3BA4" w:rsidRPr="001F4994" w:rsidRDefault="000A3BA4" w:rsidP="00570E72">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Молочний</w:t>
            </w:r>
          </w:p>
        </w:tc>
      </w:tr>
      <w:tr w:rsidR="00E01C42" w:rsidRPr="001F4994" w14:paraId="2E4031B6" w14:textId="1429CF48" w:rsidTr="000A3BA4">
        <w:trPr>
          <w:trHeight w:val="381"/>
          <w:jc w:val="right"/>
        </w:trPr>
        <w:tc>
          <w:tcPr>
            <w:tcW w:w="1127" w:type="dxa"/>
            <w:tcBorders>
              <w:top w:val="single" w:sz="4" w:space="0" w:color="000000"/>
              <w:left w:val="single" w:sz="4" w:space="0" w:color="000000"/>
              <w:bottom w:val="single" w:sz="4" w:space="0" w:color="000000"/>
              <w:right w:val="single" w:sz="4" w:space="0" w:color="000000"/>
            </w:tcBorders>
          </w:tcPr>
          <w:p w14:paraId="5512D3F1" w14:textId="77777777" w:rsidR="00E01C42" w:rsidRPr="001F4994" w:rsidRDefault="00E01C42" w:rsidP="00CD4BD3">
            <w:pPr>
              <w:spacing w:after="0" w:line="240" w:lineRule="auto"/>
              <w:ind w:firstLine="0"/>
              <w:jc w:val="left"/>
              <w:rPr>
                <w:rFonts w:eastAsia="Times New Roman"/>
                <w:sz w:val="24"/>
                <w:szCs w:val="24"/>
                <w:lang w:val="ru-UA" w:bidi="ar-SA"/>
              </w:rPr>
            </w:pPr>
          </w:p>
        </w:tc>
        <w:tc>
          <w:tcPr>
            <w:tcW w:w="2148" w:type="dxa"/>
            <w:gridSpan w:val="2"/>
            <w:tcBorders>
              <w:top w:val="single" w:sz="4" w:space="0" w:color="000000"/>
              <w:left w:val="single" w:sz="4" w:space="0" w:color="000000"/>
              <w:bottom w:val="single" w:sz="4" w:space="0" w:color="000000"/>
              <w:right w:val="single" w:sz="4" w:space="0" w:color="auto"/>
            </w:tcBorders>
          </w:tcPr>
          <w:p w14:paraId="4E59ABE0" w14:textId="65DFEAD7" w:rsidR="00E01C42" w:rsidRPr="00E01C42" w:rsidRDefault="00E01C42" w:rsidP="00CD4BD3">
            <w:pPr>
              <w:spacing w:after="0" w:line="240" w:lineRule="auto"/>
              <w:ind w:firstLine="0"/>
              <w:jc w:val="left"/>
              <w:rPr>
                <w:rFonts w:eastAsia="Times New Roman"/>
                <w:sz w:val="24"/>
                <w:szCs w:val="24"/>
                <w:lang w:bidi="ar-SA"/>
              </w:rPr>
            </w:pPr>
            <w:proofErr w:type="spellStart"/>
            <w:r w:rsidRPr="001F4994">
              <w:rPr>
                <w:rFonts w:eastAsia="Times New Roman"/>
                <w:sz w:val="24"/>
                <w:szCs w:val="24"/>
                <w:lang w:bidi="ar-SA"/>
              </w:rPr>
              <w:t>Еlement</w:t>
            </w:r>
            <w:proofErr w:type="spellEnd"/>
            <w:r w:rsidRPr="001F4994">
              <w:rPr>
                <w:rFonts w:eastAsia="Times New Roman"/>
                <w:sz w:val="24"/>
                <w:szCs w:val="24"/>
                <w:lang w:bidi="ar-SA"/>
              </w:rPr>
              <w:t xml:space="preserve"> «</w:t>
            </w:r>
            <w:r w:rsidRPr="001F4994">
              <w:rPr>
                <w:rFonts w:eastAsia="Times New Roman"/>
                <w:sz w:val="24"/>
                <w:szCs w:val="24"/>
                <w:lang w:val="ru-UA" w:bidi="ar-SA"/>
              </w:rPr>
              <w:t>Green Tea</w:t>
            </w:r>
            <w:r w:rsidRPr="001F4994">
              <w:rPr>
                <w:rFonts w:eastAsia="Times New Roman"/>
                <w:sz w:val="24"/>
                <w:szCs w:val="24"/>
                <w:lang w:bidi="ar-SA"/>
              </w:rPr>
              <w:t>»</w:t>
            </w:r>
            <w:r w:rsidR="00A213FC">
              <w:rPr>
                <w:rFonts w:eastAsia="Times New Roman"/>
                <w:sz w:val="24"/>
                <w:szCs w:val="24"/>
                <w:lang w:bidi="ar-SA"/>
              </w:rPr>
              <w:t>.</w:t>
            </w:r>
          </w:p>
        </w:tc>
        <w:tc>
          <w:tcPr>
            <w:tcW w:w="2508" w:type="dxa"/>
            <w:tcBorders>
              <w:top w:val="single" w:sz="4" w:space="0" w:color="000000"/>
              <w:left w:val="single" w:sz="4" w:space="0" w:color="auto"/>
              <w:bottom w:val="single" w:sz="4" w:space="0" w:color="000000"/>
              <w:right w:val="single" w:sz="4" w:space="0" w:color="000000"/>
            </w:tcBorders>
          </w:tcPr>
          <w:p w14:paraId="0376E0F2" w14:textId="36ACE705" w:rsidR="00E01C42" w:rsidRPr="001F4994" w:rsidRDefault="00C5170A"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Exclusive Pekoe</w:t>
            </w:r>
            <w:r w:rsidR="00773688">
              <w:rPr>
                <w:rFonts w:eastAsia="Times New Roman"/>
                <w:sz w:val="24"/>
                <w:szCs w:val="24"/>
                <w:lang w:bidi="ar-SA"/>
              </w:rPr>
              <w:t>»</w:t>
            </w:r>
            <w:r w:rsidRPr="001F4994">
              <w:rPr>
                <w:rFonts w:eastAsia="Times New Roman"/>
                <w:sz w:val="24"/>
                <w:szCs w:val="24"/>
                <w:lang w:val="ru-UA" w:bidi="ar-SA"/>
              </w:rPr>
              <w:t>;</w:t>
            </w:r>
            <w:r w:rsidR="00773688">
              <w:rPr>
                <w:rFonts w:eastAsia="Times New Roman"/>
                <w:sz w:val="24"/>
                <w:szCs w:val="24"/>
                <w:lang w:bidi="ar-SA"/>
              </w:rPr>
              <w:t xml:space="preserve"> </w:t>
            </w:r>
            <w:r w:rsidR="00E01C42" w:rsidRPr="001F4994">
              <w:rPr>
                <w:rFonts w:eastAsia="Times New Roman"/>
                <w:sz w:val="24"/>
                <w:szCs w:val="24"/>
                <w:lang w:val="ru-UA" w:bidi="ar-SA"/>
              </w:rPr>
              <w:t>Margo</w:t>
            </w:r>
            <w:r w:rsidR="00E01C42" w:rsidRPr="001F4994">
              <w:rPr>
                <w:rFonts w:eastAsia="Times New Roman"/>
                <w:sz w:val="24"/>
                <w:szCs w:val="24"/>
                <w:lang w:bidi="ar-SA"/>
              </w:rPr>
              <w:t xml:space="preserve"> </w:t>
            </w:r>
            <w:r w:rsidR="00773688">
              <w:rPr>
                <w:rFonts w:eastAsia="Times New Roman"/>
                <w:sz w:val="24"/>
                <w:szCs w:val="24"/>
                <w:lang w:bidi="ar-SA"/>
              </w:rPr>
              <w:t>«</w:t>
            </w:r>
            <w:r w:rsidR="00E01C42" w:rsidRPr="001F4994">
              <w:rPr>
                <w:rFonts w:eastAsia="Times New Roman"/>
                <w:sz w:val="24"/>
                <w:szCs w:val="24"/>
                <w:lang w:val="ru-UA" w:bidi="ar-SA"/>
              </w:rPr>
              <w:t>Big Leaf</w:t>
            </w:r>
            <w:r w:rsidR="00773688">
              <w:rPr>
                <w:rFonts w:eastAsia="Times New Roman"/>
                <w:sz w:val="24"/>
                <w:szCs w:val="24"/>
                <w:lang w:bidi="ar-SA"/>
              </w:rPr>
              <w:t>»</w:t>
            </w:r>
            <w:r w:rsidR="00E01C42" w:rsidRPr="001F4994">
              <w:rPr>
                <w:rFonts w:eastAsia="Times New Roman"/>
                <w:sz w:val="24"/>
                <w:szCs w:val="24"/>
                <w:lang w:val="ru-UA" w:bidi="ar-SA"/>
              </w:rPr>
              <w:t xml:space="preserve">; </w:t>
            </w:r>
          </w:p>
          <w:p w14:paraId="02A04377" w14:textId="4FA57E91" w:rsidR="00E01C42" w:rsidRPr="001F4994"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Margo </w:t>
            </w:r>
            <w:r w:rsidR="00773688">
              <w:rPr>
                <w:rFonts w:eastAsia="Times New Roman"/>
                <w:sz w:val="24"/>
                <w:szCs w:val="24"/>
                <w:lang w:bidi="ar-SA"/>
              </w:rPr>
              <w:t>«</w:t>
            </w:r>
            <w:r w:rsidRPr="001F4994">
              <w:rPr>
                <w:rFonts w:eastAsia="Times New Roman"/>
                <w:sz w:val="24"/>
                <w:szCs w:val="24"/>
                <w:lang w:val="ru-UA" w:bidi="ar-SA"/>
              </w:rPr>
              <w:t>Jumbo Fest</w:t>
            </w:r>
            <w:r w:rsidR="00773688">
              <w:rPr>
                <w:rFonts w:eastAsia="Times New Roman"/>
                <w:sz w:val="24"/>
                <w:szCs w:val="24"/>
                <w:lang w:bidi="ar-SA"/>
              </w:rPr>
              <w:t>»</w:t>
            </w:r>
            <w:r w:rsidRPr="001F4994">
              <w:rPr>
                <w:rFonts w:eastAsia="Times New Roman"/>
                <w:sz w:val="24"/>
                <w:szCs w:val="24"/>
                <w:lang w:val="ru-UA" w:bidi="ar-SA"/>
              </w:rPr>
              <w:t xml:space="preserve">; </w:t>
            </w:r>
          </w:p>
          <w:p w14:paraId="5948CB66" w14:textId="0F0BC0FF" w:rsidR="00E01C42" w:rsidRPr="001F4994"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Mervin </w:t>
            </w:r>
            <w:r w:rsidR="00773688">
              <w:rPr>
                <w:rFonts w:eastAsia="Times New Roman"/>
                <w:sz w:val="24"/>
                <w:szCs w:val="24"/>
                <w:lang w:bidi="ar-SA"/>
              </w:rPr>
              <w:t>«</w:t>
            </w:r>
            <w:r w:rsidRPr="001F4994">
              <w:rPr>
                <w:rFonts w:eastAsia="Times New Roman"/>
                <w:sz w:val="24"/>
                <w:szCs w:val="24"/>
                <w:lang w:val="ru-UA" w:bidi="ar-SA"/>
              </w:rPr>
              <w:t xml:space="preserve">English </w:t>
            </w:r>
          </w:p>
          <w:p w14:paraId="236DA521" w14:textId="460754DF" w:rsidR="00E01C42" w:rsidRPr="001F4994"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Breakfast</w:t>
            </w:r>
            <w:r w:rsidR="00773688">
              <w:rPr>
                <w:rFonts w:eastAsia="Times New Roman"/>
                <w:sz w:val="24"/>
                <w:szCs w:val="24"/>
                <w:lang w:bidi="ar-SA"/>
              </w:rPr>
              <w:t>»</w:t>
            </w:r>
            <w:r w:rsidRPr="001F4994">
              <w:rPr>
                <w:rFonts w:eastAsia="Times New Roman"/>
                <w:sz w:val="24"/>
                <w:szCs w:val="24"/>
                <w:lang w:val="ru-UA" w:bidi="ar-SA"/>
              </w:rPr>
              <w:t>; Mervin</w:t>
            </w:r>
            <w:r w:rsidR="00773688">
              <w:rPr>
                <w:rFonts w:eastAsia="Times New Roman"/>
                <w:sz w:val="24"/>
                <w:szCs w:val="24"/>
                <w:lang w:bidi="ar-SA"/>
              </w:rPr>
              <w:t xml:space="preserve"> «</w:t>
            </w:r>
            <w:r w:rsidRPr="001F4994">
              <w:rPr>
                <w:rFonts w:eastAsia="Times New Roman"/>
                <w:sz w:val="24"/>
                <w:szCs w:val="24"/>
                <w:lang w:val="ru-UA" w:bidi="ar-SA"/>
              </w:rPr>
              <w:t>OPA</w:t>
            </w:r>
            <w:r w:rsidR="00773688">
              <w:rPr>
                <w:rFonts w:eastAsia="Times New Roman"/>
                <w:sz w:val="24"/>
                <w:szCs w:val="24"/>
                <w:lang w:bidi="ar-SA"/>
              </w:rPr>
              <w:t>»;</w:t>
            </w:r>
            <w:r w:rsidRPr="001F4994">
              <w:rPr>
                <w:rFonts w:eastAsia="Times New Roman"/>
                <w:sz w:val="24"/>
                <w:szCs w:val="24"/>
                <w:lang w:val="ru-UA" w:bidi="ar-SA"/>
              </w:rPr>
              <w:t xml:space="preserve"> Mervin </w:t>
            </w:r>
            <w:r w:rsidR="00773688">
              <w:rPr>
                <w:rFonts w:eastAsia="Times New Roman"/>
                <w:sz w:val="24"/>
                <w:szCs w:val="24"/>
                <w:lang w:bidi="ar-SA"/>
              </w:rPr>
              <w:t>«</w:t>
            </w:r>
            <w:r w:rsidRPr="001F4994">
              <w:rPr>
                <w:rFonts w:eastAsia="Times New Roman"/>
                <w:sz w:val="24"/>
                <w:szCs w:val="24"/>
                <w:lang w:val="ru-UA" w:bidi="ar-SA"/>
              </w:rPr>
              <w:t>Strong Pekoe Black Tea</w:t>
            </w:r>
            <w:r w:rsidR="00773688">
              <w:rPr>
                <w:rFonts w:eastAsia="Times New Roman"/>
                <w:sz w:val="24"/>
                <w:szCs w:val="24"/>
                <w:lang w:bidi="ar-SA"/>
              </w:rPr>
              <w:t>»</w:t>
            </w:r>
            <w:r w:rsidRPr="001F4994">
              <w:rPr>
                <w:rFonts w:eastAsia="Times New Roman"/>
                <w:sz w:val="24"/>
                <w:szCs w:val="24"/>
                <w:lang w:val="ru-UA" w:bidi="ar-SA"/>
              </w:rPr>
              <w:t>;</w:t>
            </w:r>
          </w:p>
        </w:tc>
        <w:tc>
          <w:tcPr>
            <w:tcW w:w="2150" w:type="dxa"/>
            <w:tcBorders>
              <w:top w:val="single" w:sz="4" w:space="0" w:color="000000"/>
              <w:left w:val="single" w:sz="4" w:space="0" w:color="000000"/>
              <w:bottom w:val="single" w:sz="4" w:space="0" w:color="000000"/>
              <w:right w:val="single" w:sz="4" w:space="0" w:color="auto"/>
            </w:tcBorders>
          </w:tcPr>
          <w:p w14:paraId="07EB20CC" w14:textId="74E9F627" w:rsidR="00E01C42" w:rsidRPr="001F4994"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Mervin </w:t>
            </w:r>
            <w:r w:rsidR="00773688">
              <w:rPr>
                <w:rFonts w:eastAsia="Times New Roman"/>
                <w:sz w:val="24"/>
                <w:szCs w:val="24"/>
                <w:lang w:bidi="ar-SA"/>
              </w:rPr>
              <w:t>«</w:t>
            </w:r>
            <w:r w:rsidRPr="001F4994">
              <w:rPr>
                <w:rFonts w:eastAsia="Times New Roman"/>
                <w:sz w:val="24"/>
                <w:szCs w:val="24"/>
                <w:lang w:val="ru-UA" w:bidi="ar-SA"/>
              </w:rPr>
              <w:t xml:space="preserve">Gourmet </w:t>
            </w:r>
          </w:p>
          <w:p w14:paraId="6255D553" w14:textId="1F8E229C" w:rsidR="00E01C42" w:rsidRPr="001F4994"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Black Tea Bags</w:t>
            </w:r>
            <w:r w:rsidR="00773688">
              <w:rPr>
                <w:rFonts w:eastAsia="Times New Roman"/>
                <w:sz w:val="24"/>
                <w:szCs w:val="24"/>
                <w:lang w:bidi="ar-SA"/>
              </w:rPr>
              <w:t>»</w:t>
            </w:r>
            <w:r w:rsidRPr="001F4994">
              <w:rPr>
                <w:rFonts w:eastAsia="Times New Roman"/>
                <w:sz w:val="24"/>
                <w:szCs w:val="24"/>
                <w:lang w:val="ru-UA" w:bidi="ar-SA"/>
              </w:rPr>
              <w:t xml:space="preserve">; </w:t>
            </w:r>
          </w:p>
          <w:p w14:paraId="34FFCB60" w14:textId="335829EA" w:rsidR="00E01C42" w:rsidRPr="001F4994"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Mervin </w:t>
            </w:r>
            <w:r w:rsidR="00773688">
              <w:rPr>
                <w:rFonts w:eastAsia="Times New Roman"/>
                <w:sz w:val="24"/>
                <w:szCs w:val="24"/>
                <w:lang w:bidi="ar-SA"/>
              </w:rPr>
              <w:t>«</w:t>
            </w:r>
            <w:r w:rsidRPr="001F4994">
              <w:rPr>
                <w:rFonts w:eastAsia="Times New Roman"/>
                <w:sz w:val="24"/>
                <w:szCs w:val="24"/>
                <w:lang w:val="ru-UA" w:bidi="ar-SA"/>
              </w:rPr>
              <w:t>Ginger with Earl Grey</w:t>
            </w:r>
            <w:r w:rsidR="00773688">
              <w:rPr>
                <w:rFonts w:eastAsia="Times New Roman"/>
                <w:sz w:val="24"/>
                <w:szCs w:val="24"/>
                <w:lang w:bidi="ar-SA"/>
              </w:rPr>
              <w:t>»</w:t>
            </w:r>
            <w:r w:rsidRPr="001F4994">
              <w:rPr>
                <w:rFonts w:eastAsia="Times New Roman"/>
                <w:sz w:val="24"/>
                <w:szCs w:val="24"/>
                <w:lang w:val="ru-UA" w:bidi="ar-SA"/>
              </w:rPr>
              <w:t xml:space="preserve">; </w:t>
            </w:r>
          </w:p>
          <w:p w14:paraId="61239CB8" w14:textId="69E41151" w:rsidR="00E01C42" w:rsidRPr="00773688" w:rsidRDefault="00E01C42"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Teasor </w:t>
            </w:r>
            <w:r w:rsidR="00773688">
              <w:rPr>
                <w:rFonts w:eastAsia="Times New Roman"/>
                <w:sz w:val="24"/>
                <w:szCs w:val="24"/>
                <w:lang w:bidi="ar-SA"/>
              </w:rPr>
              <w:t>«</w:t>
            </w:r>
            <w:r w:rsidRPr="001F4994">
              <w:rPr>
                <w:rFonts w:eastAsia="Times New Roman"/>
                <w:sz w:val="24"/>
                <w:szCs w:val="24"/>
                <w:lang w:val="ru-UA" w:bidi="ar-SA"/>
              </w:rPr>
              <w:t>Premium Earl Grey</w:t>
            </w:r>
            <w:r w:rsidR="00773688">
              <w:rPr>
                <w:rFonts w:eastAsia="Times New Roman"/>
                <w:sz w:val="24"/>
                <w:szCs w:val="24"/>
                <w:lang w:bidi="ar-SA"/>
              </w:rPr>
              <w:t>»</w:t>
            </w:r>
            <w:r w:rsidR="00A213FC">
              <w:rPr>
                <w:rFonts w:eastAsia="Times New Roman"/>
                <w:sz w:val="24"/>
                <w:szCs w:val="24"/>
                <w:lang w:bidi="ar-SA"/>
              </w:rPr>
              <w:t>.</w:t>
            </w:r>
          </w:p>
        </w:tc>
        <w:tc>
          <w:tcPr>
            <w:tcW w:w="1565" w:type="dxa"/>
            <w:gridSpan w:val="2"/>
            <w:tcBorders>
              <w:top w:val="single" w:sz="4" w:space="0" w:color="000000"/>
              <w:left w:val="single" w:sz="4" w:space="0" w:color="auto"/>
              <w:bottom w:val="single" w:sz="4" w:space="0" w:color="000000"/>
              <w:right w:val="single" w:sz="4" w:space="0" w:color="000000"/>
            </w:tcBorders>
          </w:tcPr>
          <w:p w14:paraId="2301C89C" w14:textId="77777777" w:rsidR="00E01C42" w:rsidRPr="001F4994" w:rsidRDefault="00E01C42" w:rsidP="00CD4BD3">
            <w:pPr>
              <w:spacing w:after="0" w:line="240" w:lineRule="auto"/>
              <w:ind w:firstLine="0"/>
              <w:jc w:val="left"/>
              <w:rPr>
                <w:rFonts w:eastAsia="Times New Roman"/>
                <w:sz w:val="24"/>
                <w:szCs w:val="24"/>
                <w:lang w:val="ru-UA" w:bidi="ar-SA"/>
              </w:rPr>
            </w:pPr>
          </w:p>
        </w:tc>
      </w:tr>
      <w:tr w:rsidR="0017214F" w:rsidRPr="001F4994" w14:paraId="387E346C" w14:textId="77777777" w:rsidTr="00CD4BD3">
        <w:trPr>
          <w:trHeight w:val="553"/>
          <w:jc w:val="right"/>
        </w:trPr>
        <w:tc>
          <w:tcPr>
            <w:tcW w:w="1127" w:type="dxa"/>
            <w:tcBorders>
              <w:top w:val="single" w:sz="4" w:space="0" w:color="000000"/>
              <w:left w:val="single" w:sz="4" w:space="0" w:color="000000"/>
              <w:bottom w:val="single" w:sz="4" w:space="0" w:color="000000"/>
              <w:right w:val="single" w:sz="4" w:space="0" w:color="000000"/>
            </w:tcBorders>
          </w:tcPr>
          <w:p w14:paraId="368E9BA8" w14:textId="77777777" w:rsidR="0017214F" w:rsidRPr="001F4994" w:rsidRDefault="0017214F" w:rsidP="00CD4BD3">
            <w:pPr>
              <w:spacing w:after="0" w:line="240" w:lineRule="auto"/>
              <w:ind w:firstLine="0"/>
              <w:jc w:val="left"/>
              <w:rPr>
                <w:rFonts w:eastAsia="Times New Roman"/>
                <w:sz w:val="24"/>
                <w:szCs w:val="24"/>
                <w:lang w:val="ru-UA" w:bidi="ar-SA"/>
              </w:rPr>
            </w:pPr>
          </w:p>
        </w:tc>
        <w:tc>
          <w:tcPr>
            <w:tcW w:w="4656" w:type="dxa"/>
            <w:gridSpan w:val="3"/>
            <w:tcBorders>
              <w:top w:val="single" w:sz="4" w:space="0" w:color="000000"/>
              <w:left w:val="single" w:sz="4" w:space="0" w:color="000000"/>
              <w:bottom w:val="single" w:sz="4" w:space="0" w:color="000000"/>
              <w:right w:val="single" w:sz="4" w:space="0" w:color="000000"/>
            </w:tcBorders>
            <w:vAlign w:val="center"/>
          </w:tcPr>
          <w:p w14:paraId="615D1144" w14:textId="6BFFC63B" w:rsidR="0017214F" w:rsidRPr="001F4994" w:rsidRDefault="0017214F" w:rsidP="00CD4BD3">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Мелена</w:t>
            </w:r>
          </w:p>
        </w:tc>
        <w:tc>
          <w:tcPr>
            <w:tcW w:w="3715" w:type="dxa"/>
            <w:gridSpan w:val="3"/>
            <w:tcBorders>
              <w:top w:val="single" w:sz="4" w:space="0" w:color="000000"/>
              <w:left w:val="single" w:sz="4" w:space="0" w:color="000000"/>
              <w:bottom w:val="single" w:sz="4" w:space="0" w:color="000000"/>
              <w:right w:val="single" w:sz="4" w:space="0" w:color="000000"/>
            </w:tcBorders>
            <w:vAlign w:val="center"/>
          </w:tcPr>
          <w:p w14:paraId="4A6C5178" w14:textId="3110C91A" w:rsidR="0017214F" w:rsidRPr="001F4994" w:rsidRDefault="0017214F" w:rsidP="00CD4BD3">
            <w:pPr>
              <w:spacing w:after="0" w:line="240" w:lineRule="auto"/>
              <w:ind w:firstLine="0"/>
              <w:jc w:val="center"/>
              <w:rPr>
                <w:rFonts w:eastAsia="Times New Roman"/>
                <w:sz w:val="24"/>
                <w:szCs w:val="24"/>
                <w:lang w:val="ru-UA" w:bidi="ar-SA"/>
              </w:rPr>
            </w:pPr>
            <w:r w:rsidRPr="001F4994">
              <w:rPr>
                <w:rFonts w:eastAsia="Times New Roman"/>
                <w:sz w:val="24"/>
                <w:szCs w:val="24"/>
                <w:lang w:val="ru-UA" w:bidi="ar-SA"/>
              </w:rPr>
              <w:t>Зернова</w:t>
            </w:r>
          </w:p>
        </w:tc>
      </w:tr>
      <w:tr w:rsidR="0017214F" w:rsidRPr="001F4994" w14:paraId="3B3B580A" w14:textId="77777777" w:rsidTr="00570E72">
        <w:trPr>
          <w:trHeight w:val="1924"/>
          <w:jc w:val="right"/>
        </w:trPr>
        <w:tc>
          <w:tcPr>
            <w:tcW w:w="1135" w:type="dxa"/>
            <w:gridSpan w:val="2"/>
            <w:tcBorders>
              <w:top w:val="single" w:sz="4" w:space="0" w:color="000000"/>
              <w:left w:val="single" w:sz="4" w:space="0" w:color="000000"/>
              <w:bottom w:val="single" w:sz="4" w:space="0" w:color="000000"/>
              <w:right w:val="single" w:sz="4" w:space="0" w:color="000000"/>
            </w:tcBorders>
          </w:tcPr>
          <w:p w14:paraId="5CADE62E" w14:textId="77777777" w:rsidR="0017214F" w:rsidRPr="001F4994" w:rsidRDefault="0017214F"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Кава </w:t>
            </w:r>
          </w:p>
        </w:tc>
        <w:tc>
          <w:tcPr>
            <w:tcW w:w="4648" w:type="dxa"/>
            <w:gridSpan w:val="2"/>
            <w:tcBorders>
              <w:top w:val="single" w:sz="4" w:space="0" w:color="000000"/>
              <w:left w:val="single" w:sz="4" w:space="0" w:color="000000"/>
              <w:bottom w:val="single" w:sz="4" w:space="0" w:color="000000"/>
              <w:right w:val="single" w:sz="4" w:space="0" w:color="000000"/>
            </w:tcBorders>
          </w:tcPr>
          <w:p w14:paraId="16644F7A" w14:textId="274A729F" w:rsidR="0017214F" w:rsidRPr="001F4994" w:rsidRDefault="0017214F"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Capton </w:t>
            </w:r>
            <w:r w:rsidR="00773688">
              <w:rPr>
                <w:rFonts w:eastAsia="Times New Roman"/>
                <w:sz w:val="24"/>
                <w:szCs w:val="24"/>
                <w:lang w:bidi="ar-SA"/>
              </w:rPr>
              <w:t>«</w:t>
            </w:r>
            <w:r w:rsidRPr="001F4994">
              <w:rPr>
                <w:rFonts w:eastAsia="Times New Roman"/>
                <w:sz w:val="24"/>
                <w:szCs w:val="24"/>
                <w:lang w:val="ru-UA" w:bidi="ar-SA"/>
              </w:rPr>
              <w:t>Sovereign</w:t>
            </w:r>
            <w:r w:rsidR="00773688">
              <w:rPr>
                <w:rFonts w:eastAsia="Times New Roman"/>
                <w:sz w:val="24"/>
                <w:szCs w:val="24"/>
                <w:lang w:bidi="ar-SA"/>
              </w:rPr>
              <w:t xml:space="preserve">» </w:t>
            </w:r>
            <w:r w:rsidRPr="001F4994">
              <w:rPr>
                <w:rFonts w:eastAsia="Times New Roman"/>
                <w:sz w:val="24"/>
                <w:szCs w:val="24"/>
                <w:lang w:val="ru-UA" w:bidi="ar-SA"/>
              </w:rPr>
              <w:t xml:space="preserve">100% Арабіка; </w:t>
            </w:r>
          </w:p>
          <w:p w14:paraId="2149A9DA" w14:textId="3AEC3552" w:rsidR="0017214F" w:rsidRPr="001F4994" w:rsidRDefault="0017214F" w:rsidP="00CD4BD3">
            <w:pPr>
              <w:spacing w:after="9"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Capton Caffee </w:t>
            </w:r>
            <w:r w:rsidR="00773688">
              <w:rPr>
                <w:rFonts w:eastAsia="Times New Roman"/>
                <w:sz w:val="24"/>
                <w:szCs w:val="24"/>
                <w:lang w:bidi="ar-SA"/>
              </w:rPr>
              <w:t>«</w:t>
            </w:r>
            <w:r w:rsidRPr="001F4994">
              <w:rPr>
                <w:rFonts w:eastAsia="Times New Roman"/>
                <w:sz w:val="24"/>
                <w:szCs w:val="24"/>
                <w:lang w:val="ru-UA" w:bidi="ar-SA"/>
              </w:rPr>
              <w:t>Splendour</w:t>
            </w:r>
            <w:r w:rsidR="00773688">
              <w:rPr>
                <w:rFonts w:eastAsia="Times New Roman"/>
                <w:sz w:val="24"/>
                <w:szCs w:val="24"/>
                <w:lang w:bidi="ar-SA"/>
              </w:rPr>
              <w:t>»</w:t>
            </w:r>
            <w:r w:rsidRPr="001F4994">
              <w:rPr>
                <w:rFonts w:eastAsia="Times New Roman"/>
                <w:sz w:val="24"/>
                <w:szCs w:val="24"/>
                <w:lang w:val="ru-UA" w:bidi="ar-SA"/>
              </w:rPr>
              <w:t xml:space="preserve"> 100% </w:t>
            </w:r>
          </w:p>
          <w:p w14:paraId="2205E252" w14:textId="77777777" w:rsidR="0017214F" w:rsidRPr="001F4994" w:rsidRDefault="0017214F" w:rsidP="00CD4BD3">
            <w:pPr>
              <w:spacing w:after="0"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Арабіка; </w:t>
            </w:r>
          </w:p>
        </w:tc>
        <w:tc>
          <w:tcPr>
            <w:tcW w:w="3715" w:type="dxa"/>
            <w:gridSpan w:val="3"/>
            <w:tcBorders>
              <w:top w:val="single" w:sz="4" w:space="0" w:color="000000"/>
              <w:left w:val="single" w:sz="4" w:space="0" w:color="000000"/>
              <w:bottom w:val="single" w:sz="4" w:space="0" w:color="000000"/>
              <w:right w:val="single" w:sz="4" w:space="0" w:color="000000"/>
            </w:tcBorders>
          </w:tcPr>
          <w:p w14:paraId="56C81A43" w14:textId="07567C63" w:rsidR="0017214F" w:rsidRPr="001F4994" w:rsidRDefault="0017214F" w:rsidP="00CD4BD3">
            <w:pPr>
              <w:spacing w:after="1"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Capton </w:t>
            </w:r>
            <w:r w:rsidR="00773688">
              <w:rPr>
                <w:rFonts w:eastAsia="Times New Roman"/>
                <w:sz w:val="24"/>
                <w:szCs w:val="24"/>
                <w:lang w:bidi="ar-SA"/>
              </w:rPr>
              <w:t>«</w:t>
            </w:r>
            <w:r w:rsidRPr="001F4994">
              <w:rPr>
                <w:rFonts w:eastAsia="Times New Roman"/>
                <w:sz w:val="24"/>
                <w:szCs w:val="24"/>
                <w:lang w:val="ru-UA" w:bidi="ar-SA"/>
              </w:rPr>
              <w:t>Espresso</w:t>
            </w:r>
            <w:r w:rsidR="00773688">
              <w:rPr>
                <w:rFonts w:eastAsia="Times New Roman"/>
                <w:sz w:val="24"/>
                <w:szCs w:val="24"/>
                <w:lang w:bidi="ar-SA"/>
              </w:rPr>
              <w:t>»</w:t>
            </w:r>
            <w:r w:rsidRPr="001F4994">
              <w:rPr>
                <w:rFonts w:eastAsia="Times New Roman"/>
                <w:sz w:val="24"/>
                <w:szCs w:val="24"/>
                <w:lang w:val="ru-UA" w:bidi="ar-SA"/>
              </w:rPr>
              <w:t xml:space="preserve"> 100% Арабіка; </w:t>
            </w:r>
          </w:p>
          <w:p w14:paraId="55A45833" w14:textId="13C06B1D" w:rsidR="0017214F" w:rsidRPr="001F4994" w:rsidRDefault="0017214F" w:rsidP="00CD4BD3">
            <w:pPr>
              <w:spacing w:after="19" w:line="240" w:lineRule="auto"/>
              <w:ind w:firstLine="0"/>
              <w:jc w:val="left"/>
              <w:rPr>
                <w:rFonts w:eastAsia="Times New Roman"/>
                <w:sz w:val="24"/>
                <w:szCs w:val="24"/>
                <w:lang w:val="ru-UA" w:bidi="ar-SA"/>
              </w:rPr>
            </w:pPr>
            <w:r w:rsidRPr="001F4994">
              <w:rPr>
                <w:rFonts w:eastAsia="Times New Roman"/>
                <w:sz w:val="24"/>
                <w:szCs w:val="24"/>
                <w:lang w:val="ru-UA" w:bidi="ar-SA"/>
              </w:rPr>
              <w:t xml:space="preserve">PureCafe </w:t>
            </w:r>
            <w:r w:rsidR="00773688">
              <w:rPr>
                <w:rFonts w:eastAsia="Times New Roman"/>
                <w:sz w:val="24"/>
                <w:szCs w:val="24"/>
                <w:lang w:bidi="ar-SA"/>
              </w:rPr>
              <w:t>«</w:t>
            </w:r>
            <w:r w:rsidRPr="001F4994">
              <w:rPr>
                <w:rFonts w:eastAsia="Times New Roman"/>
                <w:sz w:val="24"/>
                <w:szCs w:val="24"/>
                <w:lang w:val="ru-UA" w:bidi="ar-SA"/>
              </w:rPr>
              <w:t>Espresso</w:t>
            </w:r>
            <w:r w:rsidR="00773688">
              <w:rPr>
                <w:rFonts w:eastAsia="Times New Roman"/>
                <w:sz w:val="24"/>
                <w:szCs w:val="24"/>
                <w:lang w:bidi="ar-SA"/>
              </w:rPr>
              <w:t>»</w:t>
            </w:r>
            <w:r w:rsidRPr="001F4994">
              <w:rPr>
                <w:rFonts w:eastAsia="Times New Roman"/>
                <w:sz w:val="24"/>
                <w:szCs w:val="24"/>
                <w:lang w:val="ru-UA" w:bidi="ar-SA"/>
              </w:rPr>
              <w:t xml:space="preserve"> 40% Арабіки и 60% </w:t>
            </w:r>
            <w:proofErr w:type="spellStart"/>
            <w:r w:rsidRPr="001F4994">
              <w:rPr>
                <w:rFonts w:eastAsia="Times New Roman"/>
                <w:sz w:val="24"/>
                <w:szCs w:val="24"/>
                <w:lang w:bidi="ar-SA"/>
              </w:rPr>
              <w:t>Робусти</w:t>
            </w:r>
            <w:proofErr w:type="spellEnd"/>
            <w:r w:rsidRPr="001F4994">
              <w:rPr>
                <w:rFonts w:eastAsia="Times New Roman"/>
                <w:sz w:val="24"/>
                <w:szCs w:val="24"/>
                <w:lang w:bidi="ar-SA"/>
              </w:rPr>
              <w:t xml:space="preserve">;  </w:t>
            </w:r>
          </w:p>
          <w:p w14:paraId="1CD890E5" w14:textId="64DF208C" w:rsidR="0017214F" w:rsidRPr="001F4994" w:rsidRDefault="0017214F" w:rsidP="00CD4BD3">
            <w:pPr>
              <w:spacing w:after="79" w:line="240" w:lineRule="auto"/>
              <w:ind w:firstLine="0"/>
              <w:jc w:val="left"/>
              <w:rPr>
                <w:rFonts w:eastAsia="Times New Roman"/>
                <w:sz w:val="24"/>
                <w:szCs w:val="24"/>
                <w:lang w:bidi="ar-SA"/>
              </w:rPr>
            </w:pPr>
            <w:r w:rsidRPr="001F4994">
              <w:rPr>
                <w:rFonts w:eastAsia="Times New Roman"/>
                <w:sz w:val="24"/>
                <w:szCs w:val="24"/>
                <w:lang w:bidi="ar-SA"/>
              </w:rPr>
              <w:t xml:space="preserve">Кофе </w:t>
            </w:r>
            <w:r w:rsidRPr="001F4994">
              <w:rPr>
                <w:rFonts w:eastAsia="Times New Roman"/>
                <w:sz w:val="24"/>
                <w:szCs w:val="24"/>
                <w:lang w:val="ru-UA" w:bidi="ar-SA"/>
              </w:rPr>
              <w:t>PureCafe</w:t>
            </w:r>
            <w:r w:rsidRPr="001F4994">
              <w:rPr>
                <w:rFonts w:eastAsia="Times New Roman"/>
                <w:sz w:val="24"/>
                <w:szCs w:val="24"/>
                <w:lang w:bidi="ar-SA"/>
              </w:rPr>
              <w:t xml:space="preserve"> </w:t>
            </w:r>
            <w:r w:rsidR="00773688">
              <w:rPr>
                <w:rFonts w:eastAsia="Times New Roman"/>
                <w:sz w:val="24"/>
                <w:szCs w:val="24"/>
                <w:lang w:bidi="ar-SA"/>
              </w:rPr>
              <w:t>«</w:t>
            </w:r>
            <w:r w:rsidRPr="001F4994">
              <w:rPr>
                <w:rFonts w:eastAsia="Times New Roman"/>
                <w:sz w:val="24"/>
                <w:szCs w:val="24"/>
                <w:lang w:val="ru-UA" w:bidi="ar-SA"/>
              </w:rPr>
              <w:t>Crema</w:t>
            </w:r>
            <w:r w:rsidR="00773688">
              <w:rPr>
                <w:rFonts w:eastAsia="Times New Roman"/>
                <w:sz w:val="24"/>
                <w:szCs w:val="24"/>
                <w:lang w:bidi="ar-SA"/>
              </w:rPr>
              <w:t>»</w:t>
            </w:r>
            <w:r w:rsidRPr="001F4994">
              <w:rPr>
                <w:rFonts w:eastAsia="Times New Roman"/>
                <w:sz w:val="24"/>
                <w:szCs w:val="24"/>
                <w:lang w:bidi="ar-SA"/>
              </w:rPr>
              <w:t xml:space="preserve"> </w:t>
            </w:r>
            <w:proofErr w:type="spellStart"/>
            <w:r w:rsidRPr="001F4994">
              <w:rPr>
                <w:rFonts w:eastAsia="Times New Roman"/>
                <w:sz w:val="24"/>
                <w:szCs w:val="24"/>
                <w:lang w:bidi="ar-SA"/>
              </w:rPr>
              <w:t>арабіки</w:t>
            </w:r>
            <w:proofErr w:type="spellEnd"/>
            <w:r w:rsidRPr="001F4994">
              <w:rPr>
                <w:rFonts w:eastAsia="Times New Roman"/>
                <w:sz w:val="24"/>
                <w:szCs w:val="24"/>
                <w:lang w:bidi="ar-SA"/>
              </w:rPr>
              <w:t xml:space="preserve"> 70% </w:t>
            </w:r>
            <w:proofErr w:type="spellStart"/>
            <w:r w:rsidRPr="001F4994">
              <w:rPr>
                <w:rFonts w:eastAsia="Times New Roman"/>
                <w:sz w:val="24"/>
                <w:szCs w:val="24"/>
                <w:lang w:bidi="ar-SA"/>
              </w:rPr>
              <w:t>робусти</w:t>
            </w:r>
            <w:proofErr w:type="spellEnd"/>
            <w:r w:rsidRPr="001F4994">
              <w:rPr>
                <w:rFonts w:eastAsia="Times New Roman"/>
                <w:sz w:val="24"/>
                <w:szCs w:val="24"/>
                <w:lang w:bidi="ar-SA"/>
              </w:rPr>
              <w:t xml:space="preserve"> 30%; </w:t>
            </w:r>
          </w:p>
        </w:tc>
      </w:tr>
      <w:tr w:rsidR="003E085D" w:rsidRPr="001F4994" w14:paraId="15CA844C" w14:textId="77777777" w:rsidTr="00CD4BD3">
        <w:trPr>
          <w:trHeight w:val="317"/>
          <w:jc w:val="right"/>
        </w:trPr>
        <w:tc>
          <w:tcPr>
            <w:tcW w:w="1135" w:type="dxa"/>
            <w:gridSpan w:val="2"/>
            <w:vMerge w:val="restart"/>
            <w:tcBorders>
              <w:top w:val="single" w:sz="4" w:space="0" w:color="000000"/>
              <w:left w:val="single" w:sz="4" w:space="0" w:color="000000"/>
              <w:right w:val="single" w:sz="4" w:space="0" w:color="000000"/>
            </w:tcBorders>
          </w:tcPr>
          <w:p w14:paraId="7C9B439B" w14:textId="6D10FEED" w:rsidR="003E085D" w:rsidRPr="003E085D" w:rsidRDefault="003E085D" w:rsidP="00CD4BD3">
            <w:pPr>
              <w:spacing w:after="0" w:line="240" w:lineRule="auto"/>
              <w:ind w:firstLine="0"/>
              <w:jc w:val="left"/>
              <w:rPr>
                <w:rFonts w:eastAsia="Times New Roman"/>
                <w:sz w:val="24"/>
                <w:szCs w:val="24"/>
                <w:lang w:bidi="ar-SA"/>
              </w:rPr>
            </w:pPr>
            <w:r>
              <w:rPr>
                <w:rFonts w:eastAsia="Times New Roman"/>
                <w:sz w:val="24"/>
                <w:szCs w:val="24"/>
                <w:lang w:bidi="ar-SA"/>
              </w:rPr>
              <w:t>Спе</w:t>
            </w:r>
            <w:r w:rsidR="00465905">
              <w:rPr>
                <w:rFonts w:eastAsia="Times New Roman"/>
                <w:sz w:val="24"/>
                <w:szCs w:val="24"/>
                <w:lang w:bidi="ar-SA"/>
              </w:rPr>
              <w:t>ц</w:t>
            </w:r>
            <w:r>
              <w:rPr>
                <w:rFonts w:eastAsia="Times New Roman"/>
                <w:sz w:val="24"/>
                <w:szCs w:val="24"/>
                <w:lang w:bidi="ar-SA"/>
              </w:rPr>
              <w:t>ії</w:t>
            </w:r>
          </w:p>
        </w:tc>
        <w:tc>
          <w:tcPr>
            <w:tcW w:w="4648" w:type="dxa"/>
            <w:gridSpan w:val="2"/>
            <w:tcBorders>
              <w:top w:val="single" w:sz="4" w:space="0" w:color="000000"/>
              <w:left w:val="single" w:sz="4" w:space="0" w:color="000000"/>
              <w:bottom w:val="single" w:sz="4" w:space="0" w:color="auto"/>
              <w:right w:val="single" w:sz="4" w:space="0" w:color="000000"/>
            </w:tcBorders>
            <w:vAlign w:val="center"/>
          </w:tcPr>
          <w:p w14:paraId="6B7D861F" w14:textId="006375F4" w:rsidR="003E085D" w:rsidRPr="003E085D" w:rsidRDefault="003E085D" w:rsidP="00CD4BD3">
            <w:pPr>
              <w:spacing w:after="0" w:line="240" w:lineRule="auto"/>
              <w:ind w:firstLine="0"/>
              <w:jc w:val="center"/>
              <w:rPr>
                <w:rFonts w:eastAsia="Times New Roman"/>
                <w:sz w:val="24"/>
                <w:szCs w:val="24"/>
                <w:lang w:bidi="ar-SA"/>
              </w:rPr>
            </w:pPr>
            <w:r>
              <w:rPr>
                <w:rFonts w:eastAsia="Times New Roman"/>
                <w:sz w:val="24"/>
                <w:szCs w:val="24"/>
                <w:lang w:bidi="ar-SA"/>
              </w:rPr>
              <w:t>Трави та спеції</w:t>
            </w:r>
          </w:p>
        </w:tc>
        <w:tc>
          <w:tcPr>
            <w:tcW w:w="3715" w:type="dxa"/>
            <w:gridSpan w:val="3"/>
            <w:tcBorders>
              <w:top w:val="single" w:sz="4" w:space="0" w:color="000000"/>
              <w:left w:val="single" w:sz="4" w:space="0" w:color="000000"/>
              <w:bottom w:val="single" w:sz="4" w:space="0" w:color="auto"/>
              <w:right w:val="single" w:sz="4" w:space="0" w:color="000000"/>
            </w:tcBorders>
            <w:vAlign w:val="center"/>
          </w:tcPr>
          <w:p w14:paraId="498F33FE" w14:textId="47BE20BE" w:rsidR="003E085D" w:rsidRPr="003E085D" w:rsidRDefault="003E085D" w:rsidP="00CD4BD3">
            <w:pPr>
              <w:spacing w:after="1" w:line="240" w:lineRule="auto"/>
              <w:ind w:firstLine="0"/>
              <w:jc w:val="center"/>
              <w:rPr>
                <w:rFonts w:eastAsia="Times New Roman"/>
                <w:sz w:val="24"/>
                <w:szCs w:val="24"/>
                <w:lang w:bidi="ar-SA"/>
              </w:rPr>
            </w:pPr>
            <w:r>
              <w:rPr>
                <w:rFonts w:eastAsia="Times New Roman"/>
                <w:sz w:val="24"/>
                <w:szCs w:val="24"/>
                <w:lang w:bidi="ar-SA"/>
              </w:rPr>
              <w:t>Спеції та пасти</w:t>
            </w:r>
          </w:p>
        </w:tc>
      </w:tr>
      <w:tr w:rsidR="003E085D" w:rsidRPr="001F4994" w14:paraId="45FC88FA" w14:textId="77777777" w:rsidTr="00570E72">
        <w:trPr>
          <w:trHeight w:val="1611"/>
          <w:jc w:val="right"/>
        </w:trPr>
        <w:tc>
          <w:tcPr>
            <w:tcW w:w="1135" w:type="dxa"/>
            <w:gridSpan w:val="2"/>
            <w:vMerge/>
            <w:tcBorders>
              <w:left w:val="single" w:sz="4" w:space="0" w:color="000000"/>
              <w:bottom w:val="single" w:sz="4" w:space="0" w:color="000000"/>
              <w:right w:val="single" w:sz="4" w:space="0" w:color="000000"/>
            </w:tcBorders>
          </w:tcPr>
          <w:p w14:paraId="7B18C780" w14:textId="77777777" w:rsidR="003E085D" w:rsidRDefault="003E085D" w:rsidP="00CD4BD3">
            <w:pPr>
              <w:spacing w:after="0" w:line="240" w:lineRule="auto"/>
              <w:ind w:firstLine="0"/>
              <w:jc w:val="left"/>
              <w:rPr>
                <w:rFonts w:eastAsia="Times New Roman"/>
                <w:sz w:val="24"/>
                <w:szCs w:val="24"/>
                <w:lang w:bidi="ar-SA"/>
              </w:rPr>
            </w:pPr>
          </w:p>
        </w:tc>
        <w:tc>
          <w:tcPr>
            <w:tcW w:w="4648" w:type="dxa"/>
            <w:gridSpan w:val="2"/>
            <w:tcBorders>
              <w:top w:val="single" w:sz="4" w:space="0" w:color="auto"/>
              <w:left w:val="single" w:sz="4" w:space="0" w:color="000000"/>
              <w:bottom w:val="single" w:sz="4" w:space="0" w:color="000000"/>
              <w:right w:val="single" w:sz="4" w:space="0" w:color="000000"/>
            </w:tcBorders>
          </w:tcPr>
          <w:p w14:paraId="3E9D3E1A" w14:textId="533E6815" w:rsidR="003E085D" w:rsidRPr="00465905" w:rsidRDefault="00465905" w:rsidP="00CD4BD3">
            <w:pPr>
              <w:spacing w:after="0" w:line="240" w:lineRule="auto"/>
              <w:ind w:firstLine="0"/>
              <w:jc w:val="left"/>
              <w:rPr>
                <w:rFonts w:eastAsia="Times New Roman"/>
                <w:sz w:val="24"/>
                <w:szCs w:val="24"/>
                <w:lang w:bidi="ar-SA"/>
              </w:rPr>
            </w:pPr>
            <w:r w:rsidRPr="00465905">
              <w:rPr>
                <w:rFonts w:eastAsia="Times New Roman"/>
                <w:sz w:val="24"/>
                <w:szCs w:val="24"/>
                <w:lang w:val="ru-UA" w:bidi="ar-SA"/>
              </w:rPr>
              <w:t>TRS Dalchini / Cinnamon Sticks</w:t>
            </w:r>
            <w:r>
              <w:rPr>
                <w:rFonts w:eastAsia="Times New Roman"/>
                <w:sz w:val="24"/>
                <w:szCs w:val="24"/>
                <w:lang w:bidi="ar-SA"/>
              </w:rPr>
              <w:t>;</w:t>
            </w:r>
          </w:p>
          <w:p w14:paraId="13EA471B" w14:textId="77777777" w:rsidR="00465905" w:rsidRDefault="00465905" w:rsidP="00CD4BD3">
            <w:pPr>
              <w:spacing w:after="0"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Sesame</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Seeds</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Hulled</w:t>
            </w:r>
            <w:proofErr w:type="spellEnd"/>
            <w:r>
              <w:rPr>
                <w:rFonts w:eastAsia="Times New Roman"/>
                <w:sz w:val="24"/>
                <w:szCs w:val="24"/>
                <w:lang w:bidi="ar-SA"/>
              </w:rPr>
              <w:t>;</w:t>
            </w:r>
          </w:p>
          <w:p w14:paraId="290C3158" w14:textId="77777777" w:rsidR="00465905" w:rsidRDefault="00465905" w:rsidP="00CD4BD3">
            <w:pPr>
              <w:spacing w:after="0"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Sesame</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Seeds</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Natural</w:t>
            </w:r>
            <w:proofErr w:type="spellEnd"/>
            <w:r>
              <w:rPr>
                <w:rFonts w:eastAsia="Times New Roman"/>
                <w:sz w:val="24"/>
                <w:szCs w:val="24"/>
                <w:lang w:bidi="ar-SA"/>
              </w:rPr>
              <w:t>;</w:t>
            </w:r>
          </w:p>
          <w:p w14:paraId="00AA75A9" w14:textId="573346A1" w:rsidR="00465905" w:rsidRPr="00465905" w:rsidRDefault="00465905" w:rsidP="00CD4BD3">
            <w:pPr>
              <w:spacing w:after="0"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Curry</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Leaves</w:t>
            </w:r>
            <w:proofErr w:type="spellEnd"/>
            <w:r>
              <w:rPr>
                <w:rFonts w:eastAsia="Times New Roman"/>
                <w:sz w:val="24"/>
                <w:szCs w:val="24"/>
                <w:lang w:bidi="ar-SA"/>
              </w:rPr>
              <w:t>.</w:t>
            </w:r>
          </w:p>
        </w:tc>
        <w:tc>
          <w:tcPr>
            <w:tcW w:w="3715" w:type="dxa"/>
            <w:gridSpan w:val="3"/>
            <w:tcBorders>
              <w:top w:val="single" w:sz="4" w:space="0" w:color="auto"/>
              <w:left w:val="single" w:sz="4" w:space="0" w:color="000000"/>
              <w:bottom w:val="single" w:sz="4" w:space="0" w:color="000000"/>
              <w:right w:val="single" w:sz="4" w:space="0" w:color="000000"/>
            </w:tcBorders>
          </w:tcPr>
          <w:p w14:paraId="200FA067" w14:textId="77777777" w:rsidR="003E085D" w:rsidRDefault="00465905" w:rsidP="00CD4BD3">
            <w:pPr>
              <w:spacing w:after="1" w:line="240" w:lineRule="auto"/>
              <w:ind w:firstLine="0"/>
              <w:jc w:val="left"/>
              <w:rPr>
                <w:rFonts w:eastAsia="Times New Roman"/>
                <w:sz w:val="24"/>
                <w:szCs w:val="24"/>
                <w:lang w:bidi="ar-SA"/>
              </w:rPr>
            </w:pPr>
            <w:r w:rsidRPr="00465905">
              <w:rPr>
                <w:rFonts w:eastAsia="Times New Roman"/>
                <w:sz w:val="24"/>
                <w:szCs w:val="24"/>
                <w:lang w:val="ru-UA" w:bidi="ar-SA"/>
              </w:rPr>
              <w:t>TRS Black Pepper Powder</w:t>
            </w:r>
            <w:r>
              <w:rPr>
                <w:rFonts w:eastAsia="Times New Roman"/>
                <w:sz w:val="24"/>
                <w:szCs w:val="24"/>
                <w:lang w:bidi="ar-SA"/>
              </w:rPr>
              <w:t>;</w:t>
            </w:r>
          </w:p>
          <w:p w14:paraId="35542406" w14:textId="77777777" w:rsidR="00465905" w:rsidRDefault="00465905" w:rsidP="00CD4BD3">
            <w:pPr>
              <w:spacing w:after="1"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Madras</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Curry</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Powder</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Hot</w:t>
            </w:r>
            <w:proofErr w:type="spellEnd"/>
            <w:r>
              <w:rPr>
                <w:rFonts w:eastAsia="Times New Roman"/>
                <w:sz w:val="24"/>
                <w:szCs w:val="24"/>
                <w:lang w:bidi="ar-SA"/>
              </w:rPr>
              <w:t>;</w:t>
            </w:r>
          </w:p>
          <w:p w14:paraId="049CBD05" w14:textId="77777777" w:rsidR="00465905" w:rsidRDefault="00465905" w:rsidP="00CD4BD3">
            <w:pPr>
              <w:spacing w:after="1"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Black</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Pepper</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Coarse</w:t>
            </w:r>
            <w:proofErr w:type="spellEnd"/>
            <w:r>
              <w:rPr>
                <w:rFonts w:eastAsia="Times New Roman"/>
                <w:sz w:val="24"/>
                <w:szCs w:val="24"/>
                <w:lang w:bidi="ar-SA"/>
              </w:rPr>
              <w:t>;</w:t>
            </w:r>
          </w:p>
          <w:p w14:paraId="6D5E65AA" w14:textId="77777777" w:rsidR="00465905" w:rsidRDefault="00465905" w:rsidP="00CD4BD3">
            <w:pPr>
              <w:spacing w:after="1"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All</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Purpose</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Seasoning</w:t>
            </w:r>
            <w:proofErr w:type="spellEnd"/>
            <w:r>
              <w:rPr>
                <w:rFonts w:eastAsia="Times New Roman"/>
                <w:sz w:val="24"/>
                <w:szCs w:val="24"/>
                <w:lang w:bidi="ar-SA"/>
              </w:rPr>
              <w:t>;</w:t>
            </w:r>
          </w:p>
          <w:p w14:paraId="0E99945F" w14:textId="77777777" w:rsidR="00465905" w:rsidRDefault="00465905" w:rsidP="00CD4BD3">
            <w:pPr>
              <w:spacing w:after="1"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Madras</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Curry</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Powder</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Mild</w:t>
            </w:r>
            <w:proofErr w:type="spellEnd"/>
            <w:r>
              <w:rPr>
                <w:rFonts w:eastAsia="Times New Roman"/>
                <w:sz w:val="24"/>
                <w:szCs w:val="24"/>
                <w:lang w:bidi="ar-SA"/>
              </w:rPr>
              <w:t>;</w:t>
            </w:r>
          </w:p>
          <w:p w14:paraId="2670871F" w14:textId="43F80BDA" w:rsidR="00465905" w:rsidRPr="00465905" w:rsidRDefault="00465905" w:rsidP="00CD4BD3">
            <w:pPr>
              <w:spacing w:after="1" w:line="240" w:lineRule="auto"/>
              <w:ind w:firstLine="0"/>
              <w:jc w:val="left"/>
              <w:rPr>
                <w:rFonts w:eastAsia="Times New Roman"/>
                <w:sz w:val="24"/>
                <w:szCs w:val="24"/>
                <w:lang w:bidi="ar-SA"/>
              </w:rPr>
            </w:pPr>
            <w:r w:rsidRPr="00465905">
              <w:rPr>
                <w:rFonts w:eastAsia="Times New Roman"/>
                <w:sz w:val="24"/>
                <w:szCs w:val="24"/>
                <w:lang w:bidi="ar-SA"/>
              </w:rPr>
              <w:t xml:space="preserve">TRS </w:t>
            </w:r>
            <w:proofErr w:type="spellStart"/>
            <w:r w:rsidRPr="00465905">
              <w:rPr>
                <w:rFonts w:eastAsia="Times New Roman"/>
                <w:sz w:val="24"/>
                <w:szCs w:val="24"/>
                <w:lang w:bidi="ar-SA"/>
              </w:rPr>
              <w:t>White</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Pepper</w:t>
            </w:r>
            <w:proofErr w:type="spellEnd"/>
            <w:r w:rsidRPr="00465905">
              <w:rPr>
                <w:rFonts w:eastAsia="Times New Roman"/>
                <w:sz w:val="24"/>
                <w:szCs w:val="24"/>
                <w:lang w:bidi="ar-SA"/>
              </w:rPr>
              <w:t xml:space="preserve"> </w:t>
            </w:r>
            <w:proofErr w:type="spellStart"/>
            <w:r w:rsidRPr="00465905">
              <w:rPr>
                <w:rFonts w:eastAsia="Times New Roman"/>
                <w:sz w:val="24"/>
                <w:szCs w:val="24"/>
                <w:lang w:bidi="ar-SA"/>
              </w:rPr>
              <w:t>Powder</w:t>
            </w:r>
            <w:proofErr w:type="spellEnd"/>
            <w:r>
              <w:rPr>
                <w:rFonts w:eastAsia="Times New Roman"/>
                <w:sz w:val="24"/>
                <w:szCs w:val="24"/>
                <w:lang w:bidi="ar-SA"/>
              </w:rPr>
              <w:t>.</w:t>
            </w:r>
          </w:p>
        </w:tc>
      </w:tr>
    </w:tbl>
    <w:p w14:paraId="3081853E" w14:textId="553EB255" w:rsidR="00590435" w:rsidRDefault="00D73854" w:rsidP="00D73854">
      <w:pPr>
        <w:ind w:right="91"/>
        <w:jc w:val="left"/>
        <w:rPr>
          <w:i/>
          <w:iCs/>
          <w:sz w:val="24"/>
          <w:szCs w:val="24"/>
        </w:rPr>
      </w:pPr>
      <w:r>
        <w:rPr>
          <w:i/>
          <w:iCs/>
          <w:sz w:val="24"/>
          <w:szCs w:val="24"/>
        </w:rPr>
        <w:t xml:space="preserve">Джерело: </w:t>
      </w:r>
      <w:r w:rsidR="00D451E5">
        <w:rPr>
          <w:i/>
          <w:iCs/>
          <w:sz w:val="24"/>
          <w:szCs w:val="24"/>
        </w:rPr>
        <w:t>сформовано</w:t>
      </w:r>
      <w:r>
        <w:rPr>
          <w:i/>
          <w:iCs/>
          <w:sz w:val="24"/>
          <w:szCs w:val="24"/>
        </w:rPr>
        <w:t xml:space="preserve"> за внутрішньою інформацією підприємством</w:t>
      </w:r>
    </w:p>
    <w:p w14:paraId="6D2D045B" w14:textId="77777777" w:rsidR="008244C4" w:rsidRPr="00D73854" w:rsidRDefault="008244C4" w:rsidP="00D73854">
      <w:pPr>
        <w:ind w:right="91"/>
        <w:jc w:val="left"/>
        <w:rPr>
          <w:i/>
          <w:iCs/>
          <w:sz w:val="24"/>
          <w:szCs w:val="24"/>
        </w:rPr>
      </w:pPr>
    </w:p>
    <w:p w14:paraId="09E1E338" w14:textId="1B553FE9" w:rsidR="0017214F" w:rsidRPr="001F4994" w:rsidRDefault="0017214F" w:rsidP="0017214F">
      <w:pPr>
        <w:ind w:right="91"/>
        <w:rPr>
          <w:szCs w:val="28"/>
        </w:rPr>
      </w:pPr>
      <w:r w:rsidRPr="001F4994">
        <w:rPr>
          <w:szCs w:val="28"/>
        </w:rPr>
        <w:t xml:space="preserve">Кількість одиниць товару чай складає 153 види. Асортимент глибокий та неширокий. Асортимент є групованим, близьким один до одного для каналі розподілу, спостерігається ефект синергії. Кожна ТМ має приблизно 20 найменувань, асортимент раз на рік оновлюється. Для підприємства, що займається оптовими продажами на ринку </w:t>
      </w:r>
      <w:proofErr w:type="spellStart"/>
      <w:r w:rsidRPr="001F4994">
        <w:rPr>
          <w:szCs w:val="28"/>
          <w:lang w:val="en-US"/>
        </w:rPr>
        <w:t>HoReCa</w:t>
      </w:r>
      <w:proofErr w:type="spellEnd"/>
      <w:r w:rsidRPr="001F4994">
        <w:rPr>
          <w:szCs w:val="28"/>
        </w:rPr>
        <w:t xml:space="preserve"> дуже важливе значення має асортимент продукції та його якість, підприємство «УкрЛанка» може надати це. </w:t>
      </w:r>
    </w:p>
    <w:p w14:paraId="5EB75745" w14:textId="5AA3E83F" w:rsidR="00411051" w:rsidRPr="002D5600" w:rsidRDefault="0017214F" w:rsidP="00411051">
      <w:pPr>
        <w:spacing w:after="0"/>
        <w:rPr>
          <w:szCs w:val="28"/>
        </w:rPr>
      </w:pPr>
      <w:r w:rsidRPr="001F4994">
        <w:rPr>
          <w:szCs w:val="28"/>
        </w:rPr>
        <w:t>Чай вирощують в горах на Шрі-Ланці, збирають наприкінці квітня вручну. Ці фактори відповідають за високу якість чаю.</w:t>
      </w:r>
      <w:r w:rsidR="001918F5" w:rsidRPr="001918F5">
        <w:rPr>
          <w:szCs w:val="28"/>
        </w:rPr>
        <w:t xml:space="preserve"> </w:t>
      </w:r>
      <w:r w:rsidR="001918F5">
        <w:rPr>
          <w:szCs w:val="28"/>
        </w:rPr>
        <w:t>Чай – це рослина роду</w:t>
      </w:r>
      <w:r w:rsidRPr="001F4994">
        <w:rPr>
          <w:szCs w:val="28"/>
        </w:rPr>
        <w:t xml:space="preserve"> </w:t>
      </w:r>
      <w:r w:rsidR="001918F5">
        <w:rPr>
          <w:szCs w:val="28"/>
        </w:rPr>
        <w:t>«</w:t>
      </w:r>
      <w:proofErr w:type="spellStart"/>
      <w:r w:rsidR="001918F5" w:rsidRPr="001918F5">
        <w:rPr>
          <w:szCs w:val="28"/>
        </w:rPr>
        <w:t>Camellia</w:t>
      </w:r>
      <w:proofErr w:type="spellEnd"/>
      <w:r w:rsidR="001918F5" w:rsidRPr="001918F5">
        <w:rPr>
          <w:szCs w:val="28"/>
        </w:rPr>
        <w:t xml:space="preserve"> </w:t>
      </w:r>
      <w:proofErr w:type="spellStart"/>
      <w:r w:rsidR="001918F5" w:rsidRPr="001918F5">
        <w:rPr>
          <w:szCs w:val="28"/>
        </w:rPr>
        <w:t>sinensis</w:t>
      </w:r>
      <w:proofErr w:type="spellEnd"/>
      <w:r w:rsidR="001918F5">
        <w:rPr>
          <w:szCs w:val="28"/>
        </w:rPr>
        <w:t>», що вирощують, збирають, висушують і т</w:t>
      </w:r>
      <w:r w:rsidR="00D73854">
        <w:rPr>
          <w:szCs w:val="28"/>
        </w:rPr>
        <w:t>і</w:t>
      </w:r>
      <w:r w:rsidR="001918F5">
        <w:rPr>
          <w:szCs w:val="28"/>
        </w:rPr>
        <w:t xml:space="preserve">льки потім вживають у вигляді </w:t>
      </w:r>
      <w:r w:rsidR="001918F5">
        <w:rPr>
          <w:szCs w:val="28"/>
        </w:rPr>
        <w:lastRenderedPageBreak/>
        <w:t>звичного напою.</w:t>
      </w:r>
      <w:r w:rsidRPr="001F4994">
        <w:rPr>
          <w:szCs w:val="28"/>
        </w:rPr>
        <w:t xml:space="preserve">  Наявність бруньок в заварці говорить про високу якість чаю. Після процесу </w:t>
      </w:r>
      <w:proofErr w:type="spellStart"/>
      <w:r w:rsidRPr="001F4994">
        <w:rPr>
          <w:szCs w:val="28"/>
        </w:rPr>
        <w:t>дегідрації</w:t>
      </w:r>
      <w:proofErr w:type="spellEnd"/>
      <w:r w:rsidRPr="001F4994">
        <w:rPr>
          <w:szCs w:val="28"/>
        </w:rPr>
        <w:t xml:space="preserve"> чай транспортують в Україну. Упаковують та фасують вже на підприємстві «УкрЛанка»</w:t>
      </w:r>
      <w:r w:rsidR="001918F5">
        <w:rPr>
          <w:szCs w:val="28"/>
        </w:rPr>
        <w:t xml:space="preserve"> </w:t>
      </w:r>
      <w:r w:rsidR="001918F5" w:rsidRPr="002D5600">
        <w:rPr>
          <w:szCs w:val="28"/>
        </w:rPr>
        <w:t>[2]</w:t>
      </w:r>
      <w:r w:rsidRPr="001F4994">
        <w:rPr>
          <w:szCs w:val="28"/>
        </w:rPr>
        <w:t xml:space="preserve">. </w:t>
      </w:r>
    </w:p>
    <w:p w14:paraId="54C898FE" w14:textId="77777777" w:rsidR="00F07C33" w:rsidRDefault="0017214F" w:rsidP="00411051">
      <w:pPr>
        <w:spacing w:after="0"/>
        <w:rPr>
          <w:szCs w:val="28"/>
        </w:rPr>
      </w:pPr>
      <w:r>
        <w:rPr>
          <w:szCs w:val="28"/>
        </w:rPr>
        <w:t>Розглядаючи діяльність підприємства «УкрЛанка» на ринку, слід звернутися до методів портфельного аналізу.</w:t>
      </w:r>
      <w:r w:rsidR="00411051">
        <w:rPr>
          <w:szCs w:val="28"/>
        </w:rPr>
        <w:t xml:space="preserve"> У даному випадку для аналізу доречно застосувати матрицю БКГ</w:t>
      </w:r>
      <w:r w:rsidR="00F07C33">
        <w:rPr>
          <w:szCs w:val="28"/>
        </w:rPr>
        <w:t>, оскільки допоможе визначити опорні точки для даного дослідження.</w:t>
      </w:r>
      <w:r w:rsidR="00411051">
        <w:rPr>
          <w:szCs w:val="28"/>
        </w:rPr>
        <w:t xml:space="preserve"> </w:t>
      </w:r>
    </w:p>
    <w:p w14:paraId="1E9D47A8" w14:textId="172D82BB" w:rsidR="00AC6404" w:rsidRDefault="00F07C33" w:rsidP="00907480">
      <w:pPr>
        <w:spacing w:after="0"/>
        <w:rPr>
          <w:szCs w:val="28"/>
        </w:rPr>
      </w:pPr>
      <w:r>
        <w:rPr>
          <w:szCs w:val="28"/>
        </w:rPr>
        <w:t>Матриця БКГ</w:t>
      </w:r>
      <w:r w:rsidR="00411051">
        <w:rPr>
          <w:szCs w:val="28"/>
        </w:rPr>
        <w:t xml:space="preserve"> (від </w:t>
      </w:r>
      <w:proofErr w:type="spellStart"/>
      <w:r w:rsidR="00411051">
        <w:rPr>
          <w:szCs w:val="28"/>
        </w:rPr>
        <w:t>англ</w:t>
      </w:r>
      <w:proofErr w:type="spellEnd"/>
      <w:r w:rsidR="00411051">
        <w:rPr>
          <w:szCs w:val="28"/>
        </w:rPr>
        <w:t xml:space="preserve">. </w:t>
      </w:r>
      <w:proofErr w:type="spellStart"/>
      <w:r w:rsidR="00411051" w:rsidRPr="00411051">
        <w:rPr>
          <w:szCs w:val="28"/>
        </w:rPr>
        <w:t>Boston</w:t>
      </w:r>
      <w:proofErr w:type="spellEnd"/>
      <w:r w:rsidR="00411051" w:rsidRPr="00411051">
        <w:rPr>
          <w:szCs w:val="28"/>
        </w:rPr>
        <w:t xml:space="preserve"> </w:t>
      </w:r>
      <w:proofErr w:type="spellStart"/>
      <w:r w:rsidR="00411051" w:rsidRPr="00411051">
        <w:rPr>
          <w:szCs w:val="28"/>
        </w:rPr>
        <w:t>Consulting</w:t>
      </w:r>
      <w:proofErr w:type="spellEnd"/>
      <w:r w:rsidR="00411051" w:rsidRPr="00411051">
        <w:rPr>
          <w:szCs w:val="28"/>
        </w:rPr>
        <w:t xml:space="preserve"> </w:t>
      </w:r>
      <w:proofErr w:type="spellStart"/>
      <w:r w:rsidR="00411051" w:rsidRPr="00411051">
        <w:rPr>
          <w:szCs w:val="28"/>
        </w:rPr>
        <w:t>Group</w:t>
      </w:r>
      <w:proofErr w:type="spellEnd"/>
      <w:r w:rsidR="00411051" w:rsidRPr="00411051">
        <w:rPr>
          <w:szCs w:val="28"/>
        </w:rPr>
        <w:t xml:space="preserve"> </w:t>
      </w:r>
      <w:proofErr w:type="spellStart"/>
      <w:r w:rsidR="00411051" w:rsidRPr="00411051">
        <w:rPr>
          <w:szCs w:val="28"/>
        </w:rPr>
        <w:t>Matrix</w:t>
      </w:r>
      <w:proofErr w:type="spellEnd"/>
      <w:r w:rsidR="00411051">
        <w:rPr>
          <w:szCs w:val="28"/>
        </w:rPr>
        <w:t>)</w:t>
      </w:r>
      <w:r>
        <w:rPr>
          <w:szCs w:val="28"/>
        </w:rPr>
        <w:t xml:space="preserve"> </w:t>
      </w:r>
      <w:r w:rsidR="00411051" w:rsidRPr="00411051">
        <w:rPr>
          <w:szCs w:val="28"/>
        </w:rPr>
        <w:t>є одним з найпопулярніших методів аналізу портфеля</w:t>
      </w:r>
      <w:r>
        <w:rPr>
          <w:szCs w:val="28"/>
        </w:rPr>
        <w:t xml:space="preserve"> та інструментом планування</w:t>
      </w:r>
      <w:r w:rsidR="00411051" w:rsidRPr="00411051">
        <w:rPr>
          <w:szCs w:val="28"/>
        </w:rPr>
        <w:t xml:space="preserve">. </w:t>
      </w:r>
      <w:r>
        <w:rPr>
          <w:szCs w:val="28"/>
        </w:rPr>
        <w:t xml:space="preserve">Вона представляє із класифікацію товарів відповідно до одної з чотирьох груп, спираючись на дані про темпи зростання ринкової частки та ринку. </w:t>
      </w:r>
      <w:r w:rsidRPr="00F07C33">
        <w:rPr>
          <w:szCs w:val="28"/>
        </w:rPr>
        <w:t xml:space="preserve">Горизонтальна вісь матриці </w:t>
      </w:r>
      <w:r w:rsidR="00907480">
        <w:rPr>
          <w:szCs w:val="28"/>
        </w:rPr>
        <w:t xml:space="preserve">БКГ </w:t>
      </w:r>
      <w:r w:rsidRPr="00F07C33">
        <w:rPr>
          <w:szCs w:val="28"/>
        </w:rPr>
        <w:t xml:space="preserve">представляє </w:t>
      </w:r>
      <w:r w:rsidR="00907480">
        <w:rPr>
          <w:szCs w:val="28"/>
        </w:rPr>
        <w:t>відносну ринкову</w:t>
      </w:r>
      <w:r w:rsidRPr="00F07C33">
        <w:rPr>
          <w:szCs w:val="28"/>
        </w:rPr>
        <w:t xml:space="preserve"> частк</w:t>
      </w:r>
      <w:r w:rsidR="00907480">
        <w:rPr>
          <w:szCs w:val="28"/>
        </w:rPr>
        <w:t xml:space="preserve">у </w:t>
      </w:r>
      <w:r w:rsidRPr="00F07C33">
        <w:rPr>
          <w:szCs w:val="28"/>
        </w:rPr>
        <w:t>про</w:t>
      </w:r>
      <w:r w:rsidR="00907480">
        <w:rPr>
          <w:szCs w:val="28"/>
        </w:rPr>
        <w:t>дукту підприємства, а в</w:t>
      </w:r>
      <w:r w:rsidRPr="00F07C33">
        <w:rPr>
          <w:szCs w:val="28"/>
        </w:rPr>
        <w:t xml:space="preserve">ертикальна вісь </w:t>
      </w:r>
      <w:r w:rsidR="00907480">
        <w:rPr>
          <w:szCs w:val="28"/>
        </w:rPr>
        <w:t>–</w:t>
      </w:r>
      <w:r w:rsidRPr="00F07C33">
        <w:rPr>
          <w:szCs w:val="28"/>
        </w:rPr>
        <w:t xml:space="preserve"> </w:t>
      </w:r>
      <w:r w:rsidR="00907480">
        <w:rPr>
          <w:szCs w:val="28"/>
        </w:rPr>
        <w:t xml:space="preserve">темп </w:t>
      </w:r>
      <w:r w:rsidRPr="00F07C33">
        <w:rPr>
          <w:szCs w:val="28"/>
        </w:rPr>
        <w:t xml:space="preserve">зростання </w:t>
      </w:r>
      <w:r w:rsidR="00907480">
        <w:rPr>
          <w:szCs w:val="28"/>
        </w:rPr>
        <w:t xml:space="preserve">ринку </w:t>
      </w:r>
      <w:r w:rsidR="00907480" w:rsidRPr="00907480">
        <w:rPr>
          <w:szCs w:val="28"/>
          <w:lang w:val="ru-RU"/>
        </w:rPr>
        <w:t>[3]</w:t>
      </w:r>
      <w:r w:rsidRPr="00F07C33">
        <w:rPr>
          <w:szCs w:val="28"/>
        </w:rPr>
        <w:t xml:space="preserve">. </w:t>
      </w:r>
      <w:r w:rsidR="00907480">
        <w:rPr>
          <w:szCs w:val="28"/>
        </w:rPr>
        <w:t>Тож, д</w:t>
      </w:r>
      <w:r w:rsidR="00AC6404">
        <w:rPr>
          <w:szCs w:val="28"/>
        </w:rPr>
        <w:t>ля побудови матриці Бостонської Консалтингової</w:t>
      </w:r>
      <w:r w:rsidR="00907480">
        <w:rPr>
          <w:szCs w:val="28"/>
        </w:rPr>
        <w:t xml:space="preserve"> </w:t>
      </w:r>
      <w:r w:rsidR="00AC6404">
        <w:rPr>
          <w:szCs w:val="28"/>
        </w:rPr>
        <w:t>Групи потрібні дані</w:t>
      </w:r>
      <w:r w:rsidR="00AC6404" w:rsidRPr="006E7755">
        <w:rPr>
          <w:szCs w:val="28"/>
        </w:rPr>
        <w:t xml:space="preserve"> темпів росту і</w:t>
      </w:r>
      <w:r w:rsidR="00AC6404">
        <w:rPr>
          <w:szCs w:val="28"/>
        </w:rPr>
        <w:t xml:space="preserve"> </w:t>
      </w:r>
      <w:r w:rsidR="00AC6404" w:rsidRPr="006E7755">
        <w:rPr>
          <w:szCs w:val="28"/>
        </w:rPr>
        <w:t>частки ринку</w:t>
      </w:r>
      <w:r w:rsidR="00907480">
        <w:rPr>
          <w:szCs w:val="28"/>
        </w:rPr>
        <w:t xml:space="preserve"> для досліджуваного підприємства</w:t>
      </w:r>
      <w:r w:rsidR="00AC6404">
        <w:rPr>
          <w:szCs w:val="28"/>
        </w:rPr>
        <w:t>. Наведено на таблиці 1.</w:t>
      </w:r>
      <w:r w:rsidR="00590435" w:rsidRPr="00A321DD">
        <w:rPr>
          <w:szCs w:val="28"/>
          <w:lang w:val="ru-RU"/>
        </w:rPr>
        <w:t>2</w:t>
      </w:r>
      <w:r w:rsidR="00616DC0">
        <w:rPr>
          <w:szCs w:val="28"/>
        </w:rPr>
        <w:t>.</w:t>
      </w:r>
    </w:p>
    <w:p w14:paraId="7FBEF3FF" w14:textId="77777777" w:rsidR="00907480" w:rsidRDefault="00907480" w:rsidP="00907480">
      <w:pPr>
        <w:spacing w:after="0"/>
        <w:rPr>
          <w:szCs w:val="28"/>
        </w:rPr>
      </w:pPr>
    </w:p>
    <w:p w14:paraId="1CAB6F11" w14:textId="72D3B19D" w:rsidR="00616DC0" w:rsidRPr="002F1B84" w:rsidRDefault="00590435" w:rsidP="00590435">
      <w:pPr>
        <w:rPr>
          <w:rFonts w:eastAsia="Times New Roman"/>
          <w:color w:val="auto"/>
          <w:sz w:val="24"/>
          <w:szCs w:val="24"/>
          <w:lang w:eastAsia="ru-RU" w:bidi="ar-SA"/>
        </w:rPr>
      </w:pPr>
      <w:r w:rsidRPr="002F1B84">
        <w:rPr>
          <w:lang w:val="ru-UA" w:eastAsia="ru-RU" w:bidi="ar-SA"/>
        </w:rPr>
        <w:t>Табл</w:t>
      </w:r>
      <w:proofErr w:type="spellStart"/>
      <w:r w:rsidR="00FF6CF3">
        <w:rPr>
          <w:lang w:eastAsia="ru-RU" w:bidi="ar-SA"/>
        </w:rPr>
        <w:t>иця</w:t>
      </w:r>
      <w:proofErr w:type="spellEnd"/>
      <w:r w:rsidR="00FF6CF3">
        <w:rPr>
          <w:lang w:eastAsia="ru-RU" w:bidi="ar-SA"/>
        </w:rPr>
        <w:t xml:space="preserve"> </w:t>
      </w:r>
      <w:r w:rsidRPr="002F1B84">
        <w:rPr>
          <w:lang w:val="ru-RU" w:eastAsia="ru-RU" w:bidi="ar-SA"/>
        </w:rPr>
        <w:t>1.</w:t>
      </w:r>
      <w:r w:rsidRPr="002F1B84">
        <w:rPr>
          <w:lang w:val="ru-UA" w:eastAsia="ru-RU" w:bidi="ar-SA"/>
        </w:rPr>
        <w:t>2</w:t>
      </w:r>
      <w:r w:rsidRPr="002F1B84">
        <w:rPr>
          <w:lang w:eastAsia="ru-RU" w:bidi="ar-SA"/>
        </w:rPr>
        <w:t xml:space="preserve"> – Дані для побудови матриці БКГ</w:t>
      </w:r>
      <w:r w:rsidR="002F1B84">
        <w:rPr>
          <w:lang w:eastAsia="ru-RU" w:bidi="ar-SA"/>
        </w:rPr>
        <w:t xml:space="preserve"> підприємства «УкрЛанка»</w:t>
      </w:r>
      <w:r w:rsidR="002F1B84">
        <w:rPr>
          <w:rFonts w:eastAsia="Times New Roman"/>
          <w:color w:val="auto"/>
          <w:sz w:val="24"/>
          <w:szCs w:val="24"/>
          <w:lang w:eastAsia="ru-RU" w:bidi="ar-SA"/>
        </w:rPr>
        <w:t xml:space="preserve"> </w:t>
      </w:r>
    </w:p>
    <w:tbl>
      <w:tblPr>
        <w:tblStyle w:val="ab"/>
        <w:tblW w:w="9576" w:type="dxa"/>
        <w:tblInd w:w="-5" w:type="dxa"/>
        <w:tblLook w:val="04A0" w:firstRow="1" w:lastRow="0" w:firstColumn="1" w:lastColumn="0" w:noHBand="0" w:noVBand="1"/>
      </w:tblPr>
      <w:tblGrid>
        <w:gridCol w:w="904"/>
        <w:gridCol w:w="1309"/>
        <w:gridCol w:w="1698"/>
        <w:gridCol w:w="1086"/>
        <w:gridCol w:w="1279"/>
        <w:gridCol w:w="1715"/>
        <w:gridCol w:w="1585"/>
      </w:tblGrid>
      <w:tr w:rsidR="00590435" w:rsidRPr="00616DC0" w14:paraId="5C9B92E6" w14:textId="5F371700" w:rsidTr="00590435">
        <w:trPr>
          <w:trHeight w:val="1618"/>
        </w:trPr>
        <w:tc>
          <w:tcPr>
            <w:tcW w:w="904" w:type="dxa"/>
          </w:tcPr>
          <w:p w14:paraId="77D0A0CF"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Товар</w:t>
            </w:r>
          </w:p>
        </w:tc>
        <w:tc>
          <w:tcPr>
            <w:tcW w:w="1309" w:type="dxa"/>
          </w:tcPr>
          <w:p w14:paraId="19B629E6"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Обсяги реалізації продукції, т.</w:t>
            </w:r>
          </w:p>
        </w:tc>
        <w:tc>
          <w:tcPr>
            <w:tcW w:w="1698" w:type="dxa"/>
          </w:tcPr>
          <w:p w14:paraId="7C722A67"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Обсяги реалізації продукції конкурента, т.</w:t>
            </w:r>
          </w:p>
        </w:tc>
        <w:tc>
          <w:tcPr>
            <w:tcW w:w="1086" w:type="dxa"/>
          </w:tcPr>
          <w:p w14:paraId="42D1A70E"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Ємність ринку, т.</w:t>
            </w:r>
          </w:p>
        </w:tc>
        <w:tc>
          <w:tcPr>
            <w:tcW w:w="1279" w:type="dxa"/>
          </w:tcPr>
          <w:p w14:paraId="0002A4D3"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Темпи зростання ринку, %</w:t>
            </w:r>
          </w:p>
        </w:tc>
        <w:tc>
          <w:tcPr>
            <w:tcW w:w="1715" w:type="dxa"/>
          </w:tcPr>
          <w:p w14:paraId="0079D2E0"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Відносна ринкова частка підприємства, %</w:t>
            </w:r>
          </w:p>
        </w:tc>
        <w:tc>
          <w:tcPr>
            <w:tcW w:w="1585" w:type="dxa"/>
          </w:tcPr>
          <w:p w14:paraId="5F7A4193" w14:textId="4F02AA63"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 xml:space="preserve">Прибуток </w:t>
            </w:r>
            <w:r>
              <w:rPr>
                <w:rFonts w:eastAsia="Times New Roman"/>
                <w:color w:val="auto"/>
                <w:sz w:val="24"/>
                <w:szCs w:val="24"/>
                <w:lang w:eastAsia="ru-RU" w:bidi="ar-SA"/>
              </w:rPr>
              <w:t xml:space="preserve">компанії за товар </w:t>
            </w:r>
            <w:r w:rsidRPr="00616DC0">
              <w:rPr>
                <w:rFonts w:eastAsia="Times New Roman"/>
                <w:color w:val="auto"/>
                <w:sz w:val="24"/>
                <w:szCs w:val="24"/>
                <w:lang w:val="ru-UA" w:eastAsia="ru-RU" w:bidi="ar-SA"/>
              </w:rPr>
              <w:t>тис. грн</w:t>
            </w:r>
          </w:p>
        </w:tc>
      </w:tr>
      <w:tr w:rsidR="00590435" w:rsidRPr="00616DC0" w14:paraId="3947B6A8" w14:textId="703297CA" w:rsidTr="00590435">
        <w:trPr>
          <w:trHeight w:val="393"/>
        </w:trPr>
        <w:tc>
          <w:tcPr>
            <w:tcW w:w="904" w:type="dxa"/>
          </w:tcPr>
          <w:p w14:paraId="575F59B8"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Чай</w:t>
            </w:r>
          </w:p>
        </w:tc>
        <w:tc>
          <w:tcPr>
            <w:tcW w:w="1309" w:type="dxa"/>
          </w:tcPr>
          <w:p w14:paraId="0001BDCA"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27</w:t>
            </w:r>
          </w:p>
        </w:tc>
        <w:tc>
          <w:tcPr>
            <w:tcW w:w="1698" w:type="dxa"/>
          </w:tcPr>
          <w:p w14:paraId="5DDAAEF8"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26</w:t>
            </w:r>
          </w:p>
        </w:tc>
        <w:tc>
          <w:tcPr>
            <w:tcW w:w="1086" w:type="dxa"/>
          </w:tcPr>
          <w:p w14:paraId="29774FF7"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13 900</w:t>
            </w:r>
          </w:p>
        </w:tc>
        <w:tc>
          <w:tcPr>
            <w:tcW w:w="1279" w:type="dxa"/>
          </w:tcPr>
          <w:p w14:paraId="61437F56"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7,2</w:t>
            </w:r>
          </w:p>
        </w:tc>
        <w:tc>
          <w:tcPr>
            <w:tcW w:w="1715" w:type="dxa"/>
          </w:tcPr>
          <w:p w14:paraId="7578E074"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1,4</w:t>
            </w:r>
          </w:p>
        </w:tc>
        <w:tc>
          <w:tcPr>
            <w:tcW w:w="1585" w:type="dxa"/>
          </w:tcPr>
          <w:p w14:paraId="5FF61618" w14:textId="24C4CDA9"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 xml:space="preserve">1 200 </w:t>
            </w:r>
          </w:p>
        </w:tc>
      </w:tr>
      <w:tr w:rsidR="00590435" w:rsidRPr="00616DC0" w14:paraId="335686B9" w14:textId="7EBA7E57" w:rsidTr="00590435">
        <w:trPr>
          <w:trHeight w:val="404"/>
        </w:trPr>
        <w:tc>
          <w:tcPr>
            <w:tcW w:w="904" w:type="dxa"/>
          </w:tcPr>
          <w:p w14:paraId="0F370FE5"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Кава</w:t>
            </w:r>
          </w:p>
        </w:tc>
        <w:tc>
          <w:tcPr>
            <w:tcW w:w="1309" w:type="dxa"/>
          </w:tcPr>
          <w:p w14:paraId="4E6974E5"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12</w:t>
            </w:r>
          </w:p>
        </w:tc>
        <w:tc>
          <w:tcPr>
            <w:tcW w:w="1698" w:type="dxa"/>
          </w:tcPr>
          <w:p w14:paraId="3EB65194"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35</w:t>
            </w:r>
          </w:p>
        </w:tc>
        <w:tc>
          <w:tcPr>
            <w:tcW w:w="1086" w:type="dxa"/>
          </w:tcPr>
          <w:p w14:paraId="7364732E"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15 500</w:t>
            </w:r>
          </w:p>
        </w:tc>
        <w:tc>
          <w:tcPr>
            <w:tcW w:w="1279" w:type="dxa"/>
          </w:tcPr>
          <w:p w14:paraId="6FA3926F"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15,7</w:t>
            </w:r>
          </w:p>
        </w:tc>
        <w:tc>
          <w:tcPr>
            <w:tcW w:w="1715" w:type="dxa"/>
          </w:tcPr>
          <w:p w14:paraId="7135ADB9"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1,1</w:t>
            </w:r>
          </w:p>
        </w:tc>
        <w:tc>
          <w:tcPr>
            <w:tcW w:w="1585" w:type="dxa"/>
          </w:tcPr>
          <w:p w14:paraId="538DD7D3" w14:textId="2D12912E"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900</w:t>
            </w:r>
          </w:p>
        </w:tc>
      </w:tr>
      <w:tr w:rsidR="00590435" w:rsidRPr="00616DC0" w14:paraId="0A3FF72C" w14:textId="039D9C30" w:rsidTr="00590435">
        <w:trPr>
          <w:trHeight w:val="404"/>
        </w:trPr>
        <w:tc>
          <w:tcPr>
            <w:tcW w:w="904" w:type="dxa"/>
          </w:tcPr>
          <w:p w14:paraId="197B2C12"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Спеції</w:t>
            </w:r>
          </w:p>
        </w:tc>
        <w:tc>
          <w:tcPr>
            <w:tcW w:w="1309" w:type="dxa"/>
          </w:tcPr>
          <w:p w14:paraId="25565F3F"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8</w:t>
            </w:r>
          </w:p>
        </w:tc>
        <w:tc>
          <w:tcPr>
            <w:tcW w:w="1698" w:type="dxa"/>
          </w:tcPr>
          <w:p w14:paraId="7D90A9E8"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14</w:t>
            </w:r>
          </w:p>
        </w:tc>
        <w:tc>
          <w:tcPr>
            <w:tcW w:w="1086" w:type="dxa"/>
          </w:tcPr>
          <w:p w14:paraId="31D32810"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9 400</w:t>
            </w:r>
          </w:p>
        </w:tc>
        <w:tc>
          <w:tcPr>
            <w:tcW w:w="1279" w:type="dxa"/>
          </w:tcPr>
          <w:p w14:paraId="0CB4AE2E"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5,6</w:t>
            </w:r>
          </w:p>
        </w:tc>
        <w:tc>
          <w:tcPr>
            <w:tcW w:w="1715" w:type="dxa"/>
          </w:tcPr>
          <w:p w14:paraId="0A8ACF50" w14:textId="77777777"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0,13</w:t>
            </w:r>
          </w:p>
        </w:tc>
        <w:tc>
          <w:tcPr>
            <w:tcW w:w="1585" w:type="dxa"/>
          </w:tcPr>
          <w:p w14:paraId="507D8B71" w14:textId="3C5861CF" w:rsidR="00590435" w:rsidRPr="00616DC0" w:rsidRDefault="00590435" w:rsidP="00411051">
            <w:pPr>
              <w:spacing w:after="0" w:line="240" w:lineRule="auto"/>
              <w:ind w:firstLine="0"/>
              <w:jc w:val="center"/>
              <w:rPr>
                <w:rFonts w:eastAsia="Times New Roman"/>
                <w:color w:val="auto"/>
                <w:sz w:val="24"/>
                <w:szCs w:val="24"/>
                <w:lang w:val="ru-UA" w:eastAsia="ru-RU" w:bidi="ar-SA"/>
              </w:rPr>
            </w:pPr>
            <w:r w:rsidRPr="00616DC0">
              <w:rPr>
                <w:rFonts w:eastAsia="Times New Roman"/>
                <w:color w:val="auto"/>
                <w:sz w:val="24"/>
                <w:szCs w:val="24"/>
                <w:lang w:val="ru-UA" w:eastAsia="ru-RU" w:bidi="ar-SA"/>
              </w:rPr>
              <w:t>300</w:t>
            </w:r>
          </w:p>
        </w:tc>
      </w:tr>
    </w:tbl>
    <w:p w14:paraId="137EA461" w14:textId="184863CC" w:rsidR="0017214F" w:rsidRDefault="00D451E5" w:rsidP="00D451E5">
      <w:pPr>
        <w:ind w:right="91"/>
        <w:jc w:val="left"/>
        <w:rPr>
          <w:i/>
          <w:iCs/>
          <w:sz w:val="24"/>
          <w:szCs w:val="24"/>
        </w:rPr>
      </w:pPr>
      <w:r>
        <w:rPr>
          <w:i/>
          <w:iCs/>
          <w:sz w:val="24"/>
          <w:szCs w:val="24"/>
        </w:rPr>
        <w:t>Джерело: сформовано за внутрішньою інформацією підприємством</w:t>
      </w:r>
    </w:p>
    <w:p w14:paraId="5F5DE259" w14:textId="77777777" w:rsidR="00C5170A" w:rsidRPr="00D451E5" w:rsidRDefault="00C5170A" w:rsidP="00D451E5">
      <w:pPr>
        <w:ind w:right="91"/>
        <w:jc w:val="left"/>
        <w:rPr>
          <w:i/>
          <w:iCs/>
          <w:sz w:val="24"/>
          <w:szCs w:val="24"/>
        </w:rPr>
      </w:pPr>
    </w:p>
    <w:p w14:paraId="185E69AB" w14:textId="2D3F4E69" w:rsidR="00A321DD" w:rsidRDefault="00A321DD" w:rsidP="00A321DD">
      <w:r>
        <w:t xml:space="preserve">Дані для побудови матриця БКГ </w:t>
      </w:r>
      <w:r w:rsidR="00D26043">
        <w:t xml:space="preserve">взяті з </w:t>
      </w:r>
      <w:r>
        <w:t>внутріш</w:t>
      </w:r>
      <w:r w:rsidR="00D26043">
        <w:t>ньої</w:t>
      </w:r>
      <w:r>
        <w:t xml:space="preserve"> інформації підприємства. Відносна ринкова частка підприємства вираховувалась за показниками </w:t>
      </w:r>
      <w:r w:rsidR="007E5EB6">
        <w:t>дв</w:t>
      </w:r>
      <w:r w:rsidR="001A6EAB">
        <w:t xml:space="preserve">ох </w:t>
      </w:r>
      <w:r>
        <w:t xml:space="preserve">найближчих конкурентів. Ємність ринку є середнім оціночним показником даних </w:t>
      </w:r>
      <w:r>
        <w:lastRenderedPageBreak/>
        <w:t xml:space="preserve">підприємства та </w:t>
      </w:r>
      <w:r w:rsidR="00D71FB8">
        <w:t xml:space="preserve">дослідницьких агенцій </w:t>
      </w:r>
      <w:r w:rsidR="00D71FB8" w:rsidRPr="00D71FB8">
        <w:rPr>
          <w:lang w:val="ru-RU"/>
        </w:rPr>
        <w:t>[</w:t>
      </w:r>
      <w:r w:rsidR="009173F7" w:rsidRPr="009173F7">
        <w:rPr>
          <w:lang w:val="ru-RU"/>
        </w:rPr>
        <w:t>4</w:t>
      </w:r>
      <w:r w:rsidR="00D71FB8" w:rsidRPr="00D71FB8">
        <w:rPr>
          <w:lang w:val="ru-RU"/>
        </w:rPr>
        <w:t>]</w:t>
      </w:r>
      <w:r w:rsidR="00D71FB8">
        <w:t>.</w:t>
      </w:r>
      <w:r>
        <w:t xml:space="preserve"> </w:t>
      </w:r>
      <w:r w:rsidR="001A6EAB">
        <w:t xml:space="preserve">Діаметри кола «кава», «чай» та «спеції»  є означають прибутки </w:t>
      </w:r>
      <w:r>
        <w:t xml:space="preserve">компанії </w:t>
      </w:r>
      <w:r w:rsidR="001A6EAB">
        <w:t>від конкретного виду товарів</w:t>
      </w:r>
      <w:r>
        <w:t xml:space="preserve">. </w:t>
      </w:r>
      <w:r w:rsidR="00D71FB8">
        <w:t>Результати побудови зображено на рисунку 1.1.</w:t>
      </w:r>
    </w:p>
    <w:p w14:paraId="25024EC3" w14:textId="77777777" w:rsidR="00C5170A" w:rsidRPr="00D71FB8" w:rsidRDefault="00C5170A" w:rsidP="00A321DD"/>
    <w:p w14:paraId="29A5A093" w14:textId="346D6D6E" w:rsidR="0017214F" w:rsidRDefault="007E5EB6" w:rsidP="0017214F">
      <w:pPr>
        <w:jc w:val="center"/>
      </w:pPr>
      <w:r>
        <w:rPr>
          <w:noProof/>
        </w:rPr>
        <mc:AlternateContent>
          <mc:Choice Requires="wps">
            <w:drawing>
              <wp:anchor distT="0" distB="0" distL="114300" distR="114300" simplePos="0" relativeHeight="251664384" behindDoc="0" locked="0" layoutInCell="1" allowOverlap="1" wp14:anchorId="378C5172" wp14:editId="650BE163">
                <wp:simplePos x="0" y="0"/>
                <wp:positionH relativeFrom="column">
                  <wp:posOffset>4153466</wp:posOffset>
                </wp:positionH>
                <wp:positionV relativeFrom="paragraph">
                  <wp:posOffset>1957705</wp:posOffset>
                </wp:positionV>
                <wp:extent cx="212725" cy="237995"/>
                <wp:effectExtent l="0" t="0" r="3175" b="3810"/>
                <wp:wrapNone/>
                <wp:docPr id="890497873" name="Надпись 1"/>
                <wp:cNvGraphicFramePr/>
                <a:graphic xmlns:a="http://schemas.openxmlformats.org/drawingml/2006/main">
                  <a:graphicData uri="http://schemas.microsoft.com/office/word/2010/wordprocessingShape">
                    <wps:wsp>
                      <wps:cNvSpPr txBox="1"/>
                      <wps:spPr>
                        <a:xfrm>
                          <a:off x="0" y="0"/>
                          <a:ext cx="212725" cy="237995"/>
                        </a:xfrm>
                        <a:prstGeom prst="rect">
                          <a:avLst/>
                        </a:prstGeom>
                        <a:solidFill>
                          <a:schemeClr val="lt1"/>
                        </a:solidFill>
                        <a:ln w="6350">
                          <a:noFill/>
                        </a:ln>
                      </wps:spPr>
                      <wps:txbx>
                        <w:txbxContent>
                          <w:p w14:paraId="578F43E8" w14:textId="1357B2BB" w:rsidR="003439DB" w:rsidRPr="003439DB" w:rsidRDefault="003439DB" w:rsidP="003439DB">
                            <w:pPr>
                              <w:spacing w:line="240" w:lineRule="auto"/>
                              <w:ind w:firstLine="0"/>
                              <w:jc w:val="left"/>
                              <w:rPr>
                                <w:sz w:val="18"/>
                                <w:szCs w:val="15"/>
                              </w:rPr>
                            </w:pPr>
                            <w:r>
                              <w:rPr>
                                <w:sz w:val="18"/>
                                <w:szCs w:val="15"/>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8C5172" id="_x0000_t202" coordsize="21600,21600" o:spt="202" path="m,l,21600r21600,l21600,xe">
                <v:stroke joinstyle="miter"/>
                <v:path gradientshapeok="t" o:connecttype="rect"/>
              </v:shapetype>
              <v:shape id="Надпись 1" o:spid="_x0000_s1026" type="#_x0000_t202" style="position:absolute;left:0;text-align:left;margin-left:327.05pt;margin-top:154.15pt;width:16.75pt;height:1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" fillcolor="white [3201]" stroked="f" strokeweight=".5pt">
                <v:textbox>
                  <w:txbxContent>
                    <w:p w14:paraId="578F43E8" w14:textId="1357B2BB" w:rsidR="003439DB" w:rsidRPr="003439DB" w:rsidRDefault="003439DB" w:rsidP="003439DB">
                      <w:pPr>
                        <w:spacing w:line="240" w:lineRule="auto"/>
                        <w:ind w:firstLine="0"/>
                        <w:jc w:val="left"/>
                        <w:rPr>
                          <w:sz w:val="18"/>
                          <w:szCs w:val="15"/>
                        </w:rPr>
                      </w:pPr>
                      <w:r>
                        <w:rPr>
                          <w:sz w:val="18"/>
                          <w:szCs w:val="15"/>
                        </w:rPr>
                        <w:t>0</w:t>
                      </w:r>
                    </w:p>
                  </w:txbxContent>
                </v:textbox>
              </v:shape>
            </w:pict>
          </mc:Fallback>
        </mc:AlternateContent>
      </w:r>
      <w:r w:rsidR="003439DB">
        <w:rPr>
          <w:noProof/>
        </w:rPr>
        <mc:AlternateContent>
          <mc:Choice Requires="wps">
            <w:drawing>
              <wp:anchor distT="0" distB="0" distL="114300" distR="114300" simplePos="0" relativeHeight="251662336" behindDoc="0" locked="0" layoutInCell="1" allowOverlap="1" wp14:anchorId="74ECBE92" wp14:editId="4C0DD0F5">
                <wp:simplePos x="0" y="0"/>
                <wp:positionH relativeFrom="column">
                  <wp:posOffset>3451286</wp:posOffset>
                </wp:positionH>
                <wp:positionV relativeFrom="paragraph">
                  <wp:posOffset>1958262</wp:posOffset>
                </wp:positionV>
                <wp:extent cx="914400" cy="363255"/>
                <wp:effectExtent l="0" t="0" r="0" b="5080"/>
                <wp:wrapNone/>
                <wp:docPr id="87998861" name="Надпись 1"/>
                <wp:cNvGraphicFramePr/>
                <a:graphic xmlns:a="http://schemas.openxmlformats.org/drawingml/2006/main">
                  <a:graphicData uri="http://schemas.microsoft.com/office/word/2010/wordprocessingShape">
                    <wps:wsp>
                      <wps:cNvSpPr txBox="1"/>
                      <wps:spPr>
                        <a:xfrm>
                          <a:off x="0" y="0"/>
                          <a:ext cx="914400" cy="363255"/>
                        </a:xfrm>
                        <a:prstGeom prst="rect">
                          <a:avLst/>
                        </a:prstGeom>
                        <a:solidFill>
                          <a:schemeClr val="lt1"/>
                        </a:solidFill>
                        <a:ln w="6350">
                          <a:noFill/>
                        </a:ln>
                      </wps:spPr>
                      <wps:txbx>
                        <w:txbxContent>
                          <w:p w14:paraId="7CAC3B03" w14:textId="477EA861" w:rsidR="003439DB" w:rsidRPr="003439DB" w:rsidRDefault="003439DB" w:rsidP="003439DB">
                            <w:pPr>
                              <w:spacing w:line="240" w:lineRule="auto"/>
                              <w:ind w:firstLine="0"/>
                              <w:jc w:val="center"/>
                              <w:rPr>
                                <w:sz w:val="18"/>
                                <w:szCs w:val="15"/>
                              </w:rPr>
                            </w:pPr>
                            <w:r>
                              <w:rPr>
                                <w:sz w:val="18"/>
                                <w:szCs w:val="15"/>
                              </w:rPr>
                              <w:t>Відносна частка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ECBE92" id="_x0000_s1027" type="#_x0000_t202" style="position:absolute;left:0;text-align:left;margin-left:271.75pt;margin-top:154.2pt;width:1in;height:28.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" fillcolor="white [3201]" stroked="f" strokeweight=".5pt">
                <v:textbox>
                  <w:txbxContent>
                    <w:p w14:paraId="7CAC3B03" w14:textId="477EA861" w:rsidR="003439DB" w:rsidRPr="003439DB" w:rsidRDefault="003439DB" w:rsidP="003439DB">
                      <w:pPr>
                        <w:spacing w:line="240" w:lineRule="auto"/>
                        <w:ind w:firstLine="0"/>
                        <w:jc w:val="center"/>
                        <w:rPr>
                          <w:sz w:val="18"/>
                          <w:szCs w:val="15"/>
                        </w:rPr>
                      </w:pPr>
                      <w:r>
                        <w:rPr>
                          <w:sz w:val="18"/>
                          <w:szCs w:val="15"/>
                        </w:rPr>
                        <w:t>Відносна частка ринку</w:t>
                      </w:r>
                    </w:p>
                  </w:txbxContent>
                </v:textbox>
              </v:shape>
            </w:pict>
          </mc:Fallback>
        </mc:AlternateContent>
      </w:r>
      <w:r w:rsidR="003439DB">
        <w:rPr>
          <w:noProof/>
        </w:rPr>
        <mc:AlternateContent>
          <mc:Choice Requires="wps">
            <w:drawing>
              <wp:anchor distT="0" distB="0" distL="114300" distR="114300" simplePos="0" relativeHeight="251660288" behindDoc="0" locked="0" layoutInCell="1" allowOverlap="1" wp14:anchorId="4F1E9519" wp14:editId="05FB253C">
                <wp:simplePos x="0" y="0"/>
                <wp:positionH relativeFrom="column">
                  <wp:posOffset>1529219</wp:posOffset>
                </wp:positionH>
                <wp:positionV relativeFrom="paragraph">
                  <wp:posOffset>354330</wp:posOffset>
                </wp:positionV>
                <wp:extent cx="482252" cy="494778"/>
                <wp:effectExtent l="0" t="0" r="635" b="635"/>
                <wp:wrapNone/>
                <wp:docPr id="106752924" name="Надпись 1"/>
                <wp:cNvGraphicFramePr/>
                <a:graphic xmlns:a="http://schemas.openxmlformats.org/drawingml/2006/main">
                  <a:graphicData uri="http://schemas.microsoft.com/office/word/2010/wordprocessingShape">
                    <wps:wsp>
                      <wps:cNvSpPr txBox="1"/>
                      <wps:spPr>
                        <a:xfrm>
                          <a:off x="0" y="0"/>
                          <a:ext cx="482252" cy="494778"/>
                        </a:xfrm>
                        <a:prstGeom prst="rect">
                          <a:avLst/>
                        </a:prstGeom>
                        <a:solidFill>
                          <a:schemeClr val="lt1"/>
                        </a:solidFill>
                        <a:ln w="6350">
                          <a:noFill/>
                        </a:ln>
                      </wps:spPr>
                      <wps:txbx>
                        <w:txbxContent>
                          <w:p w14:paraId="6589E41A" w14:textId="3467A33A" w:rsidR="003439DB" w:rsidRPr="003439DB" w:rsidRDefault="003439DB" w:rsidP="003439DB">
                            <w:pPr>
                              <w:spacing w:line="240" w:lineRule="auto"/>
                              <w:ind w:firstLine="0"/>
                              <w:jc w:val="left"/>
                              <w:rPr>
                                <w:sz w:val="18"/>
                                <w:szCs w:val="15"/>
                              </w:rPr>
                            </w:pPr>
                            <w:r w:rsidRPr="003439DB">
                              <w:rPr>
                                <w:sz w:val="18"/>
                                <w:szCs w:val="15"/>
                              </w:rPr>
                              <w:t>Темп росту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1E9519" id="_x0000_s1028" type="#_x0000_t202" style="position:absolute;left:0;text-align:left;margin-left:120.4pt;margin-top:27.9pt;width:37.95pt;height:3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" fillcolor="white [3201]" stroked="f" strokeweight=".5pt">
                <v:textbox>
                  <w:txbxContent>
                    <w:p w14:paraId="6589E41A" w14:textId="3467A33A" w:rsidR="003439DB" w:rsidRPr="003439DB" w:rsidRDefault="003439DB" w:rsidP="003439DB">
                      <w:pPr>
                        <w:spacing w:line="240" w:lineRule="auto"/>
                        <w:ind w:firstLine="0"/>
                        <w:jc w:val="left"/>
                        <w:rPr>
                          <w:sz w:val="18"/>
                          <w:szCs w:val="15"/>
                        </w:rPr>
                      </w:pPr>
                      <w:r w:rsidRPr="003439DB">
                        <w:rPr>
                          <w:sz w:val="18"/>
                          <w:szCs w:val="15"/>
                        </w:rPr>
                        <w:t>Темп росту ринку</w:t>
                      </w:r>
                    </w:p>
                  </w:txbxContent>
                </v:textbox>
              </v:shape>
            </w:pict>
          </mc:Fallback>
        </mc:AlternateContent>
      </w:r>
      <w:r w:rsidR="009B5F7E" w:rsidRPr="009B5F7E">
        <w:rPr>
          <w:noProof/>
        </w:rPr>
        <w:drawing>
          <wp:inline distT="0" distB="0" distL="0" distR="0" wp14:anchorId="300FE87F" wp14:editId="2852E215">
            <wp:extent cx="3494867" cy="2324380"/>
            <wp:effectExtent l="0" t="0" r="0" b="0"/>
            <wp:docPr id="3230101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010153" name=""/>
                    <pic:cNvPicPr/>
                  </pic:nvPicPr>
                  <pic:blipFill rotWithShape="1">
                    <a:blip r:embed="rId20"/>
                    <a:srcRect r="2967" b="5886"/>
                    <a:stretch/>
                  </pic:blipFill>
                  <pic:spPr bwMode="auto">
                    <a:xfrm>
                      <a:off x="0" y="0"/>
                      <a:ext cx="3509121" cy="2333860"/>
                    </a:xfrm>
                    <a:prstGeom prst="rect">
                      <a:avLst/>
                    </a:prstGeom>
                    <a:ln>
                      <a:noFill/>
                    </a:ln>
                    <a:extLst>
                      <a:ext uri="{53640926-AAD7-44D8-BBD7-CCE9431645EC}">
                        <a14:shadowObscured xmlns:a14="http://schemas.microsoft.com/office/drawing/2010/main"/>
                      </a:ext>
                    </a:extLst>
                  </pic:spPr>
                </pic:pic>
              </a:graphicData>
            </a:graphic>
          </wp:inline>
        </w:drawing>
      </w:r>
    </w:p>
    <w:p w14:paraId="1FE069D6" w14:textId="29377184" w:rsidR="00613D23" w:rsidRPr="002F1B84" w:rsidRDefault="00613D23" w:rsidP="002F1B84">
      <w:pPr>
        <w:ind w:right="90"/>
        <w:jc w:val="center"/>
        <w:rPr>
          <w:szCs w:val="28"/>
        </w:rPr>
      </w:pPr>
      <w:r w:rsidRPr="002F1B84">
        <w:rPr>
          <w:szCs w:val="28"/>
        </w:rPr>
        <w:t>Рисунок 1.1 – Матриця БКГ</w:t>
      </w:r>
      <w:r w:rsidR="002F1B84">
        <w:rPr>
          <w:szCs w:val="28"/>
        </w:rPr>
        <w:t xml:space="preserve"> підприємства «</w:t>
      </w:r>
      <w:proofErr w:type="spellStart"/>
      <w:r w:rsidR="002F1B84">
        <w:rPr>
          <w:szCs w:val="28"/>
        </w:rPr>
        <w:t>УрЛанка</w:t>
      </w:r>
      <w:proofErr w:type="spellEnd"/>
      <w:r w:rsidR="002F1B84">
        <w:rPr>
          <w:szCs w:val="28"/>
        </w:rPr>
        <w:t>»</w:t>
      </w:r>
    </w:p>
    <w:p w14:paraId="520DF627" w14:textId="76A80F66" w:rsidR="0017214F" w:rsidRPr="00AF57DE" w:rsidRDefault="00613D23" w:rsidP="002F1B84">
      <w:pPr>
        <w:ind w:right="90"/>
        <w:jc w:val="center"/>
        <w:rPr>
          <w:i/>
          <w:iCs/>
          <w:szCs w:val="28"/>
        </w:rPr>
      </w:pPr>
      <w:r w:rsidRPr="006B729F">
        <w:rPr>
          <w:i/>
          <w:iCs/>
          <w:sz w:val="24"/>
          <w:szCs w:val="24"/>
        </w:rPr>
        <w:t xml:space="preserve">Джерело: побудовано автором на основі даних з </w:t>
      </w:r>
      <w:r w:rsidR="00AF57DE">
        <w:rPr>
          <w:sz w:val="24"/>
          <w:szCs w:val="24"/>
        </w:rPr>
        <w:t>внутрішньої інформації підприємства</w:t>
      </w:r>
    </w:p>
    <w:p w14:paraId="7CA90C55" w14:textId="77777777" w:rsidR="0017214F" w:rsidRDefault="0017214F" w:rsidP="0017214F">
      <w:pPr>
        <w:jc w:val="center"/>
      </w:pPr>
    </w:p>
    <w:p w14:paraId="0209A1A7" w14:textId="7DCB7CA4" w:rsidR="0017214F" w:rsidRPr="00097257" w:rsidRDefault="0017214F" w:rsidP="001A6EAB">
      <w:pPr>
        <w:rPr>
          <w:szCs w:val="28"/>
        </w:rPr>
      </w:pPr>
      <w:r>
        <w:rPr>
          <w:szCs w:val="28"/>
        </w:rPr>
        <w:t>З</w:t>
      </w:r>
      <w:r w:rsidRPr="006E7755">
        <w:rPr>
          <w:szCs w:val="28"/>
        </w:rPr>
        <w:t>а результатами матриці БКГ,</w:t>
      </w:r>
      <w:r>
        <w:rPr>
          <w:szCs w:val="28"/>
        </w:rPr>
        <w:t xml:space="preserve"> портфель підприємства є збалансованим, оскілки </w:t>
      </w:r>
      <w:r w:rsidRPr="006E7755">
        <w:rPr>
          <w:szCs w:val="28"/>
        </w:rPr>
        <w:t xml:space="preserve">товари </w:t>
      </w:r>
      <w:r>
        <w:rPr>
          <w:szCs w:val="28"/>
        </w:rPr>
        <w:t xml:space="preserve">покривають весь ринок та доповнюють один одного. </w:t>
      </w:r>
      <w:r w:rsidRPr="006E7755">
        <w:rPr>
          <w:szCs w:val="28"/>
        </w:rPr>
        <w:t xml:space="preserve"> Товар «чай» знаходиться у зоні «дійні корови», </w:t>
      </w:r>
      <w:r w:rsidR="00D71FB8">
        <w:rPr>
          <w:szCs w:val="28"/>
        </w:rPr>
        <w:t>тобто стабільно</w:t>
      </w:r>
      <w:r w:rsidRPr="006E7755">
        <w:rPr>
          <w:szCs w:val="28"/>
        </w:rPr>
        <w:t xml:space="preserve"> реалізуються на ринку i приносить компанії основний прибуток</w:t>
      </w:r>
      <w:r>
        <w:rPr>
          <w:szCs w:val="28"/>
        </w:rPr>
        <w:t xml:space="preserve">. </w:t>
      </w:r>
      <w:r w:rsidR="00D71FB8">
        <w:rPr>
          <w:szCs w:val="28"/>
        </w:rPr>
        <w:t xml:space="preserve">Ця категорія товару має основну частку клієнтів та саме на неї йдуть основні маркетингові дії, тому саме чай є головним продуктом, і й цій роботі буде йти мова саме про нього. Товар </w:t>
      </w:r>
      <w:r w:rsidRPr="006E7755">
        <w:rPr>
          <w:szCs w:val="28"/>
        </w:rPr>
        <w:t>«</w:t>
      </w:r>
      <w:r w:rsidR="00D71FB8">
        <w:rPr>
          <w:szCs w:val="28"/>
        </w:rPr>
        <w:t>к</w:t>
      </w:r>
      <w:r w:rsidRPr="006E7755">
        <w:rPr>
          <w:szCs w:val="28"/>
        </w:rPr>
        <w:t xml:space="preserve">ава» відноситься до </w:t>
      </w:r>
      <w:r>
        <w:rPr>
          <w:szCs w:val="28"/>
        </w:rPr>
        <w:t>товарів</w:t>
      </w:r>
      <w:r w:rsidRPr="006E7755">
        <w:rPr>
          <w:szCs w:val="28"/>
        </w:rPr>
        <w:t>, що продаються в умовах попиту, який швидко зростає.</w:t>
      </w:r>
      <w:r w:rsidR="00465905">
        <w:rPr>
          <w:szCs w:val="28"/>
        </w:rPr>
        <w:t xml:space="preserve"> Підприємство почало виробляти каву тільки у 2021 році - ц</w:t>
      </w:r>
      <w:r w:rsidRPr="006E7755">
        <w:rPr>
          <w:szCs w:val="28"/>
        </w:rPr>
        <w:t>я категорія потребує значного фінансування</w:t>
      </w:r>
      <w:r>
        <w:rPr>
          <w:szCs w:val="28"/>
        </w:rPr>
        <w:t xml:space="preserve">, </w:t>
      </w:r>
      <w:r w:rsidR="00465905">
        <w:rPr>
          <w:szCs w:val="28"/>
        </w:rPr>
        <w:t>і маркетингових зусиль. Товар</w:t>
      </w:r>
      <w:r>
        <w:rPr>
          <w:szCs w:val="28"/>
        </w:rPr>
        <w:t xml:space="preserve"> «спеції» знаходяться у зоні </w:t>
      </w:r>
      <w:r w:rsidRPr="006E7755">
        <w:rPr>
          <w:szCs w:val="28"/>
        </w:rPr>
        <w:t>товар</w:t>
      </w:r>
      <w:r>
        <w:rPr>
          <w:szCs w:val="28"/>
        </w:rPr>
        <w:t>ів</w:t>
      </w:r>
      <w:r w:rsidRPr="006E7755">
        <w:rPr>
          <w:szCs w:val="28"/>
        </w:rPr>
        <w:t xml:space="preserve"> з обмеженим обсягом збуту на зрілому ринк</w:t>
      </w:r>
      <w:r>
        <w:rPr>
          <w:szCs w:val="28"/>
        </w:rPr>
        <w:t>у</w:t>
      </w:r>
      <w:r w:rsidR="00465905">
        <w:rPr>
          <w:szCs w:val="28"/>
        </w:rPr>
        <w:t xml:space="preserve"> – </w:t>
      </w:r>
      <w:r>
        <w:rPr>
          <w:szCs w:val="28"/>
        </w:rPr>
        <w:t>потребує управління витратами, щоб утримувати товар на ринку без втрат.</w:t>
      </w:r>
      <w:r w:rsidR="00465905">
        <w:rPr>
          <w:szCs w:val="28"/>
        </w:rPr>
        <w:t xml:space="preserve"> Спеції </w:t>
      </w:r>
      <w:r w:rsidR="00DD31D0">
        <w:rPr>
          <w:szCs w:val="28"/>
        </w:rPr>
        <w:t xml:space="preserve"> не </w:t>
      </w:r>
      <w:r w:rsidR="00465905">
        <w:rPr>
          <w:szCs w:val="28"/>
        </w:rPr>
        <w:t xml:space="preserve">є </w:t>
      </w:r>
      <w:r w:rsidR="00DD31D0">
        <w:rPr>
          <w:szCs w:val="28"/>
        </w:rPr>
        <w:t xml:space="preserve">основною </w:t>
      </w:r>
      <w:r w:rsidR="00465905">
        <w:rPr>
          <w:szCs w:val="28"/>
        </w:rPr>
        <w:t>проблем</w:t>
      </w:r>
      <w:r w:rsidR="00DD31D0">
        <w:rPr>
          <w:szCs w:val="28"/>
        </w:rPr>
        <w:t xml:space="preserve">ою, тому цей товар не буде досліджуватися у цій роботі. </w:t>
      </w:r>
      <w:r w:rsidR="001A6EAB">
        <w:rPr>
          <w:szCs w:val="28"/>
        </w:rPr>
        <w:t>Далі д</w:t>
      </w:r>
      <w:r>
        <w:rPr>
          <w:szCs w:val="28"/>
        </w:rPr>
        <w:t>етальніше розглянемо діяльність підприємства «УкрЛанка».</w:t>
      </w:r>
    </w:p>
    <w:p w14:paraId="468B3F03" w14:textId="6BE59CB8" w:rsidR="0017214F" w:rsidRDefault="0017214F" w:rsidP="0017214F">
      <w:pPr>
        <w:spacing w:after="0"/>
        <w:rPr>
          <w:szCs w:val="28"/>
        </w:rPr>
      </w:pPr>
      <w:r>
        <w:lastRenderedPageBreak/>
        <w:t xml:space="preserve">Організаційно-правова структура підприємства «УкрЛанка» - товариство з обмеженою відповідальністю. </w:t>
      </w:r>
      <w:r>
        <w:rPr>
          <w:szCs w:val="28"/>
        </w:rPr>
        <w:t xml:space="preserve">Превага ТОВ полягає у тому, що ризик збитків знаходиться у межах капіталу компанії, кількість учасників не обмежується, але потрібен мінімум один найманець. Для маленького підприємства, як «УкрЛанка», важливо, що законом не встановлено розмір статутного капіталу, і можна зареєструвати і маленьке виробництво, як юридичну особу </w:t>
      </w:r>
      <w:r w:rsidRPr="003C12F0">
        <w:rPr>
          <w:szCs w:val="28"/>
          <w:lang w:val="ru-RU"/>
        </w:rPr>
        <w:t>[</w:t>
      </w:r>
      <w:r w:rsidR="009173F7" w:rsidRPr="009173F7">
        <w:rPr>
          <w:szCs w:val="28"/>
          <w:lang w:val="ru-RU"/>
        </w:rPr>
        <w:t>5</w:t>
      </w:r>
      <w:r w:rsidRPr="003C12F0">
        <w:rPr>
          <w:szCs w:val="28"/>
          <w:lang w:val="ru-RU"/>
        </w:rPr>
        <w:t>]</w:t>
      </w:r>
      <w:r>
        <w:rPr>
          <w:szCs w:val="28"/>
        </w:rPr>
        <w:t xml:space="preserve">. Якщо порівнювати з організаційно-правовою формою «фізична особа-підприємець», ТОВ користується більшою довірою для крупних замовників, на відміну від фізичної особи. </w:t>
      </w:r>
    </w:p>
    <w:p w14:paraId="66FD2A89" w14:textId="3EF57FCE" w:rsidR="0017214F" w:rsidRPr="00BE4EC6" w:rsidRDefault="0017214F" w:rsidP="0017214F">
      <w:pPr>
        <w:rPr>
          <w:szCs w:val="28"/>
        </w:rPr>
      </w:pPr>
      <w:r>
        <w:rPr>
          <w:szCs w:val="28"/>
        </w:rPr>
        <w:t xml:space="preserve">«УкрЛанка» є малим підприємством з кількістю робітників до 20 осіб, організаційна структура – лінійна, управлінський підрозділ відсутній, усі процеси та робітники підпорядковані власнику-керівнику. Багатьом українським малим підприємствам притаманна практика поєднування обов’язків </w:t>
      </w:r>
      <w:r w:rsidRPr="00841E93">
        <w:rPr>
          <w:szCs w:val="28"/>
        </w:rPr>
        <w:t>[</w:t>
      </w:r>
      <w:r w:rsidR="009173F7" w:rsidRPr="009173F7">
        <w:rPr>
          <w:szCs w:val="28"/>
        </w:rPr>
        <w:t>6</w:t>
      </w:r>
      <w:r w:rsidRPr="00841E93">
        <w:rPr>
          <w:szCs w:val="28"/>
        </w:rPr>
        <w:t>]</w:t>
      </w:r>
      <w:r>
        <w:rPr>
          <w:szCs w:val="28"/>
        </w:rPr>
        <w:t xml:space="preserve">, наприклад, власник бере на себе функцію керівництва, здійснює закупівлі та домовляється з клієнтами. Найбільш розповсюдженою проблемою серед управлінців малих підприємств є відмова від делегування, оскільки з ростом бізнесу, власникам не вистачає часу для прийняття стратегічних управлінських рішень, що має негативні наслідки </w:t>
      </w:r>
      <w:r w:rsidRPr="00841E93">
        <w:rPr>
          <w:szCs w:val="28"/>
        </w:rPr>
        <w:t>[</w:t>
      </w:r>
      <w:r w:rsidR="009173F7" w:rsidRPr="009173F7">
        <w:rPr>
          <w:szCs w:val="28"/>
        </w:rPr>
        <w:t>6</w:t>
      </w:r>
      <w:r w:rsidRPr="00841E93">
        <w:rPr>
          <w:szCs w:val="28"/>
        </w:rPr>
        <w:t>]</w:t>
      </w:r>
      <w:r>
        <w:rPr>
          <w:szCs w:val="28"/>
        </w:rPr>
        <w:t>.</w:t>
      </w:r>
      <w:r w:rsidR="001A6EAB">
        <w:rPr>
          <w:szCs w:val="28"/>
        </w:rPr>
        <w:t xml:space="preserve"> </w:t>
      </w:r>
      <w:r>
        <w:rPr>
          <w:szCs w:val="28"/>
        </w:rPr>
        <w:t>Структурні елементи ведення цього бізнесу можна описати наступним чином:</w:t>
      </w:r>
      <w:r w:rsidR="001A6EAB">
        <w:rPr>
          <w:szCs w:val="28"/>
        </w:rPr>
        <w:t xml:space="preserve"> </w:t>
      </w:r>
      <w:r>
        <w:rPr>
          <w:szCs w:val="28"/>
        </w:rPr>
        <w:t>закупка товару, обробка та упаковка товару, фінансова звітність</w:t>
      </w:r>
      <w:r w:rsidR="001A6EAB">
        <w:rPr>
          <w:szCs w:val="28"/>
        </w:rPr>
        <w:t xml:space="preserve"> та </w:t>
      </w:r>
      <w:r>
        <w:rPr>
          <w:szCs w:val="28"/>
        </w:rPr>
        <w:t>б</w:t>
      </w:r>
      <w:r w:rsidRPr="00BE4EC6">
        <w:rPr>
          <w:szCs w:val="28"/>
        </w:rPr>
        <w:t>ухгалтерськ</w:t>
      </w:r>
      <w:r>
        <w:rPr>
          <w:szCs w:val="28"/>
        </w:rPr>
        <w:t xml:space="preserve">ій облік, комерція. Позитивною стороною лінійної організації є те, що вона проста у передачі інформації робітникам та не потребує додаткових витрат для управління маленьким підприємством. </w:t>
      </w:r>
      <w:r w:rsidRPr="00BE4EC6">
        <w:rPr>
          <w:szCs w:val="28"/>
        </w:rPr>
        <w:t>Стиль управління авторитарний</w:t>
      </w:r>
      <w:r>
        <w:rPr>
          <w:szCs w:val="28"/>
        </w:rPr>
        <w:t xml:space="preserve"> – робітники чітко слідують вказанням керівника та не відчувають тяжкості прийняття рішень</w:t>
      </w:r>
      <w:r w:rsidR="00723761">
        <w:rPr>
          <w:szCs w:val="28"/>
        </w:rPr>
        <w:t>.</w:t>
      </w:r>
    </w:p>
    <w:p w14:paraId="1955AF73" w14:textId="44D2375A" w:rsidR="0017214F" w:rsidRDefault="0017214F" w:rsidP="0017214F">
      <w:pPr>
        <w:spacing w:after="0"/>
        <w:rPr>
          <w:szCs w:val="28"/>
        </w:rPr>
      </w:pPr>
      <w:r>
        <w:t>Фінансові можливості</w:t>
      </w:r>
      <w:r w:rsidRPr="00F716D2">
        <w:rPr>
          <w:szCs w:val="28"/>
        </w:rPr>
        <w:t xml:space="preserve"> </w:t>
      </w:r>
      <w:r>
        <w:rPr>
          <w:szCs w:val="28"/>
        </w:rPr>
        <w:t xml:space="preserve">Чистий річний прибуток становить 60 000 доларів США, рентабельність </w:t>
      </w:r>
      <w:r w:rsidR="001672D7">
        <w:rPr>
          <w:szCs w:val="28"/>
        </w:rPr>
        <w:t>не нижче</w:t>
      </w:r>
      <w:r>
        <w:rPr>
          <w:szCs w:val="28"/>
        </w:rPr>
        <w:t xml:space="preserve"> </w:t>
      </w:r>
      <w:r w:rsidR="001672D7">
        <w:rPr>
          <w:szCs w:val="28"/>
        </w:rPr>
        <w:t>3</w:t>
      </w:r>
      <w:r>
        <w:rPr>
          <w:szCs w:val="28"/>
        </w:rPr>
        <w:t xml:space="preserve">0%. Інформації про боргові зобов’язання не знайдено. Розглядаючи історію доходів за останній рік, можна сказати, що у першу половину 2022 підприємство заробляло більше (+11,6%), ніж наприкінці 2021 року, </w:t>
      </w:r>
      <w:r>
        <w:rPr>
          <w:szCs w:val="28"/>
        </w:rPr>
        <w:lastRenderedPageBreak/>
        <w:t>оскільки був у наявності товар, на відміну від конкурентів. Але прибутки підприємства скоротились у другій половині 2022 року –  кількість замовлень основних клієнтів впали, з підприємством на співпрацю залишилось небагато нових споживачів. Основний фінансовий потік приходить з продажу чаю, прибутки з кави поступово зростають.</w:t>
      </w:r>
    </w:p>
    <w:p w14:paraId="073894EA" w14:textId="6C048AF1" w:rsidR="0017214F" w:rsidRDefault="0017214F" w:rsidP="0017214F">
      <w:pPr>
        <w:spacing w:after="0"/>
        <w:rPr>
          <w:szCs w:val="28"/>
        </w:rPr>
      </w:pPr>
      <w:r>
        <w:rPr>
          <w:szCs w:val="28"/>
        </w:rPr>
        <w:t>В</w:t>
      </w:r>
      <w:r>
        <w:t>иробничо-технологічні потужності.</w:t>
      </w:r>
      <w:r w:rsidR="009B5F7E">
        <w:t xml:space="preserve"> </w:t>
      </w:r>
      <w:r w:rsidRPr="00097257">
        <w:rPr>
          <w:szCs w:val="28"/>
        </w:rPr>
        <w:t>Офіс підприємства знаходиться в Києві</w:t>
      </w:r>
      <w:r>
        <w:rPr>
          <w:szCs w:val="28"/>
        </w:rPr>
        <w:t>.</w:t>
      </w:r>
      <w:r w:rsidRPr="00097257">
        <w:rPr>
          <w:szCs w:val="28"/>
        </w:rPr>
        <w:t xml:space="preserve"> Основний склад знаходяться у київській області, маленький склад – у Києві. </w:t>
      </w:r>
      <w:r>
        <w:rPr>
          <w:szCs w:val="28"/>
        </w:rPr>
        <w:t xml:space="preserve">Спеціальне обладнання: </w:t>
      </w:r>
      <w:proofErr w:type="spellStart"/>
      <w:r>
        <w:rPr>
          <w:szCs w:val="28"/>
        </w:rPr>
        <w:t>ростер</w:t>
      </w:r>
      <w:proofErr w:type="spellEnd"/>
      <w:r>
        <w:rPr>
          <w:szCs w:val="28"/>
        </w:rPr>
        <w:t xml:space="preserve">,  пакувальна машина. </w:t>
      </w:r>
      <w:proofErr w:type="spellStart"/>
      <w:r w:rsidRPr="00AE1D4C">
        <w:rPr>
          <w:szCs w:val="28"/>
        </w:rPr>
        <w:t>Ростер</w:t>
      </w:r>
      <w:proofErr w:type="spellEnd"/>
      <w:r w:rsidRPr="00AE1D4C">
        <w:rPr>
          <w:szCs w:val="28"/>
        </w:rPr>
        <w:t xml:space="preserve"> </w:t>
      </w:r>
      <w:r>
        <w:rPr>
          <w:szCs w:val="28"/>
        </w:rPr>
        <w:t>–</w:t>
      </w:r>
      <w:r w:rsidRPr="00AE1D4C">
        <w:rPr>
          <w:szCs w:val="28"/>
        </w:rPr>
        <w:t xml:space="preserve"> це професійне обладнання для обсмажування зелених кавових зерен</w:t>
      </w:r>
      <w:r>
        <w:rPr>
          <w:szCs w:val="28"/>
        </w:rPr>
        <w:t>. Саме від обсмажування буде залежить смак напою. У процесі приготування обов’язково потрібно ретельно слідкувати за зернами, тож цим повинен займатися кваліфікований персонал. Пакувальне обладнання представлено машинкою для маркування,  фасувальною машиною.</w:t>
      </w:r>
    </w:p>
    <w:p w14:paraId="6A9B98AD" w14:textId="6E2B35CB" w:rsidR="00723761" w:rsidRPr="00723761" w:rsidRDefault="00723761" w:rsidP="00723761">
      <w:r>
        <w:t xml:space="preserve">Організація постачання на підприємство зараз займає від 5 до 6 тижнів, з початком повномасштабного вторгнення в Україну логістика стала складніше, оскільки водні шляхи в Україні закриті. Товар імпортується зі Шрі-Ланки у контейнерах у Польщу, потім в Україну наземним транспортом. Підприємство замовляє контейнери кожні три місяці. Ввезення товару в Україну регулюється </w:t>
      </w:r>
      <w:r>
        <w:rPr>
          <w:szCs w:val="28"/>
        </w:rPr>
        <w:t>Законом України</w:t>
      </w:r>
      <w:r w:rsidRPr="009C7E32">
        <w:rPr>
          <w:szCs w:val="28"/>
        </w:rPr>
        <w:t xml:space="preserve"> «Про внесення змін до Закону України </w:t>
      </w:r>
      <w:r>
        <w:rPr>
          <w:szCs w:val="28"/>
        </w:rPr>
        <w:t>«</w:t>
      </w:r>
      <w:r w:rsidRPr="009C7E32">
        <w:rPr>
          <w:szCs w:val="28"/>
        </w:rPr>
        <w:t>Про державне регулювання імпорту сільськогосподарської продукції</w:t>
      </w:r>
      <w:r>
        <w:rPr>
          <w:szCs w:val="28"/>
        </w:rPr>
        <w:t>»»</w:t>
      </w:r>
      <w:r>
        <w:t>, у цьому законі зазначається, що імпортні товари повинні проходити санітарний контроль</w:t>
      </w:r>
      <w:r w:rsidR="009173F7" w:rsidRPr="009173F7">
        <w:t xml:space="preserve"> </w:t>
      </w:r>
      <w:r w:rsidRPr="00B62D7A">
        <w:t>[</w:t>
      </w:r>
      <w:r w:rsidR="009173F7" w:rsidRPr="009173F7">
        <w:t>7</w:t>
      </w:r>
      <w:r w:rsidRPr="00B62D7A">
        <w:t>]</w:t>
      </w:r>
      <w:r>
        <w:t>. У даному випадку продукція УкрЛанка має українські та міжнародні сертифікати: м</w:t>
      </w:r>
      <w:r w:rsidRPr="00DA0AC8">
        <w:t xml:space="preserve">іжнародний сертифікат </w:t>
      </w:r>
      <w:proofErr w:type="spellStart"/>
      <w:r w:rsidRPr="00DA0AC8">
        <w:t>Sri</w:t>
      </w:r>
      <w:proofErr w:type="spellEnd"/>
      <w:r w:rsidRPr="00DA0AC8">
        <w:t xml:space="preserve"> </w:t>
      </w:r>
      <w:proofErr w:type="spellStart"/>
      <w:r w:rsidRPr="00DA0AC8">
        <w:t>Lanka</w:t>
      </w:r>
      <w:proofErr w:type="spellEnd"/>
      <w:r w:rsidRPr="00DA0AC8">
        <w:t xml:space="preserve"> </w:t>
      </w:r>
      <w:proofErr w:type="spellStart"/>
      <w:r w:rsidRPr="00DA0AC8">
        <w:t>Certificate</w:t>
      </w:r>
      <w:proofErr w:type="spellEnd"/>
      <w:r w:rsidRPr="00DA0AC8">
        <w:t xml:space="preserve"> </w:t>
      </w:r>
      <w:proofErr w:type="spellStart"/>
      <w:r w:rsidRPr="00DA0AC8">
        <w:t>of</w:t>
      </w:r>
      <w:proofErr w:type="spellEnd"/>
      <w:r w:rsidRPr="00DA0AC8">
        <w:t xml:space="preserve"> </w:t>
      </w:r>
      <w:proofErr w:type="spellStart"/>
      <w:r w:rsidRPr="00DA0AC8">
        <w:t>Origin</w:t>
      </w:r>
      <w:proofErr w:type="spellEnd"/>
      <w:r w:rsidRPr="00DA0AC8">
        <w:t xml:space="preserve">; </w:t>
      </w:r>
      <w:proofErr w:type="spellStart"/>
      <w:r w:rsidRPr="00DA0AC8">
        <w:t>Health</w:t>
      </w:r>
      <w:proofErr w:type="spellEnd"/>
      <w:r w:rsidRPr="00DA0AC8">
        <w:t xml:space="preserve"> </w:t>
      </w:r>
      <w:proofErr w:type="spellStart"/>
      <w:r w:rsidRPr="00DA0AC8">
        <w:t>certificate</w:t>
      </w:r>
      <w:proofErr w:type="spellEnd"/>
      <w:r w:rsidRPr="00DA0AC8">
        <w:t xml:space="preserve"> </w:t>
      </w:r>
      <w:proofErr w:type="spellStart"/>
      <w:r w:rsidRPr="00DA0AC8">
        <w:t>in</w:t>
      </w:r>
      <w:proofErr w:type="spellEnd"/>
      <w:r w:rsidRPr="00DA0AC8">
        <w:t xml:space="preserve"> </w:t>
      </w:r>
      <w:proofErr w:type="spellStart"/>
      <w:r w:rsidRPr="00DA0AC8">
        <w:t>respect</w:t>
      </w:r>
      <w:proofErr w:type="spellEnd"/>
      <w:r w:rsidRPr="00DA0AC8">
        <w:t xml:space="preserve"> </w:t>
      </w:r>
      <w:proofErr w:type="spellStart"/>
      <w:r w:rsidRPr="00DA0AC8">
        <w:t>of</w:t>
      </w:r>
      <w:proofErr w:type="spellEnd"/>
      <w:r w:rsidRPr="00DA0AC8">
        <w:t xml:space="preserve"> </w:t>
      </w:r>
      <w:proofErr w:type="spellStart"/>
      <w:r w:rsidRPr="00DA0AC8">
        <w:t>food</w:t>
      </w:r>
      <w:proofErr w:type="spellEnd"/>
      <w:r w:rsidRPr="00DA0AC8">
        <w:t xml:space="preserve"> </w:t>
      </w:r>
      <w:proofErr w:type="spellStart"/>
      <w:r w:rsidRPr="00DA0AC8">
        <w:t>consignment</w:t>
      </w:r>
      <w:proofErr w:type="spellEnd"/>
      <w:r w:rsidRPr="00DA0AC8">
        <w:t xml:space="preserve"> </w:t>
      </w:r>
      <w:proofErr w:type="spellStart"/>
      <w:r w:rsidRPr="00DA0AC8">
        <w:t>exported</w:t>
      </w:r>
      <w:proofErr w:type="spellEnd"/>
      <w:r w:rsidRPr="00DA0AC8">
        <w:t xml:space="preserve"> </w:t>
      </w:r>
      <w:proofErr w:type="spellStart"/>
      <w:r w:rsidRPr="00DA0AC8">
        <w:t>Ministry</w:t>
      </w:r>
      <w:proofErr w:type="spellEnd"/>
      <w:r w:rsidRPr="00DA0AC8">
        <w:t xml:space="preserve"> </w:t>
      </w:r>
      <w:proofErr w:type="spellStart"/>
      <w:r w:rsidRPr="00DA0AC8">
        <w:t>of</w:t>
      </w:r>
      <w:proofErr w:type="spellEnd"/>
      <w:r w:rsidRPr="00DA0AC8">
        <w:t xml:space="preserve"> </w:t>
      </w:r>
      <w:proofErr w:type="spellStart"/>
      <w:r w:rsidRPr="00DA0AC8">
        <w:t>Health</w:t>
      </w:r>
      <w:proofErr w:type="spellEnd"/>
      <w:r w:rsidRPr="00DA0AC8">
        <w:t xml:space="preserve"> </w:t>
      </w:r>
      <w:proofErr w:type="spellStart"/>
      <w:r w:rsidRPr="00DA0AC8">
        <w:t>Government</w:t>
      </w:r>
      <w:proofErr w:type="spellEnd"/>
      <w:r w:rsidRPr="00DA0AC8">
        <w:t xml:space="preserve"> </w:t>
      </w:r>
      <w:proofErr w:type="spellStart"/>
      <w:r w:rsidRPr="00DA0AC8">
        <w:t>of</w:t>
      </w:r>
      <w:proofErr w:type="spellEnd"/>
      <w:r w:rsidRPr="00DA0AC8">
        <w:t xml:space="preserve"> </w:t>
      </w:r>
      <w:proofErr w:type="spellStart"/>
      <w:r w:rsidRPr="00DA0AC8">
        <w:t>Sri</w:t>
      </w:r>
      <w:proofErr w:type="spellEnd"/>
      <w:r w:rsidRPr="00DA0AC8">
        <w:t xml:space="preserve"> </w:t>
      </w:r>
      <w:proofErr w:type="spellStart"/>
      <w:r w:rsidRPr="00DA0AC8">
        <w:t>Lanka</w:t>
      </w:r>
      <w:proofErr w:type="spellEnd"/>
      <w:r>
        <w:t xml:space="preserve"> </w:t>
      </w:r>
      <w:r w:rsidRPr="00DA0AC8">
        <w:t xml:space="preserve">та </w:t>
      </w:r>
      <w:r>
        <w:t>ф</w:t>
      </w:r>
      <w:r w:rsidRPr="00DA0AC8">
        <w:t>іто-санітарний сертифікат</w:t>
      </w:r>
      <w:r>
        <w:t xml:space="preserve"> України. </w:t>
      </w:r>
    </w:p>
    <w:p w14:paraId="20B58916" w14:textId="77777777" w:rsidR="0017214F" w:rsidRDefault="0017214F" w:rsidP="0017214F">
      <w:pPr>
        <w:spacing w:after="0"/>
        <w:rPr>
          <w:szCs w:val="28"/>
        </w:rPr>
      </w:pPr>
      <w:r>
        <w:rPr>
          <w:szCs w:val="28"/>
        </w:rPr>
        <w:t xml:space="preserve">Підприємство має в наявності мікроавтобуси для доставки товару до замовників. Цей транспорт обладнано чинним способом для зберігання продукції. Чай та кава до війни доставлялися у контейнерах водним шляхом, зараз логістика </w:t>
      </w:r>
      <w:r>
        <w:rPr>
          <w:szCs w:val="28"/>
        </w:rPr>
        <w:lastRenderedPageBreak/>
        <w:t xml:space="preserve">змінилась: привезти продукцію в Україну тепер можна тільки наземним транспортом, через що є значні затримки.  </w:t>
      </w:r>
    </w:p>
    <w:p w14:paraId="6F58CDAE" w14:textId="77777777" w:rsidR="0017214F" w:rsidRDefault="0017214F" w:rsidP="0017214F">
      <w:pPr>
        <w:spacing w:after="0"/>
        <w:rPr>
          <w:szCs w:val="28"/>
        </w:rPr>
      </w:pPr>
      <w:r>
        <w:rPr>
          <w:szCs w:val="28"/>
        </w:rPr>
        <w:t xml:space="preserve">Інформаційні ресурси підприємства «УкрЛанка» представлені програмою для обліку клієнтської бази та програмою для бухгалтерії. Що стосується зовнішньої інформації підприємства –  до війни були представлені власним сайтом в інтернеті, але вже рік сайт не працює. Сторінки в інтернет мережах відсутні. </w:t>
      </w:r>
    </w:p>
    <w:p w14:paraId="3CD7915C" w14:textId="77777777" w:rsidR="0017214F" w:rsidRDefault="0017214F" w:rsidP="0017214F">
      <w:pPr>
        <w:spacing w:after="0"/>
        <w:rPr>
          <w:szCs w:val="28"/>
        </w:rPr>
      </w:pPr>
      <w:r>
        <w:rPr>
          <w:szCs w:val="28"/>
        </w:rPr>
        <w:t xml:space="preserve">Технології підприємства не є складними та інноваційними. Як було зазначено вище, найскладніше обладнання – це </w:t>
      </w:r>
      <w:proofErr w:type="spellStart"/>
      <w:r>
        <w:rPr>
          <w:szCs w:val="28"/>
        </w:rPr>
        <w:t>ростер</w:t>
      </w:r>
      <w:proofErr w:type="spellEnd"/>
      <w:r>
        <w:rPr>
          <w:szCs w:val="28"/>
        </w:rPr>
        <w:t>, для смаження кави потрібні спеціальні навички, щоб товар смакував після обробки. Для пакування чаю та кави застосовується ручна праця та пакувальне обладнання. Також, спеціальні технології застосовуються для транспортування товару до замовника.</w:t>
      </w:r>
    </w:p>
    <w:p w14:paraId="34F047B8" w14:textId="1DCB794E" w:rsidR="0017214F" w:rsidRDefault="0017214F" w:rsidP="0017214F">
      <w:pPr>
        <w:spacing w:after="0"/>
      </w:pPr>
      <w:r>
        <w:t xml:space="preserve">Менеджмент підприємства «УкрЛанка» - штат представлено </w:t>
      </w:r>
      <w:r w:rsidR="000A3BA4">
        <w:t>14</w:t>
      </w:r>
      <w:r>
        <w:t xml:space="preserve"> людьми. </w:t>
      </w:r>
      <w:r w:rsidR="000A3BA4">
        <w:t xml:space="preserve">Підприємство є сімейним, і штаб не є висококваліфікованим, але деякі робітники розмовляють тамільською мовою, що позитивно відображається на перемовинах з доставки продукції, оскілки виробники торгових марок чаю є шріланкійцями. Посади визначені так: бухгалтер, менеджер з продажів, логіст, пакувальники та людина, що працює з </w:t>
      </w:r>
      <w:proofErr w:type="spellStart"/>
      <w:r w:rsidR="000A3BA4">
        <w:t>ростером</w:t>
      </w:r>
      <w:proofErr w:type="spellEnd"/>
      <w:r w:rsidR="000A3BA4">
        <w:t>. На підприємстві одна людина може займатися різними напрямами роботи, що характерно для малих підприємств. Така практика спрощує управління персоналом, через невеликий штаб, але при цьому робітники можуть швидко втомлюватись.</w:t>
      </w:r>
    </w:p>
    <w:p w14:paraId="00FC3AC2" w14:textId="77777777" w:rsidR="0017214F" w:rsidRDefault="0017214F" w:rsidP="0017214F">
      <w:pPr>
        <w:spacing w:after="0"/>
        <w:rPr>
          <w:szCs w:val="28"/>
        </w:rPr>
      </w:pPr>
      <w:r>
        <w:rPr>
          <w:szCs w:val="28"/>
        </w:rPr>
        <w:t xml:space="preserve">Компанія «УкрЛанка» є маленьким товариством, і не має відділу маркетингу. Моніторингом інформаційних потоків та аналізом бізнес-середовища займається власник самостійно. Збір інформації та її аналіз займає багато часу, моніторинг проводиться не якісно, оскільки організаційна складова не чітка, й кожен працівник має багато обов’язків. </w:t>
      </w:r>
    </w:p>
    <w:p w14:paraId="6766E0F1" w14:textId="77777777" w:rsidR="0017214F" w:rsidRDefault="0017214F" w:rsidP="0017214F">
      <w:pPr>
        <w:spacing w:after="0"/>
        <w:rPr>
          <w:szCs w:val="28"/>
        </w:rPr>
      </w:pPr>
      <w:r>
        <w:rPr>
          <w:szCs w:val="28"/>
        </w:rPr>
        <w:t xml:space="preserve">Особливістю роботи підприємства «УкрЛанка» є те, що більша частина маркетингових ресурсів йде на побудову лояльних відносин з групою клієнтів, що роблять великі замовлення на постійній основі. Тож, комплекс маркетингу </w:t>
      </w:r>
      <w:r>
        <w:rPr>
          <w:szCs w:val="28"/>
        </w:rPr>
        <w:lastRenderedPageBreak/>
        <w:t>направлено на побудову відносин на промисловому ринку з великими замовниками, такими, як наприклад, мережами закладів харчування.</w:t>
      </w:r>
    </w:p>
    <w:p w14:paraId="70D06DCB" w14:textId="77777777" w:rsidR="0017214F" w:rsidRDefault="0017214F" w:rsidP="0017214F">
      <w:pPr>
        <w:spacing w:after="0"/>
        <w:rPr>
          <w:szCs w:val="28"/>
        </w:rPr>
      </w:pPr>
      <w:r>
        <w:rPr>
          <w:szCs w:val="28"/>
        </w:rPr>
        <w:t>Компанія використовує метод середньогалузевих цін, орієнтуючись на  ціни конкурентів. Основний заробіток компанії до війни – це постійні клієнти, що замовляли великий об’єм продукції одразу, тому компанія застосовувала с</w:t>
      </w:r>
      <w:r w:rsidRPr="003F2682">
        <w:rPr>
          <w:szCs w:val="28"/>
        </w:rPr>
        <w:t>тратегі</w:t>
      </w:r>
      <w:r>
        <w:rPr>
          <w:szCs w:val="28"/>
        </w:rPr>
        <w:t>ю</w:t>
      </w:r>
      <w:r w:rsidRPr="003F2682">
        <w:rPr>
          <w:szCs w:val="28"/>
        </w:rPr>
        <w:t xml:space="preserve"> </w:t>
      </w:r>
      <w:r>
        <w:rPr>
          <w:szCs w:val="28"/>
        </w:rPr>
        <w:t>кумулятивних знижок.</w:t>
      </w:r>
      <w:r w:rsidRPr="0028703D">
        <w:rPr>
          <w:szCs w:val="28"/>
        </w:rPr>
        <w:t xml:space="preserve"> </w:t>
      </w:r>
      <w:r>
        <w:rPr>
          <w:szCs w:val="28"/>
        </w:rPr>
        <w:t>Кумулятивні знижки стимулюють клієнта і надалі залишатися з компанією шляхом збільшення знижки з кожним замовленням (до певного періоду максимальної знижки). Чай є продуктом сезонного попиту та товаром, тому «УкрЛанка» також застосовує сезонні знижки влітку, коли попит стає еластичнішим. Основна задача ціноутворення на даному підприємстві – відобразити, що товар є якісним, але при цьому доступний для підприємців та їхнього бізнесу.</w:t>
      </w:r>
    </w:p>
    <w:p w14:paraId="0710EDCD" w14:textId="77777777" w:rsidR="0017214F" w:rsidRDefault="0017214F" w:rsidP="0017214F">
      <w:pPr>
        <w:spacing w:after="0"/>
        <w:rPr>
          <w:szCs w:val="28"/>
        </w:rPr>
      </w:pPr>
      <w:r>
        <w:rPr>
          <w:szCs w:val="28"/>
        </w:rPr>
        <w:t xml:space="preserve">Збутова діяльність компанії організована наступним шляхом: прямий канал збуту. У такий спосіб підприємство підтримує постійний зв’язок з клієнтами, збирає інформацію про клієнта напряму та має більший шанс побудувати гарні взаємовідносини. Нульовий канал розподілу дозволяє легше контролювати якість надання послуг, що створює позитивний імідж. Ще одним плюсом цього каналу є отримання повного прибутку, без витрат на посередників. Компанія працює лише </w:t>
      </w:r>
      <w:proofErr w:type="spellStart"/>
      <w:r>
        <w:rPr>
          <w:szCs w:val="28"/>
        </w:rPr>
        <w:t>офлайн</w:t>
      </w:r>
      <w:proofErr w:type="spellEnd"/>
      <w:r>
        <w:rPr>
          <w:szCs w:val="28"/>
        </w:rPr>
        <w:t>.</w:t>
      </w:r>
    </w:p>
    <w:p w14:paraId="2F7F7810" w14:textId="77777777" w:rsidR="0017214F" w:rsidRPr="00363842" w:rsidRDefault="0017214F" w:rsidP="0017214F">
      <w:pPr>
        <w:spacing w:after="0"/>
        <w:rPr>
          <w:szCs w:val="28"/>
        </w:rPr>
      </w:pPr>
      <w:r>
        <w:rPr>
          <w:szCs w:val="28"/>
        </w:rPr>
        <w:t xml:space="preserve">Основна складність з товарорухом на підприємстві – транспортування товару зі Шрі-Ланки в Україну, оскільки з початком повномасштабного вторгнення логістика значно ускладнилась: багато шляхів зачинено. Зі зберіганням та транспортуванням товару до клієнтів проблем не має, оскільки є власний транспорт та два склади: основний великий за містом та маленький біля офісу для миттєвого реагування.  </w:t>
      </w:r>
    </w:p>
    <w:p w14:paraId="482DC631" w14:textId="77777777" w:rsidR="0017214F" w:rsidRDefault="0017214F" w:rsidP="0017214F">
      <w:pPr>
        <w:spacing w:after="0"/>
        <w:rPr>
          <w:szCs w:val="28"/>
        </w:rPr>
      </w:pPr>
      <w:r>
        <w:rPr>
          <w:szCs w:val="28"/>
        </w:rPr>
        <w:t xml:space="preserve">Комунікації компанії направленні на створення іміджу «найкращого постачальника чаю для </w:t>
      </w:r>
      <w:proofErr w:type="spellStart"/>
      <w:r>
        <w:rPr>
          <w:szCs w:val="28"/>
          <w:lang w:val="en-US"/>
        </w:rPr>
        <w:t>HoReCa</w:t>
      </w:r>
      <w:proofErr w:type="spellEnd"/>
      <w:r>
        <w:rPr>
          <w:szCs w:val="28"/>
        </w:rPr>
        <w:t xml:space="preserve">». Основним засобом комунікацій є прямі продажі, багато ресурсів йде на створення міцних відносин з великими клієнтами. Мінусом </w:t>
      </w:r>
      <w:r>
        <w:rPr>
          <w:szCs w:val="28"/>
        </w:rPr>
        <w:lastRenderedPageBreak/>
        <w:t>є те, що компанія не має продуманої системи комунікацій для маленьких замовників, окрім загальної системи лояльності.  Для стимулювання збуту застосовуються знижки: кумулятивні  – з метою створення довготривалих відносин та підвищення лояльності, знижки за лояльність та сезонні знижки.</w:t>
      </w:r>
    </w:p>
    <w:p w14:paraId="1F19317A" w14:textId="74BB16B1" w:rsidR="0017214F" w:rsidRDefault="0017214F" w:rsidP="0017214F">
      <w:pPr>
        <w:spacing w:after="0"/>
        <w:rPr>
          <w:szCs w:val="28"/>
        </w:rPr>
      </w:pPr>
      <w:r>
        <w:rPr>
          <w:szCs w:val="28"/>
        </w:rPr>
        <w:t xml:space="preserve">Підприємство «УкрЛанка» активно приймає участь на професійних ярмарках та виставках. </w:t>
      </w:r>
      <w:r w:rsidR="004F2A08">
        <w:rPr>
          <w:szCs w:val="28"/>
        </w:rPr>
        <w:t>У 2021 році компанія брала участь у «</w:t>
      </w:r>
      <w:proofErr w:type="spellStart"/>
      <w:r w:rsidR="004F2A08">
        <w:rPr>
          <w:szCs w:val="28"/>
          <w:lang w:val="en-US"/>
        </w:rPr>
        <w:t>HoReCa</w:t>
      </w:r>
      <w:proofErr w:type="spellEnd"/>
      <w:r w:rsidR="004F2A08" w:rsidRPr="004F2A08">
        <w:rPr>
          <w:szCs w:val="28"/>
        </w:rPr>
        <w:t xml:space="preserve"> </w:t>
      </w:r>
      <w:proofErr w:type="spellStart"/>
      <w:r w:rsidR="004F2A08">
        <w:rPr>
          <w:szCs w:val="28"/>
        </w:rPr>
        <w:t>ДніпроЕкспо</w:t>
      </w:r>
      <w:proofErr w:type="spellEnd"/>
      <w:r w:rsidR="004F2A08">
        <w:rPr>
          <w:szCs w:val="28"/>
        </w:rPr>
        <w:t>»</w:t>
      </w:r>
      <w:r w:rsidR="004F2A08" w:rsidRPr="004F2A08">
        <w:rPr>
          <w:szCs w:val="28"/>
        </w:rPr>
        <w:t xml:space="preserve"> </w:t>
      </w:r>
      <w:r w:rsidR="004F2A08">
        <w:rPr>
          <w:szCs w:val="28"/>
        </w:rPr>
        <w:t>та «Міжнародна спеціалізована виставка «індустрія напоїв»»</w:t>
      </w:r>
      <w:r w:rsidR="004A2119">
        <w:rPr>
          <w:szCs w:val="28"/>
        </w:rPr>
        <w:t>.</w:t>
      </w:r>
      <w:r w:rsidR="004F2A08">
        <w:rPr>
          <w:szCs w:val="28"/>
        </w:rPr>
        <w:t xml:space="preserve"> </w:t>
      </w:r>
      <w:r>
        <w:rPr>
          <w:szCs w:val="28"/>
        </w:rPr>
        <w:t xml:space="preserve">На промисловому ринку участь в таких заходах дає можливість знайти клієнтів та партнерів, підвищити імідж компанії, представити продукцію. </w:t>
      </w:r>
    </w:p>
    <w:p w14:paraId="248BC979" w14:textId="77777777" w:rsidR="0017214F" w:rsidRDefault="0017214F" w:rsidP="0017214F">
      <w:pPr>
        <w:spacing w:after="0"/>
        <w:rPr>
          <w:szCs w:val="28"/>
        </w:rPr>
      </w:pPr>
      <w:r>
        <w:rPr>
          <w:szCs w:val="28"/>
        </w:rPr>
        <w:t>У цьому розділі було розглянуто внутрішнє середовище підприємства «УкрЛанка», у таблиці 1.2 підсумовані сильні та слабкі сторони підприємства.</w:t>
      </w:r>
    </w:p>
    <w:p w14:paraId="29843877" w14:textId="77777777" w:rsidR="001E69D5" w:rsidRDefault="001E69D5" w:rsidP="0017214F">
      <w:pPr>
        <w:spacing w:after="0"/>
        <w:rPr>
          <w:szCs w:val="28"/>
        </w:rPr>
      </w:pPr>
    </w:p>
    <w:p w14:paraId="21BCEA9F" w14:textId="77777777" w:rsidR="0017214F" w:rsidRPr="002F1B84" w:rsidRDefault="0017214F" w:rsidP="0017214F">
      <w:pPr>
        <w:spacing w:after="0"/>
        <w:rPr>
          <w:szCs w:val="28"/>
        </w:rPr>
      </w:pPr>
      <w:r w:rsidRPr="002F1B84">
        <w:rPr>
          <w:szCs w:val="28"/>
        </w:rPr>
        <w:t>Таблиця 1.3 – Сильні та слабкі сторони підприємства</w:t>
      </w:r>
    </w:p>
    <w:tbl>
      <w:tblPr>
        <w:tblStyle w:val="ab"/>
        <w:tblW w:w="0" w:type="auto"/>
        <w:jc w:val="center"/>
        <w:tblLook w:val="04A0" w:firstRow="1" w:lastRow="0" w:firstColumn="1" w:lastColumn="0" w:noHBand="0" w:noVBand="1"/>
      </w:tblPr>
      <w:tblGrid>
        <w:gridCol w:w="846"/>
        <w:gridCol w:w="5670"/>
        <w:gridCol w:w="1417"/>
        <w:gridCol w:w="1423"/>
      </w:tblGrid>
      <w:tr w:rsidR="0017214F" w:rsidRPr="00F10CE6" w14:paraId="06562590" w14:textId="77777777" w:rsidTr="001E69D5">
        <w:trPr>
          <w:trHeight w:val="794"/>
          <w:jc w:val="center"/>
        </w:trPr>
        <w:tc>
          <w:tcPr>
            <w:tcW w:w="846" w:type="dxa"/>
          </w:tcPr>
          <w:p w14:paraId="67818A0F" w14:textId="77777777" w:rsidR="0017214F" w:rsidRPr="00F10CE6" w:rsidRDefault="0017214F" w:rsidP="001E69D5">
            <w:pPr>
              <w:pStyle w:val="ad"/>
              <w:rPr>
                <w:lang w:eastAsia="ru-RU" w:bidi="ar-SA"/>
              </w:rPr>
            </w:pPr>
            <w:r w:rsidRPr="001630BF">
              <w:rPr>
                <w:lang w:val="ru-UA" w:eastAsia="ru-RU" w:bidi="ar-SA"/>
              </w:rPr>
              <w:t xml:space="preserve">№ з/п </w:t>
            </w:r>
          </w:p>
        </w:tc>
        <w:tc>
          <w:tcPr>
            <w:tcW w:w="5670" w:type="dxa"/>
          </w:tcPr>
          <w:p w14:paraId="6F9A5968" w14:textId="77777777" w:rsidR="0017214F" w:rsidRPr="00F10CE6" w:rsidRDefault="0017214F" w:rsidP="001E69D5">
            <w:pPr>
              <w:pStyle w:val="ad"/>
              <w:rPr>
                <w:lang w:eastAsia="ru-RU" w:bidi="ar-SA"/>
              </w:rPr>
            </w:pPr>
            <w:r w:rsidRPr="00F10CE6">
              <w:rPr>
                <w:lang w:eastAsia="ru-RU" w:bidi="ar-SA"/>
              </w:rPr>
              <w:t>Фактор</w:t>
            </w:r>
          </w:p>
        </w:tc>
        <w:tc>
          <w:tcPr>
            <w:tcW w:w="1417" w:type="dxa"/>
          </w:tcPr>
          <w:p w14:paraId="0F64E392" w14:textId="77777777" w:rsidR="0017214F" w:rsidRPr="00F10CE6" w:rsidRDefault="0017214F" w:rsidP="001E69D5">
            <w:pPr>
              <w:pStyle w:val="ad"/>
              <w:rPr>
                <w:lang w:eastAsia="ru-RU" w:bidi="ar-SA"/>
              </w:rPr>
            </w:pPr>
            <w:r w:rsidRPr="00F10CE6">
              <w:rPr>
                <w:lang w:eastAsia="ru-RU" w:bidi="ar-SA"/>
              </w:rPr>
              <w:t>Сильні сторони</w:t>
            </w:r>
          </w:p>
        </w:tc>
        <w:tc>
          <w:tcPr>
            <w:tcW w:w="1423" w:type="dxa"/>
          </w:tcPr>
          <w:p w14:paraId="2C7B0406" w14:textId="77777777" w:rsidR="0017214F" w:rsidRPr="00F10CE6" w:rsidRDefault="0017214F" w:rsidP="001E69D5">
            <w:pPr>
              <w:pStyle w:val="ad"/>
              <w:rPr>
                <w:lang w:eastAsia="ru-RU" w:bidi="ar-SA"/>
              </w:rPr>
            </w:pPr>
            <w:r w:rsidRPr="00F10CE6">
              <w:rPr>
                <w:lang w:eastAsia="ru-RU" w:bidi="ar-SA"/>
              </w:rPr>
              <w:t>Слабкі сторони</w:t>
            </w:r>
          </w:p>
        </w:tc>
      </w:tr>
      <w:tr w:rsidR="0017214F" w:rsidRPr="00F10CE6" w14:paraId="14AB58D8" w14:textId="77777777" w:rsidTr="001E69D5">
        <w:trPr>
          <w:trHeight w:val="794"/>
          <w:jc w:val="center"/>
        </w:trPr>
        <w:tc>
          <w:tcPr>
            <w:tcW w:w="846" w:type="dxa"/>
          </w:tcPr>
          <w:p w14:paraId="31EBAE73" w14:textId="77777777" w:rsidR="0017214F" w:rsidRPr="00F10CE6" w:rsidRDefault="0017214F" w:rsidP="001E69D5">
            <w:pPr>
              <w:pStyle w:val="ad"/>
              <w:rPr>
                <w:lang w:eastAsia="ru-RU" w:bidi="ar-SA"/>
              </w:rPr>
            </w:pPr>
            <w:r w:rsidRPr="00F10CE6">
              <w:rPr>
                <w:lang w:eastAsia="ru-RU" w:bidi="ar-SA"/>
              </w:rPr>
              <w:t>1</w:t>
            </w:r>
          </w:p>
        </w:tc>
        <w:tc>
          <w:tcPr>
            <w:tcW w:w="5670" w:type="dxa"/>
          </w:tcPr>
          <w:p w14:paraId="399040E7" w14:textId="01B0AC7C" w:rsidR="0017214F" w:rsidRPr="00F10CE6" w:rsidRDefault="004F2A08" w:rsidP="001E69D5">
            <w:pPr>
              <w:pStyle w:val="ad"/>
              <w:rPr>
                <w:lang w:eastAsia="ru-RU" w:bidi="ar-SA"/>
              </w:rPr>
            </w:pPr>
            <w:r>
              <w:rPr>
                <w:lang w:eastAsia="ru-RU" w:bidi="ar-SA"/>
              </w:rPr>
              <w:t>Глибокий асортимент чаю</w:t>
            </w:r>
          </w:p>
        </w:tc>
        <w:tc>
          <w:tcPr>
            <w:tcW w:w="1417" w:type="dxa"/>
          </w:tcPr>
          <w:p w14:paraId="6E16B090" w14:textId="77777777" w:rsidR="0017214F" w:rsidRPr="00F10CE6" w:rsidRDefault="0017214F" w:rsidP="001E69D5">
            <w:pPr>
              <w:pStyle w:val="ad"/>
              <w:rPr>
                <w:lang w:eastAsia="ru-RU" w:bidi="ar-SA"/>
              </w:rPr>
            </w:pPr>
            <w:r w:rsidRPr="00F10CE6">
              <w:rPr>
                <w:lang w:eastAsia="ru-RU" w:bidi="ar-SA"/>
              </w:rPr>
              <w:t>+</w:t>
            </w:r>
          </w:p>
        </w:tc>
        <w:tc>
          <w:tcPr>
            <w:tcW w:w="1423" w:type="dxa"/>
          </w:tcPr>
          <w:p w14:paraId="77806B90" w14:textId="77777777" w:rsidR="0017214F" w:rsidRPr="00F10CE6" w:rsidRDefault="0017214F" w:rsidP="001E69D5">
            <w:pPr>
              <w:pStyle w:val="ad"/>
              <w:rPr>
                <w:lang w:eastAsia="ru-RU" w:bidi="ar-SA"/>
              </w:rPr>
            </w:pPr>
          </w:p>
        </w:tc>
      </w:tr>
      <w:tr w:rsidR="0017214F" w:rsidRPr="00F10CE6" w14:paraId="490EA2E2" w14:textId="77777777" w:rsidTr="001E69D5">
        <w:trPr>
          <w:trHeight w:val="794"/>
          <w:jc w:val="center"/>
        </w:trPr>
        <w:tc>
          <w:tcPr>
            <w:tcW w:w="846" w:type="dxa"/>
          </w:tcPr>
          <w:p w14:paraId="0C7C0EBE" w14:textId="77777777" w:rsidR="0017214F" w:rsidRPr="00F10CE6" w:rsidRDefault="0017214F" w:rsidP="001E69D5">
            <w:pPr>
              <w:pStyle w:val="ad"/>
              <w:rPr>
                <w:lang w:eastAsia="ru-RU" w:bidi="ar-SA"/>
              </w:rPr>
            </w:pPr>
            <w:r w:rsidRPr="00F10CE6">
              <w:rPr>
                <w:lang w:eastAsia="ru-RU" w:bidi="ar-SA"/>
              </w:rPr>
              <w:t>2</w:t>
            </w:r>
          </w:p>
        </w:tc>
        <w:tc>
          <w:tcPr>
            <w:tcW w:w="5670" w:type="dxa"/>
          </w:tcPr>
          <w:p w14:paraId="0E4E5250" w14:textId="22612818" w:rsidR="0017214F" w:rsidRPr="00F10CE6" w:rsidRDefault="003E085D" w:rsidP="001E69D5">
            <w:pPr>
              <w:pStyle w:val="ad"/>
              <w:rPr>
                <w:lang w:eastAsia="ru-RU" w:bidi="ar-SA"/>
              </w:rPr>
            </w:pPr>
            <w:r>
              <w:rPr>
                <w:lang w:eastAsia="ru-RU" w:bidi="ar-SA"/>
              </w:rPr>
              <w:t>Довготривала стабільна співпраця з великими клієнтами.</w:t>
            </w:r>
          </w:p>
        </w:tc>
        <w:tc>
          <w:tcPr>
            <w:tcW w:w="1417" w:type="dxa"/>
          </w:tcPr>
          <w:p w14:paraId="6DB87EE2" w14:textId="77777777" w:rsidR="0017214F" w:rsidRPr="00F10CE6" w:rsidRDefault="0017214F" w:rsidP="001E69D5">
            <w:pPr>
              <w:pStyle w:val="ad"/>
              <w:rPr>
                <w:lang w:eastAsia="ru-RU" w:bidi="ar-SA"/>
              </w:rPr>
            </w:pPr>
            <w:r>
              <w:rPr>
                <w:lang w:eastAsia="ru-RU" w:bidi="ar-SA"/>
              </w:rPr>
              <w:t>+</w:t>
            </w:r>
          </w:p>
        </w:tc>
        <w:tc>
          <w:tcPr>
            <w:tcW w:w="1423" w:type="dxa"/>
          </w:tcPr>
          <w:p w14:paraId="59E88A4D" w14:textId="77777777" w:rsidR="0017214F" w:rsidRPr="00F10CE6" w:rsidRDefault="0017214F" w:rsidP="001E69D5">
            <w:pPr>
              <w:pStyle w:val="ad"/>
              <w:rPr>
                <w:lang w:eastAsia="ru-RU" w:bidi="ar-SA"/>
              </w:rPr>
            </w:pPr>
          </w:p>
        </w:tc>
      </w:tr>
      <w:tr w:rsidR="0017214F" w:rsidRPr="00F10CE6" w14:paraId="286FFE45" w14:textId="77777777" w:rsidTr="001E69D5">
        <w:trPr>
          <w:trHeight w:val="794"/>
          <w:jc w:val="center"/>
        </w:trPr>
        <w:tc>
          <w:tcPr>
            <w:tcW w:w="846" w:type="dxa"/>
          </w:tcPr>
          <w:p w14:paraId="518B9C0E" w14:textId="77777777" w:rsidR="0017214F" w:rsidRPr="00F10CE6" w:rsidRDefault="0017214F" w:rsidP="001E69D5">
            <w:pPr>
              <w:pStyle w:val="ad"/>
              <w:rPr>
                <w:lang w:eastAsia="ru-RU" w:bidi="ar-SA"/>
              </w:rPr>
            </w:pPr>
            <w:r w:rsidRPr="00F10CE6">
              <w:rPr>
                <w:lang w:eastAsia="ru-RU" w:bidi="ar-SA"/>
              </w:rPr>
              <w:t>3</w:t>
            </w:r>
          </w:p>
        </w:tc>
        <w:tc>
          <w:tcPr>
            <w:tcW w:w="5670" w:type="dxa"/>
          </w:tcPr>
          <w:p w14:paraId="73EEAAC3" w14:textId="77777777" w:rsidR="0017214F" w:rsidRPr="00F10CE6" w:rsidRDefault="0017214F" w:rsidP="001E69D5">
            <w:pPr>
              <w:pStyle w:val="ad"/>
              <w:rPr>
                <w:lang w:eastAsia="ru-RU" w:bidi="ar-SA"/>
              </w:rPr>
            </w:pPr>
            <w:r w:rsidRPr="00F10CE6">
              <w:rPr>
                <w:lang w:eastAsia="ru-RU" w:bidi="ar-SA"/>
              </w:rPr>
              <w:t>Висока якість продукції</w:t>
            </w:r>
            <w:r>
              <w:rPr>
                <w:lang w:eastAsia="ru-RU" w:bidi="ar-SA"/>
              </w:rPr>
              <w:t>, підтверджена сертифікатами</w:t>
            </w:r>
          </w:p>
        </w:tc>
        <w:tc>
          <w:tcPr>
            <w:tcW w:w="1417" w:type="dxa"/>
          </w:tcPr>
          <w:p w14:paraId="2619E757" w14:textId="77777777" w:rsidR="0017214F" w:rsidRPr="00F10CE6" w:rsidRDefault="0017214F" w:rsidP="001E69D5">
            <w:pPr>
              <w:pStyle w:val="ad"/>
              <w:rPr>
                <w:lang w:eastAsia="ru-RU" w:bidi="ar-SA"/>
              </w:rPr>
            </w:pPr>
            <w:r w:rsidRPr="00F10CE6">
              <w:rPr>
                <w:lang w:eastAsia="ru-RU" w:bidi="ar-SA"/>
              </w:rPr>
              <w:t>+</w:t>
            </w:r>
          </w:p>
        </w:tc>
        <w:tc>
          <w:tcPr>
            <w:tcW w:w="1423" w:type="dxa"/>
          </w:tcPr>
          <w:p w14:paraId="4ACCA8AE" w14:textId="77777777" w:rsidR="0017214F" w:rsidRPr="00F10CE6" w:rsidRDefault="0017214F" w:rsidP="001E69D5">
            <w:pPr>
              <w:pStyle w:val="ad"/>
              <w:rPr>
                <w:lang w:eastAsia="ru-RU" w:bidi="ar-SA"/>
              </w:rPr>
            </w:pPr>
          </w:p>
        </w:tc>
      </w:tr>
      <w:tr w:rsidR="0017214F" w:rsidRPr="00F10CE6" w14:paraId="29EF8389" w14:textId="77777777" w:rsidTr="001E69D5">
        <w:trPr>
          <w:trHeight w:val="794"/>
          <w:jc w:val="center"/>
        </w:trPr>
        <w:tc>
          <w:tcPr>
            <w:tcW w:w="846" w:type="dxa"/>
          </w:tcPr>
          <w:p w14:paraId="6B7A557C" w14:textId="77777777" w:rsidR="0017214F" w:rsidRPr="00F10CE6" w:rsidRDefault="0017214F" w:rsidP="001E69D5">
            <w:pPr>
              <w:pStyle w:val="ad"/>
              <w:rPr>
                <w:lang w:eastAsia="ru-RU" w:bidi="ar-SA"/>
              </w:rPr>
            </w:pPr>
            <w:r w:rsidRPr="00F10CE6">
              <w:rPr>
                <w:lang w:eastAsia="ru-RU" w:bidi="ar-SA"/>
              </w:rPr>
              <w:t>4</w:t>
            </w:r>
          </w:p>
        </w:tc>
        <w:tc>
          <w:tcPr>
            <w:tcW w:w="5670" w:type="dxa"/>
          </w:tcPr>
          <w:p w14:paraId="4F2E6DA2" w14:textId="77777777" w:rsidR="0017214F" w:rsidRPr="0067302C" w:rsidRDefault="0017214F" w:rsidP="001E69D5">
            <w:pPr>
              <w:pStyle w:val="ad"/>
              <w:rPr>
                <w:lang w:eastAsia="ru-RU" w:bidi="ar-SA"/>
              </w:rPr>
            </w:pPr>
            <w:r>
              <w:rPr>
                <w:lang w:eastAsia="ru-RU" w:bidi="ar-SA"/>
              </w:rPr>
              <w:t>Збалансований портфель товару</w:t>
            </w:r>
          </w:p>
        </w:tc>
        <w:tc>
          <w:tcPr>
            <w:tcW w:w="1417" w:type="dxa"/>
          </w:tcPr>
          <w:p w14:paraId="4330B5CB" w14:textId="77777777" w:rsidR="0017214F" w:rsidRPr="00F10CE6" w:rsidRDefault="0017214F" w:rsidP="001E69D5">
            <w:pPr>
              <w:pStyle w:val="ad"/>
              <w:rPr>
                <w:lang w:eastAsia="ru-RU" w:bidi="ar-SA"/>
              </w:rPr>
            </w:pPr>
            <w:r>
              <w:rPr>
                <w:lang w:eastAsia="ru-RU" w:bidi="ar-SA"/>
              </w:rPr>
              <w:t>+</w:t>
            </w:r>
          </w:p>
        </w:tc>
        <w:tc>
          <w:tcPr>
            <w:tcW w:w="1423" w:type="dxa"/>
          </w:tcPr>
          <w:p w14:paraId="3EBB13B3" w14:textId="77777777" w:rsidR="0017214F" w:rsidRPr="00F10CE6" w:rsidRDefault="0017214F" w:rsidP="001E69D5">
            <w:pPr>
              <w:pStyle w:val="ad"/>
              <w:rPr>
                <w:lang w:eastAsia="ru-RU" w:bidi="ar-SA"/>
              </w:rPr>
            </w:pPr>
          </w:p>
        </w:tc>
      </w:tr>
      <w:tr w:rsidR="0017214F" w:rsidRPr="00F10CE6" w14:paraId="588DE7EC" w14:textId="77777777" w:rsidTr="001E69D5">
        <w:trPr>
          <w:trHeight w:val="794"/>
          <w:jc w:val="center"/>
        </w:trPr>
        <w:tc>
          <w:tcPr>
            <w:tcW w:w="846" w:type="dxa"/>
          </w:tcPr>
          <w:p w14:paraId="6495D983" w14:textId="77777777" w:rsidR="0017214F" w:rsidRPr="00F10CE6" w:rsidRDefault="0017214F" w:rsidP="001E69D5">
            <w:pPr>
              <w:pStyle w:val="ad"/>
              <w:rPr>
                <w:lang w:eastAsia="ru-RU" w:bidi="ar-SA"/>
              </w:rPr>
            </w:pPr>
            <w:r w:rsidRPr="00F10CE6">
              <w:rPr>
                <w:lang w:eastAsia="ru-RU" w:bidi="ar-SA"/>
              </w:rPr>
              <w:t>5</w:t>
            </w:r>
          </w:p>
        </w:tc>
        <w:tc>
          <w:tcPr>
            <w:tcW w:w="5670" w:type="dxa"/>
          </w:tcPr>
          <w:p w14:paraId="63C66003" w14:textId="77777777" w:rsidR="0017214F" w:rsidRPr="00F10CE6" w:rsidRDefault="0017214F" w:rsidP="001E69D5">
            <w:pPr>
              <w:pStyle w:val="ad"/>
              <w:rPr>
                <w:lang w:eastAsia="ru-RU" w:bidi="ar-SA"/>
              </w:rPr>
            </w:pPr>
            <w:r>
              <w:rPr>
                <w:lang w:eastAsia="ru-RU" w:bidi="ar-SA"/>
              </w:rPr>
              <w:t>Відсутність активності в інтернеті, що обмежує канали продажів</w:t>
            </w:r>
          </w:p>
        </w:tc>
        <w:tc>
          <w:tcPr>
            <w:tcW w:w="1417" w:type="dxa"/>
          </w:tcPr>
          <w:p w14:paraId="4C5E42BC" w14:textId="77777777" w:rsidR="0017214F" w:rsidRPr="00F10CE6" w:rsidRDefault="0017214F" w:rsidP="001E69D5">
            <w:pPr>
              <w:pStyle w:val="ad"/>
              <w:rPr>
                <w:lang w:eastAsia="ru-RU" w:bidi="ar-SA"/>
              </w:rPr>
            </w:pPr>
          </w:p>
        </w:tc>
        <w:tc>
          <w:tcPr>
            <w:tcW w:w="1423" w:type="dxa"/>
          </w:tcPr>
          <w:p w14:paraId="5732F27F" w14:textId="77777777" w:rsidR="0017214F" w:rsidRPr="00F10CE6" w:rsidRDefault="0017214F" w:rsidP="001E69D5">
            <w:pPr>
              <w:pStyle w:val="ad"/>
              <w:rPr>
                <w:lang w:eastAsia="ru-RU" w:bidi="ar-SA"/>
              </w:rPr>
            </w:pPr>
            <w:r w:rsidRPr="00F10CE6">
              <w:rPr>
                <w:lang w:eastAsia="ru-RU" w:bidi="ar-SA"/>
              </w:rPr>
              <w:t>-</w:t>
            </w:r>
          </w:p>
        </w:tc>
      </w:tr>
      <w:tr w:rsidR="001A6EAB" w:rsidRPr="00F10CE6" w14:paraId="065C1D55" w14:textId="77777777" w:rsidTr="00EA1A62">
        <w:trPr>
          <w:trHeight w:val="794"/>
          <w:jc w:val="center"/>
        </w:trPr>
        <w:tc>
          <w:tcPr>
            <w:tcW w:w="846" w:type="dxa"/>
            <w:vAlign w:val="center"/>
          </w:tcPr>
          <w:p w14:paraId="202D290E" w14:textId="4EA600AB" w:rsidR="001A6EAB" w:rsidRPr="00F10CE6" w:rsidRDefault="001A6EAB" w:rsidP="001A6EAB">
            <w:pPr>
              <w:pStyle w:val="ad"/>
              <w:rPr>
                <w:lang w:eastAsia="ru-RU" w:bidi="ar-SA"/>
              </w:rPr>
            </w:pPr>
            <w:r w:rsidRPr="00F10CE6">
              <w:rPr>
                <w:lang w:eastAsia="ru-RU" w:bidi="ar-SA"/>
              </w:rPr>
              <w:t>6</w:t>
            </w:r>
          </w:p>
        </w:tc>
        <w:tc>
          <w:tcPr>
            <w:tcW w:w="5670" w:type="dxa"/>
            <w:vAlign w:val="center"/>
          </w:tcPr>
          <w:p w14:paraId="7F8CC125" w14:textId="517472B1" w:rsidR="001A6EAB" w:rsidRDefault="001A6EAB" w:rsidP="001A6EAB">
            <w:pPr>
              <w:pStyle w:val="ad"/>
              <w:rPr>
                <w:lang w:eastAsia="ru-RU" w:bidi="ar-SA"/>
              </w:rPr>
            </w:pPr>
            <w:r>
              <w:rPr>
                <w:lang w:eastAsia="ru-RU" w:bidi="ar-SA"/>
              </w:rPr>
              <w:t>Налагоджена логістика</w:t>
            </w:r>
          </w:p>
        </w:tc>
        <w:tc>
          <w:tcPr>
            <w:tcW w:w="1417" w:type="dxa"/>
            <w:vAlign w:val="center"/>
          </w:tcPr>
          <w:p w14:paraId="55DA9815" w14:textId="7B60D095" w:rsidR="001A6EAB" w:rsidRPr="00F10CE6" w:rsidRDefault="001A6EAB" w:rsidP="001A6EAB">
            <w:pPr>
              <w:pStyle w:val="ad"/>
              <w:rPr>
                <w:lang w:eastAsia="ru-RU" w:bidi="ar-SA"/>
              </w:rPr>
            </w:pPr>
            <w:r>
              <w:rPr>
                <w:lang w:eastAsia="ru-RU" w:bidi="ar-SA"/>
              </w:rPr>
              <w:t>+</w:t>
            </w:r>
          </w:p>
        </w:tc>
        <w:tc>
          <w:tcPr>
            <w:tcW w:w="1423" w:type="dxa"/>
            <w:vAlign w:val="center"/>
          </w:tcPr>
          <w:p w14:paraId="3E095058" w14:textId="77777777" w:rsidR="001A6EAB" w:rsidRPr="00F10CE6" w:rsidRDefault="001A6EAB" w:rsidP="001A6EAB">
            <w:pPr>
              <w:pStyle w:val="ad"/>
              <w:rPr>
                <w:lang w:eastAsia="ru-RU" w:bidi="ar-SA"/>
              </w:rPr>
            </w:pPr>
          </w:p>
        </w:tc>
      </w:tr>
      <w:tr w:rsidR="00C5170A" w:rsidRPr="00F10CE6" w14:paraId="73FBDEF9" w14:textId="77777777" w:rsidTr="00EA1A62">
        <w:trPr>
          <w:trHeight w:val="794"/>
          <w:jc w:val="center"/>
        </w:trPr>
        <w:tc>
          <w:tcPr>
            <w:tcW w:w="846" w:type="dxa"/>
            <w:vAlign w:val="center"/>
          </w:tcPr>
          <w:p w14:paraId="7EB14E24" w14:textId="7879A065" w:rsidR="00C5170A" w:rsidRPr="00F10CE6" w:rsidRDefault="00C5170A" w:rsidP="00C5170A">
            <w:pPr>
              <w:pStyle w:val="ad"/>
              <w:rPr>
                <w:lang w:eastAsia="ru-RU" w:bidi="ar-SA"/>
              </w:rPr>
            </w:pPr>
            <w:r w:rsidRPr="00F10CE6">
              <w:rPr>
                <w:lang w:eastAsia="ru-RU" w:bidi="ar-SA"/>
              </w:rPr>
              <w:t>7</w:t>
            </w:r>
          </w:p>
        </w:tc>
        <w:tc>
          <w:tcPr>
            <w:tcW w:w="5670" w:type="dxa"/>
            <w:vAlign w:val="center"/>
          </w:tcPr>
          <w:p w14:paraId="730FC3E5" w14:textId="6D0B3734" w:rsidR="00C5170A" w:rsidRDefault="00C5170A" w:rsidP="00C5170A">
            <w:pPr>
              <w:pStyle w:val="ad"/>
              <w:rPr>
                <w:lang w:eastAsia="ru-RU" w:bidi="ar-SA"/>
              </w:rPr>
            </w:pPr>
            <w:r>
              <w:rPr>
                <w:lang w:eastAsia="ru-RU" w:bidi="ar-SA"/>
              </w:rPr>
              <w:t>Відсутність стратегії співпраці для маленьких клієнтів</w:t>
            </w:r>
          </w:p>
        </w:tc>
        <w:tc>
          <w:tcPr>
            <w:tcW w:w="1417" w:type="dxa"/>
            <w:vAlign w:val="center"/>
          </w:tcPr>
          <w:p w14:paraId="3EDB1C1B" w14:textId="77777777" w:rsidR="00C5170A" w:rsidRDefault="00C5170A" w:rsidP="00C5170A">
            <w:pPr>
              <w:pStyle w:val="ad"/>
              <w:rPr>
                <w:lang w:eastAsia="ru-RU" w:bidi="ar-SA"/>
              </w:rPr>
            </w:pPr>
          </w:p>
        </w:tc>
        <w:tc>
          <w:tcPr>
            <w:tcW w:w="1423" w:type="dxa"/>
            <w:vAlign w:val="center"/>
          </w:tcPr>
          <w:p w14:paraId="76D211A5" w14:textId="6251B11C" w:rsidR="00C5170A" w:rsidRPr="00F10CE6" w:rsidRDefault="00C5170A" w:rsidP="00C5170A">
            <w:pPr>
              <w:pStyle w:val="ad"/>
              <w:rPr>
                <w:lang w:eastAsia="ru-RU" w:bidi="ar-SA"/>
              </w:rPr>
            </w:pPr>
            <w:r>
              <w:rPr>
                <w:lang w:eastAsia="ru-RU" w:bidi="ar-SA"/>
              </w:rPr>
              <w:t>-</w:t>
            </w:r>
          </w:p>
        </w:tc>
      </w:tr>
      <w:tr w:rsidR="00C5170A" w:rsidRPr="00F10CE6" w14:paraId="7332F845" w14:textId="77777777" w:rsidTr="0063121D">
        <w:trPr>
          <w:trHeight w:val="737"/>
          <w:jc w:val="center"/>
        </w:trPr>
        <w:tc>
          <w:tcPr>
            <w:tcW w:w="846" w:type="dxa"/>
            <w:vAlign w:val="center"/>
          </w:tcPr>
          <w:p w14:paraId="221133D9" w14:textId="77777777" w:rsidR="00C5170A" w:rsidRPr="001E69D5" w:rsidRDefault="00C5170A" w:rsidP="008E69E4">
            <w:pPr>
              <w:pStyle w:val="ad"/>
              <w:jc w:val="left"/>
              <w:rPr>
                <w:lang w:eastAsia="ru-RU" w:bidi="ar-SA"/>
              </w:rPr>
            </w:pPr>
            <w:r w:rsidRPr="00F10CE6">
              <w:rPr>
                <w:lang w:eastAsia="ru-RU" w:bidi="ar-SA"/>
              </w:rPr>
              <w:t>8</w:t>
            </w:r>
          </w:p>
        </w:tc>
        <w:tc>
          <w:tcPr>
            <w:tcW w:w="5670" w:type="dxa"/>
            <w:vAlign w:val="center"/>
          </w:tcPr>
          <w:p w14:paraId="08FEC83A" w14:textId="77777777" w:rsidR="00C5170A" w:rsidRPr="00F10CE6" w:rsidRDefault="00C5170A" w:rsidP="008E69E4">
            <w:pPr>
              <w:pStyle w:val="ad"/>
              <w:jc w:val="left"/>
              <w:rPr>
                <w:lang w:eastAsia="ru-RU" w:bidi="ar-SA"/>
              </w:rPr>
            </w:pPr>
            <w:r w:rsidRPr="00F10CE6">
              <w:rPr>
                <w:lang w:eastAsia="ru-RU" w:bidi="ar-SA"/>
              </w:rPr>
              <w:t>Налагоджен</w:t>
            </w:r>
            <w:r>
              <w:rPr>
                <w:lang w:eastAsia="ru-RU" w:bidi="ar-SA"/>
              </w:rPr>
              <w:t>а система</w:t>
            </w:r>
            <w:r w:rsidRPr="00F10CE6">
              <w:rPr>
                <w:lang w:eastAsia="ru-RU" w:bidi="ar-SA"/>
              </w:rPr>
              <w:t xml:space="preserve"> відносин з постачальниками</w:t>
            </w:r>
          </w:p>
        </w:tc>
        <w:tc>
          <w:tcPr>
            <w:tcW w:w="1417" w:type="dxa"/>
            <w:vAlign w:val="center"/>
          </w:tcPr>
          <w:p w14:paraId="31541BFC" w14:textId="77777777" w:rsidR="00C5170A" w:rsidRPr="00F10CE6" w:rsidRDefault="00C5170A" w:rsidP="008E69E4">
            <w:pPr>
              <w:pStyle w:val="ad"/>
              <w:jc w:val="left"/>
              <w:rPr>
                <w:lang w:eastAsia="ru-RU" w:bidi="ar-SA"/>
              </w:rPr>
            </w:pPr>
            <w:r w:rsidRPr="00F10CE6">
              <w:rPr>
                <w:lang w:eastAsia="ru-RU" w:bidi="ar-SA"/>
              </w:rPr>
              <w:t>+</w:t>
            </w:r>
          </w:p>
        </w:tc>
        <w:tc>
          <w:tcPr>
            <w:tcW w:w="1423" w:type="dxa"/>
            <w:vAlign w:val="center"/>
          </w:tcPr>
          <w:p w14:paraId="02C24DE5" w14:textId="77777777" w:rsidR="00C5170A" w:rsidRPr="00F10CE6" w:rsidRDefault="00C5170A" w:rsidP="008E69E4">
            <w:pPr>
              <w:pStyle w:val="ad"/>
              <w:jc w:val="left"/>
              <w:rPr>
                <w:lang w:eastAsia="ru-RU" w:bidi="ar-SA"/>
              </w:rPr>
            </w:pPr>
          </w:p>
        </w:tc>
      </w:tr>
    </w:tbl>
    <w:p w14:paraId="1A60F346" w14:textId="60AEE616" w:rsidR="0017214F" w:rsidRPr="002F1B84" w:rsidRDefault="004A2119" w:rsidP="001A6EAB">
      <w:r w:rsidRPr="002F1B84">
        <w:lastRenderedPageBreak/>
        <w:t xml:space="preserve">Продовження таблиці 1.3 </w:t>
      </w:r>
    </w:p>
    <w:tbl>
      <w:tblPr>
        <w:tblStyle w:val="ab"/>
        <w:tblW w:w="0" w:type="auto"/>
        <w:jc w:val="center"/>
        <w:tblLook w:val="04A0" w:firstRow="1" w:lastRow="0" w:firstColumn="1" w:lastColumn="0" w:noHBand="0" w:noVBand="1"/>
      </w:tblPr>
      <w:tblGrid>
        <w:gridCol w:w="562"/>
        <w:gridCol w:w="5954"/>
        <w:gridCol w:w="1417"/>
        <w:gridCol w:w="1423"/>
      </w:tblGrid>
      <w:tr w:rsidR="000A3BA4" w:rsidRPr="00F10CE6" w14:paraId="4AE935FC" w14:textId="77777777" w:rsidTr="001E69D5">
        <w:trPr>
          <w:trHeight w:val="794"/>
          <w:jc w:val="center"/>
        </w:trPr>
        <w:tc>
          <w:tcPr>
            <w:tcW w:w="562" w:type="dxa"/>
          </w:tcPr>
          <w:p w14:paraId="2CC3C1C6" w14:textId="289035BB" w:rsidR="000A3BA4" w:rsidRDefault="000A3BA4" w:rsidP="001E69D5">
            <w:pPr>
              <w:pStyle w:val="ad"/>
              <w:rPr>
                <w:lang w:eastAsia="ru-RU" w:bidi="ar-SA"/>
              </w:rPr>
            </w:pPr>
            <w:r w:rsidRPr="001630BF">
              <w:rPr>
                <w:lang w:val="ru-UA" w:eastAsia="ru-RU" w:bidi="ar-SA"/>
              </w:rPr>
              <w:t xml:space="preserve">№ з/п </w:t>
            </w:r>
          </w:p>
        </w:tc>
        <w:tc>
          <w:tcPr>
            <w:tcW w:w="5954" w:type="dxa"/>
          </w:tcPr>
          <w:p w14:paraId="6CEDA46A" w14:textId="3F6A16CF" w:rsidR="000A3BA4" w:rsidRDefault="000A3BA4" w:rsidP="001E69D5">
            <w:pPr>
              <w:pStyle w:val="ad"/>
              <w:rPr>
                <w:lang w:eastAsia="ru-RU" w:bidi="ar-SA"/>
              </w:rPr>
            </w:pPr>
            <w:r w:rsidRPr="00F10CE6">
              <w:rPr>
                <w:lang w:eastAsia="ru-RU" w:bidi="ar-SA"/>
              </w:rPr>
              <w:t>Фактор</w:t>
            </w:r>
          </w:p>
        </w:tc>
        <w:tc>
          <w:tcPr>
            <w:tcW w:w="1417" w:type="dxa"/>
          </w:tcPr>
          <w:p w14:paraId="73C96E64" w14:textId="63F9CECD" w:rsidR="000A3BA4" w:rsidRPr="00F10CE6" w:rsidRDefault="000A3BA4" w:rsidP="001E69D5">
            <w:pPr>
              <w:pStyle w:val="ad"/>
              <w:rPr>
                <w:lang w:eastAsia="ru-RU" w:bidi="ar-SA"/>
              </w:rPr>
            </w:pPr>
            <w:r w:rsidRPr="00F10CE6">
              <w:rPr>
                <w:lang w:eastAsia="ru-RU" w:bidi="ar-SA"/>
              </w:rPr>
              <w:t>Сильні сторони</w:t>
            </w:r>
          </w:p>
        </w:tc>
        <w:tc>
          <w:tcPr>
            <w:tcW w:w="1423" w:type="dxa"/>
          </w:tcPr>
          <w:p w14:paraId="119CE426" w14:textId="017F72E1" w:rsidR="000A3BA4" w:rsidRDefault="000A3BA4" w:rsidP="001E69D5">
            <w:pPr>
              <w:pStyle w:val="ad"/>
              <w:rPr>
                <w:lang w:eastAsia="ru-RU" w:bidi="ar-SA"/>
              </w:rPr>
            </w:pPr>
            <w:r w:rsidRPr="00F10CE6">
              <w:rPr>
                <w:lang w:eastAsia="ru-RU" w:bidi="ar-SA"/>
              </w:rPr>
              <w:t>Слабкі сторони</w:t>
            </w:r>
          </w:p>
        </w:tc>
      </w:tr>
      <w:tr w:rsidR="000A3BA4" w:rsidRPr="00F10CE6" w14:paraId="554966C4" w14:textId="77777777" w:rsidTr="001E69D5">
        <w:trPr>
          <w:trHeight w:val="737"/>
          <w:jc w:val="center"/>
        </w:trPr>
        <w:tc>
          <w:tcPr>
            <w:tcW w:w="562" w:type="dxa"/>
            <w:vAlign w:val="center"/>
          </w:tcPr>
          <w:p w14:paraId="05C1F209" w14:textId="45F435C8" w:rsidR="000A3BA4" w:rsidRPr="001630BF" w:rsidRDefault="000A3BA4" w:rsidP="001E69D5">
            <w:pPr>
              <w:pStyle w:val="ad"/>
              <w:jc w:val="left"/>
              <w:rPr>
                <w:lang w:val="ru-UA" w:eastAsia="ru-RU" w:bidi="ar-SA"/>
              </w:rPr>
            </w:pPr>
            <w:r w:rsidRPr="00F10CE6">
              <w:rPr>
                <w:lang w:eastAsia="ru-RU" w:bidi="ar-SA"/>
              </w:rPr>
              <w:t>9</w:t>
            </w:r>
          </w:p>
        </w:tc>
        <w:tc>
          <w:tcPr>
            <w:tcW w:w="5954" w:type="dxa"/>
            <w:vAlign w:val="center"/>
          </w:tcPr>
          <w:p w14:paraId="7C6EE595" w14:textId="44C014B2" w:rsidR="000A3BA4" w:rsidRPr="00F10CE6" w:rsidRDefault="000A3BA4" w:rsidP="001E69D5">
            <w:pPr>
              <w:pStyle w:val="ad"/>
              <w:jc w:val="left"/>
              <w:rPr>
                <w:lang w:eastAsia="ru-RU" w:bidi="ar-SA"/>
              </w:rPr>
            </w:pPr>
            <w:r w:rsidRPr="00F10CE6">
              <w:rPr>
                <w:lang w:eastAsia="ru-RU" w:bidi="ar-SA"/>
              </w:rPr>
              <w:t>Новітнє обладнання</w:t>
            </w:r>
            <w:r>
              <w:rPr>
                <w:lang w:eastAsia="ru-RU" w:bidi="ar-SA"/>
              </w:rPr>
              <w:t>, що є легким у використанні</w:t>
            </w:r>
          </w:p>
        </w:tc>
        <w:tc>
          <w:tcPr>
            <w:tcW w:w="1417" w:type="dxa"/>
            <w:vAlign w:val="center"/>
          </w:tcPr>
          <w:p w14:paraId="456A8CAD" w14:textId="17E6BEBE" w:rsidR="000A3BA4" w:rsidRPr="00F10CE6" w:rsidRDefault="000A3BA4" w:rsidP="001E69D5">
            <w:pPr>
              <w:pStyle w:val="ad"/>
              <w:jc w:val="left"/>
              <w:rPr>
                <w:lang w:eastAsia="ru-RU" w:bidi="ar-SA"/>
              </w:rPr>
            </w:pPr>
            <w:r w:rsidRPr="00F10CE6">
              <w:rPr>
                <w:lang w:eastAsia="ru-RU" w:bidi="ar-SA"/>
              </w:rPr>
              <w:t>+</w:t>
            </w:r>
          </w:p>
        </w:tc>
        <w:tc>
          <w:tcPr>
            <w:tcW w:w="1423" w:type="dxa"/>
            <w:vAlign w:val="center"/>
          </w:tcPr>
          <w:p w14:paraId="23A392F4" w14:textId="77777777" w:rsidR="000A3BA4" w:rsidRPr="00F10CE6" w:rsidRDefault="000A3BA4" w:rsidP="001E69D5">
            <w:pPr>
              <w:pStyle w:val="ad"/>
              <w:jc w:val="left"/>
              <w:rPr>
                <w:lang w:eastAsia="ru-RU" w:bidi="ar-SA"/>
              </w:rPr>
            </w:pPr>
          </w:p>
        </w:tc>
      </w:tr>
      <w:tr w:rsidR="000A3BA4" w:rsidRPr="00F10CE6" w14:paraId="71547EB5" w14:textId="77777777" w:rsidTr="001E69D5">
        <w:trPr>
          <w:trHeight w:val="737"/>
          <w:jc w:val="center"/>
        </w:trPr>
        <w:tc>
          <w:tcPr>
            <w:tcW w:w="562" w:type="dxa"/>
            <w:vAlign w:val="center"/>
          </w:tcPr>
          <w:p w14:paraId="11618717" w14:textId="77777777" w:rsidR="000A3BA4" w:rsidRPr="00F10CE6" w:rsidRDefault="000A3BA4" w:rsidP="001E69D5">
            <w:pPr>
              <w:pStyle w:val="ad"/>
              <w:jc w:val="left"/>
              <w:rPr>
                <w:lang w:eastAsia="ru-RU" w:bidi="ar-SA"/>
              </w:rPr>
            </w:pPr>
            <w:r>
              <w:rPr>
                <w:lang w:eastAsia="ru-RU" w:bidi="ar-SA"/>
              </w:rPr>
              <w:t>10</w:t>
            </w:r>
          </w:p>
        </w:tc>
        <w:tc>
          <w:tcPr>
            <w:tcW w:w="5954" w:type="dxa"/>
            <w:vAlign w:val="center"/>
          </w:tcPr>
          <w:p w14:paraId="65884523" w14:textId="77777777" w:rsidR="000A3BA4" w:rsidRPr="00F10CE6" w:rsidRDefault="000A3BA4" w:rsidP="001E69D5">
            <w:pPr>
              <w:pStyle w:val="ad"/>
              <w:jc w:val="left"/>
              <w:rPr>
                <w:lang w:eastAsia="ru-RU" w:bidi="ar-SA"/>
              </w:rPr>
            </w:pPr>
            <w:r>
              <w:rPr>
                <w:lang w:eastAsia="ru-RU" w:bidi="ar-SA"/>
              </w:rPr>
              <w:t>Недостатня увага моніторингу ринку</w:t>
            </w:r>
          </w:p>
        </w:tc>
        <w:tc>
          <w:tcPr>
            <w:tcW w:w="1417" w:type="dxa"/>
            <w:vAlign w:val="center"/>
          </w:tcPr>
          <w:p w14:paraId="37D12A01" w14:textId="77777777" w:rsidR="000A3BA4" w:rsidRPr="00F10CE6" w:rsidRDefault="000A3BA4" w:rsidP="001E69D5">
            <w:pPr>
              <w:pStyle w:val="ad"/>
              <w:jc w:val="left"/>
              <w:rPr>
                <w:lang w:eastAsia="ru-RU" w:bidi="ar-SA"/>
              </w:rPr>
            </w:pPr>
          </w:p>
        </w:tc>
        <w:tc>
          <w:tcPr>
            <w:tcW w:w="1423" w:type="dxa"/>
            <w:vAlign w:val="center"/>
          </w:tcPr>
          <w:p w14:paraId="6E453D7B" w14:textId="77777777" w:rsidR="000A3BA4" w:rsidRPr="00F10CE6" w:rsidRDefault="000A3BA4" w:rsidP="001E69D5">
            <w:pPr>
              <w:pStyle w:val="ad"/>
              <w:jc w:val="left"/>
              <w:rPr>
                <w:lang w:eastAsia="ru-RU" w:bidi="ar-SA"/>
              </w:rPr>
            </w:pPr>
            <w:r>
              <w:rPr>
                <w:lang w:eastAsia="ru-RU" w:bidi="ar-SA"/>
              </w:rPr>
              <w:t>-</w:t>
            </w:r>
          </w:p>
        </w:tc>
      </w:tr>
      <w:tr w:rsidR="000A3BA4" w:rsidRPr="00F10CE6" w14:paraId="4B369D2A" w14:textId="77777777" w:rsidTr="001E69D5">
        <w:trPr>
          <w:trHeight w:val="737"/>
          <w:jc w:val="center"/>
        </w:trPr>
        <w:tc>
          <w:tcPr>
            <w:tcW w:w="562" w:type="dxa"/>
            <w:vAlign w:val="center"/>
          </w:tcPr>
          <w:p w14:paraId="518DDCAA" w14:textId="77777777" w:rsidR="000A3BA4" w:rsidRDefault="000A3BA4" w:rsidP="001E69D5">
            <w:pPr>
              <w:pStyle w:val="ad"/>
              <w:jc w:val="left"/>
              <w:rPr>
                <w:lang w:eastAsia="ru-RU" w:bidi="ar-SA"/>
              </w:rPr>
            </w:pPr>
            <w:r>
              <w:rPr>
                <w:lang w:eastAsia="ru-RU" w:bidi="ar-SA"/>
              </w:rPr>
              <w:t>11</w:t>
            </w:r>
          </w:p>
        </w:tc>
        <w:tc>
          <w:tcPr>
            <w:tcW w:w="5954" w:type="dxa"/>
            <w:vAlign w:val="center"/>
          </w:tcPr>
          <w:p w14:paraId="4A5749C9" w14:textId="77777777" w:rsidR="000A3BA4" w:rsidRDefault="000A3BA4" w:rsidP="001E69D5">
            <w:pPr>
              <w:pStyle w:val="ad"/>
              <w:jc w:val="left"/>
              <w:rPr>
                <w:lang w:eastAsia="ru-RU" w:bidi="ar-SA"/>
              </w:rPr>
            </w:pPr>
            <w:r>
              <w:rPr>
                <w:lang w:eastAsia="ru-RU" w:bidi="ar-SA"/>
              </w:rPr>
              <w:t>Відсутність системи аналізу споживачів</w:t>
            </w:r>
          </w:p>
        </w:tc>
        <w:tc>
          <w:tcPr>
            <w:tcW w:w="1417" w:type="dxa"/>
            <w:vAlign w:val="center"/>
          </w:tcPr>
          <w:p w14:paraId="11B690AB" w14:textId="77777777" w:rsidR="000A3BA4" w:rsidRDefault="000A3BA4" w:rsidP="001E69D5">
            <w:pPr>
              <w:pStyle w:val="ad"/>
              <w:jc w:val="left"/>
              <w:rPr>
                <w:lang w:eastAsia="ru-RU" w:bidi="ar-SA"/>
              </w:rPr>
            </w:pPr>
          </w:p>
        </w:tc>
        <w:tc>
          <w:tcPr>
            <w:tcW w:w="1423" w:type="dxa"/>
            <w:vAlign w:val="center"/>
          </w:tcPr>
          <w:p w14:paraId="23D8B223" w14:textId="77777777" w:rsidR="000A3BA4" w:rsidRPr="00F10CE6" w:rsidRDefault="000A3BA4" w:rsidP="001E69D5">
            <w:pPr>
              <w:pStyle w:val="ad"/>
              <w:jc w:val="left"/>
              <w:rPr>
                <w:lang w:eastAsia="ru-RU" w:bidi="ar-SA"/>
              </w:rPr>
            </w:pPr>
            <w:r>
              <w:rPr>
                <w:lang w:eastAsia="ru-RU" w:bidi="ar-SA"/>
              </w:rPr>
              <w:t>-</w:t>
            </w:r>
          </w:p>
        </w:tc>
      </w:tr>
    </w:tbl>
    <w:p w14:paraId="3C39D307" w14:textId="0DA9E827" w:rsidR="004A2119" w:rsidRPr="00D451E5" w:rsidRDefault="00D451E5" w:rsidP="00D451E5">
      <w:pPr>
        <w:ind w:right="91"/>
        <w:jc w:val="left"/>
        <w:rPr>
          <w:i/>
          <w:iCs/>
          <w:sz w:val="24"/>
          <w:szCs w:val="24"/>
          <w:lang w:val="ru-RU"/>
        </w:rPr>
      </w:pPr>
      <w:r>
        <w:rPr>
          <w:i/>
          <w:iCs/>
          <w:sz w:val="24"/>
          <w:szCs w:val="24"/>
        </w:rPr>
        <w:t xml:space="preserve">Джерело: сформовано за внутрішньою інформацією підприємства та </w:t>
      </w:r>
      <w:r w:rsidRPr="00D451E5">
        <w:rPr>
          <w:i/>
          <w:iCs/>
          <w:sz w:val="24"/>
          <w:szCs w:val="24"/>
          <w:lang w:val="ru-RU"/>
        </w:rPr>
        <w:t>[1-6]</w:t>
      </w:r>
    </w:p>
    <w:p w14:paraId="6777D351" w14:textId="77777777" w:rsidR="00D451E5" w:rsidRPr="00D451E5" w:rsidRDefault="00D451E5" w:rsidP="00D451E5">
      <w:pPr>
        <w:ind w:right="91"/>
        <w:jc w:val="left"/>
        <w:rPr>
          <w:i/>
          <w:iCs/>
          <w:sz w:val="24"/>
          <w:szCs w:val="24"/>
        </w:rPr>
      </w:pPr>
    </w:p>
    <w:p w14:paraId="14618685" w14:textId="444C3FBE" w:rsidR="0017214F" w:rsidRDefault="0017214F" w:rsidP="0017214F">
      <w:r>
        <w:t xml:space="preserve">Роблячи висновки до цього розділу, можна сказати, що підприємство «УкрЛанка» має як і сильні сторони, так і слабкі. Цей аналіз підприємства надалі буде використано для проведення </w:t>
      </w:r>
      <w:r>
        <w:rPr>
          <w:lang w:val="en-US"/>
        </w:rPr>
        <w:t>SWOT</w:t>
      </w:r>
      <w:r>
        <w:t>-аналізу</w:t>
      </w:r>
      <w:r w:rsidR="001A6EAB">
        <w:t>.</w:t>
      </w:r>
    </w:p>
    <w:p w14:paraId="499CA2B6" w14:textId="77777777" w:rsidR="0017214F" w:rsidRPr="00034EE7" w:rsidRDefault="0017214F" w:rsidP="0063121D">
      <w:pPr>
        <w:ind w:firstLine="0"/>
      </w:pPr>
    </w:p>
    <w:p w14:paraId="38A9980F" w14:textId="3E513E8F" w:rsidR="0017214F" w:rsidRDefault="0017214F" w:rsidP="0063121D">
      <w:pPr>
        <w:pStyle w:val="2"/>
      </w:pPr>
      <w:bookmarkStart w:id="8" w:name="_Toc137111734"/>
      <w:bookmarkStart w:id="9" w:name="_Toc137722319"/>
      <w:r w:rsidRPr="00222A1D">
        <w:t xml:space="preserve">1.2 Аналіз маркетингового середовища </w:t>
      </w:r>
      <w:r>
        <w:t>«УкрЛанка»</w:t>
      </w:r>
      <w:bookmarkEnd w:id="8"/>
      <w:bookmarkEnd w:id="9"/>
    </w:p>
    <w:p w14:paraId="5D3B4D8A" w14:textId="77777777" w:rsidR="0017214F" w:rsidRDefault="0017214F" w:rsidP="0017214F"/>
    <w:p w14:paraId="66E37022" w14:textId="6E317788" w:rsidR="00A25006" w:rsidRPr="00D73854" w:rsidRDefault="0017214F" w:rsidP="00D73854">
      <w:pPr>
        <w:ind w:right="90"/>
        <w:rPr>
          <w:szCs w:val="28"/>
        </w:rPr>
      </w:pPr>
      <w:r>
        <w:rPr>
          <w:szCs w:val="28"/>
        </w:rPr>
        <w:t>Визначення маркетингової управлінської проблеми передбачає виявлення її симптомів. У даному пункті р</w:t>
      </w:r>
      <w:r w:rsidRPr="00A6553E">
        <w:rPr>
          <w:szCs w:val="28"/>
        </w:rPr>
        <w:t>озгля</w:t>
      </w:r>
      <w:r>
        <w:rPr>
          <w:szCs w:val="28"/>
        </w:rPr>
        <w:t>даються</w:t>
      </w:r>
      <w:r w:rsidRPr="00A6553E">
        <w:rPr>
          <w:szCs w:val="28"/>
        </w:rPr>
        <w:t xml:space="preserve"> фактори макросередовища</w:t>
      </w:r>
      <w:r>
        <w:rPr>
          <w:szCs w:val="28"/>
        </w:rPr>
        <w:t xml:space="preserve">, </w:t>
      </w:r>
      <w:proofErr w:type="spellStart"/>
      <w:r>
        <w:rPr>
          <w:szCs w:val="28"/>
        </w:rPr>
        <w:t>мезосередовища</w:t>
      </w:r>
      <w:proofErr w:type="spellEnd"/>
      <w:r>
        <w:rPr>
          <w:szCs w:val="28"/>
        </w:rPr>
        <w:t xml:space="preserve"> та мікросередовища підприємства «УкрЛанка».</w:t>
      </w:r>
      <w:r w:rsidR="00D73854">
        <w:rPr>
          <w:szCs w:val="28"/>
        </w:rPr>
        <w:t xml:space="preserve"> </w:t>
      </w:r>
      <w:r w:rsidR="00A25006">
        <w:rPr>
          <w:szCs w:val="28"/>
        </w:rPr>
        <w:t xml:space="preserve">Аналіз </w:t>
      </w:r>
      <w:r w:rsidR="00D73854">
        <w:rPr>
          <w:szCs w:val="28"/>
        </w:rPr>
        <w:t xml:space="preserve">середовища починається з дослідження факторів </w:t>
      </w:r>
      <w:r w:rsidR="00A25006" w:rsidRPr="00A6553E">
        <w:rPr>
          <w:szCs w:val="28"/>
        </w:rPr>
        <w:t>макросередовища</w:t>
      </w:r>
      <w:r w:rsidR="00D73854">
        <w:rPr>
          <w:szCs w:val="28"/>
        </w:rPr>
        <w:t xml:space="preserve"> підприємства.</w:t>
      </w:r>
    </w:p>
    <w:p w14:paraId="62E05371" w14:textId="77777777" w:rsidR="0017214F" w:rsidRPr="00A6553E" w:rsidRDefault="0017214F" w:rsidP="0017214F">
      <w:pPr>
        <w:ind w:right="90"/>
        <w:rPr>
          <w:szCs w:val="28"/>
        </w:rPr>
      </w:pPr>
      <w:r>
        <w:rPr>
          <w:szCs w:val="28"/>
        </w:rPr>
        <w:t xml:space="preserve">З початку повномасштабного вторгнення </w:t>
      </w:r>
      <w:proofErr w:type="spellStart"/>
      <w:r>
        <w:rPr>
          <w:szCs w:val="28"/>
        </w:rPr>
        <w:t>росії</w:t>
      </w:r>
      <w:proofErr w:type="spellEnd"/>
      <w:r>
        <w:rPr>
          <w:szCs w:val="28"/>
        </w:rPr>
        <w:t xml:space="preserve"> в Україну 24.02.2022 українське бізнес-середовище визнало багато змін, що вплинули на усі фактори макросередовища: </w:t>
      </w:r>
      <w:r w:rsidRPr="00A6553E">
        <w:rPr>
          <w:szCs w:val="28"/>
        </w:rPr>
        <w:t>політико-правові, економічні, соціокультурні, демографічні, науково-технічні, та природно-кліматичні.</w:t>
      </w:r>
      <w:r>
        <w:rPr>
          <w:szCs w:val="28"/>
        </w:rPr>
        <w:t xml:space="preserve"> Розглянемо конкретніше які фактори як впливають на підприємство «УкрЛанка».</w:t>
      </w:r>
    </w:p>
    <w:p w14:paraId="52EDF7E8" w14:textId="77777777" w:rsidR="0017214F" w:rsidRDefault="0017214F" w:rsidP="0017214F">
      <w:pPr>
        <w:ind w:right="90"/>
        <w:rPr>
          <w:szCs w:val="28"/>
        </w:rPr>
      </w:pPr>
      <w:r w:rsidRPr="00A6553E">
        <w:rPr>
          <w:szCs w:val="28"/>
        </w:rPr>
        <w:t>Політико-правові фактори</w:t>
      </w:r>
      <w:r>
        <w:rPr>
          <w:szCs w:val="28"/>
        </w:rPr>
        <w:t xml:space="preserve">: </w:t>
      </w:r>
    </w:p>
    <w:p w14:paraId="49A08A12" w14:textId="5A6E5479" w:rsidR="00677412" w:rsidRDefault="0017214F" w:rsidP="0017214F">
      <w:pPr>
        <w:spacing w:after="0"/>
        <w:ind w:right="90"/>
        <w:rPr>
          <w:szCs w:val="28"/>
        </w:rPr>
      </w:pPr>
      <w:r>
        <w:rPr>
          <w:szCs w:val="28"/>
        </w:rPr>
        <w:t xml:space="preserve">1. </w:t>
      </w:r>
      <w:r w:rsidR="00EC10FD">
        <w:rPr>
          <w:szCs w:val="28"/>
        </w:rPr>
        <w:t xml:space="preserve">Встановлення митних ставок згідно митного </w:t>
      </w:r>
      <w:r w:rsidRPr="009C7E32">
        <w:rPr>
          <w:szCs w:val="28"/>
        </w:rPr>
        <w:t>Законодавств</w:t>
      </w:r>
      <w:r w:rsidR="00EC10FD">
        <w:rPr>
          <w:szCs w:val="28"/>
        </w:rPr>
        <w:t>а</w:t>
      </w:r>
      <w:r w:rsidRPr="009C7E32">
        <w:rPr>
          <w:szCs w:val="28"/>
        </w:rPr>
        <w:t xml:space="preserve"> України</w:t>
      </w:r>
      <w:r w:rsidR="00EC10FD">
        <w:rPr>
          <w:szCs w:val="28"/>
        </w:rPr>
        <w:t>. Цей фактор вливає на ринкові бар’єри.</w:t>
      </w:r>
      <w:r w:rsidRPr="009C7E32">
        <w:rPr>
          <w:szCs w:val="28"/>
        </w:rPr>
        <w:t xml:space="preserve"> Згідно до</w:t>
      </w:r>
      <w:r>
        <w:rPr>
          <w:szCs w:val="28"/>
        </w:rPr>
        <w:t xml:space="preserve"> </w:t>
      </w:r>
      <w:r w:rsidRPr="009C7E32">
        <w:rPr>
          <w:szCs w:val="28"/>
        </w:rPr>
        <w:t>Додат</w:t>
      </w:r>
      <w:r>
        <w:rPr>
          <w:szCs w:val="28"/>
        </w:rPr>
        <w:t>ку</w:t>
      </w:r>
      <w:r w:rsidRPr="009C7E32">
        <w:rPr>
          <w:szCs w:val="28"/>
        </w:rPr>
        <w:t xml:space="preserve"> до Закону України </w:t>
      </w:r>
      <w:r w:rsidR="00C057FD">
        <w:rPr>
          <w:szCs w:val="28"/>
        </w:rPr>
        <w:t>«</w:t>
      </w:r>
      <w:r w:rsidRPr="009C7E32">
        <w:rPr>
          <w:szCs w:val="28"/>
        </w:rPr>
        <w:t>Про Митний тариф України</w:t>
      </w:r>
      <w:r w:rsidR="00C057FD">
        <w:rPr>
          <w:szCs w:val="28"/>
        </w:rPr>
        <w:t>»</w:t>
      </w:r>
      <w:r w:rsidRPr="009C7E32">
        <w:rPr>
          <w:szCs w:val="28"/>
        </w:rPr>
        <w:t xml:space="preserve"> від 19 жовтня 2022 року № 2697-IX </w:t>
      </w:r>
      <w:r>
        <w:rPr>
          <w:szCs w:val="28"/>
        </w:rPr>
        <w:t>ч</w:t>
      </w:r>
      <w:r w:rsidRPr="009C7E32">
        <w:rPr>
          <w:szCs w:val="28"/>
        </w:rPr>
        <w:t>ай вход</w:t>
      </w:r>
      <w:r>
        <w:rPr>
          <w:szCs w:val="28"/>
        </w:rPr>
        <w:t xml:space="preserve">ить до групи </w:t>
      </w:r>
      <w:r>
        <w:rPr>
          <w:szCs w:val="28"/>
        </w:rPr>
        <w:lastRenderedPageBreak/>
        <w:t xml:space="preserve">09 </w:t>
      </w:r>
      <w:r w:rsidRPr="009C7E32">
        <w:rPr>
          <w:szCs w:val="28"/>
        </w:rPr>
        <w:t>«Кава, чай, мате або парагвайський чай, прянощі»</w:t>
      </w:r>
      <w:r>
        <w:rPr>
          <w:szCs w:val="28"/>
        </w:rPr>
        <w:t xml:space="preserve"> ІІ розділу «</w:t>
      </w:r>
      <w:r w:rsidRPr="009C7E32">
        <w:rPr>
          <w:szCs w:val="28"/>
        </w:rPr>
        <w:t>Продукти рослинного походження</w:t>
      </w:r>
      <w:r>
        <w:rPr>
          <w:szCs w:val="28"/>
        </w:rPr>
        <w:t>»</w:t>
      </w:r>
      <w:r w:rsidRPr="00EA5599">
        <w:t xml:space="preserve"> </w:t>
      </w:r>
      <w:r w:rsidRPr="00EA5599">
        <w:rPr>
          <w:szCs w:val="28"/>
        </w:rPr>
        <w:t>УКТ ЗЕД</w:t>
      </w:r>
      <w:r>
        <w:rPr>
          <w:color w:val="333333"/>
          <w:shd w:val="clear" w:color="auto" w:fill="FFFFFF"/>
        </w:rPr>
        <w:t xml:space="preserve">. </w:t>
      </w:r>
      <w:r w:rsidRPr="009C7E32">
        <w:rPr>
          <w:szCs w:val="28"/>
        </w:rPr>
        <w:t xml:space="preserve">На чай </w:t>
      </w:r>
      <w:r>
        <w:rPr>
          <w:szCs w:val="28"/>
        </w:rPr>
        <w:t xml:space="preserve">масою </w:t>
      </w:r>
      <w:proofErr w:type="spellStart"/>
      <w:r>
        <w:rPr>
          <w:szCs w:val="28"/>
        </w:rPr>
        <w:t>нетто</w:t>
      </w:r>
      <w:proofErr w:type="spellEnd"/>
      <w:r>
        <w:rPr>
          <w:szCs w:val="28"/>
        </w:rPr>
        <w:t xml:space="preserve"> від 10 кг </w:t>
      </w:r>
      <w:r w:rsidRPr="009C7E32">
        <w:rPr>
          <w:szCs w:val="28"/>
        </w:rPr>
        <w:t xml:space="preserve">діє податкова ставка </w:t>
      </w:r>
      <w:r>
        <w:rPr>
          <w:szCs w:val="28"/>
        </w:rPr>
        <w:t xml:space="preserve"> 0%, на інший чай, первинна упаковка якого становить до 3 кг  – </w:t>
      </w:r>
      <w:r w:rsidRPr="009C7E32">
        <w:rPr>
          <w:szCs w:val="28"/>
        </w:rPr>
        <w:t xml:space="preserve">10%, </w:t>
      </w:r>
      <w:r>
        <w:rPr>
          <w:szCs w:val="28"/>
        </w:rPr>
        <w:t xml:space="preserve">на несмажену каву </w:t>
      </w:r>
      <w:r w:rsidRPr="009C7E32">
        <w:rPr>
          <w:szCs w:val="28"/>
        </w:rPr>
        <w:t>з кофеїном та без</w:t>
      </w:r>
      <w:r>
        <w:rPr>
          <w:szCs w:val="28"/>
        </w:rPr>
        <w:t xml:space="preserve"> – 0%, </w:t>
      </w:r>
      <w:r w:rsidRPr="009C7E32">
        <w:rPr>
          <w:szCs w:val="28"/>
        </w:rPr>
        <w:t>на смажену каву з кофеїном та без – 5%, замінники кави, що містять каву – 20%, на прянощі – 0%</w:t>
      </w:r>
      <w:r w:rsidRPr="00EA5599">
        <w:rPr>
          <w:szCs w:val="28"/>
          <w:lang w:val="ru-RU"/>
        </w:rPr>
        <w:t xml:space="preserve"> [</w:t>
      </w:r>
      <w:r w:rsidR="009173F7" w:rsidRPr="009173F7">
        <w:rPr>
          <w:szCs w:val="28"/>
          <w:lang w:val="ru-RU"/>
        </w:rPr>
        <w:t>7</w:t>
      </w:r>
      <w:r w:rsidRPr="00EA5599">
        <w:rPr>
          <w:szCs w:val="28"/>
          <w:lang w:val="ru-RU"/>
        </w:rPr>
        <w:t>]</w:t>
      </w:r>
      <w:r w:rsidRPr="009C7E32">
        <w:rPr>
          <w:szCs w:val="28"/>
        </w:rPr>
        <w:t>.</w:t>
      </w:r>
      <w:r>
        <w:rPr>
          <w:szCs w:val="28"/>
        </w:rPr>
        <w:t xml:space="preserve"> Аналізуючи митні ставки, можна сказати, що мито на закордонну чаїну продукцію діє на вже фасовані, одразу готові до продажу одиниці</w:t>
      </w:r>
      <w:r w:rsidRPr="00EA5599">
        <w:rPr>
          <w:szCs w:val="28"/>
          <w:lang w:val="ru-RU"/>
        </w:rPr>
        <w:t xml:space="preserve">. </w:t>
      </w:r>
      <w:r>
        <w:rPr>
          <w:szCs w:val="28"/>
        </w:rPr>
        <w:t xml:space="preserve">При масовій закупці вигідніше упаковувати чай на підприємстві. Теж саме стосується обробленої, тобто обсмаженої кави – вигідніше смажити каву на підприємстві, оскільки митний відсоток на необсмажену каву нульовий. </w:t>
      </w:r>
    </w:p>
    <w:p w14:paraId="3D13114F" w14:textId="1AA0CA6B" w:rsidR="004A2119" w:rsidRDefault="00677412" w:rsidP="0017214F">
      <w:pPr>
        <w:spacing w:after="0"/>
        <w:ind w:right="90"/>
        <w:rPr>
          <w:szCs w:val="28"/>
        </w:rPr>
      </w:pPr>
      <w:r>
        <w:rPr>
          <w:szCs w:val="28"/>
        </w:rPr>
        <w:t xml:space="preserve">2. </w:t>
      </w:r>
      <w:r w:rsidR="005848E9">
        <w:rPr>
          <w:szCs w:val="28"/>
        </w:rPr>
        <w:t xml:space="preserve">Встановлення сертифікації. </w:t>
      </w:r>
      <w:r w:rsidR="0017214F">
        <w:rPr>
          <w:szCs w:val="28"/>
        </w:rPr>
        <w:t>Інший важливий закон, що регулює ввезення чаю – це Закон України</w:t>
      </w:r>
      <w:r w:rsidR="0017214F" w:rsidRPr="009C7E32">
        <w:rPr>
          <w:szCs w:val="28"/>
        </w:rPr>
        <w:t xml:space="preserve"> «Про внесення змін до Закону України "Про державне регулювання імпорту сільськогосподарської продукції</w:t>
      </w:r>
      <w:r w:rsidR="0017214F">
        <w:rPr>
          <w:szCs w:val="28"/>
        </w:rPr>
        <w:t>»</w:t>
      </w:r>
      <w:r w:rsidR="0017214F" w:rsidRPr="009C7E32">
        <w:rPr>
          <w:szCs w:val="28"/>
        </w:rPr>
        <w:t>.</w:t>
      </w:r>
      <w:r w:rsidR="0017214F" w:rsidRPr="005848E9">
        <w:rPr>
          <w:szCs w:val="28"/>
        </w:rPr>
        <w:t xml:space="preserve"> </w:t>
      </w:r>
      <w:r w:rsidR="0017214F">
        <w:rPr>
          <w:szCs w:val="28"/>
        </w:rPr>
        <w:t>У цьому законні відзначається: «</w:t>
      </w:r>
      <w:r w:rsidR="0017214F" w:rsidRPr="00E34E84">
        <w:rPr>
          <w:szCs w:val="28"/>
        </w:rPr>
        <w:t>Сільськогосподарська продукція,  яка  ввозиться   на   митну територію    України,    підлягає    обов'язковій    сертифікації, санітарно-епідеміологічному, радіологічному</w:t>
      </w:r>
      <w:r w:rsidR="0017214F">
        <w:rPr>
          <w:szCs w:val="28"/>
        </w:rPr>
        <w:t xml:space="preserve"> контролю» </w:t>
      </w:r>
      <w:r w:rsidR="0017214F" w:rsidRPr="00E34E84">
        <w:rPr>
          <w:szCs w:val="28"/>
        </w:rPr>
        <w:t>[</w:t>
      </w:r>
      <w:r w:rsidR="009173F7" w:rsidRPr="002D5600">
        <w:rPr>
          <w:szCs w:val="28"/>
        </w:rPr>
        <w:t>8</w:t>
      </w:r>
      <w:r w:rsidR="0017214F" w:rsidRPr="00E34E84">
        <w:rPr>
          <w:szCs w:val="28"/>
        </w:rPr>
        <w:t>]. Таким чином</w:t>
      </w:r>
      <w:r w:rsidR="0017214F">
        <w:rPr>
          <w:szCs w:val="28"/>
        </w:rPr>
        <w:t xml:space="preserve">, українське підприємство, що закупляє чай у країні-виробника має перевірити заздалегідь сертифікацію товару та чи відповідають ці документи нормам України щодо сільськогосподарської продукції. </w:t>
      </w:r>
    </w:p>
    <w:p w14:paraId="0E4C61AA" w14:textId="306238B6" w:rsidR="0017214F" w:rsidRPr="00E34E84" w:rsidRDefault="004A2119" w:rsidP="0017214F">
      <w:pPr>
        <w:spacing w:after="0"/>
        <w:ind w:right="90"/>
        <w:rPr>
          <w:szCs w:val="28"/>
        </w:rPr>
      </w:pPr>
      <w:r>
        <w:rPr>
          <w:szCs w:val="28"/>
        </w:rPr>
        <w:t xml:space="preserve">3. Наявність стандартів якості чайної продукції. </w:t>
      </w:r>
      <w:r w:rsidR="0017214F" w:rsidRPr="00EA20E3">
        <w:rPr>
          <w:szCs w:val="28"/>
        </w:rPr>
        <w:t>Стандарти якості призначені Держспоживстандарт України: ДСТУ 2208-93 Чайна промисловість; ДСТУ ISO 1572-2009; ДСТУ 7174-2010 Чай зелений; ДСТУ ISO 3720:2007 Чай чорний; ДСТУ ISO 1839:2009 Чай. Метод відбирання проб та інші.</w:t>
      </w:r>
      <w:r w:rsidR="001672D7">
        <w:rPr>
          <w:szCs w:val="28"/>
        </w:rPr>
        <w:t xml:space="preserve"> </w:t>
      </w:r>
    </w:p>
    <w:p w14:paraId="234B7D31" w14:textId="29CC6946" w:rsidR="0017214F" w:rsidRDefault="000E6C71" w:rsidP="0017214F">
      <w:pPr>
        <w:spacing w:after="0"/>
        <w:ind w:right="90"/>
        <w:rPr>
          <w:szCs w:val="28"/>
        </w:rPr>
      </w:pPr>
      <w:r>
        <w:rPr>
          <w:szCs w:val="28"/>
        </w:rPr>
        <w:t>4</w:t>
      </w:r>
      <w:r w:rsidR="0017214F">
        <w:rPr>
          <w:szCs w:val="28"/>
        </w:rPr>
        <w:t xml:space="preserve">. </w:t>
      </w:r>
      <w:r w:rsidR="0017214F" w:rsidRPr="00EA20E3">
        <w:rPr>
          <w:szCs w:val="28"/>
        </w:rPr>
        <w:t>Припинення</w:t>
      </w:r>
      <w:r w:rsidR="0017214F">
        <w:rPr>
          <w:szCs w:val="28"/>
        </w:rPr>
        <w:t xml:space="preserve"> та зміна</w:t>
      </w:r>
      <w:r w:rsidR="0017214F" w:rsidRPr="00EA20E3">
        <w:rPr>
          <w:szCs w:val="28"/>
        </w:rPr>
        <w:t xml:space="preserve"> роботи логістичних шляхів. Через військов</w:t>
      </w:r>
      <w:r w:rsidR="0017214F">
        <w:rPr>
          <w:szCs w:val="28"/>
        </w:rPr>
        <w:t xml:space="preserve">у агресію </w:t>
      </w:r>
      <w:proofErr w:type="spellStart"/>
      <w:r w:rsidR="0017214F">
        <w:rPr>
          <w:szCs w:val="28"/>
        </w:rPr>
        <w:t>росії</w:t>
      </w:r>
      <w:proofErr w:type="spellEnd"/>
      <w:r w:rsidR="0017214F" w:rsidRPr="00EA20E3">
        <w:rPr>
          <w:szCs w:val="28"/>
        </w:rPr>
        <w:t xml:space="preserve"> на території України</w:t>
      </w:r>
      <w:r w:rsidR="0017214F">
        <w:rPr>
          <w:szCs w:val="28"/>
        </w:rPr>
        <w:t xml:space="preserve"> виникла проблема з логістичними шляхами: ускладнився експорт та імпорт. Українські порти, що забезпечували близько 80% експорту та імпорту зачинені вже більше року</w:t>
      </w:r>
      <w:r w:rsidR="0017214F" w:rsidRPr="00881501">
        <w:rPr>
          <w:szCs w:val="28"/>
        </w:rPr>
        <w:t xml:space="preserve"> [</w:t>
      </w:r>
      <w:r w:rsidR="009173F7" w:rsidRPr="009173F7">
        <w:rPr>
          <w:szCs w:val="28"/>
        </w:rPr>
        <w:t>9</w:t>
      </w:r>
      <w:r w:rsidR="0017214F" w:rsidRPr="00881501">
        <w:rPr>
          <w:szCs w:val="28"/>
        </w:rPr>
        <w:t>]</w:t>
      </w:r>
      <w:r w:rsidR="0017214F">
        <w:rPr>
          <w:szCs w:val="28"/>
        </w:rPr>
        <w:t xml:space="preserve">, слід зазначити, що цей логістичний шлях ще й найдешевший. Таким чином, українські підприємства </w:t>
      </w:r>
      <w:r w:rsidR="0017214F">
        <w:rPr>
          <w:szCs w:val="28"/>
        </w:rPr>
        <w:lastRenderedPageBreak/>
        <w:t xml:space="preserve">зараз можуть завозити продукцію тільки наземним шляхом, через що відбуваються постійні затримки на митниці.  Для досліджуваного підприємства це загроза, оскільки подорожчання логістики відображається на рентабельності бізнесу. </w:t>
      </w:r>
    </w:p>
    <w:p w14:paraId="220E90C0" w14:textId="39CD395B" w:rsidR="0017214F" w:rsidRPr="00B26D03" w:rsidRDefault="005848E9" w:rsidP="0017214F">
      <w:pPr>
        <w:spacing w:after="0"/>
        <w:ind w:right="90"/>
        <w:rPr>
          <w:szCs w:val="28"/>
        </w:rPr>
      </w:pPr>
      <w:r>
        <w:rPr>
          <w:szCs w:val="28"/>
        </w:rPr>
        <w:t>4</w:t>
      </w:r>
      <w:r w:rsidR="0017214F">
        <w:rPr>
          <w:szCs w:val="28"/>
        </w:rPr>
        <w:t xml:space="preserve">. </w:t>
      </w:r>
      <w:r w:rsidR="0028344C">
        <w:rPr>
          <w:szCs w:val="28"/>
        </w:rPr>
        <w:t>Криза в</w:t>
      </w:r>
      <w:r w:rsidR="0017214F" w:rsidRPr="00540D64">
        <w:rPr>
          <w:szCs w:val="28"/>
        </w:rPr>
        <w:t xml:space="preserve"> </w:t>
      </w:r>
      <w:r w:rsidR="000E6C71">
        <w:rPr>
          <w:szCs w:val="28"/>
        </w:rPr>
        <w:t>Шрі-Ланці</w:t>
      </w:r>
      <w:r w:rsidR="0017214F" w:rsidRPr="00540D64">
        <w:rPr>
          <w:szCs w:val="28"/>
        </w:rPr>
        <w:t>.</w:t>
      </w:r>
      <w:r w:rsidR="0017214F" w:rsidRPr="00C43CFA">
        <w:t xml:space="preserve"> </w:t>
      </w:r>
      <w:r w:rsidR="0017214F">
        <w:t xml:space="preserve">Чай у традиційному розумінні не проростає на території України, тому ринок чаю залежить від імпорту. </w:t>
      </w:r>
      <w:r w:rsidR="0017214F" w:rsidRPr="00540D64">
        <w:rPr>
          <w:szCs w:val="28"/>
        </w:rPr>
        <w:t xml:space="preserve">Постачання чаю відбувається виключно із-за кордону, підприємство </w:t>
      </w:r>
      <w:r w:rsidR="0017214F">
        <w:rPr>
          <w:szCs w:val="28"/>
        </w:rPr>
        <w:t>«УкрЛанка» займається чаєм з Цейлону, тобто залежить від ситуації в Шрі-Ланці. У 2022 році економіка країни зазнала жахливих наслідків</w:t>
      </w:r>
      <w:r w:rsidR="0028344C">
        <w:rPr>
          <w:szCs w:val="28"/>
        </w:rPr>
        <w:t xml:space="preserve"> (майже визнали дефолт)</w:t>
      </w:r>
      <w:r w:rsidR="0017214F">
        <w:rPr>
          <w:szCs w:val="28"/>
        </w:rPr>
        <w:t xml:space="preserve"> від невдалого політичного регулювання та корупції</w:t>
      </w:r>
      <w:r w:rsidR="0028344C">
        <w:rPr>
          <w:szCs w:val="28"/>
        </w:rPr>
        <w:t xml:space="preserve">. На ринок чаю вилинуло те, </w:t>
      </w:r>
      <w:r w:rsidR="0017214F">
        <w:rPr>
          <w:szCs w:val="28"/>
        </w:rPr>
        <w:t xml:space="preserve">що </w:t>
      </w:r>
      <w:r w:rsidR="0028344C">
        <w:rPr>
          <w:szCs w:val="28"/>
        </w:rPr>
        <w:t>люди не працювали на чайних пл</w:t>
      </w:r>
      <w:r w:rsidR="00EC3939">
        <w:rPr>
          <w:szCs w:val="28"/>
        </w:rPr>
        <w:t>а</w:t>
      </w:r>
      <w:r w:rsidR="0028344C">
        <w:rPr>
          <w:szCs w:val="28"/>
        </w:rPr>
        <w:t>нтаці</w:t>
      </w:r>
      <w:r w:rsidR="00EC3939">
        <w:rPr>
          <w:szCs w:val="28"/>
        </w:rPr>
        <w:t>я</w:t>
      </w:r>
      <w:r w:rsidR="0028344C">
        <w:rPr>
          <w:szCs w:val="28"/>
        </w:rPr>
        <w:t>х</w:t>
      </w:r>
      <w:r w:rsidR="0017214F">
        <w:rPr>
          <w:szCs w:val="28"/>
        </w:rPr>
        <w:t>, оскільки населенню не оплачували працю</w:t>
      </w:r>
      <w:r w:rsidR="0028344C">
        <w:rPr>
          <w:szCs w:val="28"/>
        </w:rPr>
        <w:t xml:space="preserve">, як наслідок – низький вражай чаю та перебої з постачанням </w:t>
      </w:r>
      <w:r w:rsidR="0017214F" w:rsidRPr="00B26D03">
        <w:rPr>
          <w:szCs w:val="28"/>
          <w:lang w:val="ru-RU"/>
        </w:rPr>
        <w:t>[</w:t>
      </w:r>
      <w:r w:rsidR="009173F7" w:rsidRPr="009173F7">
        <w:rPr>
          <w:szCs w:val="28"/>
          <w:lang w:val="ru-RU"/>
        </w:rPr>
        <w:t>10</w:t>
      </w:r>
      <w:r w:rsidR="0017214F" w:rsidRPr="00B26D03">
        <w:rPr>
          <w:szCs w:val="28"/>
          <w:lang w:val="ru-RU"/>
        </w:rPr>
        <w:t>]</w:t>
      </w:r>
      <w:r w:rsidR="0017214F">
        <w:rPr>
          <w:szCs w:val="28"/>
        </w:rPr>
        <w:t xml:space="preserve">. Цей фактор негативно впливає на ринок чаю загалом у світі, але чай є продуктом довготривалого зберігання, й «чайна криза» не є неочікуваною і до цього ризику підприємство має час підготуватися.  </w:t>
      </w:r>
    </w:p>
    <w:p w14:paraId="23D3E853" w14:textId="77777777" w:rsidR="0017214F" w:rsidRDefault="0017214F" w:rsidP="0017214F">
      <w:pPr>
        <w:ind w:right="90"/>
        <w:rPr>
          <w:szCs w:val="28"/>
        </w:rPr>
      </w:pPr>
      <w:r w:rsidRPr="00A6553E">
        <w:rPr>
          <w:szCs w:val="28"/>
        </w:rPr>
        <w:t xml:space="preserve">Економічні фактори: </w:t>
      </w:r>
    </w:p>
    <w:p w14:paraId="21857B2C" w14:textId="48BFA8F0" w:rsidR="004A2119" w:rsidRDefault="0017214F" w:rsidP="004A2119">
      <w:pPr>
        <w:ind w:right="90"/>
        <w:rPr>
          <w:szCs w:val="28"/>
        </w:rPr>
      </w:pPr>
      <w:r>
        <w:rPr>
          <w:szCs w:val="28"/>
        </w:rPr>
        <w:t xml:space="preserve">1. </w:t>
      </w:r>
      <w:r w:rsidR="004A2119">
        <w:rPr>
          <w:szCs w:val="28"/>
        </w:rPr>
        <w:t>Падіння купівельної спроможності. Наступний економічний показник – к</w:t>
      </w:r>
      <w:r w:rsidR="004A2119" w:rsidRPr="000D4BEC">
        <w:rPr>
          <w:szCs w:val="28"/>
        </w:rPr>
        <w:t>оливання курсу національної валюти</w:t>
      </w:r>
      <w:r w:rsidR="004A2119">
        <w:rPr>
          <w:szCs w:val="28"/>
        </w:rPr>
        <w:t>.</w:t>
      </w:r>
      <w:r w:rsidR="004A2119" w:rsidRPr="000D4BEC">
        <w:rPr>
          <w:szCs w:val="28"/>
        </w:rPr>
        <w:t xml:space="preserve"> </w:t>
      </w:r>
      <w:r w:rsidR="004A2119">
        <w:rPr>
          <w:szCs w:val="28"/>
        </w:rPr>
        <w:t>Така економічна нестабільність призводить до збільшення вартості споживчого кошику та знижує к</w:t>
      </w:r>
      <w:r w:rsidR="004A2119" w:rsidRPr="000D4BEC">
        <w:rPr>
          <w:szCs w:val="28"/>
        </w:rPr>
        <w:t>упівельн</w:t>
      </w:r>
      <w:r w:rsidR="004A2119">
        <w:rPr>
          <w:szCs w:val="28"/>
        </w:rPr>
        <w:t>у</w:t>
      </w:r>
      <w:r w:rsidR="004A2119" w:rsidRPr="000D4BEC">
        <w:rPr>
          <w:szCs w:val="28"/>
        </w:rPr>
        <w:t xml:space="preserve"> спроможність населення</w:t>
      </w:r>
      <w:r w:rsidR="004A2119">
        <w:rPr>
          <w:szCs w:val="28"/>
        </w:rPr>
        <w:t>. І</w:t>
      </w:r>
      <w:r w:rsidR="004A2119" w:rsidRPr="00950477">
        <w:rPr>
          <w:szCs w:val="28"/>
        </w:rPr>
        <w:t>ндикатор споживчої впевненості</w:t>
      </w:r>
      <w:r w:rsidR="004A2119">
        <w:rPr>
          <w:szCs w:val="28"/>
        </w:rPr>
        <w:t xml:space="preserve"> змінювався на протязі 2022 року, і значно впав у порівнянні з 2021 роком, населення все більше економить, та невпевнено у завтрашньому дні</w:t>
      </w:r>
      <w:r w:rsidR="007416AD">
        <w:rPr>
          <w:szCs w:val="28"/>
        </w:rPr>
        <w:t xml:space="preserve"> – за даними Держкомстату індекс за І квартал 2023 року становить -28,7 (у минулому періоді -25,4)</w:t>
      </w:r>
      <w:r w:rsidR="004A2119">
        <w:rPr>
          <w:szCs w:val="28"/>
        </w:rPr>
        <w:t xml:space="preserve">. </w:t>
      </w:r>
      <w:r w:rsidR="007416AD">
        <w:rPr>
          <w:szCs w:val="28"/>
        </w:rPr>
        <w:t xml:space="preserve">Тобто кінцеві споживачі не готові збільшувати свої витрати. </w:t>
      </w:r>
      <w:r w:rsidR="004A2119">
        <w:rPr>
          <w:szCs w:val="28"/>
        </w:rPr>
        <w:t>У даному випадку це означає, що кінцевий споживач краще вип’є чашку чаю вдома, ніж у закладі – в свою чергу заклади роблять менші замовлення у підприємства «УкрЛанка»</w:t>
      </w:r>
      <w:r w:rsidR="007416AD">
        <w:rPr>
          <w:szCs w:val="28"/>
        </w:rPr>
        <w:t xml:space="preserve"> </w:t>
      </w:r>
      <w:r w:rsidR="004A2119" w:rsidRPr="005F54D0">
        <w:rPr>
          <w:szCs w:val="28"/>
        </w:rPr>
        <w:t>[</w:t>
      </w:r>
      <w:r w:rsidR="009173F7" w:rsidRPr="002D5600">
        <w:rPr>
          <w:szCs w:val="28"/>
        </w:rPr>
        <w:t>11</w:t>
      </w:r>
      <w:r w:rsidR="004A2119" w:rsidRPr="005F54D0">
        <w:rPr>
          <w:szCs w:val="28"/>
        </w:rPr>
        <w:t>]</w:t>
      </w:r>
      <w:r w:rsidR="004A2119">
        <w:rPr>
          <w:szCs w:val="28"/>
        </w:rPr>
        <w:t xml:space="preserve">. </w:t>
      </w:r>
    </w:p>
    <w:p w14:paraId="482A4005" w14:textId="3DB48C38" w:rsidR="00C939B0" w:rsidRDefault="00611826" w:rsidP="004A2119">
      <w:pPr>
        <w:rPr>
          <w:szCs w:val="28"/>
        </w:rPr>
      </w:pPr>
      <w:r>
        <w:rPr>
          <w:szCs w:val="28"/>
        </w:rPr>
        <w:t>2</w:t>
      </w:r>
      <w:r w:rsidR="004A2119">
        <w:rPr>
          <w:szCs w:val="28"/>
        </w:rPr>
        <w:t>.</w:t>
      </w:r>
      <w:r w:rsidR="00C939B0" w:rsidRPr="00C939B0">
        <w:rPr>
          <w:szCs w:val="28"/>
        </w:rPr>
        <w:t xml:space="preserve"> </w:t>
      </w:r>
      <w:r w:rsidR="00C939B0">
        <w:rPr>
          <w:szCs w:val="28"/>
        </w:rPr>
        <w:t xml:space="preserve">Зменшення кількості клієнтів. </w:t>
      </w:r>
      <w:r w:rsidR="007416AD">
        <w:rPr>
          <w:szCs w:val="28"/>
        </w:rPr>
        <w:t>Через зменшення купівельної спроможності</w:t>
      </w:r>
      <w:r>
        <w:rPr>
          <w:szCs w:val="28"/>
        </w:rPr>
        <w:t xml:space="preserve"> </w:t>
      </w:r>
      <w:r w:rsidR="007416AD">
        <w:rPr>
          <w:szCs w:val="28"/>
        </w:rPr>
        <w:t xml:space="preserve">заклади мають труднощі з пошуком клієнтів. </w:t>
      </w:r>
      <w:r w:rsidR="007416AD" w:rsidRPr="000D4BEC">
        <w:rPr>
          <w:szCs w:val="28"/>
        </w:rPr>
        <w:t xml:space="preserve">Якщо кінцеві споживачі не мають </w:t>
      </w:r>
      <w:r w:rsidR="007416AD" w:rsidRPr="000D4BEC">
        <w:rPr>
          <w:szCs w:val="28"/>
        </w:rPr>
        <w:lastRenderedPageBreak/>
        <w:t>змоги відвідати кафе та ресторани, то ті у свою чергу купують менше, дешевше або, навіть, зачиняються. Так сталося з багатьма закладами харчування у 2022 році</w:t>
      </w:r>
      <w:r w:rsidR="007416AD">
        <w:rPr>
          <w:szCs w:val="28"/>
        </w:rPr>
        <w:t xml:space="preserve">: точної статистики немає, але за даними </w:t>
      </w:r>
      <w:r w:rsidR="007416AD" w:rsidRPr="00950477">
        <w:rPr>
          <w:szCs w:val="28"/>
        </w:rPr>
        <w:t>Національної ресторанної асоціації України</w:t>
      </w:r>
      <w:r w:rsidR="007416AD">
        <w:rPr>
          <w:szCs w:val="28"/>
        </w:rPr>
        <w:t xml:space="preserve"> зачинилось близько 7 тисячі закладів </w:t>
      </w:r>
      <w:r w:rsidR="007416AD" w:rsidRPr="007416AD">
        <w:rPr>
          <w:szCs w:val="28"/>
        </w:rPr>
        <w:t>[1</w:t>
      </w:r>
      <w:r w:rsidR="00865B53" w:rsidRPr="00865B53">
        <w:rPr>
          <w:szCs w:val="28"/>
        </w:rPr>
        <w:t>2</w:t>
      </w:r>
      <w:r w:rsidR="007416AD" w:rsidRPr="007416AD">
        <w:rPr>
          <w:szCs w:val="28"/>
        </w:rPr>
        <w:t>]</w:t>
      </w:r>
      <w:r w:rsidR="007416AD">
        <w:rPr>
          <w:szCs w:val="28"/>
        </w:rPr>
        <w:t>.</w:t>
      </w:r>
    </w:p>
    <w:p w14:paraId="440BD73F" w14:textId="2C357FC0" w:rsidR="00611826" w:rsidRDefault="00C939B0" w:rsidP="002F1B84">
      <w:pPr>
        <w:rPr>
          <w:szCs w:val="28"/>
        </w:rPr>
      </w:pPr>
      <w:r>
        <w:rPr>
          <w:szCs w:val="28"/>
        </w:rPr>
        <w:t xml:space="preserve">3. </w:t>
      </w:r>
      <w:r w:rsidR="00611826">
        <w:rPr>
          <w:szCs w:val="28"/>
        </w:rPr>
        <w:t>Падіння експорту.</w:t>
      </w:r>
      <w:r w:rsidR="004A2119">
        <w:rPr>
          <w:szCs w:val="28"/>
        </w:rPr>
        <w:t xml:space="preserve"> </w:t>
      </w:r>
      <w:r w:rsidR="00611826">
        <w:rPr>
          <w:szCs w:val="28"/>
        </w:rPr>
        <w:t>На</w:t>
      </w:r>
      <w:r w:rsidR="0017214F">
        <w:rPr>
          <w:szCs w:val="28"/>
        </w:rPr>
        <w:t xml:space="preserve"> рисунку 1</w:t>
      </w:r>
      <w:r w:rsidR="0017214F" w:rsidRPr="000D4BEC">
        <w:rPr>
          <w:szCs w:val="28"/>
        </w:rPr>
        <w:t>.</w:t>
      </w:r>
      <w:r w:rsidR="001F3F9D">
        <w:rPr>
          <w:szCs w:val="28"/>
        </w:rPr>
        <w:t>2</w:t>
      </w:r>
      <w:r w:rsidR="0017214F">
        <w:rPr>
          <w:szCs w:val="28"/>
        </w:rPr>
        <w:t>.</w:t>
      </w:r>
      <w:r w:rsidR="00611826">
        <w:rPr>
          <w:szCs w:val="28"/>
        </w:rPr>
        <w:t xml:space="preserve"> зображено</w:t>
      </w:r>
      <w:r w:rsidR="0017214F">
        <w:rPr>
          <w:szCs w:val="28"/>
        </w:rPr>
        <w:t xml:space="preserve"> </w:t>
      </w:r>
      <w:r w:rsidR="00611826">
        <w:rPr>
          <w:szCs w:val="28"/>
        </w:rPr>
        <w:t xml:space="preserve">динаміку експорту чаю з 2019 року по 2022 рік. </w:t>
      </w:r>
      <w:r w:rsidR="0017214F">
        <w:rPr>
          <w:szCs w:val="28"/>
        </w:rPr>
        <w:t>Загалом експорт групи 09 у 2022 року впав на 31% у порівнянні з 2021 роком.</w:t>
      </w:r>
      <w:r w:rsidR="004A2119">
        <w:rPr>
          <w:szCs w:val="28"/>
        </w:rPr>
        <w:t xml:space="preserve"> Причинною падіння експорту є те, що до війни питома вага експорту чаю складала 31,52% з Білоруссю, про що свідчать дані митної служби </w:t>
      </w:r>
      <w:r w:rsidR="004A2119" w:rsidRPr="00995DFC">
        <w:rPr>
          <w:szCs w:val="28"/>
        </w:rPr>
        <w:t>[1</w:t>
      </w:r>
      <w:r w:rsidR="00865B53" w:rsidRPr="00865B53">
        <w:rPr>
          <w:szCs w:val="28"/>
          <w:lang w:val="ru-RU"/>
        </w:rPr>
        <w:t>3</w:t>
      </w:r>
      <w:r w:rsidR="004A2119" w:rsidRPr="00995DFC">
        <w:rPr>
          <w:szCs w:val="28"/>
        </w:rPr>
        <w:t>].</w:t>
      </w:r>
      <w:r w:rsidR="004A2119">
        <w:rPr>
          <w:szCs w:val="28"/>
        </w:rPr>
        <w:t xml:space="preserve"> </w:t>
      </w:r>
    </w:p>
    <w:p w14:paraId="053C024A" w14:textId="77777777" w:rsidR="001A6EAB" w:rsidRDefault="001A6EAB" w:rsidP="002F1B84">
      <w:pPr>
        <w:rPr>
          <w:szCs w:val="28"/>
        </w:rPr>
      </w:pPr>
    </w:p>
    <w:p w14:paraId="5B190609" w14:textId="77777777" w:rsidR="0017214F" w:rsidRDefault="0017214F" w:rsidP="002F1B84">
      <w:pPr>
        <w:ind w:right="90"/>
        <w:jc w:val="center"/>
        <w:rPr>
          <w:szCs w:val="28"/>
        </w:rPr>
      </w:pPr>
      <w:r>
        <w:rPr>
          <w:noProof/>
          <w:szCs w:val="28"/>
        </w:rPr>
        <w:drawing>
          <wp:inline distT="0" distB="0" distL="0" distR="0" wp14:anchorId="68DFF3DB" wp14:editId="0D46BA36">
            <wp:extent cx="4161155" cy="1880958"/>
            <wp:effectExtent l="0" t="0" r="17145"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24126FB" w14:textId="7D320D30" w:rsidR="002F1B84" w:rsidRPr="002F1B84" w:rsidRDefault="0017214F" w:rsidP="002F1B84">
      <w:pPr>
        <w:ind w:right="90"/>
        <w:jc w:val="center"/>
        <w:rPr>
          <w:szCs w:val="28"/>
        </w:rPr>
      </w:pPr>
      <w:r w:rsidRPr="002F1B84">
        <w:rPr>
          <w:szCs w:val="28"/>
        </w:rPr>
        <w:t>Рисунок 1.</w:t>
      </w:r>
      <w:r w:rsidR="001F3F9D" w:rsidRPr="002F1B84">
        <w:rPr>
          <w:szCs w:val="28"/>
        </w:rPr>
        <w:t>2</w:t>
      </w:r>
      <w:r w:rsidRPr="002F1B84">
        <w:rPr>
          <w:szCs w:val="28"/>
        </w:rPr>
        <w:t xml:space="preserve"> – </w:t>
      </w:r>
      <w:r w:rsidR="00912D55">
        <w:rPr>
          <w:szCs w:val="28"/>
        </w:rPr>
        <w:t>Д</w:t>
      </w:r>
      <w:r w:rsidR="00611826" w:rsidRPr="002F1B84">
        <w:rPr>
          <w:szCs w:val="28"/>
        </w:rPr>
        <w:t>инаміка</w:t>
      </w:r>
      <w:r w:rsidRPr="002F1B84">
        <w:rPr>
          <w:szCs w:val="28"/>
        </w:rPr>
        <w:t xml:space="preserve"> експорту групи 09 Кава, Чай згідно УКТЗЕД у </w:t>
      </w:r>
      <w:proofErr w:type="spellStart"/>
      <w:r w:rsidRPr="002F1B84">
        <w:rPr>
          <w:szCs w:val="28"/>
        </w:rPr>
        <w:t>тис.дол</w:t>
      </w:r>
      <w:proofErr w:type="spellEnd"/>
      <w:r w:rsidRPr="002F1B84">
        <w:rPr>
          <w:szCs w:val="28"/>
        </w:rPr>
        <w:t>. США</w:t>
      </w:r>
    </w:p>
    <w:p w14:paraId="28C940A0" w14:textId="2486E941" w:rsidR="00611826" w:rsidRDefault="00723761" w:rsidP="002F1B84">
      <w:pPr>
        <w:ind w:right="90"/>
        <w:jc w:val="center"/>
        <w:rPr>
          <w:sz w:val="24"/>
          <w:szCs w:val="24"/>
          <w:lang w:val="ru-RU"/>
        </w:rPr>
      </w:pPr>
      <w:r>
        <w:rPr>
          <w:i/>
          <w:iCs/>
          <w:szCs w:val="28"/>
        </w:rPr>
        <w:t xml:space="preserve"> </w:t>
      </w:r>
      <w:r w:rsidR="0017214F" w:rsidRPr="006B729F">
        <w:rPr>
          <w:i/>
          <w:iCs/>
          <w:sz w:val="24"/>
          <w:szCs w:val="24"/>
        </w:rPr>
        <w:t xml:space="preserve">Джерело: побудовано автором на основі даних з </w:t>
      </w:r>
      <w:proofErr w:type="spellStart"/>
      <w:r w:rsidR="0017214F" w:rsidRPr="006B729F">
        <w:rPr>
          <w:sz w:val="24"/>
          <w:szCs w:val="24"/>
        </w:rPr>
        <w:t>Держстату</w:t>
      </w:r>
      <w:proofErr w:type="spellEnd"/>
      <w:r w:rsidR="0017214F" w:rsidRPr="006B729F">
        <w:rPr>
          <w:sz w:val="24"/>
          <w:szCs w:val="24"/>
        </w:rPr>
        <w:t xml:space="preserve"> України</w:t>
      </w:r>
      <w:r w:rsidR="0017214F">
        <w:rPr>
          <w:sz w:val="24"/>
          <w:szCs w:val="24"/>
        </w:rPr>
        <w:t xml:space="preserve"> </w:t>
      </w:r>
      <w:r w:rsidR="0017214F" w:rsidRPr="005F54D0">
        <w:rPr>
          <w:sz w:val="24"/>
          <w:szCs w:val="24"/>
          <w:lang w:val="ru-RU"/>
        </w:rPr>
        <w:t>[</w:t>
      </w:r>
      <w:r w:rsidR="00865B53" w:rsidRPr="00865B53">
        <w:rPr>
          <w:sz w:val="24"/>
          <w:szCs w:val="24"/>
          <w:lang w:val="ru-RU"/>
        </w:rPr>
        <w:t>11</w:t>
      </w:r>
      <w:r w:rsidR="0017214F" w:rsidRPr="005F54D0">
        <w:rPr>
          <w:sz w:val="24"/>
          <w:szCs w:val="24"/>
          <w:lang w:val="ru-RU"/>
        </w:rPr>
        <w:t>]</w:t>
      </w:r>
    </w:p>
    <w:p w14:paraId="5C797351" w14:textId="77777777" w:rsidR="002F1B84" w:rsidRPr="002F1B84" w:rsidRDefault="002F1B84" w:rsidP="002F1B84">
      <w:pPr>
        <w:ind w:right="90"/>
        <w:jc w:val="center"/>
        <w:rPr>
          <w:sz w:val="24"/>
          <w:szCs w:val="24"/>
          <w:lang w:val="ru-RU"/>
        </w:rPr>
      </w:pPr>
    </w:p>
    <w:p w14:paraId="21C7C800" w14:textId="7190C3B6" w:rsidR="0017214F" w:rsidRPr="0028344C" w:rsidRDefault="00C939B0" w:rsidP="0028344C">
      <w:pPr>
        <w:ind w:right="90"/>
        <w:rPr>
          <w:szCs w:val="28"/>
        </w:rPr>
      </w:pPr>
      <w:r>
        <w:rPr>
          <w:szCs w:val="28"/>
        </w:rPr>
        <w:t>4</w:t>
      </w:r>
      <w:r w:rsidR="0017214F">
        <w:rPr>
          <w:szCs w:val="28"/>
        </w:rPr>
        <w:t>.</w:t>
      </w:r>
      <w:r w:rsidR="0028344C">
        <w:rPr>
          <w:szCs w:val="28"/>
        </w:rPr>
        <w:t xml:space="preserve"> </w:t>
      </w:r>
      <w:r w:rsidR="00611826">
        <w:rPr>
          <w:szCs w:val="28"/>
        </w:rPr>
        <w:t xml:space="preserve">Зростання цін на чай. Рівень цін на чай виріс на 15% у 2022 році, але споживання чаю не впало. </w:t>
      </w:r>
      <w:r>
        <w:rPr>
          <w:szCs w:val="28"/>
        </w:rPr>
        <w:t>На цей фактор вплинула прискорена і</w:t>
      </w:r>
      <w:r w:rsidRPr="000D4BEC">
        <w:rPr>
          <w:szCs w:val="28"/>
        </w:rPr>
        <w:t>нфляція</w:t>
      </w:r>
      <w:r>
        <w:rPr>
          <w:szCs w:val="28"/>
        </w:rPr>
        <w:t>: з</w:t>
      </w:r>
      <w:r w:rsidRPr="000D4BEC">
        <w:rPr>
          <w:szCs w:val="28"/>
        </w:rPr>
        <w:t>а даними Держ</w:t>
      </w:r>
      <w:r>
        <w:rPr>
          <w:szCs w:val="28"/>
        </w:rPr>
        <w:t>ком</w:t>
      </w:r>
      <w:r w:rsidRPr="000D4BEC">
        <w:rPr>
          <w:szCs w:val="28"/>
        </w:rPr>
        <w:t xml:space="preserve">стату України індекс споживчих цін в Україні у лютому 2023 склав 100,7%, а базовий індекс інфляції в Україні у лютому 2023 склав 100,5%. </w:t>
      </w:r>
      <w:r>
        <w:rPr>
          <w:szCs w:val="28"/>
        </w:rPr>
        <w:t xml:space="preserve">За прогнозами НБУ цей показник сповільниться до 14, 8% упродовж 2023 року </w:t>
      </w:r>
      <w:r w:rsidR="00865B53" w:rsidRPr="002D5600">
        <w:rPr>
          <w:szCs w:val="28"/>
          <w:lang w:val="ru-RU"/>
        </w:rPr>
        <w:t>[11</w:t>
      </w:r>
      <w:r w:rsidRPr="00EF72AF">
        <w:rPr>
          <w:szCs w:val="28"/>
          <w:lang w:val="ru-RU"/>
        </w:rPr>
        <w:t>]</w:t>
      </w:r>
      <w:r>
        <w:rPr>
          <w:szCs w:val="28"/>
        </w:rPr>
        <w:t xml:space="preserve">. </w:t>
      </w:r>
      <w:r w:rsidR="0017214F" w:rsidRPr="00B71548">
        <w:rPr>
          <w:szCs w:val="28"/>
        </w:rPr>
        <w:t>Економічна ситуація в країні</w:t>
      </w:r>
      <w:r w:rsidR="00226A77">
        <w:rPr>
          <w:szCs w:val="28"/>
        </w:rPr>
        <w:t>-</w:t>
      </w:r>
      <w:r w:rsidR="00611826">
        <w:rPr>
          <w:szCs w:val="28"/>
        </w:rPr>
        <w:t>імпортера</w:t>
      </w:r>
      <w:r w:rsidR="0017214F" w:rsidRPr="00B71548">
        <w:rPr>
          <w:szCs w:val="28"/>
        </w:rPr>
        <w:t xml:space="preserve"> впливає на ситуацію з продукцією. Як вже було зазначено, українські підприємства залежать від країн-експортерів, оскільки </w:t>
      </w:r>
      <w:r w:rsidR="0017214F" w:rsidRPr="00B71548">
        <w:rPr>
          <w:szCs w:val="28"/>
        </w:rPr>
        <w:lastRenderedPageBreak/>
        <w:t>сировина не вирощується на території України</w:t>
      </w:r>
      <w:r w:rsidR="00226A77">
        <w:rPr>
          <w:szCs w:val="28"/>
        </w:rPr>
        <w:t>. Криза у Шрі-Ланці призвела до</w:t>
      </w:r>
      <w:r w:rsidR="00611826">
        <w:rPr>
          <w:szCs w:val="28"/>
        </w:rPr>
        <w:t xml:space="preserve"> падіння вражаю та</w:t>
      </w:r>
      <w:r w:rsidR="00226A77">
        <w:rPr>
          <w:szCs w:val="28"/>
        </w:rPr>
        <w:t xml:space="preserve"> подорожання чаю</w:t>
      </w:r>
      <w:r w:rsidR="00611826">
        <w:rPr>
          <w:szCs w:val="28"/>
        </w:rPr>
        <w:t xml:space="preserve"> </w:t>
      </w:r>
      <w:r w:rsidR="00226A77" w:rsidRPr="00EF72AF">
        <w:rPr>
          <w:szCs w:val="28"/>
        </w:rPr>
        <w:t>[</w:t>
      </w:r>
      <w:r w:rsidR="00E223EE" w:rsidRPr="00EF72AF">
        <w:rPr>
          <w:szCs w:val="28"/>
        </w:rPr>
        <w:t>4</w:t>
      </w:r>
      <w:r w:rsidR="00611826" w:rsidRPr="00EF72AF">
        <w:rPr>
          <w:szCs w:val="28"/>
        </w:rPr>
        <w:t xml:space="preserve">, </w:t>
      </w:r>
      <w:r w:rsidR="00865B53" w:rsidRPr="002D5600">
        <w:rPr>
          <w:szCs w:val="28"/>
        </w:rPr>
        <w:t>10</w:t>
      </w:r>
      <w:r w:rsidR="00226A77" w:rsidRPr="00EF72AF">
        <w:rPr>
          <w:szCs w:val="28"/>
        </w:rPr>
        <w:t>].</w:t>
      </w:r>
    </w:p>
    <w:p w14:paraId="08507F4C" w14:textId="77777777" w:rsidR="0017214F" w:rsidRDefault="0017214F" w:rsidP="0017214F">
      <w:pPr>
        <w:ind w:right="90"/>
        <w:rPr>
          <w:szCs w:val="28"/>
        </w:rPr>
      </w:pPr>
      <w:r w:rsidRPr="00A6553E">
        <w:rPr>
          <w:szCs w:val="28"/>
        </w:rPr>
        <w:t xml:space="preserve">Соціокультурні фактори: </w:t>
      </w:r>
    </w:p>
    <w:p w14:paraId="3D18E4B1" w14:textId="43D64622" w:rsidR="00226A77" w:rsidRPr="00865B53" w:rsidRDefault="0017214F" w:rsidP="00226A77">
      <w:pPr>
        <w:ind w:right="90"/>
        <w:rPr>
          <w:szCs w:val="28"/>
          <w:lang w:val="ru-RU"/>
        </w:rPr>
      </w:pPr>
      <w:r>
        <w:rPr>
          <w:szCs w:val="28"/>
        </w:rPr>
        <w:t>1.</w:t>
      </w:r>
      <w:r w:rsidR="00EC10FD">
        <w:rPr>
          <w:szCs w:val="28"/>
        </w:rPr>
        <w:t xml:space="preserve"> </w:t>
      </w:r>
      <w:r w:rsidR="00226A77" w:rsidRPr="00F67CB1">
        <w:rPr>
          <w:szCs w:val="28"/>
        </w:rPr>
        <w:t xml:space="preserve">Глобалізація. Молоде покоління більш схильні до новинок та трендів, а глобалізація швидше доходить до великих місць, рівень урбанізації та вік населення впливає на споживання екзотичних сортів чаю. </w:t>
      </w:r>
      <w:r w:rsidR="00226A77">
        <w:rPr>
          <w:szCs w:val="28"/>
        </w:rPr>
        <w:t>Також глобалізація підвищує з</w:t>
      </w:r>
      <w:r w:rsidR="00226A77" w:rsidRPr="00F67CB1">
        <w:rPr>
          <w:szCs w:val="28"/>
        </w:rPr>
        <w:t>ацікавлення іншими культурами</w:t>
      </w:r>
      <w:r w:rsidR="00226A77">
        <w:rPr>
          <w:szCs w:val="28"/>
        </w:rPr>
        <w:t xml:space="preserve">: останні 6 років </w:t>
      </w:r>
      <w:r w:rsidR="00226A77" w:rsidRPr="00F67CB1">
        <w:rPr>
          <w:szCs w:val="28"/>
        </w:rPr>
        <w:t>активно відкриваються заклади націлені на східну тематику</w:t>
      </w:r>
      <w:r w:rsidR="00226A77">
        <w:rPr>
          <w:szCs w:val="28"/>
        </w:rPr>
        <w:t xml:space="preserve">, це як і заклади харчування з </w:t>
      </w:r>
      <w:r w:rsidR="001A6EAB">
        <w:rPr>
          <w:szCs w:val="28"/>
        </w:rPr>
        <w:t>азійською</w:t>
      </w:r>
      <w:r w:rsidR="00226A77">
        <w:rPr>
          <w:szCs w:val="28"/>
        </w:rPr>
        <w:t xml:space="preserve"> кухнею, так й інші заклади: </w:t>
      </w:r>
      <w:r w:rsidR="00226A77" w:rsidRPr="00F67CB1">
        <w:rPr>
          <w:szCs w:val="28"/>
        </w:rPr>
        <w:t xml:space="preserve">церемонія чаювання, </w:t>
      </w:r>
      <w:proofErr w:type="spellStart"/>
      <w:r w:rsidR="00226A77" w:rsidRPr="00F67CB1">
        <w:rPr>
          <w:szCs w:val="28"/>
        </w:rPr>
        <w:t>оупен-спейси</w:t>
      </w:r>
      <w:proofErr w:type="spellEnd"/>
      <w:r w:rsidR="00226A77" w:rsidRPr="00F67CB1">
        <w:rPr>
          <w:szCs w:val="28"/>
        </w:rPr>
        <w:t xml:space="preserve"> йоги та медитацій, студії східного масажу. </w:t>
      </w:r>
      <w:r w:rsidR="00226A77">
        <w:rPr>
          <w:szCs w:val="28"/>
        </w:rPr>
        <w:t xml:space="preserve">Такі заклади є зростаючим сегментом, відкривається можливість </w:t>
      </w:r>
      <w:proofErr w:type="spellStart"/>
      <w:r w:rsidR="00226A77">
        <w:rPr>
          <w:szCs w:val="28"/>
        </w:rPr>
        <w:t>нішування</w:t>
      </w:r>
      <w:proofErr w:type="spellEnd"/>
      <w:r w:rsidR="00865B53" w:rsidRPr="00865B53">
        <w:rPr>
          <w:szCs w:val="28"/>
          <w:lang w:val="ru-RU"/>
        </w:rPr>
        <w:t xml:space="preserve"> [1,4].</w:t>
      </w:r>
    </w:p>
    <w:p w14:paraId="6B66BC9A" w14:textId="2404301F" w:rsidR="006B1135" w:rsidRDefault="0017214F" w:rsidP="00226A77">
      <w:pPr>
        <w:ind w:right="90"/>
      </w:pPr>
      <w:r>
        <w:rPr>
          <w:szCs w:val="28"/>
        </w:rPr>
        <w:t xml:space="preserve">2. </w:t>
      </w:r>
      <w:r w:rsidR="00C0198F" w:rsidRPr="00F67CB1">
        <w:rPr>
          <w:szCs w:val="28"/>
        </w:rPr>
        <w:t>Зростання патріотичного настрою населення.</w:t>
      </w:r>
      <w:r w:rsidR="00C0198F">
        <w:rPr>
          <w:szCs w:val="28"/>
        </w:rPr>
        <w:t xml:space="preserve"> Згідно дослідження</w:t>
      </w:r>
      <w:r w:rsidR="00C0198F" w:rsidRPr="00903DBC">
        <w:t xml:space="preserve"> </w:t>
      </w:r>
      <w:proofErr w:type="spellStart"/>
      <w:r w:rsidR="00C0198F" w:rsidRPr="00903DBC">
        <w:rPr>
          <w:szCs w:val="28"/>
        </w:rPr>
        <w:t>Gradus</w:t>
      </w:r>
      <w:proofErr w:type="spellEnd"/>
      <w:r w:rsidR="00C0198F" w:rsidRPr="00903DBC">
        <w:rPr>
          <w:szCs w:val="28"/>
        </w:rPr>
        <w:t xml:space="preserve"> </w:t>
      </w:r>
      <w:proofErr w:type="spellStart"/>
      <w:r w:rsidR="00C0198F" w:rsidRPr="00903DBC">
        <w:rPr>
          <w:szCs w:val="28"/>
        </w:rPr>
        <w:t>Research</w:t>
      </w:r>
      <w:proofErr w:type="spellEnd"/>
      <w:r w:rsidR="00C0198F" w:rsidRPr="00903DBC">
        <w:rPr>
          <w:szCs w:val="28"/>
        </w:rPr>
        <w:t xml:space="preserve"> [</w:t>
      </w:r>
      <w:r w:rsidR="003C3A02" w:rsidRPr="003C3A02">
        <w:rPr>
          <w:szCs w:val="28"/>
        </w:rPr>
        <w:t>1</w:t>
      </w:r>
      <w:r w:rsidR="00865B53" w:rsidRPr="00865B53">
        <w:rPr>
          <w:szCs w:val="28"/>
        </w:rPr>
        <w:t>4</w:t>
      </w:r>
      <w:r w:rsidR="00C0198F" w:rsidRPr="00903DBC">
        <w:rPr>
          <w:szCs w:val="28"/>
        </w:rPr>
        <w:t>]</w:t>
      </w:r>
      <w:r w:rsidR="00C0198F">
        <w:rPr>
          <w:szCs w:val="28"/>
        </w:rPr>
        <w:t xml:space="preserve"> </w:t>
      </w:r>
      <w:r w:rsidR="00C0198F" w:rsidRPr="00F67CB1">
        <w:rPr>
          <w:szCs w:val="28"/>
        </w:rPr>
        <w:t xml:space="preserve"> </w:t>
      </w:r>
      <w:r w:rsidR="006B1135">
        <w:rPr>
          <w:szCs w:val="28"/>
        </w:rPr>
        <w:t xml:space="preserve">кількість населення, що обирає українських виробників зросла у 2022 році: 56% опитаних купують бренди з метою підтримки українських підприємців, </w:t>
      </w:r>
      <w:r w:rsidR="00C0198F">
        <w:t>69%</w:t>
      </w:r>
      <w:r w:rsidR="006B1135">
        <w:t xml:space="preserve"> </w:t>
      </w:r>
      <w:r w:rsidR="00C0198F">
        <w:t xml:space="preserve"> опитаних </w:t>
      </w:r>
      <w:r w:rsidR="006B1135">
        <w:t>– свідомо перейшли на українську продукцію. Таким чином зросла довіра до вітчизняного виробництва, українські виробники стали частіше вказувати на продукції «зроблено в Україні», що створює додаткові емоції.</w:t>
      </w:r>
    </w:p>
    <w:p w14:paraId="7F9DB7E3" w14:textId="57459C9D" w:rsidR="00C0198F" w:rsidRPr="00924C99" w:rsidRDefault="00C0198F" w:rsidP="006B1135">
      <w:r>
        <w:rPr>
          <w:szCs w:val="28"/>
        </w:rPr>
        <w:t xml:space="preserve">3. </w:t>
      </w:r>
      <w:r w:rsidRPr="00F67CB1">
        <w:rPr>
          <w:szCs w:val="28"/>
        </w:rPr>
        <w:t>Традиці</w:t>
      </w:r>
      <w:r w:rsidR="00924C99">
        <w:rPr>
          <w:szCs w:val="28"/>
        </w:rPr>
        <w:t>йність вживання чаю</w:t>
      </w:r>
      <w:r w:rsidRPr="00F67CB1">
        <w:rPr>
          <w:szCs w:val="28"/>
        </w:rPr>
        <w:t>. Чай є товаром традиційного споживання, що впливає на актуальність чайного ринку в Україні.</w:t>
      </w:r>
      <w:r>
        <w:rPr>
          <w:szCs w:val="28"/>
        </w:rPr>
        <w:t xml:space="preserve"> </w:t>
      </w:r>
      <w:r w:rsidRPr="00F2589D">
        <w:rPr>
          <w:szCs w:val="28"/>
          <w:shd w:val="clear" w:color="auto" w:fill="FFFFFF"/>
        </w:rPr>
        <w:t>Найбільш популярними вид</w:t>
      </w:r>
      <w:r>
        <w:rPr>
          <w:szCs w:val="28"/>
          <w:shd w:val="clear" w:color="auto" w:fill="FFFFFF"/>
        </w:rPr>
        <w:t xml:space="preserve">ом </w:t>
      </w:r>
      <w:r w:rsidRPr="00924C99">
        <w:rPr>
          <w:szCs w:val="28"/>
          <w:shd w:val="clear" w:color="auto" w:fill="FFFFFF"/>
        </w:rPr>
        <w:t xml:space="preserve">серед українського споживача </w:t>
      </w:r>
      <w:r w:rsidR="00924C99">
        <w:rPr>
          <w:szCs w:val="28"/>
          <w:shd w:val="clear" w:color="auto" w:fill="FFFFFF"/>
        </w:rPr>
        <w:t xml:space="preserve">за даними </w:t>
      </w:r>
      <w:r w:rsidR="00924C99">
        <w:rPr>
          <w:szCs w:val="28"/>
          <w:shd w:val="clear" w:color="auto" w:fill="FFFFFF"/>
          <w:lang w:val="en-US"/>
        </w:rPr>
        <w:t>Pro</w:t>
      </w:r>
      <w:r w:rsidR="00924C99" w:rsidRPr="00924C99">
        <w:rPr>
          <w:szCs w:val="28"/>
          <w:shd w:val="clear" w:color="auto" w:fill="FFFFFF"/>
          <w:lang w:val="ru-RU"/>
        </w:rPr>
        <w:t xml:space="preserve"> </w:t>
      </w:r>
      <w:r w:rsidR="00924C99">
        <w:rPr>
          <w:szCs w:val="28"/>
          <w:shd w:val="clear" w:color="auto" w:fill="FFFFFF"/>
          <w:lang w:val="en-US"/>
        </w:rPr>
        <w:t>Consulting</w:t>
      </w:r>
      <w:r w:rsidR="00924C99" w:rsidRPr="00924C99">
        <w:rPr>
          <w:szCs w:val="28"/>
          <w:shd w:val="clear" w:color="auto" w:fill="FFFFFF"/>
          <w:lang w:val="ru-RU"/>
        </w:rPr>
        <w:t xml:space="preserve"> </w:t>
      </w:r>
      <w:r w:rsidRPr="00924C99">
        <w:rPr>
          <w:szCs w:val="28"/>
          <w:shd w:val="clear" w:color="auto" w:fill="FFFFFF"/>
        </w:rPr>
        <w:t>є чорний чай</w:t>
      </w:r>
      <w:r w:rsidR="00924C99">
        <w:rPr>
          <w:szCs w:val="28"/>
          <w:shd w:val="clear" w:color="auto" w:fill="FFFFFF"/>
        </w:rPr>
        <w:t xml:space="preserve"> (68,1%)</w:t>
      </w:r>
      <w:r w:rsidRPr="00924C99">
        <w:rPr>
          <w:szCs w:val="28"/>
          <w:shd w:val="clear" w:color="auto" w:fill="FFFFFF"/>
        </w:rPr>
        <w:t>, на другому – зелений</w:t>
      </w:r>
      <w:r w:rsidR="00924C99">
        <w:rPr>
          <w:szCs w:val="28"/>
          <w:shd w:val="clear" w:color="auto" w:fill="FFFFFF"/>
        </w:rPr>
        <w:t xml:space="preserve"> (17,2%), на третьому – трав’яний (12,4)</w:t>
      </w:r>
      <w:r w:rsidR="00924C99" w:rsidRPr="00924C99">
        <w:rPr>
          <w:szCs w:val="28"/>
          <w:shd w:val="clear" w:color="auto" w:fill="FFFFFF"/>
        </w:rPr>
        <w:t>. Особливою популярн</w:t>
      </w:r>
      <w:r w:rsidR="00924C99">
        <w:rPr>
          <w:szCs w:val="28"/>
          <w:shd w:val="clear" w:color="auto" w:fill="FFFFFF"/>
        </w:rPr>
        <w:t>істю</w:t>
      </w:r>
      <w:r w:rsidR="00924C99" w:rsidRPr="00924C99">
        <w:rPr>
          <w:szCs w:val="28"/>
          <w:shd w:val="clear" w:color="auto" w:fill="FFFFFF"/>
        </w:rPr>
        <w:t xml:space="preserve"> чай користується взимку</w:t>
      </w:r>
      <w:r w:rsidR="00924C99">
        <w:rPr>
          <w:szCs w:val="28"/>
          <w:shd w:val="clear" w:color="auto" w:fill="FFFFFF"/>
        </w:rPr>
        <w:t xml:space="preserve"> </w:t>
      </w:r>
      <w:r w:rsidR="000E6C71" w:rsidRPr="00924C99">
        <w:rPr>
          <w:szCs w:val="28"/>
          <w:shd w:val="clear" w:color="auto" w:fill="FFFFFF"/>
        </w:rPr>
        <w:t>[1</w:t>
      </w:r>
      <w:r w:rsidR="00865B53" w:rsidRPr="002D5600">
        <w:rPr>
          <w:szCs w:val="28"/>
          <w:shd w:val="clear" w:color="auto" w:fill="FFFFFF"/>
          <w:lang w:val="ru-RU"/>
        </w:rPr>
        <w:t>5</w:t>
      </w:r>
      <w:r w:rsidR="000E6C71" w:rsidRPr="00924C99">
        <w:rPr>
          <w:szCs w:val="28"/>
          <w:shd w:val="clear" w:color="auto" w:fill="FFFFFF"/>
        </w:rPr>
        <w:t>]</w:t>
      </w:r>
      <w:r w:rsidRPr="00924C99">
        <w:rPr>
          <w:szCs w:val="28"/>
          <w:shd w:val="clear" w:color="auto" w:fill="FFFFFF"/>
        </w:rPr>
        <w:t xml:space="preserve">. </w:t>
      </w:r>
    </w:p>
    <w:p w14:paraId="3B4F35AE" w14:textId="2A95A944" w:rsidR="0017214F" w:rsidRPr="00DC0BBB" w:rsidRDefault="0017214F" w:rsidP="003E6026">
      <w:pPr>
        <w:rPr>
          <w:szCs w:val="28"/>
        </w:rPr>
      </w:pPr>
      <w:r>
        <w:rPr>
          <w:szCs w:val="28"/>
        </w:rPr>
        <w:t>4.</w:t>
      </w:r>
      <w:r w:rsidR="003E6026">
        <w:rPr>
          <w:szCs w:val="28"/>
        </w:rPr>
        <w:t xml:space="preserve"> </w:t>
      </w:r>
      <w:r w:rsidR="003E6026" w:rsidRPr="00F67CB1">
        <w:rPr>
          <w:szCs w:val="28"/>
        </w:rPr>
        <w:t>Психологічний натиск через військовий стан. Збентеженість населення, відсутність розуміння як жити далі, заощадження грошей</w:t>
      </w:r>
      <w:r w:rsidR="003E6026">
        <w:rPr>
          <w:szCs w:val="28"/>
        </w:rPr>
        <w:t xml:space="preserve"> – ці фактори призводять до раціоналізації покупок: у повсякденному житті 76% покупок українців є запланованими </w:t>
      </w:r>
      <w:r w:rsidR="003E6026" w:rsidRPr="00903DBC">
        <w:rPr>
          <w:szCs w:val="28"/>
        </w:rPr>
        <w:t>[</w:t>
      </w:r>
      <w:r w:rsidR="003E6026">
        <w:rPr>
          <w:szCs w:val="28"/>
        </w:rPr>
        <w:t>1</w:t>
      </w:r>
      <w:r w:rsidR="00865B53" w:rsidRPr="00865B53">
        <w:rPr>
          <w:szCs w:val="28"/>
        </w:rPr>
        <w:t>4</w:t>
      </w:r>
      <w:r w:rsidR="003E6026" w:rsidRPr="00903DBC">
        <w:rPr>
          <w:szCs w:val="28"/>
        </w:rPr>
        <w:t>]</w:t>
      </w:r>
      <w:r w:rsidR="003E6026">
        <w:rPr>
          <w:szCs w:val="28"/>
        </w:rPr>
        <w:t xml:space="preserve">. </w:t>
      </w:r>
      <w:r>
        <w:rPr>
          <w:szCs w:val="28"/>
        </w:rPr>
        <w:t xml:space="preserve">Це негативно впливає на ринок </w:t>
      </w:r>
      <w:proofErr w:type="spellStart"/>
      <w:r>
        <w:rPr>
          <w:szCs w:val="28"/>
          <w:lang w:val="en-US"/>
        </w:rPr>
        <w:t>HoReCa</w:t>
      </w:r>
      <w:proofErr w:type="spellEnd"/>
      <w:r>
        <w:rPr>
          <w:szCs w:val="28"/>
        </w:rPr>
        <w:t xml:space="preserve">, оскільки українці менше відвідують заклади харчування. </w:t>
      </w:r>
    </w:p>
    <w:p w14:paraId="06A24F84" w14:textId="77777777" w:rsidR="0017214F" w:rsidRPr="00A6553E" w:rsidRDefault="0017214F" w:rsidP="0017214F">
      <w:pPr>
        <w:ind w:right="90"/>
        <w:rPr>
          <w:szCs w:val="28"/>
        </w:rPr>
      </w:pPr>
      <w:r w:rsidRPr="00A6553E">
        <w:rPr>
          <w:szCs w:val="28"/>
        </w:rPr>
        <w:lastRenderedPageBreak/>
        <w:t>Природно-кліматичні фактори:</w:t>
      </w:r>
    </w:p>
    <w:p w14:paraId="6A9C1470" w14:textId="5E607B6C" w:rsidR="00611826" w:rsidRDefault="006B1135" w:rsidP="000E6C71">
      <w:pPr>
        <w:rPr>
          <w:szCs w:val="28"/>
        </w:rPr>
      </w:pPr>
      <w:r>
        <w:rPr>
          <w:szCs w:val="28"/>
        </w:rPr>
        <w:t xml:space="preserve">1. </w:t>
      </w:r>
      <w:r w:rsidR="000E6C71">
        <w:rPr>
          <w:szCs w:val="28"/>
        </w:rPr>
        <w:t xml:space="preserve">Неврожай. </w:t>
      </w:r>
      <w:r>
        <w:rPr>
          <w:szCs w:val="28"/>
        </w:rPr>
        <w:t>Природні умови в країнах, де ростуть чайні куща та кавові зерна, значно впливають на формування попиту та пропозиції для світового ринку  чаю та кави. Неврожай в головних країнах-постачальників (для чаю – Шрі-Ланка, Індія, Китай; для кави – Колумбія, Бразилія) призводить до п</w:t>
      </w:r>
      <w:r w:rsidRPr="00F67CB1">
        <w:rPr>
          <w:szCs w:val="28"/>
        </w:rPr>
        <w:t xml:space="preserve">одорожчання </w:t>
      </w:r>
      <w:r>
        <w:rPr>
          <w:szCs w:val="28"/>
        </w:rPr>
        <w:t xml:space="preserve">напоїв. </w:t>
      </w:r>
      <w:r w:rsidR="000E6C71">
        <w:rPr>
          <w:szCs w:val="28"/>
        </w:rPr>
        <w:t xml:space="preserve">У 2022 році </w:t>
      </w:r>
      <w:r w:rsidR="000E6C71" w:rsidRPr="000E6C71">
        <w:rPr>
          <w:szCs w:val="28"/>
        </w:rPr>
        <w:t>фермер</w:t>
      </w:r>
      <w:r w:rsidR="000E6C71">
        <w:rPr>
          <w:szCs w:val="28"/>
        </w:rPr>
        <w:t>и на плантаціях чаю зазнали збитки</w:t>
      </w:r>
      <w:r w:rsidR="000E6C71" w:rsidRPr="000E6C71">
        <w:rPr>
          <w:szCs w:val="28"/>
        </w:rPr>
        <w:t xml:space="preserve"> </w:t>
      </w:r>
      <w:r w:rsidR="000E6C71">
        <w:rPr>
          <w:szCs w:val="28"/>
        </w:rPr>
        <w:t>приблизно на</w:t>
      </w:r>
      <w:r w:rsidR="000E6C71" w:rsidRPr="000E6C71">
        <w:rPr>
          <w:szCs w:val="28"/>
        </w:rPr>
        <w:t xml:space="preserve"> 425 млн. доларів США</w:t>
      </w:r>
      <w:r w:rsidR="000E6C71">
        <w:rPr>
          <w:szCs w:val="28"/>
        </w:rPr>
        <w:t xml:space="preserve"> </w:t>
      </w:r>
      <w:r w:rsidR="000E6C71" w:rsidRPr="000E6C71">
        <w:rPr>
          <w:szCs w:val="28"/>
          <w:lang w:val="ru-RU"/>
        </w:rPr>
        <w:t>[</w:t>
      </w:r>
      <w:r w:rsidR="00865B53" w:rsidRPr="00865B53">
        <w:rPr>
          <w:szCs w:val="28"/>
          <w:lang w:val="ru-RU"/>
        </w:rPr>
        <w:t>4</w:t>
      </w:r>
      <w:r w:rsidR="000E6C71" w:rsidRPr="000E6C71">
        <w:rPr>
          <w:szCs w:val="28"/>
          <w:lang w:val="ru-RU"/>
        </w:rPr>
        <w:t>]</w:t>
      </w:r>
      <w:r w:rsidR="000E6C71">
        <w:rPr>
          <w:szCs w:val="28"/>
          <w:lang w:val="ru-RU"/>
        </w:rPr>
        <w:t xml:space="preserve"> </w:t>
      </w:r>
      <w:r w:rsidR="000E6C71" w:rsidRPr="000E6C71">
        <w:rPr>
          <w:szCs w:val="28"/>
        </w:rPr>
        <w:t xml:space="preserve">через заборону використання </w:t>
      </w:r>
      <w:r w:rsidR="000E6C71">
        <w:rPr>
          <w:szCs w:val="28"/>
        </w:rPr>
        <w:t xml:space="preserve">хімічних добрив урядом у 2021 році, оскільки значно впала врожайність. </w:t>
      </w:r>
    </w:p>
    <w:p w14:paraId="6DCBB7BA" w14:textId="77777777" w:rsidR="000E6C71" w:rsidRPr="000E6C71" w:rsidRDefault="000E6C71" w:rsidP="000E6C71">
      <w:pPr>
        <w:rPr>
          <w:szCs w:val="28"/>
        </w:rPr>
      </w:pPr>
    </w:p>
    <w:p w14:paraId="4D318465" w14:textId="611102A6" w:rsidR="0017214F" w:rsidRPr="002F1B84" w:rsidRDefault="0017214F" w:rsidP="0017214F">
      <w:pPr>
        <w:spacing w:after="0"/>
        <w:ind w:right="90"/>
        <w:rPr>
          <w:szCs w:val="28"/>
        </w:rPr>
      </w:pPr>
      <w:r w:rsidRPr="002F1B84">
        <w:rPr>
          <w:szCs w:val="28"/>
        </w:rPr>
        <w:t>Таблиця 1.</w:t>
      </w:r>
      <w:r w:rsidR="00642075">
        <w:rPr>
          <w:szCs w:val="28"/>
        </w:rPr>
        <w:t>4</w:t>
      </w:r>
      <w:r w:rsidRPr="002F1B84">
        <w:rPr>
          <w:szCs w:val="28"/>
        </w:rPr>
        <w:t xml:space="preserve"> – Таблиця факторів макросередовища </w:t>
      </w:r>
    </w:p>
    <w:tbl>
      <w:tblPr>
        <w:tblStyle w:val="ab"/>
        <w:tblW w:w="0" w:type="auto"/>
        <w:tblLook w:val="04A0" w:firstRow="1" w:lastRow="0" w:firstColumn="1" w:lastColumn="0" w:noHBand="0" w:noVBand="1"/>
      </w:tblPr>
      <w:tblGrid>
        <w:gridCol w:w="988"/>
        <w:gridCol w:w="2551"/>
        <w:gridCol w:w="3119"/>
        <w:gridCol w:w="3253"/>
      </w:tblGrid>
      <w:tr w:rsidR="0017214F" w:rsidRPr="00AE41EC" w14:paraId="22B6B6F2" w14:textId="77777777" w:rsidTr="0069227A">
        <w:trPr>
          <w:trHeight w:val="617"/>
        </w:trPr>
        <w:tc>
          <w:tcPr>
            <w:tcW w:w="988" w:type="dxa"/>
            <w:vAlign w:val="center"/>
          </w:tcPr>
          <w:p w14:paraId="7FB0EAE8" w14:textId="77777777" w:rsidR="0017214F" w:rsidRPr="001672D7" w:rsidRDefault="0017214F" w:rsidP="0069227A">
            <w:pPr>
              <w:spacing w:after="0" w:line="240" w:lineRule="auto"/>
              <w:ind w:right="90" w:firstLine="0"/>
              <w:jc w:val="left"/>
              <w:rPr>
                <w:sz w:val="24"/>
                <w:szCs w:val="24"/>
              </w:rPr>
            </w:pPr>
            <w:r w:rsidRPr="001672D7">
              <w:rPr>
                <w:sz w:val="24"/>
                <w:szCs w:val="24"/>
              </w:rPr>
              <w:t>№ з/п</w:t>
            </w:r>
          </w:p>
        </w:tc>
        <w:tc>
          <w:tcPr>
            <w:tcW w:w="2551" w:type="dxa"/>
            <w:vAlign w:val="center"/>
          </w:tcPr>
          <w:p w14:paraId="4130CCC7" w14:textId="77777777" w:rsidR="0017214F" w:rsidRPr="001672D7" w:rsidRDefault="0017214F" w:rsidP="0069227A">
            <w:pPr>
              <w:spacing w:after="0" w:line="240" w:lineRule="auto"/>
              <w:ind w:right="90" w:firstLine="0"/>
              <w:jc w:val="left"/>
              <w:rPr>
                <w:sz w:val="24"/>
                <w:szCs w:val="24"/>
              </w:rPr>
            </w:pPr>
            <w:r w:rsidRPr="001672D7">
              <w:rPr>
                <w:sz w:val="24"/>
                <w:szCs w:val="24"/>
              </w:rPr>
              <w:t>Фактор</w:t>
            </w:r>
          </w:p>
        </w:tc>
        <w:tc>
          <w:tcPr>
            <w:tcW w:w="3119" w:type="dxa"/>
            <w:vAlign w:val="center"/>
          </w:tcPr>
          <w:p w14:paraId="082CC9EF" w14:textId="77777777" w:rsidR="0017214F" w:rsidRPr="001672D7" w:rsidRDefault="0017214F" w:rsidP="0069227A">
            <w:pPr>
              <w:spacing w:after="0" w:line="240" w:lineRule="auto"/>
              <w:ind w:right="90" w:firstLine="0"/>
              <w:jc w:val="left"/>
              <w:rPr>
                <w:sz w:val="24"/>
                <w:szCs w:val="24"/>
              </w:rPr>
            </w:pPr>
            <w:r w:rsidRPr="001672D7">
              <w:rPr>
                <w:sz w:val="24"/>
                <w:szCs w:val="24"/>
              </w:rPr>
              <w:t>Можливості</w:t>
            </w:r>
          </w:p>
        </w:tc>
        <w:tc>
          <w:tcPr>
            <w:tcW w:w="3253" w:type="dxa"/>
            <w:vAlign w:val="center"/>
          </w:tcPr>
          <w:p w14:paraId="394B8EEC" w14:textId="38390427" w:rsidR="000A3BA4" w:rsidRPr="001672D7" w:rsidRDefault="0017214F" w:rsidP="0069227A">
            <w:pPr>
              <w:spacing w:after="0" w:line="240" w:lineRule="auto"/>
              <w:ind w:right="90" w:firstLine="0"/>
              <w:jc w:val="left"/>
              <w:rPr>
                <w:sz w:val="24"/>
                <w:szCs w:val="24"/>
              </w:rPr>
            </w:pPr>
            <w:r w:rsidRPr="001672D7">
              <w:rPr>
                <w:sz w:val="24"/>
                <w:szCs w:val="24"/>
              </w:rPr>
              <w:t>Загрози</w:t>
            </w:r>
          </w:p>
        </w:tc>
      </w:tr>
      <w:tr w:rsidR="0017214F" w:rsidRPr="00AE41EC" w14:paraId="63D74C59" w14:textId="77777777" w:rsidTr="0069227A">
        <w:tc>
          <w:tcPr>
            <w:tcW w:w="988" w:type="dxa"/>
            <w:vAlign w:val="center"/>
          </w:tcPr>
          <w:p w14:paraId="56953921" w14:textId="77777777" w:rsidR="0017214F" w:rsidRPr="001672D7" w:rsidRDefault="0017214F" w:rsidP="0069227A">
            <w:pPr>
              <w:spacing w:after="0" w:line="240" w:lineRule="auto"/>
              <w:ind w:right="90" w:firstLine="0"/>
              <w:jc w:val="left"/>
              <w:rPr>
                <w:sz w:val="24"/>
                <w:szCs w:val="24"/>
              </w:rPr>
            </w:pPr>
            <w:r w:rsidRPr="001672D7">
              <w:rPr>
                <w:sz w:val="24"/>
                <w:szCs w:val="24"/>
              </w:rPr>
              <w:t>1.</w:t>
            </w:r>
          </w:p>
        </w:tc>
        <w:tc>
          <w:tcPr>
            <w:tcW w:w="2551" w:type="dxa"/>
            <w:vAlign w:val="center"/>
          </w:tcPr>
          <w:p w14:paraId="35BD9150" w14:textId="79A9F5FB" w:rsidR="0017214F" w:rsidRPr="001672D7" w:rsidRDefault="001672D7" w:rsidP="0069227A">
            <w:pPr>
              <w:spacing w:after="0" w:line="240" w:lineRule="auto"/>
              <w:ind w:right="90" w:firstLine="0"/>
              <w:jc w:val="left"/>
              <w:rPr>
                <w:sz w:val="24"/>
                <w:szCs w:val="24"/>
              </w:rPr>
            </w:pPr>
            <w:r w:rsidRPr="001672D7">
              <w:rPr>
                <w:sz w:val="24"/>
                <w:szCs w:val="24"/>
              </w:rPr>
              <w:t>Припинення та зміна роботи логістичних шляхів</w:t>
            </w:r>
          </w:p>
        </w:tc>
        <w:tc>
          <w:tcPr>
            <w:tcW w:w="3119" w:type="dxa"/>
            <w:vAlign w:val="center"/>
          </w:tcPr>
          <w:p w14:paraId="447C7A3C" w14:textId="77777777" w:rsidR="0017214F" w:rsidRPr="001672D7" w:rsidRDefault="0017214F" w:rsidP="0069227A">
            <w:pPr>
              <w:spacing w:after="0" w:line="240" w:lineRule="auto"/>
              <w:ind w:right="90" w:firstLine="0"/>
              <w:jc w:val="left"/>
              <w:rPr>
                <w:sz w:val="24"/>
                <w:szCs w:val="24"/>
              </w:rPr>
            </w:pPr>
          </w:p>
        </w:tc>
        <w:tc>
          <w:tcPr>
            <w:tcW w:w="3253" w:type="dxa"/>
            <w:vAlign w:val="center"/>
          </w:tcPr>
          <w:p w14:paraId="766A3745" w14:textId="3707659F" w:rsidR="0017214F" w:rsidRPr="001672D7" w:rsidRDefault="001672D7" w:rsidP="0069227A">
            <w:pPr>
              <w:spacing w:after="0" w:line="240" w:lineRule="auto"/>
              <w:ind w:right="90" w:firstLine="0"/>
              <w:jc w:val="left"/>
              <w:rPr>
                <w:sz w:val="24"/>
                <w:szCs w:val="24"/>
              </w:rPr>
            </w:pPr>
            <w:r>
              <w:rPr>
                <w:sz w:val="24"/>
                <w:szCs w:val="24"/>
              </w:rPr>
              <w:t>Збільшення витрат на виробництво, зниження рентабельності, збільшення часу на постачання</w:t>
            </w:r>
          </w:p>
        </w:tc>
      </w:tr>
      <w:tr w:rsidR="0017214F" w:rsidRPr="00AE41EC" w14:paraId="04752547" w14:textId="77777777" w:rsidTr="0069227A">
        <w:tc>
          <w:tcPr>
            <w:tcW w:w="988" w:type="dxa"/>
            <w:vAlign w:val="center"/>
          </w:tcPr>
          <w:p w14:paraId="5598DCF4" w14:textId="77777777" w:rsidR="0017214F" w:rsidRPr="001672D7" w:rsidRDefault="0017214F" w:rsidP="0069227A">
            <w:pPr>
              <w:spacing w:after="0" w:line="240" w:lineRule="auto"/>
              <w:ind w:right="90" w:firstLine="0"/>
              <w:jc w:val="left"/>
              <w:rPr>
                <w:sz w:val="24"/>
                <w:szCs w:val="24"/>
              </w:rPr>
            </w:pPr>
            <w:r w:rsidRPr="001672D7">
              <w:rPr>
                <w:sz w:val="24"/>
                <w:szCs w:val="24"/>
              </w:rPr>
              <w:t>2.</w:t>
            </w:r>
          </w:p>
        </w:tc>
        <w:tc>
          <w:tcPr>
            <w:tcW w:w="2551" w:type="dxa"/>
            <w:vAlign w:val="center"/>
          </w:tcPr>
          <w:p w14:paraId="3EDE4CB0" w14:textId="77777777" w:rsidR="000E6C71" w:rsidRDefault="000E6C71" w:rsidP="0069227A">
            <w:pPr>
              <w:spacing w:after="0" w:line="240" w:lineRule="auto"/>
              <w:ind w:right="90" w:firstLine="0"/>
              <w:jc w:val="left"/>
              <w:rPr>
                <w:sz w:val="24"/>
                <w:szCs w:val="24"/>
              </w:rPr>
            </w:pPr>
            <w:r w:rsidRPr="000E6C71">
              <w:rPr>
                <w:sz w:val="24"/>
                <w:szCs w:val="24"/>
              </w:rPr>
              <w:t>Встановлення сертифікації</w:t>
            </w:r>
            <w:r w:rsidRPr="000E6C71">
              <w:rPr>
                <w:sz w:val="22"/>
              </w:rPr>
              <w:t xml:space="preserve"> </w:t>
            </w:r>
          </w:p>
          <w:p w14:paraId="646168AF" w14:textId="6AD3CA5B" w:rsidR="0017214F" w:rsidRPr="001672D7" w:rsidRDefault="0017214F" w:rsidP="0069227A">
            <w:pPr>
              <w:spacing w:after="0" w:line="240" w:lineRule="auto"/>
              <w:ind w:right="90" w:firstLine="0"/>
              <w:jc w:val="left"/>
              <w:rPr>
                <w:sz w:val="24"/>
                <w:szCs w:val="24"/>
              </w:rPr>
            </w:pPr>
          </w:p>
        </w:tc>
        <w:tc>
          <w:tcPr>
            <w:tcW w:w="3119" w:type="dxa"/>
            <w:vAlign w:val="center"/>
          </w:tcPr>
          <w:p w14:paraId="07F9FEEF" w14:textId="71A92789" w:rsidR="0017214F" w:rsidRPr="001672D7" w:rsidRDefault="000E6C71" w:rsidP="0069227A">
            <w:pPr>
              <w:spacing w:after="0" w:line="240" w:lineRule="auto"/>
              <w:ind w:right="90" w:firstLine="0"/>
              <w:jc w:val="left"/>
              <w:rPr>
                <w:sz w:val="24"/>
                <w:szCs w:val="24"/>
              </w:rPr>
            </w:pPr>
            <w:r>
              <w:rPr>
                <w:sz w:val="24"/>
                <w:szCs w:val="24"/>
              </w:rPr>
              <w:t>Бар’єри при вході на ринок не відчуваються, оскільки</w:t>
            </w:r>
            <w:r w:rsidR="00924C99">
              <w:rPr>
                <w:sz w:val="24"/>
                <w:szCs w:val="24"/>
              </w:rPr>
              <w:t xml:space="preserve"> це налагоджена процедура для підприємства</w:t>
            </w:r>
          </w:p>
        </w:tc>
        <w:tc>
          <w:tcPr>
            <w:tcW w:w="3253" w:type="dxa"/>
            <w:vAlign w:val="center"/>
          </w:tcPr>
          <w:p w14:paraId="1CB5C5E2" w14:textId="5B7035A0" w:rsidR="0017214F" w:rsidRPr="001672D7" w:rsidRDefault="0017214F" w:rsidP="0069227A">
            <w:pPr>
              <w:spacing w:after="0" w:line="240" w:lineRule="auto"/>
              <w:ind w:right="90" w:firstLine="0"/>
              <w:jc w:val="left"/>
              <w:rPr>
                <w:sz w:val="24"/>
                <w:szCs w:val="24"/>
              </w:rPr>
            </w:pPr>
          </w:p>
        </w:tc>
      </w:tr>
      <w:tr w:rsidR="003E6026" w:rsidRPr="00AE41EC" w14:paraId="596FE63D" w14:textId="77777777" w:rsidTr="0069227A">
        <w:trPr>
          <w:trHeight w:val="1338"/>
        </w:trPr>
        <w:tc>
          <w:tcPr>
            <w:tcW w:w="988" w:type="dxa"/>
            <w:vAlign w:val="center"/>
          </w:tcPr>
          <w:p w14:paraId="1F2F5CB1" w14:textId="249E76BA" w:rsidR="003E6026" w:rsidRPr="001672D7" w:rsidRDefault="003E6026" w:rsidP="0069227A">
            <w:pPr>
              <w:spacing w:after="0" w:line="240" w:lineRule="auto"/>
              <w:ind w:right="90" w:firstLine="0"/>
              <w:jc w:val="left"/>
              <w:rPr>
                <w:sz w:val="24"/>
                <w:szCs w:val="24"/>
              </w:rPr>
            </w:pPr>
            <w:r w:rsidRPr="001672D7">
              <w:rPr>
                <w:sz w:val="24"/>
                <w:szCs w:val="24"/>
              </w:rPr>
              <w:t>3.</w:t>
            </w:r>
          </w:p>
        </w:tc>
        <w:tc>
          <w:tcPr>
            <w:tcW w:w="2551" w:type="dxa"/>
            <w:vAlign w:val="center"/>
          </w:tcPr>
          <w:p w14:paraId="7703A7F2" w14:textId="0C32C3A6" w:rsidR="000E6C71" w:rsidRPr="00270950" w:rsidRDefault="000E6C71" w:rsidP="0069227A">
            <w:pPr>
              <w:spacing w:after="0" w:line="240" w:lineRule="auto"/>
              <w:ind w:right="90" w:firstLine="0"/>
              <w:jc w:val="left"/>
              <w:rPr>
                <w:sz w:val="24"/>
                <w:szCs w:val="24"/>
              </w:rPr>
            </w:pPr>
            <w:r w:rsidRPr="000E6C71">
              <w:rPr>
                <w:sz w:val="24"/>
                <w:szCs w:val="24"/>
              </w:rPr>
              <w:t>Неврожай</w:t>
            </w:r>
            <w:r w:rsidR="00270950" w:rsidRPr="00270950">
              <w:rPr>
                <w:sz w:val="24"/>
                <w:szCs w:val="24"/>
                <w:lang w:val="ru-RU"/>
              </w:rPr>
              <w:t xml:space="preserve"> </w:t>
            </w:r>
            <w:r w:rsidR="00270950">
              <w:rPr>
                <w:sz w:val="24"/>
                <w:szCs w:val="24"/>
              </w:rPr>
              <w:t>чайних плантацій Шрі-Ланки</w:t>
            </w:r>
          </w:p>
        </w:tc>
        <w:tc>
          <w:tcPr>
            <w:tcW w:w="3119" w:type="dxa"/>
            <w:vAlign w:val="center"/>
          </w:tcPr>
          <w:p w14:paraId="624EF136" w14:textId="09F0C12D" w:rsidR="003E6026" w:rsidRPr="001672D7" w:rsidRDefault="003E6026" w:rsidP="0069227A">
            <w:pPr>
              <w:spacing w:after="0" w:line="240" w:lineRule="auto"/>
              <w:ind w:right="90" w:firstLine="0"/>
              <w:jc w:val="left"/>
              <w:rPr>
                <w:sz w:val="24"/>
                <w:szCs w:val="24"/>
              </w:rPr>
            </w:pPr>
          </w:p>
        </w:tc>
        <w:tc>
          <w:tcPr>
            <w:tcW w:w="3253" w:type="dxa"/>
            <w:vAlign w:val="center"/>
          </w:tcPr>
          <w:p w14:paraId="0988A007" w14:textId="7FEE4EC9" w:rsidR="003E6026" w:rsidRPr="001672D7" w:rsidRDefault="00924C99" w:rsidP="0069227A">
            <w:pPr>
              <w:spacing w:after="0" w:line="240" w:lineRule="auto"/>
              <w:ind w:right="90" w:firstLine="0"/>
              <w:jc w:val="left"/>
              <w:rPr>
                <w:sz w:val="24"/>
                <w:szCs w:val="24"/>
              </w:rPr>
            </w:pPr>
            <w:r>
              <w:rPr>
                <w:sz w:val="24"/>
                <w:szCs w:val="24"/>
              </w:rPr>
              <w:t>Підвищення цін на чай через низький рівень врожаю, зменшення якості сумішей</w:t>
            </w:r>
            <w:r w:rsidR="0063121D">
              <w:rPr>
                <w:sz w:val="24"/>
                <w:szCs w:val="24"/>
              </w:rPr>
              <w:t>, зменшення попиту на ринку</w:t>
            </w:r>
          </w:p>
        </w:tc>
      </w:tr>
      <w:tr w:rsidR="003E6026" w:rsidRPr="00AE41EC" w14:paraId="0FC2C097" w14:textId="77777777" w:rsidTr="0063121D">
        <w:tc>
          <w:tcPr>
            <w:tcW w:w="988" w:type="dxa"/>
            <w:vAlign w:val="center"/>
          </w:tcPr>
          <w:p w14:paraId="3860FD37" w14:textId="1D718E28" w:rsidR="003E6026" w:rsidRPr="001672D7" w:rsidRDefault="003E6026" w:rsidP="0069227A">
            <w:pPr>
              <w:spacing w:after="0" w:line="240" w:lineRule="auto"/>
              <w:ind w:right="90" w:firstLine="0"/>
              <w:jc w:val="left"/>
              <w:rPr>
                <w:sz w:val="24"/>
                <w:szCs w:val="24"/>
              </w:rPr>
            </w:pPr>
            <w:r w:rsidRPr="001672D7">
              <w:rPr>
                <w:sz w:val="24"/>
                <w:szCs w:val="24"/>
              </w:rPr>
              <w:t>4.</w:t>
            </w:r>
          </w:p>
        </w:tc>
        <w:tc>
          <w:tcPr>
            <w:tcW w:w="2551" w:type="dxa"/>
            <w:vAlign w:val="center"/>
          </w:tcPr>
          <w:p w14:paraId="7BDF0131" w14:textId="48A794E2" w:rsidR="003E6026" w:rsidRPr="001672D7" w:rsidRDefault="00924C99" w:rsidP="0069227A">
            <w:pPr>
              <w:spacing w:after="0" w:line="240" w:lineRule="auto"/>
              <w:ind w:right="90" w:firstLine="0"/>
              <w:jc w:val="left"/>
              <w:rPr>
                <w:sz w:val="24"/>
                <w:szCs w:val="24"/>
              </w:rPr>
            </w:pPr>
            <w:r w:rsidRPr="00924C99">
              <w:rPr>
                <w:sz w:val="24"/>
                <w:szCs w:val="24"/>
              </w:rPr>
              <w:t>Традиційність вживання чаю</w:t>
            </w:r>
          </w:p>
        </w:tc>
        <w:tc>
          <w:tcPr>
            <w:tcW w:w="3119" w:type="dxa"/>
            <w:vAlign w:val="center"/>
          </w:tcPr>
          <w:p w14:paraId="353DA951" w14:textId="15240F76" w:rsidR="003E6026" w:rsidRPr="00924C99" w:rsidRDefault="00924C99" w:rsidP="0069227A">
            <w:pPr>
              <w:spacing w:after="0" w:line="240" w:lineRule="auto"/>
              <w:ind w:right="90" w:firstLine="0"/>
              <w:jc w:val="left"/>
              <w:rPr>
                <w:sz w:val="24"/>
                <w:szCs w:val="24"/>
              </w:rPr>
            </w:pPr>
            <w:r>
              <w:rPr>
                <w:sz w:val="24"/>
                <w:szCs w:val="24"/>
              </w:rPr>
              <w:t>Стабільність попиту на чай серед українського населення</w:t>
            </w:r>
          </w:p>
        </w:tc>
        <w:tc>
          <w:tcPr>
            <w:tcW w:w="3253" w:type="dxa"/>
          </w:tcPr>
          <w:p w14:paraId="19954D4A" w14:textId="3E3D95F9" w:rsidR="003E6026" w:rsidRPr="001672D7" w:rsidRDefault="00924C99" w:rsidP="0063121D">
            <w:pPr>
              <w:spacing w:after="0" w:line="240" w:lineRule="auto"/>
              <w:ind w:right="90" w:firstLine="0"/>
              <w:jc w:val="left"/>
              <w:rPr>
                <w:sz w:val="24"/>
                <w:szCs w:val="24"/>
              </w:rPr>
            </w:pPr>
            <w:r>
              <w:rPr>
                <w:sz w:val="24"/>
                <w:szCs w:val="24"/>
              </w:rPr>
              <w:t>Сезонне коливання попиту.</w:t>
            </w:r>
          </w:p>
        </w:tc>
      </w:tr>
      <w:tr w:rsidR="0063121D" w:rsidRPr="00AE41EC" w14:paraId="63B642BB" w14:textId="77777777" w:rsidTr="0063121D">
        <w:tc>
          <w:tcPr>
            <w:tcW w:w="988" w:type="dxa"/>
            <w:vAlign w:val="center"/>
          </w:tcPr>
          <w:p w14:paraId="36473E88" w14:textId="64BB0A1F" w:rsidR="0063121D" w:rsidRPr="001672D7" w:rsidRDefault="0063121D" w:rsidP="0063121D">
            <w:pPr>
              <w:spacing w:after="0" w:line="240" w:lineRule="auto"/>
              <w:ind w:right="90" w:firstLine="0"/>
              <w:jc w:val="left"/>
              <w:rPr>
                <w:sz w:val="24"/>
                <w:szCs w:val="24"/>
              </w:rPr>
            </w:pPr>
            <w:r>
              <w:rPr>
                <w:sz w:val="24"/>
                <w:szCs w:val="24"/>
              </w:rPr>
              <w:t>5.</w:t>
            </w:r>
          </w:p>
        </w:tc>
        <w:tc>
          <w:tcPr>
            <w:tcW w:w="2551" w:type="dxa"/>
            <w:vAlign w:val="center"/>
          </w:tcPr>
          <w:p w14:paraId="6636BE9F" w14:textId="768023CC" w:rsidR="0063121D" w:rsidRPr="00924C99" w:rsidRDefault="0063121D" w:rsidP="0063121D">
            <w:pPr>
              <w:spacing w:after="0" w:line="240" w:lineRule="auto"/>
              <w:ind w:right="90" w:firstLine="0"/>
              <w:jc w:val="left"/>
              <w:rPr>
                <w:sz w:val="24"/>
                <w:szCs w:val="24"/>
              </w:rPr>
            </w:pPr>
            <w:r>
              <w:rPr>
                <w:sz w:val="24"/>
                <w:szCs w:val="24"/>
              </w:rPr>
              <w:t xml:space="preserve">Зростання патріотичного </w:t>
            </w:r>
            <w:r w:rsidRPr="00F67C78">
              <w:rPr>
                <w:sz w:val="24"/>
                <w:szCs w:val="24"/>
              </w:rPr>
              <w:t>настрою населення</w:t>
            </w:r>
          </w:p>
        </w:tc>
        <w:tc>
          <w:tcPr>
            <w:tcW w:w="3119" w:type="dxa"/>
            <w:vAlign w:val="center"/>
          </w:tcPr>
          <w:p w14:paraId="5D3BC415" w14:textId="090E3E26" w:rsidR="0063121D" w:rsidRDefault="0063121D" w:rsidP="0063121D">
            <w:pPr>
              <w:spacing w:after="0" w:line="240" w:lineRule="auto"/>
              <w:ind w:right="90" w:firstLine="0"/>
              <w:jc w:val="left"/>
              <w:rPr>
                <w:sz w:val="24"/>
                <w:szCs w:val="24"/>
              </w:rPr>
            </w:pPr>
            <w:r>
              <w:rPr>
                <w:sz w:val="24"/>
                <w:szCs w:val="24"/>
              </w:rPr>
              <w:t>Збільшення продажів товару, що було вироблено в Україні, підвищення прихильності до українських підприємств</w:t>
            </w:r>
          </w:p>
        </w:tc>
        <w:tc>
          <w:tcPr>
            <w:tcW w:w="3253" w:type="dxa"/>
          </w:tcPr>
          <w:p w14:paraId="58DE502A" w14:textId="2371E38B" w:rsidR="0063121D" w:rsidRDefault="0063121D" w:rsidP="0063121D">
            <w:pPr>
              <w:spacing w:after="0" w:line="240" w:lineRule="auto"/>
              <w:ind w:right="90" w:firstLine="0"/>
              <w:jc w:val="left"/>
              <w:rPr>
                <w:sz w:val="24"/>
                <w:szCs w:val="24"/>
              </w:rPr>
            </w:pPr>
            <w:r>
              <w:rPr>
                <w:sz w:val="24"/>
                <w:szCs w:val="24"/>
              </w:rPr>
              <w:t>Зменшення продажів товару, що не було зроблено в Україні</w:t>
            </w:r>
          </w:p>
        </w:tc>
      </w:tr>
      <w:tr w:rsidR="0063121D" w:rsidRPr="00AE41EC" w14:paraId="3A849DA2" w14:textId="77777777" w:rsidTr="0069227A">
        <w:tc>
          <w:tcPr>
            <w:tcW w:w="988" w:type="dxa"/>
            <w:vAlign w:val="center"/>
          </w:tcPr>
          <w:p w14:paraId="72AAC1A8" w14:textId="0CA01AC9" w:rsidR="0063121D" w:rsidRDefault="0063121D" w:rsidP="0063121D">
            <w:pPr>
              <w:spacing w:after="0" w:line="240" w:lineRule="auto"/>
              <w:ind w:right="90" w:firstLine="0"/>
              <w:jc w:val="left"/>
              <w:rPr>
                <w:sz w:val="24"/>
                <w:szCs w:val="24"/>
              </w:rPr>
            </w:pPr>
            <w:r>
              <w:rPr>
                <w:sz w:val="24"/>
                <w:szCs w:val="24"/>
              </w:rPr>
              <w:t>6.</w:t>
            </w:r>
          </w:p>
        </w:tc>
        <w:tc>
          <w:tcPr>
            <w:tcW w:w="2551" w:type="dxa"/>
            <w:vAlign w:val="center"/>
          </w:tcPr>
          <w:p w14:paraId="1BD436AE" w14:textId="753036B5" w:rsidR="0063121D" w:rsidRDefault="0063121D" w:rsidP="0063121D">
            <w:pPr>
              <w:spacing w:after="0" w:line="240" w:lineRule="auto"/>
              <w:ind w:right="90" w:firstLine="0"/>
              <w:jc w:val="left"/>
              <w:rPr>
                <w:sz w:val="24"/>
                <w:szCs w:val="24"/>
              </w:rPr>
            </w:pPr>
            <w:r w:rsidRPr="00924C99">
              <w:rPr>
                <w:sz w:val="24"/>
                <w:szCs w:val="24"/>
              </w:rPr>
              <w:t>Глобалізація</w:t>
            </w:r>
            <w:r>
              <w:rPr>
                <w:sz w:val="24"/>
                <w:szCs w:val="24"/>
              </w:rPr>
              <w:t xml:space="preserve"> культур споживання країн світу</w:t>
            </w:r>
            <w:r>
              <w:rPr>
                <w:sz w:val="24"/>
                <w:szCs w:val="24"/>
              </w:rPr>
              <w:tab/>
            </w:r>
          </w:p>
        </w:tc>
        <w:tc>
          <w:tcPr>
            <w:tcW w:w="3119" w:type="dxa"/>
            <w:vAlign w:val="center"/>
          </w:tcPr>
          <w:p w14:paraId="37427360" w14:textId="55AFA59B" w:rsidR="0063121D" w:rsidRDefault="0063121D" w:rsidP="0063121D">
            <w:pPr>
              <w:spacing w:after="0" w:line="240" w:lineRule="auto"/>
              <w:ind w:right="90" w:firstLine="0"/>
              <w:jc w:val="left"/>
              <w:rPr>
                <w:sz w:val="24"/>
                <w:szCs w:val="24"/>
              </w:rPr>
            </w:pPr>
            <w:r>
              <w:rPr>
                <w:sz w:val="24"/>
                <w:szCs w:val="24"/>
              </w:rPr>
              <w:t>Поява нових сегментів та кінцевих споживачів.</w:t>
            </w:r>
          </w:p>
        </w:tc>
        <w:tc>
          <w:tcPr>
            <w:tcW w:w="3253" w:type="dxa"/>
            <w:vAlign w:val="center"/>
          </w:tcPr>
          <w:p w14:paraId="0B50EC44" w14:textId="3A7E6940" w:rsidR="0063121D" w:rsidRDefault="0063121D" w:rsidP="0063121D">
            <w:pPr>
              <w:spacing w:after="0" w:line="240" w:lineRule="auto"/>
              <w:ind w:right="90" w:firstLine="0"/>
              <w:jc w:val="left"/>
              <w:rPr>
                <w:sz w:val="24"/>
                <w:szCs w:val="24"/>
              </w:rPr>
            </w:pPr>
            <w:r>
              <w:rPr>
                <w:sz w:val="24"/>
                <w:szCs w:val="24"/>
              </w:rPr>
              <w:t>Посилення товарно-видової конкуренції</w:t>
            </w:r>
          </w:p>
        </w:tc>
      </w:tr>
      <w:tr w:rsidR="0063121D" w:rsidRPr="00AE41EC" w14:paraId="43075D5B" w14:textId="77777777" w:rsidTr="0069227A">
        <w:tc>
          <w:tcPr>
            <w:tcW w:w="988" w:type="dxa"/>
            <w:vAlign w:val="center"/>
          </w:tcPr>
          <w:p w14:paraId="101138CA" w14:textId="0C953C89" w:rsidR="0063121D" w:rsidRDefault="0063121D" w:rsidP="0063121D">
            <w:pPr>
              <w:spacing w:after="0" w:line="240" w:lineRule="auto"/>
              <w:ind w:right="90" w:firstLine="0"/>
              <w:jc w:val="left"/>
              <w:rPr>
                <w:sz w:val="24"/>
                <w:szCs w:val="24"/>
              </w:rPr>
            </w:pPr>
            <w:r w:rsidRPr="00924C99">
              <w:rPr>
                <w:sz w:val="24"/>
                <w:szCs w:val="24"/>
              </w:rPr>
              <w:t>7.</w:t>
            </w:r>
          </w:p>
        </w:tc>
        <w:tc>
          <w:tcPr>
            <w:tcW w:w="2551" w:type="dxa"/>
            <w:vAlign w:val="center"/>
          </w:tcPr>
          <w:p w14:paraId="7FBC55CD" w14:textId="54400A64" w:rsidR="0063121D" w:rsidRPr="00924C99" w:rsidRDefault="0063121D" w:rsidP="0063121D">
            <w:pPr>
              <w:spacing w:after="0" w:line="240" w:lineRule="auto"/>
              <w:ind w:right="90" w:firstLine="0"/>
              <w:jc w:val="left"/>
              <w:rPr>
                <w:sz w:val="24"/>
                <w:szCs w:val="24"/>
              </w:rPr>
            </w:pPr>
            <w:r w:rsidRPr="00924C99">
              <w:rPr>
                <w:sz w:val="24"/>
                <w:szCs w:val="24"/>
              </w:rPr>
              <w:t>Падіння купівельної спроможност</w:t>
            </w:r>
            <w:r>
              <w:rPr>
                <w:sz w:val="24"/>
                <w:szCs w:val="24"/>
              </w:rPr>
              <w:t>і</w:t>
            </w:r>
          </w:p>
        </w:tc>
        <w:tc>
          <w:tcPr>
            <w:tcW w:w="3119" w:type="dxa"/>
            <w:vAlign w:val="center"/>
          </w:tcPr>
          <w:p w14:paraId="7734910E" w14:textId="77777777" w:rsidR="0063121D" w:rsidRDefault="0063121D" w:rsidP="0063121D">
            <w:pPr>
              <w:spacing w:after="0" w:line="240" w:lineRule="auto"/>
              <w:ind w:right="90" w:firstLine="0"/>
              <w:jc w:val="left"/>
              <w:rPr>
                <w:sz w:val="24"/>
                <w:szCs w:val="24"/>
              </w:rPr>
            </w:pPr>
          </w:p>
        </w:tc>
        <w:tc>
          <w:tcPr>
            <w:tcW w:w="3253" w:type="dxa"/>
            <w:vAlign w:val="center"/>
          </w:tcPr>
          <w:p w14:paraId="36ADC265" w14:textId="1E9884C8" w:rsidR="0063121D" w:rsidRDefault="0063121D" w:rsidP="0063121D">
            <w:pPr>
              <w:spacing w:after="0" w:line="240" w:lineRule="auto"/>
              <w:ind w:right="90" w:firstLine="0"/>
              <w:jc w:val="left"/>
              <w:rPr>
                <w:sz w:val="24"/>
                <w:szCs w:val="24"/>
              </w:rPr>
            </w:pPr>
            <w:r>
              <w:rPr>
                <w:sz w:val="24"/>
                <w:szCs w:val="24"/>
              </w:rPr>
              <w:t>Призводить до зменшення заробітку та зменшення кількості клієнтів</w:t>
            </w:r>
          </w:p>
        </w:tc>
      </w:tr>
    </w:tbl>
    <w:p w14:paraId="2E93A838" w14:textId="77777777" w:rsidR="0063121D" w:rsidRDefault="0063121D" w:rsidP="0063121D">
      <w:pPr>
        <w:spacing w:after="0"/>
        <w:ind w:right="90" w:firstLine="0"/>
        <w:jc w:val="left"/>
        <w:rPr>
          <w:szCs w:val="28"/>
        </w:rPr>
      </w:pPr>
    </w:p>
    <w:p w14:paraId="229265BF" w14:textId="3147E7C8" w:rsidR="006B3282" w:rsidRPr="00737986" w:rsidRDefault="00737986" w:rsidP="001A6EAB">
      <w:pPr>
        <w:spacing w:after="0"/>
        <w:ind w:right="90"/>
        <w:jc w:val="left"/>
        <w:rPr>
          <w:szCs w:val="28"/>
        </w:rPr>
      </w:pPr>
      <w:r>
        <w:rPr>
          <w:szCs w:val="28"/>
        </w:rPr>
        <w:lastRenderedPageBreak/>
        <w:t>Продовження т</w:t>
      </w:r>
      <w:r w:rsidR="006B3282" w:rsidRPr="002F1B84">
        <w:rPr>
          <w:szCs w:val="28"/>
        </w:rPr>
        <w:t>аблиц</w:t>
      </w:r>
      <w:r>
        <w:rPr>
          <w:szCs w:val="28"/>
        </w:rPr>
        <w:t>і</w:t>
      </w:r>
      <w:r w:rsidR="006B3282" w:rsidRPr="002F1B84">
        <w:rPr>
          <w:szCs w:val="28"/>
        </w:rPr>
        <w:t xml:space="preserve"> 1.3 </w:t>
      </w:r>
    </w:p>
    <w:tbl>
      <w:tblPr>
        <w:tblStyle w:val="ab"/>
        <w:tblW w:w="0" w:type="auto"/>
        <w:tblLook w:val="04A0" w:firstRow="1" w:lastRow="0" w:firstColumn="1" w:lastColumn="0" w:noHBand="0" w:noVBand="1"/>
      </w:tblPr>
      <w:tblGrid>
        <w:gridCol w:w="988"/>
        <w:gridCol w:w="2551"/>
        <w:gridCol w:w="3119"/>
        <w:gridCol w:w="3253"/>
      </w:tblGrid>
      <w:tr w:rsidR="006B3282" w:rsidRPr="001672D7" w14:paraId="74E11BCA" w14:textId="77777777" w:rsidTr="00570E72">
        <w:trPr>
          <w:trHeight w:val="617"/>
        </w:trPr>
        <w:tc>
          <w:tcPr>
            <w:tcW w:w="988" w:type="dxa"/>
          </w:tcPr>
          <w:p w14:paraId="0AEF3A60" w14:textId="77777777" w:rsidR="006B3282" w:rsidRPr="001672D7" w:rsidRDefault="006B3282" w:rsidP="00570E72">
            <w:pPr>
              <w:spacing w:after="0" w:line="240" w:lineRule="auto"/>
              <w:ind w:right="90" w:firstLine="0"/>
              <w:jc w:val="center"/>
              <w:rPr>
                <w:sz w:val="24"/>
                <w:szCs w:val="24"/>
              </w:rPr>
            </w:pPr>
            <w:r w:rsidRPr="001672D7">
              <w:rPr>
                <w:sz w:val="24"/>
                <w:szCs w:val="24"/>
              </w:rPr>
              <w:t>№ з/п</w:t>
            </w:r>
          </w:p>
        </w:tc>
        <w:tc>
          <w:tcPr>
            <w:tcW w:w="2551" w:type="dxa"/>
          </w:tcPr>
          <w:p w14:paraId="169F18FE" w14:textId="77777777" w:rsidR="006B3282" w:rsidRPr="001672D7" w:rsidRDefault="006B3282" w:rsidP="00570E72">
            <w:pPr>
              <w:spacing w:after="0" w:line="240" w:lineRule="auto"/>
              <w:ind w:right="90" w:firstLine="0"/>
              <w:jc w:val="center"/>
              <w:rPr>
                <w:sz w:val="24"/>
                <w:szCs w:val="24"/>
              </w:rPr>
            </w:pPr>
            <w:r w:rsidRPr="001672D7">
              <w:rPr>
                <w:sz w:val="24"/>
                <w:szCs w:val="24"/>
              </w:rPr>
              <w:t>Фактор</w:t>
            </w:r>
          </w:p>
        </w:tc>
        <w:tc>
          <w:tcPr>
            <w:tcW w:w="3119" w:type="dxa"/>
          </w:tcPr>
          <w:p w14:paraId="708E90E0" w14:textId="77777777" w:rsidR="006B3282" w:rsidRPr="001672D7" w:rsidRDefault="006B3282" w:rsidP="00570E72">
            <w:pPr>
              <w:spacing w:after="0" w:line="240" w:lineRule="auto"/>
              <w:ind w:right="90" w:firstLine="0"/>
              <w:jc w:val="center"/>
              <w:rPr>
                <w:sz w:val="24"/>
                <w:szCs w:val="24"/>
              </w:rPr>
            </w:pPr>
            <w:r w:rsidRPr="001672D7">
              <w:rPr>
                <w:sz w:val="24"/>
                <w:szCs w:val="24"/>
              </w:rPr>
              <w:t>Можливості</w:t>
            </w:r>
          </w:p>
        </w:tc>
        <w:tc>
          <w:tcPr>
            <w:tcW w:w="3253" w:type="dxa"/>
          </w:tcPr>
          <w:p w14:paraId="2858E1F4" w14:textId="77777777" w:rsidR="006B3282" w:rsidRPr="001672D7" w:rsidRDefault="006B3282" w:rsidP="00570E72">
            <w:pPr>
              <w:spacing w:after="0" w:line="240" w:lineRule="auto"/>
              <w:ind w:right="90" w:firstLine="0"/>
              <w:jc w:val="center"/>
              <w:rPr>
                <w:sz w:val="24"/>
                <w:szCs w:val="24"/>
              </w:rPr>
            </w:pPr>
            <w:r w:rsidRPr="001672D7">
              <w:rPr>
                <w:sz w:val="24"/>
                <w:szCs w:val="24"/>
              </w:rPr>
              <w:t>Загрози</w:t>
            </w:r>
          </w:p>
        </w:tc>
      </w:tr>
      <w:tr w:rsidR="006B3282" w:rsidRPr="001672D7" w14:paraId="51F6FAA3" w14:textId="77777777" w:rsidTr="0069227A">
        <w:trPr>
          <w:trHeight w:val="617"/>
        </w:trPr>
        <w:tc>
          <w:tcPr>
            <w:tcW w:w="988" w:type="dxa"/>
            <w:vAlign w:val="center"/>
          </w:tcPr>
          <w:p w14:paraId="7AF3FF87" w14:textId="77777777" w:rsidR="006B3282" w:rsidRPr="001672D7" w:rsidRDefault="006B3282" w:rsidP="0069227A">
            <w:pPr>
              <w:spacing w:after="0" w:line="240" w:lineRule="auto"/>
              <w:ind w:right="90" w:firstLine="0"/>
              <w:jc w:val="left"/>
              <w:rPr>
                <w:sz w:val="24"/>
                <w:szCs w:val="24"/>
              </w:rPr>
            </w:pPr>
            <w:r>
              <w:rPr>
                <w:sz w:val="24"/>
                <w:szCs w:val="24"/>
              </w:rPr>
              <w:t>8.</w:t>
            </w:r>
          </w:p>
        </w:tc>
        <w:tc>
          <w:tcPr>
            <w:tcW w:w="2551" w:type="dxa"/>
            <w:vAlign w:val="center"/>
          </w:tcPr>
          <w:p w14:paraId="7D9ED4A7" w14:textId="77777777" w:rsidR="006B3282" w:rsidRPr="001672D7" w:rsidRDefault="006B3282" w:rsidP="0069227A">
            <w:pPr>
              <w:spacing w:after="0" w:line="240" w:lineRule="auto"/>
              <w:ind w:right="90" w:firstLine="0"/>
              <w:jc w:val="left"/>
              <w:rPr>
                <w:sz w:val="24"/>
                <w:szCs w:val="24"/>
              </w:rPr>
            </w:pPr>
            <w:r w:rsidRPr="00924C99">
              <w:rPr>
                <w:sz w:val="24"/>
                <w:szCs w:val="24"/>
              </w:rPr>
              <w:t>Зменшення кількості клієнтів</w:t>
            </w:r>
          </w:p>
        </w:tc>
        <w:tc>
          <w:tcPr>
            <w:tcW w:w="3119" w:type="dxa"/>
            <w:vAlign w:val="center"/>
          </w:tcPr>
          <w:p w14:paraId="5150F930" w14:textId="77777777" w:rsidR="006B3282" w:rsidRPr="001672D7" w:rsidRDefault="006B3282" w:rsidP="0069227A">
            <w:pPr>
              <w:spacing w:after="0" w:line="240" w:lineRule="auto"/>
              <w:ind w:right="90" w:firstLine="0"/>
              <w:jc w:val="left"/>
              <w:rPr>
                <w:sz w:val="24"/>
                <w:szCs w:val="24"/>
              </w:rPr>
            </w:pPr>
            <w:r>
              <w:rPr>
                <w:sz w:val="24"/>
                <w:szCs w:val="24"/>
              </w:rPr>
              <w:t>Якщо клієнти, з якими уклалися міцні відносини залишаються на ринку, то компанія отримала гнучкого споживача, що стабільно буде приносити прибуток</w:t>
            </w:r>
          </w:p>
        </w:tc>
        <w:tc>
          <w:tcPr>
            <w:tcW w:w="3253" w:type="dxa"/>
            <w:vAlign w:val="center"/>
          </w:tcPr>
          <w:p w14:paraId="2A747D48" w14:textId="77777777" w:rsidR="006B3282" w:rsidRPr="001672D7" w:rsidRDefault="006B3282" w:rsidP="0069227A">
            <w:pPr>
              <w:spacing w:after="0" w:line="240" w:lineRule="auto"/>
              <w:ind w:right="90" w:firstLine="0"/>
              <w:jc w:val="left"/>
              <w:rPr>
                <w:sz w:val="24"/>
                <w:szCs w:val="24"/>
              </w:rPr>
            </w:pPr>
            <w:r>
              <w:rPr>
                <w:sz w:val="24"/>
                <w:szCs w:val="24"/>
              </w:rPr>
              <w:t xml:space="preserve">Падіння прибутку та зменшення об’ємів товару; залишок товарів на складі. </w:t>
            </w:r>
          </w:p>
        </w:tc>
      </w:tr>
      <w:tr w:rsidR="006B3282" w14:paraId="77123926" w14:textId="77777777" w:rsidTr="0069227A">
        <w:trPr>
          <w:trHeight w:val="617"/>
        </w:trPr>
        <w:tc>
          <w:tcPr>
            <w:tcW w:w="988" w:type="dxa"/>
            <w:vAlign w:val="center"/>
          </w:tcPr>
          <w:p w14:paraId="0AFA23FF" w14:textId="77777777" w:rsidR="006B3282" w:rsidRDefault="006B3282" w:rsidP="0069227A">
            <w:pPr>
              <w:spacing w:after="0" w:line="240" w:lineRule="auto"/>
              <w:ind w:right="90" w:firstLine="0"/>
              <w:jc w:val="left"/>
              <w:rPr>
                <w:sz w:val="24"/>
                <w:szCs w:val="24"/>
              </w:rPr>
            </w:pPr>
            <w:r>
              <w:rPr>
                <w:sz w:val="24"/>
                <w:szCs w:val="24"/>
              </w:rPr>
              <w:t>9.</w:t>
            </w:r>
          </w:p>
        </w:tc>
        <w:tc>
          <w:tcPr>
            <w:tcW w:w="2551" w:type="dxa"/>
            <w:vAlign w:val="center"/>
          </w:tcPr>
          <w:p w14:paraId="3943ACE0" w14:textId="77777777" w:rsidR="006B3282" w:rsidRPr="00924C99" w:rsidRDefault="006B3282" w:rsidP="0069227A">
            <w:pPr>
              <w:spacing w:after="0" w:line="240" w:lineRule="auto"/>
              <w:ind w:right="90" w:firstLine="0"/>
              <w:jc w:val="left"/>
              <w:rPr>
                <w:sz w:val="24"/>
                <w:szCs w:val="24"/>
              </w:rPr>
            </w:pPr>
            <w:r w:rsidRPr="00E223EE">
              <w:rPr>
                <w:sz w:val="24"/>
                <w:szCs w:val="24"/>
              </w:rPr>
              <w:t>Зростання цін на чай</w:t>
            </w:r>
          </w:p>
        </w:tc>
        <w:tc>
          <w:tcPr>
            <w:tcW w:w="3119" w:type="dxa"/>
            <w:vAlign w:val="center"/>
          </w:tcPr>
          <w:p w14:paraId="744BF2E6" w14:textId="77777777" w:rsidR="006B3282" w:rsidRDefault="006B3282" w:rsidP="0069227A">
            <w:pPr>
              <w:spacing w:after="0" w:line="240" w:lineRule="auto"/>
              <w:ind w:right="90" w:firstLine="0"/>
              <w:jc w:val="left"/>
              <w:rPr>
                <w:sz w:val="24"/>
                <w:szCs w:val="24"/>
              </w:rPr>
            </w:pPr>
            <w:r>
              <w:rPr>
                <w:sz w:val="24"/>
                <w:szCs w:val="24"/>
              </w:rPr>
              <w:t>Стабільність попиту навіть при зростанні ціни.</w:t>
            </w:r>
          </w:p>
        </w:tc>
        <w:tc>
          <w:tcPr>
            <w:tcW w:w="3253" w:type="dxa"/>
            <w:vAlign w:val="center"/>
          </w:tcPr>
          <w:p w14:paraId="20B2667B" w14:textId="77777777" w:rsidR="006B3282" w:rsidRDefault="006B3282" w:rsidP="0069227A">
            <w:pPr>
              <w:spacing w:after="0" w:line="240" w:lineRule="auto"/>
              <w:ind w:right="90" w:firstLine="0"/>
              <w:jc w:val="left"/>
              <w:rPr>
                <w:sz w:val="24"/>
                <w:szCs w:val="24"/>
              </w:rPr>
            </w:pPr>
          </w:p>
        </w:tc>
      </w:tr>
    </w:tbl>
    <w:p w14:paraId="40C9708A" w14:textId="5F3DFDD3" w:rsidR="006B3282" w:rsidRPr="00D451E5" w:rsidRDefault="00D451E5" w:rsidP="00D451E5">
      <w:pPr>
        <w:ind w:right="91"/>
        <w:jc w:val="left"/>
        <w:rPr>
          <w:i/>
          <w:iCs/>
          <w:sz w:val="24"/>
          <w:szCs w:val="24"/>
          <w:lang w:val="ru-RU"/>
        </w:rPr>
      </w:pPr>
      <w:r>
        <w:rPr>
          <w:i/>
          <w:iCs/>
          <w:sz w:val="24"/>
          <w:szCs w:val="24"/>
        </w:rPr>
        <w:t xml:space="preserve">Джерело: сформовано за результатами аналізу факторів макросередовища </w:t>
      </w:r>
      <w:r w:rsidRPr="00D451E5">
        <w:rPr>
          <w:i/>
          <w:iCs/>
          <w:sz w:val="24"/>
          <w:szCs w:val="24"/>
          <w:lang w:val="ru-RU"/>
        </w:rPr>
        <w:t>[1,4,7-14]</w:t>
      </w:r>
    </w:p>
    <w:p w14:paraId="42ED6705" w14:textId="77777777" w:rsidR="00D451E5" w:rsidRPr="00D451E5" w:rsidRDefault="00D451E5" w:rsidP="00D451E5">
      <w:pPr>
        <w:ind w:right="91"/>
        <w:jc w:val="left"/>
        <w:rPr>
          <w:i/>
          <w:iCs/>
          <w:sz w:val="24"/>
          <w:szCs w:val="24"/>
          <w:lang w:val="ru-RU"/>
        </w:rPr>
      </w:pPr>
    </w:p>
    <w:p w14:paraId="5631CFCA" w14:textId="7E52E4AE" w:rsidR="0017214F" w:rsidRDefault="0017214F" w:rsidP="001A6EAB">
      <w:r>
        <w:t>У таблиці 1.</w:t>
      </w:r>
      <w:r w:rsidR="00642075">
        <w:t>4</w:t>
      </w:r>
      <w:r>
        <w:t xml:space="preserve"> визначено фактори макросередовищ</w:t>
      </w:r>
      <w:r w:rsidR="00737986">
        <w:t>а, що мають найбільш важливий вплив на функціонування підприємства «УкрЛанка». Фактори макросередовища далі будуть застосовані для проведення</w:t>
      </w:r>
      <w:r>
        <w:t xml:space="preserve"> </w:t>
      </w:r>
      <w:r>
        <w:rPr>
          <w:lang w:val="en-US"/>
        </w:rPr>
        <w:t>SWOT</w:t>
      </w:r>
      <w:r w:rsidRPr="00737986">
        <w:t>-</w:t>
      </w:r>
      <w:r>
        <w:t>аналіз</w:t>
      </w:r>
      <w:r w:rsidR="00737986">
        <w:t>у</w:t>
      </w:r>
      <w:r>
        <w:t xml:space="preserve"> у наступному розділі.</w:t>
      </w:r>
      <w:r w:rsidR="001A6EAB">
        <w:t xml:space="preserve"> Перейдемо до а</w:t>
      </w:r>
      <w:r w:rsidR="00737986">
        <w:t>наліз</w:t>
      </w:r>
      <w:r w:rsidR="001A6EAB">
        <w:t>у</w:t>
      </w:r>
      <w:r>
        <w:t xml:space="preserve"> </w:t>
      </w:r>
      <w:proofErr w:type="spellStart"/>
      <w:r>
        <w:t>мезосередовища</w:t>
      </w:r>
      <w:proofErr w:type="spellEnd"/>
      <w:r>
        <w:t>.</w:t>
      </w:r>
    </w:p>
    <w:p w14:paraId="71938469" w14:textId="4E61FEDB" w:rsidR="00A67474" w:rsidRDefault="0017214F" w:rsidP="0017214F">
      <w:pPr>
        <w:rPr>
          <w:szCs w:val="28"/>
        </w:rPr>
      </w:pPr>
      <w:r w:rsidRPr="00C26265">
        <w:t>Розглянемо рин</w:t>
      </w:r>
      <w:r w:rsidR="000B6865">
        <w:t>ок</w:t>
      </w:r>
      <w:r w:rsidRPr="00C26265">
        <w:t xml:space="preserve"> чаю</w:t>
      </w:r>
      <w:r>
        <w:t xml:space="preserve"> в Україні. </w:t>
      </w:r>
      <w:r>
        <w:rPr>
          <w:szCs w:val="28"/>
        </w:rPr>
        <w:t>Р</w:t>
      </w:r>
      <w:r w:rsidRPr="00747E87">
        <w:rPr>
          <w:szCs w:val="28"/>
        </w:rPr>
        <w:t>инок чаю</w:t>
      </w:r>
      <w:r>
        <w:rPr>
          <w:szCs w:val="28"/>
        </w:rPr>
        <w:t xml:space="preserve"> в Україні</w:t>
      </w:r>
      <w:r w:rsidRPr="00747E87">
        <w:rPr>
          <w:szCs w:val="28"/>
        </w:rPr>
        <w:t xml:space="preserve"> є дуже насиченим</w:t>
      </w:r>
      <w:r>
        <w:rPr>
          <w:szCs w:val="28"/>
        </w:rPr>
        <w:t>:</w:t>
      </w:r>
      <w:r w:rsidR="00501A45">
        <w:rPr>
          <w:szCs w:val="28"/>
        </w:rPr>
        <w:t xml:space="preserve"> за даними </w:t>
      </w:r>
      <w:proofErr w:type="spellStart"/>
      <w:r w:rsidR="00501A45">
        <w:rPr>
          <w:szCs w:val="28"/>
        </w:rPr>
        <w:t>держкомстату</w:t>
      </w:r>
      <w:proofErr w:type="spellEnd"/>
      <w:r w:rsidR="00501A45">
        <w:rPr>
          <w:szCs w:val="28"/>
        </w:rPr>
        <w:t xml:space="preserve"> </w:t>
      </w:r>
      <w:r w:rsidR="00501A45" w:rsidRPr="00501A45">
        <w:rPr>
          <w:szCs w:val="28"/>
          <w:lang w:val="ru-RU"/>
        </w:rPr>
        <w:t>[</w:t>
      </w:r>
      <w:r w:rsidR="00865B53" w:rsidRPr="00865B53">
        <w:rPr>
          <w:szCs w:val="28"/>
          <w:lang w:val="ru-RU"/>
        </w:rPr>
        <w:t>11</w:t>
      </w:r>
      <w:r w:rsidR="00501A45" w:rsidRPr="00501A45">
        <w:rPr>
          <w:szCs w:val="28"/>
          <w:lang w:val="ru-RU"/>
        </w:rPr>
        <w:t>]</w:t>
      </w:r>
      <w:r w:rsidR="00501A45">
        <w:rPr>
          <w:szCs w:val="28"/>
        </w:rPr>
        <w:t xml:space="preserve"> суб’єктів господарювання, що займаються </w:t>
      </w:r>
      <w:r w:rsidR="00501A45" w:rsidRPr="00501A45">
        <w:rPr>
          <w:szCs w:val="28"/>
        </w:rPr>
        <w:t>оптов</w:t>
      </w:r>
      <w:r w:rsidR="00501A45">
        <w:rPr>
          <w:szCs w:val="28"/>
        </w:rPr>
        <w:t>ою</w:t>
      </w:r>
      <w:r w:rsidR="00501A45" w:rsidRPr="00501A45">
        <w:rPr>
          <w:szCs w:val="28"/>
        </w:rPr>
        <w:t xml:space="preserve"> торгів</w:t>
      </w:r>
      <w:r w:rsidR="00501A45">
        <w:rPr>
          <w:szCs w:val="28"/>
        </w:rPr>
        <w:t>лею</w:t>
      </w:r>
      <w:r w:rsidR="00501A45" w:rsidRPr="00501A45">
        <w:rPr>
          <w:szCs w:val="28"/>
        </w:rPr>
        <w:t xml:space="preserve"> кавою, чаєм, какао та прянощами</w:t>
      </w:r>
      <w:r w:rsidR="00501A45">
        <w:rPr>
          <w:szCs w:val="28"/>
        </w:rPr>
        <w:t xml:space="preserve"> у 2021 року було </w:t>
      </w:r>
      <w:r w:rsidR="00A67474">
        <w:rPr>
          <w:szCs w:val="28"/>
        </w:rPr>
        <w:t xml:space="preserve">зареєстровано </w:t>
      </w:r>
      <w:r w:rsidR="00501A45" w:rsidRPr="00501A45">
        <w:rPr>
          <w:szCs w:val="28"/>
        </w:rPr>
        <w:t>1657</w:t>
      </w:r>
      <w:r>
        <w:rPr>
          <w:szCs w:val="28"/>
        </w:rPr>
        <w:t xml:space="preserve"> </w:t>
      </w:r>
      <w:r w:rsidR="00501A45">
        <w:rPr>
          <w:szCs w:val="28"/>
        </w:rPr>
        <w:t xml:space="preserve">господарств. З них </w:t>
      </w:r>
      <w:r w:rsidR="00A67474">
        <w:rPr>
          <w:szCs w:val="28"/>
        </w:rPr>
        <w:t xml:space="preserve">17 є суб’єктами середнього бізнесу, 1640 – маленького бізнесу, з яких 1586 </w:t>
      </w:r>
      <w:r w:rsidR="00B72852">
        <w:rPr>
          <w:szCs w:val="28"/>
        </w:rPr>
        <w:t>мають статус</w:t>
      </w:r>
      <w:r w:rsidR="00A67474">
        <w:rPr>
          <w:szCs w:val="28"/>
        </w:rPr>
        <w:t xml:space="preserve"> </w:t>
      </w:r>
      <w:proofErr w:type="spellStart"/>
      <w:r w:rsidR="00A67474">
        <w:rPr>
          <w:szCs w:val="28"/>
        </w:rPr>
        <w:t>мікропідприємництва</w:t>
      </w:r>
      <w:proofErr w:type="spellEnd"/>
      <w:r w:rsidR="00A67474">
        <w:rPr>
          <w:szCs w:val="28"/>
        </w:rPr>
        <w:t xml:space="preserve">. </w:t>
      </w:r>
      <w:r w:rsidR="002A191D">
        <w:rPr>
          <w:szCs w:val="28"/>
        </w:rPr>
        <w:t xml:space="preserve">На ринку представлено більше </w:t>
      </w:r>
      <w:r w:rsidR="00A25006">
        <w:rPr>
          <w:szCs w:val="28"/>
        </w:rPr>
        <w:t>500</w:t>
      </w:r>
      <w:r w:rsidR="002A191D">
        <w:rPr>
          <w:szCs w:val="28"/>
        </w:rPr>
        <w:t xml:space="preserve"> марок</w:t>
      </w:r>
      <w:r w:rsidR="00DD28A0">
        <w:rPr>
          <w:szCs w:val="28"/>
        </w:rPr>
        <w:t xml:space="preserve"> чаю</w:t>
      </w:r>
      <w:r w:rsidR="002A191D">
        <w:rPr>
          <w:szCs w:val="28"/>
        </w:rPr>
        <w:t xml:space="preserve">, конкуренція є </w:t>
      </w:r>
      <w:r w:rsidR="00AF753B">
        <w:rPr>
          <w:szCs w:val="28"/>
        </w:rPr>
        <w:t>неціновою</w:t>
      </w:r>
      <w:r w:rsidR="002A191D">
        <w:rPr>
          <w:szCs w:val="28"/>
        </w:rPr>
        <w:t xml:space="preserve">. </w:t>
      </w:r>
    </w:p>
    <w:p w14:paraId="29BF405B" w14:textId="1BAC6D1A" w:rsidR="002E257B" w:rsidRPr="0063121D" w:rsidRDefault="00865CDA" w:rsidP="0017214F">
      <w:pPr>
        <w:rPr>
          <w:szCs w:val="28"/>
        </w:rPr>
      </w:pPr>
      <w:r>
        <w:rPr>
          <w:szCs w:val="28"/>
        </w:rPr>
        <w:t>Український ринок чаю у більшій мірі залежить від імпорту, оскільки чайний кущ не проростає на наших землях, істинно «українським чаєм» може вважатися лише фруктові та рослинні, наприклад ромашковий чай. На рисунку 1.</w:t>
      </w:r>
      <w:r w:rsidR="00FF6CF3">
        <w:rPr>
          <w:szCs w:val="28"/>
        </w:rPr>
        <w:t>3</w:t>
      </w:r>
      <w:r>
        <w:rPr>
          <w:szCs w:val="28"/>
        </w:rPr>
        <w:t xml:space="preserve"> зображено структуру імпорту чаю по країна</w:t>
      </w:r>
      <w:r w:rsidR="0063121D">
        <w:rPr>
          <w:szCs w:val="28"/>
        </w:rPr>
        <w:t>х</w:t>
      </w:r>
      <w:r>
        <w:rPr>
          <w:szCs w:val="28"/>
        </w:rPr>
        <w:t xml:space="preserve"> за 2020 рік, згідно даним Державної митної служби України </w:t>
      </w:r>
      <w:r w:rsidRPr="0063121D">
        <w:rPr>
          <w:szCs w:val="28"/>
        </w:rPr>
        <w:t>[1</w:t>
      </w:r>
      <w:r w:rsidR="00865B53" w:rsidRPr="0063121D">
        <w:rPr>
          <w:szCs w:val="28"/>
        </w:rPr>
        <w:t>3</w:t>
      </w:r>
      <w:r w:rsidRPr="0063121D">
        <w:rPr>
          <w:szCs w:val="28"/>
        </w:rPr>
        <w:t>].</w:t>
      </w:r>
      <w:r w:rsidR="002E257B" w:rsidRPr="0063121D">
        <w:rPr>
          <w:szCs w:val="28"/>
        </w:rPr>
        <w:t xml:space="preserve"> </w:t>
      </w:r>
      <w:r w:rsidR="0063121D" w:rsidRPr="0063121D">
        <w:rPr>
          <w:szCs w:val="28"/>
        </w:rPr>
        <w:t>Ці данні</w:t>
      </w:r>
      <w:r w:rsidR="0063121D">
        <w:rPr>
          <w:szCs w:val="28"/>
        </w:rPr>
        <w:t xml:space="preserve"> є останніми офіційними даними згідно інформації знайденої на офіційному сайті Державної митної служби України.</w:t>
      </w:r>
    </w:p>
    <w:p w14:paraId="6CCD6335" w14:textId="77777777" w:rsidR="002F1718" w:rsidRPr="0063121D" w:rsidRDefault="002F1718" w:rsidP="0017214F">
      <w:pPr>
        <w:rPr>
          <w:szCs w:val="28"/>
        </w:rPr>
      </w:pPr>
    </w:p>
    <w:p w14:paraId="028E758B" w14:textId="2E4009B9" w:rsidR="002E257B" w:rsidRDefault="002E257B" w:rsidP="002F1B84">
      <w:pPr>
        <w:jc w:val="center"/>
        <w:rPr>
          <w:szCs w:val="28"/>
        </w:rPr>
      </w:pPr>
      <w:r>
        <w:rPr>
          <w:noProof/>
          <w:szCs w:val="28"/>
        </w:rPr>
        <w:lastRenderedPageBreak/>
        <w:drawing>
          <wp:inline distT="0" distB="0" distL="0" distR="0" wp14:anchorId="234A25B0" wp14:editId="692439EF">
            <wp:extent cx="4994910" cy="2532818"/>
            <wp:effectExtent l="0" t="0" r="8890" b="7620"/>
            <wp:docPr id="136685411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E6D0064" w14:textId="4D1BE504" w:rsidR="002E257B" w:rsidRPr="002F1B84" w:rsidRDefault="002E257B" w:rsidP="0069227A">
      <w:pPr>
        <w:jc w:val="center"/>
      </w:pPr>
      <w:r w:rsidRPr="002F1B84">
        <w:t>Рисунок 1.</w:t>
      </w:r>
      <w:r w:rsidR="00FF6CF3">
        <w:t>3</w:t>
      </w:r>
      <w:r w:rsidRPr="002F1B84">
        <w:t xml:space="preserve"> – Структура імпорту чаю по країнах</w:t>
      </w:r>
    </w:p>
    <w:p w14:paraId="4997C98C" w14:textId="16B177AA" w:rsidR="002E257B" w:rsidRDefault="002E257B" w:rsidP="0069227A">
      <w:pPr>
        <w:jc w:val="center"/>
        <w:rPr>
          <w:sz w:val="24"/>
          <w:szCs w:val="24"/>
          <w:lang w:val="ru-RU"/>
        </w:rPr>
      </w:pPr>
      <w:r w:rsidRPr="006B729F">
        <w:rPr>
          <w:i/>
          <w:iCs/>
          <w:sz w:val="24"/>
          <w:szCs w:val="24"/>
        </w:rPr>
        <w:t xml:space="preserve">Джерело: побудовано автором на основі даних </w:t>
      </w:r>
      <w:r w:rsidRPr="002E257B">
        <w:rPr>
          <w:i/>
          <w:iCs/>
          <w:sz w:val="24"/>
          <w:szCs w:val="24"/>
        </w:rPr>
        <w:t>Державної митної служби України [1</w:t>
      </w:r>
      <w:r w:rsidR="00865B53" w:rsidRPr="00865B53">
        <w:rPr>
          <w:i/>
          <w:iCs/>
          <w:sz w:val="24"/>
          <w:szCs w:val="24"/>
          <w:lang w:val="ru-RU"/>
        </w:rPr>
        <w:t>3</w:t>
      </w:r>
      <w:r w:rsidRPr="005F54D0">
        <w:rPr>
          <w:sz w:val="24"/>
          <w:szCs w:val="24"/>
          <w:lang w:val="ru-RU"/>
        </w:rPr>
        <w:t>]</w:t>
      </w:r>
    </w:p>
    <w:p w14:paraId="4AF9D5FF" w14:textId="77777777" w:rsidR="002E257B" w:rsidRPr="0069227A" w:rsidRDefault="002E257B" w:rsidP="002E257B">
      <w:pPr>
        <w:spacing w:line="276" w:lineRule="auto"/>
        <w:ind w:right="90"/>
        <w:rPr>
          <w:szCs w:val="28"/>
          <w:lang w:val="ru-RU"/>
        </w:rPr>
      </w:pPr>
    </w:p>
    <w:p w14:paraId="6008156D" w14:textId="1B72A811" w:rsidR="00351EF2" w:rsidRPr="00501A45" w:rsidRDefault="00351EF2" w:rsidP="0017214F">
      <w:pPr>
        <w:rPr>
          <w:szCs w:val="28"/>
        </w:rPr>
      </w:pPr>
      <w:r>
        <w:rPr>
          <w:szCs w:val="28"/>
        </w:rPr>
        <w:t xml:space="preserve">Отже, найбільше імпорт чаю припадає на цейлонський чай, тобто чай з Шрі-Ланки. За даними Держкомстату за 2022 рік експорт чаю та кави впав на 31%, а імпорт чаю та кави зріс на 3,1% у порівнянні з 2021 роком </w:t>
      </w:r>
      <w:r w:rsidRPr="00351EF2">
        <w:rPr>
          <w:szCs w:val="28"/>
          <w:lang w:val="ru-RU"/>
        </w:rPr>
        <w:t>[</w:t>
      </w:r>
      <w:r w:rsidR="00865B53" w:rsidRPr="00865B53">
        <w:rPr>
          <w:szCs w:val="28"/>
          <w:lang w:val="ru-RU"/>
        </w:rPr>
        <w:t>11</w:t>
      </w:r>
      <w:r w:rsidRPr="00351EF2">
        <w:rPr>
          <w:szCs w:val="28"/>
          <w:lang w:val="ru-RU"/>
        </w:rPr>
        <w:t>]</w:t>
      </w:r>
      <w:r>
        <w:rPr>
          <w:szCs w:val="28"/>
        </w:rPr>
        <w:t xml:space="preserve">. Причинною падіння експорту є те, що до війни питома вага </w:t>
      </w:r>
      <w:r w:rsidR="00995DFC">
        <w:rPr>
          <w:szCs w:val="28"/>
        </w:rPr>
        <w:t>експорту</w:t>
      </w:r>
      <w:r>
        <w:rPr>
          <w:szCs w:val="28"/>
        </w:rPr>
        <w:t xml:space="preserve"> чаю складала 31,52% з </w:t>
      </w:r>
      <w:r w:rsidR="00995DFC">
        <w:rPr>
          <w:szCs w:val="28"/>
        </w:rPr>
        <w:t>Б</w:t>
      </w:r>
      <w:r>
        <w:rPr>
          <w:szCs w:val="28"/>
        </w:rPr>
        <w:t>ілорус</w:t>
      </w:r>
      <w:r w:rsidR="00995DFC">
        <w:rPr>
          <w:szCs w:val="28"/>
        </w:rPr>
        <w:t xml:space="preserve">сю, про що свідчать дані митної служби </w:t>
      </w:r>
      <w:r w:rsidR="00995DFC" w:rsidRPr="00995DFC">
        <w:rPr>
          <w:szCs w:val="28"/>
        </w:rPr>
        <w:t>[1</w:t>
      </w:r>
      <w:r w:rsidR="00865B53" w:rsidRPr="00865B53">
        <w:rPr>
          <w:szCs w:val="28"/>
          <w:lang w:val="ru-RU"/>
        </w:rPr>
        <w:t>3</w:t>
      </w:r>
      <w:r w:rsidR="00995DFC" w:rsidRPr="00995DFC">
        <w:rPr>
          <w:szCs w:val="28"/>
        </w:rPr>
        <w:t>].</w:t>
      </w:r>
      <w:r w:rsidR="00995DFC">
        <w:rPr>
          <w:szCs w:val="28"/>
        </w:rPr>
        <w:t xml:space="preserve"> </w:t>
      </w:r>
    </w:p>
    <w:p w14:paraId="09082E72" w14:textId="7BB2C705" w:rsidR="006A18D5" w:rsidRPr="00BC4CB6" w:rsidRDefault="00A67474" w:rsidP="0017214F">
      <w:pPr>
        <w:rPr>
          <w:szCs w:val="28"/>
        </w:rPr>
      </w:pPr>
      <w:r w:rsidRPr="00747E87">
        <w:rPr>
          <w:szCs w:val="28"/>
        </w:rPr>
        <w:t>Велика загроза</w:t>
      </w:r>
      <w:r>
        <w:rPr>
          <w:szCs w:val="28"/>
        </w:rPr>
        <w:t xml:space="preserve"> для ринку чаю – це </w:t>
      </w:r>
      <w:r w:rsidRPr="00747E87">
        <w:rPr>
          <w:szCs w:val="28"/>
        </w:rPr>
        <w:t>товар</w:t>
      </w:r>
      <w:r>
        <w:rPr>
          <w:szCs w:val="28"/>
        </w:rPr>
        <w:t>и</w:t>
      </w:r>
      <w:r w:rsidRPr="00747E87">
        <w:rPr>
          <w:szCs w:val="28"/>
        </w:rPr>
        <w:t>-субститут</w:t>
      </w:r>
      <w:r>
        <w:rPr>
          <w:szCs w:val="28"/>
        </w:rPr>
        <w:t>и</w:t>
      </w:r>
      <w:r w:rsidRPr="00747E87">
        <w:rPr>
          <w:szCs w:val="28"/>
        </w:rPr>
        <w:t>, основними з них є кава, матча</w:t>
      </w:r>
      <w:r>
        <w:rPr>
          <w:szCs w:val="28"/>
        </w:rPr>
        <w:t xml:space="preserve">, какао, </w:t>
      </w:r>
      <w:proofErr w:type="spellStart"/>
      <w:r>
        <w:rPr>
          <w:szCs w:val="28"/>
        </w:rPr>
        <w:t>масала</w:t>
      </w:r>
      <w:proofErr w:type="spellEnd"/>
      <w:r>
        <w:rPr>
          <w:szCs w:val="28"/>
        </w:rPr>
        <w:t xml:space="preserve">. </w:t>
      </w:r>
      <w:r w:rsidR="002A191D">
        <w:rPr>
          <w:szCs w:val="28"/>
        </w:rPr>
        <w:t xml:space="preserve">До лютого 2022 року ринок чаю зростав </w:t>
      </w:r>
      <w:r w:rsidR="006A18D5">
        <w:rPr>
          <w:szCs w:val="28"/>
        </w:rPr>
        <w:t>в середньому на 8</w:t>
      </w:r>
      <w:r w:rsidR="002A191D">
        <w:rPr>
          <w:szCs w:val="28"/>
        </w:rPr>
        <w:t>% у грошовому вимірі</w:t>
      </w:r>
      <w:r w:rsidR="002A191D" w:rsidRPr="002A191D">
        <w:rPr>
          <w:szCs w:val="28"/>
          <w:lang w:val="ru-RU"/>
        </w:rPr>
        <w:t xml:space="preserve"> [</w:t>
      </w:r>
      <w:r w:rsidR="00865B53" w:rsidRPr="00865B53">
        <w:rPr>
          <w:szCs w:val="28"/>
          <w:lang w:val="ru-RU"/>
        </w:rPr>
        <w:t>11</w:t>
      </w:r>
      <w:r w:rsidR="002A191D" w:rsidRPr="002A191D">
        <w:rPr>
          <w:szCs w:val="28"/>
          <w:lang w:val="ru-RU"/>
        </w:rPr>
        <w:t>]</w:t>
      </w:r>
      <w:r w:rsidR="002A191D">
        <w:rPr>
          <w:szCs w:val="28"/>
        </w:rPr>
        <w:t>, але не за рахунок попиту, а через зростання ціни, експерти прогнозували й подальше зростання ринку</w:t>
      </w:r>
      <w:r w:rsidR="002A191D" w:rsidRPr="002A191D">
        <w:rPr>
          <w:szCs w:val="28"/>
          <w:lang w:val="ru-RU"/>
        </w:rPr>
        <w:t xml:space="preserve">. </w:t>
      </w:r>
      <w:r w:rsidR="00BC4CB6">
        <w:rPr>
          <w:szCs w:val="28"/>
        </w:rPr>
        <w:t xml:space="preserve">Попиту на ринку чаю притаманні сезонні коливання: в холодні пори року попит зростає. </w:t>
      </w:r>
    </w:p>
    <w:p w14:paraId="4FEFCC41" w14:textId="77777777" w:rsidR="0063121D" w:rsidRDefault="00DD28A0" w:rsidP="0063121D">
      <w:pPr>
        <w:rPr>
          <w:szCs w:val="28"/>
        </w:rPr>
      </w:pPr>
      <w:r w:rsidRPr="00DD28A0">
        <w:rPr>
          <w:szCs w:val="28"/>
        </w:rPr>
        <w:t xml:space="preserve">Розглядаючи </w:t>
      </w:r>
      <w:r>
        <w:rPr>
          <w:szCs w:val="28"/>
        </w:rPr>
        <w:t xml:space="preserve">зміни у структурі </w:t>
      </w:r>
      <w:r w:rsidR="00BC4CB6">
        <w:rPr>
          <w:szCs w:val="28"/>
        </w:rPr>
        <w:t xml:space="preserve">конкуренції на </w:t>
      </w:r>
      <w:r>
        <w:rPr>
          <w:szCs w:val="28"/>
        </w:rPr>
        <w:t>ринку чаю за період з лютого 2022</w:t>
      </w:r>
      <w:r w:rsidR="00107397">
        <w:rPr>
          <w:szCs w:val="28"/>
        </w:rPr>
        <w:t xml:space="preserve"> року</w:t>
      </w:r>
      <w:r>
        <w:rPr>
          <w:szCs w:val="28"/>
        </w:rPr>
        <w:t xml:space="preserve">, </w:t>
      </w:r>
      <w:r w:rsidR="00BC4CB6">
        <w:rPr>
          <w:szCs w:val="28"/>
        </w:rPr>
        <w:t xml:space="preserve">можна сказати, що </w:t>
      </w:r>
      <w:r>
        <w:rPr>
          <w:szCs w:val="28"/>
        </w:rPr>
        <w:t>нажаль, значних змін не відбулось – два  великих конкурента</w:t>
      </w:r>
      <w:r w:rsidR="00E97C52">
        <w:rPr>
          <w:szCs w:val="28"/>
        </w:rPr>
        <w:t xml:space="preserve"> на ринку чаю та кави, що належать</w:t>
      </w:r>
      <w:r>
        <w:rPr>
          <w:szCs w:val="28"/>
        </w:rPr>
        <w:t xml:space="preserve"> </w:t>
      </w:r>
      <w:r w:rsidR="00E97C52">
        <w:rPr>
          <w:szCs w:val="28"/>
        </w:rPr>
        <w:t>російським підприємцям</w:t>
      </w:r>
      <w:r w:rsidR="00393D2A">
        <w:rPr>
          <w:szCs w:val="28"/>
        </w:rPr>
        <w:t xml:space="preserve"> (або їх родичам)</w:t>
      </w:r>
      <w:r w:rsidR="00E97C52">
        <w:rPr>
          <w:szCs w:val="28"/>
        </w:rPr>
        <w:t>, залишаються на ринку України</w:t>
      </w:r>
      <w:r w:rsidR="00D8223F">
        <w:rPr>
          <w:szCs w:val="28"/>
        </w:rPr>
        <w:t xml:space="preserve"> </w:t>
      </w:r>
      <w:r w:rsidR="00D8223F" w:rsidRPr="00BC4CB6">
        <w:rPr>
          <w:szCs w:val="28"/>
        </w:rPr>
        <w:t>[1</w:t>
      </w:r>
      <w:r w:rsidR="00865B53" w:rsidRPr="00865B53">
        <w:rPr>
          <w:szCs w:val="28"/>
          <w:lang w:val="ru-RU"/>
        </w:rPr>
        <w:t>6</w:t>
      </w:r>
      <w:r w:rsidR="00D8223F" w:rsidRPr="00BC4CB6">
        <w:rPr>
          <w:szCs w:val="28"/>
        </w:rPr>
        <w:t>]</w:t>
      </w:r>
      <w:r w:rsidR="00E97C52">
        <w:rPr>
          <w:szCs w:val="28"/>
        </w:rPr>
        <w:t xml:space="preserve">: </w:t>
      </w:r>
      <w:proofErr w:type="spellStart"/>
      <w:r w:rsidR="00E97C52" w:rsidRPr="00E97C52">
        <w:rPr>
          <w:szCs w:val="28"/>
        </w:rPr>
        <w:t>Орімі</w:t>
      </w:r>
      <w:proofErr w:type="spellEnd"/>
      <w:r w:rsidR="00E97C52" w:rsidRPr="00E97C52">
        <w:rPr>
          <w:szCs w:val="28"/>
        </w:rPr>
        <w:t xml:space="preserve"> </w:t>
      </w:r>
      <w:r w:rsidR="00E97C52">
        <w:rPr>
          <w:szCs w:val="28"/>
        </w:rPr>
        <w:t xml:space="preserve">та Май Україна. </w:t>
      </w:r>
      <w:r w:rsidR="00393D2A" w:rsidRPr="00393D2A">
        <w:rPr>
          <w:szCs w:val="28"/>
        </w:rPr>
        <w:t xml:space="preserve">За </w:t>
      </w:r>
      <w:r w:rsidR="00393D2A">
        <w:rPr>
          <w:szCs w:val="28"/>
        </w:rPr>
        <w:t xml:space="preserve">дослідженнями </w:t>
      </w:r>
      <w:proofErr w:type="spellStart"/>
      <w:r w:rsidR="00393D2A" w:rsidRPr="00393D2A">
        <w:rPr>
          <w:szCs w:val="28"/>
        </w:rPr>
        <w:t>Nielsen</w:t>
      </w:r>
      <w:proofErr w:type="spellEnd"/>
      <w:r w:rsidR="00393D2A" w:rsidRPr="00393D2A">
        <w:rPr>
          <w:szCs w:val="28"/>
        </w:rPr>
        <w:t xml:space="preserve"> </w:t>
      </w:r>
      <w:r w:rsidR="00393D2A">
        <w:rPr>
          <w:szCs w:val="28"/>
        </w:rPr>
        <w:t xml:space="preserve">у </w:t>
      </w:r>
      <w:r w:rsidR="00393D2A" w:rsidRPr="00393D2A">
        <w:rPr>
          <w:szCs w:val="28"/>
        </w:rPr>
        <w:t>2021</w:t>
      </w:r>
      <w:r w:rsidR="00393D2A">
        <w:rPr>
          <w:szCs w:val="28"/>
        </w:rPr>
        <w:t xml:space="preserve"> року 40% ринку чаю </w:t>
      </w:r>
      <w:r w:rsidR="0069227A">
        <w:rPr>
          <w:szCs w:val="28"/>
        </w:rPr>
        <w:t>(рисунок 1.</w:t>
      </w:r>
      <w:r w:rsidR="00FF6CF3">
        <w:rPr>
          <w:szCs w:val="28"/>
        </w:rPr>
        <w:t>4</w:t>
      </w:r>
      <w:r w:rsidR="0069227A">
        <w:rPr>
          <w:szCs w:val="28"/>
        </w:rPr>
        <w:t xml:space="preserve">) </w:t>
      </w:r>
      <w:r w:rsidR="00393D2A">
        <w:rPr>
          <w:szCs w:val="28"/>
        </w:rPr>
        <w:t xml:space="preserve">та кави займає продукція російського походження, наприклад такі марки: </w:t>
      </w:r>
      <w:proofErr w:type="spellStart"/>
      <w:r w:rsidR="00393D2A" w:rsidRPr="00440976">
        <w:rPr>
          <w:szCs w:val="28"/>
        </w:rPr>
        <w:t>Greenfield</w:t>
      </w:r>
      <w:proofErr w:type="spellEnd"/>
      <w:r w:rsidR="00393D2A" w:rsidRPr="00440976">
        <w:rPr>
          <w:szCs w:val="28"/>
        </w:rPr>
        <w:t>, ТЕSS, Принцеса Нурі</w:t>
      </w:r>
      <w:r w:rsidR="00393D2A" w:rsidRPr="00393D2A">
        <w:rPr>
          <w:szCs w:val="28"/>
        </w:rPr>
        <w:t xml:space="preserve"> (</w:t>
      </w:r>
      <w:r w:rsidR="00393D2A">
        <w:rPr>
          <w:szCs w:val="28"/>
        </w:rPr>
        <w:t>та інші принцеси</w:t>
      </w:r>
      <w:r w:rsidR="00393D2A" w:rsidRPr="00393D2A">
        <w:rPr>
          <w:szCs w:val="28"/>
        </w:rPr>
        <w:t>)</w:t>
      </w:r>
      <w:r w:rsidR="00393D2A">
        <w:rPr>
          <w:szCs w:val="28"/>
        </w:rPr>
        <w:t xml:space="preserve">, </w:t>
      </w:r>
      <w:r w:rsidR="00393D2A" w:rsidRPr="00393D2A">
        <w:rPr>
          <w:szCs w:val="28"/>
        </w:rPr>
        <w:t xml:space="preserve">Жокей, </w:t>
      </w:r>
      <w:proofErr w:type="spellStart"/>
      <w:r w:rsidR="00393D2A" w:rsidRPr="00393D2A">
        <w:rPr>
          <w:szCs w:val="28"/>
        </w:rPr>
        <w:t>Jardin</w:t>
      </w:r>
      <w:proofErr w:type="spellEnd"/>
      <w:r w:rsidR="00393D2A">
        <w:rPr>
          <w:szCs w:val="28"/>
        </w:rPr>
        <w:t xml:space="preserve">, </w:t>
      </w:r>
      <w:r w:rsidR="00393D2A">
        <w:rPr>
          <w:szCs w:val="28"/>
          <w:lang w:val="en-US"/>
        </w:rPr>
        <w:t>Richard</w:t>
      </w:r>
      <w:r w:rsidR="00393D2A">
        <w:rPr>
          <w:szCs w:val="28"/>
        </w:rPr>
        <w:t xml:space="preserve">, </w:t>
      </w:r>
      <w:r w:rsidR="00393D2A">
        <w:rPr>
          <w:szCs w:val="28"/>
          <w:lang w:val="en-US"/>
        </w:rPr>
        <w:t>Curtis</w:t>
      </w:r>
      <w:r w:rsidR="00393D2A" w:rsidRPr="00393D2A">
        <w:rPr>
          <w:szCs w:val="28"/>
        </w:rPr>
        <w:t xml:space="preserve">. </w:t>
      </w:r>
      <w:r w:rsidR="00393D2A">
        <w:rPr>
          <w:szCs w:val="28"/>
        </w:rPr>
        <w:t xml:space="preserve">Українці і </w:t>
      </w:r>
      <w:r w:rsidR="00393D2A">
        <w:rPr>
          <w:szCs w:val="28"/>
        </w:rPr>
        <w:lastRenderedPageBreak/>
        <w:t xml:space="preserve">сьогодні продовжують купувати ці торгові марки, а фірми </w:t>
      </w:r>
      <w:r w:rsidR="00D8223F">
        <w:rPr>
          <w:szCs w:val="28"/>
        </w:rPr>
        <w:t xml:space="preserve">прикриваються філіалами, та ставлять код українського виробництва на упаковках. </w:t>
      </w:r>
    </w:p>
    <w:p w14:paraId="29DF3304" w14:textId="3D7BB34E" w:rsidR="00AC6404" w:rsidRPr="0063121D" w:rsidRDefault="0063121D" w:rsidP="0063121D">
      <w:r>
        <w:rPr>
          <w:szCs w:val="28"/>
        </w:rPr>
        <w:t xml:space="preserve">Щодо іншого крупного учасника ринку </w:t>
      </w:r>
      <w:r>
        <w:rPr>
          <w:szCs w:val="28"/>
          <w:lang w:val="en-US"/>
        </w:rPr>
        <w:t>Ahmad</w:t>
      </w:r>
      <w:r w:rsidRPr="00D8223F">
        <w:rPr>
          <w:szCs w:val="28"/>
        </w:rPr>
        <w:t xml:space="preserve"> </w:t>
      </w:r>
      <w:r>
        <w:rPr>
          <w:szCs w:val="28"/>
        </w:rPr>
        <w:t>Т</w:t>
      </w:r>
      <w:proofErr w:type="spellStart"/>
      <w:r>
        <w:rPr>
          <w:szCs w:val="28"/>
          <w:lang w:val="en-US"/>
        </w:rPr>
        <w:t>ea</w:t>
      </w:r>
      <w:proofErr w:type="spellEnd"/>
      <w:r w:rsidRPr="00D8223F">
        <w:rPr>
          <w:szCs w:val="28"/>
        </w:rPr>
        <w:t xml:space="preserve"> – </w:t>
      </w:r>
      <w:r>
        <w:rPr>
          <w:szCs w:val="28"/>
        </w:rPr>
        <w:t xml:space="preserve">підприємство є українсько-британським товариством, і постраждала від військової агресії, виробництво знаходиться в харківській області та припиняло свою роботу до середини літа 2022 року, частка до війни становила 12,8% за оцінкою консалтингової агенції </w:t>
      </w:r>
      <w:proofErr w:type="spellStart"/>
      <w:r>
        <w:rPr>
          <w:szCs w:val="28"/>
          <w:lang w:val="en-US"/>
        </w:rPr>
        <w:t>ProConsulting</w:t>
      </w:r>
      <w:proofErr w:type="spellEnd"/>
      <w:r w:rsidRPr="006A18D5">
        <w:rPr>
          <w:szCs w:val="28"/>
        </w:rPr>
        <w:t xml:space="preserve"> [1]</w:t>
      </w:r>
      <w:r>
        <w:rPr>
          <w:szCs w:val="28"/>
        </w:rPr>
        <w:t xml:space="preserve">. Високу частку ринку також займає британська компанія </w:t>
      </w:r>
      <w:proofErr w:type="spellStart"/>
      <w:r w:rsidRPr="00BC4CB6">
        <w:rPr>
          <w:szCs w:val="28"/>
        </w:rPr>
        <w:t>Unilever</w:t>
      </w:r>
      <w:proofErr w:type="spellEnd"/>
      <w:r>
        <w:rPr>
          <w:szCs w:val="28"/>
        </w:rPr>
        <w:t xml:space="preserve"> з ТМ </w:t>
      </w:r>
      <w:proofErr w:type="spellStart"/>
      <w:r w:rsidRPr="00440976">
        <w:rPr>
          <w:szCs w:val="28"/>
        </w:rPr>
        <w:t>Lipton</w:t>
      </w:r>
      <w:proofErr w:type="spellEnd"/>
      <w:r>
        <w:rPr>
          <w:szCs w:val="28"/>
        </w:rPr>
        <w:t xml:space="preserve"> (завод якого постраждав у Гостомелі)</w:t>
      </w:r>
      <w:r w:rsidRPr="00440976">
        <w:rPr>
          <w:szCs w:val="28"/>
        </w:rPr>
        <w:t xml:space="preserve">, </w:t>
      </w:r>
      <w:proofErr w:type="spellStart"/>
      <w:r w:rsidRPr="00440976">
        <w:rPr>
          <w:szCs w:val="28"/>
        </w:rPr>
        <w:t>Вrооke</w:t>
      </w:r>
      <w:proofErr w:type="spellEnd"/>
      <w:r w:rsidRPr="00440976">
        <w:rPr>
          <w:szCs w:val="28"/>
        </w:rPr>
        <w:t xml:space="preserve"> </w:t>
      </w:r>
      <w:proofErr w:type="spellStart"/>
      <w:r w:rsidRPr="00440976">
        <w:rPr>
          <w:szCs w:val="28"/>
        </w:rPr>
        <w:t>Воnd</w:t>
      </w:r>
      <w:proofErr w:type="spellEnd"/>
      <w:r w:rsidRPr="00440976">
        <w:rPr>
          <w:szCs w:val="28"/>
        </w:rPr>
        <w:t>, Бесіда</w:t>
      </w:r>
      <w:r>
        <w:rPr>
          <w:szCs w:val="28"/>
        </w:rPr>
        <w:t xml:space="preserve">, та </w:t>
      </w:r>
      <w:proofErr w:type="spellStart"/>
      <w:r>
        <w:t>СолоМія</w:t>
      </w:r>
      <w:proofErr w:type="spellEnd"/>
      <w:r>
        <w:t xml:space="preserve"> – українська компанія з ТМ </w:t>
      </w:r>
      <w:proofErr w:type="spellStart"/>
      <w:r>
        <w:t>Батік</w:t>
      </w:r>
      <w:proofErr w:type="spellEnd"/>
      <w:r>
        <w:t xml:space="preserve">, Аскольд та ін. Приблизні частки ринку чаю за фірмами зображені на рисунку 1.3. </w:t>
      </w:r>
    </w:p>
    <w:p w14:paraId="7A8629B5" w14:textId="77777777" w:rsidR="0069227A" w:rsidRDefault="0069227A" w:rsidP="0017214F">
      <w:pPr>
        <w:rPr>
          <w:szCs w:val="28"/>
        </w:rPr>
      </w:pPr>
    </w:p>
    <w:p w14:paraId="59683C61" w14:textId="1D1CFFD5" w:rsidR="005C211A" w:rsidRDefault="005C211A" w:rsidP="002F1B84">
      <w:pPr>
        <w:jc w:val="center"/>
        <w:rPr>
          <w:szCs w:val="28"/>
        </w:rPr>
      </w:pPr>
      <w:r>
        <w:rPr>
          <w:noProof/>
          <w:szCs w:val="28"/>
        </w:rPr>
        <w:drawing>
          <wp:inline distT="0" distB="0" distL="0" distR="0" wp14:anchorId="7C8F55B5" wp14:editId="16E72371">
            <wp:extent cx="5085567" cy="2824619"/>
            <wp:effectExtent l="0" t="0" r="7620" b="7620"/>
            <wp:docPr id="107019483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7643CCC" w14:textId="43AEC6B4" w:rsidR="005C211A" w:rsidRPr="002F1B84" w:rsidRDefault="005C211A" w:rsidP="0069227A">
      <w:pPr>
        <w:jc w:val="center"/>
      </w:pPr>
      <w:r w:rsidRPr="002F1B84">
        <w:t>Рисунок 1.</w:t>
      </w:r>
      <w:r w:rsidR="00FF6CF3">
        <w:t>4</w:t>
      </w:r>
      <w:r w:rsidRPr="002F1B84">
        <w:t xml:space="preserve"> – Структура ринку чаю в Україні</w:t>
      </w:r>
      <w:r w:rsidR="00246A3D" w:rsidRPr="002F1B84">
        <w:t xml:space="preserve"> за частками </w:t>
      </w:r>
      <w:r w:rsidR="001A6EAB">
        <w:t>торгових марок</w:t>
      </w:r>
    </w:p>
    <w:p w14:paraId="1B7D2A64" w14:textId="2EDA5F21" w:rsidR="005C211A" w:rsidRDefault="005C211A" w:rsidP="0069227A">
      <w:pPr>
        <w:jc w:val="center"/>
        <w:rPr>
          <w:sz w:val="24"/>
          <w:szCs w:val="24"/>
          <w:lang w:val="ru-RU"/>
        </w:rPr>
      </w:pPr>
      <w:r w:rsidRPr="006B729F">
        <w:rPr>
          <w:i/>
          <w:iCs/>
          <w:sz w:val="24"/>
          <w:szCs w:val="24"/>
        </w:rPr>
        <w:t xml:space="preserve">Джерело: побудовано автором на основі даних </w:t>
      </w:r>
      <w:r>
        <w:rPr>
          <w:i/>
          <w:iCs/>
          <w:sz w:val="24"/>
          <w:szCs w:val="24"/>
        </w:rPr>
        <w:t>джерел</w:t>
      </w:r>
      <w:r w:rsidRPr="002E257B">
        <w:rPr>
          <w:i/>
          <w:iCs/>
          <w:sz w:val="24"/>
          <w:szCs w:val="24"/>
        </w:rPr>
        <w:t xml:space="preserve"> [</w:t>
      </w:r>
      <w:r w:rsidR="00382A61" w:rsidRPr="00382A61">
        <w:rPr>
          <w:i/>
          <w:iCs/>
          <w:sz w:val="24"/>
          <w:szCs w:val="24"/>
          <w:lang w:val="ru-RU"/>
        </w:rPr>
        <w:t>4</w:t>
      </w:r>
      <w:r>
        <w:rPr>
          <w:i/>
          <w:iCs/>
          <w:sz w:val="24"/>
          <w:szCs w:val="24"/>
        </w:rPr>
        <w:t>, 1</w:t>
      </w:r>
      <w:r w:rsidR="00382A61" w:rsidRPr="00382A61">
        <w:rPr>
          <w:i/>
          <w:iCs/>
          <w:sz w:val="24"/>
          <w:szCs w:val="24"/>
          <w:lang w:val="ru-RU"/>
        </w:rPr>
        <w:t>6</w:t>
      </w:r>
      <w:r w:rsidRPr="005F54D0">
        <w:rPr>
          <w:sz w:val="24"/>
          <w:szCs w:val="24"/>
          <w:lang w:val="ru-RU"/>
        </w:rPr>
        <w:t>]</w:t>
      </w:r>
    </w:p>
    <w:p w14:paraId="462B27A8" w14:textId="2BCFEE5C" w:rsidR="0017214F" w:rsidRDefault="0017214F" w:rsidP="005C211A">
      <w:pPr>
        <w:rPr>
          <w:szCs w:val="28"/>
          <w:shd w:val="clear" w:color="auto" w:fill="FFFFFF"/>
        </w:rPr>
      </w:pPr>
    </w:p>
    <w:p w14:paraId="7020BCEA" w14:textId="4D9A7B12" w:rsidR="00493111" w:rsidRDefault="005C211A" w:rsidP="006B1135">
      <w:pPr>
        <w:rPr>
          <w:szCs w:val="28"/>
        </w:rPr>
      </w:pPr>
      <w:r>
        <w:rPr>
          <w:szCs w:val="28"/>
        </w:rPr>
        <w:t>Отже, великі компанії займають 68</w:t>
      </w:r>
      <w:r w:rsidR="0063121D">
        <w:rPr>
          <w:szCs w:val="28"/>
        </w:rPr>
        <w:t>%</w:t>
      </w:r>
      <w:r>
        <w:rPr>
          <w:szCs w:val="28"/>
        </w:rPr>
        <w:t xml:space="preserve"> ринку, </w:t>
      </w:r>
      <w:r w:rsidR="00493111">
        <w:rPr>
          <w:szCs w:val="28"/>
        </w:rPr>
        <w:t>на ринку монополістична конкуренція</w:t>
      </w:r>
      <w:r w:rsidR="0063121D">
        <w:rPr>
          <w:szCs w:val="28"/>
        </w:rPr>
        <w:t xml:space="preserve">. Виходячи з отриманих даних, </w:t>
      </w:r>
      <w:r w:rsidR="00493111">
        <w:rPr>
          <w:szCs w:val="28"/>
        </w:rPr>
        <w:t xml:space="preserve">основна </w:t>
      </w:r>
      <w:r w:rsidR="00107397">
        <w:rPr>
          <w:szCs w:val="28"/>
        </w:rPr>
        <w:t>частка</w:t>
      </w:r>
      <w:r w:rsidR="00493111">
        <w:rPr>
          <w:szCs w:val="28"/>
        </w:rPr>
        <w:t xml:space="preserve"> ринку належить іноземний компаніям. </w:t>
      </w:r>
    </w:p>
    <w:p w14:paraId="41F3E3EE" w14:textId="1BC49DD3" w:rsidR="005B0284" w:rsidRDefault="005C211A" w:rsidP="006B1135">
      <w:r>
        <w:rPr>
          <w:szCs w:val="28"/>
        </w:rPr>
        <w:lastRenderedPageBreak/>
        <w:t xml:space="preserve"> </w:t>
      </w:r>
      <w:r w:rsidR="006B1135" w:rsidRPr="003E6026">
        <w:t xml:space="preserve">Основними клієнтами підприємства є суб’єкти </w:t>
      </w:r>
      <w:proofErr w:type="spellStart"/>
      <w:r w:rsidR="006B1135" w:rsidRPr="003E6026">
        <w:t>HoReCa</w:t>
      </w:r>
      <w:proofErr w:type="spellEnd"/>
      <w:r w:rsidR="006B1135" w:rsidRPr="003E6026">
        <w:t xml:space="preserve">, тож розглянемо стан та тенденції цього ринку. </w:t>
      </w:r>
      <w:r w:rsidR="003E6026">
        <w:t>На сьогоднішній день офіційні звіти про динаміку ресторанного бізнесу за 2022 рік</w:t>
      </w:r>
      <w:r w:rsidR="007B14C6">
        <w:t xml:space="preserve"> та 2023 рік</w:t>
      </w:r>
      <w:r w:rsidR="003E6026">
        <w:t xml:space="preserve"> відсутні, аналізуються вис</w:t>
      </w:r>
      <w:r w:rsidR="00363EC0">
        <w:t>лови</w:t>
      </w:r>
      <w:r w:rsidR="003E6026">
        <w:t xml:space="preserve"> експерту ринку </w:t>
      </w:r>
      <w:r w:rsidR="003E6026" w:rsidRPr="003E6026">
        <w:t>Ольг</w:t>
      </w:r>
      <w:r w:rsidR="003E6026">
        <w:t>и</w:t>
      </w:r>
      <w:r w:rsidR="003E6026" w:rsidRPr="003E6026">
        <w:t xml:space="preserve"> </w:t>
      </w:r>
      <w:proofErr w:type="spellStart"/>
      <w:r w:rsidR="003E6026" w:rsidRPr="003E6026">
        <w:t>Насонов</w:t>
      </w:r>
      <w:r w:rsidR="003E6026">
        <w:t>ої</w:t>
      </w:r>
      <w:proofErr w:type="spellEnd"/>
      <w:r w:rsidR="003E6026">
        <w:t>,</w:t>
      </w:r>
      <w:r w:rsidR="00382A61">
        <w:t xml:space="preserve"> </w:t>
      </w:r>
      <w:r w:rsidR="003E6026">
        <w:t>д</w:t>
      </w:r>
      <w:r w:rsidR="006B1135" w:rsidRPr="003E6026">
        <w:t>иректор</w:t>
      </w:r>
      <w:r w:rsidR="003E6026">
        <w:t>ки</w:t>
      </w:r>
      <w:r w:rsidR="003E6026" w:rsidRPr="003E6026">
        <w:rPr>
          <w:b/>
          <w:bCs/>
          <w:color w:val="212529"/>
          <w:shd w:val="clear" w:color="auto" w:fill="FFFFFF"/>
        </w:rPr>
        <w:t xml:space="preserve"> </w:t>
      </w:r>
      <w:r w:rsidR="003E6026" w:rsidRPr="003E6026">
        <w:rPr>
          <w:color w:val="212529"/>
          <w:shd w:val="clear" w:color="auto" w:fill="FFFFFF"/>
        </w:rPr>
        <w:t xml:space="preserve">підприємства «Ресторанний </w:t>
      </w:r>
      <w:proofErr w:type="spellStart"/>
      <w:r w:rsidR="003E6026" w:rsidRPr="003E6026">
        <w:rPr>
          <w:color w:val="212529"/>
          <w:shd w:val="clear" w:color="auto" w:fill="FFFFFF"/>
        </w:rPr>
        <w:t>консалтиг</w:t>
      </w:r>
      <w:proofErr w:type="spellEnd"/>
      <w:r w:rsidR="003E6026" w:rsidRPr="003E6026">
        <w:rPr>
          <w:color w:val="212529"/>
          <w:shd w:val="clear" w:color="auto" w:fill="FFFFFF"/>
        </w:rPr>
        <w:t xml:space="preserve">» </w:t>
      </w:r>
      <w:r w:rsidR="003E6026" w:rsidRPr="003E6026">
        <w:t>[</w:t>
      </w:r>
      <w:r w:rsidR="00382A61" w:rsidRPr="00382A61">
        <w:t>1</w:t>
      </w:r>
      <w:r w:rsidR="003E6026" w:rsidRPr="003E6026">
        <w:t>]</w:t>
      </w:r>
      <w:r w:rsidR="00AA752E">
        <w:t xml:space="preserve">, </w:t>
      </w:r>
      <w:r w:rsidR="00382A61">
        <w:t xml:space="preserve">статей інформаційних </w:t>
      </w:r>
      <w:proofErr w:type="spellStart"/>
      <w:r w:rsidR="00382A61">
        <w:t>агенств</w:t>
      </w:r>
      <w:proofErr w:type="spellEnd"/>
      <w:r w:rsidR="00382A61">
        <w:t xml:space="preserve"> </w:t>
      </w:r>
      <w:r w:rsidR="00382A61" w:rsidRPr="00382A61">
        <w:t xml:space="preserve">[18], </w:t>
      </w:r>
      <w:r w:rsidR="00AA752E">
        <w:t xml:space="preserve">дослідження </w:t>
      </w:r>
      <w:r w:rsidR="00AA752E" w:rsidRPr="00AA752E">
        <w:t>консалти</w:t>
      </w:r>
      <w:r w:rsidR="00AA752E">
        <w:t>нгу</w:t>
      </w:r>
      <w:r w:rsidR="00AA752E" w:rsidRPr="00AA752E">
        <w:t xml:space="preserve"> «СІД-Консалтинг груп»</w:t>
      </w:r>
      <w:r w:rsidR="00AA752E">
        <w:t xml:space="preserve"> спільно з</w:t>
      </w:r>
      <w:r w:rsidR="00AA752E" w:rsidRPr="005B49CD">
        <w:t xml:space="preserve"> «</w:t>
      </w:r>
      <w:proofErr w:type="spellStart"/>
      <w:r w:rsidR="00AA752E" w:rsidRPr="005B49CD">
        <w:t>HoReCa</w:t>
      </w:r>
      <w:proofErr w:type="spellEnd"/>
      <w:r w:rsidR="00AA752E">
        <w:t xml:space="preserve"> </w:t>
      </w:r>
      <w:proofErr w:type="spellStart"/>
      <w:r w:rsidR="00AA752E" w:rsidRPr="005B49CD">
        <w:t>Ukraine</w:t>
      </w:r>
      <w:proofErr w:type="spellEnd"/>
      <w:r w:rsidR="00AA752E">
        <w:t xml:space="preserve">» </w:t>
      </w:r>
      <w:r w:rsidR="00AA752E" w:rsidRPr="003E6026">
        <w:t>[1</w:t>
      </w:r>
      <w:r w:rsidR="00382A61" w:rsidRPr="00382A61">
        <w:t>9</w:t>
      </w:r>
      <w:r w:rsidR="00AA752E" w:rsidRPr="003E6026">
        <w:t>]</w:t>
      </w:r>
      <w:r w:rsidR="00382A61">
        <w:t xml:space="preserve">, </w:t>
      </w:r>
      <w:r w:rsidR="00376A59">
        <w:t xml:space="preserve">аналітика </w:t>
      </w:r>
      <w:proofErr w:type="spellStart"/>
      <w:r w:rsidR="00376A59" w:rsidRPr="00363EC0">
        <w:t>Pro</w:t>
      </w:r>
      <w:proofErr w:type="spellEnd"/>
      <w:r w:rsidR="00376A59" w:rsidRPr="00363EC0">
        <w:t xml:space="preserve"> </w:t>
      </w:r>
      <w:proofErr w:type="spellStart"/>
      <w:r w:rsidR="00376A59" w:rsidRPr="00363EC0">
        <w:t>Capital</w:t>
      </w:r>
      <w:proofErr w:type="spellEnd"/>
      <w:r w:rsidR="00376A59" w:rsidRPr="00363EC0">
        <w:t xml:space="preserve"> </w:t>
      </w:r>
      <w:proofErr w:type="spellStart"/>
      <w:r w:rsidR="00376A59" w:rsidRPr="00363EC0">
        <w:t>Group</w:t>
      </w:r>
      <w:proofErr w:type="spellEnd"/>
      <w:r w:rsidR="00376A59">
        <w:t xml:space="preserve"> </w:t>
      </w:r>
      <w:r w:rsidR="00376A59" w:rsidRPr="003E6026">
        <w:t>[</w:t>
      </w:r>
      <w:r w:rsidR="00376A59" w:rsidRPr="00382A61">
        <w:t>4,17</w:t>
      </w:r>
      <w:r w:rsidR="00376A59" w:rsidRPr="003E6026">
        <w:t>]</w:t>
      </w:r>
      <w:r w:rsidR="00AA752E">
        <w:t xml:space="preserve"> та дані </w:t>
      </w:r>
      <w:r w:rsidR="007B14C6">
        <w:t>за попередні роки</w:t>
      </w:r>
      <w:r w:rsidR="00493111">
        <w:t>, тобто до 2022 року</w:t>
      </w:r>
      <w:r w:rsidR="00AA752E">
        <w:t>, з</w:t>
      </w:r>
      <w:r w:rsidR="007B14C6">
        <w:t xml:space="preserve"> </w:t>
      </w:r>
      <w:r w:rsidR="00AA752E">
        <w:t xml:space="preserve">сайту </w:t>
      </w:r>
      <w:r w:rsidR="007B14C6">
        <w:t>Держкомстат</w:t>
      </w:r>
      <w:r w:rsidR="00AA752E">
        <w:t xml:space="preserve">у </w:t>
      </w:r>
      <w:r w:rsidR="007B14C6">
        <w:t xml:space="preserve">України </w:t>
      </w:r>
      <w:r w:rsidR="007B14C6" w:rsidRPr="007B14C6">
        <w:t>[</w:t>
      </w:r>
      <w:r w:rsidR="00382A61">
        <w:t>11</w:t>
      </w:r>
      <w:r w:rsidR="007B14C6" w:rsidRPr="007B14C6">
        <w:t>]</w:t>
      </w:r>
      <w:r w:rsidR="003E6026" w:rsidRPr="003E6026">
        <w:t xml:space="preserve">. </w:t>
      </w:r>
    </w:p>
    <w:p w14:paraId="4554AA3D" w14:textId="5D297B38" w:rsidR="005B0284" w:rsidRDefault="00BF0019" w:rsidP="008A1D7A">
      <w:r>
        <w:t xml:space="preserve">Останні 5 років для ресторанного бізнесу були складними. </w:t>
      </w:r>
      <w:r w:rsidR="0069227A">
        <w:t>На рисунках 1.</w:t>
      </w:r>
      <w:r w:rsidR="00FF6CF3">
        <w:t xml:space="preserve">5 </w:t>
      </w:r>
      <w:r w:rsidR="0069227A">
        <w:t>та 1.</w:t>
      </w:r>
      <w:r w:rsidR="00FF6CF3">
        <w:t>6</w:t>
      </w:r>
      <w:r w:rsidR="0069227A">
        <w:t xml:space="preserve"> зображена динаміка ринку </w:t>
      </w:r>
      <w:proofErr w:type="spellStart"/>
      <w:r w:rsidR="0069227A">
        <w:rPr>
          <w:lang w:val="en-US"/>
        </w:rPr>
        <w:t>HoReCa</w:t>
      </w:r>
      <w:proofErr w:type="spellEnd"/>
      <w:r w:rsidR="0069227A">
        <w:t xml:space="preserve">, що за КВЕД позначається як секція </w:t>
      </w:r>
      <w:r w:rsidR="0069227A">
        <w:rPr>
          <w:lang w:val="en-US"/>
        </w:rPr>
        <w:t>I</w:t>
      </w:r>
      <w:r w:rsidR="0069227A" w:rsidRPr="00B13428">
        <w:t xml:space="preserve"> - «Тимчасове розміщування й організація харчування». </w:t>
      </w:r>
      <w:r w:rsidR="0069227A">
        <w:t>Розглянемо динаміку ринку у грошовому вимірі на русинку 1.</w:t>
      </w:r>
      <w:r w:rsidR="00FF6CF3">
        <w:t>5</w:t>
      </w:r>
      <w:r w:rsidR="0069227A">
        <w:t>.</w:t>
      </w:r>
    </w:p>
    <w:p w14:paraId="500046D7" w14:textId="77777777" w:rsidR="0069227A" w:rsidRDefault="0069227A" w:rsidP="008A1D7A"/>
    <w:p w14:paraId="24291421" w14:textId="35FE49E4" w:rsidR="00467B72" w:rsidRPr="008A1D7A" w:rsidRDefault="00467B72" w:rsidP="002F1B84">
      <w:pPr>
        <w:jc w:val="center"/>
      </w:pPr>
      <w:r w:rsidRPr="008A1D7A">
        <w:rPr>
          <w:noProof/>
        </w:rPr>
        <w:drawing>
          <wp:inline distT="0" distB="0" distL="0" distR="0" wp14:anchorId="77657F8C" wp14:editId="13A7EE22">
            <wp:extent cx="5241472" cy="2547257"/>
            <wp:effectExtent l="0" t="0" r="16510" b="18415"/>
            <wp:docPr id="171677878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EF1692B" w14:textId="729F5692" w:rsidR="00BF0019" w:rsidRPr="002F1B84" w:rsidRDefault="005B0284" w:rsidP="002F1B84">
      <w:pPr>
        <w:ind w:right="90"/>
        <w:jc w:val="center"/>
        <w:rPr>
          <w:szCs w:val="28"/>
        </w:rPr>
      </w:pPr>
      <w:r w:rsidRPr="002F1B84">
        <w:rPr>
          <w:szCs w:val="28"/>
        </w:rPr>
        <w:t>Рисунок 1.</w:t>
      </w:r>
      <w:r w:rsidR="00FF6CF3">
        <w:rPr>
          <w:szCs w:val="28"/>
        </w:rPr>
        <w:t>5</w:t>
      </w:r>
      <w:r w:rsidRPr="002F1B84">
        <w:rPr>
          <w:szCs w:val="28"/>
        </w:rPr>
        <w:t xml:space="preserve"> – </w:t>
      </w:r>
      <w:r w:rsidR="00912D55">
        <w:rPr>
          <w:szCs w:val="28"/>
        </w:rPr>
        <w:t>П</w:t>
      </w:r>
      <w:r w:rsidR="00B13428" w:rsidRPr="002F1B84">
        <w:rPr>
          <w:szCs w:val="28"/>
        </w:rPr>
        <w:t>оказники КВЕД</w:t>
      </w:r>
      <w:r w:rsidRPr="002F1B84">
        <w:rPr>
          <w:szCs w:val="28"/>
        </w:rPr>
        <w:t xml:space="preserve"> </w:t>
      </w:r>
      <w:r w:rsidR="00B13428" w:rsidRPr="002F1B84">
        <w:rPr>
          <w:szCs w:val="28"/>
        </w:rPr>
        <w:t>«Тимчасове розміщування й організація харчування» у грошовому вираженні</w:t>
      </w:r>
    </w:p>
    <w:p w14:paraId="4F853897" w14:textId="614A1D13" w:rsidR="0069227A" w:rsidRDefault="005B0284" w:rsidP="00EC3939">
      <w:pPr>
        <w:ind w:right="90"/>
        <w:jc w:val="center"/>
        <w:rPr>
          <w:sz w:val="24"/>
          <w:szCs w:val="24"/>
          <w:lang w:val="ru-RU"/>
        </w:rPr>
      </w:pPr>
      <w:r w:rsidRPr="006B729F">
        <w:rPr>
          <w:i/>
          <w:iCs/>
          <w:sz w:val="24"/>
          <w:szCs w:val="24"/>
        </w:rPr>
        <w:t xml:space="preserve">Джерело: побудовано автором на основі даних з </w:t>
      </w:r>
      <w:proofErr w:type="spellStart"/>
      <w:r w:rsidRPr="006B729F">
        <w:rPr>
          <w:sz w:val="24"/>
          <w:szCs w:val="24"/>
        </w:rPr>
        <w:t>Держстату</w:t>
      </w:r>
      <w:proofErr w:type="spellEnd"/>
      <w:r w:rsidRPr="006B729F">
        <w:rPr>
          <w:sz w:val="24"/>
          <w:szCs w:val="24"/>
        </w:rPr>
        <w:t xml:space="preserve"> України</w:t>
      </w:r>
      <w:r>
        <w:rPr>
          <w:sz w:val="24"/>
          <w:szCs w:val="24"/>
        </w:rPr>
        <w:t xml:space="preserve"> </w:t>
      </w:r>
      <w:r w:rsidRPr="005F54D0">
        <w:rPr>
          <w:sz w:val="24"/>
          <w:szCs w:val="24"/>
          <w:lang w:val="ru-RU"/>
        </w:rPr>
        <w:t>[</w:t>
      </w:r>
      <w:r w:rsidR="00382A61">
        <w:rPr>
          <w:sz w:val="24"/>
          <w:szCs w:val="24"/>
          <w:lang w:val="ru-RU"/>
        </w:rPr>
        <w:t>11</w:t>
      </w:r>
      <w:r w:rsidRPr="005F54D0">
        <w:rPr>
          <w:sz w:val="24"/>
          <w:szCs w:val="24"/>
          <w:lang w:val="ru-RU"/>
        </w:rPr>
        <w:t>]</w:t>
      </w:r>
      <w:r w:rsidR="00AA752E">
        <w:rPr>
          <w:sz w:val="24"/>
          <w:szCs w:val="24"/>
          <w:lang w:val="ru-RU"/>
        </w:rPr>
        <w:t xml:space="preserve"> та </w:t>
      </w:r>
      <w:r w:rsidR="00AA752E" w:rsidRPr="00AA752E">
        <w:rPr>
          <w:sz w:val="24"/>
          <w:szCs w:val="24"/>
          <w:lang w:val="ru-RU"/>
        </w:rPr>
        <w:t>Pro Capital Group</w:t>
      </w:r>
      <w:r w:rsidR="00AA752E">
        <w:rPr>
          <w:sz w:val="24"/>
          <w:szCs w:val="24"/>
          <w:lang w:val="ru-RU"/>
        </w:rPr>
        <w:t xml:space="preserve"> </w:t>
      </w:r>
      <w:r w:rsidR="00AA752E" w:rsidRPr="005F54D0">
        <w:rPr>
          <w:sz w:val="24"/>
          <w:szCs w:val="24"/>
          <w:lang w:val="ru-RU"/>
        </w:rPr>
        <w:t>[</w:t>
      </w:r>
      <w:r w:rsidR="00AA752E">
        <w:rPr>
          <w:sz w:val="24"/>
          <w:szCs w:val="24"/>
          <w:lang w:val="ru-RU"/>
        </w:rPr>
        <w:t>1</w:t>
      </w:r>
      <w:r w:rsidR="00382A61">
        <w:rPr>
          <w:sz w:val="24"/>
          <w:szCs w:val="24"/>
          <w:lang w:val="ru-RU"/>
        </w:rPr>
        <w:t>7</w:t>
      </w:r>
      <w:r w:rsidR="00AA752E" w:rsidRPr="005F54D0">
        <w:rPr>
          <w:sz w:val="24"/>
          <w:szCs w:val="24"/>
          <w:lang w:val="ru-RU"/>
        </w:rPr>
        <w:t>]</w:t>
      </w:r>
    </w:p>
    <w:p w14:paraId="245F19CA" w14:textId="77777777" w:rsidR="007B7DD4" w:rsidRDefault="007B7DD4" w:rsidP="00EC3939">
      <w:pPr>
        <w:ind w:right="90"/>
        <w:jc w:val="center"/>
        <w:rPr>
          <w:sz w:val="24"/>
          <w:szCs w:val="24"/>
          <w:lang w:val="ru-RU"/>
        </w:rPr>
      </w:pPr>
    </w:p>
    <w:p w14:paraId="52EAC90C" w14:textId="262E956B" w:rsidR="0069227A" w:rsidRDefault="0069227A" w:rsidP="0069227A">
      <w:r>
        <w:lastRenderedPageBreak/>
        <w:t xml:space="preserve">З 2018 року ринок зростав, але з початком пандемії 2020 року та введенням карантинних обмежень, багато закладів харчування були вимушені зачинитися. У 2021 році споживання у сфері </w:t>
      </w:r>
      <w:proofErr w:type="spellStart"/>
      <w:r>
        <w:rPr>
          <w:lang w:val="en-US"/>
        </w:rPr>
        <w:t>HoReCa</w:t>
      </w:r>
      <w:proofErr w:type="spellEnd"/>
      <w:r w:rsidRPr="007C12BB">
        <w:rPr>
          <w:lang w:val="ru-RU"/>
        </w:rPr>
        <w:t xml:space="preserve"> </w:t>
      </w:r>
      <w:r>
        <w:t xml:space="preserve">зросло, але при цьому кількість закладів скоротилося до 69775 закладів, оскільки не вижили на ринку через пандемію. Й з початком повномасштабного вторгнення </w:t>
      </w:r>
      <w:proofErr w:type="spellStart"/>
      <w:r>
        <w:t>росії</w:t>
      </w:r>
      <w:proofErr w:type="spellEnd"/>
      <w:r>
        <w:t xml:space="preserve"> в Україну в лютому 2022 року, ринок знову прогнувся: на ринку </w:t>
      </w:r>
      <w:proofErr w:type="spellStart"/>
      <w:r>
        <w:rPr>
          <w:lang w:val="en-US"/>
        </w:rPr>
        <w:t>HoReCa</w:t>
      </w:r>
      <w:proofErr w:type="spellEnd"/>
      <w:r w:rsidRPr="005B0284">
        <w:t xml:space="preserve"> </w:t>
      </w:r>
      <w:r>
        <w:t>залишились тільки гнучкі заклади, забравши собі клієнтів конкурентів. Розглянемо динаміку у натуральному вираженні на рисунку 1.</w:t>
      </w:r>
      <w:r w:rsidR="00FF6CF3">
        <w:t>6</w:t>
      </w:r>
      <w:r>
        <w:t>.</w:t>
      </w:r>
    </w:p>
    <w:p w14:paraId="0562A2B6" w14:textId="77777777" w:rsidR="0069227A" w:rsidRPr="0069227A" w:rsidRDefault="0069227A" w:rsidP="00EC3939">
      <w:pPr>
        <w:ind w:right="90" w:firstLine="0"/>
        <w:rPr>
          <w:sz w:val="24"/>
          <w:szCs w:val="24"/>
        </w:rPr>
      </w:pPr>
    </w:p>
    <w:p w14:paraId="551A503F" w14:textId="71EB5390" w:rsidR="00B13428" w:rsidRPr="007B14C6" w:rsidRDefault="007C12BB" w:rsidP="00B44F3A">
      <w:pPr>
        <w:ind w:firstLine="0"/>
        <w:jc w:val="center"/>
      </w:pPr>
      <w:r>
        <w:rPr>
          <w:noProof/>
        </w:rPr>
        <w:drawing>
          <wp:inline distT="0" distB="0" distL="0" distR="0" wp14:anchorId="6BF1B990" wp14:editId="1E57D38D">
            <wp:extent cx="4921629" cy="2587558"/>
            <wp:effectExtent l="0" t="0" r="6350" b="16510"/>
            <wp:docPr id="4542416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9D1CCED" w14:textId="6D143E0C" w:rsidR="00AA752E" w:rsidRPr="002F1B84" w:rsidRDefault="00B13428" w:rsidP="002F1B84">
      <w:pPr>
        <w:ind w:right="90"/>
        <w:jc w:val="center"/>
        <w:rPr>
          <w:szCs w:val="28"/>
        </w:rPr>
      </w:pPr>
      <w:r w:rsidRPr="002F1B84">
        <w:rPr>
          <w:szCs w:val="28"/>
        </w:rPr>
        <w:t>Рисунок 1.</w:t>
      </w:r>
      <w:r w:rsidR="00FF6CF3">
        <w:rPr>
          <w:szCs w:val="28"/>
        </w:rPr>
        <w:t>6</w:t>
      </w:r>
      <w:r w:rsidRPr="002F1B84">
        <w:rPr>
          <w:szCs w:val="28"/>
        </w:rPr>
        <w:t xml:space="preserve"> – </w:t>
      </w:r>
      <w:r w:rsidR="00912D55">
        <w:rPr>
          <w:szCs w:val="28"/>
        </w:rPr>
        <w:t>П</w:t>
      </w:r>
      <w:r w:rsidRPr="002F1B84">
        <w:rPr>
          <w:szCs w:val="28"/>
        </w:rPr>
        <w:t xml:space="preserve">оказники КВЕД «Тимчасове розміщування й організація харчування» у </w:t>
      </w:r>
      <w:r w:rsidR="007C12BB" w:rsidRPr="002F1B84">
        <w:rPr>
          <w:szCs w:val="28"/>
        </w:rPr>
        <w:t>натуральному</w:t>
      </w:r>
      <w:r w:rsidRPr="002F1B84">
        <w:rPr>
          <w:szCs w:val="28"/>
        </w:rPr>
        <w:t xml:space="preserve"> вираженні</w:t>
      </w:r>
    </w:p>
    <w:p w14:paraId="75487CCD" w14:textId="20092D5F" w:rsidR="00B13428" w:rsidRDefault="00B13428" w:rsidP="002F1B84">
      <w:pPr>
        <w:ind w:right="90"/>
        <w:jc w:val="center"/>
        <w:rPr>
          <w:sz w:val="24"/>
          <w:szCs w:val="24"/>
        </w:rPr>
      </w:pPr>
      <w:r w:rsidRPr="006B729F">
        <w:rPr>
          <w:i/>
          <w:iCs/>
          <w:sz w:val="24"/>
          <w:szCs w:val="24"/>
        </w:rPr>
        <w:t xml:space="preserve">Джерело: побудовано автором на основі </w:t>
      </w:r>
      <w:r w:rsidR="00737986">
        <w:rPr>
          <w:i/>
          <w:iCs/>
          <w:sz w:val="24"/>
          <w:szCs w:val="24"/>
        </w:rPr>
        <w:t>джерел</w:t>
      </w:r>
      <w:r>
        <w:rPr>
          <w:sz w:val="24"/>
          <w:szCs w:val="24"/>
        </w:rPr>
        <w:t xml:space="preserve"> </w:t>
      </w:r>
      <w:r w:rsidR="00376A59" w:rsidRPr="00376A59">
        <w:rPr>
          <w:sz w:val="24"/>
          <w:szCs w:val="24"/>
          <w:lang w:val="ru-RU"/>
        </w:rPr>
        <w:t>[11</w:t>
      </w:r>
      <w:r w:rsidR="00737986">
        <w:rPr>
          <w:sz w:val="24"/>
          <w:szCs w:val="24"/>
        </w:rPr>
        <w:t>,</w:t>
      </w:r>
      <w:r w:rsidR="00AA752E" w:rsidRPr="00AA752E">
        <w:rPr>
          <w:sz w:val="24"/>
          <w:szCs w:val="24"/>
        </w:rPr>
        <w:t>1</w:t>
      </w:r>
      <w:r w:rsidR="00376A59" w:rsidRPr="00376A59">
        <w:rPr>
          <w:sz w:val="24"/>
          <w:szCs w:val="24"/>
          <w:lang w:val="ru-RU"/>
        </w:rPr>
        <w:t>9</w:t>
      </w:r>
      <w:r w:rsidR="00AA752E" w:rsidRPr="00AA752E">
        <w:rPr>
          <w:sz w:val="24"/>
          <w:szCs w:val="24"/>
        </w:rPr>
        <w:t>]</w:t>
      </w:r>
    </w:p>
    <w:p w14:paraId="259B09AF" w14:textId="77777777" w:rsidR="00737986" w:rsidRPr="00AA752E" w:rsidRDefault="00737986" w:rsidP="002F1B84">
      <w:pPr>
        <w:ind w:right="90"/>
        <w:jc w:val="center"/>
        <w:rPr>
          <w:i/>
          <w:iCs/>
          <w:szCs w:val="28"/>
        </w:rPr>
      </w:pPr>
    </w:p>
    <w:p w14:paraId="7713A21E" w14:textId="581CBD49" w:rsidR="002F1718" w:rsidRPr="0063121D" w:rsidRDefault="00DE21EB" w:rsidP="0063121D">
      <w:r w:rsidRPr="00DE21EB">
        <w:rPr>
          <w:szCs w:val="28"/>
        </w:rPr>
        <w:t xml:space="preserve">Загалом на ринку </w:t>
      </w:r>
      <w:proofErr w:type="spellStart"/>
      <w:r w:rsidRPr="00DE21EB">
        <w:rPr>
          <w:szCs w:val="28"/>
        </w:rPr>
        <w:t>HoReCa</w:t>
      </w:r>
      <w:proofErr w:type="spellEnd"/>
      <w:r w:rsidRPr="00DE21EB">
        <w:rPr>
          <w:szCs w:val="28"/>
        </w:rPr>
        <w:t xml:space="preserve"> </w:t>
      </w:r>
      <w:r>
        <w:rPr>
          <w:szCs w:val="28"/>
        </w:rPr>
        <w:t>ресторани та кафе почувають себе краще за готел</w:t>
      </w:r>
      <w:r w:rsidR="00037F22">
        <w:rPr>
          <w:szCs w:val="28"/>
        </w:rPr>
        <w:t>ьний бізнес та інші види тимчасового проживання, з 2019 року спостерігався спад за цими категоріями у натуральному вираженні</w:t>
      </w:r>
      <w:r w:rsidR="002C5CB7">
        <w:rPr>
          <w:szCs w:val="28"/>
        </w:rPr>
        <w:t xml:space="preserve">. </w:t>
      </w:r>
      <w:r w:rsidR="0063121D">
        <w:t>У 2022 році за даними</w:t>
      </w:r>
      <w:r w:rsidR="0063121D" w:rsidRPr="00AA752E">
        <w:t xml:space="preserve"> компанії </w:t>
      </w:r>
      <w:proofErr w:type="spellStart"/>
      <w:r w:rsidR="0063121D" w:rsidRPr="00AA752E">
        <w:t>Hoteliero</w:t>
      </w:r>
      <w:proofErr w:type="spellEnd"/>
      <w:r w:rsidR="0063121D">
        <w:t xml:space="preserve"> </w:t>
      </w:r>
      <w:r w:rsidR="0063121D" w:rsidRPr="00AA752E">
        <w:rPr>
          <w:szCs w:val="28"/>
          <w:lang w:val="ru-RU"/>
        </w:rPr>
        <w:t>[1</w:t>
      </w:r>
      <w:r w:rsidR="0063121D" w:rsidRPr="00376A59">
        <w:rPr>
          <w:szCs w:val="28"/>
          <w:lang w:val="ru-RU"/>
        </w:rPr>
        <w:t>9</w:t>
      </w:r>
      <w:r w:rsidR="0063121D" w:rsidRPr="00AA752E">
        <w:rPr>
          <w:szCs w:val="28"/>
          <w:lang w:val="ru-RU"/>
        </w:rPr>
        <w:t>]</w:t>
      </w:r>
      <w:r w:rsidR="0063121D">
        <w:t xml:space="preserve"> завантаженість готелів складала до 51% у</w:t>
      </w:r>
      <w:r w:rsidR="0063121D" w:rsidRPr="00AA752E">
        <w:t xml:space="preserve"> Буковел</w:t>
      </w:r>
      <w:r w:rsidR="0063121D">
        <w:t xml:space="preserve">і, 46% у </w:t>
      </w:r>
      <w:r w:rsidR="0063121D" w:rsidRPr="00AA752E">
        <w:t>Льв</w:t>
      </w:r>
      <w:r w:rsidR="0063121D">
        <w:t xml:space="preserve">ові, </w:t>
      </w:r>
      <w:r w:rsidR="0063121D" w:rsidRPr="00AA752E">
        <w:t>21%</w:t>
      </w:r>
      <w:r w:rsidR="0063121D">
        <w:t xml:space="preserve"> в </w:t>
      </w:r>
      <w:r w:rsidR="0063121D" w:rsidRPr="00AA752E">
        <w:t>Одес</w:t>
      </w:r>
      <w:r w:rsidR="0063121D">
        <w:t xml:space="preserve">і та до 15% у столиці. Інвестиції за 2022 рік у готельний бізнес припинялися, але відновилися в районі </w:t>
      </w:r>
      <w:proofErr w:type="spellStart"/>
      <w:r w:rsidR="0063121D">
        <w:t>Баковелі</w:t>
      </w:r>
      <w:proofErr w:type="spellEnd"/>
      <w:r w:rsidR="0063121D">
        <w:t xml:space="preserve">. </w:t>
      </w:r>
      <w:r w:rsidR="002C5CB7">
        <w:rPr>
          <w:szCs w:val="28"/>
        </w:rPr>
        <w:t xml:space="preserve">Розглянемо </w:t>
      </w:r>
      <w:r w:rsidR="00037F22">
        <w:rPr>
          <w:szCs w:val="28"/>
        </w:rPr>
        <w:t>рисунок 1.</w:t>
      </w:r>
      <w:r w:rsidR="00FF6CF3">
        <w:rPr>
          <w:szCs w:val="28"/>
        </w:rPr>
        <w:t>7</w:t>
      </w:r>
      <w:r w:rsidR="00037F22">
        <w:rPr>
          <w:szCs w:val="28"/>
        </w:rPr>
        <w:t xml:space="preserve">. </w:t>
      </w:r>
    </w:p>
    <w:p w14:paraId="1129092C" w14:textId="4D16AE66" w:rsidR="00DE21EB" w:rsidRDefault="00DE21EB" w:rsidP="002F1B84">
      <w:pPr>
        <w:ind w:right="90"/>
        <w:jc w:val="center"/>
        <w:rPr>
          <w:szCs w:val="28"/>
          <w:lang w:val="ru-RU"/>
        </w:rPr>
      </w:pPr>
      <w:r>
        <w:rPr>
          <w:noProof/>
          <w:szCs w:val="28"/>
          <w:lang w:val="ru-RU"/>
        </w:rPr>
        <w:lastRenderedPageBreak/>
        <w:drawing>
          <wp:inline distT="0" distB="0" distL="0" distR="0" wp14:anchorId="7A2D4ACE" wp14:editId="542692E0">
            <wp:extent cx="5104130" cy="2480554"/>
            <wp:effectExtent l="0" t="0" r="13970" b="8890"/>
            <wp:docPr id="179264914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1AF0D41" w14:textId="78F12171" w:rsidR="00037F22" w:rsidRPr="002F1B84" w:rsidRDefault="00037F22" w:rsidP="002F1B84">
      <w:pPr>
        <w:ind w:right="90"/>
        <w:jc w:val="center"/>
        <w:rPr>
          <w:szCs w:val="28"/>
        </w:rPr>
      </w:pPr>
      <w:r w:rsidRPr="002F1B84">
        <w:rPr>
          <w:szCs w:val="28"/>
        </w:rPr>
        <w:t>Рисунок 1.</w:t>
      </w:r>
      <w:r w:rsidR="00FF6CF3">
        <w:rPr>
          <w:szCs w:val="28"/>
        </w:rPr>
        <w:t>7</w:t>
      </w:r>
      <w:r w:rsidRPr="002F1B84">
        <w:rPr>
          <w:szCs w:val="28"/>
        </w:rPr>
        <w:t xml:space="preserve"> – </w:t>
      </w:r>
      <w:r w:rsidR="00912D55">
        <w:rPr>
          <w:szCs w:val="28"/>
        </w:rPr>
        <w:t>П</w:t>
      </w:r>
      <w:r w:rsidRPr="002F1B84">
        <w:rPr>
          <w:szCs w:val="28"/>
        </w:rPr>
        <w:t>оказники КВЕД 55 «Тимчасове розміщування» у натуральному вираженні</w:t>
      </w:r>
    </w:p>
    <w:p w14:paraId="7FBCCE89" w14:textId="29D7BC17" w:rsidR="00AA752E" w:rsidRDefault="00037F22" w:rsidP="002F1B84">
      <w:pPr>
        <w:ind w:right="90"/>
        <w:jc w:val="center"/>
        <w:rPr>
          <w:sz w:val="24"/>
          <w:szCs w:val="24"/>
          <w:lang w:val="ru-RU"/>
        </w:rPr>
      </w:pPr>
      <w:r w:rsidRPr="006B729F">
        <w:rPr>
          <w:i/>
          <w:iCs/>
          <w:sz w:val="24"/>
          <w:szCs w:val="24"/>
        </w:rPr>
        <w:t xml:space="preserve">Джерело: побудовано автором на основі даних з </w:t>
      </w:r>
      <w:proofErr w:type="spellStart"/>
      <w:r w:rsidRPr="006B729F">
        <w:rPr>
          <w:sz w:val="24"/>
          <w:szCs w:val="24"/>
        </w:rPr>
        <w:t>Держстату</w:t>
      </w:r>
      <w:proofErr w:type="spellEnd"/>
      <w:r w:rsidRPr="006B729F">
        <w:rPr>
          <w:sz w:val="24"/>
          <w:szCs w:val="24"/>
        </w:rPr>
        <w:t xml:space="preserve"> України</w:t>
      </w:r>
      <w:r>
        <w:rPr>
          <w:sz w:val="24"/>
          <w:szCs w:val="24"/>
        </w:rPr>
        <w:t xml:space="preserve"> </w:t>
      </w:r>
      <w:r w:rsidRPr="005F54D0">
        <w:rPr>
          <w:sz w:val="24"/>
          <w:szCs w:val="24"/>
          <w:lang w:val="ru-RU"/>
        </w:rPr>
        <w:t>[</w:t>
      </w:r>
      <w:r w:rsidR="00376A59" w:rsidRPr="00376A59">
        <w:rPr>
          <w:sz w:val="24"/>
          <w:szCs w:val="24"/>
          <w:lang w:val="ru-RU"/>
        </w:rPr>
        <w:t>11</w:t>
      </w:r>
      <w:r w:rsidRPr="005F54D0">
        <w:rPr>
          <w:sz w:val="24"/>
          <w:szCs w:val="24"/>
          <w:lang w:val="ru-RU"/>
        </w:rPr>
        <w:t>]</w:t>
      </w:r>
    </w:p>
    <w:p w14:paraId="054A0DE9" w14:textId="77777777" w:rsidR="0069227A" w:rsidRDefault="0069227A" w:rsidP="002F1B84">
      <w:pPr>
        <w:ind w:right="90"/>
        <w:jc w:val="center"/>
        <w:rPr>
          <w:sz w:val="24"/>
          <w:szCs w:val="24"/>
          <w:lang w:val="ru-RU"/>
        </w:rPr>
      </w:pPr>
    </w:p>
    <w:p w14:paraId="7ECA82AC" w14:textId="37EF5AA5" w:rsidR="00972D76" w:rsidRDefault="000B6865" w:rsidP="005243CA">
      <w:pPr>
        <w:ind w:right="90"/>
      </w:pPr>
      <w:r>
        <w:t>Важливо розглянути</w:t>
      </w:r>
      <w:r w:rsidR="005243CA">
        <w:t xml:space="preserve"> детально</w:t>
      </w:r>
      <w:r>
        <w:t xml:space="preserve"> структуру </w:t>
      </w:r>
      <w:proofErr w:type="spellStart"/>
      <w:r>
        <w:rPr>
          <w:lang w:val="en-US"/>
        </w:rPr>
        <w:t>HoReCa</w:t>
      </w:r>
      <w:proofErr w:type="spellEnd"/>
      <w:r w:rsidRPr="000B6865">
        <w:rPr>
          <w:lang w:val="ru-RU"/>
        </w:rPr>
        <w:t xml:space="preserve"> </w:t>
      </w:r>
      <w:r>
        <w:t>в Україні, динаміку ресторанів, кафе та готелів</w:t>
      </w:r>
      <w:r w:rsidR="005243CA">
        <w:t xml:space="preserve"> за 2022 рік</w:t>
      </w:r>
      <w:r>
        <w:t>.</w:t>
      </w:r>
      <w:r w:rsidR="005243CA">
        <w:t xml:space="preserve"> Ринок є дуже нестабільний, та за словами експерта, війна призвела до «регресу» бізнесу. Зміни, що відбулись на ринку, наступним чином відобразились на </w:t>
      </w:r>
      <w:proofErr w:type="spellStart"/>
      <w:r w:rsidR="005243CA">
        <w:rPr>
          <w:lang w:val="en-US"/>
        </w:rPr>
        <w:t>HoReCa</w:t>
      </w:r>
      <w:proofErr w:type="spellEnd"/>
      <w:r w:rsidR="005243CA">
        <w:t xml:space="preserve">: </w:t>
      </w:r>
    </w:p>
    <w:p w14:paraId="1A70A5C4" w14:textId="5FD502B9" w:rsidR="00972D76" w:rsidRDefault="00972D76" w:rsidP="005243CA">
      <w:pPr>
        <w:ind w:right="90"/>
      </w:pPr>
      <w:r>
        <w:t>1. З</w:t>
      </w:r>
      <w:r w:rsidR="005243CA">
        <w:t>меншилась конкуренція, оскільки закрились неуспішні заклади</w:t>
      </w:r>
      <w:r>
        <w:t>, або ті, що не встигли затвердитися на ринку – це близько 22% усієї сфери</w:t>
      </w:r>
      <w:r w:rsidR="005243CA">
        <w:t>, звільнилась та подешевшала площа для оренди</w:t>
      </w:r>
      <w:r w:rsidR="00E223EE" w:rsidRPr="00E223EE">
        <w:rPr>
          <w:lang w:val="ru-RU"/>
        </w:rPr>
        <w:t xml:space="preserve"> [</w:t>
      </w:r>
      <w:r w:rsidR="00376A59" w:rsidRPr="00376A59">
        <w:rPr>
          <w:lang w:val="ru-RU"/>
        </w:rPr>
        <w:t>1</w:t>
      </w:r>
      <w:r w:rsidR="00E223EE" w:rsidRPr="00E223EE">
        <w:rPr>
          <w:lang w:val="ru-RU"/>
        </w:rPr>
        <w:t>]</w:t>
      </w:r>
      <w:r>
        <w:t>.</w:t>
      </w:r>
      <w:r w:rsidR="005243CA">
        <w:t xml:space="preserve"> </w:t>
      </w:r>
    </w:p>
    <w:p w14:paraId="22646B2B" w14:textId="24C378E4" w:rsidR="00972D76" w:rsidRDefault="00972D76" w:rsidP="005243CA">
      <w:pPr>
        <w:ind w:right="90"/>
      </w:pPr>
      <w:r>
        <w:t>2. Збільшився попит на підвальні приміщення та на заклади у спальних районах</w:t>
      </w:r>
      <w:r w:rsidR="006865D9">
        <w:t>. У</w:t>
      </w:r>
      <w:r>
        <w:t xml:space="preserve">країнці зараз вважають безпечніше знаходитися біль свого дому, замість центру, й  авжеж під час повітряної тривоги можна </w:t>
      </w:r>
      <w:r w:rsidR="006865D9">
        <w:t>швидко дістатися дому. Тенденція закладів у спальних районах зародилася ще під час пандемії – маленькі кафе/кав’ярні, де можна взяти «на виніс». Попит підвальних приміщень обумовлено тим, що знаходиться в закладах,  що мають укриття безпечніше</w:t>
      </w:r>
      <w:r w:rsidR="00E223EE" w:rsidRPr="00E223EE">
        <w:rPr>
          <w:lang w:val="ru-RU"/>
        </w:rPr>
        <w:t xml:space="preserve"> [1</w:t>
      </w:r>
      <w:r w:rsidR="00376A59" w:rsidRPr="00376A59">
        <w:rPr>
          <w:lang w:val="ru-RU"/>
        </w:rPr>
        <w:t>8</w:t>
      </w:r>
      <w:r w:rsidR="00E223EE" w:rsidRPr="00E223EE">
        <w:rPr>
          <w:lang w:val="ru-RU"/>
        </w:rPr>
        <w:t>]</w:t>
      </w:r>
      <w:r>
        <w:t xml:space="preserve">. </w:t>
      </w:r>
    </w:p>
    <w:p w14:paraId="3FA5A0DC" w14:textId="1ED78991" w:rsidR="00972D76" w:rsidRDefault="00972D76" w:rsidP="00231830">
      <w:pPr>
        <w:ind w:right="90"/>
      </w:pPr>
      <w:r>
        <w:t>3. Зменшення попиту на</w:t>
      </w:r>
      <w:r w:rsidR="00231830">
        <w:t xml:space="preserve"> формати деяких закладів ресторанного бізнесу. Через комендантську годину нічні розваги більше неактуальні, роботодавці вимушені раніше відпускати робітників, щоб вони мали час дістатися до дома. У </w:t>
      </w:r>
      <w:r w:rsidR="00231830">
        <w:lastRenderedPageBreak/>
        <w:t>ТРЦ зменшилась кількість відвідувачів, оскільки під час повітряної тривоги торгові центри зачиняються. Така ж тенденція стосується офісних центр</w:t>
      </w:r>
      <w:r w:rsidR="006865D9">
        <w:t>ів, оскільки під час тривоги неможна в них знаходитися, й ще з карантину люди звикли працювати вдома</w:t>
      </w:r>
      <w:r w:rsidR="00E223EE" w:rsidRPr="00E223EE">
        <w:t xml:space="preserve"> [1</w:t>
      </w:r>
      <w:r w:rsidR="00376A59" w:rsidRPr="00376A59">
        <w:t>, 19</w:t>
      </w:r>
      <w:r w:rsidR="00E223EE" w:rsidRPr="00E223EE">
        <w:t>]</w:t>
      </w:r>
      <w:r w:rsidR="006865D9">
        <w:t>.</w:t>
      </w:r>
    </w:p>
    <w:p w14:paraId="25A94051" w14:textId="79ECA8A2" w:rsidR="006865D9" w:rsidRDefault="006865D9" w:rsidP="00231830">
      <w:pPr>
        <w:ind w:right="90"/>
      </w:pPr>
      <w:r>
        <w:t xml:space="preserve">4. Зміна аудиторії та вподобань. З лютого 2022 року </w:t>
      </w:r>
      <w:r w:rsidR="000678B6">
        <w:t xml:space="preserve">багато жінок з дітьми поїхали за кордон, а чоловіки залишилися в Україні – виріс попит на напівфабрикати, </w:t>
      </w:r>
      <w:proofErr w:type="spellStart"/>
      <w:r w:rsidR="000678B6">
        <w:t>шаурму</w:t>
      </w:r>
      <w:proofErr w:type="spellEnd"/>
      <w:r w:rsidR="000678B6">
        <w:t>, зменшився попит на заклади сімейного типу. Заклади преміум класу втратили свою аудиторію, оскільки багатії виїхали та не повертаються</w:t>
      </w:r>
      <w:r w:rsidR="00E223EE" w:rsidRPr="00E223EE">
        <w:rPr>
          <w:lang w:val="ru-RU"/>
        </w:rPr>
        <w:t xml:space="preserve"> [1, 17</w:t>
      </w:r>
      <w:r w:rsidR="00376A59" w:rsidRPr="00376A59">
        <w:rPr>
          <w:lang w:val="ru-RU"/>
        </w:rPr>
        <w:t>, 18</w:t>
      </w:r>
      <w:r w:rsidR="00E223EE" w:rsidRPr="00E223EE">
        <w:rPr>
          <w:lang w:val="ru-RU"/>
        </w:rPr>
        <w:t>]</w:t>
      </w:r>
      <w:r w:rsidR="000678B6">
        <w:t xml:space="preserve">. </w:t>
      </w:r>
    </w:p>
    <w:p w14:paraId="5A2C3E0B" w14:textId="50451110" w:rsidR="00A073DC" w:rsidRDefault="000678B6" w:rsidP="00145E9C">
      <w:pPr>
        <w:ind w:right="90"/>
      </w:pPr>
      <w:r>
        <w:t>5. Розвиток маленьких закладів</w:t>
      </w:r>
      <w:r w:rsidR="007A656B">
        <w:t xml:space="preserve"> – це кафе, кав’ярні та пекарні – формати, що не потребують великої оренди та мають невисокий за ціною чек</w:t>
      </w:r>
      <w:r>
        <w:t>. Оскільки населення стало менш платоспроможним, менше людей стали собі дозволяти відвідувати кафе та ресторани, заклади стали орієнтуватися на клієнта середнього класу, що хоча б 1 раз на тиждень-два може від</w:t>
      </w:r>
      <w:r w:rsidR="007A656B">
        <w:t>відати ресторан. Бідні тепер зовсім не можуть собі дозволити навіть каву, тож закладів з орієнтацією на цей клас складно знайти</w:t>
      </w:r>
      <w:r w:rsidR="00E223EE" w:rsidRPr="00E223EE">
        <w:rPr>
          <w:lang w:val="ru-RU"/>
        </w:rPr>
        <w:t xml:space="preserve"> [</w:t>
      </w:r>
      <w:r w:rsidR="00376A59" w:rsidRPr="00376A59">
        <w:rPr>
          <w:lang w:val="ru-RU"/>
        </w:rPr>
        <w:t>1, 4</w:t>
      </w:r>
      <w:r w:rsidR="00E223EE" w:rsidRPr="00E223EE">
        <w:rPr>
          <w:lang w:val="ru-RU"/>
        </w:rPr>
        <w:t>]</w:t>
      </w:r>
      <w:r w:rsidR="007A656B">
        <w:t xml:space="preserve">. </w:t>
      </w:r>
    </w:p>
    <w:p w14:paraId="021F0A86" w14:textId="4F627E6F" w:rsidR="00A073DC" w:rsidRDefault="00145E9C" w:rsidP="00A073DC">
      <w:pPr>
        <w:ind w:right="90"/>
      </w:pPr>
      <w:r>
        <w:t>6</w:t>
      </w:r>
      <w:r w:rsidR="00A073DC">
        <w:t>. «Міграція бізнесу». Заклади переїжджають з небезпечних регіонів України в більш спокійні, переселенці відкривають кав’ярні. Не всі такі спроби є успішними, оскільки в різних українських містах різний ринок з своїми особливостями. Головним містом-ресторато</w:t>
      </w:r>
      <w:r w:rsidR="00011669">
        <w:t>ро</w:t>
      </w:r>
      <w:r w:rsidR="00A073DC">
        <w:t xml:space="preserve">м </w:t>
      </w:r>
      <w:r w:rsidR="00D15013">
        <w:t xml:space="preserve">у 2022 році </w:t>
      </w:r>
      <w:r w:rsidR="00A073DC">
        <w:t>став Львів, оскільки місто відносно спокійне та має різнорідних людей: місцеві жителі, туристи, тимчасово-переміщені особи</w:t>
      </w:r>
      <w:r w:rsidR="00D15013">
        <w:t>. Також достатньо активно розвивається ресторанний бізнес у Києві</w:t>
      </w:r>
      <w:r w:rsidR="00DE1A9A">
        <w:rPr>
          <w:lang w:val="ru-RU"/>
        </w:rPr>
        <w:t xml:space="preserve"> </w:t>
      </w:r>
      <w:r w:rsidR="00E223EE" w:rsidRPr="00E223EE">
        <w:rPr>
          <w:lang w:val="ru-RU"/>
        </w:rPr>
        <w:t>[</w:t>
      </w:r>
      <w:r w:rsidR="00376A59" w:rsidRPr="002D5600">
        <w:rPr>
          <w:lang w:val="ru-RU"/>
        </w:rPr>
        <w:t xml:space="preserve">1, </w:t>
      </w:r>
      <w:r w:rsidR="00E223EE" w:rsidRPr="00E223EE">
        <w:rPr>
          <w:lang w:val="ru-RU"/>
        </w:rPr>
        <w:t>1</w:t>
      </w:r>
      <w:r w:rsidR="00376A59" w:rsidRPr="002D5600">
        <w:rPr>
          <w:lang w:val="ru-RU"/>
        </w:rPr>
        <w:t>9</w:t>
      </w:r>
      <w:r w:rsidR="00E223EE" w:rsidRPr="00E223EE">
        <w:rPr>
          <w:lang w:val="ru-RU"/>
        </w:rPr>
        <w:t>]</w:t>
      </w:r>
      <w:r w:rsidR="00A073DC">
        <w:t xml:space="preserve">. </w:t>
      </w:r>
    </w:p>
    <w:p w14:paraId="1EECE9F3" w14:textId="77777777" w:rsidR="00DE1A9A" w:rsidRDefault="00A073DC" w:rsidP="00DE1A9A">
      <w:pPr>
        <w:ind w:right="90"/>
      </w:pPr>
      <w:r>
        <w:t xml:space="preserve">Отже, за проведеним аналізом у 2022 – на початку 2023 років найуспішнішими форматами у </w:t>
      </w:r>
      <w:proofErr w:type="spellStart"/>
      <w:r>
        <w:rPr>
          <w:lang w:val="en-US"/>
        </w:rPr>
        <w:t>HoReCa</w:t>
      </w:r>
      <w:proofErr w:type="spellEnd"/>
      <w:r w:rsidRPr="00A073DC">
        <w:rPr>
          <w:lang w:val="ru-RU"/>
        </w:rPr>
        <w:t xml:space="preserve"> </w:t>
      </w:r>
      <w:r>
        <w:rPr>
          <w:lang w:val="ru-RU"/>
        </w:rPr>
        <w:t xml:space="preserve">є </w:t>
      </w:r>
      <w:r>
        <w:t xml:space="preserve">кафе/кав’ярні, пекарні та </w:t>
      </w:r>
      <w:proofErr w:type="spellStart"/>
      <w:r>
        <w:t>шаурма</w:t>
      </w:r>
      <w:proofErr w:type="spellEnd"/>
      <w:r>
        <w:t xml:space="preserve">. </w:t>
      </w:r>
      <w:r w:rsidR="00063B2E">
        <w:t xml:space="preserve">Ці заклади мають невисокий чек та маленьке приміщення до 100 </w:t>
      </w:r>
      <w:proofErr w:type="spellStart"/>
      <w:r w:rsidR="00063B2E">
        <w:t>кв</w:t>
      </w:r>
      <w:proofErr w:type="spellEnd"/>
      <w:r w:rsidR="00063B2E">
        <w:t xml:space="preserve">. м. Ідеальний заклад на сьогодні для українського споживача – маленьке кафе у своєму районі з </w:t>
      </w:r>
      <w:r w:rsidR="00063B2E">
        <w:lastRenderedPageBreak/>
        <w:t xml:space="preserve">підвальним приміщенням та інтернетом. За прогнозами експертів динаміка відкриття таких форматів закладів буде весь 2023 рік. </w:t>
      </w:r>
    </w:p>
    <w:p w14:paraId="412A41E9" w14:textId="4ACC6935" w:rsidR="00A25006" w:rsidRDefault="00063B2E" w:rsidP="00DE1A9A">
      <w:pPr>
        <w:ind w:right="90"/>
      </w:pPr>
      <w:r>
        <w:t xml:space="preserve">Інші формати закладів не мали таких успіхів, ресторани преміум сегментів зараз не заробляють, намагаючись залишитися на ринку. Ресторани середнього сегменту </w:t>
      </w:r>
      <w:r w:rsidR="00037F22">
        <w:t xml:space="preserve">не розвиваються, на цей формат попит не зростає. </w:t>
      </w:r>
    </w:p>
    <w:p w14:paraId="3B0FB8D2" w14:textId="11F5D1FA" w:rsidR="00DE1A9A" w:rsidRPr="00DE1A9A" w:rsidRDefault="00DE1A9A" w:rsidP="0069227A">
      <w:pPr>
        <w:ind w:right="90"/>
      </w:pPr>
      <w:r>
        <w:t xml:space="preserve">Зведемо проаналізовану інформацію про </w:t>
      </w:r>
      <w:proofErr w:type="spellStart"/>
      <w:r>
        <w:t>мезосередовище</w:t>
      </w:r>
      <w:proofErr w:type="spellEnd"/>
      <w:r>
        <w:t xml:space="preserve"> компанії «УкрЛанка» в </w:t>
      </w:r>
      <w:r w:rsidR="002C5CB7">
        <w:t>таблиці</w:t>
      </w:r>
      <w:r>
        <w:t xml:space="preserve"> 1.</w:t>
      </w:r>
      <w:r w:rsidR="002C5CB7">
        <w:t>5</w:t>
      </w:r>
      <w:r>
        <w:t xml:space="preserve">. У цій таблиці підсумовані фактори ринку чаю та ринку </w:t>
      </w:r>
      <w:proofErr w:type="spellStart"/>
      <w:r>
        <w:rPr>
          <w:lang w:val="en-US"/>
        </w:rPr>
        <w:t>HoReCa</w:t>
      </w:r>
      <w:proofErr w:type="spellEnd"/>
      <w:r w:rsidRPr="00DE1A9A">
        <w:t xml:space="preserve"> </w:t>
      </w:r>
      <w:r>
        <w:t xml:space="preserve">України. </w:t>
      </w:r>
    </w:p>
    <w:p w14:paraId="59B99F95" w14:textId="77777777" w:rsidR="00E223EE" w:rsidRDefault="00E223EE" w:rsidP="00690FC0">
      <w:pPr>
        <w:ind w:right="90" w:firstLine="0"/>
      </w:pPr>
    </w:p>
    <w:p w14:paraId="35F742C8" w14:textId="5F74AFB2" w:rsidR="00A25006" w:rsidRPr="002F1B84" w:rsidRDefault="00A25006" w:rsidP="00A25006">
      <w:pPr>
        <w:ind w:right="90"/>
      </w:pPr>
      <w:r w:rsidRPr="002F1B84">
        <w:t>Таблиця 1.</w:t>
      </w:r>
      <w:r w:rsidR="00642075">
        <w:t>5</w:t>
      </w:r>
      <w:r w:rsidRPr="002F1B84">
        <w:t xml:space="preserve"> – Таблиця факторів </w:t>
      </w:r>
      <w:proofErr w:type="spellStart"/>
      <w:r w:rsidRPr="002F1B84">
        <w:t>мезосередовища</w:t>
      </w:r>
      <w:proofErr w:type="spellEnd"/>
    </w:p>
    <w:tbl>
      <w:tblPr>
        <w:tblStyle w:val="ab"/>
        <w:tblW w:w="0" w:type="auto"/>
        <w:tblLook w:val="04A0" w:firstRow="1" w:lastRow="0" w:firstColumn="1" w:lastColumn="0" w:noHBand="0" w:noVBand="1"/>
      </w:tblPr>
      <w:tblGrid>
        <w:gridCol w:w="704"/>
        <w:gridCol w:w="2552"/>
        <w:gridCol w:w="3402"/>
        <w:gridCol w:w="3253"/>
      </w:tblGrid>
      <w:tr w:rsidR="00A25006" w:rsidRPr="00AE41EC" w14:paraId="66ACE99F" w14:textId="77777777" w:rsidTr="0069227A">
        <w:trPr>
          <w:trHeight w:val="680"/>
        </w:trPr>
        <w:tc>
          <w:tcPr>
            <w:tcW w:w="704" w:type="dxa"/>
          </w:tcPr>
          <w:p w14:paraId="6CBA2436" w14:textId="77777777" w:rsidR="00A25006" w:rsidRPr="001672D7" w:rsidRDefault="00A25006" w:rsidP="00690FC0">
            <w:pPr>
              <w:spacing w:after="0" w:line="240" w:lineRule="auto"/>
              <w:ind w:right="90" w:firstLine="0"/>
              <w:rPr>
                <w:sz w:val="24"/>
                <w:szCs w:val="24"/>
              </w:rPr>
            </w:pPr>
            <w:r w:rsidRPr="001672D7">
              <w:rPr>
                <w:sz w:val="24"/>
                <w:szCs w:val="24"/>
              </w:rPr>
              <w:t>№ з/п</w:t>
            </w:r>
          </w:p>
        </w:tc>
        <w:tc>
          <w:tcPr>
            <w:tcW w:w="2552" w:type="dxa"/>
            <w:vAlign w:val="center"/>
          </w:tcPr>
          <w:p w14:paraId="3C0C1198" w14:textId="77777777" w:rsidR="00A25006" w:rsidRPr="001672D7" w:rsidRDefault="00A25006" w:rsidP="0069227A">
            <w:pPr>
              <w:spacing w:after="0" w:line="240" w:lineRule="auto"/>
              <w:ind w:right="90" w:firstLine="0"/>
              <w:jc w:val="center"/>
              <w:rPr>
                <w:sz w:val="24"/>
                <w:szCs w:val="24"/>
              </w:rPr>
            </w:pPr>
            <w:r w:rsidRPr="001672D7">
              <w:rPr>
                <w:sz w:val="24"/>
                <w:szCs w:val="24"/>
              </w:rPr>
              <w:t>Фактор</w:t>
            </w:r>
          </w:p>
        </w:tc>
        <w:tc>
          <w:tcPr>
            <w:tcW w:w="3402" w:type="dxa"/>
            <w:vAlign w:val="center"/>
          </w:tcPr>
          <w:p w14:paraId="360BD64D" w14:textId="77777777" w:rsidR="00A25006" w:rsidRPr="001672D7" w:rsidRDefault="00A25006" w:rsidP="0069227A">
            <w:pPr>
              <w:spacing w:after="0" w:line="240" w:lineRule="auto"/>
              <w:ind w:right="90" w:firstLine="0"/>
              <w:jc w:val="center"/>
              <w:rPr>
                <w:sz w:val="24"/>
                <w:szCs w:val="24"/>
              </w:rPr>
            </w:pPr>
            <w:r w:rsidRPr="001672D7">
              <w:rPr>
                <w:sz w:val="24"/>
                <w:szCs w:val="24"/>
              </w:rPr>
              <w:t>Можливості</w:t>
            </w:r>
          </w:p>
        </w:tc>
        <w:tc>
          <w:tcPr>
            <w:tcW w:w="3253" w:type="dxa"/>
            <w:vAlign w:val="center"/>
          </w:tcPr>
          <w:p w14:paraId="7F2918E4" w14:textId="77777777" w:rsidR="00A25006" w:rsidRPr="001672D7" w:rsidRDefault="00A25006" w:rsidP="0069227A">
            <w:pPr>
              <w:spacing w:after="0" w:line="240" w:lineRule="auto"/>
              <w:ind w:right="90" w:firstLine="0"/>
              <w:jc w:val="center"/>
              <w:rPr>
                <w:sz w:val="24"/>
                <w:szCs w:val="24"/>
              </w:rPr>
            </w:pPr>
            <w:r w:rsidRPr="001672D7">
              <w:rPr>
                <w:sz w:val="24"/>
                <w:szCs w:val="24"/>
              </w:rPr>
              <w:t>Загрози</w:t>
            </w:r>
          </w:p>
        </w:tc>
      </w:tr>
      <w:tr w:rsidR="00A25006" w:rsidRPr="00AE41EC" w14:paraId="235BDA8C" w14:textId="77777777" w:rsidTr="0069227A">
        <w:trPr>
          <w:trHeight w:val="1397"/>
        </w:trPr>
        <w:tc>
          <w:tcPr>
            <w:tcW w:w="704" w:type="dxa"/>
            <w:vAlign w:val="center"/>
          </w:tcPr>
          <w:p w14:paraId="128B7047" w14:textId="77777777" w:rsidR="00A25006" w:rsidRPr="001672D7" w:rsidRDefault="00A25006" w:rsidP="0069227A">
            <w:pPr>
              <w:spacing w:after="0" w:line="240" w:lineRule="auto"/>
              <w:ind w:right="90" w:firstLine="0"/>
              <w:jc w:val="left"/>
              <w:rPr>
                <w:sz w:val="24"/>
                <w:szCs w:val="24"/>
              </w:rPr>
            </w:pPr>
            <w:r w:rsidRPr="001672D7">
              <w:rPr>
                <w:sz w:val="24"/>
                <w:szCs w:val="24"/>
              </w:rPr>
              <w:t>1.</w:t>
            </w:r>
          </w:p>
        </w:tc>
        <w:tc>
          <w:tcPr>
            <w:tcW w:w="2552" w:type="dxa"/>
            <w:vAlign w:val="center"/>
          </w:tcPr>
          <w:p w14:paraId="0A5EFC68" w14:textId="0A40D07B" w:rsidR="00A25006" w:rsidRPr="001672D7" w:rsidRDefault="008A5778" w:rsidP="0069227A">
            <w:pPr>
              <w:spacing w:after="0" w:line="240" w:lineRule="auto"/>
              <w:ind w:right="90" w:firstLine="0"/>
              <w:jc w:val="left"/>
              <w:rPr>
                <w:sz w:val="24"/>
                <w:szCs w:val="24"/>
              </w:rPr>
            </w:pPr>
            <w:r>
              <w:rPr>
                <w:sz w:val="24"/>
                <w:szCs w:val="24"/>
              </w:rPr>
              <w:t>Присутність на ринку чаю російської продукції</w:t>
            </w:r>
          </w:p>
        </w:tc>
        <w:tc>
          <w:tcPr>
            <w:tcW w:w="3402" w:type="dxa"/>
            <w:vAlign w:val="center"/>
          </w:tcPr>
          <w:p w14:paraId="7905E67D" w14:textId="78EC8224" w:rsidR="00A25006" w:rsidRPr="001672D7" w:rsidRDefault="008A5778" w:rsidP="0069227A">
            <w:pPr>
              <w:spacing w:after="0" w:line="240" w:lineRule="auto"/>
              <w:ind w:right="90" w:firstLine="0"/>
              <w:jc w:val="left"/>
              <w:rPr>
                <w:sz w:val="24"/>
                <w:szCs w:val="24"/>
              </w:rPr>
            </w:pPr>
            <w:r>
              <w:rPr>
                <w:sz w:val="24"/>
                <w:szCs w:val="24"/>
              </w:rPr>
              <w:t>Наголошувати на походженні продукції, зменшуючи частку конкурента, та збільшувати вагомість своїх марок.</w:t>
            </w:r>
          </w:p>
        </w:tc>
        <w:tc>
          <w:tcPr>
            <w:tcW w:w="3253" w:type="dxa"/>
            <w:vAlign w:val="center"/>
          </w:tcPr>
          <w:p w14:paraId="726838E7" w14:textId="1D412739" w:rsidR="00A25006" w:rsidRPr="001672D7" w:rsidRDefault="00011669" w:rsidP="0069227A">
            <w:pPr>
              <w:spacing w:after="0" w:line="240" w:lineRule="auto"/>
              <w:ind w:right="90" w:firstLine="0"/>
              <w:jc w:val="left"/>
              <w:rPr>
                <w:sz w:val="24"/>
                <w:szCs w:val="24"/>
              </w:rPr>
            </w:pPr>
            <w:r>
              <w:rPr>
                <w:sz w:val="24"/>
                <w:szCs w:val="24"/>
              </w:rPr>
              <w:t xml:space="preserve">Збільшення ринкової частки цих підприємств. </w:t>
            </w:r>
          </w:p>
        </w:tc>
      </w:tr>
      <w:tr w:rsidR="00A25006" w:rsidRPr="00AE41EC" w14:paraId="3DF03D81" w14:textId="77777777" w:rsidTr="0069227A">
        <w:trPr>
          <w:trHeight w:val="1300"/>
        </w:trPr>
        <w:tc>
          <w:tcPr>
            <w:tcW w:w="704" w:type="dxa"/>
            <w:vAlign w:val="center"/>
          </w:tcPr>
          <w:p w14:paraId="15DC049A" w14:textId="77777777" w:rsidR="00A25006" w:rsidRPr="001672D7" w:rsidRDefault="00A25006" w:rsidP="0069227A">
            <w:pPr>
              <w:spacing w:after="0" w:line="240" w:lineRule="auto"/>
              <w:ind w:right="90" w:firstLine="0"/>
              <w:jc w:val="left"/>
              <w:rPr>
                <w:sz w:val="24"/>
                <w:szCs w:val="24"/>
              </w:rPr>
            </w:pPr>
            <w:r w:rsidRPr="001672D7">
              <w:rPr>
                <w:sz w:val="24"/>
                <w:szCs w:val="24"/>
              </w:rPr>
              <w:t>2.</w:t>
            </w:r>
          </w:p>
        </w:tc>
        <w:tc>
          <w:tcPr>
            <w:tcW w:w="2552" w:type="dxa"/>
            <w:vAlign w:val="center"/>
          </w:tcPr>
          <w:p w14:paraId="34A95652" w14:textId="703142CB" w:rsidR="00A25006" w:rsidRPr="001672D7" w:rsidRDefault="008A5778" w:rsidP="0069227A">
            <w:pPr>
              <w:spacing w:after="0" w:line="240" w:lineRule="auto"/>
              <w:ind w:right="90" w:firstLine="0"/>
              <w:jc w:val="left"/>
              <w:rPr>
                <w:sz w:val="24"/>
                <w:szCs w:val="24"/>
              </w:rPr>
            </w:pPr>
            <w:r>
              <w:rPr>
                <w:sz w:val="24"/>
                <w:szCs w:val="24"/>
              </w:rPr>
              <w:t xml:space="preserve">Висока конкуренція з боку товарів субститутів </w:t>
            </w:r>
          </w:p>
        </w:tc>
        <w:tc>
          <w:tcPr>
            <w:tcW w:w="3402" w:type="dxa"/>
            <w:vAlign w:val="center"/>
          </w:tcPr>
          <w:p w14:paraId="5F61617A" w14:textId="1ACD915D" w:rsidR="00A25006" w:rsidRPr="001672D7" w:rsidRDefault="008A5778" w:rsidP="0069227A">
            <w:pPr>
              <w:spacing w:after="0" w:line="240" w:lineRule="auto"/>
              <w:ind w:right="90" w:firstLine="0"/>
              <w:jc w:val="left"/>
              <w:rPr>
                <w:sz w:val="24"/>
                <w:szCs w:val="24"/>
              </w:rPr>
            </w:pPr>
            <w:r>
              <w:rPr>
                <w:sz w:val="24"/>
                <w:szCs w:val="24"/>
              </w:rPr>
              <w:t>Диверсифікація продукції, для зменшення ризиків банкрутства та наслідків падіння попиту.</w:t>
            </w:r>
          </w:p>
        </w:tc>
        <w:tc>
          <w:tcPr>
            <w:tcW w:w="3253" w:type="dxa"/>
            <w:vAlign w:val="center"/>
          </w:tcPr>
          <w:p w14:paraId="35E56F6B" w14:textId="7F43B2B5" w:rsidR="00A25006" w:rsidRPr="001672D7" w:rsidRDefault="008A5778" w:rsidP="0069227A">
            <w:pPr>
              <w:spacing w:after="0" w:line="240" w:lineRule="auto"/>
              <w:ind w:right="90" w:firstLine="0"/>
              <w:jc w:val="left"/>
              <w:rPr>
                <w:sz w:val="24"/>
                <w:szCs w:val="24"/>
              </w:rPr>
            </w:pPr>
            <w:r>
              <w:rPr>
                <w:sz w:val="24"/>
                <w:szCs w:val="24"/>
              </w:rPr>
              <w:t>Падіння попиту, особливо критично у сезонні коливання.</w:t>
            </w:r>
          </w:p>
        </w:tc>
      </w:tr>
      <w:tr w:rsidR="00A25006" w:rsidRPr="00AE41EC" w14:paraId="3D6E84C4" w14:textId="77777777" w:rsidTr="0069227A">
        <w:trPr>
          <w:trHeight w:val="1381"/>
        </w:trPr>
        <w:tc>
          <w:tcPr>
            <w:tcW w:w="704" w:type="dxa"/>
            <w:vAlign w:val="center"/>
          </w:tcPr>
          <w:p w14:paraId="44744B57" w14:textId="77777777" w:rsidR="00A25006" w:rsidRPr="001672D7" w:rsidRDefault="00A25006" w:rsidP="0069227A">
            <w:pPr>
              <w:spacing w:after="0" w:line="240" w:lineRule="auto"/>
              <w:ind w:right="90" w:firstLine="0"/>
              <w:jc w:val="left"/>
              <w:rPr>
                <w:sz w:val="24"/>
                <w:szCs w:val="24"/>
              </w:rPr>
            </w:pPr>
            <w:r w:rsidRPr="001672D7">
              <w:rPr>
                <w:sz w:val="24"/>
                <w:szCs w:val="24"/>
              </w:rPr>
              <w:t>3.</w:t>
            </w:r>
          </w:p>
        </w:tc>
        <w:tc>
          <w:tcPr>
            <w:tcW w:w="2552" w:type="dxa"/>
            <w:vAlign w:val="center"/>
          </w:tcPr>
          <w:p w14:paraId="3C7B1B67" w14:textId="4EBFB063" w:rsidR="00A25006" w:rsidRPr="001672D7" w:rsidRDefault="003A05DA" w:rsidP="0069227A">
            <w:pPr>
              <w:spacing w:after="0" w:line="240" w:lineRule="auto"/>
              <w:ind w:right="90" w:firstLine="0"/>
              <w:jc w:val="left"/>
              <w:rPr>
                <w:sz w:val="24"/>
                <w:szCs w:val="24"/>
              </w:rPr>
            </w:pPr>
            <w:r>
              <w:rPr>
                <w:sz w:val="24"/>
                <w:szCs w:val="24"/>
              </w:rPr>
              <w:t>Збільшення попиту на</w:t>
            </w:r>
            <w:r w:rsidR="008A5778">
              <w:rPr>
                <w:sz w:val="24"/>
                <w:szCs w:val="24"/>
              </w:rPr>
              <w:t xml:space="preserve"> мал</w:t>
            </w:r>
            <w:r>
              <w:rPr>
                <w:sz w:val="24"/>
                <w:szCs w:val="24"/>
              </w:rPr>
              <w:t>і</w:t>
            </w:r>
            <w:r w:rsidR="008A5778">
              <w:rPr>
                <w:sz w:val="24"/>
                <w:szCs w:val="24"/>
              </w:rPr>
              <w:t xml:space="preserve"> заклад</w:t>
            </w:r>
            <w:r>
              <w:rPr>
                <w:sz w:val="24"/>
                <w:szCs w:val="24"/>
              </w:rPr>
              <w:t>и</w:t>
            </w:r>
            <w:r w:rsidR="008A5778">
              <w:rPr>
                <w:sz w:val="24"/>
                <w:szCs w:val="24"/>
              </w:rPr>
              <w:t xml:space="preserve"> харчування: кафе, кав’ярні, пекарні.</w:t>
            </w:r>
          </w:p>
        </w:tc>
        <w:tc>
          <w:tcPr>
            <w:tcW w:w="3402" w:type="dxa"/>
            <w:vAlign w:val="center"/>
          </w:tcPr>
          <w:p w14:paraId="59D70D3E" w14:textId="690F02C2" w:rsidR="00A25006" w:rsidRPr="008175C3" w:rsidRDefault="008A5778" w:rsidP="0069227A">
            <w:pPr>
              <w:spacing w:after="0" w:line="240" w:lineRule="auto"/>
              <w:ind w:right="90" w:firstLine="0"/>
              <w:jc w:val="left"/>
              <w:rPr>
                <w:sz w:val="24"/>
                <w:szCs w:val="24"/>
              </w:rPr>
            </w:pPr>
            <w:r>
              <w:rPr>
                <w:sz w:val="24"/>
                <w:szCs w:val="24"/>
              </w:rPr>
              <w:t xml:space="preserve">Поява нових клієнтів, збільшення попиту в </w:t>
            </w:r>
            <w:r>
              <w:rPr>
                <w:sz w:val="24"/>
                <w:szCs w:val="24"/>
                <w:lang w:val="fr-CH"/>
              </w:rPr>
              <w:t>HoReCa</w:t>
            </w:r>
            <w:r w:rsidR="008175C3">
              <w:rPr>
                <w:sz w:val="24"/>
                <w:szCs w:val="24"/>
              </w:rPr>
              <w:t xml:space="preserve">,  зміна </w:t>
            </w:r>
            <w:r w:rsidR="00011669">
              <w:rPr>
                <w:sz w:val="24"/>
                <w:szCs w:val="24"/>
              </w:rPr>
              <w:t>пріоритетного сегменту</w:t>
            </w:r>
            <w:r w:rsidR="008175C3">
              <w:rPr>
                <w:sz w:val="24"/>
                <w:szCs w:val="24"/>
              </w:rPr>
              <w:t>.</w:t>
            </w:r>
          </w:p>
        </w:tc>
        <w:tc>
          <w:tcPr>
            <w:tcW w:w="3253" w:type="dxa"/>
            <w:vAlign w:val="center"/>
          </w:tcPr>
          <w:p w14:paraId="2A23E0A9" w14:textId="5CE00B71" w:rsidR="00A25006" w:rsidRPr="001672D7" w:rsidRDefault="008175C3" w:rsidP="0069227A">
            <w:pPr>
              <w:spacing w:after="0" w:line="240" w:lineRule="auto"/>
              <w:ind w:right="90" w:firstLine="0"/>
              <w:jc w:val="left"/>
              <w:rPr>
                <w:sz w:val="24"/>
                <w:szCs w:val="24"/>
              </w:rPr>
            </w:pPr>
            <w:r>
              <w:rPr>
                <w:sz w:val="24"/>
                <w:szCs w:val="24"/>
              </w:rPr>
              <w:t>Залишитися на місті</w:t>
            </w:r>
            <w:r w:rsidR="00011669">
              <w:rPr>
                <w:sz w:val="24"/>
                <w:szCs w:val="24"/>
              </w:rPr>
              <w:t>, не звертаючи уваги на зміни ринку – зачинити фірму.</w:t>
            </w:r>
          </w:p>
        </w:tc>
      </w:tr>
      <w:tr w:rsidR="00A25006" w:rsidRPr="00AE41EC" w14:paraId="32113D20" w14:textId="77777777" w:rsidTr="0069227A">
        <w:trPr>
          <w:trHeight w:val="1710"/>
        </w:trPr>
        <w:tc>
          <w:tcPr>
            <w:tcW w:w="704" w:type="dxa"/>
            <w:vAlign w:val="center"/>
          </w:tcPr>
          <w:p w14:paraId="53E83715" w14:textId="77777777" w:rsidR="00A25006" w:rsidRPr="001672D7" w:rsidRDefault="00A25006" w:rsidP="0069227A">
            <w:pPr>
              <w:spacing w:after="0" w:line="240" w:lineRule="auto"/>
              <w:ind w:right="90" w:firstLine="0"/>
              <w:jc w:val="left"/>
              <w:rPr>
                <w:sz w:val="24"/>
                <w:szCs w:val="24"/>
              </w:rPr>
            </w:pPr>
            <w:r w:rsidRPr="001672D7">
              <w:rPr>
                <w:sz w:val="24"/>
                <w:szCs w:val="24"/>
              </w:rPr>
              <w:t>4.</w:t>
            </w:r>
          </w:p>
        </w:tc>
        <w:tc>
          <w:tcPr>
            <w:tcW w:w="2552" w:type="dxa"/>
            <w:vAlign w:val="center"/>
          </w:tcPr>
          <w:p w14:paraId="0E95FF57" w14:textId="28A11F98" w:rsidR="00A25006" w:rsidRPr="003C0AC3" w:rsidRDefault="008A5778" w:rsidP="0069227A">
            <w:pPr>
              <w:spacing w:after="0" w:line="240" w:lineRule="auto"/>
              <w:ind w:right="90" w:firstLine="0"/>
              <w:jc w:val="left"/>
              <w:rPr>
                <w:sz w:val="24"/>
                <w:szCs w:val="24"/>
                <w:lang w:val="en-US"/>
              </w:rPr>
            </w:pPr>
            <w:r>
              <w:rPr>
                <w:sz w:val="24"/>
                <w:szCs w:val="24"/>
              </w:rPr>
              <w:t xml:space="preserve">Зменшення </w:t>
            </w:r>
            <w:r w:rsidR="008175C3">
              <w:rPr>
                <w:sz w:val="24"/>
                <w:szCs w:val="24"/>
              </w:rPr>
              <w:t>аудиторії преміум сегменту</w:t>
            </w:r>
            <w:r w:rsidR="003C0AC3">
              <w:rPr>
                <w:sz w:val="24"/>
                <w:szCs w:val="24"/>
              </w:rPr>
              <w:t>.</w:t>
            </w:r>
          </w:p>
        </w:tc>
        <w:tc>
          <w:tcPr>
            <w:tcW w:w="3402" w:type="dxa"/>
            <w:vAlign w:val="center"/>
          </w:tcPr>
          <w:p w14:paraId="2B7176DC" w14:textId="4D1C2564" w:rsidR="00A25006" w:rsidRPr="001672D7" w:rsidRDefault="00A25006" w:rsidP="0069227A">
            <w:pPr>
              <w:spacing w:after="0" w:line="240" w:lineRule="auto"/>
              <w:ind w:right="90" w:firstLine="0"/>
              <w:jc w:val="left"/>
              <w:rPr>
                <w:sz w:val="24"/>
                <w:szCs w:val="24"/>
              </w:rPr>
            </w:pPr>
          </w:p>
        </w:tc>
        <w:tc>
          <w:tcPr>
            <w:tcW w:w="3253" w:type="dxa"/>
            <w:vAlign w:val="center"/>
          </w:tcPr>
          <w:p w14:paraId="3AE9AFFC" w14:textId="38E6EF34" w:rsidR="00A25006" w:rsidRPr="001672D7" w:rsidRDefault="008175C3" w:rsidP="0069227A">
            <w:pPr>
              <w:spacing w:after="0" w:line="240" w:lineRule="auto"/>
              <w:ind w:right="90" w:firstLine="0"/>
              <w:jc w:val="left"/>
              <w:rPr>
                <w:sz w:val="24"/>
                <w:szCs w:val="24"/>
              </w:rPr>
            </w:pPr>
            <w:r>
              <w:rPr>
                <w:sz w:val="24"/>
                <w:szCs w:val="24"/>
              </w:rPr>
              <w:t>Закриття ресторанів, втрата вже наявних клієнтів, зменшення прибутку.</w:t>
            </w:r>
            <w:r w:rsidR="00D15013">
              <w:rPr>
                <w:sz w:val="24"/>
                <w:szCs w:val="24"/>
              </w:rPr>
              <w:t xml:space="preserve"> Падіння попиту на преміум-чаї</w:t>
            </w:r>
          </w:p>
        </w:tc>
      </w:tr>
      <w:tr w:rsidR="0063121D" w:rsidRPr="00AE41EC" w14:paraId="2A67148C" w14:textId="77777777" w:rsidTr="00086404">
        <w:trPr>
          <w:trHeight w:val="1710"/>
        </w:trPr>
        <w:tc>
          <w:tcPr>
            <w:tcW w:w="704" w:type="dxa"/>
          </w:tcPr>
          <w:p w14:paraId="06EB2021" w14:textId="3F164085" w:rsidR="0063121D" w:rsidRPr="001672D7" w:rsidRDefault="0063121D" w:rsidP="0063121D">
            <w:pPr>
              <w:spacing w:after="0" w:line="240" w:lineRule="auto"/>
              <w:ind w:right="90" w:firstLine="0"/>
              <w:jc w:val="left"/>
              <w:rPr>
                <w:sz w:val="24"/>
                <w:szCs w:val="24"/>
              </w:rPr>
            </w:pPr>
            <w:r>
              <w:rPr>
                <w:sz w:val="24"/>
                <w:szCs w:val="24"/>
              </w:rPr>
              <w:t>5.</w:t>
            </w:r>
          </w:p>
        </w:tc>
        <w:tc>
          <w:tcPr>
            <w:tcW w:w="2552" w:type="dxa"/>
          </w:tcPr>
          <w:p w14:paraId="053C35CF" w14:textId="53B5F86B" w:rsidR="0063121D" w:rsidRDefault="0063121D" w:rsidP="0063121D">
            <w:pPr>
              <w:spacing w:after="0" w:line="240" w:lineRule="auto"/>
              <w:ind w:right="90" w:firstLine="0"/>
              <w:jc w:val="left"/>
              <w:rPr>
                <w:sz w:val="24"/>
                <w:szCs w:val="24"/>
              </w:rPr>
            </w:pPr>
            <w:r>
              <w:rPr>
                <w:sz w:val="24"/>
                <w:szCs w:val="24"/>
              </w:rPr>
              <w:t>Відносне зростання частки кафе в порівняні з ресторанами</w:t>
            </w:r>
          </w:p>
        </w:tc>
        <w:tc>
          <w:tcPr>
            <w:tcW w:w="3402" w:type="dxa"/>
          </w:tcPr>
          <w:p w14:paraId="71E8F2EE" w14:textId="0708135E" w:rsidR="0063121D" w:rsidRPr="001672D7" w:rsidRDefault="0063121D" w:rsidP="0063121D">
            <w:pPr>
              <w:spacing w:after="0" w:line="240" w:lineRule="auto"/>
              <w:ind w:right="90" w:firstLine="0"/>
              <w:jc w:val="left"/>
              <w:rPr>
                <w:sz w:val="24"/>
                <w:szCs w:val="24"/>
              </w:rPr>
            </w:pPr>
            <w:r>
              <w:rPr>
                <w:sz w:val="24"/>
                <w:szCs w:val="24"/>
              </w:rPr>
              <w:t>Працювати з закладами, що стали більш конкурентоспроможними.</w:t>
            </w:r>
          </w:p>
        </w:tc>
        <w:tc>
          <w:tcPr>
            <w:tcW w:w="3253" w:type="dxa"/>
          </w:tcPr>
          <w:p w14:paraId="10BC7F29" w14:textId="5BDB9F3D" w:rsidR="0063121D" w:rsidRDefault="0063121D" w:rsidP="0063121D">
            <w:pPr>
              <w:spacing w:after="0" w:line="240" w:lineRule="auto"/>
              <w:ind w:right="90" w:firstLine="0"/>
              <w:jc w:val="left"/>
              <w:rPr>
                <w:sz w:val="24"/>
                <w:szCs w:val="24"/>
              </w:rPr>
            </w:pPr>
            <w:r>
              <w:rPr>
                <w:sz w:val="24"/>
                <w:szCs w:val="24"/>
              </w:rPr>
              <w:t>Продовжити працювати з спадаючим сегментом, втрата рентабельності, закриття фірми</w:t>
            </w:r>
          </w:p>
        </w:tc>
      </w:tr>
    </w:tbl>
    <w:p w14:paraId="1E4863DE" w14:textId="77777777" w:rsidR="0063121D" w:rsidRDefault="0063121D" w:rsidP="002C5CB7"/>
    <w:p w14:paraId="74A62C7A" w14:textId="1378D9CE" w:rsidR="0069227A" w:rsidRDefault="0069227A" w:rsidP="002C5CB7">
      <w:r>
        <w:lastRenderedPageBreak/>
        <w:t>Продовження таблиці 1.</w:t>
      </w:r>
      <w:r w:rsidR="00642075">
        <w:t>5</w:t>
      </w:r>
    </w:p>
    <w:tbl>
      <w:tblPr>
        <w:tblStyle w:val="ab"/>
        <w:tblW w:w="0" w:type="auto"/>
        <w:tblLook w:val="04A0" w:firstRow="1" w:lastRow="0" w:firstColumn="1" w:lastColumn="0" w:noHBand="0" w:noVBand="1"/>
      </w:tblPr>
      <w:tblGrid>
        <w:gridCol w:w="704"/>
        <w:gridCol w:w="2552"/>
        <w:gridCol w:w="3402"/>
        <w:gridCol w:w="3253"/>
      </w:tblGrid>
      <w:tr w:rsidR="0069227A" w:rsidRPr="001672D7" w14:paraId="78445084" w14:textId="77777777" w:rsidTr="0069227A">
        <w:tc>
          <w:tcPr>
            <w:tcW w:w="704" w:type="dxa"/>
          </w:tcPr>
          <w:p w14:paraId="51DF08F2" w14:textId="77777777" w:rsidR="0069227A" w:rsidRPr="001672D7" w:rsidRDefault="0069227A" w:rsidP="008E69E4">
            <w:pPr>
              <w:spacing w:after="0" w:line="240" w:lineRule="auto"/>
              <w:ind w:right="90" w:firstLine="0"/>
              <w:rPr>
                <w:sz w:val="24"/>
                <w:szCs w:val="24"/>
              </w:rPr>
            </w:pPr>
            <w:r w:rsidRPr="001672D7">
              <w:rPr>
                <w:sz w:val="24"/>
                <w:szCs w:val="24"/>
              </w:rPr>
              <w:t>№ з/п</w:t>
            </w:r>
          </w:p>
        </w:tc>
        <w:tc>
          <w:tcPr>
            <w:tcW w:w="2552" w:type="dxa"/>
          </w:tcPr>
          <w:p w14:paraId="74671D81" w14:textId="77777777" w:rsidR="0069227A" w:rsidRPr="001672D7" w:rsidRDefault="0069227A" w:rsidP="008E69E4">
            <w:pPr>
              <w:spacing w:after="0" w:line="240" w:lineRule="auto"/>
              <w:ind w:right="90" w:firstLine="0"/>
              <w:rPr>
                <w:sz w:val="24"/>
                <w:szCs w:val="24"/>
              </w:rPr>
            </w:pPr>
            <w:r w:rsidRPr="001672D7">
              <w:rPr>
                <w:sz w:val="24"/>
                <w:szCs w:val="24"/>
              </w:rPr>
              <w:t>Фактор</w:t>
            </w:r>
          </w:p>
        </w:tc>
        <w:tc>
          <w:tcPr>
            <w:tcW w:w="3402" w:type="dxa"/>
          </w:tcPr>
          <w:p w14:paraId="32E3C5CA" w14:textId="77777777" w:rsidR="0069227A" w:rsidRPr="001672D7" w:rsidRDefault="0069227A" w:rsidP="008E69E4">
            <w:pPr>
              <w:spacing w:after="0" w:line="240" w:lineRule="auto"/>
              <w:ind w:right="90" w:firstLine="0"/>
              <w:rPr>
                <w:sz w:val="24"/>
                <w:szCs w:val="24"/>
              </w:rPr>
            </w:pPr>
            <w:r w:rsidRPr="001672D7">
              <w:rPr>
                <w:sz w:val="24"/>
                <w:szCs w:val="24"/>
              </w:rPr>
              <w:t>Можливості</w:t>
            </w:r>
          </w:p>
        </w:tc>
        <w:tc>
          <w:tcPr>
            <w:tcW w:w="3253" w:type="dxa"/>
          </w:tcPr>
          <w:p w14:paraId="6727ADD2" w14:textId="77777777" w:rsidR="0069227A" w:rsidRPr="001672D7" w:rsidRDefault="0069227A" w:rsidP="008E69E4">
            <w:pPr>
              <w:spacing w:after="0" w:line="240" w:lineRule="auto"/>
              <w:ind w:right="90" w:firstLine="0"/>
              <w:rPr>
                <w:sz w:val="24"/>
                <w:szCs w:val="24"/>
              </w:rPr>
            </w:pPr>
            <w:r w:rsidRPr="001672D7">
              <w:rPr>
                <w:sz w:val="24"/>
                <w:szCs w:val="24"/>
              </w:rPr>
              <w:t>Загрози</w:t>
            </w:r>
          </w:p>
        </w:tc>
      </w:tr>
      <w:tr w:rsidR="0069227A" w14:paraId="3C3A0DF5" w14:textId="77777777" w:rsidTr="008E69E4">
        <w:tc>
          <w:tcPr>
            <w:tcW w:w="704" w:type="dxa"/>
          </w:tcPr>
          <w:p w14:paraId="341C1FE2" w14:textId="77777777" w:rsidR="0069227A" w:rsidRDefault="0069227A" w:rsidP="008E69E4">
            <w:pPr>
              <w:spacing w:after="0" w:line="240" w:lineRule="auto"/>
              <w:ind w:right="90" w:firstLine="0"/>
              <w:rPr>
                <w:sz w:val="24"/>
                <w:szCs w:val="24"/>
              </w:rPr>
            </w:pPr>
            <w:r>
              <w:rPr>
                <w:sz w:val="24"/>
                <w:szCs w:val="24"/>
              </w:rPr>
              <w:t>6.</w:t>
            </w:r>
          </w:p>
        </w:tc>
        <w:tc>
          <w:tcPr>
            <w:tcW w:w="2552" w:type="dxa"/>
          </w:tcPr>
          <w:p w14:paraId="35FFFC4A" w14:textId="77777777" w:rsidR="0069227A" w:rsidRDefault="0069227A" w:rsidP="008E69E4">
            <w:pPr>
              <w:spacing w:after="0" w:line="240" w:lineRule="auto"/>
              <w:ind w:right="90" w:firstLine="0"/>
              <w:rPr>
                <w:sz w:val="24"/>
                <w:szCs w:val="24"/>
              </w:rPr>
            </w:pPr>
            <w:r>
              <w:rPr>
                <w:sz w:val="24"/>
                <w:szCs w:val="24"/>
              </w:rPr>
              <w:t xml:space="preserve">Збільшення попиту на оренду маленьких приміщень </w:t>
            </w:r>
          </w:p>
        </w:tc>
        <w:tc>
          <w:tcPr>
            <w:tcW w:w="3402" w:type="dxa"/>
          </w:tcPr>
          <w:p w14:paraId="387E7EE5" w14:textId="77777777" w:rsidR="0069227A" w:rsidRDefault="0069227A" w:rsidP="008E69E4">
            <w:pPr>
              <w:spacing w:after="0" w:line="240" w:lineRule="auto"/>
              <w:ind w:right="90" w:firstLine="0"/>
              <w:rPr>
                <w:sz w:val="24"/>
                <w:szCs w:val="24"/>
              </w:rPr>
            </w:pPr>
            <w:r>
              <w:rPr>
                <w:sz w:val="24"/>
                <w:szCs w:val="24"/>
              </w:rPr>
              <w:t>Регулярні невеликі замовлення через відсутність складових потужностей</w:t>
            </w:r>
          </w:p>
        </w:tc>
        <w:tc>
          <w:tcPr>
            <w:tcW w:w="3253" w:type="dxa"/>
          </w:tcPr>
          <w:p w14:paraId="67D6F320" w14:textId="77777777" w:rsidR="0069227A" w:rsidRDefault="0069227A" w:rsidP="008E69E4">
            <w:pPr>
              <w:spacing w:after="0" w:line="240" w:lineRule="auto"/>
              <w:ind w:right="90" w:firstLine="0"/>
              <w:rPr>
                <w:sz w:val="24"/>
                <w:szCs w:val="24"/>
              </w:rPr>
            </w:pPr>
            <w:r>
              <w:rPr>
                <w:sz w:val="24"/>
                <w:szCs w:val="24"/>
              </w:rPr>
              <w:t xml:space="preserve">Підприємство не має таких потужностей </w:t>
            </w:r>
          </w:p>
        </w:tc>
      </w:tr>
      <w:tr w:rsidR="0069227A" w:rsidRPr="001672D7" w14:paraId="0314165B" w14:textId="77777777" w:rsidTr="008E69E4">
        <w:tc>
          <w:tcPr>
            <w:tcW w:w="704" w:type="dxa"/>
          </w:tcPr>
          <w:p w14:paraId="1A364919" w14:textId="77777777" w:rsidR="0069227A" w:rsidRPr="001672D7" w:rsidRDefault="0069227A" w:rsidP="008E69E4">
            <w:pPr>
              <w:spacing w:after="0" w:line="240" w:lineRule="auto"/>
              <w:ind w:right="90" w:firstLine="0"/>
              <w:rPr>
                <w:sz w:val="24"/>
                <w:szCs w:val="24"/>
              </w:rPr>
            </w:pPr>
            <w:r>
              <w:rPr>
                <w:sz w:val="24"/>
                <w:szCs w:val="24"/>
              </w:rPr>
              <w:t>7.</w:t>
            </w:r>
          </w:p>
        </w:tc>
        <w:tc>
          <w:tcPr>
            <w:tcW w:w="2552" w:type="dxa"/>
          </w:tcPr>
          <w:p w14:paraId="2F9EF66F" w14:textId="77777777" w:rsidR="0069227A" w:rsidRPr="001672D7" w:rsidRDefault="0069227A" w:rsidP="008E69E4">
            <w:pPr>
              <w:spacing w:after="0" w:line="240" w:lineRule="auto"/>
              <w:ind w:right="90" w:firstLine="0"/>
              <w:rPr>
                <w:sz w:val="24"/>
                <w:szCs w:val="24"/>
              </w:rPr>
            </w:pPr>
            <w:r>
              <w:rPr>
                <w:sz w:val="24"/>
                <w:szCs w:val="24"/>
              </w:rPr>
              <w:t>Міграція бізнесу у більш «спокійні» регіони</w:t>
            </w:r>
          </w:p>
        </w:tc>
        <w:tc>
          <w:tcPr>
            <w:tcW w:w="3402" w:type="dxa"/>
          </w:tcPr>
          <w:p w14:paraId="0060DC91" w14:textId="77777777" w:rsidR="0069227A" w:rsidRDefault="0069227A" w:rsidP="008E69E4">
            <w:pPr>
              <w:spacing w:after="0" w:line="240" w:lineRule="auto"/>
              <w:ind w:right="90" w:firstLine="0"/>
              <w:rPr>
                <w:sz w:val="24"/>
                <w:szCs w:val="24"/>
              </w:rPr>
            </w:pPr>
            <w:r>
              <w:rPr>
                <w:sz w:val="24"/>
                <w:szCs w:val="24"/>
              </w:rPr>
              <w:t>Зосередження на регіонах з найбільшим попитом, або навпаки збільшити потужності в регіонах з меншою конкуренцією</w:t>
            </w:r>
          </w:p>
        </w:tc>
        <w:tc>
          <w:tcPr>
            <w:tcW w:w="3253" w:type="dxa"/>
          </w:tcPr>
          <w:p w14:paraId="1EFA4ACB" w14:textId="77777777" w:rsidR="0069227A" w:rsidRPr="001672D7" w:rsidRDefault="0069227A" w:rsidP="008E69E4">
            <w:pPr>
              <w:spacing w:after="0" w:line="240" w:lineRule="auto"/>
              <w:ind w:right="90" w:firstLine="0"/>
              <w:rPr>
                <w:sz w:val="24"/>
                <w:szCs w:val="24"/>
              </w:rPr>
            </w:pPr>
          </w:p>
        </w:tc>
      </w:tr>
    </w:tbl>
    <w:p w14:paraId="7A6D5DA5" w14:textId="087DDFD5" w:rsidR="00D451E5" w:rsidRPr="00EC3939" w:rsidRDefault="00D451E5" w:rsidP="00D451E5">
      <w:pPr>
        <w:rPr>
          <w:i/>
          <w:iCs/>
          <w:lang w:val="ru-RU"/>
        </w:rPr>
      </w:pPr>
      <w:r w:rsidRPr="00D451E5">
        <w:t xml:space="preserve"> </w:t>
      </w:r>
      <w:r w:rsidRPr="00EC3939">
        <w:rPr>
          <w:i/>
          <w:iCs/>
          <w:sz w:val="24"/>
          <w:szCs w:val="21"/>
        </w:rPr>
        <w:t xml:space="preserve">Джерело: сформовано за результатами аналізу </w:t>
      </w:r>
      <w:proofErr w:type="spellStart"/>
      <w:r w:rsidRPr="00EC3939">
        <w:rPr>
          <w:i/>
          <w:iCs/>
          <w:sz w:val="24"/>
          <w:szCs w:val="21"/>
        </w:rPr>
        <w:t>мезосередовища</w:t>
      </w:r>
      <w:proofErr w:type="spellEnd"/>
      <w:r w:rsidRPr="00EC3939">
        <w:rPr>
          <w:i/>
          <w:iCs/>
          <w:sz w:val="24"/>
          <w:szCs w:val="21"/>
        </w:rPr>
        <w:t xml:space="preserve"> </w:t>
      </w:r>
      <w:r w:rsidRPr="00EC3939">
        <w:rPr>
          <w:i/>
          <w:iCs/>
          <w:sz w:val="24"/>
          <w:szCs w:val="21"/>
          <w:lang w:val="ru-RU"/>
        </w:rPr>
        <w:t>[1,4,13-19]</w:t>
      </w:r>
    </w:p>
    <w:p w14:paraId="6ED6A718" w14:textId="50AE6DCA" w:rsidR="00D451E5" w:rsidRPr="00D451E5" w:rsidRDefault="00D451E5" w:rsidP="00D451E5">
      <w:pPr>
        <w:ind w:right="91"/>
        <w:jc w:val="left"/>
        <w:rPr>
          <w:i/>
          <w:iCs/>
          <w:sz w:val="24"/>
          <w:szCs w:val="24"/>
          <w:lang w:val="ru-RU"/>
        </w:rPr>
      </w:pPr>
    </w:p>
    <w:p w14:paraId="63EAE279" w14:textId="33B06CC9" w:rsidR="0017214F" w:rsidRPr="00A25006" w:rsidRDefault="00011669" w:rsidP="00D451E5">
      <w:pPr>
        <w:ind w:right="90"/>
      </w:pPr>
      <w:r>
        <w:t xml:space="preserve">Отже, </w:t>
      </w:r>
      <w:proofErr w:type="spellStart"/>
      <w:r>
        <w:t>мезосередовище</w:t>
      </w:r>
      <w:proofErr w:type="spellEnd"/>
      <w:r>
        <w:t xml:space="preserve"> ТОВ УкрЛанка зазнало значних змін, особливо в сегменті </w:t>
      </w:r>
      <w:proofErr w:type="spellStart"/>
      <w:r>
        <w:rPr>
          <w:lang w:val="en-US"/>
        </w:rPr>
        <w:t>HoReCa</w:t>
      </w:r>
      <w:proofErr w:type="spellEnd"/>
      <w:r w:rsidRPr="00011669">
        <w:rPr>
          <w:lang w:val="ru-RU"/>
        </w:rPr>
        <w:t xml:space="preserve">. </w:t>
      </w:r>
      <w:r>
        <w:t>У таблиці 1.</w:t>
      </w:r>
      <w:r w:rsidR="00642075">
        <w:t>5</w:t>
      </w:r>
      <w:r>
        <w:t xml:space="preserve"> було виділено загрози та можливості, що буде застосовано у </w:t>
      </w:r>
      <w:r>
        <w:rPr>
          <w:lang w:val="en-US"/>
        </w:rPr>
        <w:t>SWOT</w:t>
      </w:r>
      <w:r>
        <w:t xml:space="preserve">-аналізі. </w:t>
      </w:r>
      <w:r w:rsidR="00DE1A9A">
        <w:t>Перейдемо до аналізу мікросередовища.</w:t>
      </w:r>
      <w:r w:rsidR="00D451E5">
        <w:t xml:space="preserve"> Останнім елементом маркетингового середовища, що потрібно проаналізувати, є </w:t>
      </w:r>
      <w:r w:rsidR="00A25006">
        <w:t xml:space="preserve">мікросередовища. </w:t>
      </w:r>
    </w:p>
    <w:p w14:paraId="6EEF7EA1" w14:textId="77777777" w:rsidR="00421365" w:rsidRDefault="00B76111" w:rsidP="0017214F">
      <w:pPr>
        <w:spacing w:after="0"/>
        <w:ind w:right="91"/>
      </w:pPr>
      <w:r w:rsidRPr="00B76111">
        <w:rPr>
          <w:rFonts w:eastAsia="Times New Roman"/>
          <w:color w:val="auto"/>
          <w:szCs w:val="28"/>
          <w:lang w:eastAsia="ru-RU" w:bidi="ar-SA"/>
        </w:rPr>
        <w:t xml:space="preserve">Підприємство «УкрЛанка» продає оптово свою продукцію у сегменті </w:t>
      </w:r>
      <w:proofErr w:type="spellStart"/>
      <w:r w:rsidRPr="00B76111">
        <w:rPr>
          <w:rFonts w:eastAsia="Times New Roman"/>
          <w:color w:val="auto"/>
          <w:szCs w:val="28"/>
          <w:lang w:eastAsia="ru-RU" w:bidi="ar-SA"/>
        </w:rPr>
        <w:t>HoReCa</w:t>
      </w:r>
      <w:proofErr w:type="spellEnd"/>
      <w:r w:rsidRPr="00B76111">
        <w:rPr>
          <w:rFonts w:eastAsia="Times New Roman"/>
          <w:color w:val="auto"/>
          <w:szCs w:val="28"/>
          <w:lang w:eastAsia="ru-RU" w:bidi="ar-SA"/>
        </w:rPr>
        <w:t xml:space="preserve">. Перевага  </w:t>
      </w:r>
      <w:r>
        <w:rPr>
          <w:rFonts w:eastAsia="Times New Roman"/>
          <w:color w:val="auto"/>
          <w:szCs w:val="28"/>
          <w:lang w:eastAsia="ru-RU" w:bidi="ar-SA"/>
        </w:rPr>
        <w:t xml:space="preserve">роботи у цій сфері є те, що рентабельність становить не менше ніж 30%. Ресторани в свою чергу ставлять націнку на чай в закладах у 300-400%. </w:t>
      </w:r>
      <w:r w:rsidR="00421365">
        <w:t xml:space="preserve">Для закладів наявність чаю в меню дуже важливе, оскільки це товар повсякденного попиту, з невеликою вартістю та високою маржою. Кінцеві клієнти часто замовляють чай, щоб мати можливість залишитися в закладі, наприклад коли дощить (іноді замовляють інший напій, але чай економічно найвигідніший варіант). </w:t>
      </w:r>
    </w:p>
    <w:p w14:paraId="44FF29D7" w14:textId="668C0209" w:rsidR="0017214F" w:rsidRDefault="00D6547B" w:rsidP="0017214F">
      <w:pPr>
        <w:spacing w:after="0"/>
        <w:ind w:right="91"/>
        <w:rPr>
          <w:rFonts w:eastAsia="Times New Roman"/>
          <w:color w:val="auto"/>
          <w:szCs w:val="28"/>
          <w:lang w:eastAsia="ru-RU" w:bidi="ar-SA"/>
        </w:rPr>
      </w:pPr>
      <w:r>
        <w:rPr>
          <w:rFonts w:eastAsia="Times New Roman"/>
          <w:color w:val="auto"/>
          <w:szCs w:val="28"/>
          <w:lang w:eastAsia="ru-RU" w:bidi="ar-SA"/>
        </w:rPr>
        <w:t>У першій половині 2022</w:t>
      </w:r>
      <w:r w:rsidR="00107397">
        <w:rPr>
          <w:rFonts w:eastAsia="Times New Roman"/>
          <w:color w:val="auto"/>
          <w:szCs w:val="28"/>
          <w:lang w:eastAsia="ru-RU" w:bidi="ar-SA"/>
        </w:rPr>
        <w:t xml:space="preserve"> року</w:t>
      </w:r>
      <w:r>
        <w:rPr>
          <w:rFonts w:eastAsia="Times New Roman"/>
          <w:color w:val="auto"/>
          <w:szCs w:val="28"/>
          <w:lang w:eastAsia="ru-RU" w:bidi="ar-SA"/>
        </w:rPr>
        <w:t xml:space="preserve"> компанія збільшила свої прибутки, за рахунок </w:t>
      </w:r>
      <w:r w:rsidR="00B76111" w:rsidRPr="00B76111">
        <w:rPr>
          <w:rFonts w:eastAsia="Times New Roman"/>
          <w:color w:val="auto"/>
          <w:szCs w:val="28"/>
          <w:lang w:eastAsia="ru-RU" w:bidi="ar-SA"/>
        </w:rPr>
        <w:t xml:space="preserve"> </w:t>
      </w:r>
      <w:r>
        <w:rPr>
          <w:rFonts w:eastAsia="Times New Roman"/>
          <w:color w:val="auto"/>
          <w:szCs w:val="28"/>
          <w:lang w:eastAsia="ru-RU" w:bidi="ar-SA"/>
        </w:rPr>
        <w:t>того, що збільшилась кількість клієнтів – у конкурентів не було продукції, або вони не працювали. Але з другою половин 2022 року ситуація стабілізувалась й нові клієнти пішли, деякі старі, лояльні клієнти зачинилися.</w:t>
      </w:r>
      <w:r w:rsidR="000B7FA6">
        <w:rPr>
          <w:rFonts w:eastAsia="Times New Roman"/>
          <w:color w:val="auto"/>
          <w:szCs w:val="28"/>
          <w:lang w:eastAsia="ru-RU" w:bidi="ar-SA"/>
        </w:rPr>
        <w:t xml:space="preserve"> Розглянемо динаміку по сегментам на рисунку 1.</w:t>
      </w:r>
      <w:r w:rsidR="00FF6CF3">
        <w:rPr>
          <w:rFonts w:eastAsia="Times New Roman"/>
          <w:color w:val="auto"/>
          <w:szCs w:val="28"/>
          <w:lang w:eastAsia="ru-RU" w:bidi="ar-SA"/>
        </w:rPr>
        <w:t>8</w:t>
      </w:r>
      <w:r w:rsidR="000B7FA6">
        <w:rPr>
          <w:rFonts w:eastAsia="Times New Roman"/>
          <w:color w:val="auto"/>
          <w:szCs w:val="28"/>
          <w:lang w:eastAsia="ru-RU" w:bidi="ar-SA"/>
        </w:rPr>
        <w:t>.</w:t>
      </w:r>
    </w:p>
    <w:p w14:paraId="44BAE382" w14:textId="77777777" w:rsidR="00D451E5" w:rsidRDefault="00D451E5" w:rsidP="0017214F">
      <w:pPr>
        <w:spacing w:after="0"/>
        <w:ind w:right="91"/>
        <w:rPr>
          <w:rFonts w:eastAsia="Times New Roman"/>
          <w:color w:val="auto"/>
          <w:szCs w:val="28"/>
          <w:lang w:eastAsia="ru-RU" w:bidi="ar-SA"/>
        </w:rPr>
      </w:pPr>
    </w:p>
    <w:p w14:paraId="07C4D661" w14:textId="5B315D64" w:rsidR="000B7FA6" w:rsidRDefault="00AD3AC3" w:rsidP="004E02DA">
      <w:pPr>
        <w:spacing w:after="0"/>
        <w:ind w:right="91"/>
        <w:jc w:val="center"/>
        <w:rPr>
          <w:rFonts w:eastAsia="Times New Roman"/>
          <w:color w:val="auto"/>
          <w:szCs w:val="28"/>
          <w:lang w:eastAsia="ru-RU" w:bidi="ar-SA"/>
        </w:rPr>
      </w:pPr>
      <w:r>
        <w:rPr>
          <w:rFonts w:eastAsia="Times New Roman"/>
          <w:noProof/>
          <w:color w:val="auto"/>
          <w:szCs w:val="28"/>
          <w:lang w:eastAsia="ru-RU" w:bidi="ar-SA"/>
        </w:rPr>
        <w:lastRenderedPageBreak/>
        <w:drawing>
          <wp:inline distT="0" distB="0" distL="0" distR="0" wp14:anchorId="68AB1049" wp14:editId="2DC2239B">
            <wp:extent cx="5192486" cy="2677886"/>
            <wp:effectExtent l="0" t="0" r="14605" b="14605"/>
            <wp:docPr id="48618001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2760942" w14:textId="0C1331F2" w:rsidR="000B7FA6" w:rsidRPr="002F1B84" w:rsidRDefault="000B7FA6" w:rsidP="004E02DA">
      <w:pPr>
        <w:ind w:right="90"/>
        <w:jc w:val="center"/>
        <w:rPr>
          <w:szCs w:val="28"/>
        </w:rPr>
      </w:pPr>
      <w:r w:rsidRPr="002F1B84">
        <w:rPr>
          <w:szCs w:val="28"/>
        </w:rPr>
        <w:t>Рисунок 1.</w:t>
      </w:r>
      <w:r w:rsidR="00FF6CF3">
        <w:rPr>
          <w:szCs w:val="28"/>
        </w:rPr>
        <w:t xml:space="preserve">8 </w:t>
      </w:r>
      <w:r w:rsidRPr="002F1B84">
        <w:rPr>
          <w:szCs w:val="28"/>
        </w:rPr>
        <w:t xml:space="preserve">– </w:t>
      </w:r>
      <w:r w:rsidR="00421365" w:rsidRPr="002F1B84">
        <w:rPr>
          <w:szCs w:val="28"/>
        </w:rPr>
        <w:t>П</w:t>
      </w:r>
      <w:r w:rsidRPr="002F1B84">
        <w:rPr>
          <w:szCs w:val="28"/>
        </w:rPr>
        <w:t xml:space="preserve">оказники </w:t>
      </w:r>
      <w:r w:rsidR="00326DD7" w:rsidRPr="002F1B84">
        <w:rPr>
          <w:szCs w:val="28"/>
        </w:rPr>
        <w:t xml:space="preserve">динаміки </w:t>
      </w:r>
      <w:r w:rsidR="00421365" w:rsidRPr="002F1B84">
        <w:rPr>
          <w:szCs w:val="28"/>
        </w:rPr>
        <w:t>співпраці з різними сегментами за 2022</w:t>
      </w:r>
      <w:r w:rsidR="00107397" w:rsidRPr="002F1B84">
        <w:rPr>
          <w:szCs w:val="28"/>
        </w:rPr>
        <w:t xml:space="preserve"> рік</w:t>
      </w:r>
    </w:p>
    <w:p w14:paraId="7ABF93D7" w14:textId="7BE6FAF6" w:rsidR="00421365" w:rsidRDefault="00421365" w:rsidP="004E02DA">
      <w:pPr>
        <w:spacing w:after="0"/>
        <w:ind w:right="91"/>
        <w:jc w:val="center"/>
        <w:rPr>
          <w:i/>
          <w:iCs/>
          <w:sz w:val="24"/>
          <w:szCs w:val="24"/>
        </w:rPr>
      </w:pPr>
      <w:r w:rsidRPr="006B729F">
        <w:rPr>
          <w:i/>
          <w:iCs/>
          <w:sz w:val="24"/>
          <w:szCs w:val="24"/>
        </w:rPr>
        <w:t xml:space="preserve">Джерело: побудовано автором на основі даних </w:t>
      </w:r>
      <w:r>
        <w:rPr>
          <w:i/>
          <w:iCs/>
          <w:sz w:val="24"/>
          <w:szCs w:val="24"/>
        </w:rPr>
        <w:t>отриманих під час практики</w:t>
      </w:r>
    </w:p>
    <w:p w14:paraId="350367EE" w14:textId="77777777" w:rsidR="00421365" w:rsidRDefault="00421365" w:rsidP="0017214F">
      <w:pPr>
        <w:spacing w:after="0"/>
        <w:ind w:right="91"/>
        <w:rPr>
          <w:rFonts w:eastAsia="Times New Roman"/>
          <w:color w:val="auto"/>
          <w:szCs w:val="28"/>
          <w:lang w:eastAsia="ru-RU" w:bidi="ar-SA"/>
        </w:rPr>
      </w:pPr>
    </w:p>
    <w:p w14:paraId="6E065F00" w14:textId="7580657D" w:rsidR="00EC5C9A" w:rsidRDefault="00755CB1" w:rsidP="0017214F">
      <w:pPr>
        <w:spacing w:after="0"/>
        <w:ind w:right="91"/>
      </w:pPr>
      <w:r>
        <w:rPr>
          <w:rFonts w:eastAsia="Times New Roman"/>
          <w:color w:val="auto"/>
          <w:szCs w:val="28"/>
          <w:lang w:eastAsia="ru-RU" w:bidi="ar-SA"/>
        </w:rPr>
        <w:t xml:space="preserve">Підприємство «УкрЛанка» </w:t>
      </w:r>
      <w:r w:rsidR="00421365">
        <w:rPr>
          <w:rFonts w:eastAsia="Times New Roman"/>
          <w:color w:val="auto"/>
          <w:szCs w:val="28"/>
          <w:lang w:eastAsia="ru-RU" w:bidi="ar-SA"/>
        </w:rPr>
        <w:t xml:space="preserve">є малим бізнесом, і на сьогоднішній період не може збільшити виробничі потужності, тому у 2021 році компанії для успішного функціонування бізнесу вистачало невеликої кількості клієнтів з великими обсягами замовлень. З цієї причини фірма </w:t>
      </w:r>
      <w:r>
        <w:rPr>
          <w:rFonts w:eastAsia="Times New Roman"/>
          <w:color w:val="auto"/>
          <w:szCs w:val="28"/>
          <w:lang w:eastAsia="ru-RU" w:bidi="ar-SA"/>
        </w:rPr>
        <w:t xml:space="preserve">націлила свої зусилля на створення міцних відносин з </w:t>
      </w:r>
      <w:r w:rsidR="00843999">
        <w:rPr>
          <w:rFonts w:eastAsia="Times New Roman"/>
          <w:color w:val="auto"/>
          <w:szCs w:val="28"/>
          <w:lang w:eastAsia="ru-RU" w:bidi="ar-SA"/>
        </w:rPr>
        <w:t xml:space="preserve">стабільними </w:t>
      </w:r>
      <w:r>
        <w:rPr>
          <w:rFonts w:eastAsia="Times New Roman"/>
          <w:color w:val="auto"/>
          <w:szCs w:val="28"/>
          <w:lang w:eastAsia="ru-RU" w:bidi="ar-SA"/>
        </w:rPr>
        <w:t xml:space="preserve">підприємствами ринку </w:t>
      </w:r>
      <w:proofErr w:type="spellStart"/>
      <w:r w:rsidRPr="00755CB1">
        <w:rPr>
          <w:lang w:val="en-US"/>
        </w:rPr>
        <w:t>HoReCa</w:t>
      </w:r>
      <w:proofErr w:type="spellEnd"/>
      <w:r w:rsidRPr="00755CB1">
        <w:t xml:space="preserve"> – ресторанами </w:t>
      </w:r>
      <w:r>
        <w:t>та мережами ресторанів</w:t>
      </w:r>
      <w:r w:rsidR="00C22D76">
        <w:t xml:space="preserve">. </w:t>
      </w:r>
      <w:r w:rsidR="00421365">
        <w:t xml:space="preserve">Як було зазначено в аналізі ринку 2022 та 2023 </w:t>
      </w:r>
      <w:r w:rsidR="00107397">
        <w:t xml:space="preserve">роки </w:t>
      </w:r>
      <w:r w:rsidR="00421365">
        <w:t>не є найкращим часом для ресторанного  бізнесу, окрім маленьких закладів – сегмент з яким у підприємства не складаються відносини згідно рисунку 1.</w:t>
      </w:r>
      <w:r w:rsidR="00FF6CF3">
        <w:t>8</w:t>
      </w:r>
      <w:r w:rsidR="00421365">
        <w:t xml:space="preserve">. </w:t>
      </w:r>
      <w:r w:rsidR="00000AFE">
        <w:t>Підприємство продовжує працювати з однією мережею ресторанів, кількість клієнтів-готелів вкоротилась до 1 клієнта у 2022 році – цей сегмент просідає ще з 2019</w:t>
      </w:r>
      <w:r w:rsidR="00107397">
        <w:t xml:space="preserve"> року</w:t>
      </w:r>
      <w:r w:rsidR="00000AFE">
        <w:t xml:space="preserve">. Й останній сегмент, з яким «УкрЛанка» доволі успішно працює – ресторани, у </w:t>
      </w:r>
      <w:r w:rsidR="00B239AC">
        <w:t>порівняні</w:t>
      </w:r>
      <w:r w:rsidR="00000AFE">
        <w:t xml:space="preserve"> з 2021 роком – клієнтів стало 5 замість 6 – норма з урахуванням </w:t>
      </w:r>
      <w:r w:rsidR="00B239AC">
        <w:t>скорочення</w:t>
      </w:r>
      <w:r w:rsidR="00000AFE">
        <w:t xml:space="preserve"> ринку ресторанів на 22%. </w:t>
      </w:r>
      <w:r w:rsidR="004B0C8D">
        <w:t>Розглянемо особливості сегментів.</w:t>
      </w:r>
    </w:p>
    <w:p w14:paraId="3E06F571" w14:textId="79C4BD3A" w:rsidR="004B0C8D" w:rsidRDefault="007834AA" w:rsidP="0017214F">
      <w:pPr>
        <w:spacing w:after="0"/>
        <w:ind w:right="91"/>
      </w:pPr>
      <w:r>
        <w:t>Мережі</w:t>
      </w:r>
      <w:r w:rsidR="00E2266D">
        <w:t xml:space="preserve"> </w:t>
      </w:r>
      <w:r>
        <w:t>ресторанів бувають двох типів: чітко стандартизовані, яким притаманна висока уніфікація</w:t>
      </w:r>
      <w:r w:rsidR="00FF0BD7">
        <w:t>, наприклад популярним видом є франшиза;</w:t>
      </w:r>
      <w:r>
        <w:t xml:space="preserve"> </w:t>
      </w:r>
      <w:r w:rsidR="00FF0BD7">
        <w:t>ті</w:t>
      </w:r>
      <w:r>
        <w:t xml:space="preserve">, що </w:t>
      </w:r>
      <w:r>
        <w:lastRenderedPageBreak/>
        <w:t xml:space="preserve">об’єднують заклади з різною кухнею або ціновою політикою, але їх об’єднує, наприклад, спільна система лояльності.  </w:t>
      </w:r>
      <w:r w:rsidR="004B0C8D">
        <w:t>В мережах ресторан</w:t>
      </w:r>
      <w:r w:rsidR="00FF0BD7">
        <w:t>ів</w:t>
      </w:r>
      <w:r w:rsidR="004B0C8D">
        <w:t xml:space="preserve"> зазвичай працюють менеджери, що аналізують пропозицію та роблять замовлення </w:t>
      </w:r>
      <w:r>
        <w:t xml:space="preserve">згідно стандартизованої моделі, з метою підтримувати високу якість продуктів. Особливістю є те, що споживачі обізнані про мережі ресторанів, тобто мережа має бренд, а бренд у свою чергу робить заклади менш вразливими до ризиків. Бути постійним постачальником для мережи – запорука стабільного доходу для підприємства «УкрЛанка». </w:t>
      </w:r>
    </w:p>
    <w:p w14:paraId="6467CE94" w14:textId="27BA69FF" w:rsidR="00CE409F" w:rsidRDefault="00CE409F" w:rsidP="0017214F">
      <w:pPr>
        <w:spacing w:after="0"/>
        <w:ind w:right="91"/>
      </w:pPr>
      <w:r>
        <w:t>Мережі ресторанів вимагають від постачальника наступне: у</w:t>
      </w:r>
      <w:r w:rsidRPr="00CE409F">
        <w:t>ніфікація товарів</w:t>
      </w:r>
      <w:r>
        <w:t xml:space="preserve"> </w:t>
      </w:r>
      <w:r w:rsidR="00DE1A9A">
        <w:t>–</w:t>
      </w:r>
      <w:r>
        <w:t xml:space="preserve"> </w:t>
      </w:r>
      <w:r w:rsidRPr="00CE409F">
        <w:t>якість товару повинна бути однаковою у кожному періоді</w:t>
      </w:r>
      <w:r>
        <w:t>; н</w:t>
      </w:r>
      <w:r w:rsidRPr="00CE409F">
        <w:t>аціленість на довгострокові відносини, оскільки аналіз постачальників потребує багато ресурсів</w:t>
      </w:r>
      <w:r>
        <w:t>; м</w:t>
      </w:r>
      <w:r w:rsidRPr="00CE409F">
        <w:t>ережі простіше обрати універсального великого постачальника з усією потрібною продукцією</w:t>
      </w:r>
      <w:r w:rsidR="004074BF">
        <w:t>; м</w:t>
      </w:r>
      <w:r w:rsidRPr="00CE409F">
        <w:t xml:space="preserve">ережі не будуть йти на сумнівні угоди або угоди з </w:t>
      </w:r>
      <w:r w:rsidR="004074BF">
        <w:t>постачальниками без репутації</w:t>
      </w:r>
      <w:r w:rsidRPr="00CE409F">
        <w:t>, оскільки репутація важливіше грошей</w:t>
      </w:r>
      <w:r w:rsidR="004074BF">
        <w:t>.</w:t>
      </w:r>
      <w:r w:rsidRPr="00CE409F">
        <w:t xml:space="preserve"> </w:t>
      </w:r>
      <w:r w:rsidR="004074BF">
        <w:t>Особливість мережі у тому, що п</w:t>
      </w:r>
      <w:r w:rsidRPr="00CE409F">
        <w:t>ри прийнятті рішення про покупку залучено багато осіб: власник, менеджер по закупкам, кухар, менеджер по роботі з клієнтами.</w:t>
      </w:r>
    </w:p>
    <w:p w14:paraId="045BFEDB" w14:textId="38B99D52" w:rsidR="00FF0BD7" w:rsidRPr="004074BF" w:rsidRDefault="00FF0BD7" w:rsidP="0017214F">
      <w:pPr>
        <w:spacing w:after="0"/>
        <w:ind w:right="91"/>
      </w:pPr>
      <w:r>
        <w:t xml:space="preserve">Незалежні ресторани. Є багато різних типів ресторані: класичні. </w:t>
      </w:r>
      <w:r w:rsidR="00DE1A9A">
        <w:t>Ш</w:t>
      </w:r>
      <w:r>
        <w:t xml:space="preserve">видкого харчування, самообслуговування та інші. Розглянемо сегмент класичних ресторанів середнього класу. </w:t>
      </w:r>
      <w:r w:rsidR="00E2266D">
        <w:t xml:space="preserve">Ці ресторани часто можуть бути сімейним бізнесом, з такими закладами простіше будувати відносини, оскільки постачальник безпосередньо спілкується з власником, а не менеджерами.  </w:t>
      </w:r>
      <w:r w:rsidR="004074BF">
        <w:t xml:space="preserve">Ресторатори шукають постачальника, що не буде створювати додаткові «головні болі» - буде вчасно робити поставки, мати сертифікати якості, буде мобільним та гнучким. </w:t>
      </w:r>
    </w:p>
    <w:p w14:paraId="68A0A0B7" w14:textId="5C2BD519" w:rsidR="00E2266D" w:rsidRPr="004074BF" w:rsidRDefault="002B57A1" w:rsidP="0017214F">
      <w:pPr>
        <w:spacing w:after="0"/>
        <w:ind w:right="91"/>
      </w:pPr>
      <w:r>
        <w:t xml:space="preserve">Готелі з ресторанами. Готелі мають багато різних постачальників, оскільки </w:t>
      </w:r>
      <w:r w:rsidR="004F029D">
        <w:t xml:space="preserve">є багато різної роботи, тому для полегшення роботи ресторани шукають «універсального» постачальника.  Ресторани при готелях є різних форматів. Наприклад для формату «шведський стіл» готелі обирають викладки чаю, для </w:t>
      </w:r>
      <w:r w:rsidR="004F029D">
        <w:lastRenderedPageBreak/>
        <w:t xml:space="preserve">класичного типу ресторану при готелю зазвичай замовляють розсипні чаї. </w:t>
      </w:r>
      <w:r w:rsidR="004074BF">
        <w:t xml:space="preserve">Готелі націлені на довгострокову співпрацю та цінують репутацію, тож обирати постачальника без репутації не стануть. </w:t>
      </w:r>
    </w:p>
    <w:p w14:paraId="0C8424E7" w14:textId="7CDCFEEE" w:rsidR="0017214F" w:rsidRPr="00B9423A" w:rsidRDefault="004F029D" w:rsidP="00B9423A">
      <w:pPr>
        <w:spacing w:after="0"/>
        <w:ind w:right="91"/>
      </w:pPr>
      <w:r>
        <w:t>Кафе. Кафе та кав’ярні</w:t>
      </w:r>
      <w:r w:rsidR="0099426E">
        <w:t xml:space="preserve"> відрізняються від інших закладів тим, що це маленьке відносно маленьке приміщення з простим меню. Такі заклади завойовують прихильність споживачів атмосферою та якісними напоями. </w:t>
      </w:r>
      <w:r w:rsidR="004074BF">
        <w:t>Цьому типу закладів дуже важливо обрати смачну та якісну продукцію, оскільки це основний товар. Перевага буде надаватись гнучкому постачальнику з широким асортиментом та стабільною доставкою товару. Незалежні кафе часто не мають великого капіталу, тому будуть згодні почати співпрацю з постачальниками-новачками.</w:t>
      </w:r>
    </w:p>
    <w:p w14:paraId="44886E9C" w14:textId="456CF997" w:rsidR="0017214F" w:rsidRPr="006B0415" w:rsidRDefault="0017214F" w:rsidP="0017214F">
      <w:pPr>
        <w:rPr>
          <w:szCs w:val="28"/>
        </w:rPr>
      </w:pPr>
      <w:r w:rsidRPr="006B0415">
        <w:rPr>
          <w:szCs w:val="28"/>
        </w:rPr>
        <w:t xml:space="preserve">На ринку дуже багато конкурентів, як великих, так і маленьких. </w:t>
      </w:r>
      <w:r w:rsidR="00B9423A">
        <w:rPr>
          <w:szCs w:val="28"/>
        </w:rPr>
        <w:t xml:space="preserve">Конкуренти обрані з підприємств, що працюють постачальниками чаю у сегменті </w:t>
      </w:r>
      <w:proofErr w:type="spellStart"/>
      <w:r w:rsidR="00B9423A" w:rsidRPr="006B0415">
        <w:rPr>
          <w:szCs w:val="28"/>
        </w:rPr>
        <w:t>HoReCa</w:t>
      </w:r>
      <w:proofErr w:type="spellEnd"/>
      <w:r w:rsidR="00B9423A">
        <w:rPr>
          <w:szCs w:val="28"/>
        </w:rPr>
        <w:t xml:space="preserve"> </w:t>
      </w:r>
      <w:r w:rsidRPr="006B0415">
        <w:rPr>
          <w:szCs w:val="28"/>
        </w:rPr>
        <w:t>Такими є «</w:t>
      </w:r>
      <w:proofErr w:type="spellStart"/>
      <w:r w:rsidR="00052DA6" w:rsidRPr="00052DA6">
        <w:rPr>
          <w:szCs w:val="28"/>
        </w:rPr>
        <w:t>Basilur</w:t>
      </w:r>
      <w:proofErr w:type="spellEnd"/>
      <w:r w:rsidRPr="006B0415">
        <w:rPr>
          <w:szCs w:val="28"/>
        </w:rPr>
        <w:t>»</w:t>
      </w:r>
      <w:r w:rsidR="00B9423A">
        <w:rPr>
          <w:szCs w:val="28"/>
        </w:rPr>
        <w:t xml:space="preserve"> та</w:t>
      </w:r>
      <w:r w:rsidRPr="006B0415">
        <w:rPr>
          <w:szCs w:val="28"/>
        </w:rPr>
        <w:t xml:space="preserve"> «</w:t>
      </w:r>
      <w:r>
        <w:rPr>
          <w:szCs w:val="28"/>
        </w:rPr>
        <w:t>Мій чай</w:t>
      </w:r>
      <w:r w:rsidRPr="006B0415">
        <w:rPr>
          <w:szCs w:val="28"/>
        </w:rPr>
        <w:t xml:space="preserve">».  </w:t>
      </w:r>
    </w:p>
    <w:p w14:paraId="41083575" w14:textId="53736898" w:rsidR="0017214F" w:rsidRDefault="00646D2A" w:rsidP="001A71F2">
      <w:pPr>
        <w:rPr>
          <w:szCs w:val="28"/>
        </w:rPr>
      </w:pPr>
      <w:proofErr w:type="spellStart"/>
      <w:r w:rsidRPr="00646D2A">
        <w:rPr>
          <w:szCs w:val="28"/>
        </w:rPr>
        <w:t>Basilur</w:t>
      </w:r>
      <w:proofErr w:type="spellEnd"/>
      <w:r w:rsidRPr="00646D2A">
        <w:rPr>
          <w:szCs w:val="28"/>
        </w:rPr>
        <w:t xml:space="preserve"> </w:t>
      </w:r>
      <w:proofErr w:type="spellStart"/>
      <w:r w:rsidRPr="00646D2A">
        <w:rPr>
          <w:szCs w:val="28"/>
        </w:rPr>
        <w:t>Tea</w:t>
      </w:r>
      <w:proofErr w:type="spellEnd"/>
      <w:r w:rsidRPr="00646D2A">
        <w:rPr>
          <w:szCs w:val="28"/>
        </w:rPr>
        <w:t xml:space="preserve"> </w:t>
      </w:r>
      <w:proofErr w:type="spellStart"/>
      <w:r w:rsidRPr="00646D2A">
        <w:rPr>
          <w:szCs w:val="28"/>
        </w:rPr>
        <w:t>Exports</w:t>
      </w:r>
      <w:proofErr w:type="spellEnd"/>
      <w:r w:rsidRPr="00646D2A">
        <w:rPr>
          <w:szCs w:val="28"/>
        </w:rPr>
        <w:t xml:space="preserve"> (</w:t>
      </w:r>
      <w:proofErr w:type="spellStart"/>
      <w:r w:rsidRPr="00646D2A">
        <w:rPr>
          <w:szCs w:val="28"/>
        </w:rPr>
        <w:t>Pvt</w:t>
      </w:r>
      <w:proofErr w:type="spellEnd"/>
      <w:r w:rsidRPr="00646D2A">
        <w:rPr>
          <w:szCs w:val="28"/>
        </w:rPr>
        <w:t xml:space="preserve">) </w:t>
      </w:r>
      <w:proofErr w:type="spellStart"/>
      <w:r w:rsidRPr="00646D2A">
        <w:rPr>
          <w:szCs w:val="28"/>
        </w:rPr>
        <w:t>Ltd</w:t>
      </w:r>
      <w:proofErr w:type="spellEnd"/>
      <w:r w:rsidRPr="00646D2A">
        <w:rPr>
          <w:szCs w:val="28"/>
        </w:rPr>
        <w:t xml:space="preserve"> </w:t>
      </w:r>
      <w:r w:rsidR="00052DA6">
        <w:rPr>
          <w:szCs w:val="28"/>
        </w:rPr>
        <w:t>є</w:t>
      </w:r>
      <w:r>
        <w:rPr>
          <w:szCs w:val="28"/>
        </w:rPr>
        <w:t xml:space="preserve"> офіційним представником</w:t>
      </w:r>
      <w:r w:rsidR="00052DA6">
        <w:rPr>
          <w:szCs w:val="28"/>
        </w:rPr>
        <w:t xml:space="preserve"> британськ</w:t>
      </w:r>
      <w:r>
        <w:rPr>
          <w:szCs w:val="28"/>
        </w:rPr>
        <w:t>ої</w:t>
      </w:r>
      <w:r w:rsidR="00052DA6">
        <w:rPr>
          <w:szCs w:val="28"/>
        </w:rPr>
        <w:t xml:space="preserve"> марк</w:t>
      </w:r>
      <w:r>
        <w:rPr>
          <w:szCs w:val="28"/>
        </w:rPr>
        <w:t xml:space="preserve">и цейлонського чаю </w:t>
      </w:r>
      <w:proofErr w:type="spellStart"/>
      <w:r w:rsidRPr="00646D2A">
        <w:rPr>
          <w:szCs w:val="28"/>
        </w:rPr>
        <w:t>Basilur</w:t>
      </w:r>
      <w:proofErr w:type="spellEnd"/>
      <w:r w:rsidR="00376A59" w:rsidRPr="002D5600">
        <w:rPr>
          <w:szCs w:val="28"/>
        </w:rPr>
        <w:t xml:space="preserve"> [20]</w:t>
      </w:r>
      <w:r>
        <w:rPr>
          <w:szCs w:val="28"/>
        </w:rPr>
        <w:t>. Компанія</w:t>
      </w:r>
      <w:r w:rsidR="00052DA6">
        <w:rPr>
          <w:szCs w:val="28"/>
        </w:rPr>
        <w:t xml:space="preserve"> </w:t>
      </w:r>
      <w:r w:rsidR="0017214F" w:rsidRPr="006B0415">
        <w:rPr>
          <w:szCs w:val="28"/>
        </w:rPr>
        <w:t>існує на</w:t>
      </w:r>
      <w:r>
        <w:rPr>
          <w:szCs w:val="28"/>
        </w:rPr>
        <w:t xml:space="preserve"> українському</w:t>
      </w:r>
      <w:r w:rsidR="0017214F" w:rsidRPr="006B0415">
        <w:rPr>
          <w:szCs w:val="28"/>
        </w:rPr>
        <w:t xml:space="preserve"> ринку </w:t>
      </w:r>
      <w:r>
        <w:rPr>
          <w:szCs w:val="28"/>
        </w:rPr>
        <w:t xml:space="preserve">10 років. Компанія займається </w:t>
      </w:r>
      <w:r w:rsidRPr="00646D2A">
        <w:rPr>
          <w:szCs w:val="28"/>
        </w:rPr>
        <w:t>дистриб</w:t>
      </w:r>
      <w:r w:rsidR="00DE1A9A">
        <w:rPr>
          <w:szCs w:val="28"/>
        </w:rPr>
        <w:t>’</w:t>
      </w:r>
      <w:r w:rsidRPr="00646D2A">
        <w:rPr>
          <w:szCs w:val="28"/>
        </w:rPr>
        <w:t>юторськ</w:t>
      </w:r>
      <w:r>
        <w:rPr>
          <w:szCs w:val="28"/>
        </w:rPr>
        <w:t xml:space="preserve">ою діяльністю у магазинах та оптовою діяльністю в сегменті </w:t>
      </w:r>
      <w:proofErr w:type="spellStart"/>
      <w:r>
        <w:rPr>
          <w:szCs w:val="28"/>
          <w:lang w:val="en-US"/>
        </w:rPr>
        <w:t>HoReCa</w:t>
      </w:r>
      <w:proofErr w:type="spellEnd"/>
      <w:r w:rsidRPr="00646D2A">
        <w:rPr>
          <w:szCs w:val="28"/>
        </w:rPr>
        <w:t>.</w:t>
      </w:r>
      <w:r>
        <w:rPr>
          <w:szCs w:val="28"/>
        </w:rPr>
        <w:t xml:space="preserve"> Марка позиціонується як чай преміум-класу, що проходить ретельний відбір та має відповідні міжнародні сертифікати. Асортимент представлено </w:t>
      </w:r>
      <w:r w:rsidR="001A71F2">
        <w:rPr>
          <w:szCs w:val="28"/>
        </w:rPr>
        <w:t>близько 95 видами чаю ТМ</w:t>
      </w:r>
      <w:r w:rsidR="001A71F2" w:rsidRPr="001A71F2">
        <w:rPr>
          <w:szCs w:val="28"/>
        </w:rPr>
        <w:t xml:space="preserve"> </w:t>
      </w:r>
      <w:proofErr w:type="spellStart"/>
      <w:r w:rsidR="001A71F2" w:rsidRPr="00646D2A">
        <w:rPr>
          <w:szCs w:val="28"/>
        </w:rPr>
        <w:t>Basilur</w:t>
      </w:r>
      <w:proofErr w:type="spellEnd"/>
      <w:r w:rsidR="001A71F2">
        <w:rPr>
          <w:szCs w:val="28"/>
        </w:rPr>
        <w:t xml:space="preserve"> та 28 видами кави ТМ </w:t>
      </w:r>
      <w:proofErr w:type="spellStart"/>
      <w:r w:rsidR="001A71F2" w:rsidRPr="001A71F2">
        <w:rPr>
          <w:szCs w:val="28"/>
        </w:rPr>
        <w:t>BlaserCafe</w:t>
      </w:r>
      <w:proofErr w:type="spellEnd"/>
      <w:r w:rsidR="001A71F2" w:rsidRPr="001A71F2">
        <w:rPr>
          <w:szCs w:val="28"/>
        </w:rPr>
        <w:t xml:space="preserve"> </w:t>
      </w:r>
      <w:r w:rsidR="001A71F2">
        <w:rPr>
          <w:szCs w:val="28"/>
        </w:rPr>
        <w:t xml:space="preserve">та  ТМ </w:t>
      </w:r>
      <w:proofErr w:type="spellStart"/>
      <w:r w:rsidR="001A71F2" w:rsidRPr="001A71F2">
        <w:rPr>
          <w:szCs w:val="28"/>
        </w:rPr>
        <w:t>Illusione</w:t>
      </w:r>
      <w:proofErr w:type="spellEnd"/>
      <w:r w:rsidR="0017214F">
        <w:rPr>
          <w:szCs w:val="28"/>
        </w:rPr>
        <w:t>.</w:t>
      </w:r>
      <w:r w:rsidR="001A71F2">
        <w:rPr>
          <w:szCs w:val="28"/>
        </w:rPr>
        <w:t xml:space="preserve"> Компанія пропонує індивідуальний підхід оптовим споживачам: окремий менеджер для вирішення усіх питань. На сайті зацікавлені потенційні споживачі можуть дізнатися ціни, якщо заповнять анкету – таким чином підприємство одразу формує </w:t>
      </w:r>
      <w:proofErr w:type="spellStart"/>
      <w:r w:rsidR="001A71F2">
        <w:rPr>
          <w:szCs w:val="28"/>
        </w:rPr>
        <w:t>ліди</w:t>
      </w:r>
      <w:proofErr w:type="spellEnd"/>
      <w:r w:rsidR="001A71F2">
        <w:rPr>
          <w:szCs w:val="28"/>
        </w:rPr>
        <w:t xml:space="preserve">. </w:t>
      </w:r>
    </w:p>
    <w:p w14:paraId="1FF7A784" w14:textId="0C15EFBA" w:rsidR="0017214F" w:rsidRDefault="0017214F" w:rsidP="0017214F">
      <w:pPr>
        <w:rPr>
          <w:szCs w:val="28"/>
        </w:rPr>
      </w:pPr>
      <w:r w:rsidRPr="006B0415">
        <w:rPr>
          <w:szCs w:val="28"/>
        </w:rPr>
        <w:t>«</w:t>
      </w:r>
      <w:r>
        <w:rPr>
          <w:szCs w:val="28"/>
        </w:rPr>
        <w:t>Мій чай</w:t>
      </w:r>
      <w:r w:rsidRPr="006B0415">
        <w:rPr>
          <w:szCs w:val="28"/>
        </w:rPr>
        <w:t xml:space="preserve">» </w:t>
      </w:r>
      <w:r>
        <w:rPr>
          <w:szCs w:val="28"/>
        </w:rPr>
        <w:t xml:space="preserve">молода компанія, робота якої направлена в основному на оптовиків. Продукція компанії – </w:t>
      </w:r>
      <w:r w:rsidRPr="00141DA1">
        <w:rPr>
          <w:szCs w:val="28"/>
        </w:rPr>
        <w:t>китайськ</w:t>
      </w:r>
      <w:r>
        <w:rPr>
          <w:szCs w:val="28"/>
        </w:rPr>
        <w:t>і</w:t>
      </w:r>
      <w:r w:rsidRPr="00141DA1">
        <w:rPr>
          <w:szCs w:val="28"/>
        </w:rPr>
        <w:t xml:space="preserve"> ча</w:t>
      </w:r>
      <w:r>
        <w:rPr>
          <w:szCs w:val="28"/>
        </w:rPr>
        <w:t xml:space="preserve">ї </w:t>
      </w:r>
      <w:r w:rsidRPr="00141DA1">
        <w:rPr>
          <w:szCs w:val="28"/>
        </w:rPr>
        <w:t>вищої якості</w:t>
      </w:r>
      <w:r>
        <w:rPr>
          <w:szCs w:val="28"/>
        </w:rPr>
        <w:t xml:space="preserve">. Працюють </w:t>
      </w:r>
      <w:r w:rsidR="00F5347E">
        <w:rPr>
          <w:szCs w:val="28"/>
        </w:rPr>
        <w:t xml:space="preserve">на роздріб та </w:t>
      </w:r>
      <w:r>
        <w:rPr>
          <w:szCs w:val="28"/>
        </w:rPr>
        <w:t>з ресторанами. Стратегія компанії направлена на цінову конкуренцію: гнучка система знижок, програма лояльності, знижки на перше замовлення.</w:t>
      </w:r>
      <w:r w:rsidR="00F5347E">
        <w:rPr>
          <w:szCs w:val="28"/>
        </w:rPr>
        <w:t xml:space="preserve"> Сайт має багато спливаючих віконець, що дратують.</w:t>
      </w:r>
      <w:r>
        <w:rPr>
          <w:szCs w:val="28"/>
        </w:rPr>
        <w:t xml:space="preserve"> Асортимент представлено </w:t>
      </w:r>
      <w:r w:rsidR="00F5347E">
        <w:rPr>
          <w:szCs w:val="28"/>
        </w:rPr>
        <w:t>близько 285</w:t>
      </w:r>
      <w:r>
        <w:rPr>
          <w:szCs w:val="28"/>
        </w:rPr>
        <w:t xml:space="preserve"> </w:t>
      </w:r>
      <w:r>
        <w:rPr>
          <w:szCs w:val="28"/>
        </w:rPr>
        <w:lastRenderedPageBreak/>
        <w:t>видами китайського чаю</w:t>
      </w:r>
      <w:r w:rsidR="00F5347E">
        <w:rPr>
          <w:szCs w:val="28"/>
        </w:rPr>
        <w:t>, 20 видами кави та різноманітним посудом – диверсифікація продукції</w:t>
      </w:r>
      <w:r>
        <w:rPr>
          <w:szCs w:val="28"/>
        </w:rPr>
        <w:t xml:space="preserve">. </w:t>
      </w:r>
      <w:r w:rsidR="005A7814">
        <w:rPr>
          <w:szCs w:val="28"/>
        </w:rPr>
        <w:t xml:space="preserve">Продукція продається під лейблом </w:t>
      </w:r>
      <w:r w:rsidR="005A7814" w:rsidRPr="006B0415">
        <w:rPr>
          <w:szCs w:val="28"/>
        </w:rPr>
        <w:t>«</w:t>
      </w:r>
      <w:r w:rsidR="005A7814">
        <w:rPr>
          <w:szCs w:val="28"/>
        </w:rPr>
        <w:t>Мій чай</w:t>
      </w:r>
      <w:r w:rsidR="005A7814" w:rsidRPr="006B0415">
        <w:rPr>
          <w:szCs w:val="28"/>
        </w:rPr>
        <w:t>»</w:t>
      </w:r>
      <w:r w:rsidR="005A7814">
        <w:rPr>
          <w:szCs w:val="28"/>
        </w:rPr>
        <w:t>, але не вся вона фасується в Україні.</w:t>
      </w:r>
      <w:r w:rsidR="005A7814" w:rsidRPr="006B0415">
        <w:rPr>
          <w:szCs w:val="28"/>
        </w:rPr>
        <w:t xml:space="preserve"> </w:t>
      </w:r>
      <w:r>
        <w:rPr>
          <w:szCs w:val="28"/>
        </w:rPr>
        <w:t xml:space="preserve">Для просування пропонують потенційним споживачам придбати дегустаційні набори китайських чаїв, щоб переконатися в якості; мають свій додаток в </w:t>
      </w:r>
      <w:r>
        <w:rPr>
          <w:szCs w:val="28"/>
          <w:lang w:val="en-US"/>
        </w:rPr>
        <w:t>apple</w:t>
      </w:r>
      <w:r w:rsidRPr="00141DA1">
        <w:rPr>
          <w:szCs w:val="28"/>
        </w:rPr>
        <w:t xml:space="preserve"> </w:t>
      </w:r>
      <w:r>
        <w:rPr>
          <w:szCs w:val="28"/>
          <w:lang w:val="en-US"/>
        </w:rPr>
        <w:t>store</w:t>
      </w:r>
      <w:r>
        <w:rPr>
          <w:szCs w:val="28"/>
        </w:rPr>
        <w:t xml:space="preserve"> та</w:t>
      </w:r>
      <w:r w:rsidRPr="00141DA1">
        <w:rPr>
          <w:szCs w:val="28"/>
        </w:rPr>
        <w:t xml:space="preserve"> </w:t>
      </w:r>
      <w:r>
        <w:rPr>
          <w:szCs w:val="28"/>
          <w:lang w:val="en-US"/>
        </w:rPr>
        <w:t>google</w:t>
      </w:r>
      <w:r w:rsidRPr="00141DA1">
        <w:rPr>
          <w:szCs w:val="28"/>
        </w:rPr>
        <w:t xml:space="preserve"> </w:t>
      </w:r>
      <w:r>
        <w:rPr>
          <w:szCs w:val="28"/>
          <w:lang w:val="en-US"/>
        </w:rPr>
        <w:t>play</w:t>
      </w:r>
      <w:r w:rsidR="004E02DA">
        <w:rPr>
          <w:szCs w:val="28"/>
        </w:rPr>
        <w:t>, де можна робити замовлення для свого бізнесу у будь-який час</w:t>
      </w:r>
      <w:r>
        <w:rPr>
          <w:szCs w:val="28"/>
        </w:rPr>
        <w:t>. Мій чай працює тільки в інтернеті, не має своїх збутових точок</w:t>
      </w:r>
      <w:r w:rsidR="00376A59" w:rsidRPr="00376A59">
        <w:rPr>
          <w:szCs w:val="28"/>
          <w:lang w:val="ru-RU"/>
        </w:rPr>
        <w:t xml:space="preserve"> [21]</w:t>
      </w:r>
      <w:r>
        <w:rPr>
          <w:szCs w:val="28"/>
        </w:rPr>
        <w:t xml:space="preserve">. </w:t>
      </w:r>
      <w:r w:rsidR="00EB2E88">
        <w:rPr>
          <w:szCs w:val="28"/>
        </w:rPr>
        <w:t>Порівняємо досліджуване підприємство з конкурентами у таблиці 1.6.</w:t>
      </w:r>
    </w:p>
    <w:p w14:paraId="2CD9B96F" w14:textId="77777777" w:rsidR="00EB2E88" w:rsidRDefault="00EB2E88" w:rsidP="0017214F">
      <w:pPr>
        <w:rPr>
          <w:szCs w:val="28"/>
        </w:rPr>
      </w:pPr>
    </w:p>
    <w:p w14:paraId="6CEE7DA9" w14:textId="4DD01043" w:rsidR="00C22D76" w:rsidRPr="004E02DA" w:rsidRDefault="00B9423A" w:rsidP="0017214F">
      <w:pPr>
        <w:rPr>
          <w:lang w:val="ru-RU"/>
        </w:rPr>
      </w:pPr>
      <w:r w:rsidRPr="004E02DA">
        <w:t>Таблиця 1.</w:t>
      </w:r>
      <w:r w:rsidR="00EB2E88">
        <w:t>6</w:t>
      </w:r>
      <w:r w:rsidRPr="004E02DA">
        <w:t xml:space="preserve"> – Порівняння підприємства </w:t>
      </w:r>
      <w:r w:rsidR="00EB2E88">
        <w:t xml:space="preserve"> «УкрЛанка» </w:t>
      </w:r>
      <w:r w:rsidRPr="004E02DA">
        <w:t>з конкурентами</w:t>
      </w:r>
      <w:r w:rsidR="004E02DA">
        <w:t xml:space="preserve"> </w:t>
      </w:r>
      <w:r w:rsidR="00F5347E" w:rsidRPr="004E02DA">
        <w:rPr>
          <w:lang w:val="ru-RU"/>
        </w:rPr>
        <w:t>[</w:t>
      </w:r>
      <w:r w:rsidR="00376A59" w:rsidRPr="00376A59">
        <w:rPr>
          <w:lang w:val="ru-RU"/>
        </w:rPr>
        <w:t>20</w:t>
      </w:r>
      <w:r w:rsidR="00F5347E" w:rsidRPr="004E02DA">
        <w:rPr>
          <w:lang w:val="ru-RU"/>
        </w:rPr>
        <w:t xml:space="preserve">, </w:t>
      </w:r>
      <w:r w:rsidR="00376A59" w:rsidRPr="00376A59">
        <w:rPr>
          <w:lang w:val="ru-RU"/>
        </w:rPr>
        <w:t>21</w:t>
      </w:r>
      <w:r w:rsidR="00F5347E" w:rsidRPr="004E02DA">
        <w:rPr>
          <w:lang w:val="ru-RU"/>
        </w:rPr>
        <w:t>]</w:t>
      </w:r>
    </w:p>
    <w:tbl>
      <w:tblPr>
        <w:tblStyle w:val="ab"/>
        <w:tblW w:w="0" w:type="auto"/>
        <w:tblLook w:val="04A0" w:firstRow="1" w:lastRow="0" w:firstColumn="1" w:lastColumn="0" w:noHBand="0" w:noVBand="1"/>
      </w:tblPr>
      <w:tblGrid>
        <w:gridCol w:w="1834"/>
        <w:gridCol w:w="1645"/>
        <w:gridCol w:w="1622"/>
        <w:gridCol w:w="1598"/>
        <w:gridCol w:w="1275"/>
        <w:gridCol w:w="1937"/>
      </w:tblGrid>
      <w:tr w:rsidR="001E786B" w14:paraId="6E669208" w14:textId="77777777" w:rsidTr="00D451E5">
        <w:tc>
          <w:tcPr>
            <w:tcW w:w="1834" w:type="dxa"/>
            <w:vMerge w:val="restart"/>
          </w:tcPr>
          <w:p w14:paraId="2525D12B" w14:textId="4CFFE778" w:rsidR="001E786B" w:rsidRPr="001E786B" w:rsidRDefault="001E786B" w:rsidP="004E02DA">
            <w:pPr>
              <w:spacing w:line="240" w:lineRule="auto"/>
              <w:ind w:firstLine="0"/>
              <w:rPr>
                <w:sz w:val="24"/>
                <w:szCs w:val="24"/>
              </w:rPr>
            </w:pPr>
            <w:r>
              <w:rPr>
                <w:sz w:val="24"/>
                <w:szCs w:val="24"/>
              </w:rPr>
              <w:t>Показник</w:t>
            </w:r>
          </w:p>
        </w:tc>
        <w:tc>
          <w:tcPr>
            <w:tcW w:w="1645" w:type="dxa"/>
            <w:vMerge w:val="restart"/>
          </w:tcPr>
          <w:p w14:paraId="36D61565" w14:textId="149CC340" w:rsidR="001E786B" w:rsidRPr="001E786B" w:rsidRDefault="001E786B" w:rsidP="004E02DA">
            <w:pPr>
              <w:spacing w:line="240" w:lineRule="auto"/>
              <w:ind w:firstLine="0"/>
              <w:rPr>
                <w:sz w:val="24"/>
                <w:szCs w:val="24"/>
              </w:rPr>
            </w:pPr>
            <w:r>
              <w:rPr>
                <w:sz w:val="24"/>
                <w:szCs w:val="24"/>
              </w:rPr>
              <w:t>Одиниці вимірювання</w:t>
            </w:r>
          </w:p>
        </w:tc>
        <w:tc>
          <w:tcPr>
            <w:tcW w:w="4495" w:type="dxa"/>
            <w:gridSpan w:val="3"/>
          </w:tcPr>
          <w:p w14:paraId="4E37E702" w14:textId="49190547" w:rsidR="001E786B" w:rsidRPr="001E786B" w:rsidRDefault="001E786B" w:rsidP="004E02DA">
            <w:pPr>
              <w:spacing w:line="240" w:lineRule="auto"/>
              <w:ind w:firstLine="0"/>
              <w:jc w:val="center"/>
              <w:rPr>
                <w:sz w:val="24"/>
                <w:szCs w:val="24"/>
              </w:rPr>
            </w:pPr>
            <w:r>
              <w:rPr>
                <w:sz w:val="24"/>
                <w:szCs w:val="24"/>
              </w:rPr>
              <w:t>Значення показника</w:t>
            </w:r>
          </w:p>
        </w:tc>
        <w:tc>
          <w:tcPr>
            <w:tcW w:w="1937" w:type="dxa"/>
            <w:vMerge w:val="restart"/>
          </w:tcPr>
          <w:p w14:paraId="51A62858" w14:textId="754034D1" w:rsidR="001E786B" w:rsidRPr="001E786B" w:rsidRDefault="001E786B" w:rsidP="004E02DA">
            <w:pPr>
              <w:spacing w:line="240" w:lineRule="auto"/>
              <w:ind w:firstLine="0"/>
              <w:rPr>
                <w:sz w:val="24"/>
                <w:szCs w:val="24"/>
              </w:rPr>
            </w:pPr>
            <w:r>
              <w:rPr>
                <w:sz w:val="24"/>
                <w:szCs w:val="24"/>
              </w:rPr>
              <w:t>Висновок</w:t>
            </w:r>
            <w:r w:rsidR="00F5347E">
              <w:rPr>
                <w:sz w:val="24"/>
                <w:szCs w:val="24"/>
              </w:rPr>
              <w:t>, сторона</w:t>
            </w:r>
          </w:p>
        </w:tc>
      </w:tr>
      <w:tr w:rsidR="001E786B" w14:paraId="4E0F256E" w14:textId="77777777" w:rsidTr="00D451E5">
        <w:tc>
          <w:tcPr>
            <w:tcW w:w="1834" w:type="dxa"/>
            <w:vMerge/>
          </w:tcPr>
          <w:p w14:paraId="6FFD237B" w14:textId="77777777" w:rsidR="001E786B" w:rsidRPr="001E786B" w:rsidRDefault="001E786B" w:rsidP="0017214F">
            <w:pPr>
              <w:ind w:firstLine="0"/>
              <w:rPr>
                <w:sz w:val="24"/>
                <w:szCs w:val="24"/>
              </w:rPr>
            </w:pPr>
          </w:p>
        </w:tc>
        <w:tc>
          <w:tcPr>
            <w:tcW w:w="1645" w:type="dxa"/>
            <w:vMerge/>
          </w:tcPr>
          <w:p w14:paraId="5D471926" w14:textId="77777777" w:rsidR="001E786B" w:rsidRPr="001E786B" w:rsidRDefault="001E786B" w:rsidP="0017214F">
            <w:pPr>
              <w:ind w:firstLine="0"/>
              <w:rPr>
                <w:sz w:val="24"/>
                <w:szCs w:val="24"/>
              </w:rPr>
            </w:pPr>
          </w:p>
        </w:tc>
        <w:tc>
          <w:tcPr>
            <w:tcW w:w="1622" w:type="dxa"/>
          </w:tcPr>
          <w:p w14:paraId="0B9C9D33" w14:textId="5D174D0E" w:rsidR="001E786B" w:rsidRPr="001E786B" w:rsidRDefault="001E786B" w:rsidP="0017214F">
            <w:pPr>
              <w:ind w:firstLine="0"/>
              <w:rPr>
                <w:sz w:val="24"/>
                <w:szCs w:val="24"/>
              </w:rPr>
            </w:pPr>
            <w:r>
              <w:rPr>
                <w:sz w:val="24"/>
                <w:szCs w:val="24"/>
              </w:rPr>
              <w:t>УкрЛанка</w:t>
            </w:r>
          </w:p>
        </w:tc>
        <w:tc>
          <w:tcPr>
            <w:tcW w:w="1598" w:type="dxa"/>
          </w:tcPr>
          <w:p w14:paraId="12477191" w14:textId="3BBD0F5A" w:rsidR="001E786B" w:rsidRPr="001E786B" w:rsidRDefault="001A71F2" w:rsidP="0017214F">
            <w:pPr>
              <w:ind w:firstLine="0"/>
              <w:rPr>
                <w:sz w:val="24"/>
                <w:szCs w:val="24"/>
              </w:rPr>
            </w:pPr>
            <w:proofErr w:type="spellStart"/>
            <w:r w:rsidRPr="001A71F2">
              <w:rPr>
                <w:sz w:val="24"/>
                <w:szCs w:val="24"/>
              </w:rPr>
              <w:t>Basilur</w:t>
            </w:r>
            <w:proofErr w:type="spellEnd"/>
          </w:p>
        </w:tc>
        <w:tc>
          <w:tcPr>
            <w:tcW w:w="1275" w:type="dxa"/>
          </w:tcPr>
          <w:p w14:paraId="59DC7874" w14:textId="2B1D2BA0" w:rsidR="001E786B" w:rsidRPr="001E786B" w:rsidRDefault="001E786B" w:rsidP="0017214F">
            <w:pPr>
              <w:ind w:firstLine="0"/>
              <w:rPr>
                <w:sz w:val="24"/>
                <w:szCs w:val="24"/>
              </w:rPr>
            </w:pPr>
            <w:r w:rsidRPr="001E786B">
              <w:rPr>
                <w:sz w:val="24"/>
                <w:szCs w:val="24"/>
              </w:rPr>
              <w:t>Мій чай</w:t>
            </w:r>
          </w:p>
        </w:tc>
        <w:tc>
          <w:tcPr>
            <w:tcW w:w="1937" w:type="dxa"/>
            <w:vMerge/>
          </w:tcPr>
          <w:p w14:paraId="7A05DD7E" w14:textId="77777777" w:rsidR="001E786B" w:rsidRPr="001E786B" w:rsidRDefault="001E786B" w:rsidP="0017214F">
            <w:pPr>
              <w:ind w:firstLine="0"/>
              <w:rPr>
                <w:sz w:val="24"/>
                <w:szCs w:val="24"/>
              </w:rPr>
            </w:pPr>
          </w:p>
        </w:tc>
      </w:tr>
      <w:tr w:rsidR="001E786B" w14:paraId="3EFE9DC2" w14:textId="77777777" w:rsidTr="00D451E5">
        <w:tc>
          <w:tcPr>
            <w:tcW w:w="1834" w:type="dxa"/>
          </w:tcPr>
          <w:p w14:paraId="361BD423" w14:textId="215F665C" w:rsidR="001E786B" w:rsidRPr="004E02DA" w:rsidRDefault="001A71F2" w:rsidP="004E02DA">
            <w:pPr>
              <w:spacing w:line="240" w:lineRule="auto"/>
              <w:ind w:firstLine="0"/>
              <w:rPr>
                <w:sz w:val="24"/>
                <w:szCs w:val="24"/>
              </w:rPr>
            </w:pPr>
            <w:r w:rsidRPr="004E02DA">
              <w:rPr>
                <w:sz w:val="24"/>
                <w:szCs w:val="24"/>
              </w:rPr>
              <w:t>Асортимент</w:t>
            </w:r>
          </w:p>
        </w:tc>
        <w:tc>
          <w:tcPr>
            <w:tcW w:w="1645" w:type="dxa"/>
          </w:tcPr>
          <w:p w14:paraId="64A6211F" w14:textId="21486A40" w:rsidR="001E786B" w:rsidRPr="004E02DA" w:rsidRDefault="001A71F2" w:rsidP="004E02DA">
            <w:pPr>
              <w:spacing w:line="240" w:lineRule="auto"/>
              <w:ind w:firstLine="0"/>
              <w:rPr>
                <w:sz w:val="24"/>
                <w:szCs w:val="24"/>
              </w:rPr>
            </w:pPr>
            <w:proofErr w:type="spellStart"/>
            <w:r w:rsidRPr="004E02DA">
              <w:rPr>
                <w:sz w:val="24"/>
                <w:szCs w:val="24"/>
              </w:rPr>
              <w:t>шт</w:t>
            </w:r>
            <w:proofErr w:type="spellEnd"/>
          </w:p>
        </w:tc>
        <w:tc>
          <w:tcPr>
            <w:tcW w:w="1622" w:type="dxa"/>
          </w:tcPr>
          <w:p w14:paraId="54519D5E" w14:textId="1EE2E3A5" w:rsidR="001E786B" w:rsidRPr="004E02DA" w:rsidRDefault="001A71F2" w:rsidP="004E02DA">
            <w:pPr>
              <w:spacing w:line="240" w:lineRule="auto"/>
              <w:ind w:firstLine="0"/>
              <w:rPr>
                <w:sz w:val="24"/>
                <w:szCs w:val="24"/>
              </w:rPr>
            </w:pPr>
            <w:r w:rsidRPr="004E02DA">
              <w:rPr>
                <w:sz w:val="24"/>
                <w:szCs w:val="24"/>
              </w:rPr>
              <w:t>150</w:t>
            </w:r>
          </w:p>
        </w:tc>
        <w:tc>
          <w:tcPr>
            <w:tcW w:w="1598" w:type="dxa"/>
          </w:tcPr>
          <w:p w14:paraId="5A0F09B2" w14:textId="658A2EDF" w:rsidR="001E786B" w:rsidRPr="004E02DA" w:rsidRDefault="001A71F2" w:rsidP="004E02DA">
            <w:pPr>
              <w:spacing w:line="240" w:lineRule="auto"/>
              <w:ind w:firstLine="0"/>
              <w:rPr>
                <w:sz w:val="24"/>
                <w:szCs w:val="24"/>
              </w:rPr>
            </w:pPr>
            <w:r w:rsidRPr="004E02DA">
              <w:rPr>
                <w:sz w:val="24"/>
                <w:szCs w:val="24"/>
              </w:rPr>
              <w:t>95</w:t>
            </w:r>
          </w:p>
        </w:tc>
        <w:tc>
          <w:tcPr>
            <w:tcW w:w="1275" w:type="dxa"/>
          </w:tcPr>
          <w:p w14:paraId="0DF3D6BF" w14:textId="24FDCE27" w:rsidR="001E786B" w:rsidRPr="004E02DA" w:rsidRDefault="00F5347E" w:rsidP="004E02DA">
            <w:pPr>
              <w:spacing w:line="240" w:lineRule="auto"/>
              <w:ind w:firstLine="0"/>
              <w:rPr>
                <w:sz w:val="24"/>
                <w:szCs w:val="24"/>
              </w:rPr>
            </w:pPr>
            <w:r w:rsidRPr="004E02DA">
              <w:rPr>
                <w:sz w:val="24"/>
                <w:szCs w:val="24"/>
              </w:rPr>
              <w:t>285</w:t>
            </w:r>
          </w:p>
        </w:tc>
        <w:tc>
          <w:tcPr>
            <w:tcW w:w="1937" w:type="dxa"/>
          </w:tcPr>
          <w:p w14:paraId="5E821222" w14:textId="2941A6D5" w:rsidR="001E786B" w:rsidRPr="004E02DA" w:rsidRDefault="00F5347E" w:rsidP="004E02DA">
            <w:pPr>
              <w:spacing w:line="240" w:lineRule="auto"/>
              <w:ind w:firstLine="0"/>
              <w:rPr>
                <w:sz w:val="24"/>
                <w:szCs w:val="24"/>
              </w:rPr>
            </w:pPr>
            <w:r w:rsidRPr="004E02DA">
              <w:rPr>
                <w:sz w:val="24"/>
                <w:szCs w:val="24"/>
              </w:rPr>
              <w:t>Сильна</w:t>
            </w:r>
          </w:p>
        </w:tc>
      </w:tr>
      <w:tr w:rsidR="004E02DA" w14:paraId="2224C89A" w14:textId="77777777" w:rsidTr="00D451E5">
        <w:tc>
          <w:tcPr>
            <w:tcW w:w="1834" w:type="dxa"/>
          </w:tcPr>
          <w:p w14:paraId="08AE0BA9" w14:textId="65656385" w:rsidR="004E02DA" w:rsidRPr="004E02DA" w:rsidRDefault="004E02DA" w:rsidP="004E02DA">
            <w:pPr>
              <w:spacing w:line="240" w:lineRule="auto"/>
              <w:ind w:firstLine="0"/>
              <w:rPr>
                <w:sz w:val="24"/>
                <w:szCs w:val="24"/>
              </w:rPr>
            </w:pPr>
            <w:r w:rsidRPr="004E02DA">
              <w:rPr>
                <w:sz w:val="24"/>
                <w:szCs w:val="24"/>
              </w:rPr>
              <w:t>Онлайн продажі</w:t>
            </w:r>
          </w:p>
        </w:tc>
        <w:tc>
          <w:tcPr>
            <w:tcW w:w="1645" w:type="dxa"/>
          </w:tcPr>
          <w:p w14:paraId="180201C1" w14:textId="7DA7DA6D" w:rsidR="004E02DA" w:rsidRPr="004E02DA" w:rsidRDefault="004E02DA" w:rsidP="004E02DA">
            <w:pPr>
              <w:spacing w:line="240" w:lineRule="auto"/>
              <w:ind w:firstLine="0"/>
              <w:rPr>
                <w:sz w:val="24"/>
                <w:szCs w:val="24"/>
              </w:rPr>
            </w:pPr>
            <w:r w:rsidRPr="004E02DA">
              <w:rPr>
                <w:sz w:val="24"/>
                <w:szCs w:val="24"/>
              </w:rPr>
              <w:t>Так/ні</w:t>
            </w:r>
          </w:p>
        </w:tc>
        <w:tc>
          <w:tcPr>
            <w:tcW w:w="1622" w:type="dxa"/>
          </w:tcPr>
          <w:p w14:paraId="2009F4CC" w14:textId="2B738421" w:rsidR="004E02DA" w:rsidRPr="004E02DA" w:rsidRDefault="004E02DA" w:rsidP="004E02DA">
            <w:pPr>
              <w:spacing w:line="240" w:lineRule="auto"/>
              <w:ind w:firstLine="0"/>
              <w:rPr>
                <w:sz w:val="24"/>
                <w:szCs w:val="24"/>
              </w:rPr>
            </w:pPr>
            <w:r w:rsidRPr="004E02DA">
              <w:rPr>
                <w:sz w:val="24"/>
                <w:szCs w:val="24"/>
              </w:rPr>
              <w:t>Ні</w:t>
            </w:r>
          </w:p>
        </w:tc>
        <w:tc>
          <w:tcPr>
            <w:tcW w:w="1598" w:type="dxa"/>
          </w:tcPr>
          <w:p w14:paraId="39010BFA" w14:textId="09A0BBA3" w:rsidR="004E02DA" w:rsidRPr="004E02DA" w:rsidRDefault="004E02DA" w:rsidP="004E02DA">
            <w:pPr>
              <w:spacing w:line="240" w:lineRule="auto"/>
              <w:ind w:firstLine="0"/>
              <w:rPr>
                <w:sz w:val="24"/>
                <w:szCs w:val="24"/>
              </w:rPr>
            </w:pPr>
            <w:r w:rsidRPr="004E02DA">
              <w:rPr>
                <w:sz w:val="24"/>
                <w:szCs w:val="24"/>
              </w:rPr>
              <w:t xml:space="preserve">Так </w:t>
            </w:r>
          </w:p>
        </w:tc>
        <w:tc>
          <w:tcPr>
            <w:tcW w:w="1275" w:type="dxa"/>
          </w:tcPr>
          <w:p w14:paraId="783555CD" w14:textId="764B00ED" w:rsidR="004E02DA" w:rsidRPr="004E02DA" w:rsidRDefault="004E02DA" w:rsidP="004E02DA">
            <w:pPr>
              <w:spacing w:line="240" w:lineRule="auto"/>
              <w:ind w:firstLine="0"/>
              <w:rPr>
                <w:sz w:val="24"/>
                <w:szCs w:val="24"/>
              </w:rPr>
            </w:pPr>
            <w:r w:rsidRPr="004E02DA">
              <w:rPr>
                <w:sz w:val="24"/>
                <w:szCs w:val="24"/>
              </w:rPr>
              <w:t xml:space="preserve">Так </w:t>
            </w:r>
          </w:p>
        </w:tc>
        <w:tc>
          <w:tcPr>
            <w:tcW w:w="1937" w:type="dxa"/>
          </w:tcPr>
          <w:p w14:paraId="31298D76" w14:textId="366F8473" w:rsidR="004E02DA" w:rsidRPr="004E02DA" w:rsidRDefault="004E02DA" w:rsidP="004E02DA">
            <w:pPr>
              <w:spacing w:line="240" w:lineRule="auto"/>
              <w:ind w:firstLine="0"/>
              <w:rPr>
                <w:sz w:val="24"/>
                <w:szCs w:val="24"/>
              </w:rPr>
            </w:pPr>
            <w:r w:rsidRPr="004E02DA">
              <w:rPr>
                <w:sz w:val="24"/>
                <w:szCs w:val="24"/>
              </w:rPr>
              <w:t>Слабка</w:t>
            </w:r>
          </w:p>
        </w:tc>
      </w:tr>
      <w:tr w:rsidR="004E02DA" w14:paraId="3E1274AD" w14:textId="77777777" w:rsidTr="00D451E5">
        <w:tc>
          <w:tcPr>
            <w:tcW w:w="1834" w:type="dxa"/>
          </w:tcPr>
          <w:p w14:paraId="15E06092" w14:textId="18AB2319" w:rsidR="004E02DA" w:rsidRPr="004E02DA" w:rsidRDefault="004E02DA" w:rsidP="004E02DA">
            <w:pPr>
              <w:spacing w:line="240" w:lineRule="auto"/>
              <w:ind w:firstLine="0"/>
              <w:rPr>
                <w:sz w:val="24"/>
                <w:szCs w:val="24"/>
              </w:rPr>
            </w:pPr>
            <w:r w:rsidRPr="004E02DA">
              <w:rPr>
                <w:sz w:val="24"/>
                <w:szCs w:val="24"/>
              </w:rPr>
              <w:t>Автоматизація продажів</w:t>
            </w:r>
          </w:p>
        </w:tc>
        <w:tc>
          <w:tcPr>
            <w:tcW w:w="1645" w:type="dxa"/>
          </w:tcPr>
          <w:p w14:paraId="5BE57424" w14:textId="0E1167F9" w:rsidR="004E02DA" w:rsidRPr="004E02DA" w:rsidRDefault="004E02DA" w:rsidP="004E02DA">
            <w:pPr>
              <w:spacing w:line="240" w:lineRule="auto"/>
              <w:ind w:firstLine="0"/>
              <w:rPr>
                <w:sz w:val="24"/>
                <w:szCs w:val="24"/>
              </w:rPr>
            </w:pPr>
            <w:r w:rsidRPr="004E02DA">
              <w:rPr>
                <w:sz w:val="24"/>
                <w:szCs w:val="24"/>
              </w:rPr>
              <w:t>Так/ні</w:t>
            </w:r>
          </w:p>
        </w:tc>
        <w:tc>
          <w:tcPr>
            <w:tcW w:w="1622" w:type="dxa"/>
          </w:tcPr>
          <w:p w14:paraId="0CA55E46" w14:textId="27ECC834" w:rsidR="004E02DA" w:rsidRPr="004E02DA" w:rsidRDefault="004E02DA" w:rsidP="004E02DA">
            <w:pPr>
              <w:spacing w:line="240" w:lineRule="auto"/>
              <w:ind w:firstLine="0"/>
              <w:rPr>
                <w:sz w:val="24"/>
                <w:szCs w:val="24"/>
              </w:rPr>
            </w:pPr>
            <w:r w:rsidRPr="004E02DA">
              <w:rPr>
                <w:sz w:val="24"/>
                <w:szCs w:val="24"/>
              </w:rPr>
              <w:t>Ні</w:t>
            </w:r>
          </w:p>
        </w:tc>
        <w:tc>
          <w:tcPr>
            <w:tcW w:w="1598" w:type="dxa"/>
          </w:tcPr>
          <w:p w14:paraId="3F1E6B10" w14:textId="5F6C97D1" w:rsidR="004E02DA" w:rsidRPr="004E02DA" w:rsidRDefault="004E02DA" w:rsidP="004E02DA">
            <w:pPr>
              <w:spacing w:line="240" w:lineRule="auto"/>
              <w:ind w:firstLine="0"/>
              <w:rPr>
                <w:sz w:val="24"/>
                <w:szCs w:val="24"/>
              </w:rPr>
            </w:pPr>
            <w:r w:rsidRPr="004E02DA">
              <w:rPr>
                <w:sz w:val="24"/>
                <w:szCs w:val="24"/>
              </w:rPr>
              <w:t>Ні</w:t>
            </w:r>
          </w:p>
        </w:tc>
        <w:tc>
          <w:tcPr>
            <w:tcW w:w="1275" w:type="dxa"/>
          </w:tcPr>
          <w:p w14:paraId="0CFE112B" w14:textId="52C976A3" w:rsidR="004E02DA" w:rsidRPr="004E02DA" w:rsidRDefault="004E02DA" w:rsidP="004E02DA">
            <w:pPr>
              <w:spacing w:line="240" w:lineRule="auto"/>
              <w:ind w:firstLine="0"/>
              <w:rPr>
                <w:sz w:val="24"/>
                <w:szCs w:val="24"/>
              </w:rPr>
            </w:pPr>
            <w:r w:rsidRPr="004E02DA">
              <w:rPr>
                <w:sz w:val="24"/>
                <w:szCs w:val="24"/>
              </w:rPr>
              <w:t>Так</w:t>
            </w:r>
          </w:p>
        </w:tc>
        <w:tc>
          <w:tcPr>
            <w:tcW w:w="1937" w:type="dxa"/>
          </w:tcPr>
          <w:p w14:paraId="09E5559F" w14:textId="5871C7B5" w:rsidR="004E02DA" w:rsidRPr="004E02DA" w:rsidRDefault="004E02DA" w:rsidP="004E02DA">
            <w:pPr>
              <w:spacing w:line="240" w:lineRule="auto"/>
              <w:ind w:firstLine="0"/>
              <w:rPr>
                <w:sz w:val="24"/>
                <w:szCs w:val="24"/>
              </w:rPr>
            </w:pPr>
            <w:r w:rsidRPr="004E02DA">
              <w:rPr>
                <w:sz w:val="24"/>
                <w:szCs w:val="24"/>
              </w:rPr>
              <w:t>Слабка</w:t>
            </w:r>
          </w:p>
        </w:tc>
      </w:tr>
      <w:tr w:rsidR="004E02DA" w14:paraId="6FFA11B0" w14:textId="77777777" w:rsidTr="00D451E5">
        <w:tc>
          <w:tcPr>
            <w:tcW w:w="1834" w:type="dxa"/>
          </w:tcPr>
          <w:p w14:paraId="4AEA34ED" w14:textId="67857636" w:rsidR="004E02DA" w:rsidRPr="004E02DA" w:rsidRDefault="004E02DA" w:rsidP="004E02DA">
            <w:pPr>
              <w:spacing w:line="240" w:lineRule="auto"/>
              <w:ind w:firstLine="0"/>
              <w:rPr>
                <w:sz w:val="24"/>
                <w:szCs w:val="24"/>
              </w:rPr>
            </w:pPr>
            <w:r w:rsidRPr="004E02DA">
              <w:rPr>
                <w:sz w:val="24"/>
                <w:szCs w:val="24"/>
              </w:rPr>
              <w:t>Репутація та досвід</w:t>
            </w:r>
          </w:p>
        </w:tc>
        <w:tc>
          <w:tcPr>
            <w:tcW w:w="1645" w:type="dxa"/>
          </w:tcPr>
          <w:p w14:paraId="15FD40BE" w14:textId="0614D767" w:rsidR="004E02DA" w:rsidRPr="004E02DA" w:rsidRDefault="004E02DA" w:rsidP="004E02DA">
            <w:pPr>
              <w:spacing w:line="240" w:lineRule="auto"/>
              <w:ind w:firstLine="0"/>
              <w:rPr>
                <w:sz w:val="24"/>
                <w:szCs w:val="24"/>
              </w:rPr>
            </w:pPr>
            <w:r w:rsidRPr="004E02DA">
              <w:rPr>
                <w:sz w:val="24"/>
                <w:szCs w:val="24"/>
              </w:rPr>
              <w:t>Так/ні</w:t>
            </w:r>
          </w:p>
        </w:tc>
        <w:tc>
          <w:tcPr>
            <w:tcW w:w="1622" w:type="dxa"/>
          </w:tcPr>
          <w:p w14:paraId="2FA967EE" w14:textId="68983F77" w:rsidR="004E02DA" w:rsidRPr="004E02DA" w:rsidRDefault="004E02DA" w:rsidP="004E02DA">
            <w:pPr>
              <w:spacing w:line="240" w:lineRule="auto"/>
              <w:ind w:firstLine="0"/>
              <w:rPr>
                <w:sz w:val="24"/>
                <w:szCs w:val="24"/>
              </w:rPr>
            </w:pPr>
            <w:r w:rsidRPr="004E02DA">
              <w:rPr>
                <w:sz w:val="24"/>
                <w:szCs w:val="24"/>
              </w:rPr>
              <w:t xml:space="preserve">Так </w:t>
            </w:r>
          </w:p>
        </w:tc>
        <w:tc>
          <w:tcPr>
            <w:tcW w:w="1598" w:type="dxa"/>
          </w:tcPr>
          <w:p w14:paraId="1104E410" w14:textId="33C7A926" w:rsidR="004E02DA" w:rsidRPr="004E02DA" w:rsidRDefault="004E02DA" w:rsidP="004E02DA">
            <w:pPr>
              <w:spacing w:line="240" w:lineRule="auto"/>
              <w:ind w:firstLine="0"/>
              <w:rPr>
                <w:sz w:val="24"/>
                <w:szCs w:val="24"/>
              </w:rPr>
            </w:pPr>
            <w:r w:rsidRPr="004E02DA">
              <w:rPr>
                <w:sz w:val="24"/>
                <w:szCs w:val="24"/>
              </w:rPr>
              <w:t>Так</w:t>
            </w:r>
          </w:p>
        </w:tc>
        <w:tc>
          <w:tcPr>
            <w:tcW w:w="1275" w:type="dxa"/>
          </w:tcPr>
          <w:p w14:paraId="03AE020C" w14:textId="0DB0E662" w:rsidR="004E02DA" w:rsidRPr="004E02DA" w:rsidRDefault="004E02DA" w:rsidP="004E02DA">
            <w:pPr>
              <w:spacing w:line="240" w:lineRule="auto"/>
              <w:ind w:firstLine="0"/>
              <w:rPr>
                <w:sz w:val="24"/>
                <w:szCs w:val="24"/>
              </w:rPr>
            </w:pPr>
            <w:r w:rsidRPr="004E02DA">
              <w:rPr>
                <w:sz w:val="24"/>
                <w:szCs w:val="24"/>
              </w:rPr>
              <w:t>Ні</w:t>
            </w:r>
          </w:p>
        </w:tc>
        <w:tc>
          <w:tcPr>
            <w:tcW w:w="1937" w:type="dxa"/>
          </w:tcPr>
          <w:p w14:paraId="45913DBB" w14:textId="5682ED54" w:rsidR="004E02DA" w:rsidRPr="004E02DA" w:rsidRDefault="004E02DA" w:rsidP="004E02DA">
            <w:pPr>
              <w:spacing w:line="240" w:lineRule="auto"/>
              <w:ind w:firstLine="0"/>
              <w:rPr>
                <w:sz w:val="24"/>
                <w:szCs w:val="24"/>
              </w:rPr>
            </w:pPr>
            <w:r w:rsidRPr="004E02DA">
              <w:rPr>
                <w:sz w:val="24"/>
                <w:szCs w:val="24"/>
              </w:rPr>
              <w:t>Сильна</w:t>
            </w:r>
          </w:p>
        </w:tc>
      </w:tr>
      <w:tr w:rsidR="004E02DA" w14:paraId="12FE0E04" w14:textId="77777777" w:rsidTr="00D451E5">
        <w:tc>
          <w:tcPr>
            <w:tcW w:w="1834" w:type="dxa"/>
          </w:tcPr>
          <w:p w14:paraId="76A43142" w14:textId="376C5E5C" w:rsidR="004E02DA" w:rsidRPr="004E02DA" w:rsidRDefault="004E02DA" w:rsidP="004E02DA">
            <w:pPr>
              <w:spacing w:line="240" w:lineRule="auto"/>
              <w:ind w:firstLine="0"/>
              <w:rPr>
                <w:sz w:val="24"/>
                <w:szCs w:val="24"/>
              </w:rPr>
            </w:pPr>
            <w:r w:rsidRPr="004E02DA">
              <w:rPr>
                <w:sz w:val="24"/>
                <w:szCs w:val="24"/>
              </w:rPr>
              <w:t xml:space="preserve">ТМ </w:t>
            </w:r>
          </w:p>
        </w:tc>
        <w:tc>
          <w:tcPr>
            <w:tcW w:w="1645" w:type="dxa"/>
          </w:tcPr>
          <w:p w14:paraId="1402A305" w14:textId="536CBE05" w:rsidR="004E02DA" w:rsidRPr="004E02DA" w:rsidRDefault="004E02DA" w:rsidP="004E02DA">
            <w:pPr>
              <w:spacing w:line="240" w:lineRule="auto"/>
              <w:ind w:firstLine="0"/>
              <w:rPr>
                <w:sz w:val="24"/>
                <w:szCs w:val="24"/>
              </w:rPr>
            </w:pPr>
            <w:proofErr w:type="spellStart"/>
            <w:r w:rsidRPr="004E02DA">
              <w:rPr>
                <w:sz w:val="24"/>
                <w:szCs w:val="24"/>
              </w:rPr>
              <w:t>шт</w:t>
            </w:r>
            <w:proofErr w:type="spellEnd"/>
          </w:p>
        </w:tc>
        <w:tc>
          <w:tcPr>
            <w:tcW w:w="1622" w:type="dxa"/>
          </w:tcPr>
          <w:p w14:paraId="4434BBFA" w14:textId="0DC2B46A" w:rsidR="004E02DA" w:rsidRPr="004E02DA" w:rsidRDefault="004E02DA" w:rsidP="004E02DA">
            <w:pPr>
              <w:spacing w:line="240" w:lineRule="auto"/>
              <w:ind w:firstLine="0"/>
              <w:rPr>
                <w:sz w:val="24"/>
                <w:szCs w:val="24"/>
              </w:rPr>
            </w:pPr>
            <w:r w:rsidRPr="004E02DA">
              <w:rPr>
                <w:sz w:val="24"/>
                <w:szCs w:val="24"/>
              </w:rPr>
              <w:t>6</w:t>
            </w:r>
          </w:p>
        </w:tc>
        <w:tc>
          <w:tcPr>
            <w:tcW w:w="1598" w:type="dxa"/>
          </w:tcPr>
          <w:p w14:paraId="361C3266" w14:textId="018FFDE2" w:rsidR="004E02DA" w:rsidRPr="004E02DA" w:rsidRDefault="004E02DA" w:rsidP="004E02DA">
            <w:pPr>
              <w:spacing w:line="240" w:lineRule="auto"/>
              <w:ind w:firstLine="0"/>
              <w:rPr>
                <w:sz w:val="24"/>
                <w:szCs w:val="24"/>
              </w:rPr>
            </w:pPr>
            <w:r w:rsidRPr="004E02DA">
              <w:rPr>
                <w:sz w:val="24"/>
                <w:szCs w:val="24"/>
              </w:rPr>
              <w:t>3</w:t>
            </w:r>
          </w:p>
        </w:tc>
        <w:tc>
          <w:tcPr>
            <w:tcW w:w="1275" w:type="dxa"/>
          </w:tcPr>
          <w:p w14:paraId="72C63EF4" w14:textId="0C0B837F" w:rsidR="004E02DA" w:rsidRPr="004E02DA" w:rsidRDefault="004E02DA" w:rsidP="004E02DA">
            <w:pPr>
              <w:spacing w:line="240" w:lineRule="auto"/>
              <w:ind w:firstLine="0"/>
              <w:rPr>
                <w:sz w:val="24"/>
                <w:szCs w:val="24"/>
              </w:rPr>
            </w:pPr>
            <w:r w:rsidRPr="004E02DA">
              <w:rPr>
                <w:sz w:val="24"/>
                <w:szCs w:val="24"/>
                <w:lang w:val="en-US"/>
              </w:rPr>
              <w:t>1</w:t>
            </w:r>
          </w:p>
        </w:tc>
        <w:tc>
          <w:tcPr>
            <w:tcW w:w="1937" w:type="dxa"/>
          </w:tcPr>
          <w:p w14:paraId="3A6A16EB" w14:textId="30C0620D" w:rsidR="004E02DA" w:rsidRPr="004E02DA" w:rsidRDefault="004E02DA" w:rsidP="004E02DA">
            <w:pPr>
              <w:spacing w:line="240" w:lineRule="auto"/>
              <w:ind w:firstLine="0"/>
              <w:rPr>
                <w:sz w:val="24"/>
                <w:szCs w:val="24"/>
              </w:rPr>
            </w:pPr>
            <w:r w:rsidRPr="004E02DA">
              <w:rPr>
                <w:sz w:val="24"/>
                <w:szCs w:val="24"/>
              </w:rPr>
              <w:t>Сильна</w:t>
            </w:r>
          </w:p>
        </w:tc>
      </w:tr>
      <w:tr w:rsidR="004E02DA" w14:paraId="6CC5C09D" w14:textId="77777777" w:rsidTr="00D451E5">
        <w:tc>
          <w:tcPr>
            <w:tcW w:w="1834" w:type="dxa"/>
          </w:tcPr>
          <w:p w14:paraId="5D9430D6" w14:textId="797B2D02" w:rsidR="004E02DA" w:rsidRPr="004E02DA" w:rsidRDefault="004E02DA" w:rsidP="004E02DA">
            <w:pPr>
              <w:spacing w:line="240" w:lineRule="auto"/>
              <w:ind w:firstLine="0"/>
              <w:rPr>
                <w:sz w:val="24"/>
                <w:szCs w:val="24"/>
              </w:rPr>
            </w:pPr>
            <w:r w:rsidRPr="004E02DA">
              <w:rPr>
                <w:sz w:val="24"/>
                <w:szCs w:val="24"/>
              </w:rPr>
              <w:t>Диверсифікація</w:t>
            </w:r>
          </w:p>
        </w:tc>
        <w:tc>
          <w:tcPr>
            <w:tcW w:w="1645" w:type="dxa"/>
          </w:tcPr>
          <w:p w14:paraId="19226CAB" w14:textId="057AAE2D" w:rsidR="004E02DA" w:rsidRPr="004E02DA" w:rsidRDefault="004E02DA" w:rsidP="004E02DA">
            <w:pPr>
              <w:spacing w:line="240" w:lineRule="auto"/>
              <w:ind w:firstLine="0"/>
              <w:rPr>
                <w:sz w:val="24"/>
                <w:szCs w:val="24"/>
              </w:rPr>
            </w:pPr>
            <w:r w:rsidRPr="004E02DA">
              <w:rPr>
                <w:sz w:val="24"/>
                <w:szCs w:val="24"/>
              </w:rPr>
              <w:t xml:space="preserve">Так/ні </w:t>
            </w:r>
          </w:p>
        </w:tc>
        <w:tc>
          <w:tcPr>
            <w:tcW w:w="1622" w:type="dxa"/>
          </w:tcPr>
          <w:p w14:paraId="58AF9750" w14:textId="4E789EFB" w:rsidR="004E02DA" w:rsidRPr="004E02DA" w:rsidRDefault="004E02DA" w:rsidP="004E02DA">
            <w:pPr>
              <w:spacing w:line="240" w:lineRule="auto"/>
              <w:ind w:firstLine="0"/>
              <w:rPr>
                <w:sz w:val="24"/>
                <w:szCs w:val="24"/>
              </w:rPr>
            </w:pPr>
            <w:r w:rsidRPr="004E02DA">
              <w:rPr>
                <w:sz w:val="24"/>
                <w:szCs w:val="24"/>
              </w:rPr>
              <w:t xml:space="preserve">Так </w:t>
            </w:r>
          </w:p>
        </w:tc>
        <w:tc>
          <w:tcPr>
            <w:tcW w:w="1598" w:type="dxa"/>
          </w:tcPr>
          <w:p w14:paraId="634CC4EE" w14:textId="0477EA97" w:rsidR="004E02DA" w:rsidRPr="004E02DA" w:rsidRDefault="004E02DA" w:rsidP="004E02DA">
            <w:pPr>
              <w:spacing w:line="240" w:lineRule="auto"/>
              <w:ind w:firstLine="0"/>
              <w:rPr>
                <w:sz w:val="24"/>
                <w:szCs w:val="24"/>
              </w:rPr>
            </w:pPr>
            <w:r w:rsidRPr="004E02DA">
              <w:rPr>
                <w:sz w:val="24"/>
                <w:szCs w:val="24"/>
              </w:rPr>
              <w:t xml:space="preserve">Так </w:t>
            </w:r>
          </w:p>
        </w:tc>
        <w:tc>
          <w:tcPr>
            <w:tcW w:w="1275" w:type="dxa"/>
          </w:tcPr>
          <w:p w14:paraId="132BDBBE" w14:textId="076F4973" w:rsidR="004E02DA" w:rsidRPr="004E02DA" w:rsidRDefault="004E02DA" w:rsidP="004E02DA">
            <w:pPr>
              <w:spacing w:line="240" w:lineRule="auto"/>
              <w:ind w:firstLine="0"/>
              <w:rPr>
                <w:sz w:val="24"/>
                <w:szCs w:val="24"/>
                <w:lang w:val="en-US"/>
              </w:rPr>
            </w:pPr>
            <w:r w:rsidRPr="004E02DA">
              <w:rPr>
                <w:sz w:val="24"/>
                <w:szCs w:val="24"/>
              </w:rPr>
              <w:t xml:space="preserve">Так </w:t>
            </w:r>
          </w:p>
        </w:tc>
        <w:tc>
          <w:tcPr>
            <w:tcW w:w="1937" w:type="dxa"/>
          </w:tcPr>
          <w:p w14:paraId="1499D67A" w14:textId="536162CB" w:rsidR="004E02DA" w:rsidRPr="004E02DA" w:rsidRDefault="004E02DA" w:rsidP="004E02DA">
            <w:pPr>
              <w:spacing w:line="240" w:lineRule="auto"/>
              <w:ind w:firstLine="0"/>
              <w:rPr>
                <w:sz w:val="24"/>
                <w:szCs w:val="24"/>
              </w:rPr>
            </w:pPr>
            <w:r w:rsidRPr="004E02DA">
              <w:rPr>
                <w:sz w:val="24"/>
                <w:szCs w:val="24"/>
              </w:rPr>
              <w:t>Сильна</w:t>
            </w:r>
          </w:p>
        </w:tc>
      </w:tr>
      <w:tr w:rsidR="004E02DA" w14:paraId="4975E1FA" w14:textId="77777777" w:rsidTr="00D451E5">
        <w:tc>
          <w:tcPr>
            <w:tcW w:w="1834" w:type="dxa"/>
          </w:tcPr>
          <w:p w14:paraId="5897366F" w14:textId="4A6B130E" w:rsidR="004E02DA" w:rsidRPr="004E02DA" w:rsidRDefault="004E02DA" w:rsidP="004E02DA">
            <w:pPr>
              <w:spacing w:line="240" w:lineRule="auto"/>
              <w:ind w:firstLine="0"/>
              <w:rPr>
                <w:sz w:val="24"/>
                <w:szCs w:val="24"/>
              </w:rPr>
            </w:pPr>
            <w:r w:rsidRPr="004E02DA">
              <w:rPr>
                <w:sz w:val="24"/>
                <w:szCs w:val="24"/>
              </w:rPr>
              <w:t xml:space="preserve">Ціна за 50 </w:t>
            </w:r>
            <w:proofErr w:type="spellStart"/>
            <w:r w:rsidRPr="004E02DA">
              <w:rPr>
                <w:sz w:val="24"/>
                <w:szCs w:val="24"/>
              </w:rPr>
              <w:t>гр</w:t>
            </w:r>
            <w:proofErr w:type="spellEnd"/>
          </w:p>
        </w:tc>
        <w:tc>
          <w:tcPr>
            <w:tcW w:w="1645" w:type="dxa"/>
          </w:tcPr>
          <w:p w14:paraId="3C1032D1" w14:textId="08C6D4C2" w:rsidR="004E02DA" w:rsidRPr="004E02DA" w:rsidRDefault="004E02DA" w:rsidP="004E02DA">
            <w:pPr>
              <w:spacing w:line="240" w:lineRule="auto"/>
              <w:ind w:firstLine="0"/>
              <w:rPr>
                <w:sz w:val="24"/>
                <w:szCs w:val="24"/>
              </w:rPr>
            </w:pPr>
            <w:r w:rsidRPr="004E02DA">
              <w:rPr>
                <w:sz w:val="24"/>
                <w:szCs w:val="24"/>
              </w:rPr>
              <w:t>грн</w:t>
            </w:r>
          </w:p>
        </w:tc>
        <w:tc>
          <w:tcPr>
            <w:tcW w:w="1622" w:type="dxa"/>
          </w:tcPr>
          <w:p w14:paraId="547A4461" w14:textId="4EDCD3B1" w:rsidR="004E02DA" w:rsidRPr="004E02DA" w:rsidRDefault="004E02DA" w:rsidP="004E02DA">
            <w:pPr>
              <w:spacing w:line="240" w:lineRule="auto"/>
              <w:ind w:firstLine="0"/>
              <w:rPr>
                <w:sz w:val="24"/>
                <w:szCs w:val="24"/>
              </w:rPr>
            </w:pPr>
            <w:r w:rsidRPr="004E02DA">
              <w:rPr>
                <w:sz w:val="24"/>
                <w:szCs w:val="24"/>
              </w:rPr>
              <w:t>95</w:t>
            </w:r>
          </w:p>
        </w:tc>
        <w:tc>
          <w:tcPr>
            <w:tcW w:w="1598" w:type="dxa"/>
          </w:tcPr>
          <w:p w14:paraId="719E2FE0" w14:textId="08B21681" w:rsidR="004E02DA" w:rsidRPr="004E02DA" w:rsidRDefault="004E02DA" w:rsidP="004E02DA">
            <w:pPr>
              <w:spacing w:line="240" w:lineRule="auto"/>
              <w:ind w:firstLine="0"/>
              <w:rPr>
                <w:sz w:val="24"/>
                <w:szCs w:val="24"/>
              </w:rPr>
            </w:pPr>
            <w:r w:rsidRPr="004E02DA">
              <w:rPr>
                <w:sz w:val="24"/>
                <w:szCs w:val="24"/>
              </w:rPr>
              <w:t>110</w:t>
            </w:r>
          </w:p>
        </w:tc>
        <w:tc>
          <w:tcPr>
            <w:tcW w:w="1275" w:type="dxa"/>
          </w:tcPr>
          <w:p w14:paraId="5C9FA121" w14:textId="3316073D" w:rsidR="004E02DA" w:rsidRPr="004E02DA" w:rsidRDefault="004E02DA" w:rsidP="004E02DA">
            <w:pPr>
              <w:spacing w:line="240" w:lineRule="auto"/>
              <w:ind w:firstLine="0"/>
              <w:rPr>
                <w:sz w:val="24"/>
                <w:szCs w:val="24"/>
              </w:rPr>
            </w:pPr>
            <w:r w:rsidRPr="004E02DA">
              <w:rPr>
                <w:sz w:val="24"/>
                <w:szCs w:val="24"/>
              </w:rPr>
              <w:t>150</w:t>
            </w:r>
          </w:p>
        </w:tc>
        <w:tc>
          <w:tcPr>
            <w:tcW w:w="1937" w:type="dxa"/>
          </w:tcPr>
          <w:p w14:paraId="72F55975" w14:textId="6F2087B9" w:rsidR="004E02DA" w:rsidRPr="004E02DA" w:rsidRDefault="004E02DA" w:rsidP="004E02DA">
            <w:pPr>
              <w:spacing w:line="240" w:lineRule="auto"/>
              <w:ind w:firstLine="0"/>
              <w:rPr>
                <w:sz w:val="24"/>
                <w:szCs w:val="24"/>
              </w:rPr>
            </w:pPr>
            <w:r w:rsidRPr="004E02DA">
              <w:rPr>
                <w:sz w:val="24"/>
                <w:szCs w:val="24"/>
              </w:rPr>
              <w:t>Нейтральна</w:t>
            </w:r>
          </w:p>
        </w:tc>
      </w:tr>
    </w:tbl>
    <w:p w14:paraId="20C745BB" w14:textId="28670E47" w:rsidR="005A7814" w:rsidRDefault="00D451E5" w:rsidP="00D451E5">
      <w:pPr>
        <w:ind w:right="91"/>
        <w:jc w:val="left"/>
        <w:rPr>
          <w:i/>
          <w:iCs/>
          <w:sz w:val="24"/>
          <w:szCs w:val="24"/>
          <w:lang w:val="ru-RU"/>
        </w:rPr>
      </w:pPr>
      <w:r>
        <w:rPr>
          <w:i/>
          <w:iCs/>
          <w:sz w:val="24"/>
          <w:szCs w:val="24"/>
        </w:rPr>
        <w:t xml:space="preserve">Джерело: сформовано за внутрішньою інформацією підприємства та сайтів </w:t>
      </w:r>
      <w:r w:rsidRPr="00D451E5">
        <w:rPr>
          <w:i/>
          <w:iCs/>
          <w:sz w:val="24"/>
          <w:szCs w:val="24"/>
          <w:lang w:val="ru-RU"/>
        </w:rPr>
        <w:t>[</w:t>
      </w:r>
      <w:r>
        <w:rPr>
          <w:i/>
          <w:iCs/>
          <w:sz w:val="24"/>
          <w:szCs w:val="24"/>
          <w:lang w:val="ru-RU"/>
        </w:rPr>
        <w:t>20, 21</w:t>
      </w:r>
      <w:r w:rsidRPr="00D451E5">
        <w:rPr>
          <w:i/>
          <w:iCs/>
          <w:sz w:val="24"/>
          <w:szCs w:val="24"/>
          <w:lang w:val="ru-RU"/>
        </w:rPr>
        <w:t>]</w:t>
      </w:r>
    </w:p>
    <w:p w14:paraId="2390D762" w14:textId="77777777" w:rsidR="00D451E5" w:rsidRPr="00D451E5" w:rsidRDefault="00D451E5" w:rsidP="00D451E5">
      <w:pPr>
        <w:ind w:right="91"/>
        <w:jc w:val="left"/>
        <w:rPr>
          <w:i/>
          <w:iCs/>
          <w:sz w:val="24"/>
          <w:szCs w:val="24"/>
          <w:lang w:val="ru-RU"/>
        </w:rPr>
      </w:pPr>
    </w:p>
    <w:p w14:paraId="0AD251A4" w14:textId="04FB5AA3" w:rsidR="00241E94" w:rsidRDefault="00AE1982" w:rsidP="00AE1982">
      <w:pPr>
        <w:ind w:right="91"/>
        <w:rPr>
          <w:szCs w:val="28"/>
        </w:rPr>
      </w:pPr>
      <w:r>
        <w:rPr>
          <w:szCs w:val="28"/>
        </w:rPr>
        <w:t xml:space="preserve">Постачальники для чайного бізнесу дуже важливі. </w:t>
      </w:r>
      <w:r w:rsidR="00C22D76" w:rsidRPr="00601DA2">
        <w:rPr>
          <w:szCs w:val="28"/>
        </w:rPr>
        <w:t>Компанія «</w:t>
      </w:r>
      <w:proofErr w:type="spellStart"/>
      <w:r w:rsidR="00C22D76" w:rsidRPr="00601DA2">
        <w:rPr>
          <w:szCs w:val="28"/>
        </w:rPr>
        <w:t>Укрланка</w:t>
      </w:r>
      <w:proofErr w:type="spellEnd"/>
      <w:r w:rsidR="00C22D76" w:rsidRPr="00601DA2">
        <w:rPr>
          <w:szCs w:val="28"/>
        </w:rPr>
        <w:t xml:space="preserve">» </w:t>
      </w:r>
      <w:r>
        <w:rPr>
          <w:szCs w:val="28"/>
        </w:rPr>
        <w:t>є офіційним представником цейлонських чайник марок з ексклюзивним правом на продаж</w:t>
      </w:r>
      <w:r w:rsidR="00B239AC">
        <w:rPr>
          <w:szCs w:val="28"/>
        </w:rPr>
        <w:t>і в У</w:t>
      </w:r>
      <w:r w:rsidR="00DE1A9A">
        <w:rPr>
          <w:szCs w:val="28"/>
        </w:rPr>
        <w:t>к</w:t>
      </w:r>
      <w:r w:rsidR="00B239AC">
        <w:rPr>
          <w:szCs w:val="28"/>
        </w:rPr>
        <w:t>раїні</w:t>
      </w:r>
      <w:r>
        <w:rPr>
          <w:szCs w:val="28"/>
        </w:rPr>
        <w:t xml:space="preserve">, це наступні марки: </w:t>
      </w:r>
      <w:proofErr w:type="spellStart"/>
      <w:r w:rsidR="00241E94" w:rsidRPr="004B56A4">
        <w:rPr>
          <w:szCs w:val="28"/>
        </w:rPr>
        <w:t>Mervin</w:t>
      </w:r>
      <w:proofErr w:type="spellEnd"/>
      <w:r w:rsidR="00241E94" w:rsidRPr="004B56A4">
        <w:rPr>
          <w:szCs w:val="28"/>
        </w:rPr>
        <w:t xml:space="preserve">, </w:t>
      </w:r>
      <w:proofErr w:type="spellStart"/>
      <w:r w:rsidR="00241E94" w:rsidRPr="004B56A4">
        <w:rPr>
          <w:szCs w:val="28"/>
        </w:rPr>
        <w:t>FemRich</w:t>
      </w:r>
      <w:proofErr w:type="spellEnd"/>
      <w:r w:rsidR="00241E94" w:rsidRPr="004B56A4">
        <w:rPr>
          <w:szCs w:val="28"/>
        </w:rPr>
        <w:t xml:space="preserve"> </w:t>
      </w:r>
      <w:proofErr w:type="spellStart"/>
      <w:r w:rsidR="00241E94" w:rsidRPr="004B56A4">
        <w:rPr>
          <w:szCs w:val="28"/>
        </w:rPr>
        <w:t>Margo</w:t>
      </w:r>
      <w:proofErr w:type="spellEnd"/>
      <w:r w:rsidR="00241E94" w:rsidRPr="004B56A4">
        <w:rPr>
          <w:szCs w:val="28"/>
        </w:rPr>
        <w:t xml:space="preserve">, </w:t>
      </w:r>
      <w:proofErr w:type="spellStart"/>
      <w:r w:rsidR="00241E94" w:rsidRPr="004B56A4">
        <w:rPr>
          <w:szCs w:val="28"/>
        </w:rPr>
        <w:t>Teasor</w:t>
      </w:r>
      <w:proofErr w:type="spellEnd"/>
      <w:r w:rsidR="00241E94" w:rsidRPr="004B56A4">
        <w:rPr>
          <w:szCs w:val="28"/>
        </w:rPr>
        <w:t xml:space="preserve">, </w:t>
      </w:r>
      <w:proofErr w:type="spellStart"/>
      <w:r w:rsidR="00241E94" w:rsidRPr="004B56A4">
        <w:rPr>
          <w:szCs w:val="28"/>
        </w:rPr>
        <w:t>Еlement</w:t>
      </w:r>
      <w:proofErr w:type="spellEnd"/>
      <w:r w:rsidR="00C22D76" w:rsidRPr="00601DA2">
        <w:rPr>
          <w:szCs w:val="28"/>
        </w:rPr>
        <w:t>.</w:t>
      </w:r>
      <w:r w:rsidR="00C22D76">
        <w:rPr>
          <w:szCs w:val="28"/>
        </w:rPr>
        <w:t xml:space="preserve"> </w:t>
      </w:r>
    </w:p>
    <w:p w14:paraId="288DD5D8" w14:textId="6A34655A" w:rsidR="00B239AC" w:rsidRDefault="00241E94" w:rsidP="0097721B">
      <w:r>
        <w:rPr>
          <w:szCs w:val="28"/>
        </w:rPr>
        <w:t xml:space="preserve">Доставка чаю </w:t>
      </w:r>
      <w:r w:rsidR="0015596A">
        <w:rPr>
          <w:szCs w:val="28"/>
        </w:rPr>
        <w:t>здійснюється</w:t>
      </w:r>
      <w:r>
        <w:rPr>
          <w:szCs w:val="28"/>
        </w:rPr>
        <w:t xml:space="preserve"> </w:t>
      </w:r>
      <w:r w:rsidR="0015596A">
        <w:rPr>
          <w:szCs w:val="28"/>
        </w:rPr>
        <w:t xml:space="preserve">через </w:t>
      </w:r>
      <w:proofErr w:type="spellStart"/>
      <w:r w:rsidR="0015596A">
        <w:rPr>
          <w:szCs w:val="28"/>
        </w:rPr>
        <w:t>Польшу</w:t>
      </w:r>
      <w:proofErr w:type="spellEnd"/>
      <w:r w:rsidR="0015596A">
        <w:rPr>
          <w:szCs w:val="28"/>
        </w:rPr>
        <w:t xml:space="preserve"> та </w:t>
      </w:r>
      <w:r w:rsidR="0015596A">
        <w:t xml:space="preserve">займає від 5 до 6 тижнів, з початком повномасштабного вторгнення в Україну логістика стала складніше, оскільки водні шляхи в Україні закриті. Товар імпортується зі Шрі-Ланки у контейнерах у Польщу, потім в Україну наземним транспортом. Підприємство замовляє контейнери кожні три місяці. Постачальник зобов’язується зробити сертифікати, що підтверджують якість товару та підлягають міжнародним </w:t>
      </w:r>
      <w:r w:rsidR="0015596A">
        <w:lastRenderedPageBreak/>
        <w:t xml:space="preserve">стандартам, у даному випадку, це сертифікати якості та походження затверджені державою: </w:t>
      </w:r>
      <w:proofErr w:type="spellStart"/>
      <w:r w:rsidR="0015596A" w:rsidRPr="00DA0AC8">
        <w:t>Sri</w:t>
      </w:r>
      <w:proofErr w:type="spellEnd"/>
      <w:r w:rsidR="0015596A" w:rsidRPr="00DA0AC8">
        <w:t xml:space="preserve"> </w:t>
      </w:r>
      <w:proofErr w:type="spellStart"/>
      <w:r w:rsidR="0015596A" w:rsidRPr="00DA0AC8">
        <w:t>Lanka</w:t>
      </w:r>
      <w:proofErr w:type="spellEnd"/>
      <w:r w:rsidR="0015596A" w:rsidRPr="00DA0AC8">
        <w:t xml:space="preserve"> </w:t>
      </w:r>
      <w:proofErr w:type="spellStart"/>
      <w:r w:rsidR="0015596A" w:rsidRPr="00DA0AC8">
        <w:t>Certificate</w:t>
      </w:r>
      <w:proofErr w:type="spellEnd"/>
      <w:r w:rsidR="0015596A" w:rsidRPr="00DA0AC8">
        <w:t xml:space="preserve"> </w:t>
      </w:r>
      <w:proofErr w:type="spellStart"/>
      <w:r w:rsidR="0015596A" w:rsidRPr="00DA0AC8">
        <w:t>of</w:t>
      </w:r>
      <w:proofErr w:type="spellEnd"/>
      <w:r w:rsidR="0015596A" w:rsidRPr="00DA0AC8">
        <w:t xml:space="preserve"> </w:t>
      </w:r>
      <w:proofErr w:type="spellStart"/>
      <w:r w:rsidR="0015596A" w:rsidRPr="00DA0AC8">
        <w:t>Origin</w:t>
      </w:r>
      <w:proofErr w:type="spellEnd"/>
      <w:r w:rsidR="0015596A">
        <w:t xml:space="preserve"> та</w:t>
      </w:r>
      <w:r w:rsidR="0015596A" w:rsidRPr="00DA0AC8">
        <w:t xml:space="preserve"> </w:t>
      </w:r>
      <w:proofErr w:type="spellStart"/>
      <w:r w:rsidR="0015596A" w:rsidRPr="00DA0AC8">
        <w:t>Health</w:t>
      </w:r>
      <w:proofErr w:type="spellEnd"/>
      <w:r w:rsidR="0015596A" w:rsidRPr="00DA0AC8">
        <w:t xml:space="preserve"> </w:t>
      </w:r>
      <w:proofErr w:type="spellStart"/>
      <w:r w:rsidR="0015596A" w:rsidRPr="00DA0AC8">
        <w:t>certificate</w:t>
      </w:r>
      <w:proofErr w:type="spellEnd"/>
      <w:r w:rsidR="0015596A" w:rsidRPr="00DA0AC8">
        <w:t xml:space="preserve"> </w:t>
      </w:r>
      <w:proofErr w:type="spellStart"/>
      <w:r w:rsidR="0015596A" w:rsidRPr="00DA0AC8">
        <w:t>in</w:t>
      </w:r>
      <w:proofErr w:type="spellEnd"/>
      <w:r w:rsidR="0015596A" w:rsidRPr="00DA0AC8">
        <w:t xml:space="preserve"> </w:t>
      </w:r>
      <w:proofErr w:type="spellStart"/>
      <w:r w:rsidR="0015596A" w:rsidRPr="00DA0AC8">
        <w:t>respect</w:t>
      </w:r>
      <w:proofErr w:type="spellEnd"/>
      <w:r w:rsidR="0015596A" w:rsidRPr="00DA0AC8">
        <w:t xml:space="preserve"> </w:t>
      </w:r>
      <w:proofErr w:type="spellStart"/>
      <w:r w:rsidR="0015596A" w:rsidRPr="00DA0AC8">
        <w:t>of</w:t>
      </w:r>
      <w:proofErr w:type="spellEnd"/>
      <w:r w:rsidR="0015596A" w:rsidRPr="00DA0AC8">
        <w:t xml:space="preserve"> </w:t>
      </w:r>
      <w:proofErr w:type="spellStart"/>
      <w:r w:rsidR="0015596A" w:rsidRPr="00DA0AC8">
        <w:t>food</w:t>
      </w:r>
      <w:proofErr w:type="spellEnd"/>
      <w:r w:rsidR="0015596A" w:rsidRPr="00DA0AC8">
        <w:t xml:space="preserve"> </w:t>
      </w:r>
      <w:proofErr w:type="spellStart"/>
      <w:r w:rsidR="0015596A" w:rsidRPr="00DA0AC8">
        <w:t>consignment</w:t>
      </w:r>
      <w:proofErr w:type="spellEnd"/>
      <w:r w:rsidR="0015596A" w:rsidRPr="00DA0AC8">
        <w:t xml:space="preserve"> </w:t>
      </w:r>
      <w:proofErr w:type="spellStart"/>
      <w:r w:rsidR="0015596A" w:rsidRPr="00DA0AC8">
        <w:t>exported</w:t>
      </w:r>
      <w:proofErr w:type="spellEnd"/>
      <w:r w:rsidR="0015596A" w:rsidRPr="00DA0AC8">
        <w:t xml:space="preserve"> </w:t>
      </w:r>
      <w:proofErr w:type="spellStart"/>
      <w:r w:rsidR="0015596A" w:rsidRPr="00DA0AC8">
        <w:t>Ministry</w:t>
      </w:r>
      <w:proofErr w:type="spellEnd"/>
      <w:r w:rsidR="0015596A" w:rsidRPr="00DA0AC8">
        <w:t xml:space="preserve"> </w:t>
      </w:r>
      <w:proofErr w:type="spellStart"/>
      <w:r w:rsidR="0015596A" w:rsidRPr="00DA0AC8">
        <w:t>of</w:t>
      </w:r>
      <w:proofErr w:type="spellEnd"/>
      <w:r w:rsidR="0015596A" w:rsidRPr="00DA0AC8">
        <w:t xml:space="preserve"> </w:t>
      </w:r>
      <w:proofErr w:type="spellStart"/>
      <w:r w:rsidR="0015596A" w:rsidRPr="00DA0AC8">
        <w:t>Health</w:t>
      </w:r>
      <w:proofErr w:type="spellEnd"/>
      <w:r w:rsidR="0015596A" w:rsidRPr="00DA0AC8">
        <w:t xml:space="preserve"> </w:t>
      </w:r>
      <w:proofErr w:type="spellStart"/>
      <w:r w:rsidR="0015596A" w:rsidRPr="00DA0AC8">
        <w:t>Government</w:t>
      </w:r>
      <w:proofErr w:type="spellEnd"/>
      <w:r w:rsidR="0015596A" w:rsidRPr="00DA0AC8">
        <w:t xml:space="preserve"> </w:t>
      </w:r>
      <w:proofErr w:type="spellStart"/>
      <w:r w:rsidR="0015596A" w:rsidRPr="00DA0AC8">
        <w:t>of</w:t>
      </w:r>
      <w:proofErr w:type="spellEnd"/>
      <w:r w:rsidR="0015596A" w:rsidRPr="00DA0AC8">
        <w:t xml:space="preserve"> </w:t>
      </w:r>
      <w:proofErr w:type="spellStart"/>
      <w:r w:rsidR="0015596A" w:rsidRPr="00DA0AC8">
        <w:t>Sri</w:t>
      </w:r>
      <w:proofErr w:type="spellEnd"/>
      <w:r w:rsidR="0015596A" w:rsidRPr="00DA0AC8">
        <w:t xml:space="preserve"> </w:t>
      </w:r>
      <w:proofErr w:type="spellStart"/>
      <w:r w:rsidR="0015596A" w:rsidRPr="00DA0AC8">
        <w:t>Lanka</w:t>
      </w:r>
      <w:proofErr w:type="spellEnd"/>
      <w:r w:rsidR="0015596A">
        <w:t xml:space="preserve">. Для </w:t>
      </w:r>
      <w:proofErr w:type="spellStart"/>
      <w:r w:rsidR="0015596A">
        <w:t>ввезеня</w:t>
      </w:r>
      <w:proofErr w:type="spellEnd"/>
      <w:r w:rsidR="0015596A">
        <w:t xml:space="preserve"> та продажу товару на території </w:t>
      </w:r>
      <w:r>
        <w:rPr>
          <w:szCs w:val="28"/>
        </w:rPr>
        <w:t>Україн</w:t>
      </w:r>
      <w:r w:rsidR="0015596A">
        <w:rPr>
          <w:szCs w:val="28"/>
        </w:rPr>
        <w:t>и, продукція має пройти українську сертифікацію</w:t>
      </w:r>
      <w:r>
        <w:rPr>
          <w:szCs w:val="28"/>
        </w:rPr>
        <w:t xml:space="preserve"> </w:t>
      </w:r>
      <w:r w:rsidR="0015596A">
        <w:t xml:space="preserve">– це </w:t>
      </w:r>
      <w:r>
        <w:t>ф</w:t>
      </w:r>
      <w:r w:rsidRPr="00DA0AC8">
        <w:t>іто-санітарний сертифікат</w:t>
      </w:r>
      <w:r>
        <w:t xml:space="preserve"> України. </w:t>
      </w:r>
      <w:r w:rsidR="00EB2E88">
        <w:t>Зведемо фактори мікросередовища у таблицю 1.7.</w:t>
      </w:r>
    </w:p>
    <w:p w14:paraId="12DDCF87" w14:textId="77777777" w:rsidR="00376A59" w:rsidRDefault="00376A59" w:rsidP="0097721B"/>
    <w:p w14:paraId="1F408259" w14:textId="274E9DF4" w:rsidR="00C22D76" w:rsidRPr="004E02DA" w:rsidRDefault="0015596A" w:rsidP="0017214F">
      <w:r w:rsidRPr="004E02DA">
        <w:t>Таблиця 1.</w:t>
      </w:r>
      <w:r w:rsidR="00EB2E88">
        <w:t>7</w:t>
      </w:r>
      <w:r w:rsidRPr="004E02DA">
        <w:t xml:space="preserve"> – Таблиця факторів мікросередовища</w:t>
      </w:r>
    </w:p>
    <w:tbl>
      <w:tblPr>
        <w:tblStyle w:val="ab"/>
        <w:tblW w:w="0" w:type="auto"/>
        <w:tblLook w:val="04A0" w:firstRow="1" w:lastRow="0" w:firstColumn="1" w:lastColumn="0" w:noHBand="0" w:noVBand="1"/>
      </w:tblPr>
      <w:tblGrid>
        <w:gridCol w:w="980"/>
        <w:gridCol w:w="2134"/>
        <w:gridCol w:w="3827"/>
        <w:gridCol w:w="2970"/>
      </w:tblGrid>
      <w:tr w:rsidR="0015596A" w:rsidRPr="00AE41EC" w14:paraId="21D59A6E" w14:textId="77777777" w:rsidTr="00FB744A">
        <w:trPr>
          <w:trHeight w:val="625"/>
        </w:trPr>
        <w:tc>
          <w:tcPr>
            <w:tcW w:w="980" w:type="dxa"/>
            <w:vAlign w:val="center"/>
          </w:tcPr>
          <w:p w14:paraId="242553D6" w14:textId="77777777" w:rsidR="0015596A" w:rsidRPr="001672D7" w:rsidRDefault="0015596A" w:rsidP="004E02DA">
            <w:pPr>
              <w:spacing w:after="0" w:line="240" w:lineRule="auto"/>
              <w:ind w:right="90" w:firstLine="0"/>
              <w:jc w:val="center"/>
              <w:rPr>
                <w:sz w:val="24"/>
                <w:szCs w:val="24"/>
              </w:rPr>
            </w:pPr>
            <w:r w:rsidRPr="001672D7">
              <w:rPr>
                <w:sz w:val="24"/>
                <w:szCs w:val="24"/>
              </w:rPr>
              <w:t>№ з/п</w:t>
            </w:r>
          </w:p>
        </w:tc>
        <w:tc>
          <w:tcPr>
            <w:tcW w:w="2134" w:type="dxa"/>
            <w:vAlign w:val="center"/>
          </w:tcPr>
          <w:p w14:paraId="470E1055" w14:textId="77777777" w:rsidR="0015596A" w:rsidRPr="001672D7" w:rsidRDefault="0015596A" w:rsidP="004E02DA">
            <w:pPr>
              <w:spacing w:after="0" w:line="240" w:lineRule="auto"/>
              <w:ind w:right="90" w:firstLine="0"/>
              <w:jc w:val="center"/>
              <w:rPr>
                <w:sz w:val="24"/>
                <w:szCs w:val="24"/>
              </w:rPr>
            </w:pPr>
            <w:r w:rsidRPr="001672D7">
              <w:rPr>
                <w:sz w:val="24"/>
                <w:szCs w:val="24"/>
              </w:rPr>
              <w:t>Фактор</w:t>
            </w:r>
          </w:p>
        </w:tc>
        <w:tc>
          <w:tcPr>
            <w:tcW w:w="3827" w:type="dxa"/>
            <w:vAlign w:val="center"/>
          </w:tcPr>
          <w:p w14:paraId="019573AF" w14:textId="3A89EC6A" w:rsidR="0015596A" w:rsidRPr="001672D7" w:rsidRDefault="0015596A" w:rsidP="004E02DA">
            <w:pPr>
              <w:spacing w:after="0" w:line="240" w:lineRule="auto"/>
              <w:ind w:right="90" w:firstLine="0"/>
              <w:jc w:val="center"/>
              <w:rPr>
                <w:sz w:val="24"/>
                <w:szCs w:val="24"/>
              </w:rPr>
            </w:pPr>
            <w:r>
              <w:rPr>
                <w:sz w:val="24"/>
                <w:szCs w:val="24"/>
              </w:rPr>
              <w:t>Слабка сторона</w:t>
            </w:r>
          </w:p>
        </w:tc>
        <w:tc>
          <w:tcPr>
            <w:tcW w:w="2970" w:type="dxa"/>
            <w:vAlign w:val="center"/>
          </w:tcPr>
          <w:p w14:paraId="5D83BC24" w14:textId="263894E7" w:rsidR="0015596A" w:rsidRPr="001672D7" w:rsidRDefault="0015596A" w:rsidP="004E02DA">
            <w:pPr>
              <w:spacing w:after="0" w:line="240" w:lineRule="auto"/>
              <w:ind w:right="90" w:firstLine="0"/>
              <w:jc w:val="center"/>
              <w:rPr>
                <w:sz w:val="24"/>
                <w:szCs w:val="24"/>
              </w:rPr>
            </w:pPr>
            <w:r>
              <w:rPr>
                <w:sz w:val="24"/>
                <w:szCs w:val="24"/>
              </w:rPr>
              <w:t>Сильна сторона</w:t>
            </w:r>
          </w:p>
        </w:tc>
      </w:tr>
      <w:tr w:rsidR="0015596A" w:rsidRPr="00AE41EC" w14:paraId="199CF5A8" w14:textId="77777777" w:rsidTr="00FB744A">
        <w:tc>
          <w:tcPr>
            <w:tcW w:w="980" w:type="dxa"/>
          </w:tcPr>
          <w:p w14:paraId="1A923BBD" w14:textId="77777777" w:rsidR="0015596A" w:rsidRPr="001672D7" w:rsidRDefault="0015596A" w:rsidP="004E02DA">
            <w:pPr>
              <w:spacing w:after="0" w:line="240" w:lineRule="auto"/>
              <w:ind w:right="90" w:firstLine="0"/>
              <w:rPr>
                <w:sz w:val="24"/>
                <w:szCs w:val="24"/>
              </w:rPr>
            </w:pPr>
            <w:r w:rsidRPr="001672D7">
              <w:rPr>
                <w:sz w:val="24"/>
                <w:szCs w:val="24"/>
              </w:rPr>
              <w:t>1.</w:t>
            </w:r>
          </w:p>
        </w:tc>
        <w:tc>
          <w:tcPr>
            <w:tcW w:w="2134" w:type="dxa"/>
          </w:tcPr>
          <w:p w14:paraId="770A89F7" w14:textId="736442FE" w:rsidR="0015596A" w:rsidRPr="001672D7" w:rsidRDefault="004E02DA" w:rsidP="004E02DA">
            <w:pPr>
              <w:spacing w:after="0" w:line="240" w:lineRule="auto"/>
              <w:ind w:right="90" w:firstLine="0"/>
              <w:rPr>
                <w:sz w:val="24"/>
                <w:szCs w:val="24"/>
              </w:rPr>
            </w:pPr>
            <w:r>
              <w:rPr>
                <w:sz w:val="24"/>
                <w:szCs w:val="24"/>
              </w:rPr>
              <w:t>Зростання частки кафе на ринку</w:t>
            </w:r>
          </w:p>
        </w:tc>
        <w:tc>
          <w:tcPr>
            <w:tcW w:w="3827" w:type="dxa"/>
          </w:tcPr>
          <w:p w14:paraId="6A5BAD6F" w14:textId="65E5B94F" w:rsidR="0015596A" w:rsidRPr="00907438" w:rsidRDefault="00B239AC" w:rsidP="004E02DA">
            <w:pPr>
              <w:spacing w:after="0" w:line="240" w:lineRule="auto"/>
              <w:ind w:right="90" w:firstLine="0"/>
              <w:jc w:val="left"/>
              <w:rPr>
                <w:sz w:val="24"/>
                <w:szCs w:val="24"/>
              </w:rPr>
            </w:pPr>
            <w:r>
              <w:rPr>
                <w:sz w:val="24"/>
                <w:szCs w:val="24"/>
              </w:rPr>
              <w:t>Підприємство не має програми співпраці для цього сегменту</w:t>
            </w:r>
          </w:p>
        </w:tc>
        <w:tc>
          <w:tcPr>
            <w:tcW w:w="2970" w:type="dxa"/>
          </w:tcPr>
          <w:p w14:paraId="5A1959F5" w14:textId="3902F499" w:rsidR="0015596A" w:rsidRPr="00907438" w:rsidRDefault="0015596A" w:rsidP="004E02DA">
            <w:pPr>
              <w:spacing w:after="0" w:line="240" w:lineRule="auto"/>
              <w:ind w:right="90" w:firstLine="0"/>
              <w:jc w:val="left"/>
              <w:rPr>
                <w:sz w:val="24"/>
                <w:szCs w:val="24"/>
              </w:rPr>
            </w:pPr>
          </w:p>
        </w:tc>
      </w:tr>
      <w:tr w:rsidR="0015596A" w:rsidRPr="00AE41EC" w14:paraId="0980833C" w14:textId="77777777" w:rsidTr="00FB744A">
        <w:tc>
          <w:tcPr>
            <w:tcW w:w="980" w:type="dxa"/>
          </w:tcPr>
          <w:p w14:paraId="3588E5DB" w14:textId="77777777" w:rsidR="0015596A" w:rsidRPr="001672D7" w:rsidRDefault="0015596A" w:rsidP="004E02DA">
            <w:pPr>
              <w:spacing w:after="0" w:line="240" w:lineRule="auto"/>
              <w:ind w:right="90" w:firstLine="0"/>
              <w:rPr>
                <w:sz w:val="24"/>
                <w:szCs w:val="24"/>
              </w:rPr>
            </w:pPr>
            <w:r w:rsidRPr="001672D7">
              <w:rPr>
                <w:sz w:val="24"/>
                <w:szCs w:val="24"/>
              </w:rPr>
              <w:t>2.</w:t>
            </w:r>
          </w:p>
        </w:tc>
        <w:tc>
          <w:tcPr>
            <w:tcW w:w="2134" w:type="dxa"/>
          </w:tcPr>
          <w:p w14:paraId="5FE6C265" w14:textId="06C42CF3" w:rsidR="0015596A" w:rsidRPr="001672D7" w:rsidRDefault="00B239AC" w:rsidP="004E02DA">
            <w:pPr>
              <w:spacing w:after="0" w:line="240" w:lineRule="auto"/>
              <w:ind w:right="90" w:firstLine="0"/>
              <w:rPr>
                <w:sz w:val="24"/>
                <w:szCs w:val="24"/>
              </w:rPr>
            </w:pPr>
            <w:r>
              <w:rPr>
                <w:sz w:val="24"/>
                <w:szCs w:val="24"/>
              </w:rPr>
              <w:t>Стабільність в сегментах мережі та готелі</w:t>
            </w:r>
          </w:p>
        </w:tc>
        <w:tc>
          <w:tcPr>
            <w:tcW w:w="3827" w:type="dxa"/>
          </w:tcPr>
          <w:p w14:paraId="32BC939B" w14:textId="6BE6CF52" w:rsidR="0015596A" w:rsidRPr="00907438" w:rsidRDefault="00B239AC" w:rsidP="004E02DA">
            <w:pPr>
              <w:spacing w:after="0" w:line="240" w:lineRule="auto"/>
              <w:ind w:right="90" w:firstLine="0"/>
              <w:jc w:val="left"/>
              <w:rPr>
                <w:sz w:val="24"/>
                <w:szCs w:val="24"/>
              </w:rPr>
            </w:pPr>
            <w:r>
              <w:rPr>
                <w:sz w:val="24"/>
                <w:szCs w:val="24"/>
              </w:rPr>
              <w:t>Ці сегменти зараз не розвиваються</w:t>
            </w:r>
          </w:p>
        </w:tc>
        <w:tc>
          <w:tcPr>
            <w:tcW w:w="2970" w:type="dxa"/>
            <w:vAlign w:val="center"/>
          </w:tcPr>
          <w:p w14:paraId="07775EE7" w14:textId="2941462B" w:rsidR="0015596A" w:rsidRPr="00907438" w:rsidRDefault="00B239AC" w:rsidP="004E02DA">
            <w:pPr>
              <w:spacing w:after="0" w:line="240" w:lineRule="auto"/>
              <w:ind w:right="90" w:firstLine="0"/>
              <w:rPr>
                <w:sz w:val="24"/>
                <w:szCs w:val="24"/>
              </w:rPr>
            </w:pPr>
            <w:r>
              <w:rPr>
                <w:sz w:val="24"/>
                <w:szCs w:val="24"/>
              </w:rPr>
              <w:t>Компанія побудували довгострокові міцні відносини, що приносять прибуток</w:t>
            </w:r>
          </w:p>
        </w:tc>
      </w:tr>
      <w:tr w:rsidR="0015596A" w:rsidRPr="00AE41EC" w14:paraId="7BBBF4B9" w14:textId="77777777" w:rsidTr="00FB744A">
        <w:tc>
          <w:tcPr>
            <w:tcW w:w="980" w:type="dxa"/>
          </w:tcPr>
          <w:p w14:paraId="22375AEF" w14:textId="77777777" w:rsidR="0015596A" w:rsidRPr="001672D7" w:rsidRDefault="0015596A" w:rsidP="004E02DA">
            <w:pPr>
              <w:spacing w:after="0" w:line="240" w:lineRule="auto"/>
              <w:ind w:right="90" w:firstLine="0"/>
              <w:rPr>
                <w:sz w:val="24"/>
                <w:szCs w:val="24"/>
              </w:rPr>
            </w:pPr>
            <w:r w:rsidRPr="001672D7">
              <w:rPr>
                <w:sz w:val="24"/>
                <w:szCs w:val="24"/>
              </w:rPr>
              <w:t>3.</w:t>
            </w:r>
          </w:p>
        </w:tc>
        <w:tc>
          <w:tcPr>
            <w:tcW w:w="2134" w:type="dxa"/>
          </w:tcPr>
          <w:p w14:paraId="40A836E6" w14:textId="78CF4B59" w:rsidR="0015596A" w:rsidRPr="001672D7" w:rsidRDefault="00B239AC" w:rsidP="004E02DA">
            <w:pPr>
              <w:spacing w:after="0" w:line="240" w:lineRule="auto"/>
              <w:ind w:right="90" w:firstLine="0"/>
              <w:rPr>
                <w:sz w:val="24"/>
                <w:szCs w:val="24"/>
              </w:rPr>
            </w:pPr>
            <w:r>
              <w:rPr>
                <w:sz w:val="24"/>
                <w:szCs w:val="24"/>
              </w:rPr>
              <w:t>Стабілізація у сегменті ресторанів</w:t>
            </w:r>
          </w:p>
        </w:tc>
        <w:tc>
          <w:tcPr>
            <w:tcW w:w="3827" w:type="dxa"/>
          </w:tcPr>
          <w:p w14:paraId="104EF89D" w14:textId="012B5A9B" w:rsidR="0015596A" w:rsidRPr="008175C3" w:rsidRDefault="0015596A" w:rsidP="004E02DA">
            <w:pPr>
              <w:spacing w:after="0" w:line="240" w:lineRule="auto"/>
              <w:ind w:right="90" w:firstLine="0"/>
              <w:rPr>
                <w:sz w:val="24"/>
                <w:szCs w:val="24"/>
              </w:rPr>
            </w:pPr>
          </w:p>
        </w:tc>
        <w:tc>
          <w:tcPr>
            <w:tcW w:w="2970" w:type="dxa"/>
          </w:tcPr>
          <w:p w14:paraId="40A45775" w14:textId="6D80CC52" w:rsidR="0015596A" w:rsidRPr="001672D7" w:rsidRDefault="00B239AC" w:rsidP="004E02DA">
            <w:pPr>
              <w:spacing w:after="0" w:line="240" w:lineRule="auto"/>
              <w:ind w:right="90" w:firstLine="0"/>
              <w:rPr>
                <w:sz w:val="24"/>
                <w:szCs w:val="24"/>
              </w:rPr>
            </w:pPr>
            <w:r>
              <w:rPr>
                <w:sz w:val="24"/>
                <w:szCs w:val="24"/>
              </w:rPr>
              <w:t>Підприємство майже повернулося до кількості клієнтів на кінець 2021 року</w:t>
            </w:r>
          </w:p>
        </w:tc>
      </w:tr>
      <w:tr w:rsidR="0015596A" w:rsidRPr="00AE41EC" w14:paraId="6DE7AB32" w14:textId="77777777" w:rsidTr="00FB744A">
        <w:tc>
          <w:tcPr>
            <w:tcW w:w="980" w:type="dxa"/>
          </w:tcPr>
          <w:p w14:paraId="74A85983" w14:textId="77777777" w:rsidR="0015596A" w:rsidRPr="001672D7" w:rsidRDefault="0015596A" w:rsidP="004E02DA">
            <w:pPr>
              <w:spacing w:after="0" w:line="240" w:lineRule="auto"/>
              <w:ind w:right="90" w:firstLine="0"/>
              <w:rPr>
                <w:sz w:val="24"/>
                <w:szCs w:val="24"/>
              </w:rPr>
            </w:pPr>
            <w:r w:rsidRPr="001672D7">
              <w:rPr>
                <w:sz w:val="24"/>
                <w:szCs w:val="24"/>
              </w:rPr>
              <w:t>4.</w:t>
            </w:r>
          </w:p>
        </w:tc>
        <w:tc>
          <w:tcPr>
            <w:tcW w:w="2134" w:type="dxa"/>
          </w:tcPr>
          <w:p w14:paraId="797EDD9D" w14:textId="0A0F1826" w:rsidR="0015596A" w:rsidRPr="001672D7" w:rsidRDefault="004E02DA" w:rsidP="004E02DA">
            <w:pPr>
              <w:spacing w:after="0" w:line="240" w:lineRule="auto"/>
              <w:ind w:right="90" w:firstLine="0"/>
              <w:rPr>
                <w:sz w:val="24"/>
                <w:szCs w:val="24"/>
              </w:rPr>
            </w:pPr>
            <w:r>
              <w:rPr>
                <w:sz w:val="24"/>
                <w:szCs w:val="24"/>
              </w:rPr>
              <w:t>Різні потреби сегментів</w:t>
            </w:r>
          </w:p>
        </w:tc>
        <w:tc>
          <w:tcPr>
            <w:tcW w:w="3827" w:type="dxa"/>
          </w:tcPr>
          <w:p w14:paraId="1308C6F3" w14:textId="3B6869A3" w:rsidR="0015596A" w:rsidRPr="001672D7" w:rsidRDefault="0097721B" w:rsidP="004E02DA">
            <w:pPr>
              <w:spacing w:after="0" w:line="240" w:lineRule="auto"/>
              <w:ind w:right="90" w:firstLine="0"/>
              <w:rPr>
                <w:sz w:val="24"/>
                <w:szCs w:val="24"/>
              </w:rPr>
            </w:pPr>
            <w:r>
              <w:rPr>
                <w:sz w:val="24"/>
                <w:szCs w:val="24"/>
              </w:rPr>
              <w:t xml:space="preserve">Відсутня програма співпраці з незалежними маленькими закладами </w:t>
            </w:r>
          </w:p>
        </w:tc>
        <w:tc>
          <w:tcPr>
            <w:tcW w:w="2970" w:type="dxa"/>
          </w:tcPr>
          <w:p w14:paraId="52C515F1" w14:textId="378851D2" w:rsidR="0015596A" w:rsidRPr="001672D7" w:rsidRDefault="0097721B" w:rsidP="004E02DA">
            <w:pPr>
              <w:spacing w:after="0" w:line="240" w:lineRule="auto"/>
              <w:ind w:right="90" w:firstLine="0"/>
              <w:rPr>
                <w:sz w:val="24"/>
                <w:szCs w:val="24"/>
              </w:rPr>
            </w:pPr>
            <w:r>
              <w:rPr>
                <w:sz w:val="24"/>
                <w:szCs w:val="24"/>
              </w:rPr>
              <w:t>Продумана стратегій співпраці для мереж та великих ресторанів</w:t>
            </w:r>
          </w:p>
        </w:tc>
      </w:tr>
      <w:tr w:rsidR="0097721B" w:rsidRPr="00AE41EC" w14:paraId="6363A6FF" w14:textId="77777777" w:rsidTr="00FB744A">
        <w:tc>
          <w:tcPr>
            <w:tcW w:w="980" w:type="dxa"/>
          </w:tcPr>
          <w:p w14:paraId="6A1622DA" w14:textId="2F00AA64" w:rsidR="0097721B" w:rsidRPr="001672D7" w:rsidRDefault="0097721B" w:rsidP="004E02DA">
            <w:pPr>
              <w:spacing w:after="0" w:line="240" w:lineRule="auto"/>
              <w:ind w:right="90" w:firstLine="0"/>
              <w:rPr>
                <w:sz w:val="24"/>
                <w:szCs w:val="24"/>
              </w:rPr>
            </w:pPr>
            <w:r>
              <w:rPr>
                <w:sz w:val="24"/>
                <w:szCs w:val="24"/>
              </w:rPr>
              <w:t>5.</w:t>
            </w:r>
          </w:p>
        </w:tc>
        <w:tc>
          <w:tcPr>
            <w:tcW w:w="2134" w:type="dxa"/>
          </w:tcPr>
          <w:p w14:paraId="6E44058C" w14:textId="0CCD6F9B" w:rsidR="0097721B" w:rsidRPr="001672D7" w:rsidRDefault="0097721B" w:rsidP="004E02DA">
            <w:pPr>
              <w:spacing w:after="0" w:line="240" w:lineRule="auto"/>
              <w:ind w:right="90" w:firstLine="0"/>
              <w:rPr>
                <w:sz w:val="24"/>
                <w:szCs w:val="24"/>
              </w:rPr>
            </w:pPr>
            <w:r>
              <w:rPr>
                <w:sz w:val="24"/>
                <w:szCs w:val="24"/>
              </w:rPr>
              <w:t>Стабільні відносини з постачальником</w:t>
            </w:r>
          </w:p>
        </w:tc>
        <w:tc>
          <w:tcPr>
            <w:tcW w:w="3827" w:type="dxa"/>
          </w:tcPr>
          <w:p w14:paraId="4295AB78" w14:textId="77777777" w:rsidR="0097721B" w:rsidRPr="001672D7" w:rsidRDefault="0097721B" w:rsidP="004E02DA">
            <w:pPr>
              <w:spacing w:after="0" w:line="240" w:lineRule="auto"/>
              <w:ind w:right="90" w:firstLine="0"/>
              <w:rPr>
                <w:sz w:val="24"/>
                <w:szCs w:val="24"/>
              </w:rPr>
            </w:pPr>
          </w:p>
        </w:tc>
        <w:tc>
          <w:tcPr>
            <w:tcW w:w="2970" w:type="dxa"/>
          </w:tcPr>
          <w:p w14:paraId="02DFEBBF" w14:textId="403F54DE" w:rsidR="0097721B" w:rsidRPr="001672D7" w:rsidRDefault="0097721B" w:rsidP="004E02DA">
            <w:pPr>
              <w:spacing w:after="0" w:line="240" w:lineRule="auto"/>
              <w:ind w:right="90" w:firstLine="0"/>
              <w:rPr>
                <w:sz w:val="24"/>
                <w:szCs w:val="24"/>
              </w:rPr>
            </w:pPr>
            <w:r>
              <w:rPr>
                <w:sz w:val="24"/>
                <w:szCs w:val="24"/>
              </w:rPr>
              <w:t>Ексклюзивність товару, підготовлені сертифікати для транспортування та стабільність постав</w:t>
            </w:r>
          </w:p>
        </w:tc>
      </w:tr>
      <w:tr w:rsidR="0069227A" w:rsidRPr="00104CF2" w14:paraId="34F6A0DA" w14:textId="77777777" w:rsidTr="008E69E4">
        <w:tc>
          <w:tcPr>
            <w:tcW w:w="980" w:type="dxa"/>
          </w:tcPr>
          <w:p w14:paraId="1CE9353F" w14:textId="77777777" w:rsidR="0069227A" w:rsidRPr="001672D7" w:rsidRDefault="0069227A" w:rsidP="008E69E4">
            <w:pPr>
              <w:spacing w:after="0" w:line="240" w:lineRule="auto"/>
              <w:ind w:right="90" w:firstLine="0"/>
              <w:rPr>
                <w:sz w:val="24"/>
                <w:szCs w:val="24"/>
              </w:rPr>
            </w:pPr>
            <w:r>
              <w:rPr>
                <w:sz w:val="24"/>
                <w:szCs w:val="24"/>
              </w:rPr>
              <w:t>6.</w:t>
            </w:r>
          </w:p>
        </w:tc>
        <w:tc>
          <w:tcPr>
            <w:tcW w:w="2134" w:type="dxa"/>
          </w:tcPr>
          <w:p w14:paraId="39AC6643" w14:textId="77777777" w:rsidR="0069227A" w:rsidRDefault="0069227A" w:rsidP="008E69E4">
            <w:pPr>
              <w:spacing w:after="0" w:line="240" w:lineRule="auto"/>
              <w:ind w:right="90" w:firstLine="0"/>
              <w:rPr>
                <w:sz w:val="24"/>
                <w:szCs w:val="24"/>
              </w:rPr>
            </w:pPr>
            <w:r>
              <w:rPr>
                <w:sz w:val="24"/>
                <w:szCs w:val="24"/>
              </w:rPr>
              <w:t>Розповсюдження електронної комерції в Україні</w:t>
            </w:r>
          </w:p>
        </w:tc>
        <w:tc>
          <w:tcPr>
            <w:tcW w:w="3827" w:type="dxa"/>
          </w:tcPr>
          <w:p w14:paraId="25DBF0E8" w14:textId="77777777" w:rsidR="0069227A" w:rsidRPr="001672D7" w:rsidRDefault="0069227A" w:rsidP="008E69E4">
            <w:pPr>
              <w:spacing w:after="0" w:line="240" w:lineRule="auto"/>
              <w:ind w:right="90" w:firstLine="0"/>
              <w:rPr>
                <w:sz w:val="24"/>
                <w:szCs w:val="24"/>
              </w:rPr>
            </w:pPr>
            <w:r>
              <w:rPr>
                <w:sz w:val="24"/>
                <w:szCs w:val="24"/>
              </w:rPr>
              <w:t xml:space="preserve">Підприємство немає сайту та іншого програмного забезпечення для роботи з клієнтами на відміну від конкурентів </w:t>
            </w:r>
          </w:p>
        </w:tc>
        <w:tc>
          <w:tcPr>
            <w:tcW w:w="2970" w:type="dxa"/>
          </w:tcPr>
          <w:p w14:paraId="01B5C296" w14:textId="77777777" w:rsidR="0069227A" w:rsidRPr="00104CF2" w:rsidRDefault="0069227A" w:rsidP="008E69E4">
            <w:pPr>
              <w:spacing w:after="0" w:line="240" w:lineRule="auto"/>
              <w:ind w:right="90" w:firstLine="0"/>
              <w:rPr>
                <w:sz w:val="24"/>
                <w:szCs w:val="24"/>
              </w:rPr>
            </w:pPr>
          </w:p>
        </w:tc>
      </w:tr>
      <w:tr w:rsidR="0063121D" w:rsidRPr="00104CF2" w14:paraId="43807C13" w14:textId="77777777" w:rsidTr="008E69E4">
        <w:tc>
          <w:tcPr>
            <w:tcW w:w="980" w:type="dxa"/>
          </w:tcPr>
          <w:p w14:paraId="6F29CC73" w14:textId="77777777" w:rsidR="0063121D" w:rsidRDefault="0063121D" w:rsidP="008E69E4">
            <w:pPr>
              <w:spacing w:after="0" w:line="240" w:lineRule="auto"/>
              <w:ind w:right="90" w:firstLine="0"/>
              <w:rPr>
                <w:sz w:val="24"/>
                <w:szCs w:val="24"/>
              </w:rPr>
            </w:pPr>
            <w:r>
              <w:rPr>
                <w:sz w:val="24"/>
                <w:szCs w:val="24"/>
              </w:rPr>
              <w:t>7.</w:t>
            </w:r>
          </w:p>
        </w:tc>
        <w:tc>
          <w:tcPr>
            <w:tcW w:w="2134" w:type="dxa"/>
          </w:tcPr>
          <w:p w14:paraId="31954C5E" w14:textId="77777777" w:rsidR="0063121D" w:rsidRDefault="0063121D" w:rsidP="008E69E4">
            <w:pPr>
              <w:spacing w:after="0" w:line="240" w:lineRule="auto"/>
              <w:ind w:right="90" w:firstLine="0"/>
              <w:rPr>
                <w:sz w:val="24"/>
                <w:szCs w:val="24"/>
              </w:rPr>
            </w:pPr>
            <w:r>
              <w:rPr>
                <w:sz w:val="24"/>
                <w:szCs w:val="24"/>
              </w:rPr>
              <w:t>Автоматизація продажів</w:t>
            </w:r>
          </w:p>
        </w:tc>
        <w:tc>
          <w:tcPr>
            <w:tcW w:w="3827" w:type="dxa"/>
          </w:tcPr>
          <w:p w14:paraId="479F7DE7" w14:textId="77777777" w:rsidR="0063121D" w:rsidRDefault="0063121D" w:rsidP="008E69E4">
            <w:pPr>
              <w:spacing w:after="0" w:line="240" w:lineRule="auto"/>
              <w:ind w:right="90" w:firstLine="0"/>
              <w:rPr>
                <w:sz w:val="24"/>
                <w:szCs w:val="24"/>
              </w:rPr>
            </w:pPr>
            <w:r>
              <w:rPr>
                <w:sz w:val="24"/>
                <w:szCs w:val="24"/>
              </w:rPr>
              <w:t>Підприємство не має стандартизованої програми для продажів, оскільки має індивідуальний підхід до кожного клієнта, що не працює зі всіма сегментами</w:t>
            </w:r>
          </w:p>
        </w:tc>
        <w:tc>
          <w:tcPr>
            <w:tcW w:w="2970" w:type="dxa"/>
          </w:tcPr>
          <w:p w14:paraId="4CADD2E5" w14:textId="77777777" w:rsidR="0063121D" w:rsidRPr="00104CF2" w:rsidRDefault="0063121D" w:rsidP="008E69E4">
            <w:pPr>
              <w:spacing w:after="0" w:line="240" w:lineRule="auto"/>
              <w:ind w:right="90" w:firstLine="0"/>
              <w:rPr>
                <w:sz w:val="24"/>
                <w:szCs w:val="24"/>
              </w:rPr>
            </w:pPr>
          </w:p>
        </w:tc>
      </w:tr>
    </w:tbl>
    <w:p w14:paraId="149B9057" w14:textId="772B95B8" w:rsidR="00D451E5" w:rsidRPr="00296FE8" w:rsidRDefault="00296FE8" w:rsidP="00296FE8">
      <w:pPr>
        <w:ind w:right="91"/>
        <w:jc w:val="left"/>
        <w:rPr>
          <w:i/>
          <w:iCs/>
          <w:sz w:val="24"/>
          <w:szCs w:val="24"/>
        </w:rPr>
      </w:pPr>
      <w:r>
        <w:rPr>
          <w:i/>
          <w:iCs/>
          <w:sz w:val="24"/>
          <w:szCs w:val="24"/>
        </w:rPr>
        <w:t>Джерело: сформовано за внутрішньою інформацією підприємства т</w:t>
      </w:r>
      <w:r w:rsidR="00D451E5">
        <w:rPr>
          <w:i/>
          <w:iCs/>
          <w:sz w:val="24"/>
          <w:szCs w:val="24"/>
        </w:rPr>
        <w:t xml:space="preserve">а </w:t>
      </w:r>
      <w:r w:rsidR="00D451E5" w:rsidRPr="00D451E5">
        <w:rPr>
          <w:i/>
          <w:iCs/>
          <w:sz w:val="24"/>
          <w:szCs w:val="24"/>
          <w:lang w:val="ru-RU"/>
        </w:rPr>
        <w:t>[</w:t>
      </w:r>
      <w:r>
        <w:rPr>
          <w:i/>
          <w:iCs/>
          <w:sz w:val="24"/>
          <w:szCs w:val="24"/>
          <w:lang w:val="ru-RU"/>
        </w:rPr>
        <w:t>20,21</w:t>
      </w:r>
      <w:r w:rsidR="00D451E5" w:rsidRPr="00D451E5">
        <w:rPr>
          <w:i/>
          <w:iCs/>
          <w:sz w:val="24"/>
          <w:szCs w:val="24"/>
          <w:lang w:val="ru-RU"/>
        </w:rPr>
        <w:t>]</w:t>
      </w:r>
    </w:p>
    <w:p w14:paraId="2938C5C4" w14:textId="77777777" w:rsidR="00DE1A9A" w:rsidRPr="00D451E5" w:rsidRDefault="00DE1A9A" w:rsidP="0069227A">
      <w:pPr>
        <w:ind w:firstLine="0"/>
        <w:rPr>
          <w:i/>
          <w:iCs/>
          <w:szCs w:val="28"/>
          <w:lang w:val="ru-RU"/>
        </w:rPr>
      </w:pPr>
    </w:p>
    <w:p w14:paraId="6A3EBC25" w14:textId="3324B96C" w:rsidR="0017214F" w:rsidRPr="0063121D" w:rsidRDefault="0052473E" w:rsidP="0063121D">
      <w:pPr>
        <w:rPr>
          <w:bCs/>
          <w:szCs w:val="28"/>
        </w:rPr>
      </w:pPr>
      <w:r>
        <w:rPr>
          <w:bCs/>
          <w:szCs w:val="28"/>
        </w:rPr>
        <w:lastRenderedPageBreak/>
        <w:t xml:space="preserve">Отже, було зроблено аналіз маркетингового середовища підприємства «УкрЛанка», що дає визначити загрози та можливості для проведення подальшого </w:t>
      </w:r>
      <w:r>
        <w:rPr>
          <w:bCs/>
          <w:szCs w:val="28"/>
          <w:lang w:val="en-US"/>
        </w:rPr>
        <w:t>SWOT</w:t>
      </w:r>
      <w:r>
        <w:rPr>
          <w:bCs/>
          <w:szCs w:val="28"/>
        </w:rPr>
        <w:t xml:space="preserve">-аналізу з метою визначення маркетингової управлінської проблеми. За останні роки ринок піддавався кризі два рази, але ринок продовжує працювати, хоч і зі змінами у структурі та у трендах. Важливим висновком для </w:t>
      </w:r>
      <w:r w:rsidR="00B6217A">
        <w:rPr>
          <w:bCs/>
          <w:szCs w:val="28"/>
        </w:rPr>
        <w:t xml:space="preserve">функціонування підприємства УкрЛанка є те, що структура </w:t>
      </w:r>
      <w:proofErr w:type="spellStart"/>
      <w:r w:rsidR="00B6217A">
        <w:rPr>
          <w:bCs/>
          <w:szCs w:val="28"/>
          <w:lang w:val="en-US"/>
        </w:rPr>
        <w:t>HoReCa</w:t>
      </w:r>
      <w:proofErr w:type="spellEnd"/>
      <w:r w:rsidR="00B6217A">
        <w:rPr>
          <w:bCs/>
          <w:szCs w:val="28"/>
        </w:rPr>
        <w:t xml:space="preserve"> змінилась, і найперспективнішим сегментом</w:t>
      </w:r>
      <w:r w:rsidR="004E02DA">
        <w:rPr>
          <w:bCs/>
          <w:szCs w:val="28"/>
        </w:rPr>
        <w:t>, що буде розвиватися у 2023 році</w:t>
      </w:r>
      <w:r w:rsidR="00B6217A">
        <w:rPr>
          <w:bCs/>
          <w:szCs w:val="28"/>
        </w:rPr>
        <w:t xml:space="preserve"> є кафе та кав’ярні. У сучасних умовах на ринку залиша</w:t>
      </w:r>
      <w:r w:rsidR="004E02DA">
        <w:rPr>
          <w:bCs/>
          <w:szCs w:val="28"/>
        </w:rPr>
        <w:t>ються</w:t>
      </w:r>
      <w:r w:rsidR="00B6217A">
        <w:rPr>
          <w:bCs/>
          <w:szCs w:val="28"/>
        </w:rPr>
        <w:t xml:space="preserve"> тільки гнучкі підприємства, що вміють швидко реагувати на зміни. Компанія вже має досвід та репутацію на ринку, але якщо дотримуватися старої стратегії, </w:t>
      </w:r>
      <w:r w:rsidR="004E02DA">
        <w:rPr>
          <w:bCs/>
          <w:szCs w:val="28"/>
        </w:rPr>
        <w:t xml:space="preserve">підприємство буде й надалі втрачати прибутки, що призведе до закриття. </w:t>
      </w:r>
    </w:p>
    <w:p w14:paraId="1D8ED265" w14:textId="77777777" w:rsidR="0069227A" w:rsidRPr="00DF5587" w:rsidRDefault="0069227A" w:rsidP="0017214F"/>
    <w:p w14:paraId="03C4CF2E" w14:textId="1092D600" w:rsidR="0017214F" w:rsidRDefault="0017214F" w:rsidP="00EC3939">
      <w:pPr>
        <w:pStyle w:val="2"/>
      </w:pPr>
      <w:bookmarkStart w:id="10" w:name="_Toc137111735"/>
      <w:bookmarkStart w:id="11" w:name="_Toc137722320"/>
      <w:r w:rsidRPr="00222A1D">
        <w:t xml:space="preserve">1.3 Діагностика маркетингової управлінської проблеми </w:t>
      </w:r>
      <w:r w:rsidR="005730F8">
        <w:t xml:space="preserve">ТОВ </w:t>
      </w:r>
      <w:r>
        <w:t>«УкрЛанка»</w:t>
      </w:r>
      <w:bookmarkEnd w:id="10"/>
      <w:bookmarkEnd w:id="11"/>
    </w:p>
    <w:p w14:paraId="6DE0F818" w14:textId="77777777" w:rsidR="0069227A" w:rsidRDefault="0069227A" w:rsidP="0063121D">
      <w:pPr>
        <w:ind w:firstLine="0"/>
      </w:pPr>
    </w:p>
    <w:p w14:paraId="31162737" w14:textId="58FD8E1D" w:rsidR="00B640C3" w:rsidRDefault="00B6217A" w:rsidP="00B127AF">
      <w:r>
        <w:t xml:space="preserve">У попередніх пунктах було проведено </w:t>
      </w:r>
      <w:r w:rsidR="00B640C3">
        <w:t xml:space="preserve">ситуативний </w:t>
      </w:r>
      <w:r>
        <w:t>аналіз внутрішніх та зовнішніх факторів, що впливають на бізнес-діяльність підприємства «УкрЛанка».</w:t>
      </w:r>
      <w:r w:rsidR="007E158B">
        <w:t xml:space="preserve"> У цьому пункті підводяться підсумки проведеного аналізу задля</w:t>
      </w:r>
      <w:r>
        <w:t xml:space="preserve"> </w:t>
      </w:r>
      <w:r w:rsidR="006B0DA5">
        <w:t xml:space="preserve">виявлення </w:t>
      </w:r>
      <w:r w:rsidR="00B640C3">
        <w:t>маркетингової</w:t>
      </w:r>
      <w:r w:rsidR="006B0DA5">
        <w:t xml:space="preserve"> управлінсько</w:t>
      </w:r>
      <w:r w:rsidR="00B640C3">
        <w:t>ї проблеми досліджуваного підприємства. Методом</w:t>
      </w:r>
      <w:r w:rsidR="00B127AF">
        <w:t xml:space="preserve"> </w:t>
      </w:r>
      <w:r w:rsidR="00B640C3">
        <w:t xml:space="preserve">для визначення маркетингової управлінської проблеми виступає </w:t>
      </w:r>
      <w:r w:rsidR="00B640C3">
        <w:rPr>
          <w:lang w:val="en-US"/>
        </w:rPr>
        <w:t>SWOT</w:t>
      </w:r>
      <w:r w:rsidR="00B640C3" w:rsidRPr="00015035">
        <w:t xml:space="preserve">- </w:t>
      </w:r>
      <w:r w:rsidR="00B640C3">
        <w:t xml:space="preserve">аналіз. </w:t>
      </w:r>
    </w:p>
    <w:p w14:paraId="0AAF909B" w14:textId="77777777" w:rsidR="00EC3939" w:rsidRDefault="00B640C3" w:rsidP="00EC3939">
      <w:r w:rsidRPr="00B640C3">
        <w:t xml:space="preserve">SWOT - це абревіатура від </w:t>
      </w:r>
      <w:r>
        <w:t>англійських слів «</w:t>
      </w:r>
      <w:proofErr w:type="spellStart"/>
      <w:r w:rsidRPr="00B640C3">
        <w:t>strength</w:t>
      </w:r>
      <w:proofErr w:type="spellEnd"/>
      <w:r>
        <w:t>» - сильні сторони</w:t>
      </w:r>
      <w:r w:rsidRPr="00B640C3">
        <w:t xml:space="preserve">, </w:t>
      </w:r>
      <w:r>
        <w:t>«</w:t>
      </w:r>
      <w:proofErr w:type="spellStart"/>
      <w:r w:rsidRPr="00B640C3">
        <w:t>weakness</w:t>
      </w:r>
      <w:proofErr w:type="spellEnd"/>
      <w:r>
        <w:t>» - слабкі сторони,</w:t>
      </w:r>
      <w:r w:rsidRPr="00B640C3">
        <w:t xml:space="preserve"> </w:t>
      </w:r>
      <w:r>
        <w:t>«</w:t>
      </w:r>
      <w:proofErr w:type="spellStart"/>
      <w:r w:rsidRPr="00B640C3">
        <w:t>opportunities</w:t>
      </w:r>
      <w:proofErr w:type="spellEnd"/>
      <w:r>
        <w:t>» - можливості, «</w:t>
      </w:r>
      <w:proofErr w:type="spellStart"/>
      <w:r w:rsidRPr="00B640C3">
        <w:t>threats</w:t>
      </w:r>
      <w:proofErr w:type="spellEnd"/>
      <w:r>
        <w:t xml:space="preserve">» - </w:t>
      </w:r>
      <w:r w:rsidRPr="00B640C3">
        <w:t>загроз</w:t>
      </w:r>
      <w:r>
        <w:t>и</w:t>
      </w:r>
      <w:r w:rsidRPr="00B640C3">
        <w:t>.</w:t>
      </w:r>
      <w:r>
        <w:t xml:space="preserve"> </w:t>
      </w:r>
      <w:r w:rsidRPr="00B640C3">
        <w:t>SWOT є одним із найпоширеніших методів стратегі</w:t>
      </w:r>
      <w:r>
        <w:t>чного планування</w:t>
      </w:r>
      <w:r w:rsidRPr="00B640C3">
        <w:t xml:space="preserve">. </w:t>
      </w:r>
      <w:r w:rsidR="002C7147">
        <w:t>Метод полягає</w:t>
      </w:r>
      <w:r w:rsidR="007E158B">
        <w:t xml:space="preserve"> в організації інформації про </w:t>
      </w:r>
      <w:r w:rsidR="002C7147">
        <w:t>фактор</w:t>
      </w:r>
      <w:r w:rsidR="007E158B">
        <w:t>и</w:t>
      </w:r>
      <w:r w:rsidR="002C7147">
        <w:t xml:space="preserve"> зовнішнього та внутрішнього маркетингового середовища</w:t>
      </w:r>
      <w:r w:rsidR="007E158B">
        <w:t xml:space="preserve"> у вигляді </w:t>
      </w:r>
      <w:r w:rsidR="007E158B" w:rsidRPr="00B640C3">
        <w:t>матриці</w:t>
      </w:r>
      <w:r w:rsidRPr="00B640C3">
        <w:t>.</w:t>
      </w:r>
      <w:r w:rsidR="002C7147">
        <w:t xml:space="preserve"> </w:t>
      </w:r>
      <w:r w:rsidR="007E158B">
        <w:t xml:space="preserve">Із переваг </w:t>
      </w:r>
      <w:r w:rsidR="007E158B" w:rsidRPr="007E158B">
        <w:t>SWOT-аналіз</w:t>
      </w:r>
      <w:r w:rsidR="007E158B">
        <w:t>у можна виділити, що він</w:t>
      </w:r>
      <w:r w:rsidR="007E158B" w:rsidRPr="007E158B">
        <w:t xml:space="preserve"> є простим </w:t>
      </w:r>
      <w:r w:rsidR="007E158B">
        <w:t>методом</w:t>
      </w:r>
      <w:r w:rsidR="007E158B" w:rsidRPr="007E158B">
        <w:t xml:space="preserve"> для попередніх досліджень</w:t>
      </w:r>
      <w:r w:rsidR="007E158B">
        <w:t xml:space="preserve"> та базою для виявлення проблеми та подальшого його вивчення</w:t>
      </w:r>
      <w:r w:rsidR="00C0380F">
        <w:t xml:space="preserve"> </w:t>
      </w:r>
      <w:r w:rsidR="00C0380F" w:rsidRPr="00B640C3">
        <w:t>[</w:t>
      </w:r>
      <w:r w:rsidR="00376A59" w:rsidRPr="00376A59">
        <w:rPr>
          <w:lang w:val="ru-RU"/>
        </w:rPr>
        <w:t>22</w:t>
      </w:r>
      <w:r w:rsidR="00C0380F" w:rsidRPr="00B640C3">
        <w:t>]</w:t>
      </w:r>
      <w:r w:rsidR="00C0380F">
        <w:t>.</w:t>
      </w:r>
    </w:p>
    <w:p w14:paraId="33F05EE2" w14:textId="0149E3AA" w:rsidR="00B6217A" w:rsidRDefault="00C0380F" w:rsidP="00EC3939">
      <w:r>
        <w:t xml:space="preserve">Проведення </w:t>
      </w:r>
      <w:r w:rsidRPr="007E158B">
        <w:t>SWOT-аналіз</w:t>
      </w:r>
      <w:r>
        <w:t xml:space="preserve">у для підприємства «УкрЛанка» проводиться з метою підвищення ефективності роботи підприємства на українському ринку </w:t>
      </w:r>
      <w:proofErr w:type="spellStart"/>
      <w:r>
        <w:rPr>
          <w:lang w:val="en-US"/>
        </w:rPr>
        <w:lastRenderedPageBreak/>
        <w:t>HoReCa</w:t>
      </w:r>
      <w:proofErr w:type="spellEnd"/>
      <w:r>
        <w:t xml:space="preserve">. Для цього були виділень слабкі та сильні сторони підприємства, а також ринкові можливості та загрози. </w:t>
      </w:r>
      <w:r w:rsidR="00B127AF">
        <w:t xml:space="preserve">Для </w:t>
      </w:r>
      <w:r w:rsidR="002C7147">
        <w:t xml:space="preserve">побудови матриці </w:t>
      </w:r>
      <w:r w:rsidRPr="007E158B">
        <w:t>SWOT</w:t>
      </w:r>
      <w:r>
        <w:t xml:space="preserve"> </w:t>
      </w:r>
      <w:r w:rsidR="002C7147">
        <w:t xml:space="preserve">підведемо підсумки дослідження, виділивши </w:t>
      </w:r>
      <w:r w:rsidR="00B127AF">
        <w:t>н</w:t>
      </w:r>
      <w:r w:rsidR="00B127AF" w:rsidRPr="00B127AF">
        <w:t>айвпливовіші фактори маркетингового середовища</w:t>
      </w:r>
      <w:r w:rsidR="00B127AF">
        <w:t xml:space="preserve"> у таблиці 1.</w:t>
      </w:r>
      <w:r w:rsidR="00EB2E88">
        <w:t>8</w:t>
      </w:r>
      <w:r w:rsidR="00B127AF">
        <w:t>.</w:t>
      </w:r>
    </w:p>
    <w:p w14:paraId="779C5DB5" w14:textId="77777777" w:rsidR="00B640C3" w:rsidRDefault="00B640C3" w:rsidP="00B127AF"/>
    <w:p w14:paraId="1A50B0E2" w14:textId="7DB9F27E" w:rsidR="00B127AF" w:rsidRPr="004E02DA" w:rsidRDefault="00B127AF" w:rsidP="0019755B">
      <w:pPr>
        <w:spacing w:after="3"/>
        <w:ind w:right="10"/>
        <w:rPr>
          <w:szCs w:val="28"/>
        </w:rPr>
      </w:pPr>
      <w:r w:rsidRPr="004E02DA">
        <w:t>Таблиця 1.</w:t>
      </w:r>
      <w:r w:rsidR="00EB2E88">
        <w:t>8</w:t>
      </w:r>
      <w:r w:rsidRPr="004E02DA">
        <w:t xml:space="preserve"> – </w:t>
      </w:r>
      <w:r w:rsidRPr="004E02DA">
        <w:rPr>
          <w:szCs w:val="28"/>
        </w:rPr>
        <w:t>Найвпливовіші фактори маркетингового середовища</w:t>
      </w:r>
    </w:p>
    <w:tbl>
      <w:tblPr>
        <w:tblStyle w:val="ab"/>
        <w:tblW w:w="9821" w:type="dxa"/>
        <w:tblLook w:val="04A0" w:firstRow="1" w:lastRow="0" w:firstColumn="1" w:lastColumn="0" w:noHBand="0" w:noVBand="1"/>
      </w:tblPr>
      <w:tblGrid>
        <w:gridCol w:w="495"/>
        <w:gridCol w:w="4402"/>
        <w:gridCol w:w="463"/>
        <w:gridCol w:w="4461"/>
      </w:tblGrid>
      <w:tr w:rsidR="00FB744A" w:rsidRPr="00B127AF" w14:paraId="21DA86E9" w14:textId="77777777" w:rsidTr="0063121D">
        <w:trPr>
          <w:trHeight w:val="392"/>
        </w:trPr>
        <w:tc>
          <w:tcPr>
            <w:tcW w:w="495" w:type="dxa"/>
          </w:tcPr>
          <w:p w14:paraId="124521E3" w14:textId="77777777" w:rsidR="00B127AF" w:rsidRPr="00EC3939" w:rsidRDefault="00B127AF" w:rsidP="00EC3939">
            <w:pPr>
              <w:pStyle w:val="ad"/>
            </w:pPr>
            <w:r w:rsidRPr="00EC3939">
              <w:t>№</w:t>
            </w:r>
          </w:p>
        </w:tc>
        <w:tc>
          <w:tcPr>
            <w:tcW w:w="4402" w:type="dxa"/>
          </w:tcPr>
          <w:p w14:paraId="0131CC3F" w14:textId="77777777" w:rsidR="00B127AF" w:rsidRPr="00EC3939" w:rsidRDefault="00B127AF" w:rsidP="00EC3939">
            <w:pPr>
              <w:pStyle w:val="ad"/>
            </w:pPr>
            <w:r w:rsidRPr="00EC3939">
              <w:t>Можливості</w:t>
            </w:r>
          </w:p>
        </w:tc>
        <w:tc>
          <w:tcPr>
            <w:tcW w:w="463" w:type="dxa"/>
          </w:tcPr>
          <w:p w14:paraId="6E754B00" w14:textId="77777777" w:rsidR="00B127AF" w:rsidRPr="00EC3939" w:rsidRDefault="00B127AF" w:rsidP="00EC3939">
            <w:pPr>
              <w:pStyle w:val="ad"/>
            </w:pPr>
            <w:r w:rsidRPr="00EC3939">
              <w:t>№</w:t>
            </w:r>
          </w:p>
        </w:tc>
        <w:tc>
          <w:tcPr>
            <w:tcW w:w="4461" w:type="dxa"/>
          </w:tcPr>
          <w:p w14:paraId="24CB2F19" w14:textId="77777777" w:rsidR="00B127AF" w:rsidRPr="00EC3939" w:rsidRDefault="00B127AF" w:rsidP="00EC3939">
            <w:pPr>
              <w:pStyle w:val="ad"/>
            </w:pPr>
            <w:r w:rsidRPr="00EC3939">
              <w:t>Загрози</w:t>
            </w:r>
          </w:p>
        </w:tc>
      </w:tr>
      <w:tr w:rsidR="00FB744A" w:rsidRPr="00B127AF" w14:paraId="5C271272" w14:textId="77777777" w:rsidTr="0063121D">
        <w:trPr>
          <w:trHeight w:val="856"/>
        </w:trPr>
        <w:tc>
          <w:tcPr>
            <w:tcW w:w="495" w:type="dxa"/>
          </w:tcPr>
          <w:p w14:paraId="57764E4B" w14:textId="77777777" w:rsidR="00B127AF" w:rsidRPr="00EC3939" w:rsidRDefault="00B127AF" w:rsidP="00EC3939">
            <w:pPr>
              <w:pStyle w:val="ad"/>
            </w:pPr>
            <w:r w:rsidRPr="00EC3939">
              <w:t>1.</w:t>
            </w:r>
          </w:p>
        </w:tc>
        <w:tc>
          <w:tcPr>
            <w:tcW w:w="4402" w:type="dxa"/>
          </w:tcPr>
          <w:p w14:paraId="70A66F2E" w14:textId="756C062B" w:rsidR="00B127AF" w:rsidRPr="00EC3939" w:rsidRDefault="00182722" w:rsidP="00EC3939">
            <w:pPr>
              <w:pStyle w:val="ad"/>
            </w:pPr>
            <w:r w:rsidRPr="00EC3939">
              <w:t>Відносне зростання частки кафе відносно інших закладів</w:t>
            </w:r>
          </w:p>
        </w:tc>
        <w:tc>
          <w:tcPr>
            <w:tcW w:w="463" w:type="dxa"/>
          </w:tcPr>
          <w:p w14:paraId="3C04330B" w14:textId="77777777" w:rsidR="00B127AF" w:rsidRPr="00EC3939" w:rsidRDefault="00B127AF" w:rsidP="00EC3939">
            <w:pPr>
              <w:pStyle w:val="ad"/>
            </w:pPr>
            <w:r w:rsidRPr="00EC3939">
              <w:t>1.</w:t>
            </w:r>
          </w:p>
        </w:tc>
        <w:tc>
          <w:tcPr>
            <w:tcW w:w="4461" w:type="dxa"/>
          </w:tcPr>
          <w:p w14:paraId="0827063D" w14:textId="6533F5B8" w:rsidR="003F18BF" w:rsidRPr="00EC3939" w:rsidRDefault="00FB744A" w:rsidP="00EC3939">
            <w:pPr>
              <w:pStyle w:val="ad"/>
            </w:pPr>
            <w:r w:rsidRPr="00EC3939">
              <w:t xml:space="preserve">Відносне зменшення ринкової частки ресторанів та мереж закладів харчування </w:t>
            </w:r>
          </w:p>
        </w:tc>
      </w:tr>
      <w:tr w:rsidR="00FB744A" w:rsidRPr="00B127AF" w14:paraId="69B891E8" w14:textId="77777777" w:rsidTr="0063121D">
        <w:trPr>
          <w:trHeight w:val="856"/>
        </w:trPr>
        <w:tc>
          <w:tcPr>
            <w:tcW w:w="495" w:type="dxa"/>
          </w:tcPr>
          <w:p w14:paraId="61FB99C5" w14:textId="77777777" w:rsidR="00B127AF" w:rsidRPr="00EC3939" w:rsidRDefault="00B127AF" w:rsidP="00EC3939">
            <w:pPr>
              <w:pStyle w:val="ad"/>
            </w:pPr>
            <w:r w:rsidRPr="00EC3939">
              <w:t>2.</w:t>
            </w:r>
          </w:p>
        </w:tc>
        <w:tc>
          <w:tcPr>
            <w:tcW w:w="4402" w:type="dxa"/>
          </w:tcPr>
          <w:p w14:paraId="0C470C29" w14:textId="50F12E78" w:rsidR="004E02DA" w:rsidRPr="00EC3939" w:rsidRDefault="004E02DA" w:rsidP="00EC3939">
            <w:pPr>
              <w:pStyle w:val="ad"/>
            </w:pPr>
            <w:r w:rsidRPr="00EC3939">
              <w:t>Стабільність ринку</w:t>
            </w:r>
            <w:r w:rsidR="00FB744A" w:rsidRPr="00EC3939">
              <w:t xml:space="preserve"> чаю</w:t>
            </w:r>
            <w:r w:rsidRPr="00EC3939">
              <w:t>, через традиційність товару</w:t>
            </w:r>
          </w:p>
        </w:tc>
        <w:tc>
          <w:tcPr>
            <w:tcW w:w="463" w:type="dxa"/>
          </w:tcPr>
          <w:p w14:paraId="1CAA4276" w14:textId="77777777" w:rsidR="00B127AF" w:rsidRPr="00EC3939" w:rsidRDefault="00B127AF" w:rsidP="00EC3939">
            <w:pPr>
              <w:pStyle w:val="ad"/>
            </w:pPr>
            <w:r w:rsidRPr="00EC3939">
              <w:t>2.</w:t>
            </w:r>
          </w:p>
        </w:tc>
        <w:tc>
          <w:tcPr>
            <w:tcW w:w="4461" w:type="dxa"/>
          </w:tcPr>
          <w:p w14:paraId="4AC459DF" w14:textId="540BC801" w:rsidR="004E02DA" w:rsidRPr="00EC3939" w:rsidRDefault="004E02DA" w:rsidP="00EC3939">
            <w:pPr>
              <w:pStyle w:val="ad"/>
            </w:pPr>
            <w:r w:rsidRPr="00EC3939">
              <w:t>Падіння купівельної спроможності</w:t>
            </w:r>
            <w:r w:rsidR="003F18BF" w:rsidRPr="00EC3939">
              <w:t xml:space="preserve"> населення</w:t>
            </w:r>
          </w:p>
        </w:tc>
      </w:tr>
      <w:tr w:rsidR="00FB744A" w:rsidRPr="00B127AF" w14:paraId="4012C7BE" w14:textId="77777777" w:rsidTr="0063121D">
        <w:trPr>
          <w:trHeight w:val="856"/>
        </w:trPr>
        <w:tc>
          <w:tcPr>
            <w:tcW w:w="495" w:type="dxa"/>
          </w:tcPr>
          <w:p w14:paraId="68C25F93" w14:textId="77777777" w:rsidR="00B127AF" w:rsidRPr="00EC3939" w:rsidRDefault="00B127AF" w:rsidP="00EC3939">
            <w:pPr>
              <w:pStyle w:val="ad"/>
            </w:pPr>
            <w:r w:rsidRPr="00EC3939">
              <w:t>3.</w:t>
            </w:r>
          </w:p>
        </w:tc>
        <w:tc>
          <w:tcPr>
            <w:tcW w:w="4402" w:type="dxa"/>
          </w:tcPr>
          <w:p w14:paraId="03D972A2" w14:textId="1AD957F6" w:rsidR="00B127AF" w:rsidRPr="00EC3939" w:rsidRDefault="00B127AF" w:rsidP="00EC3939">
            <w:pPr>
              <w:pStyle w:val="ad"/>
            </w:pPr>
            <w:r w:rsidRPr="00EC3939">
              <w:t>Розвиток електронної комерції</w:t>
            </w:r>
            <w:r w:rsidR="00143930" w:rsidRPr="00EC3939">
              <w:t xml:space="preserve"> </w:t>
            </w:r>
            <w:r w:rsidR="004E02DA" w:rsidRPr="00EC3939">
              <w:t>та автоматизації</w:t>
            </w:r>
            <w:r w:rsidR="00FB744A" w:rsidRPr="00EC3939">
              <w:t xml:space="preserve"> в Україні</w:t>
            </w:r>
          </w:p>
        </w:tc>
        <w:tc>
          <w:tcPr>
            <w:tcW w:w="463" w:type="dxa"/>
          </w:tcPr>
          <w:p w14:paraId="480F575D" w14:textId="77777777" w:rsidR="00B127AF" w:rsidRPr="00EC3939" w:rsidRDefault="00B127AF" w:rsidP="00EC3939">
            <w:pPr>
              <w:pStyle w:val="ad"/>
            </w:pPr>
            <w:r w:rsidRPr="00EC3939">
              <w:t>3.</w:t>
            </w:r>
          </w:p>
        </w:tc>
        <w:tc>
          <w:tcPr>
            <w:tcW w:w="4461" w:type="dxa"/>
          </w:tcPr>
          <w:p w14:paraId="0F977290" w14:textId="061B8433" w:rsidR="00B127AF" w:rsidRPr="00EC3939" w:rsidRDefault="00B62A03" w:rsidP="00EC3939">
            <w:pPr>
              <w:pStyle w:val="ad"/>
            </w:pPr>
            <w:r w:rsidRPr="00EC3939">
              <w:t>Неврожай</w:t>
            </w:r>
            <w:r w:rsidR="00182722" w:rsidRPr="00EC3939">
              <w:t>, що призводить до збільшення ціни та погіршення якості</w:t>
            </w:r>
          </w:p>
        </w:tc>
      </w:tr>
      <w:tr w:rsidR="00C0380F" w:rsidRPr="00B127AF" w14:paraId="00464729" w14:textId="77777777" w:rsidTr="0063121D">
        <w:trPr>
          <w:trHeight w:val="856"/>
        </w:trPr>
        <w:tc>
          <w:tcPr>
            <w:tcW w:w="495" w:type="dxa"/>
          </w:tcPr>
          <w:p w14:paraId="2A0FEFFC" w14:textId="6F56AE9C" w:rsidR="00C0380F" w:rsidRPr="00EC3939" w:rsidRDefault="00C0380F" w:rsidP="00EC3939">
            <w:pPr>
              <w:pStyle w:val="ad"/>
            </w:pPr>
            <w:r w:rsidRPr="00EC3939">
              <w:t>4.</w:t>
            </w:r>
          </w:p>
        </w:tc>
        <w:tc>
          <w:tcPr>
            <w:tcW w:w="4402" w:type="dxa"/>
          </w:tcPr>
          <w:p w14:paraId="407670FC" w14:textId="6B75789A" w:rsidR="00C0380F" w:rsidRPr="00EC3939" w:rsidRDefault="00C0380F" w:rsidP="00EC3939">
            <w:pPr>
              <w:pStyle w:val="ad"/>
            </w:pPr>
            <w:r w:rsidRPr="00EC3939">
              <w:t>Підтримка українського виробництва населенням</w:t>
            </w:r>
          </w:p>
        </w:tc>
        <w:tc>
          <w:tcPr>
            <w:tcW w:w="463" w:type="dxa"/>
          </w:tcPr>
          <w:p w14:paraId="1AD9569B" w14:textId="14A0955F" w:rsidR="00C0380F" w:rsidRPr="00EC3939" w:rsidRDefault="00C0380F" w:rsidP="00EC3939">
            <w:pPr>
              <w:pStyle w:val="ad"/>
            </w:pPr>
            <w:r w:rsidRPr="00EC3939">
              <w:t>4.</w:t>
            </w:r>
          </w:p>
        </w:tc>
        <w:tc>
          <w:tcPr>
            <w:tcW w:w="4461" w:type="dxa"/>
          </w:tcPr>
          <w:p w14:paraId="1EDC30BB" w14:textId="6F8F26DD" w:rsidR="00C0380F" w:rsidRPr="00EC3939" w:rsidRDefault="00C0380F" w:rsidP="00EC3939">
            <w:pPr>
              <w:pStyle w:val="ad"/>
            </w:pPr>
            <w:r w:rsidRPr="00EC3939">
              <w:t>Проблеми з логістичними шляхами в Україні</w:t>
            </w:r>
          </w:p>
        </w:tc>
      </w:tr>
      <w:tr w:rsidR="00C0380F" w:rsidRPr="00B127AF" w14:paraId="744FF2B0" w14:textId="77777777" w:rsidTr="0063121D">
        <w:trPr>
          <w:trHeight w:val="856"/>
        </w:trPr>
        <w:tc>
          <w:tcPr>
            <w:tcW w:w="495" w:type="dxa"/>
          </w:tcPr>
          <w:p w14:paraId="19812C0F" w14:textId="3A1E3B4E" w:rsidR="00C0380F" w:rsidRPr="00EC3939" w:rsidRDefault="00C0380F" w:rsidP="00EC3939">
            <w:pPr>
              <w:pStyle w:val="ad"/>
            </w:pPr>
            <w:r w:rsidRPr="00EC3939">
              <w:t>5.</w:t>
            </w:r>
          </w:p>
        </w:tc>
        <w:tc>
          <w:tcPr>
            <w:tcW w:w="4402" w:type="dxa"/>
          </w:tcPr>
          <w:p w14:paraId="0B83F094" w14:textId="6756A6E5" w:rsidR="00C0380F" w:rsidRPr="00EC3939" w:rsidRDefault="00C627A2" w:rsidP="00EC3939">
            <w:pPr>
              <w:pStyle w:val="ad"/>
            </w:pPr>
            <w:r w:rsidRPr="00EC3939">
              <w:t>Зменшення присутності російських чайних компаній на ринку, зміна конкуренції</w:t>
            </w:r>
          </w:p>
        </w:tc>
        <w:tc>
          <w:tcPr>
            <w:tcW w:w="463" w:type="dxa"/>
          </w:tcPr>
          <w:p w14:paraId="5FB108EC" w14:textId="0EC250AA" w:rsidR="00C0380F" w:rsidRPr="00EC3939" w:rsidRDefault="00C0380F" w:rsidP="00EC3939">
            <w:pPr>
              <w:pStyle w:val="ad"/>
            </w:pPr>
            <w:r w:rsidRPr="00EC3939">
              <w:t>5.</w:t>
            </w:r>
          </w:p>
        </w:tc>
        <w:tc>
          <w:tcPr>
            <w:tcW w:w="4461" w:type="dxa"/>
          </w:tcPr>
          <w:p w14:paraId="25B0378D" w14:textId="4F9D300C" w:rsidR="00C0380F" w:rsidRPr="00EC3939" w:rsidRDefault="00C0380F" w:rsidP="00EC3939">
            <w:pPr>
              <w:pStyle w:val="ad"/>
            </w:pPr>
            <w:r w:rsidRPr="00EC3939">
              <w:t>Політична та економічна нестабільність на Шрі-Ланці, що призводить до подорожчання продукції та перебої з постачанням</w:t>
            </w:r>
          </w:p>
        </w:tc>
      </w:tr>
      <w:tr w:rsidR="0063121D" w:rsidRPr="00B127AF" w14:paraId="34E12C50" w14:textId="77777777" w:rsidTr="0063121D">
        <w:trPr>
          <w:trHeight w:val="856"/>
        </w:trPr>
        <w:tc>
          <w:tcPr>
            <w:tcW w:w="495" w:type="dxa"/>
          </w:tcPr>
          <w:p w14:paraId="75732460" w14:textId="1AF98D76" w:rsidR="0063121D" w:rsidRPr="00EC3939" w:rsidRDefault="0063121D" w:rsidP="0063121D">
            <w:pPr>
              <w:pStyle w:val="ad"/>
            </w:pPr>
            <w:r>
              <w:rPr>
                <w:lang w:eastAsia="ru-RU" w:bidi="ar-SA"/>
              </w:rPr>
              <w:t>6.</w:t>
            </w:r>
          </w:p>
        </w:tc>
        <w:tc>
          <w:tcPr>
            <w:tcW w:w="4402" w:type="dxa"/>
          </w:tcPr>
          <w:p w14:paraId="5D47726E" w14:textId="72B4B9C3" w:rsidR="0063121D" w:rsidRPr="00EC3939" w:rsidRDefault="0063121D" w:rsidP="0063121D">
            <w:pPr>
              <w:pStyle w:val="ad"/>
            </w:pPr>
            <w:r>
              <w:rPr>
                <w:lang w:eastAsia="ru-RU" w:bidi="ar-SA"/>
              </w:rPr>
              <w:t xml:space="preserve">Поява нових сегментів внаслідок глобалізації </w:t>
            </w:r>
          </w:p>
        </w:tc>
        <w:tc>
          <w:tcPr>
            <w:tcW w:w="463" w:type="dxa"/>
          </w:tcPr>
          <w:p w14:paraId="18FDD409" w14:textId="1A475C23" w:rsidR="0063121D" w:rsidRPr="00EC3939" w:rsidRDefault="0063121D" w:rsidP="0063121D">
            <w:pPr>
              <w:pStyle w:val="ad"/>
            </w:pPr>
            <w:r>
              <w:rPr>
                <w:lang w:eastAsia="ru-RU" w:bidi="ar-SA"/>
              </w:rPr>
              <w:t>6.</w:t>
            </w:r>
          </w:p>
        </w:tc>
        <w:tc>
          <w:tcPr>
            <w:tcW w:w="4461" w:type="dxa"/>
          </w:tcPr>
          <w:p w14:paraId="5CBC0A3A" w14:textId="3EA66C94" w:rsidR="0063121D" w:rsidRPr="00EC3939" w:rsidRDefault="0063121D" w:rsidP="0063121D">
            <w:pPr>
              <w:pStyle w:val="ad"/>
            </w:pPr>
            <w:r>
              <w:rPr>
                <w:lang w:eastAsia="ru-RU" w:bidi="ar-SA"/>
              </w:rPr>
              <w:t>Посилення товарно-видової конкуренції через глобалізацію</w:t>
            </w:r>
          </w:p>
        </w:tc>
      </w:tr>
    </w:tbl>
    <w:p w14:paraId="5D9AE504" w14:textId="1D99417D" w:rsidR="00B127AF" w:rsidRDefault="00296FE8" w:rsidP="0063121D">
      <w:pPr>
        <w:jc w:val="left"/>
        <w:rPr>
          <w:i/>
          <w:iCs/>
          <w:sz w:val="24"/>
          <w:szCs w:val="24"/>
          <w:lang w:val="ru-RU"/>
        </w:rPr>
      </w:pPr>
      <w:r>
        <w:rPr>
          <w:i/>
          <w:iCs/>
          <w:sz w:val="24"/>
          <w:szCs w:val="24"/>
        </w:rPr>
        <w:t xml:space="preserve">Джерело: сформовано на основі аналізом маркетингового середовища  </w:t>
      </w:r>
      <w:r w:rsidRPr="00D451E5">
        <w:rPr>
          <w:i/>
          <w:iCs/>
          <w:sz w:val="24"/>
          <w:szCs w:val="24"/>
          <w:lang w:val="ru-RU"/>
        </w:rPr>
        <w:t>[</w:t>
      </w:r>
      <w:r>
        <w:rPr>
          <w:i/>
          <w:iCs/>
          <w:sz w:val="24"/>
          <w:szCs w:val="24"/>
          <w:lang w:val="ru-RU"/>
        </w:rPr>
        <w:t>1, 4, 7- 21</w:t>
      </w:r>
      <w:r w:rsidRPr="00D451E5">
        <w:rPr>
          <w:i/>
          <w:iCs/>
          <w:sz w:val="24"/>
          <w:szCs w:val="24"/>
          <w:lang w:val="ru-RU"/>
        </w:rPr>
        <w:t>]</w:t>
      </w:r>
    </w:p>
    <w:p w14:paraId="6E382C4D" w14:textId="77777777" w:rsidR="00EC3939" w:rsidRPr="00296FE8" w:rsidRDefault="00EC3939" w:rsidP="00EC3939">
      <w:pPr>
        <w:ind w:right="91"/>
        <w:jc w:val="left"/>
        <w:rPr>
          <w:i/>
          <w:iCs/>
          <w:sz w:val="24"/>
          <w:szCs w:val="24"/>
          <w:lang w:val="ru-RU"/>
        </w:rPr>
      </w:pPr>
    </w:p>
    <w:p w14:paraId="7101CD12" w14:textId="77C4E36A" w:rsidR="001825C0" w:rsidRPr="001825C0" w:rsidRDefault="001825C0" w:rsidP="00143930">
      <w:r>
        <w:t xml:space="preserve">Виділені фактори </w:t>
      </w:r>
      <w:r w:rsidR="00DE1A9A">
        <w:t xml:space="preserve">середовища </w:t>
      </w:r>
      <w:r>
        <w:t xml:space="preserve">будуть занесені до матриці </w:t>
      </w:r>
      <w:r>
        <w:rPr>
          <w:lang w:val="en-US"/>
        </w:rPr>
        <w:t>SWOT</w:t>
      </w:r>
      <w:r w:rsidR="00DE1A9A">
        <w:t xml:space="preserve"> та застосовані для аналізу. </w:t>
      </w:r>
      <w:r w:rsidR="004B1BD1">
        <w:t xml:space="preserve">На період дослідження основні загрози маркетинговому середовищу походять від економічної нестабільності, що спричинена війною </w:t>
      </w:r>
      <w:proofErr w:type="spellStart"/>
      <w:r w:rsidR="004B1BD1">
        <w:t>росії</w:t>
      </w:r>
      <w:proofErr w:type="spellEnd"/>
      <w:r w:rsidR="004B1BD1">
        <w:t xml:space="preserve"> в Україні. Можливості на ринку виділені з оглядом на складну ринкову ситуацію,</w:t>
      </w:r>
      <w:r w:rsidR="002E5A31">
        <w:t xml:space="preserve"> що обумовлені нестабільністю ринкової ситуації. Підприємства, що працюють в таких умовах показують надзвичайну гнучкість т</w:t>
      </w:r>
      <w:r w:rsidR="00FA432F">
        <w:t xml:space="preserve">а значну конкурентоспроможність. Далі розглянемо другу частину інформації, що потрібна </w:t>
      </w:r>
      <w:r w:rsidR="00FA432F">
        <w:lastRenderedPageBreak/>
        <w:t xml:space="preserve">для проведення </w:t>
      </w:r>
      <w:r w:rsidR="00FA432F">
        <w:rPr>
          <w:lang w:val="en-US"/>
        </w:rPr>
        <w:t>SWOT</w:t>
      </w:r>
      <w:r w:rsidR="00FA432F">
        <w:t>-аналізу</w:t>
      </w:r>
      <w:r w:rsidR="003C4F44">
        <w:t xml:space="preserve">, тобто </w:t>
      </w:r>
      <w:r w:rsidR="00FA432F">
        <w:t>п</w:t>
      </w:r>
      <w:r w:rsidR="00DE1A9A">
        <w:t>ерейдемо до аналізу слабких та сильних сторін</w:t>
      </w:r>
      <w:r w:rsidR="00FA432F">
        <w:t xml:space="preserve"> підприємства «УкрЛанка»</w:t>
      </w:r>
      <w:r w:rsidR="00DE1A9A">
        <w:t>.</w:t>
      </w:r>
    </w:p>
    <w:p w14:paraId="21894CDF" w14:textId="77777777" w:rsidR="00FC0D55" w:rsidRDefault="00FA432F" w:rsidP="00143930">
      <w:r>
        <w:t xml:space="preserve">Розглянемо сильні сторони підприємства як постачальника. </w:t>
      </w:r>
      <w:r w:rsidR="00143930">
        <w:t xml:space="preserve"> </w:t>
      </w:r>
      <w:r w:rsidR="00FC0D55">
        <w:t>Першою сильною стороною підприємства «УкрЛанка» є сам чайний товар:</w:t>
      </w:r>
    </w:p>
    <w:p w14:paraId="62A821AD" w14:textId="436816D3" w:rsidR="00FC0D55" w:rsidRPr="009326E7" w:rsidRDefault="00FC0D55" w:rsidP="00FC0D55">
      <w:pPr>
        <w:pStyle w:val="a5"/>
        <w:numPr>
          <w:ilvl w:val="0"/>
          <w:numId w:val="57"/>
        </w:numPr>
      </w:pPr>
      <w:r>
        <w:t xml:space="preserve">різні торгові марки чаю </w:t>
      </w:r>
      <w:r w:rsidRPr="00FC0D55">
        <w:t xml:space="preserve">- </w:t>
      </w:r>
      <w:proofErr w:type="spellStart"/>
      <w:r w:rsidRPr="004B56A4">
        <w:rPr>
          <w:szCs w:val="28"/>
        </w:rPr>
        <w:t>Mervin</w:t>
      </w:r>
      <w:proofErr w:type="spellEnd"/>
      <w:r w:rsidRPr="004B56A4">
        <w:rPr>
          <w:szCs w:val="28"/>
        </w:rPr>
        <w:t xml:space="preserve">, </w:t>
      </w:r>
      <w:proofErr w:type="spellStart"/>
      <w:r w:rsidRPr="004B56A4">
        <w:rPr>
          <w:szCs w:val="28"/>
        </w:rPr>
        <w:t>FemRich</w:t>
      </w:r>
      <w:proofErr w:type="spellEnd"/>
      <w:r w:rsidRPr="004B56A4">
        <w:rPr>
          <w:szCs w:val="28"/>
        </w:rPr>
        <w:t xml:space="preserve"> </w:t>
      </w:r>
      <w:proofErr w:type="spellStart"/>
      <w:r w:rsidRPr="004B56A4">
        <w:rPr>
          <w:szCs w:val="28"/>
        </w:rPr>
        <w:t>Margo</w:t>
      </w:r>
      <w:proofErr w:type="spellEnd"/>
      <w:r w:rsidRPr="004B56A4">
        <w:rPr>
          <w:szCs w:val="28"/>
        </w:rPr>
        <w:t xml:space="preserve">, </w:t>
      </w:r>
      <w:proofErr w:type="spellStart"/>
      <w:r w:rsidRPr="004B56A4">
        <w:rPr>
          <w:szCs w:val="28"/>
        </w:rPr>
        <w:t>Teasor</w:t>
      </w:r>
      <w:proofErr w:type="spellEnd"/>
      <w:r w:rsidRPr="004B56A4">
        <w:rPr>
          <w:szCs w:val="28"/>
        </w:rPr>
        <w:t xml:space="preserve">, </w:t>
      </w:r>
      <w:proofErr w:type="spellStart"/>
      <w:r w:rsidRPr="004B56A4">
        <w:rPr>
          <w:szCs w:val="28"/>
        </w:rPr>
        <w:t>Еlement</w:t>
      </w:r>
      <w:proofErr w:type="spellEnd"/>
      <w:r>
        <w:rPr>
          <w:szCs w:val="28"/>
        </w:rPr>
        <w:t>;</w:t>
      </w:r>
    </w:p>
    <w:p w14:paraId="53D0E7B7" w14:textId="2C9706D7" w:rsidR="009326E7" w:rsidRPr="00FC0D55" w:rsidRDefault="009326E7" w:rsidP="00FC0D55">
      <w:pPr>
        <w:pStyle w:val="a5"/>
        <w:numPr>
          <w:ilvl w:val="0"/>
          <w:numId w:val="57"/>
        </w:numPr>
      </w:pPr>
      <w:r>
        <w:rPr>
          <w:szCs w:val="28"/>
        </w:rPr>
        <w:t>торгові марки є ексклюзивними, тому що тільки «УкрЛанка» має право на розповсюдження цих товарів в Україні;</w:t>
      </w:r>
    </w:p>
    <w:p w14:paraId="43B829D1" w14:textId="67E21683" w:rsidR="00FC0D55" w:rsidRPr="009326E7" w:rsidRDefault="00FC0D55" w:rsidP="00FC0D55">
      <w:pPr>
        <w:pStyle w:val="a5"/>
        <w:numPr>
          <w:ilvl w:val="0"/>
          <w:numId w:val="57"/>
        </w:numPr>
      </w:pPr>
      <w:r>
        <w:rPr>
          <w:szCs w:val="28"/>
        </w:rPr>
        <w:t>широкий асортимент, кожна з позицій представлена в двох варіантах: розсипний та пакетований;</w:t>
      </w:r>
    </w:p>
    <w:p w14:paraId="3880F569" w14:textId="2E679378" w:rsidR="009326E7" w:rsidRPr="00FC0D55" w:rsidRDefault="009326E7" w:rsidP="00FC0D55">
      <w:pPr>
        <w:pStyle w:val="a5"/>
        <w:numPr>
          <w:ilvl w:val="0"/>
          <w:numId w:val="57"/>
        </w:numPr>
      </w:pPr>
      <w:r>
        <w:rPr>
          <w:szCs w:val="28"/>
        </w:rPr>
        <w:t xml:space="preserve">сертифікована продукція, якість якого підтверджена міністерством Шрі-Ланки та України; </w:t>
      </w:r>
    </w:p>
    <w:p w14:paraId="308DB8DD" w14:textId="24FE70C6" w:rsidR="00FC0D55" w:rsidRDefault="00FC0D55" w:rsidP="00FC0D55">
      <w:pPr>
        <w:pStyle w:val="a5"/>
        <w:numPr>
          <w:ilvl w:val="0"/>
          <w:numId w:val="57"/>
        </w:numPr>
      </w:pPr>
      <w:r>
        <w:rPr>
          <w:szCs w:val="28"/>
        </w:rPr>
        <w:t xml:space="preserve">чай походить з Цейлону, </w:t>
      </w:r>
      <w:proofErr w:type="spellStart"/>
      <w:r>
        <w:rPr>
          <w:szCs w:val="28"/>
        </w:rPr>
        <w:t>Шрі-ланка</w:t>
      </w:r>
      <w:proofErr w:type="spellEnd"/>
      <w:r>
        <w:rPr>
          <w:szCs w:val="28"/>
        </w:rPr>
        <w:t xml:space="preserve"> – найулюбленіший вид чаю серед українського населення</w:t>
      </w:r>
      <w:r w:rsidR="009326E7">
        <w:rPr>
          <w:szCs w:val="28"/>
        </w:rPr>
        <w:t>.</w:t>
      </w:r>
    </w:p>
    <w:p w14:paraId="25A1D222" w14:textId="77777777" w:rsidR="009326E7" w:rsidRDefault="009326E7" w:rsidP="009326E7">
      <w:r>
        <w:t xml:space="preserve">Другою сильною стороною підприємства є ціна на товар. Підприємство «УкрЛанка» має  ексклюзивний індивідуальний договір з виробником ТМ </w:t>
      </w:r>
      <w:proofErr w:type="spellStart"/>
      <w:r w:rsidRPr="004B56A4">
        <w:rPr>
          <w:szCs w:val="28"/>
        </w:rPr>
        <w:t>Mervin</w:t>
      </w:r>
      <w:proofErr w:type="spellEnd"/>
      <w:r w:rsidRPr="004B56A4">
        <w:rPr>
          <w:szCs w:val="28"/>
        </w:rPr>
        <w:t xml:space="preserve">, </w:t>
      </w:r>
      <w:r>
        <w:t>ТМ</w:t>
      </w:r>
      <w:r w:rsidRPr="004B56A4">
        <w:rPr>
          <w:szCs w:val="28"/>
        </w:rPr>
        <w:t xml:space="preserve"> </w:t>
      </w:r>
      <w:proofErr w:type="spellStart"/>
      <w:r w:rsidRPr="004B56A4">
        <w:rPr>
          <w:szCs w:val="28"/>
        </w:rPr>
        <w:t>FemRich</w:t>
      </w:r>
      <w:proofErr w:type="spellEnd"/>
      <w:r>
        <w:rPr>
          <w:szCs w:val="28"/>
        </w:rPr>
        <w:t xml:space="preserve">, </w:t>
      </w:r>
      <w:r>
        <w:t>ТМ</w:t>
      </w:r>
      <w:r w:rsidRPr="004B56A4">
        <w:rPr>
          <w:szCs w:val="28"/>
        </w:rPr>
        <w:t xml:space="preserve"> </w:t>
      </w:r>
      <w:proofErr w:type="spellStart"/>
      <w:r w:rsidRPr="004B56A4">
        <w:rPr>
          <w:szCs w:val="28"/>
        </w:rPr>
        <w:t>Margo</w:t>
      </w:r>
      <w:proofErr w:type="spellEnd"/>
      <w:r w:rsidRPr="004B56A4">
        <w:rPr>
          <w:szCs w:val="28"/>
        </w:rPr>
        <w:t xml:space="preserve">, </w:t>
      </w:r>
      <w:r>
        <w:t>ТМ</w:t>
      </w:r>
      <w:r w:rsidRPr="004B56A4">
        <w:rPr>
          <w:szCs w:val="28"/>
        </w:rPr>
        <w:t xml:space="preserve"> </w:t>
      </w:r>
      <w:proofErr w:type="spellStart"/>
      <w:r w:rsidRPr="004B56A4">
        <w:rPr>
          <w:szCs w:val="28"/>
        </w:rPr>
        <w:t>Teasor</w:t>
      </w:r>
      <w:proofErr w:type="spellEnd"/>
      <w:r w:rsidRPr="004B56A4">
        <w:rPr>
          <w:szCs w:val="28"/>
        </w:rPr>
        <w:t>,</w:t>
      </w:r>
      <w:r>
        <w:rPr>
          <w:szCs w:val="28"/>
        </w:rPr>
        <w:t xml:space="preserve"> </w:t>
      </w:r>
      <w:r>
        <w:t>ТМ</w:t>
      </w:r>
      <w:r w:rsidRPr="004B56A4">
        <w:rPr>
          <w:szCs w:val="28"/>
        </w:rPr>
        <w:t xml:space="preserve"> </w:t>
      </w:r>
      <w:proofErr w:type="spellStart"/>
      <w:r w:rsidRPr="004B56A4">
        <w:rPr>
          <w:szCs w:val="28"/>
        </w:rPr>
        <w:t>Еlement</w:t>
      </w:r>
      <w:proofErr w:type="spellEnd"/>
      <w:r>
        <w:rPr>
          <w:szCs w:val="28"/>
        </w:rPr>
        <w:t xml:space="preserve">. Таким чином досліджуване підприємство є прямим імпортером цих чаїв на ринок України, і відповідно,  </w:t>
      </w:r>
      <w:r>
        <w:t xml:space="preserve"> найнижчі ціни на цей чай. </w:t>
      </w:r>
    </w:p>
    <w:p w14:paraId="5E0B321E" w14:textId="73AD78BA" w:rsidR="009326E7" w:rsidRDefault="009326E7" w:rsidP="009326E7">
      <w:r>
        <w:t xml:space="preserve">Індивідуальний контракт також робить підприємство «УкрЛанка» більш надійним постачальником для закладів </w:t>
      </w:r>
      <w:proofErr w:type="spellStart"/>
      <w:r>
        <w:rPr>
          <w:lang w:val="en-US"/>
        </w:rPr>
        <w:t>HoReCa</w:t>
      </w:r>
      <w:proofErr w:type="spellEnd"/>
      <w:r>
        <w:t>, оскільки виробник в Шрі-Ланці робить все можлив</w:t>
      </w:r>
      <w:r w:rsidR="00167A07">
        <w:t xml:space="preserve">е для вчасних поставок в Україну. На такі міцні відносини також впливає культурний фактор – на підприємстві знайомі з культурою та мовою імпортера. Підприємство має достатні запаси продукції на складі, щоб навіть у кризовій ситуації забезпечити споживачів чаєм. </w:t>
      </w:r>
    </w:p>
    <w:p w14:paraId="079C1464" w14:textId="69B895F5" w:rsidR="00902E3E" w:rsidRDefault="00167A07" w:rsidP="00167A07">
      <w:r>
        <w:t>Ефективна система управління великими клієнтами.</w:t>
      </w:r>
      <w:r w:rsidR="00902E3E">
        <w:t xml:space="preserve"> </w:t>
      </w:r>
      <w:r w:rsidR="00143930">
        <w:t xml:space="preserve">Фірма </w:t>
      </w:r>
      <w:r w:rsidR="00902E3E">
        <w:t>за 10 років роботи має позитивну репутацію</w:t>
      </w:r>
      <w:r>
        <w:t xml:space="preserve"> серед споживачів</w:t>
      </w:r>
      <w:r w:rsidR="00143930">
        <w:t>.</w:t>
      </w:r>
      <w:r>
        <w:t xml:space="preserve"> Підприємство займається прямими продажами, та зі своїми постійними споживачами вже побудовані «дружні» відносини. Така тісна співпраця потребує значних маркетингових зусиль, </w:t>
      </w:r>
      <w:r w:rsidR="00902E3E">
        <w:t xml:space="preserve"> </w:t>
      </w:r>
      <w:r>
        <w:t xml:space="preserve">але ці </w:t>
      </w:r>
      <w:r>
        <w:lastRenderedPageBreak/>
        <w:t xml:space="preserve">витрати  є обґрунтованими та не перевищують прибуток. </w:t>
      </w:r>
      <w:r w:rsidR="00902E3E">
        <w:t xml:space="preserve">Визначальними для успіху компанії в першій половині 2022 року стали постачальники – товар був </w:t>
      </w:r>
      <w:r w:rsidR="00DB3FAE">
        <w:t>присутній на</w:t>
      </w:r>
      <w:r w:rsidR="00902E3E">
        <w:t xml:space="preserve"> складі,</w:t>
      </w:r>
      <w:r w:rsidR="00DB3FAE">
        <w:t xml:space="preserve"> що принесло клієнтів.</w:t>
      </w:r>
    </w:p>
    <w:p w14:paraId="50324A63" w14:textId="77777777" w:rsidR="00296FE8" w:rsidRDefault="00167A07" w:rsidP="00296FE8">
      <w:r>
        <w:t>Перейдемо до слабких сторін підприємства. Перша слабка сторона</w:t>
      </w:r>
      <w:r w:rsidR="00A61812">
        <w:t>, що потрібно розглянути – це несистематичний аналіз ринку, оскільки через цю халатність і</w:t>
      </w:r>
      <w:r w:rsidR="00143930">
        <w:t xml:space="preserve"> </w:t>
      </w:r>
      <w:r w:rsidR="00A61812">
        <w:t xml:space="preserve">виниклі інші проблеми. Підприємство не здійснило вчасно аналіз – і  на період дослідження має негативні фінансові показники. Також підприємство «УкрЛанка» не здійснює аналіз споживачів, оскільки така система відсутня. При вчасному реагуванні на зміни ринку та споживачів, підприємство б підвищило  свою конкурентоспроможність, ринкову частку та прибутки, оскільки мала для цього всі ресурси та умови. </w:t>
      </w:r>
    </w:p>
    <w:p w14:paraId="05797671" w14:textId="4F7B81E0" w:rsidR="002034E7" w:rsidRDefault="00A61812" w:rsidP="00296FE8">
      <w:r>
        <w:t xml:space="preserve">Практично відсутність моніторингу та аналізу призводить до зниження ефективності маркетингових стратегій. </w:t>
      </w:r>
      <w:r w:rsidR="00143930">
        <w:t xml:space="preserve">Компанія </w:t>
      </w:r>
      <w:r w:rsidR="00902E3E">
        <w:t xml:space="preserve">продовжує роботу зі старими клієнтами, що в умовах сьогоднішнього ринку </w:t>
      </w:r>
      <w:r>
        <w:t>стали робити менші замовлення, оскільки попит відносно знизився та споживачі стали надавати перевагу іншим закладам харчування</w:t>
      </w:r>
      <w:r w:rsidR="00902E3E">
        <w:t xml:space="preserve">. З досвіду роботи за 2022 рік, можна виділити ще одну слабку сторону – компанія не може втримувати нових клієнтів, </w:t>
      </w:r>
      <w:r w:rsidR="002034E7">
        <w:t>і</w:t>
      </w:r>
      <w:r w:rsidR="00902E3E">
        <w:t xml:space="preserve"> причин</w:t>
      </w:r>
      <w:r w:rsidR="002034E7">
        <w:t>у</w:t>
      </w:r>
      <w:r w:rsidR="00902E3E">
        <w:t xml:space="preserve"> відмов </w:t>
      </w:r>
      <w:r w:rsidR="002034E7">
        <w:t xml:space="preserve">ще потрібно буде дослідити, оскільки на даному етапі дослідження вона є </w:t>
      </w:r>
      <w:r w:rsidR="00902E3E">
        <w:t>невідом</w:t>
      </w:r>
      <w:r w:rsidR="002034E7">
        <w:t>ою</w:t>
      </w:r>
      <w:r w:rsidR="00902E3E">
        <w:t xml:space="preserve">. </w:t>
      </w:r>
    </w:p>
    <w:p w14:paraId="5EA2D9E3" w14:textId="77777777" w:rsidR="00296FE8" w:rsidRDefault="00296FE8" w:rsidP="00296FE8">
      <w:r>
        <w:t xml:space="preserve">У цьому розділі було проведено аналіз конкурентів, і з використанням методу  порівняльного аналізу було виявлено, що підприємство «УкрЛанка» не використовує один з каналів комунікацій, що роблять найближчі конкуренти. Було виявлено, що конкуренти активно займаються електронною комерцією, стимулюють споживачів знижками в інтернеті, створюють рекламні повідомлення, сайти також надають можливість </w:t>
      </w:r>
      <w:proofErr w:type="spellStart"/>
      <w:r>
        <w:t>лідогенерування</w:t>
      </w:r>
      <w:proofErr w:type="spellEnd"/>
      <w:r>
        <w:t xml:space="preserve">. ТОВ «УкрЛанка» не використовує інтернет, як канал комунікацій та продажів. Наявність сайту підвищує пізнаваність бренду та товарів, та взагалі збільшує можливості пошуку не тільки клієнтів, а й персонажів. </w:t>
      </w:r>
    </w:p>
    <w:p w14:paraId="0C49D0F6" w14:textId="345C93E7" w:rsidR="00FC0D55" w:rsidRDefault="002034E7" w:rsidP="00296FE8">
      <w:r>
        <w:lastRenderedPageBreak/>
        <w:t xml:space="preserve">Розглянуто висновки з систематичного аналізу маркетингового середовища, виявлено сильні та слабкі сторони підприємства, можливості та загрози середовища.  </w:t>
      </w:r>
      <w:r w:rsidR="00F177C5">
        <w:t>Зведемо отриману інформацію у таблицю 1.</w:t>
      </w:r>
      <w:r w:rsidR="00EB2E88">
        <w:t>9.</w:t>
      </w:r>
    </w:p>
    <w:p w14:paraId="6A27EB19" w14:textId="77777777" w:rsidR="00EC3939" w:rsidRPr="00C627A2" w:rsidRDefault="00EC3939" w:rsidP="00296FE8"/>
    <w:p w14:paraId="13CC3D80" w14:textId="086B099E" w:rsidR="00FC0D55" w:rsidRPr="00C627A2" w:rsidRDefault="00F177C5" w:rsidP="00FC0D55">
      <w:r w:rsidRPr="00C627A2">
        <w:t>Таблиця 1.</w:t>
      </w:r>
      <w:r w:rsidR="00EB2E88">
        <w:t>9</w:t>
      </w:r>
      <w:r w:rsidRPr="00C627A2">
        <w:t xml:space="preserve"> - SWOT-аналіз</w:t>
      </w:r>
      <w:r w:rsidR="00296FE8">
        <w:t xml:space="preserve"> підприємства «УкрЛанка»</w:t>
      </w:r>
    </w:p>
    <w:tbl>
      <w:tblPr>
        <w:tblStyle w:val="TableGrid"/>
        <w:tblW w:w="9349" w:type="dxa"/>
        <w:jc w:val="center"/>
        <w:tblInd w:w="0" w:type="dxa"/>
        <w:tblCellMar>
          <w:top w:w="64" w:type="dxa"/>
          <w:left w:w="105" w:type="dxa"/>
          <w:right w:w="56" w:type="dxa"/>
        </w:tblCellMar>
        <w:tblLook w:val="04A0" w:firstRow="1" w:lastRow="0" w:firstColumn="1" w:lastColumn="0" w:noHBand="0" w:noVBand="1"/>
      </w:tblPr>
      <w:tblGrid>
        <w:gridCol w:w="4672"/>
        <w:gridCol w:w="4677"/>
      </w:tblGrid>
      <w:tr w:rsidR="0017214F" w:rsidRPr="00AD7329" w14:paraId="65336C85" w14:textId="77777777" w:rsidTr="00296FE8">
        <w:trPr>
          <w:trHeight w:val="475"/>
          <w:jc w:val="center"/>
        </w:trPr>
        <w:tc>
          <w:tcPr>
            <w:tcW w:w="4672" w:type="dxa"/>
            <w:tcBorders>
              <w:top w:val="single" w:sz="4" w:space="0" w:color="000000"/>
              <w:left w:val="single" w:sz="4" w:space="0" w:color="000000"/>
              <w:bottom w:val="single" w:sz="4" w:space="0" w:color="auto"/>
              <w:right w:val="single" w:sz="4" w:space="0" w:color="000000"/>
            </w:tcBorders>
            <w:vAlign w:val="center"/>
          </w:tcPr>
          <w:p w14:paraId="053674A2" w14:textId="434EFF3D" w:rsidR="0017214F" w:rsidRPr="00FA432F" w:rsidRDefault="0017214F" w:rsidP="00296FE8">
            <w:pPr>
              <w:pStyle w:val="ad"/>
              <w:rPr>
                <w:rFonts w:eastAsia="Times New Roman"/>
                <w:lang w:bidi="ar-SA"/>
              </w:rPr>
            </w:pPr>
            <w:r w:rsidRPr="00AD7329">
              <w:rPr>
                <w:rFonts w:eastAsia="Times New Roman"/>
                <w:u w:color="000000"/>
                <w:lang w:bidi="ar-SA"/>
              </w:rPr>
              <w:t>Сильні сторони</w:t>
            </w:r>
          </w:p>
        </w:tc>
        <w:tc>
          <w:tcPr>
            <w:tcW w:w="4677" w:type="dxa"/>
            <w:tcBorders>
              <w:top w:val="single" w:sz="4" w:space="0" w:color="000000"/>
              <w:left w:val="single" w:sz="4" w:space="0" w:color="000000"/>
              <w:bottom w:val="single" w:sz="4" w:space="0" w:color="auto"/>
              <w:right w:val="single" w:sz="4" w:space="0" w:color="000000"/>
            </w:tcBorders>
            <w:vAlign w:val="center"/>
          </w:tcPr>
          <w:p w14:paraId="644FD1E0" w14:textId="756F60B1" w:rsidR="00DB3FAE" w:rsidRPr="00FA432F" w:rsidRDefault="0017214F" w:rsidP="00296FE8">
            <w:pPr>
              <w:pStyle w:val="ad"/>
              <w:rPr>
                <w:rFonts w:eastAsia="Times New Roman"/>
                <w:lang w:bidi="ar-SA"/>
              </w:rPr>
            </w:pPr>
            <w:r w:rsidRPr="00AD7329">
              <w:rPr>
                <w:rFonts w:eastAsia="Times New Roman"/>
                <w:u w:color="000000"/>
                <w:lang w:bidi="ar-SA"/>
              </w:rPr>
              <w:t>Слабкі сторони</w:t>
            </w:r>
          </w:p>
        </w:tc>
      </w:tr>
      <w:tr w:rsidR="00FA432F" w:rsidRPr="00AD7329" w14:paraId="709F72A0" w14:textId="77777777" w:rsidTr="00296FE8">
        <w:trPr>
          <w:trHeight w:val="2681"/>
          <w:jc w:val="center"/>
        </w:trPr>
        <w:tc>
          <w:tcPr>
            <w:tcW w:w="4672" w:type="dxa"/>
            <w:tcBorders>
              <w:top w:val="single" w:sz="4" w:space="0" w:color="auto"/>
              <w:left w:val="single" w:sz="4" w:space="0" w:color="000000"/>
              <w:bottom w:val="single" w:sz="4" w:space="0" w:color="000000"/>
              <w:right w:val="single" w:sz="4" w:space="0" w:color="000000"/>
            </w:tcBorders>
          </w:tcPr>
          <w:p w14:paraId="22922F38" w14:textId="37257B55" w:rsidR="00FA432F" w:rsidRPr="00C627A2" w:rsidRDefault="00FA432F" w:rsidP="00296FE8">
            <w:pPr>
              <w:pStyle w:val="ad"/>
              <w:numPr>
                <w:ilvl w:val="0"/>
                <w:numId w:val="71"/>
              </w:numPr>
              <w:rPr>
                <w:rFonts w:eastAsia="Times New Roman"/>
                <w:lang w:bidi="ar-SA"/>
              </w:rPr>
            </w:pPr>
            <w:r>
              <w:rPr>
                <w:rFonts w:eastAsia="Times New Roman"/>
                <w:lang w:bidi="ar-SA"/>
              </w:rPr>
              <w:t>Глибокий асортимент чаю</w:t>
            </w:r>
          </w:p>
          <w:p w14:paraId="5D2A3DC6" w14:textId="63BDF0A8" w:rsidR="00FA432F" w:rsidRPr="00C627A2" w:rsidRDefault="00FA432F" w:rsidP="00296FE8">
            <w:pPr>
              <w:pStyle w:val="ad"/>
              <w:numPr>
                <w:ilvl w:val="0"/>
                <w:numId w:val="71"/>
              </w:numPr>
              <w:rPr>
                <w:rFonts w:eastAsia="Times New Roman"/>
                <w:lang w:bidi="ar-SA"/>
              </w:rPr>
            </w:pPr>
            <w:r w:rsidRPr="00C627A2">
              <w:rPr>
                <w:rFonts w:eastAsia="Times New Roman"/>
                <w:lang w:bidi="ar-SA"/>
              </w:rPr>
              <w:t>Наявність сертифікатів, забезпечення ексклюзивності товару</w:t>
            </w:r>
          </w:p>
          <w:p w14:paraId="3890CB3E" w14:textId="0BE8241C" w:rsidR="00FA432F" w:rsidRDefault="00FA432F" w:rsidP="00296FE8">
            <w:pPr>
              <w:pStyle w:val="ad"/>
              <w:numPr>
                <w:ilvl w:val="0"/>
                <w:numId w:val="71"/>
              </w:numPr>
              <w:rPr>
                <w:rFonts w:eastAsia="Times New Roman"/>
                <w:lang w:bidi="ar-SA"/>
              </w:rPr>
            </w:pPr>
            <w:r>
              <w:rPr>
                <w:rFonts w:eastAsia="Times New Roman"/>
                <w:lang w:bidi="ar-SA"/>
              </w:rPr>
              <w:t>Довготривала стабільна співпраця з великими клієнтами</w:t>
            </w:r>
          </w:p>
          <w:p w14:paraId="25D1DC19" w14:textId="78B67D0C" w:rsidR="00FA432F" w:rsidRDefault="00FA432F" w:rsidP="00296FE8">
            <w:pPr>
              <w:pStyle w:val="ad"/>
              <w:numPr>
                <w:ilvl w:val="0"/>
                <w:numId w:val="71"/>
              </w:numPr>
              <w:rPr>
                <w:rFonts w:eastAsia="Times New Roman"/>
                <w:lang w:bidi="ar-SA"/>
              </w:rPr>
            </w:pPr>
            <w:r>
              <w:rPr>
                <w:rFonts w:eastAsia="Times New Roman"/>
                <w:lang w:bidi="ar-SA"/>
              </w:rPr>
              <w:t>Налагоджена логістика</w:t>
            </w:r>
          </w:p>
          <w:p w14:paraId="5F347203" w14:textId="712AECD4" w:rsidR="00A61812" w:rsidRPr="00C627A2" w:rsidRDefault="00A61812" w:rsidP="00296FE8">
            <w:pPr>
              <w:pStyle w:val="ad"/>
              <w:numPr>
                <w:ilvl w:val="0"/>
                <w:numId w:val="71"/>
              </w:numPr>
              <w:rPr>
                <w:rFonts w:eastAsia="Times New Roman"/>
                <w:lang w:bidi="ar-SA"/>
              </w:rPr>
            </w:pPr>
            <w:r>
              <w:rPr>
                <w:rFonts w:eastAsia="Times New Roman"/>
                <w:lang w:bidi="ar-SA"/>
              </w:rPr>
              <w:t>Прямий постачальник</w:t>
            </w:r>
          </w:p>
          <w:p w14:paraId="4D5D72D6" w14:textId="0D5CAD4C" w:rsidR="00FA432F" w:rsidRPr="00AD7329" w:rsidRDefault="00FA432F" w:rsidP="00296FE8">
            <w:pPr>
              <w:pStyle w:val="ad"/>
              <w:numPr>
                <w:ilvl w:val="0"/>
                <w:numId w:val="71"/>
              </w:numPr>
              <w:rPr>
                <w:rFonts w:eastAsia="Times New Roman"/>
                <w:u w:color="000000"/>
                <w:lang w:bidi="ar-SA"/>
              </w:rPr>
            </w:pPr>
            <w:r w:rsidRPr="00C627A2">
              <w:rPr>
                <w:rFonts w:eastAsia="Times New Roman"/>
                <w:lang w:bidi="ar-SA"/>
              </w:rPr>
              <w:t>Налагоджені відносини з постачальниками</w:t>
            </w:r>
          </w:p>
        </w:tc>
        <w:tc>
          <w:tcPr>
            <w:tcW w:w="4677" w:type="dxa"/>
            <w:tcBorders>
              <w:top w:val="single" w:sz="4" w:space="0" w:color="auto"/>
              <w:left w:val="single" w:sz="4" w:space="0" w:color="000000"/>
              <w:bottom w:val="single" w:sz="4" w:space="0" w:color="000000"/>
              <w:right w:val="single" w:sz="4" w:space="0" w:color="000000"/>
            </w:tcBorders>
          </w:tcPr>
          <w:p w14:paraId="4257BDD5" w14:textId="33F93383" w:rsidR="00FA432F" w:rsidRDefault="00FA432F" w:rsidP="00296FE8">
            <w:pPr>
              <w:pStyle w:val="ad"/>
              <w:numPr>
                <w:ilvl w:val="0"/>
                <w:numId w:val="71"/>
              </w:numPr>
              <w:rPr>
                <w:rFonts w:eastAsia="Times New Roman"/>
                <w:lang w:bidi="ar-SA"/>
              </w:rPr>
            </w:pPr>
            <w:r>
              <w:rPr>
                <w:rFonts w:eastAsia="Times New Roman"/>
                <w:lang w:bidi="ar-SA"/>
              </w:rPr>
              <w:t>Несистематичний моніторинг ринку</w:t>
            </w:r>
          </w:p>
          <w:p w14:paraId="3B1A642E" w14:textId="7A39F4F0" w:rsidR="00FA432F" w:rsidRPr="00C627A2" w:rsidRDefault="00FA432F" w:rsidP="00296FE8">
            <w:pPr>
              <w:pStyle w:val="ad"/>
              <w:numPr>
                <w:ilvl w:val="0"/>
                <w:numId w:val="71"/>
              </w:numPr>
              <w:rPr>
                <w:rFonts w:eastAsia="Times New Roman"/>
                <w:lang w:bidi="ar-SA"/>
              </w:rPr>
            </w:pPr>
            <w:r>
              <w:rPr>
                <w:rFonts w:eastAsia="Times New Roman"/>
                <w:lang w:bidi="ar-SA"/>
              </w:rPr>
              <w:t>Відсутність стратегії співпраці для маленьких клієнтів</w:t>
            </w:r>
          </w:p>
          <w:p w14:paraId="7E81FD57" w14:textId="1C769EEA" w:rsidR="00FA432F" w:rsidRDefault="00FA432F" w:rsidP="00296FE8">
            <w:pPr>
              <w:pStyle w:val="ad"/>
              <w:numPr>
                <w:ilvl w:val="0"/>
                <w:numId w:val="71"/>
              </w:numPr>
              <w:rPr>
                <w:rFonts w:eastAsia="Times New Roman"/>
                <w:lang w:bidi="ar-SA"/>
              </w:rPr>
            </w:pPr>
            <w:r>
              <w:rPr>
                <w:rFonts w:eastAsia="Times New Roman"/>
                <w:lang w:bidi="ar-SA"/>
              </w:rPr>
              <w:t>Відсутність активності в інтернеті, що обмежує канали продажів</w:t>
            </w:r>
          </w:p>
          <w:p w14:paraId="7D04662C" w14:textId="623C92FD" w:rsidR="00A61812" w:rsidRDefault="00A61812" w:rsidP="00296FE8">
            <w:pPr>
              <w:pStyle w:val="ad"/>
              <w:numPr>
                <w:ilvl w:val="0"/>
                <w:numId w:val="71"/>
              </w:numPr>
              <w:rPr>
                <w:rFonts w:eastAsia="Times New Roman"/>
                <w:lang w:bidi="ar-SA"/>
              </w:rPr>
            </w:pPr>
            <w:r>
              <w:rPr>
                <w:rFonts w:eastAsia="Times New Roman"/>
                <w:lang w:bidi="ar-SA"/>
              </w:rPr>
              <w:t xml:space="preserve">Проблеми утримання </w:t>
            </w:r>
            <w:r w:rsidR="002034E7">
              <w:rPr>
                <w:rFonts w:eastAsia="Times New Roman"/>
                <w:lang w:bidi="ar-SA"/>
              </w:rPr>
              <w:t>нових</w:t>
            </w:r>
            <w:r>
              <w:rPr>
                <w:rFonts w:eastAsia="Times New Roman"/>
                <w:lang w:bidi="ar-SA"/>
              </w:rPr>
              <w:t xml:space="preserve"> клієнтів</w:t>
            </w:r>
          </w:p>
          <w:p w14:paraId="150B6146" w14:textId="48DFF1DD" w:rsidR="00FA432F" w:rsidRPr="00AD7329" w:rsidRDefault="00FA432F" w:rsidP="00296FE8">
            <w:pPr>
              <w:pStyle w:val="ad"/>
              <w:numPr>
                <w:ilvl w:val="0"/>
                <w:numId w:val="71"/>
              </w:numPr>
              <w:rPr>
                <w:rFonts w:eastAsia="Times New Roman"/>
                <w:u w:color="000000"/>
                <w:lang w:bidi="ar-SA"/>
              </w:rPr>
            </w:pPr>
            <w:r>
              <w:rPr>
                <w:rFonts w:eastAsia="Times New Roman"/>
                <w:lang w:bidi="ar-SA"/>
              </w:rPr>
              <w:t>Відсутність системи аналізу споживачів</w:t>
            </w:r>
          </w:p>
        </w:tc>
      </w:tr>
      <w:tr w:rsidR="0063121D" w:rsidRPr="00FC0D55" w14:paraId="7ABE0097" w14:textId="77777777" w:rsidTr="008E69E4">
        <w:trPr>
          <w:trHeight w:val="476"/>
          <w:jc w:val="center"/>
        </w:trPr>
        <w:tc>
          <w:tcPr>
            <w:tcW w:w="4672" w:type="dxa"/>
            <w:tcBorders>
              <w:top w:val="single" w:sz="4" w:space="0" w:color="000000"/>
              <w:left w:val="single" w:sz="4" w:space="0" w:color="000000"/>
              <w:bottom w:val="single" w:sz="4" w:space="0" w:color="000000"/>
              <w:right w:val="single" w:sz="4" w:space="0" w:color="000000"/>
            </w:tcBorders>
            <w:vAlign w:val="center"/>
          </w:tcPr>
          <w:p w14:paraId="54C2F81B" w14:textId="77777777" w:rsidR="0063121D" w:rsidRPr="00FA432F" w:rsidRDefault="0063121D" w:rsidP="008E69E4">
            <w:pPr>
              <w:pStyle w:val="ad"/>
              <w:rPr>
                <w:rFonts w:eastAsia="Times New Roman"/>
                <w:lang w:bidi="ar-SA"/>
              </w:rPr>
            </w:pPr>
            <w:r w:rsidRPr="00AD7329">
              <w:rPr>
                <w:rFonts w:eastAsia="Times New Roman"/>
                <w:u w:color="000000"/>
                <w:lang w:bidi="ar-SA"/>
              </w:rPr>
              <w:t>Можливості</w:t>
            </w:r>
          </w:p>
        </w:tc>
        <w:tc>
          <w:tcPr>
            <w:tcW w:w="4677" w:type="dxa"/>
            <w:tcBorders>
              <w:top w:val="single" w:sz="4" w:space="0" w:color="000000"/>
              <w:left w:val="single" w:sz="4" w:space="0" w:color="000000"/>
              <w:bottom w:val="single" w:sz="4" w:space="0" w:color="000000"/>
              <w:right w:val="single" w:sz="4" w:space="0" w:color="000000"/>
            </w:tcBorders>
            <w:vAlign w:val="center"/>
          </w:tcPr>
          <w:p w14:paraId="56B50CEF" w14:textId="77777777" w:rsidR="0063121D" w:rsidRPr="00FC0D55" w:rsidRDefault="0063121D" w:rsidP="008E69E4">
            <w:pPr>
              <w:pStyle w:val="ad"/>
              <w:rPr>
                <w:rFonts w:eastAsia="Times New Roman"/>
                <w:lang w:bidi="ar-SA"/>
              </w:rPr>
            </w:pPr>
            <w:r w:rsidRPr="00AD7329">
              <w:rPr>
                <w:rFonts w:eastAsia="Times New Roman"/>
                <w:u w:color="000000"/>
                <w:lang w:bidi="ar-SA"/>
              </w:rPr>
              <w:t>Загрози</w:t>
            </w:r>
          </w:p>
        </w:tc>
      </w:tr>
      <w:tr w:rsidR="0063121D" w:rsidRPr="00296FE8" w14:paraId="0E8C4DB5" w14:textId="77777777" w:rsidTr="008E69E4">
        <w:trPr>
          <w:trHeight w:val="3822"/>
          <w:jc w:val="center"/>
        </w:trPr>
        <w:tc>
          <w:tcPr>
            <w:tcW w:w="4672" w:type="dxa"/>
            <w:tcBorders>
              <w:top w:val="single" w:sz="4" w:space="0" w:color="auto"/>
              <w:left w:val="single" w:sz="4" w:space="0" w:color="000000"/>
              <w:bottom w:val="single" w:sz="4" w:space="0" w:color="000000"/>
              <w:right w:val="single" w:sz="4" w:space="0" w:color="000000"/>
            </w:tcBorders>
          </w:tcPr>
          <w:p w14:paraId="6629A3E7" w14:textId="77777777" w:rsidR="0063121D" w:rsidRDefault="0063121D" w:rsidP="008E69E4">
            <w:pPr>
              <w:pStyle w:val="a5"/>
              <w:numPr>
                <w:ilvl w:val="0"/>
                <w:numId w:val="31"/>
              </w:numPr>
              <w:spacing w:after="0" w:line="259" w:lineRule="auto"/>
              <w:ind w:right="60"/>
              <w:jc w:val="left"/>
              <w:rPr>
                <w:rFonts w:eastAsia="Times New Roman"/>
                <w:color w:val="auto"/>
                <w:sz w:val="24"/>
                <w:szCs w:val="24"/>
                <w:lang w:bidi="ar-SA"/>
              </w:rPr>
            </w:pPr>
            <w:r w:rsidRPr="003F18BF">
              <w:rPr>
                <w:sz w:val="24"/>
                <w:szCs w:val="21"/>
                <w:lang w:bidi="ar-SA"/>
              </w:rPr>
              <w:t>Відносне зростання частки кафе відносно інших закладів</w:t>
            </w:r>
            <w:r w:rsidRPr="003F18BF">
              <w:rPr>
                <w:rFonts w:eastAsia="Times New Roman"/>
                <w:color w:val="auto"/>
                <w:sz w:val="24"/>
                <w:szCs w:val="24"/>
                <w:lang w:bidi="ar-SA"/>
              </w:rPr>
              <w:t xml:space="preserve"> </w:t>
            </w:r>
          </w:p>
          <w:p w14:paraId="6681C948" w14:textId="77777777" w:rsidR="0063121D" w:rsidRPr="003F18BF" w:rsidRDefault="0063121D" w:rsidP="008E69E4">
            <w:pPr>
              <w:pStyle w:val="a5"/>
              <w:numPr>
                <w:ilvl w:val="0"/>
                <w:numId w:val="31"/>
              </w:numPr>
              <w:spacing w:after="0" w:line="259" w:lineRule="auto"/>
              <w:ind w:right="60"/>
              <w:jc w:val="left"/>
              <w:rPr>
                <w:rFonts w:eastAsia="Times New Roman"/>
                <w:color w:val="auto"/>
                <w:sz w:val="24"/>
                <w:szCs w:val="24"/>
                <w:lang w:bidi="ar-SA"/>
              </w:rPr>
            </w:pPr>
            <w:r w:rsidRPr="00B62A03">
              <w:rPr>
                <w:sz w:val="24"/>
                <w:szCs w:val="21"/>
                <w:lang w:bidi="ar-SA"/>
              </w:rPr>
              <w:t>Стабільність ринку</w:t>
            </w:r>
            <w:r>
              <w:rPr>
                <w:sz w:val="24"/>
                <w:szCs w:val="21"/>
                <w:lang w:bidi="ar-SA"/>
              </w:rPr>
              <w:t xml:space="preserve"> чаю</w:t>
            </w:r>
            <w:r w:rsidRPr="00B62A03">
              <w:rPr>
                <w:sz w:val="24"/>
                <w:szCs w:val="21"/>
                <w:lang w:bidi="ar-SA"/>
              </w:rPr>
              <w:t>, через традиційність товар</w:t>
            </w:r>
            <w:r>
              <w:rPr>
                <w:sz w:val="24"/>
                <w:szCs w:val="21"/>
                <w:lang w:bidi="ar-SA"/>
              </w:rPr>
              <w:t>у</w:t>
            </w:r>
          </w:p>
          <w:p w14:paraId="1C13AC5F" w14:textId="77777777" w:rsidR="0063121D" w:rsidRPr="003F18BF" w:rsidRDefault="0063121D" w:rsidP="008E69E4">
            <w:pPr>
              <w:pStyle w:val="a5"/>
              <w:numPr>
                <w:ilvl w:val="0"/>
                <w:numId w:val="31"/>
              </w:numPr>
              <w:spacing w:after="0" w:line="259" w:lineRule="auto"/>
              <w:ind w:right="60"/>
              <w:jc w:val="left"/>
              <w:rPr>
                <w:rFonts w:eastAsia="Times New Roman"/>
                <w:color w:val="auto"/>
                <w:sz w:val="24"/>
                <w:szCs w:val="24"/>
                <w:lang w:bidi="ar-SA"/>
              </w:rPr>
            </w:pPr>
            <w:r w:rsidRPr="00B62A03">
              <w:rPr>
                <w:sz w:val="24"/>
                <w:szCs w:val="21"/>
                <w:lang w:bidi="ar-SA"/>
              </w:rPr>
              <w:t xml:space="preserve">Розвиток електронної комерції </w:t>
            </w:r>
            <w:r>
              <w:rPr>
                <w:sz w:val="24"/>
                <w:szCs w:val="21"/>
                <w:lang w:bidi="ar-SA"/>
              </w:rPr>
              <w:t>та автоматизації в Україні</w:t>
            </w:r>
          </w:p>
          <w:p w14:paraId="39C86A7D" w14:textId="77777777" w:rsidR="0063121D" w:rsidRPr="003F18BF" w:rsidRDefault="0063121D" w:rsidP="008E69E4">
            <w:pPr>
              <w:pStyle w:val="a5"/>
              <w:numPr>
                <w:ilvl w:val="0"/>
                <w:numId w:val="31"/>
              </w:numPr>
              <w:spacing w:after="0" w:line="259" w:lineRule="auto"/>
              <w:ind w:right="60"/>
              <w:jc w:val="left"/>
              <w:rPr>
                <w:rFonts w:eastAsia="Times New Roman"/>
                <w:color w:val="auto"/>
                <w:sz w:val="24"/>
                <w:szCs w:val="24"/>
                <w:lang w:bidi="ar-SA"/>
              </w:rPr>
            </w:pPr>
            <w:r w:rsidRPr="00B62A03">
              <w:rPr>
                <w:sz w:val="24"/>
                <w:szCs w:val="21"/>
                <w:lang w:bidi="ar-SA"/>
              </w:rPr>
              <w:t>Підтримка українського виробництва</w:t>
            </w:r>
            <w:r>
              <w:rPr>
                <w:sz w:val="24"/>
                <w:szCs w:val="21"/>
                <w:lang w:bidi="ar-SA"/>
              </w:rPr>
              <w:t xml:space="preserve"> населенням</w:t>
            </w:r>
          </w:p>
          <w:p w14:paraId="58AA1D2B" w14:textId="77777777" w:rsidR="0063121D" w:rsidRPr="00C627A2" w:rsidRDefault="0063121D" w:rsidP="008E69E4">
            <w:pPr>
              <w:pStyle w:val="a5"/>
              <w:numPr>
                <w:ilvl w:val="0"/>
                <w:numId w:val="31"/>
              </w:numPr>
              <w:spacing w:after="0" w:line="259" w:lineRule="auto"/>
              <w:ind w:right="60"/>
              <w:jc w:val="left"/>
              <w:rPr>
                <w:rFonts w:eastAsia="Times New Roman"/>
                <w:color w:val="auto"/>
                <w:sz w:val="24"/>
                <w:szCs w:val="24"/>
                <w:lang w:bidi="ar-SA"/>
              </w:rPr>
            </w:pPr>
            <w:r>
              <w:rPr>
                <w:sz w:val="24"/>
                <w:szCs w:val="21"/>
                <w:lang w:bidi="ar-SA"/>
              </w:rPr>
              <w:t>Поява нових сегментів внаслідок глобалізації</w:t>
            </w:r>
          </w:p>
          <w:p w14:paraId="112DD9B5" w14:textId="77777777" w:rsidR="0063121D" w:rsidRPr="00AD7329" w:rsidRDefault="0063121D" w:rsidP="008E69E4">
            <w:pPr>
              <w:pStyle w:val="a5"/>
              <w:numPr>
                <w:ilvl w:val="0"/>
                <w:numId w:val="31"/>
              </w:numPr>
              <w:spacing w:after="0" w:line="259" w:lineRule="auto"/>
              <w:ind w:right="60"/>
              <w:jc w:val="left"/>
              <w:rPr>
                <w:rFonts w:eastAsia="Times New Roman"/>
                <w:b/>
                <w:color w:val="auto"/>
                <w:sz w:val="24"/>
                <w:szCs w:val="24"/>
                <w:u w:val="single" w:color="000000"/>
                <w:lang w:bidi="ar-SA"/>
              </w:rPr>
            </w:pPr>
            <w:r>
              <w:rPr>
                <w:sz w:val="24"/>
                <w:szCs w:val="21"/>
                <w:lang w:bidi="ar-SA"/>
              </w:rPr>
              <w:t>Зменшення присутності російських чайних компаній на ринку, зміна конкуренції</w:t>
            </w:r>
          </w:p>
        </w:tc>
        <w:tc>
          <w:tcPr>
            <w:tcW w:w="4677" w:type="dxa"/>
            <w:tcBorders>
              <w:top w:val="single" w:sz="4" w:space="0" w:color="auto"/>
              <w:left w:val="single" w:sz="4" w:space="0" w:color="000000"/>
              <w:bottom w:val="single" w:sz="4" w:space="0" w:color="000000"/>
              <w:right w:val="single" w:sz="4" w:space="0" w:color="000000"/>
            </w:tcBorders>
          </w:tcPr>
          <w:p w14:paraId="2705BB7D" w14:textId="77777777" w:rsidR="0063121D" w:rsidRDefault="0063121D" w:rsidP="008E69E4">
            <w:pPr>
              <w:pStyle w:val="a5"/>
              <w:numPr>
                <w:ilvl w:val="0"/>
                <w:numId w:val="29"/>
              </w:numPr>
              <w:spacing w:line="240" w:lineRule="auto"/>
              <w:jc w:val="left"/>
              <w:rPr>
                <w:sz w:val="24"/>
                <w:szCs w:val="21"/>
                <w:lang w:bidi="ar-SA"/>
              </w:rPr>
            </w:pPr>
            <w:r w:rsidRPr="003F18BF">
              <w:rPr>
                <w:sz w:val="24"/>
                <w:szCs w:val="21"/>
                <w:lang w:bidi="ar-SA"/>
              </w:rPr>
              <w:t>Відносне зменшення ринкової частки ресторанів та мереж закладів харчування</w:t>
            </w:r>
          </w:p>
          <w:p w14:paraId="21F66FDF" w14:textId="77777777" w:rsidR="0063121D" w:rsidRDefault="0063121D" w:rsidP="008E69E4">
            <w:pPr>
              <w:pStyle w:val="a5"/>
              <w:numPr>
                <w:ilvl w:val="0"/>
                <w:numId w:val="29"/>
              </w:numPr>
              <w:spacing w:line="240" w:lineRule="auto"/>
              <w:jc w:val="left"/>
              <w:rPr>
                <w:sz w:val="24"/>
                <w:szCs w:val="21"/>
                <w:lang w:bidi="ar-SA"/>
              </w:rPr>
            </w:pPr>
            <w:r>
              <w:rPr>
                <w:sz w:val="24"/>
                <w:szCs w:val="21"/>
                <w:lang w:bidi="ar-SA"/>
              </w:rPr>
              <w:t>Падіння купівельної спроможності</w:t>
            </w:r>
          </w:p>
          <w:p w14:paraId="062E801A" w14:textId="77777777" w:rsidR="0063121D" w:rsidRDefault="0063121D" w:rsidP="008E69E4">
            <w:pPr>
              <w:pStyle w:val="a5"/>
              <w:numPr>
                <w:ilvl w:val="0"/>
                <w:numId w:val="29"/>
              </w:numPr>
              <w:spacing w:line="240" w:lineRule="auto"/>
              <w:jc w:val="left"/>
              <w:rPr>
                <w:sz w:val="24"/>
                <w:szCs w:val="21"/>
                <w:lang w:bidi="ar-SA"/>
              </w:rPr>
            </w:pPr>
            <w:r w:rsidRPr="00B62A03">
              <w:rPr>
                <w:sz w:val="24"/>
                <w:szCs w:val="21"/>
                <w:lang w:bidi="ar-SA"/>
              </w:rPr>
              <w:t>Неврожай</w:t>
            </w:r>
            <w:r>
              <w:rPr>
                <w:sz w:val="24"/>
                <w:szCs w:val="21"/>
                <w:lang w:bidi="ar-SA"/>
              </w:rPr>
              <w:t>, що призводить до збільшення ціни та погіршення якості</w:t>
            </w:r>
          </w:p>
          <w:p w14:paraId="40F520DD" w14:textId="77777777" w:rsidR="0063121D" w:rsidRDefault="0063121D" w:rsidP="008E69E4">
            <w:pPr>
              <w:pStyle w:val="a5"/>
              <w:numPr>
                <w:ilvl w:val="0"/>
                <w:numId w:val="29"/>
              </w:numPr>
              <w:spacing w:line="240" w:lineRule="auto"/>
              <w:jc w:val="left"/>
              <w:rPr>
                <w:sz w:val="24"/>
                <w:szCs w:val="21"/>
                <w:lang w:bidi="ar-SA"/>
              </w:rPr>
            </w:pPr>
            <w:r>
              <w:rPr>
                <w:sz w:val="24"/>
                <w:szCs w:val="21"/>
                <w:lang w:bidi="ar-SA"/>
              </w:rPr>
              <w:t>Проблеми з логістичними шляхами в Україні</w:t>
            </w:r>
          </w:p>
          <w:p w14:paraId="16FA99B3" w14:textId="77777777" w:rsidR="0063121D" w:rsidRDefault="0063121D" w:rsidP="008E69E4">
            <w:pPr>
              <w:pStyle w:val="a5"/>
              <w:numPr>
                <w:ilvl w:val="0"/>
                <w:numId w:val="29"/>
              </w:numPr>
              <w:spacing w:line="240" w:lineRule="auto"/>
              <w:jc w:val="left"/>
              <w:rPr>
                <w:sz w:val="24"/>
                <w:szCs w:val="21"/>
                <w:lang w:bidi="ar-SA"/>
              </w:rPr>
            </w:pPr>
            <w:r>
              <w:rPr>
                <w:sz w:val="24"/>
                <w:szCs w:val="21"/>
                <w:lang w:bidi="ar-SA"/>
              </w:rPr>
              <w:t>Політична та економічна н</w:t>
            </w:r>
            <w:r w:rsidRPr="00B62A03">
              <w:rPr>
                <w:sz w:val="24"/>
                <w:szCs w:val="21"/>
                <w:lang w:bidi="ar-SA"/>
              </w:rPr>
              <w:t xml:space="preserve">естабільність </w:t>
            </w:r>
            <w:r>
              <w:rPr>
                <w:sz w:val="24"/>
                <w:szCs w:val="21"/>
                <w:lang w:bidi="ar-SA"/>
              </w:rPr>
              <w:t>на Шрі-Ланці</w:t>
            </w:r>
            <w:r w:rsidRPr="00B62A03">
              <w:rPr>
                <w:sz w:val="24"/>
                <w:szCs w:val="21"/>
                <w:lang w:bidi="ar-SA"/>
              </w:rPr>
              <w:t>, що призводить до подорожчання продукції</w:t>
            </w:r>
            <w:r>
              <w:rPr>
                <w:sz w:val="24"/>
                <w:szCs w:val="21"/>
                <w:lang w:bidi="ar-SA"/>
              </w:rPr>
              <w:t xml:space="preserve"> та перебої з постачанням</w:t>
            </w:r>
          </w:p>
          <w:p w14:paraId="26E73295" w14:textId="77777777" w:rsidR="0063121D" w:rsidRPr="00296FE8" w:rsidRDefault="0063121D" w:rsidP="008E69E4">
            <w:pPr>
              <w:pStyle w:val="a5"/>
              <w:numPr>
                <w:ilvl w:val="0"/>
                <w:numId w:val="29"/>
              </w:numPr>
              <w:spacing w:line="240" w:lineRule="auto"/>
              <w:jc w:val="left"/>
              <w:rPr>
                <w:sz w:val="24"/>
                <w:szCs w:val="21"/>
                <w:lang w:bidi="ar-SA"/>
              </w:rPr>
            </w:pPr>
            <w:r>
              <w:rPr>
                <w:sz w:val="24"/>
                <w:szCs w:val="21"/>
                <w:lang w:bidi="ar-SA"/>
              </w:rPr>
              <w:t>Посилення товарно-видової конкуренції через глобалізацію</w:t>
            </w:r>
          </w:p>
        </w:tc>
      </w:tr>
    </w:tbl>
    <w:p w14:paraId="0A1B3421" w14:textId="64475281" w:rsidR="009A0069" w:rsidRDefault="009A0069" w:rsidP="009C111E">
      <w:pPr>
        <w:jc w:val="left"/>
        <w:rPr>
          <w:i/>
          <w:iCs/>
          <w:sz w:val="24"/>
          <w:szCs w:val="24"/>
          <w:lang w:val="ru-RU"/>
        </w:rPr>
      </w:pPr>
      <w:r>
        <w:rPr>
          <w:i/>
          <w:iCs/>
          <w:sz w:val="24"/>
          <w:szCs w:val="24"/>
        </w:rPr>
        <w:t xml:space="preserve">Джерело: сформовано на основі аналізу внутрішньої інформації та </w:t>
      </w:r>
      <w:r w:rsidRPr="00D451E5">
        <w:rPr>
          <w:i/>
          <w:iCs/>
          <w:sz w:val="24"/>
          <w:szCs w:val="24"/>
          <w:lang w:val="ru-RU"/>
        </w:rPr>
        <w:t>[</w:t>
      </w:r>
      <w:r>
        <w:rPr>
          <w:i/>
          <w:iCs/>
          <w:sz w:val="24"/>
          <w:szCs w:val="24"/>
          <w:lang w:val="ru-RU"/>
        </w:rPr>
        <w:t>1 - 22</w:t>
      </w:r>
      <w:r w:rsidRPr="00D451E5">
        <w:rPr>
          <w:i/>
          <w:iCs/>
          <w:sz w:val="24"/>
          <w:szCs w:val="24"/>
          <w:lang w:val="ru-RU"/>
        </w:rPr>
        <w:t>]</w:t>
      </w:r>
    </w:p>
    <w:p w14:paraId="535A67D5" w14:textId="77777777" w:rsidR="009A0069" w:rsidRPr="00296FE8" w:rsidRDefault="009A0069" w:rsidP="00296FE8">
      <w:pPr>
        <w:ind w:right="91"/>
        <w:jc w:val="left"/>
        <w:rPr>
          <w:i/>
          <w:iCs/>
          <w:sz w:val="24"/>
          <w:szCs w:val="24"/>
          <w:lang w:val="ru-RU"/>
        </w:rPr>
      </w:pPr>
    </w:p>
    <w:p w14:paraId="5B4F967D" w14:textId="168290F9" w:rsidR="0017214F" w:rsidRDefault="0017214F" w:rsidP="00296FE8">
      <w:r w:rsidRPr="00AC38C8">
        <w:t>Для визначення маркетингової управлінської проблеми слід детальніше розглянути результати SWOT-аналізу.</w:t>
      </w:r>
      <w:r w:rsidR="002034E7">
        <w:t xml:space="preserve"> Для цього нижче наведено </w:t>
      </w:r>
      <w:r w:rsidR="009C111E">
        <w:t>перехресний</w:t>
      </w:r>
      <w:r w:rsidR="002034E7">
        <w:t xml:space="preserve"> аналіз</w:t>
      </w:r>
      <w:r w:rsidR="009C111E">
        <w:t xml:space="preserve"> сторін підприємства та факторів середовища</w:t>
      </w:r>
      <w:r w:rsidR="002034E7">
        <w:t>.</w:t>
      </w:r>
    </w:p>
    <w:p w14:paraId="7C6B9A62" w14:textId="77777777" w:rsidR="003C4F44" w:rsidRDefault="0017214F" w:rsidP="0042466D">
      <w:pPr>
        <w:rPr>
          <w:szCs w:val="28"/>
        </w:rPr>
      </w:pPr>
      <w:r w:rsidRPr="00796363">
        <w:rPr>
          <w:szCs w:val="28"/>
        </w:rPr>
        <w:lastRenderedPageBreak/>
        <w:t xml:space="preserve">Загрози – </w:t>
      </w:r>
      <w:r w:rsidR="00796363" w:rsidRPr="00796363">
        <w:rPr>
          <w:szCs w:val="28"/>
        </w:rPr>
        <w:t>с</w:t>
      </w:r>
      <w:r w:rsidRPr="00796363">
        <w:rPr>
          <w:szCs w:val="28"/>
        </w:rPr>
        <w:t>ильні сторони</w:t>
      </w:r>
      <w:r w:rsidR="00796363">
        <w:rPr>
          <w:szCs w:val="28"/>
        </w:rPr>
        <w:t>.</w:t>
      </w:r>
      <w:r w:rsidRPr="00AC38C8">
        <w:rPr>
          <w:szCs w:val="28"/>
        </w:rPr>
        <w:t xml:space="preserve"> </w:t>
      </w:r>
      <w:r w:rsidR="00796363">
        <w:rPr>
          <w:szCs w:val="28"/>
        </w:rPr>
        <w:t xml:space="preserve">На ринку </w:t>
      </w:r>
      <w:proofErr w:type="spellStart"/>
      <w:r w:rsidR="00796363">
        <w:rPr>
          <w:szCs w:val="28"/>
          <w:lang w:val="en-US"/>
        </w:rPr>
        <w:t>HoReCa</w:t>
      </w:r>
      <w:proofErr w:type="spellEnd"/>
      <w:r w:rsidR="00796363" w:rsidRPr="00796363">
        <w:rPr>
          <w:szCs w:val="28"/>
        </w:rPr>
        <w:t xml:space="preserve"> </w:t>
      </w:r>
      <w:r w:rsidR="00796363">
        <w:rPr>
          <w:szCs w:val="28"/>
        </w:rPr>
        <w:t>відбулись зміни сил: в</w:t>
      </w:r>
      <w:r w:rsidR="00796363" w:rsidRPr="00796363">
        <w:rPr>
          <w:szCs w:val="28"/>
        </w:rPr>
        <w:t>ідносне зменшення ринкової частки ресторанів та мереж закладів харчування</w:t>
      </w:r>
      <w:r w:rsidR="00796363">
        <w:rPr>
          <w:szCs w:val="28"/>
        </w:rPr>
        <w:t>, з якими у підприємства «УкрЛанка» побудована система, що забезпечила д</w:t>
      </w:r>
      <w:r w:rsidR="00796363" w:rsidRPr="00796363">
        <w:rPr>
          <w:szCs w:val="28"/>
        </w:rPr>
        <w:t>овготривал</w:t>
      </w:r>
      <w:r w:rsidR="00796363">
        <w:rPr>
          <w:szCs w:val="28"/>
        </w:rPr>
        <w:t>у</w:t>
      </w:r>
      <w:r w:rsidR="00796363" w:rsidRPr="00796363">
        <w:rPr>
          <w:szCs w:val="28"/>
        </w:rPr>
        <w:t xml:space="preserve"> стабільн</w:t>
      </w:r>
      <w:r w:rsidR="005C5301">
        <w:rPr>
          <w:szCs w:val="28"/>
        </w:rPr>
        <w:t>у</w:t>
      </w:r>
      <w:r w:rsidR="00796363" w:rsidRPr="00796363">
        <w:rPr>
          <w:szCs w:val="28"/>
        </w:rPr>
        <w:t xml:space="preserve"> співпрац</w:t>
      </w:r>
      <w:r w:rsidR="005C5301">
        <w:rPr>
          <w:szCs w:val="28"/>
        </w:rPr>
        <w:t>ю</w:t>
      </w:r>
      <w:r w:rsidR="00796363" w:rsidRPr="00796363">
        <w:rPr>
          <w:szCs w:val="28"/>
        </w:rPr>
        <w:t xml:space="preserve"> з великими клієнтами</w:t>
      </w:r>
      <w:r w:rsidR="00796363">
        <w:rPr>
          <w:szCs w:val="28"/>
        </w:rPr>
        <w:t>. З цього випливає, що ці сегменти стали приносити менший дохід, але не припинили роботу з підприємством, що все ж т</w:t>
      </w:r>
      <w:r w:rsidR="00896C90">
        <w:rPr>
          <w:szCs w:val="28"/>
        </w:rPr>
        <w:t>а</w:t>
      </w:r>
      <w:r w:rsidR="00796363">
        <w:rPr>
          <w:szCs w:val="28"/>
        </w:rPr>
        <w:t xml:space="preserve">ки продовжує приносити дохід, хоча не такий великий як раніше. </w:t>
      </w:r>
    </w:p>
    <w:p w14:paraId="52B928DC" w14:textId="74CFF9C8" w:rsidR="005C5301" w:rsidRDefault="00796363" w:rsidP="0042466D">
      <w:pPr>
        <w:rPr>
          <w:szCs w:val="28"/>
        </w:rPr>
      </w:pPr>
      <w:r>
        <w:rPr>
          <w:szCs w:val="28"/>
        </w:rPr>
        <w:t xml:space="preserve">Зазвичай мережі закладів мають репутацію серед населення, що робить цей сегмент більш конкурентоспроможним та стійким до криз, тож </w:t>
      </w:r>
      <w:r w:rsidR="005C5301">
        <w:rPr>
          <w:szCs w:val="28"/>
        </w:rPr>
        <w:t>цей сегмент є надійним споживачем, з яким не варто розривати контракт.</w:t>
      </w:r>
      <w:r w:rsidR="00896C90">
        <w:rPr>
          <w:szCs w:val="28"/>
        </w:rPr>
        <w:t xml:space="preserve"> З цього випливає наступне рішення – зменшити маркетингові бюджети на програму співпраці з мережами.</w:t>
      </w:r>
      <w:r w:rsidR="005C5301">
        <w:rPr>
          <w:szCs w:val="28"/>
        </w:rPr>
        <w:t xml:space="preserve"> </w:t>
      </w:r>
      <w:r w:rsidR="00896C90">
        <w:rPr>
          <w:szCs w:val="28"/>
        </w:rPr>
        <w:t>Іншою загрозою на ринку є н</w:t>
      </w:r>
      <w:r w:rsidR="00896C90" w:rsidRPr="00796363">
        <w:rPr>
          <w:szCs w:val="28"/>
        </w:rPr>
        <w:t>еврожай</w:t>
      </w:r>
      <w:r w:rsidR="00896C90">
        <w:rPr>
          <w:szCs w:val="28"/>
        </w:rPr>
        <w:t xml:space="preserve"> чаю на Цейлоні у 2022 році й п</w:t>
      </w:r>
      <w:r w:rsidR="00896C90" w:rsidRPr="00796363">
        <w:rPr>
          <w:szCs w:val="28"/>
        </w:rPr>
        <w:t>олітична та економічна нестабільність на Шрі-Ланці, що призводить до подорожчання продукції та перебої з постачанням</w:t>
      </w:r>
      <w:r w:rsidR="00896C90">
        <w:rPr>
          <w:szCs w:val="28"/>
        </w:rPr>
        <w:t>. Наслідки ц</w:t>
      </w:r>
      <w:r w:rsidR="0042466D">
        <w:rPr>
          <w:szCs w:val="28"/>
        </w:rPr>
        <w:t xml:space="preserve">их подій можуть негативно вплинути на формування вражень від продукції підприємства, тож продукцію слід ретельніше перевіряти. Можливо на якості продукції підприємства це не вплине, оскільки «УкрЛанка» є офіційним представником марок в Україні, при умові, що виробник </w:t>
      </w:r>
      <w:proofErr w:type="spellStart"/>
      <w:r w:rsidR="003C4F44">
        <w:rPr>
          <w:szCs w:val="28"/>
        </w:rPr>
        <w:t>відповідально</w:t>
      </w:r>
      <w:proofErr w:type="spellEnd"/>
      <w:r w:rsidR="003C4F44">
        <w:rPr>
          <w:szCs w:val="28"/>
        </w:rPr>
        <w:t xml:space="preserve"> </w:t>
      </w:r>
      <w:r w:rsidR="0042466D">
        <w:rPr>
          <w:szCs w:val="28"/>
        </w:rPr>
        <w:t xml:space="preserve">ставиться до своїх товарів. Оскільки підприємство не може вплинути на цю ситуацію, слід покращити сервіс або перейти на розвиток інших товарів, щоб мати додаткові переваги у диверсифікації. </w:t>
      </w:r>
      <w:r w:rsidRPr="00796363">
        <w:rPr>
          <w:szCs w:val="28"/>
        </w:rPr>
        <w:t>Падіння купівельної спроможності</w:t>
      </w:r>
      <w:r w:rsidR="005C5301">
        <w:rPr>
          <w:szCs w:val="28"/>
        </w:rPr>
        <w:t xml:space="preserve"> </w:t>
      </w:r>
      <w:r w:rsidR="0042466D">
        <w:rPr>
          <w:szCs w:val="28"/>
        </w:rPr>
        <w:t xml:space="preserve">населення призвело до закриття 22% закладів харчування, </w:t>
      </w:r>
      <w:r w:rsidRPr="00796363">
        <w:rPr>
          <w:szCs w:val="28"/>
        </w:rPr>
        <w:t>що</w:t>
      </w:r>
      <w:r w:rsidR="0042466D">
        <w:rPr>
          <w:szCs w:val="28"/>
        </w:rPr>
        <w:t xml:space="preserve"> є загрозою для постачальників, як і п</w:t>
      </w:r>
      <w:r w:rsidRPr="00796363">
        <w:rPr>
          <w:szCs w:val="28"/>
        </w:rPr>
        <w:t>роблеми з логістичними шляхами в Україні</w:t>
      </w:r>
      <w:r w:rsidR="0042466D">
        <w:rPr>
          <w:szCs w:val="28"/>
        </w:rPr>
        <w:t>, оскільки через це ціна зростає, й рентабельність падає</w:t>
      </w:r>
      <w:r w:rsidR="00CC32C3">
        <w:rPr>
          <w:szCs w:val="28"/>
        </w:rPr>
        <w:t>.</w:t>
      </w:r>
      <w:r w:rsidR="00015035">
        <w:rPr>
          <w:szCs w:val="28"/>
        </w:rPr>
        <w:t xml:space="preserve"> </w:t>
      </w:r>
    </w:p>
    <w:p w14:paraId="7CD4484D" w14:textId="77777777" w:rsidR="008B7B0A" w:rsidRDefault="0017214F" w:rsidP="00015035">
      <w:pPr>
        <w:rPr>
          <w:szCs w:val="28"/>
        </w:rPr>
      </w:pPr>
      <w:r w:rsidRPr="00AC38C8">
        <w:rPr>
          <w:szCs w:val="28"/>
        </w:rPr>
        <w:t>Загрози – слабкі сторони</w:t>
      </w:r>
      <w:r w:rsidR="00015035">
        <w:rPr>
          <w:szCs w:val="28"/>
        </w:rPr>
        <w:t>.</w:t>
      </w:r>
      <w:r w:rsidRPr="00AC38C8">
        <w:rPr>
          <w:szCs w:val="28"/>
        </w:rPr>
        <w:t xml:space="preserve"> </w:t>
      </w:r>
      <w:r w:rsidR="00015035">
        <w:rPr>
          <w:szCs w:val="28"/>
        </w:rPr>
        <w:t>Падіння купівельної спроможності призвело до в</w:t>
      </w:r>
      <w:r w:rsidR="00015035" w:rsidRPr="00015035">
        <w:rPr>
          <w:szCs w:val="28"/>
        </w:rPr>
        <w:t>ідносн</w:t>
      </w:r>
      <w:r w:rsidR="00015035">
        <w:rPr>
          <w:szCs w:val="28"/>
        </w:rPr>
        <w:t>ого</w:t>
      </w:r>
      <w:r w:rsidR="00015035" w:rsidRPr="00015035">
        <w:rPr>
          <w:szCs w:val="28"/>
        </w:rPr>
        <w:t xml:space="preserve"> зменшення ринкової частки ресторанів та мереж закладів харчування</w:t>
      </w:r>
      <w:r w:rsidR="00015035">
        <w:rPr>
          <w:szCs w:val="28"/>
        </w:rPr>
        <w:t xml:space="preserve">, й підприємство не відреагувало на зміни оскільки відсутня система моніторингу ринку та споживачів, таким чином підприємство не адоптується до умов ринку.  </w:t>
      </w:r>
    </w:p>
    <w:p w14:paraId="4E90B243" w14:textId="0767B820" w:rsidR="00534CCF" w:rsidRDefault="008B7B0A" w:rsidP="00015035">
      <w:pPr>
        <w:rPr>
          <w:szCs w:val="28"/>
        </w:rPr>
      </w:pPr>
      <w:r>
        <w:rPr>
          <w:szCs w:val="28"/>
        </w:rPr>
        <w:t>Також, негативно вливає на підприємницьку діяльність к</w:t>
      </w:r>
      <w:r w:rsidR="00015035">
        <w:rPr>
          <w:szCs w:val="28"/>
        </w:rPr>
        <w:t>омпані</w:t>
      </w:r>
      <w:r>
        <w:rPr>
          <w:szCs w:val="28"/>
        </w:rPr>
        <w:t>ї те, що підприємство «УкрЛанка»</w:t>
      </w:r>
      <w:r w:rsidR="00015035">
        <w:rPr>
          <w:szCs w:val="28"/>
        </w:rPr>
        <w:t xml:space="preserve"> не </w:t>
      </w:r>
      <w:r w:rsidR="00015035" w:rsidRPr="00553308">
        <w:rPr>
          <w:szCs w:val="28"/>
        </w:rPr>
        <w:t>викорис</w:t>
      </w:r>
      <w:r w:rsidR="00015035">
        <w:rPr>
          <w:szCs w:val="28"/>
        </w:rPr>
        <w:t>товує</w:t>
      </w:r>
      <w:r w:rsidR="00015035" w:rsidRPr="00553308">
        <w:rPr>
          <w:szCs w:val="28"/>
        </w:rPr>
        <w:t xml:space="preserve"> </w:t>
      </w:r>
      <w:r w:rsidR="00015035">
        <w:rPr>
          <w:szCs w:val="28"/>
        </w:rPr>
        <w:t xml:space="preserve">онлайн-канал </w:t>
      </w:r>
      <w:r w:rsidR="00015035" w:rsidRPr="00553308">
        <w:rPr>
          <w:szCs w:val="28"/>
        </w:rPr>
        <w:t>продажів</w:t>
      </w:r>
      <w:r w:rsidR="00015035">
        <w:rPr>
          <w:szCs w:val="28"/>
        </w:rPr>
        <w:t xml:space="preserve"> та інше </w:t>
      </w:r>
      <w:r w:rsidR="00015035">
        <w:rPr>
          <w:szCs w:val="28"/>
        </w:rPr>
        <w:lastRenderedPageBreak/>
        <w:t>електроне забезпечення на відміну від конкурентів, що є важливим в умовах розвитку електронної комерції</w:t>
      </w:r>
      <w:r w:rsidR="00015035" w:rsidRPr="00AC38C8">
        <w:rPr>
          <w:szCs w:val="28"/>
        </w:rPr>
        <w:t xml:space="preserve">. </w:t>
      </w:r>
      <w:r w:rsidR="00534CCF">
        <w:rPr>
          <w:szCs w:val="28"/>
        </w:rPr>
        <w:t xml:space="preserve">Підприємство втрачає можливість поширення інформації про компанію, що могло б підвищити </w:t>
      </w:r>
      <w:proofErr w:type="spellStart"/>
      <w:r w:rsidR="00534CCF">
        <w:rPr>
          <w:szCs w:val="28"/>
        </w:rPr>
        <w:t>впізнаваність</w:t>
      </w:r>
      <w:proofErr w:type="spellEnd"/>
      <w:r w:rsidR="00534CCF">
        <w:rPr>
          <w:szCs w:val="28"/>
        </w:rPr>
        <w:t xml:space="preserve"> на ринку постачальників. Також, відсутність сайту знижує </w:t>
      </w:r>
      <w:r w:rsidR="00EB2E88">
        <w:rPr>
          <w:szCs w:val="28"/>
        </w:rPr>
        <w:t>конкурентоспроможність</w:t>
      </w:r>
      <w:r w:rsidR="00534CCF">
        <w:rPr>
          <w:szCs w:val="28"/>
        </w:rPr>
        <w:t xml:space="preserve"> підприємства. </w:t>
      </w:r>
    </w:p>
    <w:p w14:paraId="03780976" w14:textId="420DD02D" w:rsidR="0017214F" w:rsidRDefault="00015035" w:rsidP="00015035">
      <w:pPr>
        <w:rPr>
          <w:szCs w:val="28"/>
        </w:rPr>
      </w:pPr>
      <w:r w:rsidRPr="00AC38C8">
        <w:rPr>
          <w:szCs w:val="28"/>
        </w:rPr>
        <w:t>Ще одна загроза йде збоку товарів-субститутів,</w:t>
      </w:r>
      <w:r w:rsidR="00534CCF">
        <w:rPr>
          <w:szCs w:val="28"/>
        </w:rPr>
        <w:t xml:space="preserve"> споживачі можуть легко перейти на інші товари. Ситуація може загостритися при</w:t>
      </w:r>
      <w:r w:rsidRPr="00AC38C8">
        <w:rPr>
          <w:szCs w:val="28"/>
        </w:rPr>
        <w:t xml:space="preserve"> </w:t>
      </w:r>
      <w:r>
        <w:rPr>
          <w:szCs w:val="28"/>
        </w:rPr>
        <w:t>нестабільної ситуації</w:t>
      </w:r>
      <w:r w:rsidR="00534CCF">
        <w:rPr>
          <w:szCs w:val="28"/>
        </w:rPr>
        <w:t xml:space="preserve"> в країні-імпортера, що впливає на ринок чаю:</w:t>
      </w:r>
      <w:r>
        <w:rPr>
          <w:szCs w:val="28"/>
        </w:rPr>
        <w:t xml:space="preserve"> у постачанні цейлонського чаю </w:t>
      </w:r>
      <w:r w:rsidR="00DF2027">
        <w:rPr>
          <w:szCs w:val="28"/>
        </w:rPr>
        <w:t>–</w:t>
      </w:r>
      <w:r>
        <w:rPr>
          <w:szCs w:val="28"/>
        </w:rPr>
        <w:t xml:space="preserve"> </w:t>
      </w:r>
      <w:r w:rsidR="00DF2027">
        <w:rPr>
          <w:szCs w:val="28"/>
        </w:rPr>
        <w:t xml:space="preserve">подорожчання чаю та зниження якості товару може призвести до зменшення попиту серед кінцевих споживачів. </w:t>
      </w:r>
      <w:r w:rsidRPr="00015035">
        <w:rPr>
          <w:szCs w:val="28"/>
        </w:rPr>
        <w:t>Проблеми з логістичними шляхами в Україні</w:t>
      </w:r>
      <w:r>
        <w:rPr>
          <w:szCs w:val="28"/>
        </w:rPr>
        <w:t xml:space="preserve"> </w:t>
      </w:r>
      <w:r w:rsidR="00DF2027">
        <w:rPr>
          <w:szCs w:val="28"/>
        </w:rPr>
        <w:t xml:space="preserve">передують </w:t>
      </w:r>
      <w:r w:rsidR="00553308">
        <w:rPr>
          <w:szCs w:val="28"/>
        </w:rPr>
        <w:t>з</w:t>
      </w:r>
      <w:r w:rsidR="00553308" w:rsidRPr="00553308">
        <w:rPr>
          <w:szCs w:val="28"/>
        </w:rPr>
        <w:t>ниженн</w:t>
      </w:r>
      <w:r w:rsidR="00DF2027">
        <w:rPr>
          <w:szCs w:val="28"/>
        </w:rPr>
        <w:t>ю</w:t>
      </w:r>
      <w:r w:rsidR="00553308" w:rsidRPr="00553308">
        <w:rPr>
          <w:szCs w:val="28"/>
        </w:rPr>
        <w:t xml:space="preserve"> рентабельності </w:t>
      </w:r>
      <w:r w:rsidR="00DF2027">
        <w:rPr>
          <w:szCs w:val="28"/>
        </w:rPr>
        <w:t xml:space="preserve">при відсутності реакції на зміни ринку. </w:t>
      </w:r>
    </w:p>
    <w:p w14:paraId="37FD895C" w14:textId="062F9B6D" w:rsidR="00DF2027" w:rsidRPr="00DF2027" w:rsidRDefault="0017214F" w:rsidP="009F4A99">
      <w:pPr>
        <w:rPr>
          <w:szCs w:val="28"/>
        </w:rPr>
      </w:pPr>
      <w:r w:rsidRPr="00AC38C8">
        <w:rPr>
          <w:szCs w:val="28"/>
        </w:rPr>
        <w:t>Можливості – сильні сторони</w:t>
      </w:r>
      <w:r w:rsidR="00DF2027">
        <w:rPr>
          <w:szCs w:val="28"/>
        </w:rPr>
        <w:t xml:space="preserve">. Незважаючи на всі загрози чай є традиційним товаром, тож населення продовжує вживати чай навіть при зростанні ціни. На ринку </w:t>
      </w:r>
      <w:proofErr w:type="spellStart"/>
      <w:r w:rsidR="00DF2027">
        <w:rPr>
          <w:szCs w:val="28"/>
          <w:lang w:val="en-US"/>
        </w:rPr>
        <w:t>HoReCa</w:t>
      </w:r>
      <w:proofErr w:type="spellEnd"/>
      <w:r w:rsidR="00DF2027" w:rsidRPr="00DF2027">
        <w:rPr>
          <w:szCs w:val="28"/>
        </w:rPr>
        <w:t xml:space="preserve"> 2023 </w:t>
      </w:r>
      <w:r w:rsidR="00DF2027">
        <w:rPr>
          <w:szCs w:val="28"/>
        </w:rPr>
        <w:t>року продовжує тенденція зростання</w:t>
      </w:r>
      <w:r w:rsidR="00DF2027" w:rsidRPr="00DF2027">
        <w:rPr>
          <w:szCs w:val="28"/>
        </w:rPr>
        <w:t xml:space="preserve"> частки кафе відносно інших закладів</w:t>
      </w:r>
      <w:r w:rsidR="00DF2027">
        <w:rPr>
          <w:szCs w:val="28"/>
        </w:rPr>
        <w:t>, що є можливістю для розвитку підприємства, при чому «УкрЛанка» може запропонувати г</w:t>
      </w:r>
      <w:r w:rsidR="00DF2027" w:rsidRPr="00DF2027">
        <w:rPr>
          <w:szCs w:val="28"/>
        </w:rPr>
        <w:t>либокий асортимент чаю</w:t>
      </w:r>
      <w:r w:rsidR="00DF2027">
        <w:rPr>
          <w:szCs w:val="28"/>
        </w:rPr>
        <w:t xml:space="preserve">, що є ексклюзивним на ринку, ти підтверджено </w:t>
      </w:r>
      <w:r w:rsidR="00DF2027" w:rsidRPr="00DF2027">
        <w:rPr>
          <w:szCs w:val="28"/>
        </w:rPr>
        <w:t>сертифікат</w:t>
      </w:r>
      <w:r w:rsidR="00DF2027">
        <w:rPr>
          <w:szCs w:val="28"/>
        </w:rPr>
        <w:t>ами.</w:t>
      </w:r>
      <w:r w:rsidR="008F3079">
        <w:rPr>
          <w:szCs w:val="28"/>
        </w:rPr>
        <w:t xml:space="preserve"> Підприємство вже заробило репутацію серед великих закладів, в основному через стабільні поставки товару, навіть у кризові часи, оскільки є </w:t>
      </w:r>
      <w:r w:rsidR="00DF2027">
        <w:rPr>
          <w:szCs w:val="28"/>
        </w:rPr>
        <w:t xml:space="preserve"> </w:t>
      </w:r>
      <w:r w:rsidR="008F3079" w:rsidRPr="00DF2027">
        <w:rPr>
          <w:szCs w:val="28"/>
        </w:rPr>
        <w:t>Налагоджені відносини з постачальниками.</w:t>
      </w:r>
      <w:r w:rsidR="008F3079">
        <w:rPr>
          <w:szCs w:val="28"/>
        </w:rPr>
        <w:t xml:space="preserve"> Вплив глобалізації культури різних країни на ринок ресторанного бізнесу є значним, оскільки в Україні розвиваються заклади з різноманітною гастрономією, у тому ж числі й шрі-ланкійською/індійською, продукція яких є переважною на підприємстві.  Іншою можливістю для підприємства є р</w:t>
      </w:r>
      <w:r w:rsidR="00DF2027" w:rsidRPr="00DF2027">
        <w:rPr>
          <w:szCs w:val="28"/>
        </w:rPr>
        <w:t>озвиток електронної комерції та автоматизації в Україні</w:t>
      </w:r>
      <w:r w:rsidR="008F3079">
        <w:rPr>
          <w:szCs w:val="28"/>
        </w:rPr>
        <w:t xml:space="preserve">, тож підприємство може застосувати цей фактор для побудови системи співпраці з кафе, оскільки для таких закладів важлива простота замовлень та стандартизація в постачанні. </w:t>
      </w:r>
      <w:r w:rsidR="008F3079" w:rsidRPr="00DF2027">
        <w:rPr>
          <w:szCs w:val="28"/>
        </w:rPr>
        <w:t>Зменшення присутності російських чайних компаній на ринку</w:t>
      </w:r>
      <w:r w:rsidR="008F3079">
        <w:rPr>
          <w:szCs w:val="28"/>
        </w:rPr>
        <w:t xml:space="preserve">, що займало значну частку на ринку України призводить до </w:t>
      </w:r>
      <w:r w:rsidR="008F3079" w:rsidRPr="00DF2027">
        <w:rPr>
          <w:szCs w:val="28"/>
        </w:rPr>
        <w:t>змін</w:t>
      </w:r>
      <w:r w:rsidR="008F3079">
        <w:rPr>
          <w:szCs w:val="28"/>
        </w:rPr>
        <w:t xml:space="preserve"> сил</w:t>
      </w:r>
      <w:r w:rsidR="008F3079" w:rsidRPr="00DF2027">
        <w:rPr>
          <w:szCs w:val="28"/>
        </w:rPr>
        <w:t xml:space="preserve"> конкуренції</w:t>
      </w:r>
      <w:r w:rsidR="008F3079">
        <w:rPr>
          <w:szCs w:val="28"/>
        </w:rPr>
        <w:t xml:space="preserve">, підприємство може впливати на ринок </w:t>
      </w:r>
      <w:r w:rsidR="008F3079">
        <w:rPr>
          <w:szCs w:val="28"/>
        </w:rPr>
        <w:lastRenderedPageBreak/>
        <w:t>розповсюджуючи цю інформацію серед українського населення, оскільки не всі знають походження торгових марок. Українці зараз п</w:t>
      </w:r>
      <w:r w:rsidR="00DF2027" w:rsidRPr="00DF2027">
        <w:rPr>
          <w:szCs w:val="28"/>
        </w:rPr>
        <w:t>ідтри</w:t>
      </w:r>
      <w:r w:rsidR="008F3079">
        <w:rPr>
          <w:szCs w:val="28"/>
        </w:rPr>
        <w:t>мують</w:t>
      </w:r>
      <w:r w:rsidR="00DF2027" w:rsidRPr="00DF2027">
        <w:rPr>
          <w:szCs w:val="28"/>
        </w:rPr>
        <w:t xml:space="preserve"> </w:t>
      </w:r>
      <w:r w:rsidR="008F3079">
        <w:rPr>
          <w:szCs w:val="28"/>
        </w:rPr>
        <w:t xml:space="preserve">власне </w:t>
      </w:r>
      <w:r w:rsidR="00DF2027" w:rsidRPr="00DF2027">
        <w:rPr>
          <w:szCs w:val="28"/>
        </w:rPr>
        <w:t>виробництв</w:t>
      </w:r>
      <w:r w:rsidR="008F3079">
        <w:rPr>
          <w:szCs w:val="28"/>
        </w:rPr>
        <w:t>о та проти усього російського</w:t>
      </w:r>
      <w:r w:rsidR="009F4A99">
        <w:rPr>
          <w:szCs w:val="28"/>
        </w:rPr>
        <w:t xml:space="preserve">, й не зважаючи на те, що чай вироблять не в Україні, оскільки це неможливо через природні умовина, населення буде мати попит на чай торгових марок Шрі-Ланки, оскільки це звичний чай для українців, у структурі імпорту займає лідируючі позиції на протязі років. </w:t>
      </w:r>
    </w:p>
    <w:p w14:paraId="046045FE" w14:textId="6284B935" w:rsidR="0017214F" w:rsidRDefault="0017214F" w:rsidP="00DF2027">
      <w:pPr>
        <w:rPr>
          <w:szCs w:val="28"/>
        </w:rPr>
      </w:pPr>
      <w:r w:rsidRPr="00AC38C8">
        <w:rPr>
          <w:szCs w:val="28"/>
        </w:rPr>
        <w:t>Можливості – слабкі сторони</w:t>
      </w:r>
      <w:r w:rsidR="009F4A99">
        <w:rPr>
          <w:szCs w:val="28"/>
        </w:rPr>
        <w:t>.</w:t>
      </w:r>
      <w:r w:rsidRPr="00AC38C8">
        <w:rPr>
          <w:szCs w:val="28"/>
        </w:rPr>
        <w:t xml:space="preserve"> ринок зараз стрімко змінюється, населення надає перевагу більш доступному формату споживання чаю – кафе, але компанія втрачає багато ресурсів на підвищення лояльності інших сегментів, не присутня в інтернеті. </w:t>
      </w:r>
      <w:r w:rsidR="00A10C2F">
        <w:rPr>
          <w:szCs w:val="28"/>
        </w:rPr>
        <w:t>Ринок ЄС зараз має менше бар’єрів для входу, але підприємство занадто повільно адоптується до умов українського ринку, не кажучи про іноземні.</w:t>
      </w:r>
    </w:p>
    <w:p w14:paraId="13339EF8" w14:textId="77777777" w:rsidR="004D5731" w:rsidRDefault="00C627A2" w:rsidP="0017214F">
      <w:pPr>
        <w:rPr>
          <w:szCs w:val="28"/>
        </w:rPr>
      </w:pPr>
      <w:r>
        <w:rPr>
          <w:szCs w:val="28"/>
        </w:rPr>
        <w:t>Причиною виникнення проблеми можна вважати несвоєчасну реакцію на зміни ринку, оскільки підприємство не приділяє достатньо уваги моніторингу ринку та споживачів. На ринку змінилися сили: у 2023 році розвиваються маленькі заклади, а не великі, з якими звикла працювати компанія. Оскільки відносна частка кафе виросла, а частка інших закладів впала, то споживачі «УкрЛанка» почали замовляти менші обсяги чаю</w:t>
      </w:r>
      <w:r w:rsidR="004D5731">
        <w:rPr>
          <w:szCs w:val="28"/>
        </w:rPr>
        <w:t xml:space="preserve"> та менш часто</w:t>
      </w:r>
      <w:r>
        <w:rPr>
          <w:szCs w:val="28"/>
        </w:rPr>
        <w:t xml:space="preserve">, що призвело до зменшення прибутків. А заклади </w:t>
      </w:r>
      <w:r w:rsidR="004D5731">
        <w:rPr>
          <w:szCs w:val="28"/>
        </w:rPr>
        <w:t xml:space="preserve">маленького </w:t>
      </w:r>
      <w:r>
        <w:rPr>
          <w:szCs w:val="28"/>
        </w:rPr>
        <w:t xml:space="preserve">типу </w:t>
      </w:r>
      <w:r w:rsidR="004D5731">
        <w:rPr>
          <w:szCs w:val="28"/>
        </w:rPr>
        <w:t xml:space="preserve">роблять замовлення на постійній основі, але цей сегмент займає низьку частку в структурі споживачів підприємства. </w:t>
      </w:r>
    </w:p>
    <w:p w14:paraId="6870E0C0" w14:textId="6E49CE07" w:rsidR="00C627A2" w:rsidRPr="00AC38C8" w:rsidRDefault="004D5731" w:rsidP="0017214F">
      <w:pPr>
        <w:rPr>
          <w:szCs w:val="28"/>
        </w:rPr>
      </w:pPr>
      <w:r>
        <w:rPr>
          <w:szCs w:val="28"/>
        </w:rPr>
        <w:t xml:space="preserve">Інша проблема, що виплила з аналізу мікросередовища – це зменшення кількості споживачів сегменту кафе на підприємстві в період їхнього розповсюдження на ринку. Як вже було зазначено, у другому кварталі 2022 року підприємство мало наплив нових клієнтів з цього кафе, але у четвертому кварталі кафе стало значно менше. Тобто заклади змінили постачальника, коли з’явилась така ринкова можливість, </w:t>
      </w:r>
      <w:r w:rsidR="00BB0258">
        <w:rPr>
          <w:szCs w:val="28"/>
        </w:rPr>
        <w:t>оскільки</w:t>
      </w:r>
      <w:r>
        <w:rPr>
          <w:szCs w:val="28"/>
        </w:rPr>
        <w:t xml:space="preserve"> підприємство «УкрЛанка» не влаштовувало заклади з якихось причин, що потрібно буде дослідити у цій роботі. За попереднім дослідженням можна зробити висновки, що підприємство не вміє працювати цим сегментом, оскільки відсутня програма співпраці з маленькими споживачами. </w:t>
      </w:r>
    </w:p>
    <w:p w14:paraId="7C69D665" w14:textId="367548EA" w:rsidR="0017214F" w:rsidRDefault="0017214F" w:rsidP="0017214F">
      <w:pPr>
        <w:rPr>
          <w:b/>
          <w:bCs/>
        </w:rPr>
      </w:pPr>
      <w:r>
        <w:rPr>
          <w:szCs w:val="28"/>
        </w:rPr>
        <w:lastRenderedPageBreak/>
        <w:t>З аналізу випливає, що компанія має неактуальний комплекс маркетинг</w:t>
      </w:r>
      <w:r w:rsidR="00186FC8">
        <w:rPr>
          <w:szCs w:val="28"/>
        </w:rPr>
        <w:t>у</w:t>
      </w:r>
      <w:r>
        <w:rPr>
          <w:szCs w:val="28"/>
        </w:rPr>
        <w:t xml:space="preserve"> для поточної економічної ситуації, що призводить до зниження продажів. Основні маркетингові дії підприємства йдуть на утримання споживачів, що приносили дохід до </w:t>
      </w:r>
      <w:r w:rsidR="00BB0258">
        <w:rPr>
          <w:szCs w:val="28"/>
        </w:rPr>
        <w:t>повномасштабного вторгнення</w:t>
      </w:r>
      <w:r>
        <w:rPr>
          <w:szCs w:val="28"/>
        </w:rPr>
        <w:t xml:space="preserve">, але </w:t>
      </w:r>
      <w:r w:rsidR="00186FC8">
        <w:rPr>
          <w:szCs w:val="28"/>
        </w:rPr>
        <w:t xml:space="preserve">ці заклади </w:t>
      </w:r>
      <w:r>
        <w:rPr>
          <w:szCs w:val="28"/>
        </w:rPr>
        <w:t xml:space="preserve">стали менш конкурентоспроможним. </w:t>
      </w:r>
      <w:r w:rsidR="00186FC8">
        <w:rPr>
          <w:szCs w:val="28"/>
        </w:rPr>
        <w:t>У 2023 році перспективним сегментом є к</w:t>
      </w:r>
      <w:r>
        <w:rPr>
          <w:szCs w:val="28"/>
        </w:rPr>
        <w:t>афе</w:t>
      </w:r>
      <w:r w:rsidR="00186FC8">
        <w:rPr>
          <w:szCs w:val="28"/>
        </w:rPr>
        <w:t>, оскілки вони</w:t>
      </w:r>
      <w:r>
        <w:rPr>
          <w:szCs w:val="28"/>
        </w:rPr>
        <w:t xml:space="preserve"> стали більш популярним видом закладу серед кінцевих споживачів, тож і попит</w:t>
      </w:r>
      <w:r w:rsidR="00354AC8">
        <w:rPr>
          <w:szCs w:val="28"/>
        </w:rPr>
        <w:t xml:space="preserve"> на чай</w:t>
      </w:r>
      <w:r>
        <w:rPr>
          <w:szCs w:val="28"/>
        </w:rPr>
        <w:t xml:space="preserve"> у маленьких закладів збільшився. </w:t>
      </w:r>
      <w:r w:rsidR="00354AC8">
        <w:rPr>
          <w:szCs w:val="28"/>
        </w:rPr>
        <w:t xml:space="preserve"> Значною проблемою є те, що заклади-кафе не подовжують співпрацю з «УкрЛанка». </w:t>
      </w:r>
      <w:r w:rsidRPr="00AC38C8">
        <w:rPr>
          <w:szCs w:val="28"/>
        </w:rPr>
        <w:t xml:space="preserve">Виходячи з цього, маркетингова управлінська проблема – </w:t>
      </w:r>
      <w:r w:rsidRPr="00186FC8">
        <w:rPr>
          <w:b/>
          <w:bCs/>
          <w:szCs w:val="28"/>
        </w:rPr>
        <w:t xml:space="preserve">удосконалення системи </w:t>
      </w:r>
      <w:r w:rsidRPr="00186FC8">
        <w:rPr>
          <w:b/>
          <w:bCs/>
        </w:rPr>
        <w:t xml:space="preserve">управління клієнтським досвідом підприємства </w:t>
      </w:r>
      <w:r w:rsidR="00186FC8">
        <w:rPr>
          <w:b/>
          <w:bCs/>
        </w:rPr>
        <w:t>«</w:t>
      </w:r>
      <w:r w:rsidRPr="00186FC8">
        <w:rPr>
          <w:b/>
          <w:bCs/>
        </w:rPr>
        <w:t>УкрЛанка</w:t>
      </w:r>
      <w:r w:rsidR="00186FC8">
        <w:rPr>
          <w:b/>
          <w:bCs/>
        </w:rPr>
        <w:t>»</w:t>
      </w:r>
      <w:r w:rsidRPr="00186FC8">
        <w:rPr>
          <w:b/>
          <w:bCs/>
        </w:rPr>
        <w:t xml:space="preserve"> на В2В ринку</w:t>
      </w:r>
      <w:r w:rsidR="00186FC8">
        <w:rPr>
          <w:b/>
          <w:bCs/>
        </w:rPr>
        <w:t>.</w:t>
      </w:r>
    </w:p>
    <w:p w14:paraId="764D3532" w14:textId="7DEEF3B9" w:rsidR="006824DA" w:rsidRPr="006824DA" w:rsidRDefault="005C516C" w:rsidP="0017214F">
      <w:r>
        <w:t xml:space="preserve">Потрібно провести дослідження для </w:t>
      </w:r>
      <w:r w:rsidRPr="005C516C">
        <w:t>удосконалення системи управління клієнтським досвідом підприємства «УкрЛанка»</w:t>
      </w:r>
      <w:r>
        <w:t xml:space="preserve">, оскільки невідомо з яких причин сегмент кафе не хоче продовжувати співпрацю з підприємством.  </w:t>
      </w:r>
      <w:r w:rsidR="006824DA">
        <w:t xml:space="preserve">Дослідження є доречним, оскільки </w:t>
      </w:r>
      <w:r>
        <w:t xml:space="preserve">потрібно дослідити процес отримання досвіду споживача, точки дотику з підприємство, процес прийняття рішення про покупку, побудувати систему аналізу споживача та удосконалити </w:t>
      </w:r>
      <w:r w:rsidRPr="005C516C">
        <w:t>систем</w:t>
      </w:r>
      <w:r>
        <w:t>у</w:t>
      </w:r>
      <w:r w:rsidRPr="005C516C">
        <w:t xml:space="preserve"> управління клієнтським досвідом</w:t>
      </w:r>
      <w:r w:rsidR="006824DA">
        <w:t xml:space="preserve">. </w:t>
      </w:r>
      <w:r>
        <w:t xml:space="preserve">Створення системи аналізу споживача буде корисна для компанії у майбутньому, оскільки таким чином не опиниться знову у цій самій ситуації. </w:t>
      </w:r>
      <w:r w:rsidR="006824DA">
        <w:t>Дотримання підприємством старого комплексу маркетингу</w:t>
      </w:r>
      <w:r>
        <w:t xml:space="preserve"> та відсутність змін свідчить про відсутність гнучкості, що може</w:t>
      </w:r>
      <w:r w:rsidR="006824DA">
        <w:t xml:space="preserve"> призве</w:t>
      </w:r>
      <w:r>
        <w:t>сти</w:t>
      </w:r>
      <w:r w:rsidR="006824DA">
        <w:t xml:space="preserve"> до банкрутства</w:t>
      </w:r>
      <w:r>
        <w:t xml:space="preserve">. </w:t>
      </w:r>
      <w:r w:rsidR="00AC7781">
        <w:t>Підприємства на промисловому ринку повинні швидко реагувати для на зміни бізнес-середовища в якому вони діють.</w:t>
      </w:r>
    </w:p>
    <w:p w14:paraId="17811E41" w14:textId="77777777" w:rsidR="00534CCF" w:rsidRPr="00DF5587" w:rsidRDefault="00534CCF" w:rsidP="009C111E">
      <w:pPr>
        <w:ind w:firstLine="0"/>
      </w:pPr>
    </w:p>
    <w:p w14:paraId="0352D895" w14:textId="77777777" w:rsidR="0017214F" w:rsidRDefault="0017214F" w:rsidP="001F58F2">
      <w:pPr>
        <w:pStyle w:val="2"/>
      </w:pPr>
      <w:bookmarkStart w:id="12" w:name="_Toc137111736"/>
      <w:bookmarkStart w:id="13" w:name="_Toc137722321"/>
      <w:r w:rsidRPr="00222A1D">
        <w:t>Висновки до розділу 1</w:t>
      </w:r>
      <w:bookmarkEnd w:id="12"/>
      <w:bookmarkEnd w:id="13"/>
    </w:p>
    <w:p w14:paraId="3A5867C8" w14:textId="77777777" w:rsidR="00A10C2F" w:rsidRDefault="00A10C2F" w:rsidP="00A10C2F"/>
    <w:p w14:paraId="1E141BB7" w14:textId="77777777" w:rsidR="00E423FC" w:rsidRDefault="00A10C2F" w:rsidP="00A10C2F">
      <w:pPr>
        <w:rPr>
          <w:szCs w:val="28"/>
        </w:rPr>
      </w:pPr>
      <w:r>
        <w:rPr>
          <w:szCs w:val="28"/>
        </w:rPr>
        <w:t xml:space="preserve">Отже, перший розділ роботи було присвячено опису та аналізу господарської діяльності підприємства «УкрЛанка» та </w:t>
      </w:r>
      <w:r w:rsidR="00E423FC">
        <w:rPr>
          <w:szCs w:val="28"/>
        </w:rPr>
        <w:t xml:space="preserve">маркетинговому </w:t>
      </w:r>
      <w:r>
        <w:rPr>
          <w:szCs w:val="28"/>
        </w:rPr>
        <w:t xml:space="preserve">середовищу, що її оточує. </w:t>
      </w:r>
      <w:r w:rsidR="00E423FC">
        <w:rPr>
          <w:szCs w:val="28"/>
        </w:rPr>
        <w:t xml:space="preserve">Ситуаційний аналіз у першому підрозділі дав можливість визначити слабкі та </w:t>
      </w:r>
      <w:r w:rsidR="00E423FC">
        <w:rPr>
          <w:szCs w:val="28"/>
        </w:rPr>
        <w:lastRenderedPageBreak/>
        <w:t xml:space="preserve">сильні сторони підприємства, що в подальшому використані у </w:t>
      </w:r>
      <w:r w:rsidR="00E423FC">
        <w:rPr>
          <w:szCs w:val="28"/>
          <w:lang w:val="en-US"/>
        </w:rPr>
        <w:t>SWOT</w:t>
      </w:r>
      <w:r w:rsidR="00E423FC">
        <w:rPr>
          <w:szCs w:val="28"/>
        </w:rPr>
        <w:t xml:space="preserve">-аналізі. Сильною стороною підприємства виявився товар, а слабкою – повільне реагування  на зміни ринку, можливо через слабкий ступень моніторингу ринку. </w:t>
      </w:r>
    </w:p>
    <w:p w14:paraId="42E1B76D" w14:textId="4E1DC078" w:rsidR="00E423FC" w:rsidRDefault="00E423FC" w:rsidP="00A10C2F">
      <w:pPr>
        <w:rPr>
          <w:szCs w:val="28"/>
        </w:rPr>
      </w:pPr>
      <w:r>
        <w:rPr>
          <w:szCs w:val="28"/>
        </w:rPr>
        <w:t xml:space="preserve">У другому підрозділі було проведено глибинний аналіз маркетингового середовища: </w:t>
      </w:r>
      <w:proofErr w:type="spellStart"/>
      <w:r>
        <w:rPr>
          <w:szCs w:val="28"/>
        </w:rPr>
        <w:t>макро</w:t>
      </w:r>
      <w:proofErr w:type="spellEnd"/>
      <w:r>
        <w:rPr>
          <w:szCs w:val="28"/>
        </w:rPr>
        <w:t xml:space="preserve">-, </w:t>
      </w:r>
      <w:proofErr w:type="spellStart"/>
      <w:r>
        <w:rPr>
          <w:szCs w:val="28"/>
        </w:rPr>
        <w:t>мезо</w:t>
      </w:r>
      <w:proofErr w:type="spellEnd"/>
      <w:r>
        <w:rPr>
          <w:szCs w:val="28"/>
        </w:rPr>
        <w:t xml:space="preserve">- та мікро-середовища підприємства. Авжеж війна </w:t>
      </w:r>
      <w:proofErr w:type="spellStart"/>
      <w:r>
        <w:rPr>
          <w:szCs w:val="28"/>
        </w:rPr>
        <w:t>росії</w:t>
      </w:r>
      <w:proofErr w:type="spellEnd"/>
      <w:r>
        <w:rPr>
          <w:szCs w:val="28"/>
        </w:rPr>
        <w:t xml:space="preserve"> на території України вплинула на всі рівні середовища, що </w:t>
      </w:r>
      <w:r w:rsidR="00B84BD5">
        <w:rPr>
          <w:szCs w:val="28"/>
        </w:rPr>
        <w:t>вплинуло на формування нових загроз і можливостей на ринках, як наприклад послаблення бар’єрів з ринком ЄС, або раціоналізація споживання.</w:t>
      </w:r>
      <w:r>
        <w:rPr>
          <w:szCs w:val="28"/>
        </w:rPr>
        <w:t xml:space="preserve"> Ринок, на якому працює підприємство – промисловий ринок чаю</w:t>
      </w:r>
      <w:r w:rsidR="00B84BD5">
        <w:rPr>
          <w:szCs w:val="28"/>
        </w:rPr>
        <w:t xml:space="preserve">, але крім цього ринку, було розглянуто зміни на ринку </w:t>
      </w:r>
      <w:proofErr w:type="spellStart"/>
      <w:r w:rsidR="00B84BD5">
        <w:rPr>
          <w:szCs w:val="28"/>
          <w:lang w:val="en-US"/>
        </w:rPr>
        <w:t>HoReCa</w:t>
      </w:r>
      <w:proofErr w:type="spellEnd"/>
      <w:r w:rsidR="00B84BD5">
        <w:rPr>
          <w:szCs w:val="28"/>
        </w:rPr>
        <w:t xml:space="preserve">: за останні 5 років структура сегментів та вподобання кінцевих споживачів змінювались. Головний висновок за ринком – тенденція по галузі за маленькими закладами у спальних районах: кафе, кав’ярні, пекарні. </w:t>
      </w:r>
    </w:p>
    <w:p w14:paraId="5438F710" w14:textId="3DF3042D" w:rsidR="00B84BD5" w:rsidRDefault="00B84BD5" w:rsidP="00A10C2F">
      <w:pPr>
        <w:rPr>
          <w:szCs w:val="28"/>
        </w:rPr>
      </w:pPr>
      <w:r>
        <w:rPr>
          <w:szCs w:val="28"/>
        </w:rPr>
        <w:t>Проведення аналізу мікросередовища допомогло визначити ще деякі слабкі та сильні сторони підприємства</w:t>
      </w:r>
      <w:r w:rsidR="00780631">
        <w:rPr>
          <w:szCs w:val="28"/>
        </w:rPr>
        <w:t xml:space="preserve">: наявність позитивної репутації та відсутність продажів в інтернеті. Аналіз споживачів підтвердив думку про те, що підприємство робить помилки у комплексу маркетингу – клієнтів все менше, товар затримується на складі, підприємство виживає й не розвивається. </w:t>
      </w:r>
    </w:p>
    <w:p w14:paraId="67BE5D0C" w14:textId="6FDD2687" w:rsidR="008069A9" w:rsidRPr="00534CCF" w:rsidRDefault="00F90754" w:rsidP="00534CCF">
      <w:r>
        <w:rPr>
          <w:szCs w:val="28"/>
        </w:rPr>
        <w:t>Враховуючи сильні та слабкі сторони підприємства з можливостями та загрозами бізнес-середовища, м</w:t>
      </w:r>
      <w:r w:rsidR="00780631">
        <w:rPr>
          <w:szCs w:val="28"/>
        </w:rPr>
        <w:t xml:space="preserve">аркетингова управлінська проблема визначена як </w:t>
      </w:r>
      <w:r w:rsidR="00780631" w:rsidRPr="00F90754">
        <w:rPr>
          <w:szCs w:val="28"/>
        </w:rPr>
        <w:t xml:space="preserve">удосконалення системи </w:t>
      </w:r>
      <w:r w:rsidR="00780631" w:rsidRPr="00F90754">
        <w:t>управління клієнтським досвідом підприємства «УкрЛанка» на В2В ринку.</w:t>
      </w:r>
      <w:r>
        <w:t xml:space="preserve"> Ця МУП потребує проведення дослідження, оскільки без нього неможливо визначити, що саме не так робить підприємство, чого не вистачає споживачам. Наступний розділ присвячено</w:t>
      </w:r>
      <w:r>
        <w:rPr>
          <w:b/>
          <w:bCs/>
        </w:rPr>
        <w:t xml:space="preserve"> </w:t>
      </w:r>
      <w:r>
        <w:t xml:space="preserve">плануванню дослідження. </w:t>
      </w:r>
    </w:p>
    <w:p w14:paraId="190AA9ED" w14:textId="77777777" w:rsidR="009A0069" w:rsidRDefault="009A0069">
      <w:pPr>
        <w:spacing w:after="0" w:line="240" w:lineRule="auto"/>
        <w:ind w:firstLine="0"/>
        <w:jc w:val="left"/>
        <w:rPr>
          <w:szCs w:val="28"/>
        </w:rPr>
      </w:pPr>
      <w:bookmarkStart w:id="14" w:name="_Toc137111737"/>
      <w:r>
        <w:br w:type="page"/>
      </w:r>
    </w:p>
    <w:p w14:paraId="5A4F22FE" w14:textId="332B23D6" w:rsidR="0017214F" w:rsidRDefault="0017214F" w:rsidP="0017214F">
      <w:pPr>
        <w:pStyle w:val="1"/>
      </w:pPr>
      <w:bookmarkStart w:id="15" w:name="_Toc137722322"/>
      <w:r w:rsidRPr="00222A1D">
        <w:lastRenderedPageBreak/>
        <w:t>РОЗДІЛ 2 ПЛАНУВАННЯ МАРКЕТИНГОВОГО ДОСЛІДЖЕННЯ</w:t>
      </w:r>
      <w:bookmarkEnd w:id="14"/>
      <w:bookmarkEnd w:id="15"/>
      <w:r w:rsidRPr="00222A1D">
        <w:t xml:space="preserve"> </w:t>
      </w:r>
    </w:p>
    <w:p w14:paraId="0CC24D40" w14:textId="77777777" w:rsidR="00221B3D" w:rsidRPr="00F90754" w:rsidRDefault="00221B3D" w:rsidP="0019755B">
      <w:pPr>
        <w:ind w:firstLine="0"/>
      </w:pPr>
    </w:p>
    <w:p w14:paraId="2CE419E3" w14:textId="2A005B34" w:rsidR="00221B3D" w:rsidRDefault="0017214F" w:rsidP="009C111E">
      <w:pPr>
        <w:pStyle w:val="2"/>
      </w:pPr>
      <w:bookmarkStart w:id="16" w:name="_Toc137111738"/>
      <w:bookmarkStart w:id="17" w:name="_Toc137722323"/>
      <w:r w:rsidRPr="00D6486E">
        <w:t xml:space="preserve">2.1 </w:t>
      </w:r>
      <w:r w:rsidR="00B03BFC">
        <w:t>Вибір підходу до вирішення маркетингової управлінської проблеми</w:t>
      </w:r>
      <w:bookmarkEnd w:id="16"/>
      <w:bookmarkEnd w:id="17"/>
      <w:r w:rsidR="00B03BFC">
        <w:t xml:space="preserve"> </w:t>
      </w:r>
    </w:p>
    <w:p w14:paraId="210D05EC" w14:textId="77777777" w:rsidR="009C111E" w:rsidRPr="009C111E" w:rsidRDefault="009C111E" w:rsidP="009C111E"/>
    <w:p w14:paraId="526DD3AD" w14:textId="77777777" w:rsidR="00D27DCE" w:rsidRDefault="0017214F" w:rsidP="0017214F">
      <w:r>
        <w:rPr>
          <w:szCs w:val="28"/>
        </w:rPr>
        <w:t>М</w:t>
      </w:r>
      <w:r w:rsidRPr="00AC38C8">
        <w:rPr>
          <w:szCs w:val="28"/>
        </w:rPr>
        <w:t xml:space="preserve">аркетингова управлінська проблема </w:t>
      </w:r>
      <w:r w:rsidR="003C7BA7">
        <w:rPr>
          <w:szCs w:val="28"/>
        </w:rPr>
        <w:t>підприємства «УкрЛанка» була визначена як</w:t>
      </w:r>
      <w:r w:rsidRPr="00AC38C8">
        <w:rPr>
          <w:szCs w:val="28"/>
        </w:rPr>
        <w:t xml:space="preserve"> удосконалення </w:t>
      </w:r>
      <w:r>
        <w:rPr>
          <w:szCs w:val="28"/>
        </w:rPr>
        <w:t xml:space="preserve">системи </w:t>
      </w:r>
      <w:r w:rsidRPr="00B06DD1">
        <w:t>управління клієнтським досвідом</w:t>
      </w:r>
      <w:r w:rsidR="003C7BA7">
        <w:t xml:space="preserve"> на В2В ринку</w:t>
      </w:r>
      <w:r>
        <w:t xml:space="preserve">. </w:t>
      </w:r>
      <w:r w:rsidR="003C7BA7">
        <w:t>Дослідження даного питання потребує розкриття теоретичних аспектів, що стосуються управління клієнтським досвідом на промисловому ринку</w:t>
      </w:r>
      <w:r w:rsidR="00D27DCE">
        <w:t xml:space="preserve">, беручи до уваги, що досліджуване підприємство є суб’єктом малого бізнесу. </w:t>
      </w:r>
    </w:p>
    <w:p w14:paraId="3F22EBB7" w14:textId="44DECD7F" w:rsidR="0017214F" w:rsidRDefault="00D27DCE" w:rsidP="0017214F">
      <w:r>
        <w:t xml:space="preserve">Розглянемо категорію «управління </w:t>
      </w:r>
      <w:r w:rsidR="00D31AD3">
        <w:t xml:space="preserve">клієнтським досвідом». </w:t>
      </w:r>
      <w:r w:rsidR="004606A7">
        <w:t xml:space="preserve">Основоположником поняття «клієнтський досвід» вважається </w:t>
      </w:r>
      <w:proofErr w:type="spellStart"/>
      <w:r w:rsidR="0017214F">
        <w:t>Бернд</w:t>
      </w:r>
      <w:proofErr w:type="spellEnd"/>
      <w:r w:rsidR="0017214F">
        <w:t xml:space="preserve"> </w:t>
      </w:r>
      <w:proofErr w:type="spellStart"/>
      <w:r w:rsidR="0017214F">
        <w:t>Шмітт</w:t>
      </w:r>
      <w:proofErr w:type="spellEnd"/>
      <w:r w:rsidR="006423BE">
        <w:t xml:space="preserve"> (</w:t>
      </w:r>
      <w:proofErr w:type="spellStart"/>
      <w:r w:rsidR="006423BE" w:rsidRPr="006423BE">
        <w:t>Bernd</w:t>
      </w:r>
      <w:proofErr w:type="spellEnd"/>
      <w:r w:rsidR="006423BE" w:rsidRPr="006423BE">
        <w:t xml:space="preserve"> </w:t>
      </w:r>
      <w:proofErr w:type="spellStart"/>
      <w:r w:rsidR="006423BE" w:rsidRPr="006423BE">
        <w:t>Schmitt</w:t>
      </w:r>
      <w:proofErr w:type="spellEnd"/>
      <w:r w:rsidR="006423BE">
        <w:t>)</w:t>
      </w:r>
      <w:r w:rsidR="004606A7">
        <w:t>.</w:t>
      </w:r>
      <w:r w:rsidR="0017214F">
        <w:t xml:space="preserve"> </w:t>
      </w:r>
      <w:r w:rsidR="004606A7">
        <w:t xml:space="preserve">У своїй </w:t>
      </w:r>
      <w:r w:rsidR="0017214F">
        <w:t>книзі «</w:t>
      </w:r>
      <w:proofErr w:type="spellStart"/>
      <w:r w:rsidR="0017214F" w:rsidRPr="00110814">
        <w:t>Customer</w:t>
      </w:r>
      <w:proofErr w:type="spellEnd"/>
      <w:r w:rsidR="0017214F" w:rsidRPr="00110814">
        <w:t xml:space="preserve"> </w:t>
      </w:r>
      <w:proofErr w:type="spellStart"/>
      <w:r w:rsidR="0017214F" w:rsidRPr="00110814">
        <w:t>Experience</w:t>
      </w:r>
      <w:proofErr w:type="spellEnd"/>
      <w:r w:rsidR="0017214F" w:rsidRPr="00110814">
        <w:t xml:space="preserve"> </w:t>
      </w:r>
      <w:proofErr w:type="spellStart"/>
      <w:r w:rsidR="0017214F" w:rsidRPr="00110814">
        <w:t>Management</w:t>
      </w:r>
      <w:proofErr w:type="spellEnd"/>
      <w:r w:rsidR="0017214F" w:rsidRPr="00110814">
        <w:t xml:space="preserve">: A </w:t>
      </w:r>
      <w:proofErr w:type="spellStart"/>
      <w:r w:rsidR="0017214F" w:rsidRPr="00110814">
        <w:t>Revolutionary</w:t>
      </w:r>
      <w:proofErr w:type="spellEnd"/>
      <w:r w:rsidR="0017214F" w:rsidRPr="00110814">
        <w:t xml:space="preserve"> </w:t>
      </w:r>
      <w:proofErr w:type="spellStart"/>
      <w:r w:rsidR="0017214F" w:rsidRPr="00110814">
        <w:t>Approach</w:t>
      </w:r>
      <w:proofErr w:type="spellEnd"/>
      <w:r w:rsidR="0017214F" w:rsidRPr="00110814">
        <w:t xml:space="preserve"> </w:t>
      </w:r>
      <w:proofErr w:type="spellStart"/>
      <w:r w:rsidR="0017214F" w:rsidRPr="00110814">
        <w:t>to</w:t>
      </w:r>
      <w:proofErr w:type="spellEnd"/>
      <w:r w:rsidR="0017214F" w:rsidRPr="00110814">
        <w:t xml:space="preserve"> </w:t>
      </w:r>
      <w:proofErr w:type="spellStart"/>
      <w:r w:rsidR="0017214F" w:rsidRPr="00110814">
        <w:t>Connecting</w:t>
      </w:r>
      <w:proofErr w:type="spellEnd"/>
      <w:r w:rsidR="0017214F" w:rsidRPr="00110814">
        <w:t xml:space="preserve"> </w:t>
      </w:r>
      <w:proofErr w:type="spellStart"/>
      <w:r w:rsidR="0017214F" w:rsidRPr="00110814">
        <w:t>with</w:t>
      </w:r>
      <w:proofErr w:type="spellEnd"/>
      <w:r w:rsidR="0017214F" w:rsidRPr="00110814">
        <w:t xml:space="preserve"> </w:t>
      </w:r>
      <w:proofErr w:type="spellStart"/>
      <w:r w:rsidR="0017214F" w:rsidRPr="00110814">
        <w:t>Your</w:t>
      </w:r>
      <w:proofErr w:type="spellEnd"/>
      <w:r w:rsidR="0017214F" w:rsidRPr="00110814">
        <w:t xml:space="preserve"> </w:t>
      </w:r>
      <w:proofErr w:type="spellStart"/>
      <w:r w:rsidR="0017214F" w:rsidRPr="00110814">
        <w:t>Customers</w:t>
      </w:r>
      <w:proofErr w:type="spellEnd"/>
      <w:r w:rsidR="0017214F">
        <w:t>» 2003 року</w:t>
      </w:r>
      <w:r w:rsidR="004606A7">
        <w:t xml:space="preserve"> автор</w:t>
      </w:r>
      <w:r w:rsidR="0017214F">
        <w:t xml:space="preserve"> визначив термін «управління клієнтським досвідом» як «</w:t>
      </w:r>
      <w:r w:rsidR="0017214F" w:rsidRPr="00E213B1">
        <w:t>процес стратегічного управління всіма враженнями клієнта від продукту чи компанії»</w:t>
      </w:r>
      <w:r w:rsidR="0017214F">
        <w:t xml:space="preserve"> </w:t>
      </w:r>
      <w:r w:rsidR="0017214F" w:rsidRPr="00110814">
        <w:t>[</w:t>
      </w:r>
      <w:r w:rsidR="00D335F8" w:rsidRPr="00D335F8">
        <w:t>23</w:t>
      </w:r>
      <w:r w:rsidR="0017214F" w:rsidRPr="00110814">
        <w:t>]</w:t>
      </w:r>
      <w:r w:rsidR="0017214F" w:rsidRPr="00E213B1">
        <w:t xml:space="preserve">. </w:t>
      </w:r>
      <w:r w:rsidR="0017214F">
        <w:t xml:space="preserve">У цій </w:t>
      </w:r>
      <w:r w:rsidR="00774341">
        <w:t xml:space="preserve">самій </w:t>
      </w:r>
      <w:r w:rsidR="0017214F">
        <w:t xml:space="preserve">роботі Б. </w:t>
      </w:r>
      <w:proofErr w:type="spellStart"/>
      <w:r w:rsidR="0017214F">
        <w:t>Шмітт</w:t>
      </w:r>
      <w:proofErr w:type="spellEnd"/>
      <w:r w:rsidR="0017214F">
        <w:t xml:space="preserve"> </w:t>
      </w:r>
      <w:r w:rsidR="0017214F" w:rsidRPr="00E8356A">
        <w:t xml:space="preserve">запропонував структуру </w:t>
      </w:r>
      <w:r w:rsidR="00E80ED7">
        <w:t xml:space="preserve">дослідження </w:t>
      </w:r>
      <w:r w:rsidR="0017214F" w:rsidRPr="00E8356A">
        <w:t xml:space="preserve">клієнтського досвіду, яка включає п’ять </w:t>
      </w:r>
      <w:r w:rsidR="00774341">
        <w:t>етап</w:t>
      </w:r>
      <w:r w:rsidR="00E80ED7">
        <w:t>ів</w:t>
      </w:r>
      <w:r w:rsidR="00774341">
        <w:t>. Розглянемо конкретніше кожен з них.</w:t>
      </w:r>
    </w:p>
    <w:p w14:paraId="5121DA00" w14:textId="025769EF" w:rsidR="00A10C2F" w:rsidRDefault="0017214F" w:rsidP="0017214F">
      <w:r>
        <w:t>1.</w:t>
      </w:r>
      <w:r w:rsidR="00E80ED7">
        <w:t xml:space="preserve"> </w:t>
      </w:r>
      <w:r w:rsidR="005E725E">
        <w:t xml:space="preserve">Аналіз </w:t>
      </w:r>
      <w:r w:rsidR="002F1B84">
        <w:t xml:space="preserve">характеристик </w:t>
      </w:r>
      <w:r w:rsidR="005E725E">
        <w:t>споживача</w:t>
      </w:r>
      <w:r w:rsidR="002F1B84">
        <w:t xml:space="preserve"> та його досвіду</w:t>
      </w:r>
      <w:r w:rsidR="005E725E">
        <w:t xml:space="preserve">. </w:t>
      </w:r>
      <w:r w:rsidR="006423BE">
        <w:t xml:space="preserve">Перший </w:t>
      </w:r>
      <w:r w:rsidR="00774341">
        <w:t>етап</w:t>
      </w:r>
      <w:r w:rsidR="006423BE">
        <w:t xml:space="preserve"> – це знайомство зі споживачем. </w:t>
      </w:r>
      <w:r w:rsidR="00E80ED7">
        <w:t>Передбачається аналіз клієнту</w:t>
      </w:r>
      <w:r w:rsidR="00E274CE">
        <w:t>, фокус якого йде на різностороннє розуміння споживача: культури, поведінки, демографі</w:t>
      </w:r>
      <w:r w:rsidR="006423BE">
        <w:t>ї</w:t>
      </w:r>
      <w:r w:rsidR="00E274CE">
        <w:t>, соціологі</w:t>
      </w:r>
      <w:r w:rsidR="006423BE">
        <w:t>ї</w:t>
      </w:r>
      <w:r w:rsidR="00E274CE">
        <w:t>, а також пошуку кульмінації появи потреби та бажан</w:t>
      </w:r>
      <w:r w:rsidR="006423BE">
        <w:t xml:space="preserve">ь, визначення </w:t>
      </w:r>
      <w:r w:rsidR="00E274CE">
        <w:t>умов, очікувань, контексту</w:t>
      </w:r>
      <w:r w:rsidR="006423BE">
        <w:t xml:space="preserve"> покупки</w:t>
      </w:r>
      <w:r w:rsidR="00E274CE">
        <w:t>.</w:t>
      </w:r>
    </w:p>
    <w:p w14:paraId="39B99702" w14:textId="36F16AD4" w:rsidR="0017214F" w:rsidRDefault="00A10C2F" w:rsidP="0017214F">
      <w:r>
        <w:t xml:space="preserve">2. </w:t>
      </w:r>
      <w:r w:rsidR="005E725E">
        <w:t>Побудова с</w:t>
      </w:r>
      <w:r w:rsidR="006423BE">
        <w:t>ередовищ</w:t>
      </w:r>
      <w:r w:rsidR="005E725E">
        <w:t>а</w:t>
      </w:r>
      <w:r w:rsidR="006423BE">
        <w:t xml:space="preserve">. Задача другого </w:t>
      </w:r>
      <w:r w:rsidR="00774341">
        <w:t>етап</w:t>
      </w:r>
      <w:r w:rsidR="006423BE">
        <w:t>у лежить у с</w:t>
      </w:r>
      <w:r w:rsidR="0017214F" w:rsidRPr="00E8356A">
        <w:t>творенн</w:t>
      </w:r>
      <w:r w:rsidR="006423BE">
        <w:t>і</w:t>
      </w:r>
      <w:r w:rsidR="0017214F" w:rsidRPr="00E8356A">
        <w:t xml:space="preserve"> </w:t>
      </w:r>
      <w:r w:rsidR="006423BE">
        <w:t>місця (платформи) та умов для знайомства з брендом. Передбачається аналіз всіх етапів, що проходить клієнт</w:t>
      </w:r>
      <w:r w:rsidR="00453295">
        <w:t>, та факторів, які впливають. Досліджуються ринкові умови та конкуренція, що виникли на момент купівлі, етапи купівлі, канали, що використовувалися</w:t>
      </w:r>
      <w:r w:rsidR="001106EC">
        <w:t>, здійснення покупки, тобто де була вона (онлайн телефон/</w:t>
      </w:r>
      <w:proofErr w:type="spellStart"/>
      <w:r w:rsidR="001106EC">
        <w:t>пк</w:t>
      </w:r>
      <w:proofErr w:type="spellEnd"/>
      <w:r w:rsidR="001106EC">
        <w:t xml:space="preserve">, магазин, інше) та обслуговування. Аналіз середовища має на меті покращення </w:t>
      </w:r>
      <w:r w:rsidR="001106EC">
        <w:lastRenderedPageBreak/>
        <w:t xml:space="preserve">середовища клієнта, а саме прибрати бар’єри, що зупиняють споживача, інші </w:t>
      </w:r>
      <w:proofErr w:type="spellStart"/>
      <w:r w:rsidR="001106EC">
        <w:t>демотивуючі</w:t>
      </w:r>
      <w:proofErr w:type="spellEnd"/>
      <w:r w:rsidR="001106EC">
        <w:t xml:space="preserve"> фактори та створити середовище, що буде позитивно запам’ятовуватися клієнту та викликати бажання зробити купівлю ще раз.  </w:t>
      </w:r>
    </w:p>
    <w:p w14:paraId="3C6F3FEA" w14:textId="7BF7B958" w:rsidR="0051116F" w:rsidRDefault="00A10C2F" w:rsidP="0051116F">
      <w:r>
        <w:t>3</w:t>
      </w:r>
      <w:r w:rsidR="0017214F">
        <w:t xml:space="preserve">. </w:t>
      </w:r>
      <w:r w:rsidR="0051682E">
        <w:t>Аналіз</w:t>
      </w:r>
      <w:r w:rsidR="002F1B84">
        <w:t xml:space="preserve"> програми</w:t>
      </w:r>
      <w:r w:rsidR="005E725E">
        <w:t xml:space="preserve"> б</w:t>
      </w:r>
      <w:r w:rsidR="001106EC">
        <w:t>ренд</w:t>
      </w:r>
      <w:r w:rsidR="005E725E">
        <w:t>-</w:t>
      </w:r>
      <w:r w:rsidR="002F1B84">
        <w:t>впливу</w:t>
      </w:r>
      <w:r w:rsidR="005E725E">
        <w:t xml:space="preserve">. </w:t>
      </w:r>
      <w:r w:rsidR="00774341">
        <w:t>Третій етап</w:t>
      </w:r>
      <w:r w:rsidR="0051116F">
        <w:t xml:space="preserve">, що пропонує розглянути Б. </w:t>
      </w:r>
      <w:proofErr w:type="spellStart"/>
      <w:r w:rsidR="0051116F">
        <w:t>Шмітт</w:t>
      </w:r>
      <w:proofErr w:type="spellEnd"/>
      <w:r w:rsidR="0051116F">
        <w:t xml:space="preserve"> </w:t>
      </w:r>
      <w:r w:rsidR="002F1B84">
        <w:t xml:space="preserve">– </w:t>
      </w:r>
      <w:r w:rsidR="0051116F">
        <w:t>це бренд</w:t>
      </w:r>
      <w:r w:rsidR="002F1B84">
        <w:t xml:space="preserve"> з огляду компанії, тобто </w:t>
      </w:r>
      <w:r w:rsidR="00774341">
        <w:t xml:space="preserve">точка зору з середини </w:t>
      </w:r>
      <w:r w:rsidR="002F1B84">
        <w:t>компані</w:t>
      </w:r>
      <w:r w:rsidR="00774341">
        <w:t>ї на свої маркетингові дії</w:t>
      </w:r>
      <w:r w:rsidR="0051116F">
        <w:t>. Передбачається аналіз ідентичності бренду: візуальні відмінності, комунікації,</w:t>
      </w:r>
      <w:r w:rsidR="00563516">
        <w:t xml:space="preserve"> рекламу</w:t>
      </w:r>
      <w:r w:rsidR="00D57F7D">
        <w:t xml:space="preserve">, </w:t>
      </w:r>
      <w:r w:rsidR="0051116F">
        <w:t>активи бренду, включаючи логотип, позиціонування, цінності. Метою цього аналізу є пошук можливості диференціації та введення інновацій</w:t>
      </w:r>
      <w:r w:rsidR="00563516">
        <w:t>, а також створення досвіду «погляд-емоція»</w:t>
      </w:r>
      <w:r w:rsidR="0051116F">
        <w:t xml:space="preserve">. </w:t>
      </w:r>
    </w:p>
    <w:p w14:paraId="3AE2ABB7" w14:textId="33733A19" w:rsidR="0051116F" w:rsidRDefault="0051116F" w:rsidP="005F4B70">
      <w:r>
        <w:t xml:space="preserve">4. </w:t>
      </w:r>
      <w:r w:rsidR="0051682E">
        <w:t>Аналіз</w:t>
      </w:r>
      <w:r w:rsidR="0002149C">
        <w:t xml:space="preserve"> програми бренд-досвіду </w:t>
      </w:r>
      <w:r w:rsidR="00563516">
        <w:t>спожива</w:t>
      </w:r>
      <w:r w:rsidR="0002149C">
        <w:t>ча</w:t>
      </w:r>
      <w:r w:rsidR="00563516">
        <w:t xml:space="preserve">. </w:t>
      </w:r>
      <w:r w:rsidR="00774341">
        <w:t>На даному етапі розглядається вже бренд з зовні, тобто як споживач сприймає бренд</w:t>
      </w:r>
      <w:r w:rsidR="0002149C">
        <w:t xml:space="preserve"> та його реакції на дії компанії</w:t>
      </w:r>
      <w:r w:rsidR="00774341">
        <w:t xml:space="preserve">. </w:t>
      </w:r>
      <w:r>
        <w:t>Платформа</w:t>
      </w:r>
      <w:r w:rsidR="00563516">
        <w:t xml:space="preserve"> підприємства зазвичай залишається статично</w:t>
      </w:r>
      <w:r w:rsidR="00774341">
        <w:t>ю</w:t>
      </w:r>
      <w:r w:rsidR="00563516">
        <w:t xml:space="preserve">, хоча б деякий час, </w:t>
      </w:r>
      <w:r w:rsidR="005F4B70">
        <w:t>а життя споживача динамічне. Тож, цей етап передбачає</w:t>
      </w:r>
      <w:r w:rsidR="004502B7">
        <w:t xml:space="preserve"> аналіз</w:t>
      </w:r>
      <w:r w:rsidR="005F4B70">
        <w:t xml:space="preserve"> </w:t>
      </w:r>
      <w:r w:rsidR="004502B7">
        <w:t>отримання</w:t>
      </w:r>
      <w:r w:rsidR="005F4B70">
        <w:t xml:space="preserve"> досвіду на усіх етапах </w:t>
      </w:r>
      <w:r w:rsidR="003B507A">
        <w:t xml:space="preserve">покупки та точок дотику </w:t>
      </w:r>
      <w:r w:rsidR="005F4B70">
        <w:t>в місцях надавання послуг онлайн та</w:t>
      </w:r>
      <w:r w:rsidR="003B507A">
        <w:t>/або</w:t>
      </w:r>
      <w:r w:rsidR="005F4B70">
        <w:t xml:space="preserve"> </w:t>
      </w:r>
      <w:proofErr w:type="spellStart"/>
      <w:r w:rsidR="005F4B70">
        <w:t>офлайн</w:t>
      </w:r>
      <w:proofErr w:type="spellEnd"/>
      <w:r w:rsidR="005F4B70">
        <w:t xml:space="preserve">. Таким чином у споживача повинно скластися позитивне враження про стабільно-приємне спілкування з брендом, незалежно від магазину, країни, продавця. Створення такої структури </w:t>
      </w:r>
      <w:r>
        <w:t>включає всебічну оцінку та вдосконалення</w:t>
      </w:r>
      <w:r w:rsidR="005F4B70">
        <w:t xml:space="preserve"> поведінки</w:t>
      </w:r>
      <w:r>
        <w:t xml:space="preserve"> </w:t>
      </w:r>
      <w:r w:rsidR="005F4B70">
        <w:t>персоналу</w:t>
      </w:r>
      <w:r>
        <w:t xml:space="preserve">, процесу, політики, </w:t>
      </w:r>
      <w:proofErr w:type="spellStart"/>
      <w:r w:rsidR="005F4B70">
        <w:t>войсу</w:t>
      </w:r>
      <w:proofErr w:type="spellEnd"/>
      <w:r w:rsidR="005F4B70">
        <w:t xml:space="preserve"> бренда, </w:t>
      </w:r>
      <w:r>
        <w:t>технології та систем</w:t>
      </w:r>
      <w:r w:rsidR="005F4B70">
        <w:t xml:space="preserve">. </w:t>
      </w:r>
    </w:p>
    <w:p w14:paraId="1B6FD6CF" w14:textId="0A8AE456" w:rsidR="0051116F" w:rsidRDefault="0051116F" w:rsidP="00160109">
      <w:r>
        <w:t xml:space="preserve">5. </w:t>
      </w:r>
      <w:r w:rsidR="0051682E">
        <w:t xml:space="preserve">Ведення </w:t>
      </w:r>
      <w:r w:rsidR="005F4B70">
        <w:t>інноваці</w:t>
      </w:r>
      <w:r w:rsidR="0051682E">
        <w:t>й</w:t>
      </w:r>
      <w:r w:rsidR="005F4B70">
        <w:t xml:space="preserve">. </w:t>
      </w:r>
      <w:r w:rsidR="00160109">
        <w:t xml:space="preserve">Останній аспект, запропонований Б. </w:t>
      </w:r>
      <w:proofErr w:type="spellStart"/>
      <w:r w:rsidR="00160109">
        <w:t>Шміттом</w:t>
      </w:r>
      <w:proofErr w:type="spellEnd"/>
      <w:r w:rsidR="00160109">
        <w:t xml:space="preserve"> , що входить до управління клієнтським досвідом є стабільне введення інновацій. Окрім стабільності компанія повинна надавати клієнтам враження динамічності, давати зрозуміти, що підприємство йде «у ногу з часом». Ці вдосконалення націлені не тільки на товар, а </w:t>
      </w:r>
      <w:r>
        <w:t xml:space="preserve">на </w:t>
      </w:r>
      <w:r w:rsidR="00160109">
        <w:t>о</w:t>
      </w:r>
      <w:r>
        <w:t>птимізаці</w:t>
      </w:r>
      <w:r w:rsidR="00160109">
        <w:t>ю</w:t>
      </w:r>
      <w:r>
        <w:t xml:space="preserve"> взаємодії з клієнтами в будь-якому каналі </w:t>
      </w:r>
      <w:r w:rsidR="00160109">
        <w:t xml:space="preserve">та на будь-якому етапі. Наприклад, це може бути створення додатку – через популяризацію </w:t>
      </w:r>
      <w:r w:rsidR="00160109">
        <w:rPr>
          <w:lang w:val="fr-CH"/>
        </w:rPr>
        <w:t>e</w:t>
      </w:r>
      <w:r w:rsidR="00160109">
        <w:t>-</w:t>
      </w:r>
      <w:r w:rsidR="00160109">
        <w:rPr>
          <w:lang w:val="fr-CH"/>
        </w:rPr>
        <w:t>commerce</w:t>
      </w:r>
      <w:r w:rsidR="00160109">
        <w:t xml:space="preserve">, споживачам це важливо. Також це може бути різні </w:t>
      </w:r>
      <w:proofErr w:type="spellStart"/>
      <w:r w:rsidR="00160109">
        <w:t>компейни</w:t>
      </w:r>
      <w:proofErr w:type="spellEnd"/>
      <w:r w:rsidR="00160109">
        <w:t xml:space="preserve"> та </w:t>
      </w:r>
      <w:proofErr w:type="spellStart"/>
      <w:r w:rsidR="00160109">
        <w:t>івенти</w:t>
      </w:r>
      <w:proofErr w:type="spellEnd"/>
      <w:r w:rsidR="00160109">
        <w:t>, що будуть надихати споживачів.</w:t>
      </w:r>
    </w:p>
    <w:p w14:paraId="51D44564" w14:textId="0DFDA66F" w:rsidR="00CD2A3A" w:rsidRDefault="0051682E" w:rsidP="00B25855">
      <w:r>
        <w:t>Теорію потрібно розглядати в контексті дослідження, т</w:t>
      </w:r>
      <w:r w:rsidRPr="00181CD5">
        <w:t xml:space="preserve">ому </w:t>
      </w:r>
      <w:r w:rsidRPr="00E8356A">
        <w:t xml:space="preserve">структуру </w:t>
      </w:r>
      <w:r>
        <w:t xml:space="preserve">дослідження </w:t>
      </w:r>
      <w:r w:rsidRPr="00E8356A">
        <w:t>клієнтського досвіду</w:t>
      </w:r>
      <w:r>
        <w:t xml:space="preserve"> </w:t>
      </w:r>
      <w:proofErr w:type="spellStart"/>
      <w:r>
        <w:t>Бернда</w:t>
      </w:r>
      <w:proofErr w:type="spellEnd"/>
      <w:r>
        <w:t xml:space="preserve"> </w:t>
      </w:r>
      <w:proofErr w:type="spellStart"/>
      <w:r>
        <w:t>Шмітт</w:t>
      </w:r>
      <w:r w:rsidR="00CD2A3A">
        <w:t>а</w:t>
      </w:r>
      <w:proofErr w:type="spellEnd"/>
      <w:r>
        <w:t xml:space="preserve"> застосуємо відповідно до потреб </w:t>
      </w:r>
      <w:r>
        <w:lastRenderedPageBreak/>
        <w:t xml:space="preserve">дослідження. З вище наведеної теорії сформовано </w:t>
      </w:r>
      <w:r w:rsidR="00CD2A3A">
        <w:t xml:space="preserve">власну структуру дослідження базуючись на </w:t>
      </w:r>
      <w:r>
        <w:t>теор</w:t>
      </w:r>
      <w:r w:rsidR="00CD2A3A">
        <w:t xml:space="preserve">ії Б. </w:t>
      </w:r>
      <w:proofErr w:type="spellStart"/>
      <w:r w:rsidR="00CD2A3A">
        <w:t>Шмітта</w:t>
      </w:r>
      <w:proofErr w:type="spellEnd"/>
      <w:r w:rsidR="00CD2A3A">
        <w:t xml:space="preserve"> – рисунок 2.1</w:t>
      </w:r>
      <w:r>
        <w:t xml:space="preserve">.  </w:t>
      </w:r>
    </w:p>
    <w:p w14:paraId="6B9C44D2" w14:textId="77777777" w:rsidR="00B25855" w:rsidRDefault="00B25855" w:rsidP="00B25855"/>
    <w:p w14:paraId="04ABB5B9" w14:textId="04DDE66B" w:rsidR="00CD2A3A" w:rsidRPr="00400382" w:rsidRDefault="00400382" w:rsidP="00400382">
      <w:pPr>
        <w:ind w:firstLine="0"/>
        <w:jc w:val="center"/>
        <w:rPr>
          <w:b/>
          <w:bCs/>
        </w:rPr>
      </w:pPr>
      <w:r>
        <w:rPr>
          <w:b/>
          <w:bCs/>
          <w:noProof/>
        </w:rPr>
        <w:drawing>
          <wp:inline distT="0" distB="0" distL="0" distR="0" wp14:anchorId="2E373A8F" wp14:editId="4FDD37EA">
            <wp:extent cx="2751594" cy="2743200"/>
            <wp:effectExtent l="0" t="0" r="4445" b="0"/>
            <wp:docPr id="18891188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118894" name="Рисунок 1889118894"/>
                    <pic:cNvPicPr/>
                  </pic:nvPicPr>
                  <pic:blipFill rotWithShape="1">
                    <a:blip r:embed="rId28" cstate="print">
                      <a:extLst>
                        <a:ext uri="{28A0092B-C50C-407E-A947-70E740481C1C}">
                          <a14:useLocalDpi xmlns:a14="http://schemas.microsoft.com/office/drawing/2010/main" val="0"/>
                        </a:ext>
                      </a:extLst>
                    </a:blip>
                    <a:srcRect l="13117" t="-710" r="32148" b="3708"/>
                    <a:stretch/>
                  </pic:blipFill>
                  <pic:spPr bwMode="auto">
                    <a:xfrm>
                      <a:off x="0" y="0"/>
                      <a:ext cx="2770749" cy="2762296"/>
                    </a:xfrm>
                    <a:prstGeom prst="rect">
                      <a:avLst/>
                    </a:prstGeom>
                    <a:ln>
                      <a:noFill/>
                    </a:ln>
                    <a:extLst>
                      <a:ext uri="{53640926-AAD7-44D8-BBD7-CCE9431645EC}">
                        <a14:shadowObscured xmlns:a14="http://schemas.microsoft.com/office/drawing/2010/main"/>
                      </a:ext>
                    </a:extLst>
                  </pic:spPr>
                </pic:pic>
              </a:graphicData>
            </a:graphic>
          </wp:inline>
        </w:drawing>
      </w:r>
    </w:p>
    <w:p w14:paraId="7B4C7EA3" w14:textId="55C18B75" w:rsidR="00CD2A3A" w:rsidRDefault="00CD2A3A" w:rsidP="00CD2A3A">
      <w:pPr>
        <w:jc w:val="center"/>
      </w:pPr>
      <w:r>
        <w:t>Рисунок 2.1 – Структура дослідження клієнтського досвіду у контексті дослідження</w:t>
      </w:r>
    </w:p>
    <w:p w14:paraId="2EB58EEB" w14:textId="56508C1F" w:rsidR="00B25855" w:rsidRDefault="00CD2A3A" w:rsidP="00B25855">
      <w:pPr>
        <w:jc w:val="center"/>
        <w:rPr>
          <w:i/>
          <w:iCs/>
          <w:sz w:val="24"/>
          <w:szCs w:val="21"/>
        </w:rPr>
      </w:pPr>
      <w:r>
        <w:rPr>
          <w:i/>
          <w:iCs/>
          <w:sz w:val="24"/>
          <w:szCs w:val="21"/>
        </w:rPr>
        <w:t xml:space="preserve">Джерело: побудовано автором на основі теоретичних положень Б. </w:t>
      </w:r>
      <w:proofErr w:type="spellStart"/>
      <w:r>
        <w:rPr>
          <w:i/>
          <w:iCs/>
          <w:sz w:val="24"/>
          <w:szCs w:val="21"/>
        </w:rPr>
        <w:t>Шмітта</w:t>
      </w:r>
      <w:proofErr w:type="spellEnd"/>
      <w:r>
        <w:rPr>
          <w:i/>
          <w:iCs/>
          <w:sz w:val="24"/>
          <w:szCs w:val="21"/>
        </w:rPr>
        <w:t xml:space="preserve"> </w:t>
      </w:r>
      <w:r w:rsidR="00D335F8" w:rsidRPr="00D335F8">
        <w:rPr>
          <w:i/>
          <w:iCs/>
          <w:sz w:val="24"/>
          <w:szCs w:val="21"/>
          <w:lang w:val="ru-RU"/>
        </w:rPr>
        <w:t>[23</w:t>
      </w:r>
      <w:r w:rsidRPr="00CD2A3A">
        <w:rPr>
          <w:i/>
          <w:iCs/>
          <w:sz w:val="24"/>
          <w:szCs w:val="21"/>
        </w:rPr>
        <w:t>]</w:t>
      </w:r>
    </w:p>
    <w:p w14:paraId="16BE9BD1" w14:textId="77777777" w:rsidR="00B25855" w:rsidRDefault="00B25855" w:rsidP="00B25855"/>
    <w:p w14:paraId="64F668A5" w14:textId="17FBC5F4" w:rsidR="0051682E" w:rsidRDefault="0051682E" w:rsidP="00B25855">
      <w:r>
        <w:t>Досвід споживача та ринкові фактори є апріор</w:t>
      </w:r>
      <w:r w:rsidR="00B25855">
        <w:t>ними</w:t>
      </w:r>
      <w:r>
        <w:t xml:space="preserve"> умов</w:t>
      </w:r>
      <w:r w:rsidR="00B25855">
        <w:t>ами</w:t>
      </w:r>
      <w:r>
        <w:t>, що досліджу</w:t>
      </w:r>
      <w:r w:rsidR="00B25855">
        <w:t xml:space="preserve">є </w:t>
      </w:r>
      <w:r>
        <w:t>підприємство для того, щоб знати як здійснювати влив на клієнтський досвід в залежності від особливостей споживача та середовища</w:t>
      </w:r>
      <w:r w:rsidR="00B25855">
        <w:t xml:space="preserve">. Це є фундаментальними етапами дослідження системи клієнтського досвіду підприємством. Дослідивши споживачів та ринкове середовище можна переходити до подальшого аналізу. </w:t>
      </w:r>
    </w:p>
    <w:p w14:paraId="43FBA470" w14:textId="4BFC1CF4" w:rsidR="00E14F72" w:rsidRPr="00E14F72" w:rsidRDefault="00B25855" w:rsidP="00E14F72">
      <w:r>
        <w:t>Другий етап є</w:t>
      </w:r>
      <w:r>
        <w:rPr>
          <w:i/>
          <w:iCs/>
          <w:sz w:val="24"/>
          <w:szCs w:val="21"/>
        </w:rPr>
        <w:t xml:space="preserve"> </w:t>
      </w:r>
      <w:r>
        <w:t>аналіз б</w:t>
      </w:r>
      <w:r w:rsidR="0051682E">
        <w:t>ренд-вплив</w:t>
      </w:r>
      <w:r>
        <w:t>у. Він</w:t>
      </w:r>
      <w:r w:rsidR="0051682E">
        <w:t xml:space="preserve"> є незалежни</w:t>
      </w:r>
      <w:r>
        <w:t>м</w:t>
      </w:r>
      <w:r w:rsidR="0051682E">
        <w:t xml:space="preserve"> від клієнтського досвіду, але залежить від побудованого середовища та умов ринку</w:t>
      </w:r>
      <w:r>
        <w:t>. У контексті дослідження інновації вже входять до формування бренду, як і багато інших факторів, що буде розглянуто далі. Останнім етапом дослідження є аналіз бренд досвіду, оскільки він залежить</w:t>
      </w:r>
      <w:r w:rsidR="0051682E">
        <w:t xml:space="preserve"> від особливостей </w:t>
      </w:r>
      <w:r>
        <w:t xml:space="preserve">та </w:t>
      </w:r>
      <w:r w:rsidR="0051682E">
        <w:t>досвіду споживача бренд-впливу підприємства</w:t>
      </w:r>
      <w:r>
        <w:t xml:space="preserve">. </w:t>
      </w:r>
    </w:p>
    <w:p w14:paraId="6309C7FA" w14:textId="7C764CCE" w:rsidR="00B25855" w:rsidRDefault="006C698D" w:rsidP="006C698D">
      <w:r>
        <w:lastRenderedPageBreak/>
        <w:t>Термін «управління клієнтським досвідом» є відносно новітнім, та викликало зацікавлення серед багатьох вчених. Досвід споживача не має єдиного визначення, оскільки є комплексним поняттям. Деякі вчені, визначають клієнтський досвід як цілісне враження клієнта від досвіду з підприємством, не поділяючи його на аспекти</w:t>
      </w:r>
      <w:r w:rsidR="00D335F8" w:rsidRPr="00D335F8">
        <w:t xml:space="preserve"> </w:t>
      </w:r>
      <w:r>
        <w:t>[</w:t>
      </w:r>
      <w:r w:rsidRPr="005F675F">
        <w:t>2</w:t>
      </w:r>
      <w:r w:rsidR="006706B7" w:rsidRPr="006706B7">
        <w:t>4</w:t>
      </w:r>
      <w:r w:rsidRPr="005F675F">
        <w:t>-2</w:t>
      </w:r>
      <w:r w:rsidR="006706B7" w:rsidRPr="006706B7">
        <w:t>5</w:t>
      </w:r>
      <w:r>
        <w:t xml:space="preserve">]. Інші вчені розглядають термін як </w:t>
      </w:r>
      <w:r w:rsidR="00B25855">
        <w:t>«</w:t>
      </w:r>
      <w:r>
        <w:t>внутрішню суб'єктивну реакцію клієнта при прямому чи опосередкованому дотику до бренду компанії</w:t>
      </w:r>
      <w:r w:rsidR="00B25855">
        <w:t>»</w:t>
      </w:r>
      <w:r>
        <w:t xml:space="preserve"> [</w:t>
      </w:r>
      <w:r w:rsidRPr="000F7AC4">
        <w:t>2</w:t>
      </w:r>
      <w:r w:rsidR="006706B7" w:rsidRPr="006706B7">
        <w:rPr>
          <w:lang w:val="ru-RU"/>
        </w:rPr>
        <w:t>6</w:t>
      </w:r>
      <w:r>
        <w:t>].</w:t>
      </w:r>
    </w:p>
    <w:p w14:paraId="22DD81A6" w14:textId="3F66A858" w:rsidR="006A5637" w:rsidRDefault="006C698D" w:rsidP="006C698D">
      <w:r>
        <w:t xml:space="preserve"> Важливим внеском у теорію про управління клієнтським досвідом є спільні роботи нідерландського вченого </w:t>
      </w:r>
      <w:proofErr w:type="spellStart"/>
      <w:r>
        <w:t>Питера</w:t>
      </w:r>
      <w:proofErr w:type="spellEnd"/>
      <w:r>
        <w:t xml:space="preserve"> </w:t>
      </w:r>
      <w:proofErr w:type="spellStart"/>
      <w:r>
        <w:t>Верхофена</w:t>
      </w:r>
      <w:proofErr w:type="spellEnd"/>
      <w:r>
        <w:t xml:space="preserve"> та американської професорки </w:t>
      </w:r>
      <w:proofErr w:type="spellStart"/>
      <w:r>
        <w:t>маркетинку</w:t>
      </w:r>
      <w:proofErr w:type="spellEnd"/>
      <w:r>
        <w:t xml:space="preserve"> Кетрін </w:t>
      </w:r>
      <w:proofErr w:type="spellStart"/>
      <w:r>
        <w:t>Лемон</w:t>
      </w:r>
      <w:proofErr w:type="spellEnd"/>
      <w:r>
        <w:t xml:space="preserve">. У </w:t>
      </w:r>
      <w:proofErr w:type="spellStart"/>
      <w:r>
        <w:t>роботіі</w:t>
      </w:r>
      <w:proofErr w:type="spellEnd"/>
      <w:r>
        <w:t xml:space="preserve"> 2009 року «</w:t>
      </w:r>
      <w:r w:rsidRPr="00C61874">
        <w:t>Створення клієнтського досвіду: детермінанти, динаміка та стратегії управління</w:t>
      </w:r>
      <w:r>
        <w:t>» вони досліджували зв’язок між маркетинговими діями компаній та формуванням досвіду клієнтів з метою виявлення рушійних сил формування досвіду, як позитивного, так і негативного. Ці автори інтерпретували клієнтський досвід як «когнітивні, емоційні, соціальні та фізичні реакції споживача на взаємодію з компанією» [2</w:t>
      </w:r>
      <w:r w:rsidR="006706B7" w:rsidRPr="002D5600">
        <w:rPr>
          <w:lang w:val="ru-RU"/>
        </w:rPr>
        <w:t>7</w:t>
      </w:r>
      <w:r>
        <w:t>].</w:t>
      </w:r>
      <w:r w:rsidR="00B25855">
        <w:t xml:space="preserve"> </w:t>
      </w:r>
    </w:p>
    <w:p w14:paraId="59E10251" w14:textId="6DC1F2B5" w:rsidR="006C698D" w:rsidRDefault="00B25855" w:rsidP="006C698D">
      <w:r>
        <w:t xml:space="preserve">У контексті даного дослідження споживачами виступають юридичні особи, тому досліджувати на В2В ринку слід </w:t>
      </w:r>
      <w:r w:rsidR="006A5637">
        <w:t xml:space="preserve">реакції людей, що приймають участь у прийнятті рішення про покупку. Зазвичай на промисловому ринку </w:t>
      </w:r>
      <w:r w:rsidR="00C05103">
        <w:t xml:space="preserve">на </w:t>
      </w:r>
      <w:r w:rsidR="006A5637">
        <w:t xml:space="preserve">рішення про покупку приймають декілька людей, і </w:t>
      </w:r>
      <w:r w:rsidR="00F42BF1">
        <w:t xml:space="preserve">на рішення </w:t>
      </w:r>
      <w:r w:rsidR="006A5637">
        <w:t>кож</w:t>
      </w:r>
      <w:r w:rsidR="00F42BF1">
        <w:t>ного</w:t>
      </w:r>
      <w:r w:rsidR="006A5637">
        <w:t xml:space="preserve"> з них </w:t>
      </w:r>
      <w:r w:rsidR="00F42BF1">
        <w:t>впливають не тільки раціональні фактори, а й індивідуальні та ситуаційні [</w:t>
      </w:r>
      <w:r w:rsidR="006706B7" w:rsidRPr="006706B7">
        <w:rPr>
          <w:lang w:val="ru-RU"/>
        </w:rPr>
        <w:t>28</w:t>
      </w:r>
      <w:r w:rsidR="00F42BF1">
        <w:t xml:space="preserve">].  </w:t>
      </w:r>
    </w:p>
    <w:p w14:paraId="7598BF79" w14:textId="237C2540" w:rsidR="00C05103" w:rsidRDefault="00C05103" w:rsidP="006C698D">
      <w:r>
        <w:t xml:space="preserve">У своїх роботах </w:t>
      </w:r>
      <w:proofErr w:type="spellStart"/>
      <w:r w:rsidRPr="00C05103">
        <w:t>Зозульов</w:t>
      </w:r>
      <w:proofErr w:type="spellEnd"/>
      <w:r w:rsidRPr="00C05103">
        <w:t xml:space="preserve"> О</w:t>
      </w:r>
      <w:r>
        <w:t>. В. запропонував систематизовану схему  факторів, що впливають на рішення про покупку споживача на ринку В2В. Згідно якої</w:t>
      </w:r>
      <w:r w:rsidR="004A17D1">
        <w:t xml:space="preserve"> на прийняття факторів про покупку впливають </w:t>
      </w:r>
      <w:r w:rsidR="004A17D1" w:rsidRPr="00D36BAA">
        <w:rPr>
          <w:lang w:val="ru-RU"/>
        </w:rPr>
        <w:t>[</w:t>
      </w:r>
      <w:r w:rsidR="006706B7">
        <w:rPr>
          <w:lang w:val="en-US"/>
        </w:rPr>
        <w:t>29</w:t>
      </w:r>
      <w:r w:rsidR="004A17D1" w:rsidRPr="00D36BAA">
        <w:rPr>
          <w:lang w:val="ru-RU"/>
        </w:rPr>
        <w:t>]</w:t>
      </w:r>
      <w:r w:rsidR="004A17D1">
        <w:t xml:space="preserve">: </w:t>
      </w:r>
    </w:p>
    <w:p w14:paraId="4A064D0C" w14:textId="50A26CAE" w:rsidR="004A17D1" w:rsidRDefault="004A17D1" w:rsidP="004A17D1">
      <w:pPr>
        <w:pStyle w:val="a5"/>
        <w:numPr>
          <w:ilvl w:val="0"/>
          <w:numId w:val="34"/>
        </w:numPr>
      </w:pPr>
      <w:r>
        <w:t>зовнішні фактори маркетингового середовища компанії (марко- та мікро-);</w:t>
      </w:r>
    </w:p>
    <w:p w14:paraId="38CD97AC" w14:textId="66A14DF6" w:rsidR="004A17D1" w:rsidRDefault="004A17D1" w:rsidP="004A17D1">
      <w:pPr>
        <w:pStyle w:val="a5"/>
        <w:numPr>
          <w:ilvl w:val="0"/>
          <w:numId w:val="34"/>
        </w:numPr>
      </w:pPr>
      <w:r>
        <w:t>внутрішні фактори організації компанії (цілі компанії, ресурси, корпоративна стратегія);</w:t>
      </w:r>
    </w:p>
    <w:p w14:paraId="526A0626" w14:textId="2C56BA80" w:rsidR="004A17D1" w:rsidRDefault="004A17D1" w:rsidP="004A17D1">
      <w:pPr>
        <w:pStyle w:val="a5"/>
        <w:numPr>
          <w:ilvl w:val="0"/>
          <w:numId w:val="34"/>
        </w:numPr>
      </w:pPr>
      <w:r>
        <w:t>особливості закупівельного центру (стратегія закупок, структура організації) ;</w:t>
      </w:r>
    </w:p>
    <w:p w14:paraId="02DF5743" w14:textId="33661E96" w:rsidR="004A17D1" w:rsidRDefault="004A17D1" w:rsidP="004A17D1">
      <w:pPr>
        <w:pStyle w:val="a5"/>
        <w:numPr>
          <w:ilvl w:val="0"/>
          <w:numId w:val="34"/>
        </w:numPr>
      </w:pPr>
      <w:r>
        <w:lastRenderedPageBreak/>
        <w:t>специфіка ситуації закупки (повторна покупка, перша покупка</w:t>
      </w:r>
      <w:r w:rsidRPr="004A17D1">
        <w:rPr>
          <w:lang w:val="ru-RU"/>
        </w:rPr>
        <w:t>,</w:t>
      </w:r>
      <w:r>
        <w:t xml:space="preserve"> повторна покупка з певними змінами);</w:t>
      </w:r>
    </w:p>
    <w:p w14:paraId="1B3EF99D" w14:textId="08FB5645" w:rsidR="004A17D1" w:rsidRDefault="004A17D1" w:rsidP="004A17D1">
      <w:pPr>
        <w:pStyle w:val="a5"/>
        <w:numPr>
          <w:ilvl w:val="0"/>
          <w:numId w:val="34"/>
        </w:numPr>
      </w:pPr>
      <w:r>
        <w:t>ситуаційні фактори;</w:t>
      </w:r>
    </w:p>
    <w:p w14:paraId="546D3323" w14:textId="746461CB" w:rsidR="009D3AF6" w:rsidRDefault="004057E4" w:rsidP="009A017F">
      <w:pPr>
        <w:pStyle w:val="a5"/>
        <w:numPr>
          <w:ilvl w:val="0"/>
          <w:numId w:val="34"/>
        </w:numPr>
      </w:pPr>
      <w:r>
        <w:t>суб’єктивність</w:t>
      </w:r>
      <w:r w:rsidR="004A17D1">
        <w:t xml:space="preserve"> особи, що приймає рішення (мотиви, досвід, посада).</w:t>
      </w:r>
    </w:p>
    <w:p w14:paraId="1EBACDD6" w14:textId="01CF0DBB" w:rsidR="00E80FC8" w:rsidRDefault="004037BB" w:rsidP="00B80280">
      <w:r>
        <w:t xml:space="preserve">Система управління клієнтським досвідом передбачає наявність системи аналізу споживачів та систему моніторингу ринку, як базові складові. </w:t>
      </w:r>
      <w:r w:rsidR="008B1087">
        <w:t xml:space="preserve">Підсумуємо отриману інформацію </w:t>
      </w:r>
      <w:r w:rsidR="009D3AF6">
        <w:t xml:space="preserve">з літературних джерел у </w:t>
      </w:r>
      <w:r w:rsidR="00E14F72">
        <w:t>рисунку 2.2</w:t>
      </w:r>
      <w:r w:rsidR="008B1087">
        <w:t xml:space="preserve">. </w:t>
      </w:r>
      <w:r w:rsidR="009D3AF6">
        <w:t>Таке структурування дослідження корисне для подальшої організації системи управління клієнтським досвідом на промисловому ринку.</w:t>
      </w:r>
      <w:r>
        <w:t xml:space="preserve"> </w:t>
      </w:r>
    </w:p>
    <w:p w14:paraId="72A517D5" w14:textId="1A92A2EF" w:rsidR="00E14F72" w:rsidRPr="00B80280" w:rsidRDefault="00B80280" w:rsidP="00E14F72">
      <w:pPr>
        <w:ind w:firstLine="0"/>
        <w:jc w:val="center"/>
        <w:rPr>
          <w:i/>
          <w:iCs/>
          <w:sz w:val="24"/>
          <w:szCs w:val="21"/>
        </w:rPr>
      </w:pPr>
      <w:r>
        <w:rPr>
          <w:i/>
          <w:iCs/>
          <w:noProof/>
          <w:sz w:val="24"/>
          <w:szCs w:val="21"/>
        </w:rPr>
        <w:drawing>
          <wp:inline distT="0" distB="0" distL="0" distR="0" wp14:anchorId="06815F5A" wp14:editId="0C039DF2">
            <wp:extent cx="6299835" cy="3543935"/>
            <wp:effectExtent l="0" t="0" r="0" b="0"/>
            <wp:docPr id="117720279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202793" name="Рисунок 1177202793"/>
                    <pic:cNvPicPr/>
                  </pic:nvPicPr>
                  <pic:blipFill>
                    <a:blip r:embed="rId29">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p w14:paraId="42904070" w14:textId="77777777" w:rsidR="00E14F72" w:rsidRDefault="00E14F72" w:rsidP="00E14F72">
      <w:pPr>
        <w:jc w:val="center"/>
      </w:pPr>
      <w:r>
        <w:t>Рисунок 2.2 – Система аналізу клієнтського досвіду на промисловому ринку</w:t>
      </w:r>
    </w:p>
    <w:p w14:paraId="5FB06230" w14:textId="64D8B8AE" w:rsidR="00385257" w:rsidRDefault="00E14F72" w:rsidP="00E14F72">
      <w:pPr>
        <w:jc w:val="center"/>
      </w:pPr>
      <w:r>
        <w:rPr>
          <w:i/>
          <w:iCs/>
          <w:sz w:val="24"/>
          <w:szCs w:val="21"/>
        </w:rPr>
        <w:t xml:space="preserve">Джерело: побудовано автором на основі теоретичних положень </w:t>
      </w:r>
      <w:r w:rsidRPr="00CD2A3A">
        <w:rPr>
          <w:i/>
          <w:iCs/>
          <w:sz w:val="24"/>
          <w:szCs w:val="21"/>
        </w:rPr>
        <w:t>[</w:t>
      </w:r>
      <w:r w:rsidR="006706B7" w:rsidRPr="006706B7">
        <w:rPr>
          <w:i/>
          <w:iCs/>
          <w:sz w:val="24"/>
          <w:szCs w:val="21"/>
          <w:lang w:val="ru-RU"/>
        </w:rPr>
        <w:t>23</w:t>
      </w:r>
      <w:r w:rsidR="00E66A1E" w:rsidRPr="00E66A1E">
        <w:rPr>
          <w:i/>
          <w:iCs/>
          <w:sz w:val="24"/>
          <w:szCs w:val="21"/>
          <w:lang w:val="ru-RU"/>
        </w:rPr>
        <w:t>, 2</w:t>
      </w:r>
      <w:r w:rsidR="006706B7" w:rsidRPr="006706B7">
        <w:rPr>
          <w:i/>
          <w:iCs/>
          <w:sz w:val="24"/>
          <w:szCs w:val="21"/>
          <w:lang w:val="ru-RU"/>
        </w:rPr>
        <w:t>7</w:t>
      </w:r>
      <w:r w:rsidR="00E66A1E" w:rsidRPr="00E66A1E">
        <w:rPr>
          <w:i/>
          <w:iCs/>
          <w:sz w:val="24"/>
          <w:szCs w:val="21"/>
          <w:lang w:val="ru-RU"/>
        </w:rPr>
        <w:t xml:space="preserve">, </w:t>
      </w:r>
      <w:r w:rsidR="006706B7" w:rsidRPr="006706B7">
        <w:rPr>
          <w:i/>
          <w:iCs/>
          <w:sz w:val="24"/>
          <w:szCs w:val="21"/>
          <w:lang w:val="ru-RU"/>
        </w:rPr>
        <w:t>28</w:t>
      </w:r>
      <w:r w:rsidR="00E66A1E" w:rsidRPr="00E66A1E">
        <w:rPr>
          <w:i/>
          <w:iCs/>
          <w:sz w:val="24"/>
          <w:szCs w:val="21"/>
          <w:lang w:val="ru-RU"/>
        </w:rPr>
        <w:t xml:space="preserve">, </w:t>
      </w:r>
      <w:r w:rsidR="006706B7" w:rsidRPr="006706B7">
        <w:rPr>
          <w:i/>
          <w:iCs/>
          <w:sz w:val="24"/>
          <w:szCs w:val="21"/>
          <w:lang w:val="ru-RU"/>
        </w:rPr>
        <w:t>29</w:t>
      </w:r>
      <w:r w:rsidRPr="00CD2A3A">
        <w:rPr>
          <w:i/>
          <w:iCs/>
          <w:sz w:val="24"/>
          <w:szCs w:val="21"/>
        </w:rPr>
        <w:t>]</w:t>
      </w:r>
    </w:p>
    <w:p w14:paraId="38FE9799" w14:textId="77777777" w:rsidR="00E14F72" w:rsidRPr="00F42BF1" w:rsidRDefault="00E14F72" w:rsidP="00E14F72">
      <w:pPr>
        <w:jc w:val="center"/>
      </w:pPr>
    </w:p>
    <w:p w14:paraId="18D0C2D4" w14:textId="35E86F51" w:rsidR="004037BB" w:rsidRDefault="004037BB" w:rsidP="005146E4">
      <w:r>
        <w:t xml:space="preserve">Оскільки клієнт та ринок не є статичними об’єктами, підприємству слід відслідковувати зміни в потребах сегментів та реакціях споживачів, а також трендах та динаміці ринку.  І ці дії потрібно виконувати на постійній основі, що не робить досліджувана компанія. Регулярність аналізу не є визначеною, оскільки </w:t>
      </w:r>
      <w:r>
        <w:lastRenderedPageBreak/>
        <w:t xml:space="preserve">потрібно мати індивідуальний підхід, виходячи з «динамічності ситуації» </w:t>
      </w:r>
      <w:r w:rsidRPr="00F37F60">
        <w:t>[3</w:t>
      </w:r>
      <w:r w:rsidR="006706B7" w:rsidRPr="006706B7">
        <w:t>0</w:t>
      </w:r>
      <w:r w:rsidRPr="00F37F60">
        <w:t>]</w:t>
      </w:r>
      <w:r>
        <w:t xml:space="preserve">. Підприємство «УкрЛанка» має потребу в побудові системи аналізу споживачів, оскільки вона відсутня, виходячи з аналізу внутрішнього середовища. </w:t>
      </w:r>
    </w:p>
    <w:p w14:paraId="06DE490A" w14:textId="2793331A" w:rsidR="006A01FD" w:rsidRDefault="00692F90" w:rsidP="005146E4">
      <w:r>
        <w:t>Досліджуючи вплив застосування теорій про управління клієнтським досвідом</w:t>
      </w:r>
      <w:r w:rsidR="00E426A6" w:rsidRPr="00E426A6">
        <w:t xml:space="preserve">, </w:t>
      </w:r>
      <w:r>
        <w:t xml:space="preserve">можна визначити, що </w:t>
      </w:r>
      <w:r w:rsidR="00E426A6" w:rsidRPr="00E426A6">
        <w:t xml:space="preserve">позитивний досвід </w:t>
      </w:r>
      <w:r>
        <w:t>споживачів</w:t>
      </w:r>
      <w:r w:rsidR="00E426A6" w:rsidRPr="00E426A6">
        <w:t xml:space="preserve"> може призвести до </w:t>
      </w:r>
      <w:r w:rsidR="006C698D">
        <w:t>«</w:t>
      </w:r>
      <w:r w:rsidR="002731D0">
        <w:t>ст</w:t>
      </w:r>
      <w:r w:rsidR="00E66A1E">
        <w:t>в</w:t>
      </w:r>
      <w:r w:rsidR="002731D0">
        <w:t xml:space="preserve">орення </w:t>
      </w:r>
      <w:r w:rsidR="00E426A6" w:rsidRPr="00E426A6">
        <w:t>конкурентн</w:t>
      </w:r>
      <w:r w:rsidR="002731D0">
        <w:t>ої</w:t>
      </w:r>
      <w:r w:rsidR="00E426A6" w:rsidRPr="00E426A6">
        <w:t xml:space="preserve"> переваг</w:t>
      </w:r>
      <w:r w:rsidR="002731D0">
        <w:t>и</w:t>
      </w:r>
      <w:r w:rsidR="00E426A6" w:rsidRPr="00E426A6">
        <w:t>, диференціаці</w:t>
      </w:r>
      <w:r w:rsidR="002731D0">
        <w:t>ї</w:t>
      </w:r>
      <w:r w:rsidR="00E426A6" w:rsidRPr="00E426A6">
        <w:t xml:space="preserve">, </w:t>
      </w:r>
      <w:r w:rsidR="002731D0">
        <w:t>по</w:t>
      </w:r>
      <w:r w:rsidR="00E426A6" w:rsidRPr="00E426A6">
        <w:t>кращ</w:t>
      </w:r>
      <w:r w:rsidR="002731D0">
        <w:t xml:space="preserve">ення іміджу та підвищення </w:t>
      </w:r>
      <w:r w:rsidR="00E426A6" w:rsidRPr="00E426A6">
        <w:t>лояльн</w:t>
      </w:r>
      <w:r w:rsidR="002731D0">
        <w:t>ості</w:t>
      </w:r>
      <w:r w:rsidR="006C698D">
        <w:t>»</w:t>
      </w:r>
      <w:r w:rsidR="00E426A6" w:rsidRPr="00E426A6">
        <w:t xml:space="preserve"> </w:t>
      </w:r>
      <w:r w:rsidR="009D1A48" w:rsidRPr="009D1A48">
        <w:t>[</w:t>
      </w:r>
      <w:r w:rsidR="006706B7" w:rsidRPr="006706B7">
        <w:t>3</w:t>
      </w:r>
      <w:r w:rsidR="006706B7" w:rsidRPr="0058722A">
        <w:t>1</w:t>
      </w:r>
      <w:r w:rsidR="009D1A48" w:rsidRPr="009D1A48">
        <w:t xml:space="preserve">]. </w:t>
      </w:r>
      <w:r w:rsidR="009D1A48">
        <w:t xml:space="preserve">Але такі позитивні результати зумовлені певними викликами:  К. </w:t>
      </w:r>
      <w:proofErr w:type="spellStart"/>
      <w:r w:rsidR="009D1A48">
        <w:t>Лемон</w:t>
      </w:r>
      <w:proofErr w:type="spellEnd"/>
      <w:r w:rsidR="009D1A48">
        <w:t xml:space="preserve"> та П. </w:t>
      </w:r>
      <w:proofErr w:type="spellStart"/>
      <w:r w:rsidR="009D1A48">
        <w:t>Верхофен</w:t>
      </w:r>
      <w:proofErr w:type="spellEnd"/>
      <w:r w:rsidR="009D1A48">
        <w:t xml:space="preserve">  продовжували вивчення теми «управління клієнтським досвідом» у 2016 році</w:t>
      </w:r>
      <w:r w:rsidR="002B18A7">
        <w:t xml:space="preserve"> </w:t>
      </w:r>
      <w:r w:rsidR="002B18A7" w:rsidRPr="009D1A48">
        <w:t>[</w:t>
      </w:r>
      <w:r w:rsidR="0058722A" w:rsidRPr="0058722A">
        <w:t>32</w:t>
      </w:r>
      <w:r w:rsidR="002B18A7" w:rsidRPr="009D1A48">
        <w:t>]</w:t>
      </w:r>
      <w:r w:rsidR="009D1A48">
        <w:t xml:space="preserve">, та визначили, </w:t>
      </w:r>
      <w:r w:rsidR="00E426A6" w:rsidRPr="00E426A6">
        <w:t xml:space="preserve">що </w:t>
      </w:r>
      <w:r w:rsidR="009D1A48">
        <w:t>значн</w:t>
      </w:r>
      <w:r w:rsidR="002B18A7">
        <w:t xml:space="preserve">і складності виникають у тому, що споживачі </w:t>
      </w:r>
      <w:r w:rsidR="00F54693">
        <w:t>взаємодіють з підприємством через різноманітні канали та точки дотику.</w:t>
      </w:r>
      <w:r w:rsidR="005146E4">
        <w:t xml:space="preserve"> </w:t>
      </w:r>
      <w:r w:rsidR="006A01FD">
        <w:t xml:space="preserve">У роботі також було визначено, що у формуванні клієнтського досвіду важливим є </w:t>
      </w:r>
      <w:r w:rsidR="0088532A">
        <w:t>фактор</w:t>
      </w:r>
      <w:r w:rsidR="006A01FD">
        <w:t xml:space="preserve"> усн</w:t>
      </w:r>
      <w:r w:rsidR="0088532A">
        <w:t>ої</w:t>
      </w:r>
      <w:r w:rsidR="006A01FD">
        <w:t xml:space="preserve"> передач</w:t>
      </w:r>
      <w:r w:rsidR="0088532A">
        <w:t>і</w:t>
      </w:r>
      <w:r w:rsidR="006A01FD">
        <w:t xml:space="preserve"> інформації про свій досвід з </w:t>
      </w:r>
      <w:r w:rsidR="0088532A">
        <w:t xml:space="preserve">брендом або компанією </w:t>
      </w:r>
      <w:r w:rsidR="006A01FD">
        <w:t>клієнта іншому потенційному клієнту.</w:t>
      </w:r>
    </w:p>
    <w:p w14:paraId="28A04971" w14:textId="307D7E85" w:rsidR="00E66A1E" w:rsidRDefault="00BE21EB" w:rsidP="00E66A1E">
      <w:r>
        <w:t xml:space="preserve">Тісно пов’язано з </w:t>
      </w:r>
      <w:r w:rsidR="00723C3A">
        <w:t>управлінням клієнтським досвідом поняття подорож споживача (</w:t>
      </w:r>
      <w:proofErr w:type="spellStart"/>
      <w:r w:rsidR="00723C3A">
        <w:t>англ</w:t>
      </w:r>
      <w:proofErr w:type="spellEnd"/>
      <w:r w:rsidR="00723C3A">
        <w:t xml:space="preserve">. </w:t>
      </w:r>
      <w:r w:rsidR="00723C3A">
        <w:rPr>
          <w:lang w:val="en-US"/>
        </w:rPr>
        <w:t>customer</w:t>
      </w:r>
      <w:r w:rsidR="00723C3A" w:rsidRPr="00723C3A">
        <w:t xml:space="preserve"> </w:t>
      </w:r>
      <w:r w:rsidR="00723C3A">
        <w:rPr>
          <w:lang w:val="en-US"/>
        </w:rPr>
        <w:t>journey</w:t>
      </w:r>
      <w:r w:rsidR="00723C3A">
        <w:t>)</w:t>
      </w:r>
      <w:r w:rsidR="00723C3A" w:rsidRPr="00723C3A">
        <w:t>.</w:t>
      </w:r>
      <w:r>
        <w:t xml:space="preserve"> </w:t>
      </w:r>
      <w:r w:rsidR="00723C3A">
        <w:t xml:space="preserve">У літературі </w:t>
      </w:r>
      <w:r w:rsidR="002622C8">
        <w:t xml:space="preserve">відсутнє </w:t>
      </w:r>
      <w:r w:rsidR="00723C3A">
        <w:t>чітк</w:t>
      </w:r>
      <w:r w:rsidR="002622C8">
        <w:t>е</w:t>
      </w:r>
      <w:r w:rsidR="00723C3A">
        <w:t xml:space="preserve"> визначення цього терміну, оскільки думки авторів різняться з цього приводу. Найбільш влучно пов’язує терміни «управління клієнтським досвідом» та «подорож споживача» наступне визначення: «подорож споживача – це процес формування споживацького досвіду» </w:t>
      </w:r>
      <w:r w:rsidR="00723C3A" w:rsidRPr="00723C3A">
        <w:t>[2</w:t>
      </w:r>
      <w:r w:rsidR="0058722A" w:rsidRPr="0058722A">
        <w:rPr>
          <w:lang w:val="ru-RU"/>
        </w:rPr>
        <w:t>5</w:t>
      </w:r>
      <w:r w:rsidR="00723C3A" w:rsidRPr="00723C3A">
        <w:t>, 2</w:t>
      </w:r>
      <w:r w:rsidR="0058722A" w:rsidRPr="0058722A">
        <w:rPr>
          <w:lang w:val="ru-RU"/>
        </w:rPr>
        <w:t>7</w:t>
      </w:r>
      <w:r w:rsidR="00723C3A" w:rsidRPr="00723C3A">
        <w:t>]</w:t>
      </w:r>
      <w:r w:rsidR="00723C3A" w:rsidRPr="00301D3F">
        <w:t>.</w:t>
      </w:r>
      <w:r w:rsidR="00723C3A">
        <w:t xml:space="preserve"> </w:t>
      </w:r>
      <w:r w:rsidR="00E86656">
        <w:t>Подорож споживача загально поділяють на три етапи: до покупки, сам процес здійснення покупки та після покупки</w:t>
      </w:r>
      <w:r w:rsidR="00F75A4B">
        <w:t xml:space="preserve"> </w:t>
      </w:r>
      <w:r w:rsidR="00E86656" w:rsidRPr="00215808">
        <w:t>[</w:t>
      </w:r>
      <w:r w:rsidR="0058722A" w:rsidRPr="0058722A">
        <w:rPr>
          <w:lang w:val="ru-RU"/>
        </w:rPr>
        <w:t>32</w:t>
      </w:r>
      <w:r w:rsidR="00E86656" w:rsidRPr="00215808">
        <w:t>]</w:t>
      </w:r>
      <w:r w:rsidR="00F75A4B">
        <w:t>.</w:t>
      </w:r>
    </w:p>
    <w:p w14:paraId="11B8FA98" w14:textId="2171DA22" w:rsidR="00345FD7" w:rsidRDefault="00E66A1E" w:rsidP="00E66A1E">
      <w:r>
        <w:t>Н</w:t>
      </w:r>
      <w:r w:rsidR="00F75A4B">
        <w:t>а основі проаналізованої інформації випливає, що теорія про дослідження системи управління клієнтським досвідом та</w:t>
      </w:r>
      <w:r>
        <w:t xml:space="preserve"> дослідження</w:t>
      </w:r>
      <w:r w:rsidR="00F75A4B">
        <w:t xml:space="preserve"> шляху споживача корелюється. Для </w:t>
      </w:r>
      <w:r>
        <w:t>виявлення шляхів удосконалення</w:t>
      </w:r>
      <w:r w:rsidR="00F75A4B">
        <w:t xml:space="preserve"> системи управління клієнтським досвідом слід розглянути як </w:t>
      </w:r>
      <w:r>
        <w:t>діє клієнт</w:t>
      </w:r>
      <w:r w:rsidR="00F75A4B">
        <w:t xml:space="preserve"> на кожному з етапів подорожі споживача</w:t>
      </w:r>
      <w:r>
        <w:t xml:space="preserve">, визначити точки дотику, на які та як потрібно здійснювати вплив підприємству для досягання свої фінансових та ринкових цілей. </w:t>
      </w:r>
    </w:p>
    <w:p w14:paraId="0356912F" w14:textId="2401F22E" w:rsidR="000B368A" w:rsidRDefault="00E66A1E" w:rsidP="002D1E7D">
      <w:r>
        <w:t>На</w:t>
      </w:r>
      <w:r w:rsidR="00AE6DF5">
        <w:t xml:space="preserve"> всіх етапах шляху споживача впливає попередньо сформований досвід й формується новий досвід. Розглянемо конкретніше кожен з етапу шляху </w:t>
      </w:r>
      <w:r w:rsidR="00AE6DF5">
        <w:lastRenderedPageBreak/>
        <w:t xml:space="preserve">споживача. </w:t>
      </w:r>
      <w:r w:rsidR="000B368A">
        <w:t xml:space="preserve">Етап </w:t>
      </w:r>
      <w:r w:rsidR="00F43A57">
        <w:t>перед</w:t>
      </w:r>
      <w:r w:rsidR="000B368A">
        <w:t xml:space="preserve"> покупк</w:t>
      </w:r>
      <w:r w:rsidR="00F43A57">
        <w:t>ою</w:t>
      </w:r>
      <w:r w:rsidR="000B368A">
        <w:t xml:space="preserve"> характеризується як «поведінк</w:t>
      </w:r>
      <w:r w:rsidR="002E6D05">
        <w:t>а</w:t>
      </w:r>
      <w:r w:rsidR="000B368A">
        <w:t xml:space="preserve"> споживача під час визнання потреби</w:t>
      </w:r>
      <w:r w:rsidR="002D1E7D">
        <w:t xml:space="preserve"> та </w:t>
      </w:r>
      <w:r w:rsidR="000B368A">
        <w:t>пошук</w:t>
      </w:r>
      <w:r w:rsidR="00F43A57">
        <w:t xml:space="preserve"> шляхів</w:t>
      </w:r>
      <w:r w:rsidR="000B368A">
        <w:t xml:space="preserve"> </w:t>
      </w:r>
      <w:r w:rsidR="002D1E7D">
        <w:t>задовольнити її»</w:t>
      </w:r>
      <w:r w:rsidR="002E6D05" w:rsidRPr="002E6D05">
        <w:t xml:space="preserve"> </w:t>
      </w:r>
      <w:r w:rsidR="002E6D05" w:rsidRPr="00215808">
        <w:t>[</w:t>
      </w:r>
      <w:r w:rsidR="0058722A" w:rsidRPr="002D5600">
        <w:t>32</w:t>
      </w:r>
      <w:r w:rsidR="002E6D05" w:rsidRPr="00215808">
        <w:t>]</w:t>
      </w:r>
      <w:r w:rsidR="000B368A">
        <w:t xml:space="preserve">. </w:t>
      </w:r>
      <w:r w:rsidR="002D1E7D">
        <w:t xml:space="preserve">На промисловому ринку </w:t>
      </w:r>
      <w:r w:rsidR="002E6D05">
        <w:t xml:space="preserve">поява потреби може виникнути на різних рівнях, починаючи від незадоволення кінцевого спожива смаком чаю, закінчуючи сваркою власника з постачальником. Також спровокувати появу потреби може сам постачальник, </w:t>
      </w:r>
      <w:r w:rsidR="00F43A57">
        <w:t>пропонуючи свої послуги</w:t>
      </w:r>
      <w:r w:rsidR="002E6D05">
        <w:t xml:space="preserve"> </w:t>
      </w:r>
      <w:r w:rsidR="00F43A57">
        <w:t>на більш</w:t>
      </w:r>
      <w:r w:rsidR="002D1E7D">
        <w:t xml:space="preserve"> вигід</w:t>
      </w:r>
      <w:r w:rsidR="00F43A57">
        <w:t>ніших</w:t>
      </w:r>
      <w:r w:rsidR="002D1E7D">
        <w:t xml:space="preserve"> умова</w:t>
      </w:r>
      <w:r w:rsidR="00F43A57">
        <w:t>х – що провокує споживача проаналізувати ринок. На цьому етапі споживач орієнтується на власний досвід</w:t>
      </w:r>
      <w:r w:rsidR="009F4A99">
        <w:t xml:space="preserve"> роботи з постачальниками, </w:t>
      </w:r>
      <w:r w:rsidR="00586E21">
        <w:t xml:space="preserve">особливості співпраці та умови, згадками в ЗМІ, </w:t>
      </w:r>
      <w:r w:rsidR="009F4A99">
        <w:t>відгуками колег та на поставлену задачу – який договір про співпрацю з постачальником принесе найбільше вигоди в роботі. У бізнесі споживачі орієнтують на пошук постачальника, з яким можна укласти довгострокові відносини, оскільки пошук постачальника є трудомістким процесом, що вимагає багато часу та зусиль. Коли споживач на промисловому ринку шукає постачальника він може використовувати інтернет, спеціальні каталоги постачальників, відвідувати професійні виставки та запитати у колег</w:t>
      </w:r>
      <w:r w:rsidR="00586E21">
        <w:t xml:space="preserve">. </w:t>
      </w:r>
    </w:p>
    <w:p w14:paraId="733F10F4" w14:textId="119461A3" w:rsidR="00C05103" w:rsidRPr="007A239E" w:rsidRDefault="002D1E7D" w:rsidP="004A17D1">
      <w:pPr>
        <w:rPr>
          <w:lang w:val="ru-RU"/>
        </w:rPr>
      </w:pPr>
      <w:r>
        <w:t>Покупка</w:t>
      </w:r>
      <w:r w:rsidR="000B368A">
        <w:t xml:space="preserve">. </w:t>
      </w:r>
      <w:r w:rsidR="00F43A57">
        <w:t xml:space="preserve">Цей етап на В2В ринку є доволі довгим, оскілки, зазвичай, рішення про покупку приймається декількома особами, тож </w:t>
      </w:r>
      <w:r w:rsidR="00A7228F">
        <w:t xml:space="preserve">їм </w:t>
      </w:r>
      <w:r w:rsidR="00F43A57">
        <w:t>потрібно</w:t>
      </w:r>
      <w:r w:rsidR="00A7228F">
        <w:t xml:space="preserve"> багато часу для</w:t>
      </w:r>
      <w:r w:rsidR="00F43A57">
        <w:t xml:space="preserve"> узгод</w:t>
      </w:r>
      <w:r w:rsidR="00A7228F">
        <w:t>ження</w:t>
      </w:r>
      <w:r w:rsidR="00F43A57">
        <w:t xml:space="preserve"> всі</w:t>
      </w:r>
      <w:r w:rsidR="00A7228F">
        <w:t>х</w:t>
      </w:r>
      <w:r w:rsidR="00F43A57">
        <w:t xml:space="preserve"> момент</w:t>
      </w:r>
      <w:r w:rsidR="00A7228F">
        <w:t>ів</w:t>
      </w:r>
      <w:r>
        <w:t xml:space="preserve">. </w:t>
      </w:r>
      <w:r w:rsidR="00586E21">
        <w:t xml:space="preserve">На цьому етапі укладається контракт, і обидві сторони  сподіваються на довгострокові умови, тобто на те, що підприємство-споживач та підприємство-постачальник були гнучкі у роботі. </w:t>
      </w:r>
      <w:r w:rsidR="00DC7733">
        <w:t xml:space="preserve">Товар постачальника є відіграє важливу роль при виборі, оскільки якість та смакові якості впливають на продажі конкретного товару в закладах, підвищуючи таким чином конкурентоспроможність підприємства </w:t>
      </w:r>
      <w:r w:rsidR="00DC7733" w:rsidRPr="00DC7733">
        <w:rPr>
          <w:lang w:val="ru-RU"/>
        </w:rPr>
        <w:t>[</w:t>
      </w:r>
      <w:r w:rsidR="0058722A" w:rsidRPr="0058722A">
        <w:rPr>
          <w:lang w:val="ru-RU"/>
        </w:rPr>
        <w:t>29</w:t>
      </w:r>
      <w:r w:rsidR="00DC7733" w:rsidRPr="00DC7733">
        <w:rPr>
          <w:lang w:val="ru-RU"/>
        </w:rPr>
        <w:t>]</w:t>
      </w:r>
      <w:r w:rsidR="00DC7733">
        <w:t xml:space="preserve">.  </w:t>
      </w:r>
    </w:p>
    <w:p w14:paraId="6E42EA45" w14:textId="620988B8" w:rsidR="00F75A4B" w:rsidRDefault="00A7228F" w:rsidP="00AE6DF5">
      <w:r>
        <w:t>П</w:t>
      </w:r>
      <w:r w:rsidR="002D1E7D">
        <w:t xml:space="preserve">ісля покупки – охоплює взаємодію клієнта з брендом і його оточенням після фактичної покупки. </w:t>
      </w:r>
      <w:r>
        <w:t xml:space="preserve">За останні роки автори почали вводити поняття </w:t>
      </w:r>
      <w:r w:rsidR="002D1E7D">
        <w:t>«петл</w:t>
      </w:r>
      <w:r>
        <w:t xml:space="preserve">я </w:t>
      </w:r>
      <w:r w:rsidR="002D1E7D">
        <w:t>лояльності»</w:t>
      </w:r>
      <w:r w:rsidR="009A017F">
        <w:t xml:space="preserve"> (від </w:t>
      </w:r>
      <w:proofErr w:type="spellStart"/>
      <w:r w:rsidR="009A017F">
        <w:t>англ</w:t>
      </w:r>
      <w:proofErr w:type="spellEnd"/>
      <w:r w:rsidR="009A017F">
        <w:t xml:space="preserve">. </w:t>
      </w:r>
      <w:r w:rsidR="009A017F">
        <w:rPr>
          <w:lang w:val="en-US"/>
        </w:rPr>
        <w:t>loyalty</w:t>
      </w:r>
      <w:r w:rsidR="009A017F" w:rsidRPr="009A017F">
        <w:t xml:space="preserve"> </w:t>
      </w:r>
      <w:r w:rsidR="009A017F">
        <w:rPr>
          <w:lang w:val="en-US"/>
        </w:rPr>
        <w:t>loop</w:t>
      </w:r>
      <w:r w:rsidR="009A017F">
        <w:t>)</w:t>
      </w:r>
      <w:r w:rsidR="002D1E7D">
        <w:t xml:space="preserve"> як частину загального шляху прийняття клієнтом рішення, припускаючи, що на етапі після покупки </w:t>
      </w:r>
      <w:r>
        <w:t>формується досвід</w:t>
      </w:r>
      <w:r w:rsidR="002D1E7D">
        <w:t xml:space="preserve">, </w:t>
      </w:r>
      <w:r w:rsidR="002D1E7D">
        <w:lastRenderedPageBreak/>
        <w:t>який або призведе до лояльності клієнта</w:t>
      </w:r>
      <w:r>
        <w:t>, тобто до</w:t>
      </w:r>
      <w:r w:rsidR="002D1E7D">
        <w:t xml:space="preserve"> </w:t>
      </w:r>
      <w:r>
        <w:t xml:space="preserve">подальшої співпраці, </w:t>
      </w:r>
      <w:r w:rsidR="002D1E7D">
        <w:t xml:space="preserve">або </w:t>
      </w:r>
      <w:r>
        <w:t>у разі незадоволенні шлях споживача запускається</w:t>
      </w:r>
      <w:r w:rsidR="002D1E7D">
        <w:t xml:space="preserve"> заново</w:t>
      </w:r>
      <w:r w:rsidR="009A017F" w:rsidRPr="009A017F">
        <w:t xml:space="preserve"> </w:t>
      </w:r>
      <w:r w:rsidR="009A017F" w:rsidRPr="009D1A48">
        <w:t>[</w:t>
      </w:r>
      <w:r w:rsidR="0058722A" w:rsidRPr="0058722A">
        <w:t>32</w:t>
      </w:r>
      <w:r w:rsidR="009A017F" w:rsidRPr="009D1A48">
        <w:t>]</w:t>
      </w:r>
      <w:r w:rsidR="004037BB">
        <w:t>.</w:t>
      </w:r>
    </w:p>
    <w:p w14:paraId="5D8EC0E0" w14:textId="62200D68" w:rsidR="004037BB" w:rsidRDefault="004037BB" w:rsidP="00AE6DF5">
      <w:r>
        <w:t>Зведемо отриману інформацію про етапи шляху споживача у рисунок 2.3. Візуалізація інформації важливе для подальшого визначення точок дотику споживача з підприємством на етапах шляху споживача. Після визначення точок дотику буде виявлення шлях</w:t>
      </w:r>
      <w:r w:rsidR="00A65FA8">
        <w:t>ів</w:t>
      </w:r>
      <w:r>
        <w:t xml:space="preserve"> впливу підприємством.</w:t>
      </w:r>
    </w:p>
    <w:p w14:paraId="4655BE26" w14:textId="77777777" w:rsidR="009A0069" w:rsidRPr="009A017F" w:rsidRDefault="009A0069" w:rsidP="00AE6DF5"/>
    <w:p w14:paraId="3275F1EB" w14:textId="3EC42334" w:rsidR="009A017F" w:rsidRDefault="0094101F" w:rsidP="009A017F">
      <w:pPr>
        <w:ind w:firstLine="0"/>
        <w:jc w:val="center"/>
        <w:rPr>
          <w:lang w:val="en-US"/>
        </w:rPr>
      </w:pPr>
      <w:r>
        <w:rPr>
          <w:noProof/>
          <w:lang w:val="en-US"/>
        </w:rPr>
        <w:drawing>
          <wp:inline distT="0" distB="0" distL="0" distR="0" wp14:anchorId="05875DFB" wp14:editId="4B7096D4">
            <wp:extent cx="4206123" cy="4942489"/>
            <wp:effectExtent l="0" t="0" r="0" b="0"/>
            <wp:docPr id="123348811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488116" name="Рисунок 1233488116"/>
                    <pic:cNvPicPr/>
                  </pic:nvPicPr>
                  <pic:blipFill rotWithShape="1">
                    <a:blip r:embed="rId30">
                      <a:extLst>
                        <a:ext uri="{28A0092B-C50C-407E-A947-70E740481C1C}">
                          <a14:useLocalDpi xmlns:a14="http://schemas.microsoft.com/office/drawing/2010/main" val="0"/>
                        </a:ext>
                      </a:extLst>
                    </a:blip>
                    <a:srcRect l="5756" t="4672" r="52078" b="7247"/>
                    <a:stretch/>
                  </pic:blipFill>
                  <pic:spPr bwMode="auto">
                    <a:xfrm>
                      <a:off x="0" y="0"/>
                      <a:ext cx="4229992" cy="4970537"/>
                    </a:xfrm>
                    <a:prstGeom prst="rect">
                      <a:avLst/>
                    </a:prstGeom>
                    <a:ln>
                      <a:noFill/>
                    </a:ln>
                    <a:extLst>
                      <a:ext uri="{53640926-AAD7-44D8-BBD7-CCE9431645EC}">
                        <a14:shadowObscured xmlns:a14="http://schemas.microsoft.com/office/drawing/2010/main"/>
                      </a:ext>
                    </a:extLst>
                  </pic:spPr>
                </pic:pic>
              </a:graphicData>
            </a:graphic>
          </wp:inline>
        </w:drawing>
      </w:r>
    </w:p>
    <w:p w14:paraId="53320997" w14:textId="1FE71B62" w:rsidR="00E66A1E" w:rsidRDefault="00E66A1E" w:rsidP="00E66A1E">
      <w:pPr>
        <w:jc w:val="center"/>
      </w:pPr>
      <w:r>
        <w:t xml:space="preserve">Рисунок 2.3 – </w:t>
      </w:r>
      <w:r w:rsidR="004037BB">
        <w:t>Поведінка споживача на етапах шляху споживача</w:t>
      </w:r>
    </w:p>
    <w:p w14:paraId="41A6B9A0" w14:textId="213AFBA8" w:rsidR="00E66A1E" w:rsidRDefault="00E66A1E" w:rsidP="00E66A1E">
      <w:pPr>
        <w:jc w:val="center"/>
      </w:pPr>
      <w:r>
        <w:rPr>
          <w:i/>
          <w:iCs/>
          <w:sz w:val="24"/>
          <w:szCs w:val="21"/>
        </w:rPr>
        <w:t xml:space="preserve">Джерело: побудовано автором на основі теоретичних положень </w:t>
      </w:r>
      <w:r w:rsidRPr="00CD2A3A">
        <w:rPr>
          <w:i/>
          <w:iCs/>
          <w:sz w:val="24"/>
          <w:szCs w:val="21"/>
        </w:rPr>
        <w:t>[</w:t>
      </w:r>
      <w:r w:rsidR="0058722A" w:rsidRPr="0058722A">
        <w:rPr>
          <w:i/>
          <w:iCs/>
          <w:sz w:val="24"/>
          <w:szCs w:val="21"/>
          <w:lang w:val="ru-RU"/>
        </w:rPr>
        <w:t>27, 29, 32</w:t>
      </w:r>
      <w:r w:rsidRPr="00CD2A3A">
        <w:rPr>
          <w:i/>
          <w:iCs/>
          <w:sz w:val="24"/>
          <w:szCs w:val="21"/>
        </w:rPr>
        <w:t>]</w:t>
      </w:r>
    </w:p>
    <w:p w14:paraId="66748355" w14:textId="77777777" w:rsidR="009A017F" w:rsidRPr="00E66A1E" w:rsidRDefault="009A017F" w:rsidP="009A017F">
      <w:pPr>
        <w:ind w:firstLine="0"/>
        <w:jc w:val="center"/>
      </w:pPr>
    </w:p>
    <w:p w14:paraId="173F412B" w14:textId="24B5378A" w:rsidR="00DE3ED8" w:rsidRDefault="0043211C" w:rsidP="006D342C">
      <w:r>
        <w:lastRenderedPageBreak/>
        <w:t xml:space="preserve">Отже, на рисунку 2.3 більш детально розглянуто етапи шляху споживача, під час якого формується досвід при взаємодії з точками дотику. Клієнтський досвід формується на всіх етапах шляху споживача під час взаємодії з підприємством (точки дотику). Управління системою клієнтського досвіду базується на тому, що підприємство впливає на споживача в точках дотику. Визначення способів та можливостей впливу виходить з аналізу споживача та ринку, аналізу бренд-впливу (дослідження поточної програми формування досвіду підконтрольними підприємством способами), аналізу бренд-досвіду (аналізу реакцій споживачів на сформовану програму впливу). </w:t>
      </w:r>
      <w:r w:rsidR="0044629D">
        <w:t>Розглянемо ще більш детально останній етап шляху споживача, тобто після покупку на рисунку 2.4.</w:t>
      </w:r>
    </w:p>
    <w:p w14:paraId="07F76FD6" w14:textId="77777777" w:rsidR="00A10130" w:rsidRDefault="00A10130" w:rsidP="006D342C"/>
    <w:p w14:paraId="637F67BF" w14:textId="07D17054" w:rsidR="006D342C" w:rsidRDefault="00A10130" w:rsidP="00A10130">
      <w:pPr>
        <w:ind w:firstLine="0"/>
        <w:jc w:val="center"/>
      </w:pPr>
      <w:r>
        <w:rPr>
          <w:noProof/>
        </w:rPr>
        <w:drawing>
          <wp:inline distT="0" distB="0" distL="0" distR="0" wp14:anchorId="2318DE26" wp14:editId="7C39AE7A">
            <wp:extent cx="5663046" cy="3042866"/>
            <wp:effectExtent l="0" t="0" r="1270" b="5715"/>
            <wp:docPr id="31696329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963299" name="Рисунок 316963299"/>
                    <pic:cNvPicPr/>
                  </pic:nvPicPr>
                  <pic:blipFill rotWithShape="1">
                    <a:blip r:embed="rId31">
                      <a:extLst>
                        <a:ext uri="{28A0092B-C50C-407E-A947-70E740481C1C}">
                          <a14:useLocalDpi xmlns:a14="http://schemas.microsoft.com/office/drawing/2010/main" val="0"/>
                        </a:ext>
                      </a:extLst>
                    </a:blip>
                    <a:srcRect l="5610" t="10555" r="17019" b="15545"/>
                    <a:stretch/>
                  </pic:blipFill>
                  <pic:spPr bwMode="auto">
                    <a:xfrm>
                      <a:off x="0" y="0"/>
                      <a:ext cx="5688734" cy="3056669"/>
                    </a:xfrm>
                    <a:prstGeom prst="rect">
                      <a:avLst/>
                    </a:prstGeom>
                    <a:ln>
                      <a:noFill/>
                    </a:ln>
                    <a:extLst>
                      <a:ext uri="{53640926-AAD7-44D8-BBD7-CCE9431645EC}">
                        <a14:shadowObscured xmlns:a14="http://schemas.microsoft.com/office/drawing/2010/main"/>
                      </a:ext>
                    </a:extLst>
                  </pic:spPr>
                </pic:pic>
              </a:graphicData>
            </a:graphic>
          </wp:inline>
        </w:drawing>
      </w:r>
    </w:p>
    <w:p w14:paraId="7930CE13" w14:textId="0502074B" w:rsidR="006D342C" w:rsidRDefault="006D342C" w:rsidP="006D342C">
      <w:pPr>
        <w:ind w:firstLine="0"/>
        <w:jc w:val="center"/>
      </w:pPr>
      <w:r>
        <w:t xml:space="preserve">Рисунок 2.4 – </w:t>
      </w:r>
      <w:r w:rsidR="0044629D">
        <w:t>П</w:t>
      </w:r>
      <w:r>
        <w:t>оведінка споживача після покупки</w:t>
      </w:r>
    </w:p>
    <w:p w14:paraId="3D9666B1" w14:textId="504907E2" w:rsidR="0044629D" w:rsidRDefault="0044629D" w:rsidP="0044629D">
      <w:pPr>
        <w:jc w:val="center"/>
      </w:pPr>
      <w:r>
        <w:rPr>
          <w:i/>
          <w:iCs/>
          <w:sz w:val="24"/>
          <w:szCs w:val="21"/>
        </w:rPr>
        <w:t xml:space="preserve">Джерело: побудовано автором на основі теоретичних положень </w:t>
      </w:r>
      <w:r w:rsidRPr="00CD2A3A">
        <w:rPr>
          <w:i/>
          <w:iCs/>
          <w:sz w:val="24"/>
          <w:szCs w:val="21"/>
        </w:rPr>
        <w:t>[</w:t>
      </w:r>
      <w:r w:rsidR="0058722A" w:rsidRPr="0058722A">
        <w:rPr>
          <w:i/>
          <w:iCs/>
          <w:sz w:val="24"/>
          <w:szCs w:val="21"/>
          <w:lang w:val="ru-RU"/>
        </w:rPr>
        <w:t>32, 27, 29</w:t>
      </w:r>
      <w:r w:rsidRPr="00CD2A3A">
        <w:rPr>
          <w:i/>
          <w:iCs/>
          <w:sz w:val="24"/>
          <w:szCs w:val="21"/>
        </w:rPr>
        <w:t>]</w:t>
      </w:r>
    </w:p>
    <w:p w14:paraId="2BDDABA4" w14:textId="77777777" w:rsidR="006D342C" w:rsidRDefault="006D342C" w:rsidP="0043211C">
      <w:pPr>
        <w:ind w:firstLine="0"/>
      </w:pPr>
    </w:p>
    <w:p w14:paraId="7C2929A4" w14:textId="520043C7" w:rsidR="0019755B" w:rsidRDefault="0044629D" w:rsidP="00221B3D">
      <w:r>
        <w:t xml:space="preserve">На рисунку 2.4 зображено як споживач від першої проходить шлях до становлення постійним клієнтом. На промисловому ринку обидві сторони, постачальник та компанія, шукають довгострокові відносини, оскільки пошук постачальника займає багато часу, але й не кожен буде підходити до всіх потреб, </w:t>
      </w:r>
      <w:r>
        <w:lastRenderedPageBreak/>
        <w:t>що має фірма. Розглянемо як  може застосовувати постачальник бренд вплив  свого підприємства для створення довгострокових відносин у таблиці 2.1.</w:t>
      </w:r>
    </w:p>
    <w:p w14:paraId="349BE007" w14:textId="77777777" w:rsidR="00B80280" w:rsidRDefault="00B80280" w:rsidP="00221B3D"/>
    <w:p w14:paraId="35CCE250" w14:textId="522ABE56" w:rsidR="0044629D" w:rsidRDefault="0044629D" w:rsidP="00221B3D">
      <w:r>
        <w:t>Таблиця 2.1 – Застосування бренд-впливу на точках дотику для створення досвіду</w:t>
      </w:r>
    </w:p>
    <w:tbl>
      <w:tblPr>
        <w:tblStyle w:val="ab"/>
        <w:tblW w:w="0" w:type="auto"/>
        <w:tblLook w:val="04A0" w:firstRow="1" w:lastRow="0" w:firstColumn="1" w:lastColumn="0" w:noHBand="0" w:noVBand="1"/>
      </w:tblPr>
      <w:tblGrid>
        <w:gridCol w:w="2547"/>
        <w:gridCol w:w="2977"/>
        <w:gridCol w:w="4387"/>
      </w:tblGrid>
      <w:tr w:rsidR="009C111E" w14:paraId="6AAD1ABB" w14:textId="77777777" w:rsidTr="009C111E">
        <w:trPr>
          <w:trHeight w:val="689"/>
        </w:trPr>
        <w:tc>
          <w:tcPr>
            <w:tcW w:w="2547" w:type="dxa"/>
            <w:vAlign w:val="center"/>
          </w:tcPr>
          <w:p w14:paraId="1D40C2AE" w14:textId="09EB05E5" w:rsidR="009C111E" w:rsidRDefault="009C111E" w:rsidP="009C111E">
            <w:pPr>
              <w:pStyle w:val="ad"/>
            </w:pPr>
            <w:r w:rsidRPr="009C111E">
              <w:t>Етап шляху споживача</w:t>
            </w:r>
          </w:p>
        </w:tc>
        <w:tc>
          <w:tcPr>
            <w:tcW w:w="2977" w:type="dxa"/>
            <w:vAlign w:val="center"/>
          </w:tcPr>
          <w:p w14:paraId="587961CE" w14:textId="184DCCAE" w:rsidR="009C111E" w:rsidRDefault="009C111E" w:rsidP="009C111E">
            <w:pPr>
              <w:pStyle w:val="ad"/>
            </w:pPr>
            <w:r w:rsidRPr="009C111E">
              <w:t>Точки дотику</w:t>
            </w:r>
          </w:p>
        </w:tc>
        <w:tc>
          <w:tcPr>
            <w:tcW w:w="4387" w:type="dxa"/>
            <w:vAlign w:val="center"/>
          </w:tcPr>
          <w:p w14:paraId="43A9F873" w14:textId="7BB1E24F" w:rsidR="009C111E" w:rsidRDefault="009C111E" w:rsidP="009C111E">
            <w:pPr>
              <w:pStyle w:val="ad"/>
            </w:pPr>
            <w:r w:rsidRPr="009C111E">
              <w:t>Бренд-вплив</w:t>
            </w:r>
          </w:p>
        </w:tc>
      </w:tr>
      <w:tr w:rsidR="009C111E" w14:paraId="317D1DB4" w14:textId="77777777" w:rsidTr="009C111E">
        <w:trPr>
          <w:trHeight w:val="401"/>
        </w:trPr>
        <w:tc>
          <w:tcPr>
            <w:tcW w:w="9911" w:type="dxa"/>
            <w:gridSpan w:val="3"/>
          </w:tcPr>
          <w:p w14:paraId="794D9C96" w14:textId="2369D2AE" w:rsidR="009C111E" w:rsidRDefault="009C111E" w:rsidP="009C111E">
            <w:pPr>
              <w:pStyle w:val="ad"/>
            </w:pPr>
            <w:r w:rsidRPr="009C111E">
              <w:t>Перед покупкою</w:t>
            </w:r>
          </w:p>
        </w:tc>
      </w:tr>
      <w:tr w:rsidR="009C111E" w14:paraId="2939DFF1" w14:textId="77777777" w:rsidTr="009C111E">
        <w:trPr>
          <w:trHeight w:val="1653"/>
        </w:trPr>
        <w:tc>
          <w:tcPr>
            <w:tcW w:w="2547" w:type="dxa"/>
            <w:vAlign w:val="center"/>
          </w:tcPr>
          <w:p w14:paraId="27E95BEF" w14:textId="66079DB3" w:rsidR="009C111E" w:rsidRPr="009C111E" w:rsidRDefault="009C111E" w:rsidP="009C111E">
            <w:pPr>
              <w:pStyle w:val="ad"/>
              <w:jc w:val="left"/>
            </w:pPr>
            <w:r w:rsidRPr="009C111E">
              <w:rPr>
                <w:rStyle w:val="wdyuqq"/>
              </w:rPr>
              <w:t>Визнання потреби у товарі</w:t>
            </w:r>
          </w:p>
        </w:tc>
        <w:tc>
          <w:tcPr>
            <w:tcW w:w="2977" w:type="dxa"/>
            <w:vAlign w:val="center"/>
          </w:tcPr>
          <w:p w14:paraId="3E7895A0" w14:textId="4D39CEF8" w:rsidR="009C111E" w:rsidRPr="009C111E" w:rsidRDefault="009C111E" w:rsidP="009C111E">
            <w:pPr>
              <w:pStyle w:val="ad"/>
              <w:jc w:val="left"/>
            </w:pPr>
            <w:r w:rsidRPr="009C111E">
              <w:t>Реклама в інтернеті; Безпосередня пропозиція від постачальника.</w:t>
            </w:r>
          </w:p>
        </w:tc>
        <w:tc>
          <w:tcPr>
            <w:tcW w:w="4387" w:type="dxa"/>
            <w:vAlign w:val="center"/>
          </w:tcPr>
          <w:p w14:paraId="3310DEA3" w14:textId="3DC5CBFF" w:rsidR="009C111E" w:rsidRPr="009C111E" w:rsidRDefault="009C111E" w:rsidP="009C111E">
            <w:pPr>
              <w:pStyle w:val="ad"/>
            </w:pPr>
            <w:r w:rsidRPr="009C111E">
              <w:t xml:space="preserve">Створення сторінки в інтернеті; гугл-реклама; створення сторінки в соціальних мережах, наприклад </w:t>
            </w:r>
            <w:proofErr w:type="spellStart"/>
            <w:r w:rsidRPr="009C111E">
              <w:t>LinkedIn</w:t>
            </w:r>
            <w:proofErr w:type="spellEnd"/>
            <w:r w:rsidRPr="009C111E">
              <w:t xml:space="preserve">; Пропонувати свої послуги </w:t>
            </w:r>
            <w:proofErr w:type="spellStart"/>
            <w:r w:rsidRPr="009C111E">
              <w:t>офлайн</w:t>
            </w:r>
            <w:proofErr w:type="spellEnd"/>
            <w:r w:rsidRPr="009C111E">
              <w:t xml:space="preserve"> безпосередньо власнику кафе.</w:t>
            </w:r>
          </w:p>
        </w:tc>
      </w:tr>
      <w:tr w:rsidR="009C111E" w14:paraId="4DF7ECE2" w14:textId="77777777" w:rsidTr="00D601FE">
        <w:trPr>
          <w:trHeight w:val="2160"/>
        </w:trPr>
        <w:tc>
          <w:tcPr>
            <w:tcW w:w="2547" w:type="dxa"/>
            <w:vAlign w:val="center"/>
          </w:tcPr>
          <w:p w14:paraId="23F098E5" w14:textId="05476BD5" w:rsidR="009C111E" w:rsidRPr="009C111E" w:rsidRDefault="009C111E" w:rsidP="009C111E">
            <w:pPr>
              <w:pStyle w:val="ad"/>
              <w:jc w:val="left"/>
              <w:rPr>
                <w:rStyle w:val="wdyuqq"/>
              </w:rPr>
            </w:pPr>
            <w:r w:rsidRPr="00B80280">
              <w:t>Пошук рішення</w:t>
            </w:r>
          </w:p>
        </w:tc>
        <w:tc>
          <w:tcPr>
            <w:tcW w:w="2977" w:type="dxa"/>
            <w:vAlign w:val="center"/>
          </w:tcPr>
          <w:p w14:paraId="20007564" w14:textId="77777777" w:rsidR="009C111E" w:rsidRPr="00B80280" w:rsidRDefault="009C111E" w:rsidP="009C111E">
            <w:pPr>
              <w:pStyle w:val="ad"/>
            </w:pPr>
            <w:r w:rsidRPr="00B80280">
              <w:t>Пошук в інтернеті – відвідування сайтів з інформацією про постачальників;</w:t>
            </w:r>
          </w:p>
          <w:p w14:paraId="60265791" w14:textId="613FE7FB" w:rsidR="009C111E" w:rsidRPr="009C111E" w:rsidRDefault="009C111E" w:rsidP="009C111E">
            <w:pPr>
              <w:pStyle w:val="ad"/>
            </w:pPr>
            <w:r w:rsidRPr="00B80280">
              <w:t>Відвідування професійних вставок, ярмарок;</w:t>
            </w:r>
            <w:r>
              <w:t xml:space="preserve"> </w:t>
            </w:r>
            <w:r w:rsidRPr="00B80280">
              <w:t>Спілкування з колегами</w:t>
            </w:r>
          </w:p>
        </w:tc>
        <w:tc>
          <w:tcPr>
            <w:tcW w:w="4387" w:type="dxa"/>
            <w:vAlign w:val="center"/>
          </w:tcPr>
          <w:p w14:paraId="39FA2F5E" w14:textId="635461F7" w:rsidR="009C111E" w:rsidRPr="009C111E" w:rsidRDefault="009C111E" w:rsidP="009C111E">
            <w:pPr>
              <w:pStyle w:val="ad"/>
            </w:pPr>
            <w:r w:rsidRPr="00B80280">
              <w:t xml:space="preserve">Створення сайту та реклами в онлайн; реєстрація в онлайн-каталогах постачальників, розташування магазину на </w:t>
            </w:r>
            <w:proofErr w:type="spellStart"/>
            <w:r w:rsidRPr="00B80280">
              <w:t>маркетплейсі</w:t>
            </w:r>
            <w:proofErr w:type="spellEnd"/>
            <w:r w:rsidRPr="00B80280">
              <w:t xml:space="preserve">; реєстрація на професійних </w:t>
            </w:r>
            <w:proofErr w:type="spellStart"/>
            <w:r w:rsidRPr="00B80280">
              <w:t>івентах</w:t>
            </w:r>
            <w:proofErr w:type="spellEnd"/>
            <w:r w:rsidRPr="00B80280">
              <w:t xml:space="preserve"> </w:t>
            </w:r>
            <w:proofErr w:type="spellStart"/>
            <w:r w:rsidRPr="00B80280">
              <w:t>HoReCa</w:t>
            </w:r>
            <w:proofErr w:type="spellEnd"/>
            <w:r w:rsidRPr="00B80280">
              <w:t>; позитивна репутація та історія співпраці на ринку</w:t>
            </w:r>
          </w:p>
        </w:tc>
      </w:tr>
      <w:tr w:rsidR="009C111E" w14:paraId="6DB140C8" w14:textId="77777777" w:rsidTr="00D601FE">
        <w:trPr>
          <w:trHeight w:val="2404"/>
        </w:trPr>
        <w:tc>
          <w:tcPr>
            <w:tcW w:w="2547" w:type="dxa"/>
            <w:vAlign w:val="center"/>
          </w:tcPr>
          <w:p w14:paraId="7F65C10E" w14:textId="440F23CE" w:rsidR="009C111E" w:rsidRPr="00B80280" w:rsidRDefault="009C111E" w:rsidP="009C111E">
            <w:pPr>
              <w:pStyle w:val="ad"/>
              <w:jc w:val="left"/>
            </w:pPr>
            <w:r w:rsidRPr="00B80280">
              <w:t>Аналіз та оцінка постачальників</w:t>
            </w:r>
          </w:p>
        </w:tc>
        <w:tc>
          <w:tcPr>
            <w:tcW w:w="2977" w:type="dxa"/>
            <w:vAlign w:val="center"/>
          </w:tcPr>
          <w:p w14:paraId="7DAC43FF" w14:textId="63D79A1B" w:rsidR="009C111E" w:rsidRPr="00B80280" w:rsidRDefault="009C111E" w:rsidP="009C111E">
            <w:pPr>
              <w:pStyle w:val="ad"/>
            </w:pPr>
            <w:r w:rsidRPr="00B80280">
              <w:t>Безпосереднє спілкування з постачальником; пошук юридичної інформації в інтернеті</w:t>
            </w:r>
          </w:p>
        </w:tc>
        <w:tc>
          <w:tcPr>
            <w:tcW w:w="4387" w:type="dxa"/>
            <w:vAlign w:val="center"/>
          </w:tcPr>
          <w:p w14:paraId="54B98F09" w14:textId="2FA22213" w:rsidR="009C111E" w:rsidRPr="00B80280" w:rsidRDefault="009C111E" w:rsidP="009C111E">
            <w:pPr>
              <w:pStyle w:val="ad"/>
            </w:pPr>
            <w:r w:rsidRPr="00B80280">
              <w:t>Ввічливий навчений персонал; створення якісної презентації компанії та продукту, що не спровокує завищені очікування; піклування про свою юридичну чистоту, наприклад на сайті «</w:t>
            </w:r>
            <w:proofErr w:type="spellStart"/>
            <w:r w:rsidRPr="00B80280">
              <w:t>youcontrol</w:t>
            </w:r>
            <w:proofErr w:type="spellEnd"/>
            <w:r w:rsidRPr="00B80280">
              <w:t>», розроблена програма співпраці для закладу з умовами постачання.</w:t>
            </w:r>
          </w:p>
        </w:tc>
      </w:tr>
      <w:tr w:rsidR="009C111E" w14:paraId="5FA5A0BE" w14:textId="77777777" w:rsidTr="009C111E">
        <w:trPr>
          <w:trHeight w:val="477"/>
        </w:trPr>
        <w:tc>
          <w:tcPr>
            <w:tcW w:w="9911" w:type="dxa"/>
            <w:gridSpan w:val="3"/>
            <w:vAlign w:val="center"/>
          </w:tcPr>
          <w:p w14:paraId="01C0E1DE" w14:textId="77777777" w:rsidR="009C111E" w:rsidRDefault="009C111E" w:rsidP="009C111E">
            <w:pPr>
              <w:pStyle w:val="ad"/>
              <w:jc w:val="left"/>
            </w:pPr>
            <w:r w:rsidRPr="009C111E">
              <w:t>Перед покупкою</w:t>
            </w:r>
          </w:p>
        </w:tc>
      </w:tr>
      <w:tr w:rsidR="009C111E" w14:paraId="50CA7394" w14:textId="77777777" w:rsidTr="00D601FE">
        <w:trPr>
          <w:trHeight w:val="1637"/>
        </w:trPr>
        <w:tc>
          <w:tcPr>
            <w:tcW w:w="2547" w:type="dxa"/>
            <w:vAlign w:val="center"/>
          </w:tcPr>
          <w:p w14:paraId="042A64BF" w14:textId="11BA6DA5" w:rsidR="009C111E" w:rsidRPr="00B80280" w:rsidRDefault="009C111E" w:rsidP="009C111E">
            <w:pPr>
              <w:pStyle w:val="ad"/>
              <w:jc w:val="left"/>
            </w:pPr>
            <w:r w:rsidRPr="00B80280">
              <w:t>Прийняття рішення про покупку</w:t>
            </w:r>
          </w:p>
        </w:tc>
        <w:tc>
          <w:tcPr>
            <w:tcW w:w="2977" w:type="dxa"/>
            <w:vAlign w:val="center"/>
          </w:tcPr>
          <w:p w14:paraId="6967A55D" w14:textId="2DAEC229" w:rsidR="009C111E" w:rsidRPr="00B80280" w:rsidRDefault="009C111E" w:rsidP="009C111E">
            <w:pPr>
              <w:pStyle w:val="ad"/>
            </w:pPr>
            <w:r w:rsidRPr="00B80280">
              <w:t>Спілкування з колегами та з персоналом</w:t>
            </w:r>
            <w:r>
              <w:t>, власне враження від постачальника,</w:t>
            </w:r>
            <w:r w:rsidR="00D601FE">
              <w:t xml:space="preserve"> «</w:t>
            </w:r>
            <w:proofErr w:type="spellStart"/>
            <w:r w:rsidR="00D601FE">
              <w:t>інтуіція</w:t>
            </w:r>
            <w:proofErr w:type="spellEnd"/>
            <w:r w:rsidR="00D601FE">
              <w:t>» споживача</w:t>
            </w:r>
          </w:p>
        </w:tc>
        <w:tc>
          <w:tcPr>
            <w:tcW w:w="4387" w:type="dxa"/>
            <w:vAlign w:val="center"/>
          </w:tcPr>
          <w:p w14:paraId="483FC08B" w14:textId="73BED2F9" w:rsidR="009C111E" w:rsidRPr="00B80280" w:rsidRDefault="009C111E" w:rsidP="009C111E">
            <w:pPr>
              <w:pStyle w:val="ad"/>
            </w:pPr>
            <w:r w:rsidRPr="00B80280">
              <w:t>Виявлення осіб, що впливають на рішення про покупку, побудова дружніх відносин, наприклад у соціальних мережах. Пошук спільних знайомих для підтвердження іміджу</w:t>
            </w:r>
            <w:r w:rsidR="00D601FE">
              <w:t>; вже наявна репутація на ринку серед споживачів; створення презентації продукту та компанії, що буде закривати потреби  конкретного споживача</w:t>
            </w:r>
          </w:p>
        </w:tc>
      </w:tr>
    </w:tbl>
    <w:p w14:paraId="0567B2C8" w14:textId="77777777" w:rsidR="009C111E" w:rsidRDefault="009C111E" w:rsidP="00D601FE">
      <w:pPr>
        <w:ind w:firstLine="0"/>
      </w:pPr>
    </w:p>
    <w:p w14:paraId="260925E2" w14:textId="0F13CB37" w:rsidR="0019755B" w:rsidRDefault="0019755B" w:rsidP="00E80FC8">
      <w:r>
        <w:lastRenderedPageBreak/>
        <w:t>Продовження таблиці 2.1</w:t>
      </w:r>
    </w:p>
    <w:tbl>
      <w:tblPr>
        <w:tblStyle w:val="ab"/>
        <w:tblW w:w="0" w:type="auto"/>
        <w:tblLook w:val="04A0" w:firstRow="1" w:lastRow="0" w:firstColumn="1" w:lastColumn="0" w:noHBand="0" w:noVBand="1"/>
      </w:tblPr>
      <w:tblGrid>
        <w:gridCol w:w="2405"/>
        <w:gridCol w:w="3119"/>
        <w:gridCol w:w="4387"/>
      </w:tblGrid>
      <w:tr w:rsidR="009C111E" w14:paraId="3B42D43D" w14:textId="77777777" w:rsidTr="009C111E">
        <w:tc>
          <w:tcPr>
            <w:tcW w:w="2405" w:type="dxa"/>
            <w:vAlign w:val="center"/>
          </w:tcPr>
          <w:p w14:paraId="10B50B1D" w14:textId="77777777" w:rsidR="009C111E" w:rsidRDefault="009C111E" w:rsidP="008E69E4">
            <w:pPr>
              <w:pStyle w:val="ad"/>
            </w:pPr>
            <w:r w:rsidRPr="009C111E">
              <w:t>Етап шляху споживача</w:t>
            </w:r>
          </w:p>
        </w:tc>
        <w:tc>
          <w:tcPr>
            <w:tcW w:w="3119" w:type="dxa"/>
            <w:vAlign w:val="center"/>
          </w:tcPr>
          <w:p w14:paraId="0C781967" w14:textId="77777777" w:rsidR="009C111E" w:rsidRDefault="009C111E" w:rsidP="008E69E4">
            <w:pPr>
              <w:pStyle w:val="ad"/>
            </w:pPr>
            <w:r w:rsidRPr="009C111E">
              <w:t>Точки дотику</w:t>
            </w:r>
          </w:p>
        </w:tc>
        <w:tc>
          <w:tcPr>
            <w:tcW w:w="4387" w:type="dxa"/>
            <w:vAlign w:val="center"/>
          </w:tcPr>
          <w:p w14:paraId="76732AEE" w14:textId="77777777" w:rsidR="009C111E" w:rsidRDefault="009C111E" w:rsidP="008E69E4">
            <w:pPr>
              <w:pStyle w:val="ad"/>
            </w:pPr>
            <w:r w:rsidRPr="009C111E">
              <w:t>Бренд-вплив</w:t>
            </w:r>
          </w:p>
        </w:tc>
      </w:tr>
      <w:tr w:rsidR="009C111E" w14:paraId="330B27CD" w14:textId="77777777" w:rsidTr="008E69E4">
        <w:tc>
          <w:tcPr>
            <w:tcW w:w="9911" w:type="dxa"/>
            <w:gridSpan w:val="3"/>
          </w:tcPr>
          <w:p w14:paraId="46FB557B" w14:textId="77777777" w:rsidR="009C111E" w:rsidRDefault="009C111E" w:rsidP="008E69E4">
            <w:pPr>
              <w:pStyle w:val="ad"/>
            </w:pPr>
            <w:r w:rsidRPr="009C111E">
              <w:t>Перед покупкою</w:t>
            </w:r>
          </w:p>
        </w:tc>
      </w:tr>
      <w:tr w:rsidR="009C111E" w14:paraId="76B9CF38" w14:textId="77777777" w:rsidTr="009C111E">
        <w:tc>
          <w:tcPr>
            <w:tcW w:w="2405" w:type="dxa"/>
            <w:vAlign w:val="center"/>
          </w:tcPr>
          <w:p w14:paraId="19146A34" w14:textId="3B3F49BC" w:rsidR="009C111E" w:rsidRPr="009C111E" w:rsidRDefault="009C111E" w:rsidP="009C111E">
            <w:pPr>
              <w:pStyle w:val="ad"/>
            </w:pPr>
            <w:r>
              <w:t>Покупка чаю</w:t>
            </w:r>
          </w:p>
        </w:tc>
        <w:tc>
          <w:tcPr>
            <w:tcW w:w="3119" w:type="dxa"/>
            <w:vAlign w:val="center"/>
          </w:tcPr>
          <w:p w14:paraId="3F3B174B" w14:textId="05FC8033" w:rsidR="009C111E" w:rsidRPr="009C111E" w:rsidRDefault="009C111E" w:rsidP="009C111E">
            <w:pPr>
              <w:pStyle w:val="ad"/>
            </w:pPr>
            <w:proofErr w:type="spellStart"/>
            <w:r>
              <w:t>Онланй</w:t>
            </w:r>
            <w:proofErr w:type="spellEnd"/>
            <w:r>
              <w:t>/</w:t>
            </w:r>
            <w:proofErr w:type="spellStart"/>
            <w:r>
              <w:t>офлайн</w:t>
            </w:r>
            <w:proofErr w:type="spellEnd"/>
            <w:r>
              <w:t xml:space="preserve"> спілкування з постачальником</w:t>
            </w:r>
          </w:p>
        </w:tc>
        <w:tc>
          <w:tcPr>
            <w:tcW w:w="4387" w:type="dxa"/>
            <w:vAlign w:val="center"/>
          </w:tcPr>
          <w:p w14:paraId="58F9803F" w14:textId="42CEE245" w:rsidR="009C111E" w:rsidRPr="009C111E" w:rsidRDefault="009C111E" w:rsidP="009C111E">
            <w:pPr>
              <w:pStyle w:val="ad"/>
            </w:pPr>
            <w:r>
              <w:t>Ввічливе спілкування згідно до корпоративної культури, створення програми гнучкості для вирішення ситуативних проблем; створення платформи та/або сайту, де можна робити автоматизовані замовлення у будь-який час.</w:t>
            </w:r>
          </w:p>
        </w:tc>
      </w:tr>
      <w:tr w:rsidR="009C111E" w14:paraId="7070FFDB" w14:textId="77777777" w:rsidTr="009C111E">
        <w:trPr>
          <w:trHeight w:val="263"/>
        </w:trPr>
        <w:tc>
          <w:tcPr>
            <w:tcW w:w="9911" w:type="dxa"/>
            <w:gridSpan w:val="3"/>
            <w:vAlign w:val="center"/>
          </w:tcPr>
          <w:p w14:paraId="483D3D99" w14:textId="1ECFAD1C" w:rsidR="009C111E" w:rsidRDefault="009C111E" w:rsidP="009C111E">
            <w:pPr>
              <w:pStyle w:val="ad"/>
              <w:jc w:val="left"/>
            </w:pPr>
            <w:r>
              <w:t>Після покупки</w:t>
            </w:r>
          </w:p>
        </w:tc>
      </w:tr>
      <w:tr w:rsidR="009C111E" w14:paraId="5D8B68B8" w14:textId="77777777" w:rsidTr="009C111E">
        <w:trPr>
          <w:trHeight w:val="1941"/>
        </w:trPr>
        <w:tc>
          <w:tcPr>
            <w:tcW w:w="2405" w:type="dxa"/>
            <w:vAlign w:val="center"/>
          </w:tcPr>
          <w:p w14:paraId="02C1E3BD" w14:textId="3DDD6FDD" w:rsidR="009C111E" w:rsidRDefault="009C111E" w:rsidP="009C111E">
            <w:pPr>
              <w:pStyle w:val="ad"/>
              <w:jc w:val="left"/>
            </w:pPr>
            <w:r>
              <w:t>Отримання досвіду</w:t>
            </w:r>
          </w:p>
        </w:tc>
        <w:tc>
          <w:tcPr>
            <w:tcW w:w="3119" w:type="dxa"/>
            <w:vAlign w:val="center"/>
          </w:tcPr>
          <w:p w14:paraId="634A830E" w14:textId="7319358B" w:rsidR="009C111E" w:rsidRDefault="009C111E" w:rsidP="009C111E">
            <w:pPr>
              <w:pStyle w:val="ad"/>
              <w:jc w:val="left"/>
            </w:pPr>
            <w:r>
              <w:t xml:space="preserve">Спілкування з постачальником  </w:t>
            </w:r>
            <w:proofErr w:type="spellStart"/>
            <w:r>
              <w:t>онланй</w:t>
            </w:r>
            <w:proofErr w:type="spellEnd"/>
            <w:r>
              <w:t xml:space="preserve"> та </w:t>
            </w:r>
            <w:proofErr w:type="spellStart"/>
            <w:r>
              <w:t>офлайн</w:t>
            </w:r>
            <w:proofErr w:type="spellEnd"/>
            <w:r>
              <w:t xml:space="preserve">  </w:t>
            </w:r>
          </w:p>
        </w:tc>
        <w:tc>
          <w:tcPr>
            <w:tcW w:w="4387" w:type="dxa"/>
            <w:vAlign w:val="center"/>
          </w:tcPr>
          <w:p w14:paraId="3C928F2C" w14:textId="5523DA03" w:rsidR="009C111E" w:rsidRDefault="009C111E" w:rsidP="009C111E">
            <w:pPr>
              <w:pStyle w:val="ad"/>
              <w:jc w:val="left"/>
            </w:pPr>
            <w:r>
              <w:t>Розроблена програма комунікацій з споживачем: стиль спілкування, вирішення проблем, гнучкість, якісний сервіс, сайт, соціальні мережі; створення програми гнучкої оплати при укладанні довгострокових контрактів;</w:t>
            </w:r>
          </w:p>
        </w:tc>
      </w:tr>
    </w:tbl>
    <w:p w14:paraId="49CDCB62" w14:textId="11590CA4" w:rsidR="00296FE8" w:rsidRPr="00296FE8" w:rsidRDefault="00296FE8" w:rsidP="00296FE8">
      <w:pPr>
        <w:ind w:right="91"/>
        <w:jc w:val="left"/>
        <w:rPr>
          <w:i/>
          <w:iCs/>
          <w:sz w:val="24"/>
          <w:szCs w:val="24"/>
          <w:lang w:val="ru-RU"/>
        </w:rPr>
      </w:pPr>
      <w:r>
        <w:rPr>
          <w:i/>
          <w:iCs/>
          <w:sz w:val="24"/>
          <w:szCs w:val="24"/>
        </w:rPr>
        <w:t xml:space="preserve">Джерело: сформовано автором на соснові аналізу літератури   </w:t>
      </w:r>
      <w:r w:rsidRPr="00D451E5">
        <w:rPr>
          <w:i/>
          <w:iCs/>
          <w:sz w:val="24"/>
          <w:szCs w:val="24"/>
          <w:lang w:val="ru-RU"/>
        </w:rPr>
        <w:t>[</w:t>
      </w:r>
      <w:r>
        <w:rPr>
          <w:i/>
          <w:iCs/>
          <w:sz w:val="24"/>
          <w:szCs w:val="24"/>
          <w:lang w:val="ru-RU"/>
        </w:rPr>
        <w:t>23-32</w:t>
      </w:r>
      <w:r w:rsidRPr="00D451E5">
        <w:rPr>
          <w:i/>
          <w:iCs/>
          <w:sz w:val="24"/>
          <w:szCs w:val="24"/>
          <w:lang w:val="ru-RU"/>
        </w:rPr>
        <w:t>]</w:t>
      </w:r>
    </w:p>
    <w:p w14:paraId="7B8161D0" w14:textId="77777777" w:rsidR="006D342C" w:rsidRPr="00296FE8" w:rsidRDefault="006D342C" w:rsidP="006C698D">
      <w:pPr>
        <w:rPr>
          <w:lang w:val="ru-RU"/>
        </w:rPr>
      </w:pPr>
    </w:p>
    <w:p w14:paraId="374B4A83" w14:textId="26A74EA9" w:rsidR="003B0311" w:rsidRDefault="003B0311" w:rsidP="006C698D">
      <w:r>
        <w:t xml:space="preserve">Для повної картини дослідження </w:t>
      </w:r>
      <w:r w:rsidR="003372BE">
        <w:t>формування досвіду споживача потрібн</w:t>
      </w:r>
      <w:r w:rsidR="00C823E3">
        <w:t xml:space="preserve">о проілюструвати шлях споживача  для виявлення точок дотику з факторами, що впливають на прийняття рішення. Результатом такої роботи є карта шляху споживача. </w:t>
      </w:r>
    </w:p>
    <w:p w14:paraId="12DE958A" w14:textId="10725E25" w:rsidR="006C698D" w:rsidRDefault="0057629B" w:rsidP="006C698D">
      <w:r>
        <w:t>«</w:t>
      </w:r>
      <w:r w:rsidR="00181CD5" w:rsidRPr="00181CD5">
        <w:t xml:space="preserve">Карта </w:t>
      </w:r>
      <w:r w:rsidR="00215808">
        <w:t>шляху</w:t>
      </w:r>
      <w:r w:rsidR="00181CD5" w:rsidRPr="00181CD5">
        <w:t xml:space="preserve"> клієнта </w:t>
      </w:r>
      <w:r w:rsidR="00215808" w:rsidRPr="00215808">
        <w:t>(</w:t>
      </w:r>
      <w:proofErr w:type="spellStart"/>
      <w:r w:rsidR="00215808">
        <w:t>англ</w:t>
      </w:r>
      <w:proofErr w:type="spellEnd"/>
      <w:r w:rsidR="00215808">
        <w:t xml:space="preserve">. </w:t>
      </w:r>
      <w:proofErr w:type="spellStart"/>
      <w:r w:rsidR="00215808">
        <w:t>customer</w:t>
      </w:r>
      <w:proofErr w:type="spellEnd"/>
      <w:r w:rsidR="00215808">
        <w:t xml:space="preserve"> </w:t>
      </w:r>
      <w:proofErr w:type="spellStart"/>
      <w:r w:rsidR="00215808">
        <w:t>journey</w:t>
      </w:r>
      <w:proofErr w:type="spellEnd"/>
      <w:r w:rsidR="00215808">
        <w:t xml:space="preserve"> </w:t>
      </w:r>
      <w:proofErr w:type="spellStart"/>
      <w:r w:rsidR="00215808">
        <w:t>map</w:t>
      </w:r>
      <w:proofErr w:type="spellEnd"/>
      <w:r w:rsidR="00215808" w:rsidRPr="00215808">
        <w:t>)</w:t>
      </w:r>
      <w:r>
        <w:t xml:space="preserve"> - документ,</w:t>
      </w:r>
      <w:r w:rsidR="00F42BF1">
        <w:t xml:space="preserve"> в </w:t>
      </w:r>
      <w:r>
        <w:t xml:space="preserve"> як</w:t>
      </w:r>
      <w:r w:rsidR="00F42BF1">
        <w:t>ому</w:t>
      </w:r>
      <w:r>
        <w:t xml:space="preserve"> візуально ілюструють</w:t>
      </w:r>
      <w:r w:rsidR="00F42BF1">
        <w:t>ся</w:t>
      </w:r>
      <w:r>
        <w:t xml:space="preserve"> процеси, потреби та </w:t>
      </w:r>
      <w:r w:rsidR="00F42BF1">
        <w:t>досвід</w:t>
      </w:r>
      <w:r>
        <w:t xml:space="preserve"> клієнтів протягом </w:t>
      </w:r>
      <w:r w:rsidR="00F42BF1">
        <w:t>подорожі споживача</w:t>
      </w:r>
      <w:r w:rsidR="004A74E7">
        <w:t xml:space="preserve">» </w:t>
      </w:r>
      <w:r w:rsidRPr="00215808">
        <w:t>[</w:t>
      </w:r>
      <w:r w:rsidR="0058722A" w:rsidRPr="0058722A">
        <w:t>33</w:t>
      </w:r>
      <w:r w:rsidRPr="00215808">
        <w:t>]</w:t>
      </w:r>
      <w:r>
        <w:t>.</w:t>
      </w:r>
      <w:r w:rsidR="00215808" w:rsidRPr="00215808">
        <w:t xml:space="preserve"> </w:t>
      </w:r>
      <w:r>
        <w:t xml:space="preserve">Карта шляху клієнта </w:t>
      </w:r>
      <w:r w:rsidR="00181CD5" w:rsidRPr="00181CD5">
        <w:t xml:space="preserve">використовується для </w:t>
      </w:r>
      <w:r>
        <w:t>візуалізації</w:t>
      </w:r>
      <w:r w:rsidR="00215808">
        <w:t xml:space="preserve"> </w:t>
      </w:r>
      <w:r w:rsidR="00181CD5" w:rsidRPr="00181CD5">
        <w:t xml:space="preserve">досвіду </w:t>
      </w:r>
      <w:r w:rsidR="00215808">
        <w:t>споживача</w:t>
      </w:r>
      <w:r w:rsidR="00181CD5" w:rsidRPr="00181CD5">
        <w:t xml:space="preserve">. </w:t>
      </w:r>
      <w:r w:rsidR="006C698D">
        <w:t xml:space="preserve">Ці карти призначені для полегшення пошуку проблемних місць, щоб у подальшому їх покращити. </w:t>
      </w:r>
      <w:r w:rsidR="006C698D" w:rsidRPr="00E358BF">
        <w:t xml:space="preserve">Карту шляху клієнта </w:t>
      </w:r>
      <w:r w:rsidR="006C698D">
        <w:t>іноді складно</w:t>
      </w:r>
      <w:r w:rsidR="006C698D" w:rsidRPr="00E358BF">
        <w:t xml:space="preserve"> візуалізувати через те, що клієнти часто здійснюють циклічну, багатоканальну подорож, де вони можуть пропускати певні етапи та повертатися </w:t>
      </w:r>
      <w:r w:rsidR="006C698D">
        <w:t xml:space="preserve">до </w:t>
      </w:r>
      <w:r w:rsidR="006C698D" w:rsidRPr="00E358BF">
        <w:t>точо</w:t>
      </w:r>
      <w:r w:rsidR="006C698D">
        <w:t xml:space="preserve">к </w:t>
      </w:r>
      <w:r w:rsidR="006C698D" w:rsidRPr="00E358BF">
        <w:t xml:space="preserve">дотику. </w:t>
      </w:r>
      <w:r w:rsidR="008C6103">
        <w:t>«Т</w:t>
      </w:r>
      <w:r w:rsidR="008C6103" w:rsidRPr="008C6103">
        <w:t xml:space="preserve">очки </w:t>
      </w:r>
      <w:r w:rsidR="008C6103">
        <w:t>дотику (маркетингові)</w:t>
      </w:r>
      <w:r w:rsidR="008C6103" w:rsidRPr="008C6103">
        <w:t xml:space="preserve"> – це </w:t>
      </w:r>
      <w:r w:rsidR="008C6103">
        <w:t>взаємодія</w:t>
      </w:r>
      <w:r w:rsidR="008C6103" w:rsidRPr="008C6103">
        <w:t xml:space="preserve"> клієнт</w:t>
      </w:r>
      <w:r w:rsidR="008C6103">
        <w:t xml:space="preserve">ів </w:t>
      </w:r>
      <w:r w:rsidR="008C6103" w:rsidRPr="008C6103">
        <w:t>із продуктом, послугою, торговим представником або компанією</w:t>
      </w:r>
      <w:r w:rsidR="008C6103">
        <w:t xml:space="preserve"> онлайн </w:t>
      </w:r>
      <w:r w:rsidR="00066D48">
        <w:t>та/</w:t>
      </w:r>
      <w:r w:rsidR="008C6103">
        <w:t xml:space="preserve">або </w:t>
      </w:r>
      <w:proofErr w:type="spellStart"/>
      <w:r w:rsidR="008C6103">
        <w:t>офлайн</w:t>
      </w:r>
      <w:proofErr w:type="spellEnd"/>
      <w:r w:rsidR="008C6103">
        <w:t xml:space="preserve">» </w:t>
      </w:r>
      <w:r w:rsidR="008C6103" w:rsidRPr="00215808">
        <w:t>[</w:t>
      </w:r>
      <w:r w:rsidR="008C6103">
        <w:t>3</w:t>
      </w:r>
      <w:r w:rsidR="0058722A" w:rsidRPr="0058722A">
        <w:rPr>
          <w:lang w:val="ru-RU"/>
        </w:rPr>
        <w:t>4</w:t>
      </w:r>
      <w:r w:rsidR="008C6103" w:rsidRPr="00215808">
        <w:t>]</w:t>
      </w:r>
      <w:r w:rsidR="008C6103">
        <w:t>.</w:t>
      </w:r>
    </w:p>
    <w:p w14:paraId="7F373B2A" w14:textId="0BBF5935" w:rsidR="00782838" w:rsidRDefault="00782838" w:rsidP="00782838">
      <w:r>
        <w:lastRenderedPageBreak/>
        <w:t xml:space="preserve">Згідно з дослідженням, що проводила дослідницька компанія </w:t>
      </w:r>
      <w:proofErr w:type="spellStart"/>
      <w:r w:rsidRPr="0057629B">
        <w:t>Forrester</w:t>
      </w:r>
      <w:proofErr w:type="spellEnd"/>
      <w:r w:rsidRPr="0057629B">
        <w:t xml:space="preserve"> </w:t>
      </w:r>
      <w:proofErr w:type="spellStart"/>
      <w:r w:rsidRPr="0057629B">
        <w:t>Research</w:t>
      </w:r>
      <w:proofErr w:type="spellEnd"/>
      <w:r>
        <w:t xml:space="preserve"> відображення шляху клієнта вимагає п’яти кроків </w:t>
      </w:r>
      <w:r w:rsidRPr="00215808">
        <w:t>[</w:t>
      </w:r>
      <w:r w:rsidR="0058722A" w:rsidRPr="0058722A">
        <w:t>33</w:t>
      </w:r>
      <w:r w:rsidRPr="00215808">
        <w:t>]</w:t>
      </w:r>
      <w:r>
        <w:t xml:space="preserve">: </w:t>
      </w:r>
    </w:p>
    <w:p w14:paraId="61B0349F" w14:textId="291827F5" w:rsidR="00782838" w:rsidRDefault="00782838" w:rsidP="00782838">
      <w:r>
        <w:t>1. Збір внутрішньої інформації. Компаніям слід розпочати дослідження з аналізу вже наявної інформації про клієнтів, наприклад зі своєї бази.</w:t>
      </w:r>
    </w:p>
    <w:p w14:paraId="0A00BB35" w14:textId="744C9CA2" w:rsidR="00782838" w:rsidRDefault="00782838" w:rsidP="00782838">
      <w:r>
        <w:t xml:space="preserve">2. Розробка початкової гіпотези. Після збору інформації слід висунути гіпотези щодо своїх споживачів та зобразити попередню модель карти споживачів. </w:t>
      </w:r>
    </w:p>
    <w:p w14:paraId="4B6B7405" w14:textId="29C42B68" w:rsidR="00782838" w:rsidRDefault="00782838" w:rsidP="00782838">
      <w:r>
        <w:t>3. Дослідження процесів, потреб і уявлень клієнтів</w:t>
      </w:r>
      <w:r w:rsidR="00E86656">
        <w:t xml:space="preserve">. Цей етап дослідження потрібен для більш глибокого розуміння споживача, та направлено на розуміння споживача як людину. Компанії зазвичай аналізують клієнта з точки боку компанії, </w:t>
      </w:r>
      <w:r w:rsidR="000D3396">
        <w:t xml:space="preserve">звичайними методами сегментації, а у даному випадку потрібно їх проаналізувати як «людина оцінює людину». Дослідницькі компанії вже почали використовувати аналіз особистих сторінок в соціальних мережах для впровадження цього аналізу. </w:t>
      </w:r>
    </w:p>
    <w:p w14:paraId="00BA861E" w14:textId="02607EA2" w:rsidR="00782838" w:rsidRDefault="00782838" w:rsidP="00782838">
      <w:r>
        <w:t xml:space="preserve">4. </w:t>
      </w:r>
      <w:r w:rsidR="002E624C">
        <w:t>Зведення інформації про</w:t>
      </w:r>
      <w:r>
        <w:t xml:space="preserve"> клієнтів</w:t>
      </w:r>
      <w:r w:rsidR="000D3396">
        <w:t xml:space="preserve">. Підсумовується інформація, що була знайдень про споживача під час зовнішніх та внутрішніх досліджень. Оскільки споживачі різні в своїх потребах та мотивах створюються декілька моделей поведінки споживача. </w:t>
      </w:r>
    </w:p>
    <w:p w14:paraId="611A6BD5" w14:textId="27EDB8FE" w:rsidR="00582722" w:rsidRDefault="00782838" w:rsidP="00C8793F">
      <w:r>
        <w:t xml:space="preserve">5. Скласти карту шляху клієнта. </w:t>
      </w:r>
      <w:r w:rsidR="000D3396">
        <w:t xml:space="preserve">Завершальний етап – це візуалізація досліджень. Кожен етап на карті повинен відображати враження, що створюються у споживача та наскільки фірма задовольняє потреби на цьому ж етапі. </w:t>
      </w:r>
    </w:p>
    <w:p w14:paraId="2AEE547E" w14:textId="6C564C58" w:rsidR="00A91BC5" w:rsidRDefault="00A91BC5" w:rsidP="00C8793F">
      <w:r>
        <w:t xml:space="preserve">Отже, карта шляху споживача – є візуалізацією проаналізованої інформації про споживача. </w:t>
      </w:r>
      <w:r w:rsidR="00E80FC8">
        <w:t>Для розуміння концепції карти шляху споживача на промисловому руку, н</w:t>
      </w:r>
      <w:r>
        <w:t>а зображенні 2.3 побудовано загальну схему шляху підприємства-клієнта з сегменту гостинності, що поєднує</w:t>
      </w:r>
      <w:r w:rsidR="006005AF">
        <w:t xml:space="preserve">ться з теорією отримання клієнтського досвіду. </w:t>
      </w:r>
      <w:r w:rsidR="00E80FC8">
        <w:t xml:space="preserve">На рисунку 2.3 зображено три основних етапів шляху споживача та процеси, що відбуваються під час їх проходження, точки дотику, що можна задіяти підприємству для впливу при </w:t>
      </w:r>
      <w:r w:rsidR="009C111E">
        <w:t>взаємодії</w:t>
      </w:r>
      <w:r w:rsidR="00E80FC8">
        <w:t xml:space="preserve">. </w:t>
      </w:r>
    </w:p>
    <w:p w14:paraId="135087F0" w14:textId="77777777" w:rsidR="009A0069" w:rsidRPr="007A239E" w:rsidRDefault="009A0069" w:rsidP="00C8793F"/>
    <w:p w14:paraId="34A973D3" w14:textId="674D2AF5" w:rsidR="00A91BC5" w:rsidRPr="009A017F" w:rsidRDefault="002F1718" w:rsidP="00A91BC5">
      <w:pPr>
        <w:ind w:firstLine="0"/>
        <w:jc w:val="center"/>
        <w:rPr>
          <w:lang w:val="en-US"/>
        </w:rPr>
      </w:pPr>
      <w:r>
        <w:rPr>
          <w:noProof/>
          <w:lang w:val="en-US"/>
        </w:rPr>
        <w:lastRenderedPageBreak/>
        <w:drawing>
          <wp:inline distT="0" distB="0" distL="0" distR="0" wp14:anchorId="1675DC23" wp14:editId="02D9041D">
            <wp:extent cx="6261065" cy="3779641"/>
            <wp:effectExtent l="0" t="0" r="635" b="5080"/>
            <wp:docPr id="124948703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487030" name="Рисунок 1249487030"/>
                    <pic:cNvPicPr/>
                  </pic:nvPicPr>
                  <pic:blipFill rotWithShape="1">
                    <a:blip r:embed="rId32">
                      <a:extLst>
                        <a:ext uri="{28A0092B-C50C-407E-A947-70E740481C1C}">
                          <a14:useLocalDpi xmlns:a14="http://schemas.microsoft.com/office/drawing/2010/main" val="0"/>
                        </a:ext>
                      </a:extLst>
                    </a:blip>
                    <a:srcRect l="877" t="-3001" r="4904" b="1891"/>
                    <a:stretch/>
                  </pic:blipFill>
                  <pic:spPr bwMode="auto">
                    <a:xfrm>
                      <a:off x="0" y="0"/>
                      <a:ext cx="6261065" cy="3779641"/>
                    </a:xfrm>
                    <a:prstGeom prst="rect">
                      <a:avLst/>
                    </a:prstGeom>
                    <a:ln>
                      <a:noFill/>
                    </a:ln>
                    <a:extLst>
                      <a:ext uri="{53640926-AAD7-44D8-BBD7-CCE9431645EC}">
                        <a14:shadowObscured xmlns:a14="http://schemas.microsoft.com/office/drawing/2010/main"/>
                      </a:ext>
                    </a:extLst>
                  </pic:spPr>
                </pic:pic>
              </a:graphicData>
            </a:graphic>
          </wp:inline>
        </w:drawing>
      </w:r>
    </w:p>
    <w:p w14:paraId="764EF175" w14:textId="01ABE7B3" w:rsidR="00A91BC5" w:rsidRPr="009A017F" w:rsidRDefault="00A91BC5" w:rsidP="00A91BC5">
      <w:pPr>
        <w:jc w:val="center"/>
        <w:rPr>
          <w:lang w:val="ru-RU"/>
        </w:rPr>
      </w:pPr>
      <w:r>
        <w:t>Рисунок 2.</w:t>
      </w:r>
      <w:r w:rsidR="0044629D">
        <w:t>5</w:t>
      </w:r>
      <w:r>
        <w:t xml:space="preserve"> – Загальна карта шляху споживача-підприємства на промисловому</w:t>
      </w:r>
      <w:r w:rsidRPr="00A91BC5">
        <w:rPr>
          <w:lang w:val="ru-RU"/>
        </w:rPr>
        <w:t xml:space="preserve"> </w:t>
      </w:r>
      <w:r>
        <w:t xml:space="preserve">ринку </w:t>
      </w:r>
      <w:proofErr w:type="spellStart"/>
      <w:r>
        <w:rPr>
          <w:lang w:val="en-US"/>
        </w:rPr>
        <w:t>HoReCa</w:t>
      </w:r>
      <w:proofErr w:type="spellEnd"/>
    </w:p>
    <w:p w14:paraId="5FA241AA" w14:textId="68D40E6A" w:rsidR="00A91BC5" w:rsidRPr="0058722A" w:rsidRDefault="00A91BC5" w:rsidP="00A91BC5">
      <w:pPr>
        <w:jc w:val="center"/>
        <w:rPr>
          <w:i/>
          <w:iCs/>
          <w:sz w:val="24"/>
          <w:szCs w:val="21"/>
          <w:lang w:val="ru-RU"/>
        </w:rPr>
      </w:pPr>
      <w:r>
        <w:rPr>
          <w:i/>
          <w:iCs/>
          <w:sz w:val="24"/>
          <w:szCs w:val="21"/>
        </w:rPr>
        <w:t>Джерело: розроблено автором</w:t>
      </w:r>
      <w:r w:rsidR="0058722A" w:rsidRPr="0058722A">
        <w:rPr>
          <w:i/>
          <w:iCs/>
          <w:sz w:val="24"/>
          <w:szCs w:val="21"/>
          <w:lang w:val="ru-RU"/>
        </w:rPr>
        <w:t xml:space="preserve"> </w:t>
      </w:r>
      <w:r w:rsidR="0058722A">
        <w:rPr>
          <w:i/>
          <w:iCs/>
          <w:sz w:val="24"/>
          <w:szCs w:val="21"/>
        </w:rPr>
        <w:t xml:space="preserve">на основі джерела </w:t>
      </w:r>
      <w:r w:rsidR="0058722A" w:rsidRPr="0058722A">
        <w:rPr>
          <w:i/>
          <w:iCs/>
          <w:sz w:val="24"/>
          <w:szCs w:val="21"/>
          <w:lang w:val="ru-RU"/>
        </w:rPr>
        <w:t>[</w:t>
      </w:r>
      <w:r w:rsidR="00E80FC8">
        <w:rPr>
          <w:i/>
          <w:iCs/>
          <w:sz w:val="24"/>
          <w:szCs w:val="21"/>
          <w:lang w:val="ru-RU"/>
        </w:rPr>
        <w:t xml:space="preserve">27, </w:t>
      </w:r>
      <w:r w:rsidR="0058722A">
        <w:rPr>
          <w:i/>
          <w:iCs/>
          <w:sz w:val="24"/>
          <w:szCs w:val="21"/>
        </w:rPr>
        <w:t>33</w:t>
      </w:r>
      <w:r w:rsidR="00E80FC8">
        <w:rPr>
          <w:i/>
          <w:iCs/>
          <w:sz w:val="24"/>
          <w:szCs w:val="21"/>
        </w:rPr>
        <w:t>,34</w:t>
      </w:r>
      <w:r w:rsidR="0058722A" w:rsidRPr="0058722A">
        <w:rPr>
          <w:i/>
          <w:iCs/>
          <w:sz w:val="24"/>
          <w:szCs w:val="21"/>
          <w:lang w:val="ru-RU"/>
        </w:rPr>
        <w:t>]</w:t>
      </w:r>
    </w:p>
    <w:p w14:paraId="09C4CCB9" w14:textId="77777777" w:rsidR="002F1718" w:rsidRPr="00A91BC5" w:rsidRDefault="002F1718" w:rsidP="00A91BC5">
      <w:pPr>
        <w:jc w:val="center"/>
        <w:rPr>
          <w:sz w:val="24"/>
          <w:szCs w:val="21"/>
        </w:rPr>
      </w:pPr>
    </w:p>
    <w:p w14:paraId="5BA17FCD" w14:textId="1C3077FE" w:rsidR="00221B3D" w:rsidRDefault="006005AF" w:rsidP="00E80FC8">
      <w:r>
        <w:t>Рисунок 2.</w:t>
      </w:r>
      <w:r w:rsidR="0044629D">
        <w:t>5</w:t>
      </w:r>
      <w:r>
        <w:t xml:space="preserve"> є візуалізацією найбільш можливих точок дотику з постачальником під час проходження шляху споживача на промисловому ринку </w:t>
      </w:r>
      <w:proofErr w:type="spellStart"/>
      <w:r>
        <w:rPr>
          <w:lang w:val="en-US"/>
        </w:rPr>
        <w:t>HoReCa</w:t>
      </w:r>
      <w:proofErr w:type="spellEnd"/>
      <w:r>
        <w:t xml:space="preserve">. Ця карта корисна при застосування для пошуку проблемного місця у роботі з клієнтами конкретного підприємства. Дану модель буде застосовано для удосконалення системи управління клієнтським досвідом підприємства «УкрЛанка». </w:t>
      </w:r>
    </w:p>
    <w:p w14:paraId="08E1E4A6" w14:textId="77777777" w:rsidR="00B80280" w:rsidRPr="007F53EB" w:rsidRDefault="00B80280" w:rsidP="00B80280">
      <w:pPr>
        <w:ind w:firstLine="0"/>
      </w:pPr>
    </w:p>
    <w:p w14:paraId="4F93C444" w14:textId="7AB082D4" w:rsidR="00221B3D" w:rsidRDefault="0017214F" w:rsidP="00D601FE">
      <w:pPr>
        <w:pStyle w:val="2"/>
      </w:pPr>
      <w:bookmarkStart w:id="18" w:name="_Toc137111739"/>
      <w:bookmarkStart w:id="19" w:name="_Toc137722324"/>
      <w:r w:rsidRPr="00D6486E">
        <w:t>2.2 Визначення цілі та завдань дослідження</w:t>
      </w:r>
      <w:bookmarkEnd w:id="18"/>
      <w:bookmarkEnd w:id="19"/>
      <w:r w:rsidRPr="00D6486E">
        <w:t xml:space="preserve"> </w:t>
      </w:r>
    </w:p>
    <w:p w14:paraId="424F1748" w14:textId="77777777" w:rsidR="00D601FE" w:rsidRPr="00D601FE" w:rsidRDefault="00D601FE" w:rsidP="00D601FE"/>
    <w:p w14:paraId="7F2CC040" w14:textId="77777777" w:rsidR="00ED4167" w:rsidRDefault="006A01FD" w:rsidP="006A01FD">
      <w:r>
        <w:t>У даному пункті детально розглянемо цілі та завдання дослідження</w:t>
      </w:r>
      <w:r w:rsidR="006005AF">
        <w:t xml:space="preserve"> відповідно до теми</w:t>
      </w:r>
      <w:r>
        <w:t>.</w:t>
      </w:r>
      <w:r w:rsidR="006005AF">
        <w:t xml:space="preserve"> Також буде визначено методику, предмет, об’єкт та суб’єкт </w:t>
      </w:r>
      <w:r w:rsidR="006005AF">
        <w:lastRenderedPageBreak/>
        <w:t xml:space="preserve">дослідження, розроблено гіпотези та пошукові питання. </w:t>
      </w:r>
      <w:r w:rsidR="0019755B">
        <w:t xml:space="preserve"> У данім роботі потрібно дослідити формування клієнтського досвіду сегменту кафе на ринку </w:t>
      </w:r>
      <w:proofErr w:type="spellStart"/>
      <w:r w:rsidR="0019755B">
        <w:rPr>
          <w:lang w:val="en-US"/>
        </w:rPr>
        <w:t>HoReCa</w:t>
      </w:r>
      <w:proofErr w:type="spellEnd"/>
      <w:r w:rsidR="0019755B" w:rsidRPr="0019755B">
        <w:t>,</w:t>
      </w:r>
      <w:r w:rsidR="0019755B">
        <w:t xml:space="preserve"> щоб порівняти систему управління клієнтського досвіду кафе підприємства «УкрЛанка». </w:t>
      </w:r>
    </w:p>
    <w:p w14:paraId="628B75EA" w14:textId="4D0BD401" w:rsidR="006A01FD" w:rsidRDefault="0019755B" w:rsidP="006A01FD">
      <w:r>
        <w:t xml:space="preserve">Ця тема передбачає вивчення теми формування позитивного досвіду споживачів, шляху споживача, точок дотику, методів впливу та створення карти шляху споживача-кафе. Виходячи з потреб дослідження, потрібно провести інтерв’ю з закладами-кафе, тобто </w:t>
      </w:r>
      <w:r w:rsidR="00B80280">
        <w:t>з потенційними споживачами</w:t>
      </w:r>
      <w:r>
        <w:t xml:space="preserve"> цього сегменту. На промисловому ринку зазвичай складно отримати можливість провести інтерв’ю з власниками, але у даному випадку є потреба у дослідженні незалежних кафе – маленькі заклади, до власників яких досить нескладно достатися для проведення інтерв’ю. </w:t>
      </w:r>
    </w:p>
    <w:p w14:paraId="0CA82F55" w14:textId="77777777" w:rsidR="0019755B" w:rsidRDefault="006A01FD" w:rsidP="006A01FD">
      <w:r w:rsidRPr="00C8239C">
        <w:rPr>
          <w:lang w:val="ru-UA"/>
        </w:rPr>
        <w:t>Об’єкт</w:t>
      </w:r>
      <w:r w:rsidR="0019755B">
        <w:t xml:space="preserve"> </w:t>
      </w:r>
      <w:r w:rsidRPr="00C8239C">
        <w:rPr>
          <w:lang w:val="ru-UA"/>
        </w:rPr>
        <w:t>дослідження</w:t>
      </w:r>
      <w:r w:rsidR="0019755B">
        <w:t xml:space="preserve">: У даному випадку досліджується ринок </w:t>
      </w:r>
      <w:r w:rsidR="0019755B">
        <w:rPr>
          <w:lang w:val="fr-CH"/>
        </w:rPr>
        <w:t>HoReCa</w:t>
      </w:r>
      <w:r w:rsidR="0019755B">
        <w:t xml:space="preserve"> в Україні. При чому розглядається і товарний</w:t>
      </w:r>
      <w:r w:rsidRPr="00C8239C">
        <w:rPr>
          <w:lang w:val="ru-UA"/>
        </w:rPr>
        <w:t xml:space="preserve"> </w:t>
      </w:r>
      <w:r w:rsidR="0019755B">
        <w:t xml:space="preserve">ринок – український промисловий ринок чаю. </w:t>
      </w:r>
    </w:p>
    <w:p w14:paraId="7D2FBBD2" w14:textId="0C0E6FE1" w:rsidR="006A01FD" w:rsidRPr="00C8239C" w:rsidRDefault="006A01FD" w:rsidP="006A01FD">
      <w:pPr>
        <w:rPr>
          <w:lang w:val="ru-UA"/>
        </w:rPr>
      </w:pPr>
      <w:r w:rsidRPr="00C8239C">
        <w:rPr>
          <w:lang w:val="ru-UA"/>
        </w:rPr>
        <w:t>Суб’єкт дослідження</w:t>
      </w:r>
      <w:r w:rsidR="0019755B">
        <w:t>:</w:t>
      </w:r>
      <w:r w:rsidRPr="00C8239C">
        <w:rPr>
          <w:lang w:val="ru-UA"/>
        </w:rPr>
        <w:t xml:space="preserve"> </w:t>
      </w:r>
      <w:r w:rsidR="0019755B">
        <w:t xml:space="preserve">підприємство «УкрЛанка»; невеликі </w:t>
      </w:r>
      <w:r w:rsidRPr="00C8239C">
        <w:rPr>
          <w:lang w:val="ru-UA"/>
        </w:rPr>
        <w:t>підприємства сфери HoReCa</w:t>
      </w:r>
      <w:r w:rsidR="0019755B">
        <w:t>, кафе, пекарні, інші;</w:t>
      </w:r>
      <w:r w:rsidRPr="00C8239C">
        <w:rPr>
          <w:lang w:val="ru-UA"/>
        </w:rPr>
        <w:t xml:space="preserve"> </w:t>
      </w:r>
      <w:r w:rsidR="0019755B">
        <w:t xml:space="preserve">керівники та власника закладів харчування; конкуренти-постачальники. </w:t>
      </w:r>
      <w:r w:rsidRPr="00C8239C">
        <w:rPr>
          <w:lang w:val="ru-UA"/>
        </w:rPr>
        <w:t xml:space="preserve"> </w:t>
      </w:r>
    </w:p>
    <w:p w14:paraId="1FD127D5" w14:textId="66C98577" w:rsidR="006A01FD" w:rsidRPr="00D7427F" w:rsidRDefault="006A01FD" w:rsidP="006A01FD">
      <w:r w:rsidRPr="00C8239C">
        <w:rPr>
          <w:lang w:val="ru-UA"/>
        </w:rPr>
        <w:t>Предметом дослідження є</w:t>
      </w:r>
      <w:r w:rsidR="0019755B">
        <w:t xml:space="preserve"> система</w:t>
      </w:r>
      <w:r w:rsidRPr="00C8239C">
        <w:rPr>
          <w:lang w:val="ru-UA"/>
        </w:rPr>
        <w:t xml:space="preserve"> управляння клієнтськім досвідом</w:t>
      </w:r>
      <w:r w:rsidR="0019755B">
        <w:t xml:space="preserve"> на промисловому ринку</w:t>
      </w:r>
      <w:r>
        <w:t>.</w:t>
      </w:r>
    </w:p>
    <w:p w14:paraId="35F1EC8C" w14:textId="1A029FD2" w:rsidR="006A01FD" w:rsidRPr="002B3E94" w:rsidRDefault="006A01FD" w:rsidP="006A01FD">
      <w:r w:rsidRPr="00C8239C">
        <w:rPr>
          <w:lang w:val="ru-UA"/>
        </w:rPr>
        <w:t xml:space="preserve">Границі дослідження. Запланований час на проведення дослідження – </w:t>
      </w:r>
      <w:r>
        <w:t>2</w:t>
      </w:r>
      <w:r w:rsidR="002B3E94">
        <w:t>5-37</w:t>
      </w:r>
      <w:r w:rsidRPr="00C8239C">
        <w:rPr>
          <w:lang w:val="ru-UA"/>
        </w:rPr>
        <w:t xml:space="preserve"> днів. Дослідження проводиться на території Києва у травні 2023 року.</w:t>
      </w:r>
      <w:r w:rsidR="002B3E94">
        <w:t xml:space="preserve"> Продуктова лінія – чай.</w:t>
      </w:r>
    </w:p>
    <w:p w14:paraId="1767FF82" w14:textId="1CE96D49" w:rsidR="002B5C82" w:rsidRDefault="006A01FD" w:rsidP="002B5C82">
      <w:r>
        <w:t>Ціль маркетингового</w:t>
      </w:r>
      <w:r w:rsidRPr="00C8239C">
        <w:rPr>
          <w:lang w:val="ru-UA"/>
        </w:rPr>
        <w:t xml:space="preserve"> дослідженн</w:t>
      </w:r>
      <w:r w:rsidR="005B1719">
        <w:t>я – виявити проблемн</w:t>
      </w:r>
      <w:r w:rsidR="0019755B">
        <w:t>і зони</w:t>
      </w:r>
      <w:r w:rsidR="005B1719">
        <w:t xml:space="preserve"> у формуванні клієнтського досвіду споживача-кафе підприємства «УкрЛанка»</w:t>
      </w:r>
      <w:r>
        <w:t>. Завдання</w:t>
      </w:r>
      <w:r w:rsidRPr="00C8239C">
        <w:rPr>
          <w:lang w:val="ru-UA"/>
        </w:rPr>
        <w:t>,</w:t>
      </w:r>
      <w:r>
        <w:t xml:space="preserve"> що </w:t>
      </w:r>
      <w:r w:rsidR="005B1719">
        <w:t>випливають</w:t>
      </w:r>
      <w:r>
        <w:t xml:space="preserve"> з цілі:</w:t>
      </w:r>
    </w:p>
    <w:p w14:paraId="02FA140D" w14:textId="77777777" w:rsidR="002B5C82" w:rsidRDefault="002B5C82" w:rsidP="0019755B">
      <w:pPr>
        <w:pStyle w:val="a5"/>
        <w:numPr>
          <w:ilvl w:val="0"/>
          <w:numId w:val="56"/>
        </w:numPr>
      </w:pPr>
      <w:r>
        <w:t xml:space="preserve">Проаналізувати бренд-вплив підприємства «УкрЛанка». </w:t>
      </w:r>
    </w:p>
    <w:p w14:paraId="07BDDE9A" w14:textId="77777777" w:rsidR="002B5C82" w:rsidRDefault="005B1719" w:rsidP="0019755B">
      <w:pPr>
        <w:pStyle w:val="a5"/>
        <w:numPr>
          <w:ilvl w:val="0"/>
          <w:numId w:val="56"/>
        </w:numPr>
      </w:pPr>
      <w:r>
        <w:t>Проан</w:t>
      </w:r>
      <w:r w:rsidR="00D16776">
        <w:t>алізувати особливості середовища типу закладів кафе</w:t>
      </w:r>
      <w:r w:rsidR="006A01FD">
        <w:t>.</w:t>
      </w:r>
    </w:p>
    <w:p w14:paraId="641F52C2" w14:textId="39C2F856" w:rsidR="006A01FD" w:rsidRDefault="00D16776" w:rsidP="0019755B">
      <w:pPr>
        <w:pStyle w:val="a5"/>
        <w:numPr>
          <w:ilvl w:val="0"/>
          <w:numId w:val="56"/>
        </w:numPr>
      </w:pPr>
      <w:r>
        <w:lastRenderedPageBreak/>
        <w:t>Визначити специфіку закупівельної програми споживача.</w:t>
      </w:r>
    </w:p>
    <w:p w14:paraId="719759E0" w14:textId="50D7AB3C" w:rsidR="00D16776" w:rsidRDefault="00D16776" w:rsidP="0019755B">
      <w:pPr>
        <w:pStyle w:val="a5"/>
        <w:numPr>
          <w:ilvl w:val="0"/>
          <w:numId w:val="56"/>
        </w:numPr>
      </w:pPr>
      <w:r>
        <w:t>Виявити осіб, що впливають на рішення про покупку та їх ролі.</w:t>
      </w:r>
    </w:p>
    <w:p w14:paraId="1D3DAA6F" w14:textId="3C4842F3" w:rsidR="006A01FD" w:rsidRDefault="00D16776" w:rsidP="0019755B">
      <w:pPr>
        <w:pStyle w:val="a5"/>
        <w:numPr>
          <w:ilvl w:val="0"/>
          <w:numId w:val="56"/>
        </w:numPr>
      </w:pPr>
      <w:r>
        <w:t>Виявити параметри, що впливають на прийняття рішення про покупку.</w:t>
      </w:r>
    </w:p>
    <w:p w14:paraId="22286E4B" w14:textId="7B185468" w:rsidR="00D16776" w:rsidRDefault="00D16776" w:rsidP="0019755B">
      <w:pPr>
        <w:pStyle w:val="a5"/>
        <w:numPr>
          <w:ilvl w:val="0"/>
          <w:numId w:val="56"/>
        </w:numPr>
      </w:pPr>
      <w:r>
        <w:t>Побудувати карту шляху споживача.</w:t>
      </w:r>
    </w:p>
    <w:p w14:paraId="07B0F06D" w14:textId="28966225" w:rsidR="002B5C82" w:rsidRDefault="002B5C82" w:rsidP="0019755B">
      <w:pPr>
        <w:pStyle w:val="a5"/>
        <w:numPr>
          <w:ilvl w:val="0"/>
          <w:numId w:val="56"/>
        </w:numPr>
      </w:pPr>
      <w:r>
        <w:t xml:space="preserve">Проаналізувати бренд-досвід підприємства «УкрЛанка». </w:t>
      </w:r>
    </w:p>
    <w:p w14:paraId="1F921B8D" w14:textId="23CDA0FE" w:rsidR="006A01FD" w:rsidRDefault="002735CD" w:rsidP="006A01FD">
      <w:r>
        <w:t>Отже, виділено сім завдань, що</w:t>
      </w:r>
      <w:r w:rsidR="0018230B">
        <w:t xml:space="preserve"> будуть </w:t>
      </w:r>
      <w:r w:rsidR="00804A53">
        <w:t>використані</w:t>
      </w:r>
      <w:r w:rsidR="0018230B">
        <w:t xml:space="preserve"> </w:t>
      </w:r>
      <w:r w:rsidR="00804A53">
        <w:t xml:space="preserve">як  основа для планування </w:t>
      </w:r>
      <w:r w:rsidR="0018230B">
        <w:t>маркетингового дослідження. Виконання маркетингового дослідження передбачає</w:t>
      </w:r>
      <w:r>
        <w:t xml:space="preserve"> </w:t>
      </w:r>
      <w:r w:rsidR="0018230B">
        <w:t>п</w:t>
      </w:r>
      <w:r w:rsidR="006A01FD">
        <w:t>лан</w:t>
      </w:r>
      <w:r w:rsidR="0018230B">
        <w:t xml:space="preserve">ування дій для досягнення цілей. Тож, план </w:t>
      </w:r>
      <w:r w:rsidR="006A01FD">
        <w:t>маркетингового дослідження</w:t>
      </w:r>
      <w:r w:rsidR="0018230B">
        <w:t xml:space="preserve"> має наступний вигляд</w:t>
      </w:r>
      <w:r w:rsidR="006A01FD">
        <w:t>:</w:t>
      </w:r>
    </w:p>
    <w:p w14:paraId="4337BCB9" w14:textId="421BCDED" w:rsidR="006A01FD" w:rsidRDefault="006A01FD" w:rsidP="006A01FD">
      <w:r>
        <w:t>1. Проведення кабінетних досліджень, на меті яких стоїть аналіз споживача досліджуваного підприємства – закладів харчування</w:t>
      </w:r>
      <w:r w:rsidR="00D16776">
        <w:t xml:space="preserve"> типу кафе</w:t>
      </w:r>
      <w:r>
        <w:t xml:space="preserve">. Цей аналіз здійснюється шляхом збору вторинної інформації. </w:t>
      </w:r>
      <w:r w:rsidR="002B3E94">
        <w:t xml:space="preserve">Цей етап є базою для подальшого дослідження та збору попередньої інформації для проведення глибинного інтерв’ю. </w:t>
      </w:r>
    </w:p>
    <w:p w14:paraId="6C4A59EA" w14:textId="26B94841" w:rsidR="002B3E94" w:rsidRDefault="006A01FD" w:rsidP="002B3E94">
      <w:r>
        <w:t xml:space="preserve">2. </w:t>
      </w:r>
      <w:r w:rsidR="002B3E94">
        <w:t>Дослідження внутрішнього середовища кафе, розуміння стратегій та особливостей</w:t>
      </w:r>
      <w:r>
        <w:t>.</w:t>
      </w:r>
      <w:r w:rsidR="002B3E94">
        <w:t xml:space="preserve"> Дослідження кінцевих споживачів закладів. Ця інформація збирається шляхом спостереження та кабінетних досліджень. </w:t>
      </w:r>
      <w:r w:rsidR="00FB58A1">
        <w:t>І</w:t>
      </w:r>
      <w:r w:rsidR="002B3E94">
        <w:t xml:space="preserve">нформація буде застосована для побудови карти шляху споживача та підготовки для глибинного інтерв’ю. </w:t>
      </w:r>
    </w:p>
    <w:p w14:paraId="31CA62E6" w14:textId="7D6B3A90" w:rsidR="006A01FD" w:rsidRDefault="006A01FD" w:rsidP="002B3E94">
      <w:r>
        <w:t xml:space="preserve">3. </w:t>
      </w:r>
      <w:r w:rsidR="008824AD">
        <w:t xml:space="preserve">Збір первинної інформації. </w:t>
      </w:r>
      <w:r w:rsidR="002B3E94">
        <w:t>Проведення</w:t>
      </w:r>
      <w:r w:rsidR="008824AD">
        <w:t xml:space="preserve"> глибинн</w:t>
      </w:r>
      <w:r w:rsidR="00402334">
        <w:t>их</w:t>
      </w:r>
      <w:r w:rsidR="008824AD">
        <w:t xml:space="preserve"> інтерв’ю з </w:t>
      </w:r>
      <w:r w:rsidR="00B80280">
        <w:t>споживач</w:t>
      </w:r>
      <w:r w:rsidR="00402334">
        <w:t>ами</w:t>
      </w:r>
      <w:r w:rsidR="008824AD">
        <w:t>-власник</w:t>
      </w:r>
      <w:r w:rsidR="00402334">
        <w:t>а</w:t>
      </w:r>
      <w:r w:rsidR="008824AD">
        <w:t>м</w:t>
      </w:r>
      <w:r w:rsidR="00402334">
        <w:t>и</w:t>
      </w:r>
      <w:r w:rsidR="008824AD">
        <w:t xml:space="preserve"> кафе. На цьому етапі будуть визначені важливі для дослідження особливості організації роботи підприємства: </w:t>
      </w:r>
      <w:r w:rsidR="002B3E94">
        <w:t>специфік</w:t>
      </w:r>
      <w:r w:rsidR="008824AD">
        <w:t>а</w:t>
      </w:r>
      <w:r w:rsidR="002B3E94">
        <w:t xml:space="preserve"> закупівельної програми споживача</w:t>
      </w:r>
      <w:r w:rsidR="008824AD">
        <w:t xml:space="preserve">, фактори та особи, </w:t>
      </w:r>
      <w:r w:rsidR="002B3E94">
        <w:t xml:space="preserve"> що впливають на прийняття рішення про покупку</w:t>
      </w:r>
      <w:r w:rsidR="008824AD">
        <w:t>, основні критерії при виборі постачальника</w:t>
      </w:r>
      <w:r w:rsidR="002B3E94">
        <w:t>.</w:t>
      </w:r>
      <w:r w:rsidR="008824AD">
        <w:t xml:space="preserve"> </w:t>
      </w:r>
    </w:p>
    <w:p w14:paraId="3C40E9D2" w14:textId="1F519669" w:rsidR="006A01FD" w:rsidRDefault="006A01FD" w:rsidP="006A01FD">
      <w:r>
        <w:t xml:space="preserve">4. </w:t>
      </w:r>
      <w:r w:rsidR="00FB58A1">
        <w:t xml:space="preserve">На цьому етапі здійснюється аналіз наявної системи управління досвідом споживача. </w:t>
      </w:r>
      <w:r w:rsidR="008824AD">
        <w:t>Аналіз вторинної внутрішньої інформації підприємства</w:t>
      </w:r>
      <w:r w:rsidR="00FB58A1">
        <w:t xml:space="preserve"> – виявлення точок дотику підприємства зі споживачем</w:t>
      </w:r>
      <w:r>
        <w:t>.</w:t>
      </w:r>
      <w:r w:rsidR="00FB58A1">
        <w:t xml:space="preserve"> </w:t>
      </w:r>
      <w:r w:rsidR="008824AD">
        <w:t>Ця інформація потрібн</w:t>
      </w:r>
      <w:r w:rsidR="00FB58A1">
        <w:t>а</w:t>
      </w:r>
      <w:r w:rsidR="008824AD">
        <w:t xml:space="preserve"> для співставлення очікувань підприємства бренд-впливу на бренд-досвід.</w:t>
      </w:r>
    </w:p>
    <w:p w14:paraId="2156F615" w14:textId="6ED5E3D9" w:rsidR="006A01FD" w:rsidRDefault="006A01FD" w:rsidP="006A01FD">
      <w:r>
        <w:lastRenderedPageBreak/>
        <w:t>5.</w:t>
      </w:r>
      <w:r w:rsidR="00FB58A1">
        <w:t xml:space="preserve"> </w:t>
      </w:r>
      <w:r>
        <w:t>Побудова карти шляху споживача</w:t>
      </w:r>
      <w:r w:rsidR="008824AD">
        <w:t xml:space="preserve">-кафе </w:t>
      </w:r>
      <w:r>
        <w:t>на</w:t>
      </w:r>
      <w:r w:rsidR="008824AD">
        <w:t xml:space="preserve"> промисловому</w:t>
      </w:r>
      <w:r>
        <w:t xml:space="preserve"> ринку</w:t>
      </w:r>
      <w:r w:rsidR="008824AD">
        <w:t xml:space="preserve"> </w:t>
      </w:r>
      <w:proofErr w:type="spellStart"/>
      <w:r w:rsidR="008824AD">
        <w:rPr>
          <w:lang w:val="en-US"/>
        </w:rPr>
        <w:t>HoReCa</w:t>
      </w:r>
      <w:proofErr w:type="spellEnd"/>
      <w:r>
        <w:t xml:space="preserve">. Графічний метод </w:t>
      </w:r>
      <w:r w:rsidR="008824AD">
        <w:t xml:space="preserve">потрібен </w:t>
      </w:r>
      <w:r>
        <w:t>для систематизації отриманої інформації та подальшого виявлення проблемних місць.</w:t>
      </w:r>
    </w:p>
    <w:p w14:paraId="202B4079" w14:textId="1B313F72" w:rsidR="006A01FD" w:rsidRDefault="006A01FD" w:rsidP="006A01FD">
      <w:r>
        <w:t xml:space="preserve">6. </w:t>
      </w:r>
      <w:r w:rsidR="008824AD">
        <w:t xml:space="preserve">Аналіз </w:t>
      </w:r>
      <w:r w:rsidR="00FB58A1">
        <w:t>формування досвіду клієнта на етапах шляху споживача: як впливає підприємство та як реагує споживач.</w:t>
      </w:r>
    </w:p>
    <w:p w14:paraId="36552851" w14:textId="5652C5D6" w:rsidR="006A01FD" w:rsidRDefault="006A01FD" w:rsidP="00FB58A1">
      <w:r>
        <w:t xml:space="preserve">7. </w:t>
      </w:r>
      <w:r w:rsidR="00FB58A1">
        <w:t xml:space="preserve">Виявлення точок дотику на шляху споживача, що значно (позитивно та негативно) та не значно (але на них втрачається маркетинговий бюджет) впливають на  формування досвіду споживача. </w:t>
      </w:r>
    </w:p>
    <w:p w14:paraId="0C7486F5" w14:textId="77777777" w:rsidR="00364467" w:rsidRDefault="006A01FD" w:rsidP="006A01FD">
      <w:r>
        <w:t xml:space="preserve">8. </w:t>
      </w:r>
      <w:r w:rsidR="00FB58A1">
        <w:t xml:space="preserve">Пошук проблемних місць на карті шляху споживача, що потребують удосконалення у системі управління досвідом споживача. </w:t>
      </w:r>
    </w:p>
    <w:p w14:paraId="0C2A1A11" w14:textId="77777777" w:rsidR="00364467" w:rsidRDefault="00364467" w:rsidP="006A01FD">
      <w:r>
        <w:t xml:space="preserve">9. Виявлення шляхів вдосконалення системи управління клієнтським досвідом сегменту кафе на підприємстві УкрЛанка. </w:t>
      </w:r>
    </w:p>
    <w:p w14:paraId="35C738A4" w14:textId="0358A987" w:rsidR="00364467" w:rsidRDefault="00364467" w:rsidP="00364467">
      <w:r>
        <w:t xml:space="preserve">10. </w:t>
      </w:r>
      <w:r w:rsidR="00FB58A1">
        <w:t xml:space="preserve">Розрахувати окупність при </w:t>
      </w:r>
      <w:r w:rsidR="00550251">
        <w:t>вдосконаленні</w:t>
      </w:r>
      <w:r w:rsidR="00FB58A1">
        <w:t xml:space="preserve"> систем</w:t>
      </w:r>
      <w:r w:rsidR="00550251">
        <w:t>и</w:t>
      </w:r>
      <w:r>
        <w:t xml:space="preserve"> управління</w:t>
      </w:r>
      <w:r w:rsidR="00550251">
        <w:t xml:space="preserve"> клієнтським</w:t>
      </w:r>
      <w:r>
        <w:t xml:space="preserve"> досвідом</w:t>
      </w:r>
      <w:r w:rsidR="00FB58A1">
        <w:t>.</w:t>
      </w:r>
    </w:p>
    <w:p w14:paraId="0596907A" w14:textId="67E48259" w:rsidR="006A01FD" w:rsidRDefault="007B6242" w:rsidP="006A01FD">
      <w:r>
        <w:t>Далі розглянуто г</w:t>
      </w:r>
      <w:r w:rsidR="006A01FD">
        <w:t>іпотези, що будуть перевірені в процесі дослідження</w:t>
      </w:r>
      <w:r>
        <w:t xml:space="preserve">. </w:t>
      </w:r>
      <w:r w:rsidRPr="007B6242">
        <w:t>Гіпотези були висунуті</w:t>
      </w:r>
      <w:r w:rsidR="00D601FE">
        <w:t xml:space="preserve"> дослідником</w:t>
      </w:r>
      <w:r w:rsidRPr="007B6242">
        <w:t xml:space="preserve"> на підставі попереднього дослідження маркетингового середовища</w:t>
      </w:r>
      <w:r w:rsidR="00D601FE">
        <w:t xml:space="preserve"> та </w:t>
      </w:r>
      <w:r w:rsidRPr="007B6242">
        <w:t>.</w:t>
      </w:r>
    </w:p>
    <w:p w14:paraId="7C3151F0" w14:textId="4D30FCA9" w:rsidR="006A01FD" w:rsidRPr="00364467" w:rsidRDefault="006A01FD" w:rsidP="006A01FD">
      <w:r>
        <w:t xml:space="preserve">Н1: </w:t>
      </w:r>
      <w:r w:rsidR="007B6242">
        <w:t xml:space="preserve">Відсутність системи аналізу споживачів та недостатня увага до змін ринку підприємства «УкрЛанка» призвела </w:t>
      </w:r>
      <w:r w:rsidR="00922849">
        <w:t xml:space="preserve">до </w:t>
      </w:r>
      <w:r w:rsidR="007B6242">
        <w:t>втрати клієнтів</w:t>
      </w:r>
      <w:r w:rsidR="00922849">
        <w:t xml:space="preserve"> та зменшення прибутку</w:t>
      </w:r>
      <w:r w:rsidR="007B6242">
        <w:t>.</w:t>
      </w:r>
      <w:r w:rsidR="00364467">
        <w:t xml:space="preserve"> </w:t>
      </w:r>
    </w:p>
    <w:p w14:paraId="0B21582E" w14:textId="109FBA9F" w:rsidR="006A01FD" w:rsidRPr="007B6242" w:rsidRDefault="006A01FD" w:rsidP="006A01FD">
      <w:r>
        <w:t xml:space="preserve">Н2: </w:t>
      </w:r>
      <w:r w:rsidR="007B6242">
        <w:t xml:space="preserve">Програма співпраці «УкрЛанка» з закладами </w:t>
      </w:r>
      <w:proofErr w:type="spellStart"/>
      <w:r w:rsidR="007B6242">
        <w:rPr>
          <w:lang w:val="en-US"/>
        </w:rPr>
        <w:t>HoReCa</w:t>
      </w:r>
      <w:proofErr w:type="spellEnd"/>
      <w:r w:rsidR="007B6242">
        <w:t xml:space="preserve"> не </w:t>
      </w:r>
      <w:r w:rsidR="00922849">
        <w:t xml:space="preserve">є </w:t>
      </w:r>
      <w:r w:rsidR="007B6242">
        <w:t>ефективн</w:t>
      </w:r>
      <w:r w:rsidR="00922849">
        <w:t>ою</w:t>
      </w:r>
      <w:r w:rsidR="007B6242">
        <w:t xml:space="preserve"> </w:t>
      </w:r>
      <w:r w:rsidR="00922849">
        <w:t>для співпраці з</w:t>
      </w:r>
      <w:r w:rsidR="007B6242">
        <w:t xml:space="preserve"> кафе.</w:t>
      </w:r>
    </w:p>
    <w:p w14:paraId="5DF0C736" w14:textId="5605131A" w:rsidR="006A01FD" w:rsidRDefault="006A01FD" w:rsidP="006A01FD">
      <w:r>
        <w:t>Н</w:t>
      </w:r>
      <w:r w:rsidR="00B2156B">
        <w:t>3</w:t>
      </w:r>
      <w:r>
        <w:t xml:space="preserve">: </w:t>
      </w:r>
      <w:r w:rsidR="000A3BA4">
        <w:t xml:space="preserve">Наявність достатньої кількості інформації про підприємство </w:t>
      </w:r>
      <w:r w:rsidR="00922849">
        <w:t xml:space="preserve">у відкритому доступі є </w:t>
      </w:r>
      <w:r w:rsidR="000A3BA4">
        <w:t>важлив</w:t>
      </w:r>
      <w:r w:rsidR="00922849">
        <w:t>ою</w:t>
      </w:r>
      <w:r w:rsidR="000A3BA4">
        <w:t xml:space="preserve"> для прийняття рішення закладу</w:t>
      </w:r>
      <w:r>
        <w:t>.</w:t>
      </w:r>
    </w:p>
    <w:p w14:paraId="79174080" w14:textId="614DDE6A" w:rsidR="006A01FD" w:rsidRDefault="006A01FD" w:rsidP="006A01FD">
      <w:r>
        <w:t>Н</w:t>
      </w:r>
      <w:r w:rsidR="00B2156B">
        <w:t>4</w:t>
      </w:r>
      <w:r>
        <w:t xml:space="preserve">: </w:t>
      </w:r>
      <w:r w:rsidR="00E26BAE">
        <w:t>Для кафе важливе різнобарв’я та глибина асортименту чаю</w:t>
      </w:r>
      <w:r>
        <w:t xml:space="preserve">. </w:t>
      </w:r>
    </w:p>
    <w:p w14:paraId="0DF2C2E2" w14:textId="352B0463" w:rsidR="00B2156B" w:rsidRDefault="000A3BA4" w:rsidP="00B2156B">
      <w:r>
        <w:t>Н</w:t>
      </w:r>
      <w:r w:rsidR="00B2156B">
        <w:t>5</w:t>
      </w:r>
      <w:r>
        <w:t xml:space="preserve">: Підприємство має </w:t>
      </w:r>
      <w:r w:rsidR="00DE1A9A">
        <w:t>позитивну репутацію на ринку постачальників.</w:t>
      </w:r>
    </w:p>
    <w:p w14:paraId="1C7AD2BD" w14:textId="185B899F" w:rsidR="00B023F5" w:rsidRDefault="00B023F5" w:rsidP="00B2156B">
      <w:r>
        <w:t>Н6: Пошук постачальника розпочинається в інтернеті.</w:t>
      </w:r>
    </w:p>
    <w:p w14:paraId="4D8E1BA9" w14:textId="14A3D2F7" w:rsidR="00B023F5" w:rsidRDefault="00B023F5" w:rsidP="00B2156B">
      <w:r>
        <w:lastRenderedPageBreak/>
        <w:t xml:space="preserve">Н7: Заклади кафе мають маленькі приміщення, тому не мають можливості робити великі в обсязі замовлення чаю. </w:t>
      </w:r>
    </w:p>
    <w:p w14:paraId="1B211CED" w14:textId="763ECBAC" w:rsidR="007822FE" w:rsidRDefault="00804A53" w:rsidP="00FF76FB">
      <w:pPr>
        <w:rPr>
          <w:szCs w:val="28"/>
        </w:rPr>
      </w:pPr>
      <w:r>
        <w:rPr>
          <w:szCs w:val="28"/>
        </w:rPr>
        <w:t xml:space="preserve">Для дослідження необхідно провести глибині інтерв’ю зі споживачами, а тому потрібно навести відбір респондентів. Для достовірності інформації слід відібрати споживачів з різними характеристиками закладів: з </w:t>
      </w:r>
      <w:r w:rsidR="004553EE">
        <w:rPr>
          <w:szCs w:val="28"/>
        </w:rPr>
        <w:t xml:space="preserve">відносно </w:t>
      </w:r>
      <w:r>
        <w:rPr>
          <w:szCs w:val="28"/>
        </w:rPr>
        <w:t xml:space="preserve">великою та </w:t>
      </w:r>
      <w:r w:rsidR="004553EE">
        <w:rPr>
          <w:szCs w:val="28"/>
        </w:rPr>
        <w:t xml:space="preserve">відносно </w:t>
      </w:r>
      <w:r>
        <w:rPr>
          <w:szCs w:val="28"/>
        </w:rPr>
        <w:t>маленькою площею</w:t>
      </w:r>
      <w:r w:rsidR="004553EE">
        <w:rPr>
          <w:szCs w:val="28"/>
        </w:rPr>
        <w:t xml:space="preserve"> серед закладів кафе,</w:t>
      </w:r>
      <w:r>
        <w:rPr>
          <w:szCs w:val="28"/>
        </w:rPr>
        <w:t xml:space="preserve"> з різним розташуванням (у житлових комплексах, в торгових центрах</w:t>
      </w:r>
      <w:r w:rsidR="004553EE">
        <w:rPr>
          <w:szCs w:val="28"/>
        </w:rPr>
        <w:t xml:space="preserve">, біля офісів, в туристичних місцях), за типом (на виніс, з </w:t>
      </w:r>
      <w:r w:rsidR="004F0F67">
        <w:rPr>
          <w:szCs w:val="28"/>
        </w:rPr>
        <w:t>посадковими місцями</w:t>
      </w:r>
      <w:r w:rsidR="004553EE">
        <w:rPr>
          <w:szCs w:val="28"/>
        </w:rPr>
        <w:t xml:space="preserve">), </w:t>
      </w:r>
      <w:r w:rsidR="004F0F67">
        <w:rPr>
          <w:szCs w:val="28"/>
        </w:rPr>
        <w:t>за меню (кав’ярні, кондитерські, кафе-пекарні</w:t>
      </w:r>
      <w:r w:rsidR="005557A6">
        <w:rPr>
          <w:szCs w:val="28"/>
        </w:rPr>
        <w:t>, з повним меню</w:t>
      </w:r>
      <w:r w:rsidR="004F0F67">
        <w:rPr>
          <w:szCs w:val="28"/>
        </w:rPr>
        <w:t>), за тематико (</w:t>
      </w:r>
      <w:r w:rsidR="004F0F67">
        <w:rPr>
          <w:szCs w:val="28"/>
          <w:lang w:val="en-US"/>
        </w:rPr>
        <w:t>work</w:t>
      </w:r>
      <w:r w:rsidR="004F0F67" w:rsidRPr="004F0F67">
        <w:rPr>
          <w:szCs w:val="28"/>
        </w:rPr>
        <w:t>-</w:t>
      </w:r>
      <w:r w:rsidR="004F0F67">
        <w:rPr>
          <w:szCs w:val="28"/>
        </w:rPr>
        <w:t>кафе</w:t>
      </w:r>
      <w:r w:rsidR="004F0F67" w:rsidRPr="004F0F67">
        <w:rPr>
          <w:szCs w:val="28"/>
        </w:rPr>
        <w:t>,</w:t>
      </w:r>
      <w:r w:rsidR="004F0F67">
        <w:rPr>
          <w:szCs w:val="28"/>
        </w:rPr>
        <w:t xml:space="preserve"> сімейні кафе</w:t>
      </w:r>
      <w:r w:rsidR="005557A6">
        <w:rPr>
          <w:szCs w:val="28"/>
        </w:rPr>
        <w:t xml:space="preserve">, </w:t>
      </w:r>
      <w:r w:rsidR="00556535">
        <w:rPr>
          <w:szCs w:val="28"/>
        </w:rPr>
        <w:t>тематичні)</w:t>
      </w:r>
      <w:r w:rsidR="007822FE">
        <w:rPr>
          <w:szCs w:val="28"/>
        </w:rPr>
        <w:t xml:space="preserve">. </w:t>
      </w:r>
    </w:p>
    <w:p w14:paraId="7CDA5F95" w14:textId="22802591" w:rsidR="00C17576" w:rsidRDefault="007822FE" w:rsidP="00C17576">
      <w:pPr>
        <w:rPr>
          <w:szCs w:val="28"/>
        </w:rPr>
      </w:pPr>
      <w:r>
        <w:rPr>
          <w:szCs w:val="28"/>
        </w:rPr>
        <w:t>У цьому досліджені не будуть брати участь заклади з спеціалізацією на японські, китайські та в’єтнамські чаї, оскільки підприємство «УкрЛанка» спеціалізується на цейлонських чаях, а вищезазначені чаї менш розповсюджені і продаються в закладах з специфічною аудиторією. Тож, не усі закладали підходять для дослідження для вирішення маркетингової управлінської проблеми підприємства «УкрЛанка»</w:t>
      </w:r>
      <w:r w:rsidR="004F170D">
        <w:rPr>
          <w:szCs w:val="28"/>
        </w:rPr>
        <w:t>. Особи для інтерв’ю будуть обрані з різних закладів, але тих, що не мають спеціалізації саме по чаю, оскільки дослідження проводиться з метою визначення проблем у формуванні досвіду саме клієнтів (та потенційних клієнтів).</w:t>
      </w:r>
      <w:r w:rsidR="00C17576">
        <w:rPr>
          <w:szCs w:val="28"/>
        </w:rPr>
        <w:t xml:space="preserve"> Наведемо список закладів, з якими будуть проведенні інтерв’ю:</w:t>
      </w:r>
    </w:p>
    <w:p w14:paraId="18322568" w14:textId="0D4C81A5" w:rsidR="00C17576" w:rsidRPr="003C3A53" w:rsidRDefault="00C17576" w:rsidP="003C3A53">
      <w:pPr>
        <w:pStyle w:val="a5"/>
        <w:numPr>
          <w:ilvl w:val="0"/>
          <w:numId w:val="87"/>
        </w:numPr>
        <w:rPr>
          <w:lang w:val="ru-UA" w:bidi="ar-SA"/>
        </w:rPr>
      </w:pPr>
      <w:r>
        <w:t xml:space="preserve">Кафе «Кофеїн», </w:t>
      </w:r>
      <w:r w:rsidRPr="00C17576">
        <w:t>вулиця Євгена Сверстюка 4, Київ</w:t>
      </w:r>
      <w:r w:rsidR="00FC5859">
        <w:t xml:space="preserve"> - </w:t>
      </w:r>
      <w:r>
        <w:t>заклад знаходиться в магазині «</w:t>
      </w:r>
      <w:r w:rsidRPr="003C3A53">
        <w:rPr>
          <w:lang w:val="en-US"/>
        </w:rPr>
        <w:t>Novus</w:t>
      </w:r>
      <w:r>
        <w:t>», поряд офіси, школа</w:t>
      </w:r>
      <w:r w:rsidR="00FC5859">
        <w:t xml:space="preserve"> та багатоквартирні будинки.</w:t>
      </w:r>
    </w:p>
    <w:p w14:paraId="49D508E6" w14:textId="4B165F79" w:rsidR="00FC5859" w:rsidRPr="003C3A53" w:rsidRDefault="00FC5859" w:rsidP="003C3A53">
      <w:pPr>
        <w:pStyle w:val="a5"/>
        <w:numPr>
          <w:ilvl w:val="0"/>
          <w:numId w:val="87"/>
        </w:numPr>
        <w:rPr>
          <w:lang w:val="ru-UA" w:bidi="ar-SA"/>
        </w:rPr>
      </w:pPr>
      <w:r w:rsidRPr="003C3A53">
        <w:rPr>
          <w:szCs w:val="28"/>
        </w:rPr>
        <w:t>Кафе-кондитерська «</w:t>
      </w:r>
      <w:proofErr w:type="spellStart"/>
      <w:r w:rsidRPr="003C3A53">
        <w:rPr>
          <w:szCs w:val="28"/>
        </w:rPr>
        <w:t>Коморока</w:t>
      </w:r>
      <w:proofErr w:type="spellEnd"/>
      <w:r w:rsidRPr="003C3A53">
        <w:rPr>
          <w:szCs w:val="28"/>
        </w:rPr>
        <w:t xml:space="preserve">», вулиця </w:t>
      </w:r>
      <w:proofErr w:type="spellStart"/>
      <w:r w:rsidRPr="003C3A53">
        <w:rPr>
          <w:szCs w:val="28"/>
        </w:rPr>
        <w:t>Микільсько</w:t>
      </w:r>
      <w:proofErr w:type="spellEnd"/>
      <w:r w:rsidRPr="003C3A53">
        <w:rPr>
          <w:szCs w:val="28"/>
        </w:rPr>
        <w:t xml:space="preserve">-Слобідська, 2В, Київ – заклад знаходиться біля Міжнародного Виставковому Центру та </w:t>
      </w:r>
      <w:r>
        <w:t>багатоквартирних будинків.</w:t>
      </w:r>
    </w:p>
    <w:p w14:paraId="6041080E" w14:textId="22017DA2" w:rsidR="00C17576" w:rsidRPr="003C3A53" w:rsidRDefault="00C813FE" w:rsidP="003C3A53">
      <w:pPr>
        <w:pStyle w:val="a5"/>
        <w:numPr>
          <w:ilvl w:val="0"/>
          <w:numId w:val="87"/>
        </w:numPr>
        <w:rPr>
          <w:szCs w:val="28"/>
        </w:rPr>
      </w:pPr>
      <w:r w:rsidRPr="003C3A53">
        <w:rPr>
          <w:szCs w:val="28"/>
        </w:rPr>
        <w:t>Кафе «</w:t>
      </w:r>
      <w:proofErr w:type="spellStart"/>
      <w:r w:rsidRPr="003C3A53">
        <w:rPr>
          <w:szCs w:val="28"/>
        </w:rPr>
        <w:t>Black</w:t>
      </w:r>
      <w:proofErr w:type="spellEnd"/>
      <w:r w:rsidRPr="003C3A53">
        <w:rPr>
          <w:szCs w:val="28"/>
        </w:rPr>
        <w:t xml:space="preserve"> </w:t>
      </w:r>
      <w:proofErr w:type="spellStart"/>
      <w:r w:rsidRPr="003C3A53">
        <w:rPr>
          <w:szCs w:val="28"/>
        </w:rPr>
        <w:t>Cup</w:t>
      </w:r>
      <w:proofErr w:type="spellEnd"/>
      <w:r w:rsidRPr="003C3A53">
        <w:rPr>
          <w:szCs w:val="28"/>
        </w:rPr>
        <w:t xml:space="preserve"> </w:t>
      </w:r>
      <w:proofErr w:type="spellStart"/>
      <w:r w:rsidRPr="003C3A53">
        <w:rPr>
          <w:szCs w:val="28"/>
        </w:rPr>
        <w:t>Coffee</w:t>
      </w:r>
      <w:proofErr w:type="spellEnd"/>
      <w:r w:rsidRPr="003C3A53">
        <w:rPr>
          <w:szCs w:val="28"/>
        </w:rPr>
        <w:t xml:space="preserve">», вулиця Євгена Сверстюка, </w:t>
      </w:r>
      <w:proofErr w:type="spellStart"/>
      <w:r w:rsidRPr="003C3A53">
        <w:rPr>
          <w:szCs w:val="28"/>
        </w:rPr>
        <w:t>Ки</w:t>
      </w:r>
      <w:proofErr w:type="spellEnd"/>
      <w:r w:rsidR="000C1E89" w:rsidRPr="003C3A53">
        <w:rPr>
          <w:szCs w:val="28"/>
        </w:rPr>
        <w:t xml:space="preserve">– </w:t>
      </w:r>
      <w:r w:rsidRPr="003C3A53">
        <w:rPr>
          <w:szCs w:val="28"/>
        </w:rPr>
        <w:t>знаходиться в ЖК Галактика.</w:t>
      </w:r>
    </w:p>
    <w:p w14:paraId="0A0E9D0F" w14:textId="1A349863" w:rsidR="00C813FE" w:rsidRPr="003C3A53" w:rsidRDefault="00C813FE" w:rsidP="003C3A53">
      <w:pPr>
        <w:pStyle w:val="a5"/>
        <w:numPr>
          <w:ilvl w:val="0"/>
          <w:numId w:val="87"/>
        </w:numPr>
        <w:rPr>
          <w:lang w:val="ru-UA" w:bidi="ar-SA"/>
        </w:rPr>
      </w:pPr>
      <w:r>
        <w:t xml:space="preserve">Кафе «MARKA </w:t>
      </w:r>
      <w:proofErr w:type="spellStart"/>
      <w:r>
        <w:t>coffee</w:t>
      </w:r>
      <w:proofErr w:type="spellEnd"/>
      <w:r>
        <w:t xml:space="preserve">», </w:t>
      </w:r>
      <w:r w:rsidRPr="00C813FE">
        <w:t>проспект Павла Тичини, 3Б, Київ</w:t>
      </w:r>
      <w:r>
        <w:t xml:space="preserve"> – знаходиться біля відділення Нової Пошти та багатоквартирних будинків. </w:t>
      </w:r>
    </w:p>
    <w:p w14:paraId="5FCF74A3" w14:textId="15A2365C" w:rsidR="00C813FE" w:rsidRPr="003C3A53" w:rsidRDefault="00C813FE" w:rsidP="003C3A53">
      <w:pPr>
        <w:pStyle w:val="a5"/>
        <w:numPr>
          <w:ilvl w:val="0"/>
          <w:numId w:val="87"/>
        </w:numPr>
        <w:rPr>
          <w:szCs w:val="28"/>
        </w:rPr>
      </w:pPr>
      <w:r w:rsidRPr="003C3A53">
        <w:rPr>
          <w:szCs w:val="28"/>
        </w:rPr>
        <w:lastRenderedPageBreak/>
        <w:t>Кафе «</w:t>
      </w:r>
      <w:proofErr w:type="spellStart"/>
      <w:r w:rsidRPr="003C3A53">
        <w:rPr>
          <w:szCs w:val="28"/>
        </w:rPr>
        <w:t>Friends</w:t>
      </w:r>
      <w:proofErr w:type="spellEnd"/>
      <w:r w:rsidRPr="003C3A53">
        <w:rPr>
          <w:szCs w:val="28"/>
        </w:rPr>
        <w:t xml:space="preserve"> </w:t>
      </w:r>
      <w:proofErr w:type="spellStart"/>
      <w:r w:rsidRPr="003C3A53">
        <w:rPr>
          <w:szCs w:val="28"/>
        </w:rPr>
        <w:t>Cafe</w:t>
      </w:r>
      <w:proofErr w:type="spellEnd"/>
      <w:r w:rsidRPr="003C3A53">
        <w:rPr>
          <w:szCs w:val="28"/>
        </w:rPr>
        <w:t xml:space="preserve">», вулиця Амвросія Бучми, 11, Київ – окремий </w:t>
      </w:r>
      <w:proofErr w:type="spellStart"/>
      <w:r w:rsidRPr="003C3A53">
        <w:rPr>
          <w:szCs w:val="28"/>
        </w:rPr>
        <w:t>маф</w:t>
      </w:r>
      <w:proofErr w:type="spellEnd"/>
      <w:r w:rsidRPr="003C3A53">
        <w:rPr>
          <w:szCs w:val="28"/>
        </w:rPr>
        <w:t xml:space="preserve">, </w:t>
      </w:r>
      <w:r>
        <w:t>знаходиться біля лікарні та багатоквартирних будинків.</w:t>
      </w:r>
    </w:p>
    <w:p w14:paraId="3291B308" w14:textId="12EE7976" w:rsidR="00C813FE" w:rsidRPr="003C3A53" w:rsidRDefault="00C813FE" w:rsidP="003C3A53">
      <w:pPr>
        <w:pStyle w:val="a5"/>
        <w:numPr>
          <w:ilvl w:val="0"/>
          <w:numId w:val="87"/>
        </w:numPr>
        <w:rPr>
          <w:lang w:val="ru-UA" w:eastAsia="ru-RU" w:bidi="ar-SA"/>
        </w:rPr>
      </w:pPr>
      <w:r>
        <w:rPr>
          <w:lang w:eastAsia="ru-RU" w:bidi="ar-SA"/>
        </w:rPr>
        <w:t>Кафе «</w:t>
      </w:r>
      <w:r w:rsidRPr="003C3A53">
        <w:rPr>
          <w:lang w:val="ru-UA" w:eastAsia="ru-RU" w:bidi="ar-SA"/>
        </w:rPr>
        <w:t>Feeltrd</w:t>
      </w:r>
      <w:r>
        <w:rPr>
          <w:lang w:eastAsia="ru-RU" w:bidi="ar-SA"/>
        </w:rPr>
        <w:t xml:space="preserve">», </w:t>
      </w:r>
      <w:r w:rsidRPr="00C813FE">
        <w:rPr>
          <w:lang w:eastAsia="ru-RU" w:bidi="ar-SA"/>
        </w:rPr>
        <w:t>проспект Павла Тичини, 1В, Київ</w:t>
      </w:r>
      <w:r>
        <w:rPr>
          <w:lang w:eastAsia="ru-RU" w:bidi="ar-SA"/>
        </w:rPr>
        <w:t xml:space="preserve"> – знаходиться в ТЦ «</w:t>
      </w:r>
      <w:r w:rsidRPr="003C3A53">
        <w:rPr>
          <w:lang w:val="en-US" w:eastAsia="ru-RU" w:bidi="ar-SA"/>
        </w:rPr>
        <w:t>Silver</w:t>
      </w:r>
      <w:r w:rsidRPr="00C813FE">
        <w:rPr>
          <w:lang w:eastAsia="ru-RU" w:bidi="ar-SA"/>
        </w:rPr>
        <w:t xml:space="preserve"> </w:t>
      </w:r>
      <w:r w:rsidRPr="003C3A53">
        <w:rPr>
          <w:lang w:val="en-US" w:eastAsia="ru-RU" w:bidi="ar-SA"/>
        </w:rPr>
        <w:t>Breeze</w:t>
      </w:r>
      <w:r>
        <w:rPr>
          <w:lang w:eastAsia="ru-RU" w:bidi="ar-SA"/>
        </w:rPr>
        <w:t>» з офісами біля</w:t>
      </w:r>
      <w:r w:rsidRPr="00C813FE">
        <w:rPr>
          <w:lang w:eastAsia="ru-RU" w:bidi="ar-SA"/>
        </w:rPr>
        <w:t xml:space="preserve"> </w:t>
      </w:r>
      <w:r>
        <w:t>багатоквартирних будинків.</w:t>
      </w:r>
    </w:p>
    <w:p w14:paraId="16F54667" w14:textId="57CBDA4D" w:rsidR="00C813FE" w:rsidRPr="00C813FE" w:rsidRDefault="00C813FE" w:rsidP="003C3A53">
      <w:pPr>
        <w:pStyle w:val="a5"/>
        <w:numPr>
          <w:ilvl w:val="0"/>
          <w:numId w:val="87"/>
        </w:numPr>
        <w:rPr>
          <w:lang w:eastAsia="ru-RU" w:bidi="ar-SA"/>
        </w:rPr>
      </w:pPr>
      <w:r>
        <w:rPr>
          <w:lang w:eastAsia="ru-RU" w:bidi="ar-SA"/>
        </w:rPr>
        <w:t>Кафе «</w:t>
      </w:r>
      <w:r w:rsidRPr="003C3A53">
        <w:rPr>
          <w:lang w:val="ru-UA" w:eastAsia="ru-RU" w:bidi="ar-SA"/>
        </w:rPr>
        <w:t>No panic</w:t>
      </w:r>
      <w:r>
        <w:rPr>
          <w:lang w:eastAsia="ru-RU" w:bidi="ar-SA"/>
        </w:rPr>
        <w:t xml:space="preserve">», </w:t>
      </w:r>
      <w:r w:rsidR="000C1E89" w:rsidRPr="000C1E89">
        <w:rPr>
          <w:lang w:eastAsia="ru-RU" w:bidi="ar-SA"/>
        </w:rPr>
        <w:t>Русанівська набережна, 8, Київ</w:t>
      </w:r>
      <w:r w:rsidR="000C1E89">
        <w:rPr>
          <w:lang w:eastAsia="ru-RU" w:bidi="ar-SA"/>
        </w:rPr>
        <w:t xml:space="preserve"> – знаходиться біля парку та </w:t>
      </w:r>
      <w:r w:rsidR="000C1E89">
        <w:t>багатоквартирних будинків біля великої кількості інших закладів</w:t>
      </w:r>
      <w:r w:rsidR="00812646">
        <w:t>.</w:t>
      </w:r>
    </w:p>
    <w:p w14:paraId="6AAA38A3" w14:textId="43F3CB15" w:rsidR="00C813FE" w:rsidRPr="003C3A53" w:rsidRDefault="000C1E89" w:rsidP="003C3A53">
      <w:pPr>
        <w:pStyle w:val="a5"/>
        <w:numPr>
          <w:ilvl w:val="0"/>
          <w:numId w:val="87"/>
        </w:numPr>
        <w:rPr>
          <w:szCs w:val="28"/>
        </w:rPr>
      </w:pPr>
      <w:r w:rsidRPr="003C3A53">
        <w:rPr>
          <w:szCs w:val="28"/>
        </w:rPr>
        <w:t xml:space="preserve">Кафе «CACTUS COFFEE», вулиця Раїси </w:t>
      </w:r>
      <w:proofErr w:type="spellStart"/>
      <w:r w:rsidRPr="003C3A53">
        <w:rPr>
          <w:szCs w:val="28"/>
        </w:rPr>
        <w:t>Окіпної</w:t>
      </w:r>
      <w:proofErr w:type="spellEnd"/>
      <w:r w:rsidRPr="003C3A53">
        <w:rPr>
          <w:szCs w:val="28"/>
        </w:rPr>
        <w:t xml:space="preserve">, 3А, Київ – окремий </w:t>
      </w:r>
      <w:proofErr w:type="spellStart"/>
      <w:r w:rsidRPr="003C3A53">
        <w:rPr>
          <w:szCs w:val="28"/>
        </w:rPr>
        <w:t>маф</w:t>
      </w:r>
      <w:proofErr w:type="spellEnd"/>
      <w:r w:rsidRPr="003C3A53">
        <w:rPr>
          <w:szCs w:val="28"/>
        </w:rPr>
        <w:t xml:space="preserve">, знаходиться біля </w:t>
      </w:r>
      <w:r>
        <w:t>багатоквартирних будинків та станції метро Лівобережна.</w:t>
      </w:r>
    </w:p>
    <w:p w14:paraId="1EA135C8" w14:textId="075D9279" w:rsidR="000C1E89" w:rsidRPr="003C3A53" w:rsidRDefault="000C1E89" w:rsidP="003C3A53">
      <w:pPr>
        <w:pStyle w:val="a5"/>
        <w:numPr>
          <w:ilvl w:val="0"/>
          <w:numId w:val="87"/>
        </w:numPr>
        <w:rPr>
          <w:szCs w:val="28"/>
        </w:rPr>
      </w:pPr>
      <w:r>
        <w:t>Кафе «</w:t>
      </w:r>
      <w:proofErr w:type="spellStart"/>
      <w:r w:rsidRPr="000C1E89">
        <w:t>TownCafe</w:t>
      </w:r>
      <w:proofErr w:type="spellEnd"/>
      <w:r>
        <w:t>»,</w:t>
      </w:r>
      <w:r w:rsidRPr="000C1E89">
        <w:t xml:space="preserve"> проспект Соборності, 17, </w:t>
      </w:r>
      <w:proofErr w:type="spellStart"/>
      <w:r w:rsidRPr="000C1E89">
        <w:t>корп</w:t>
      </w:r>
      <w:proofErr w:type="spellEnd"/>
      <w:r w:rsidRPr="000C1E89">
        <w:t>. 2, Київ</w:t>
      </w:r>
      <w:r>
        <w:t xml:space="preserve"> – знаходиться в ЖК Комфорт Таун.</w:t>
      </w:r>
    </w:p>
    <w:p w14:paraId="44CAC53C" w14:textId="77777777" w:rsidR="000C1E89" w:rsidRPr="003C3A53" w:rsidRDefault="000C1E89" w:rsidP="003C3A53">
      <w:pPr>
        <w:pStyle w:val="a5"/>
        <w:numPr>
          <w:ilvl w:val="0"/>
          <w:numId w:val="87"/>
        </w:numPr>
        <w:rPr>
          <w:szCs w:val="28"/>
        </w:rPr>
      </w:pPr>
      <w:r>
        <w:rPr>
          <w:lang w:eastAsia="ru-RU" w:bidi="ar-SA"/>
        </w:rPr>
        <w:t>Кафе «</w:t>
      </w:r>
      <w:r w:rsidRPr="003C3A53">
        <w:rPr>
          <w:lang w:val="ru-UA" w:eastAsia="ru-RU" w:bidi="ar-SA"/>
        </w:rPr>
        <w:t>Smart Cup Cafe</w:t>
      </w:r>
      <w:r>
        <w:rPr>
          <w:lang w:eastAsia="ru-RU" w:bidi="ar-SA"/>
        </w:rPr>
        <w:t xml:space="preserve">», </w:t>
      </w:r>
      <w:r w:rsidRPr="000C1E89">
        <w:rPr>
          <w:lang w:eastAsia="ru-RU" w:bidi="ar-SA"/>
        </w:rPr>
        <w:t>вулиця Регенераторна, 4</w:t>
      </w:r>
      <w:r>
        <w:rPr>
          <w:lang w:eastAsia="ru-RU" w:bidi="ar-SA"/>
        </w:rPr>
        <w:t xml:space="preserve"> </w:t>
      </w:r>
      <w:r w:rsidRPr="000C1E89">
        <w:t>Київ</w:t>
      </w:r>
      <w:r>
        <w:t xml:space="preserve"> – знаходиться в ЖК Комфорт Таун.</w:t>
      </w:r>
    </w:p>
    <w:p w14:paraId="1DBFA49B" w14:textId="095407EE" w:rsidR="000C1E89" w:rsidRPr="00E76E2A" w:rsidRDefault="000C1E89" w:rsidP="003C3A53">
      <w:pPr>
        <w:pStyle w:val="a5"/>
        <w:numPr>
          <w:ilvl w:val="0"/>
          <w:numId w:val="87"/>
        </w:numPr>
        <w:rPr>
          <w:lang w:eastAsia="ru-RU" w:bidi="ar-SA"/>
        </w:rPr>
      </w:pPr>
      <w:r>
        <w:rPr>
          <w:lang w:eastAsia="ru-RU" w:bidi="ar-SA"/>
        </w:rPr>
        <w:t xml:space="preserve">Кафе </w:t>
      </w:r>
      <w:r w:rsidR="00E76E2A">
        <w:rPr>
          <w:lang w:eastAsia="ru-RU" w:bidi="ar-SA"/>
        </w:rPr>
        <w:t>«</w:t>
      </w:r>
      <w:proofErr w:type="spellStart"/>
      <w:r w:rsidR="00E76E2A">
        <w:rPr>
          <w:lang w:eastAsia="ru-RU" w:bidi="ar-SA"/>
        </w:rPr>
        <w:t>Blur</w:t>
      </w:r>
      <w:proofErr w:type="spellEnd"/>
      <w:r w:rsidR="00E76E2A">
        <w:rPr>
          <w:lang w:eastAsia="ru-RU" w:bidi="ar-SA"/>
        </w:rPr>
        <w:t xml:space="preserve"> </w:t>
      </w:r>
      <w:proofErr w:type="spellStart"/>
      <w:r w:rsidR="00E76E2A">
        <w:rPr>
          <w:lang w:eastAsia="ru-RU" w:bidi="ar-SA"/>
        </w:rPr>
        <w:t>Coffee</w:t>
      </w:r>
      <w:proofErr w:type="spellEnd"/>
      <w:r w:rsidR="00E76E2A">
        <w:rPr>
          <w:lang w:eastAsia="ru-RU" w:bidi="ar-SA"/>
        </w:rPr>
        <w:t xml:space="preserve">», </w:t>
      </w:r>
      <w:r w:rsidR="00E76E2A" w:rsidRPr="00E76E2A">
        <w:rPr>
          <w:lang w:eastAsia="ru-RU" w:bidi="ar-SA"/>
        </w:rPr>
        <w:t>вулиця Мечникова, 5, Київ</w:t>
      </w:r>
      <w:r w:rsidR="00E76E2A">
        <w:rPr>
          <w:lang w:eastAsia="ru-RU" w:bidi="ar-SA"/>
        </w:rPr>
        <w:t xml:space="preserve"> – </w:t>
      </w:r>
      <w:r w:rsidR="00E76E2A">
        <w:t xml:space="preserve">знаходиться біля кафедри університету НМУ </w:t>
      </w:r>
      <w:r w:rsidR="00E76E2A" w:rsidRPr="00E76E2A">
        <w:t>Богомольця</w:t>
      </w:r>
      <w:r w:rsidR="00E76E2A">
        <w:t xml:space="preserve"> та метро </w:t>
      </w:r>
      <w:proofErr w:type="spellStart"/>
      <w:r w:rsidR="00E76E2A">
        <w:t>Колвська</w:t>
      </w:r>
      <w:proofErr w:type="spellEnd"/>
      <w:r w:rsidR="00E76E2A">
        <w:t>, біля знаходять житлові будинки.</w:t>
      </w:r>
    </w:p>
    <w:p w14:paraId="56E817B3" w14:textId="0064CF17" w:rsidR="000C1E89" w:rsidRPr="003C3A53" w:rsidRDefault="000C1E89" w:rsidP="003C3A53">
      <w:pPr>
        <w:pStyle w:val="a5"/>
        <w:numPr>
          <w:ilvl w:val="0"/>
          <w:numId w:val="87"/>
        </w:numPr>
        <w:rPr>
          <w:szCs w:val="28"/>
        </w:rPr>
      </w:pPr>
      <w:r w:rsidRPr="003C3A53">
        <w:rPr>
          <w:szCs w:val="28"/>
        </w:rPr>
        <w:t>Кафе</w:t>
      </w:r>
      <w:r w:rsidR="00E76E2A" w:rsidRPr="003C3A53">
        <w:rPr>
          <w:szCs w:val="28"/>
        </w:rPr>
        <w:t xml:space="preserve"> «Друзі», Андріївський узвіз, 2Д, </w:t>
      </w:r>
      <w:r w:rsidR="00E76E2A" w:rsidRPr="00E76E2A">
        <w:rPr>
          <w:lang w:eastAsia="ru-RU" w:bidi="ar-SA"/>
        </w:rPr>
        <w:t>Київ</w:t>
      </w:r>
      <w:r w:rsidR="00E76E2A">
        <w:rPr>
          <w:lang w:eastAsia="ru-RU" w:bidi="ar-SA"/>
        </w:rPr>
        <w:t xml:space="preserve"> – </w:t>
      </w:r>
      <w:r w:rsidR="00E76E2A">
        <w:t xml:space="preserve">знаходиться біля закладу дошкільної освіти, кінотеатру та житлових будинків. </w:t>
      </w:r>
    </w:p>
    <w:p w14:paraId="09AA72C6" w14:textId="656D0E03" w:rsidR="000C1E89" w:rsidRPr="003C3A53" w:rsidRDefault="000C1E89" w:rsidP="003C3A53">
      <w:pPr>
        <w:pStyle w:val="a5"/>
        <w:numPr>
          <w:ilvl w:val="0"/>
          <w:numId w:val="87"/>
        </w:numPr>
        <w:rPr>
          <w:szCs w:val="28"/>
        </w:rPr>
      </w:pPr>
      <w:r w:rsidRPr="003C3A53">
        <w:rPr>
          <w:szCs w:val="28"/>
        </w:rPr>
        <w:t>Кафе</w:t>
      </w:r>
      <w:r w:rsidR="00E76E2A" w:rsidRPr="003C3A53">
        <w:rPr>
          <w:szCs w:val="28"/>
        </w:rPr>
        <w:t xml:space="preserve"> «ПЛЯМА </w:t>
      </w:r>
      <w:proofErr w:type="spellStart"/>
      <w:r w:rsidR="00E76E2A" w:rsidRPr="003C3A53">
        <w:rPr>
          <w:szCs w:val="28"/>
        </w:rPr>
        <w:t>coffee&amp;cake</w:t>
      </w:r>
      <w:proofErr w:type="spellEnd"/>
      <w:r w:rsidR="00E76E2A" w:rsidRPr="003C3A53">
        <w:rPr>
          <w:szCs w:val="28"/>
        </w:rPr>
        <w:t xml:space="preserve">», вулиця Юрія </w:t>
      </w:r>
      <w:proofErr w:type="spellStart"/>
      <w:r w:rsidR="00E76E2A" w:rsidRPr="003C3A53">
        <w:rPr>
          <w:szCs w:val="28"/>
        </w:rPr>
        <w:t>Шумського</w:t>
      </w:r>
      <w:proofErr w:type="spellEnd"/>
      <w:r w:rsidR="00E76E2A" w:rsidRPr="003C3A53">
        <w:rPr>
          <w:szCs w:val="28"/>
        </w:rPr>
        <w:t xml:space="preserve">, 3Г, Київ – окремий </w:t>
      </w:r>
      <w:proofErr w:type="spellStart"/>
      <w:r w:rsidR="00E76E2A" w:rsidRPr="003C3A53">
        <w:rPr>
          <w:szCs w:val="28"/>
        </w:rPr>
        <w:t>маф</w:t>
      </w:r>
      <w:proofErr w:type="spellEnd"/>
      <w:r w:rsidR="00E76E2A" w:rsidRPr="003C3A53">
        <w:rPr>
          <w:szCs w:val="28"/>
        </w:rPr>
        <w:t xml:space="preserve">, знаходиться біля </w:t>
      </w:r>
      <w:r w:rsidR="00E76E2A">
        <w:t>багатоквартирних будинків та школи.</w:t>
      </w:r>
    </w:p>
    <w:p w14:paraId="359D924C" w14:textId="17884AE5" w:rsidR="000C1E89" w:rsidRPr="003C3A53" w:rsidRDefault="000C1E89" w:rsidP="003C3A53">
      <w:pPr>
        <w:pStyle w:val="a5"/>
        <w:numPr>
          <w:ilvl w:val="0"/>
          <w:numId w:val="87"/>
        </w:numPr>
        <w:rPr>
          <w:szCs w:val="28"/>
        </w:rPr>
      </w:pPr>
      <w:r w:rsidRPr="003C3A53">
        <w:rPr>
          <w:szCs w:val="28"/>
        </w:rPr>
        <w:t>Кафе</w:t>
      </w:r>
      <w:r w:rsidR="00E76E2A" w:rsidRPr="003C3A53">
        <w:rPr>
          <w:szCs w:val="28"/>
        </w:rPr>
        <w:t xml:space="preserve"> «</w:t>
      </w:r>
      <w:proofErr w:type="spellStart"/>
      <w:r w:rsidR="00E76E2A" w:rsidRPr="003C3A53">
        <w:rPr>
          <w:szCs w:val="28"/>
        </w:rPr>
        <w:t>Orange</w:t>
      </w:r>
      <w:proofErr w:type="spellEnd"/>
      <w:r w:rsidR="00E76E2A" w:rsidRPr="003C3A53">
        <w:rPr>
          <w:szCs w:val="28"/>
        </w:rPr>
        <w:t xml:space="preserve"> </w:t>
      </w:r>
      <w:proofErr w:type="spellStart"/>
      <w:r w:rsidR="00E76E2A" w:rsidRPr="003C3A53">
        <w:rPr>
          <w:szCs w:val="28"/>
        </w:rPr>
        <w:t>Coffee</w:t>
      </w:r>
      <w:proofErr w:type="spellEnd"/>
      <w:r w:rsidR="00E76E2A" w:rsidRPr="003C3A53">
        <w:rPr>
          <w:szCs w:val="28"/>
        </w:rPr>
        <w:t xml:space="preserve">», вулиця </w:t>
      </w:r>
      <w:proofErr w:type="spellStart"/>
      <w:r w:rsidR="00E76E2A" w:rsidRPr="003C3A53">
        <w:rPr>
          <w:szCs w:val="28"/>
        </w:rPr>
        <w:t>Березняківська</w:t>
      </w:r>
      <w:proofErr w:type="spellEnd"/>
      <w:r w:rsidR="00E76E2A" w:rsidRPr="003C3A53">
        <w:rPr>
          <w:szCs w:val="28"/>
        </w:rPr>
        <w:t xml:space="preserve">, 36/38, Київ </w:t>
      </w:r>
      <w:r w:rsidR="00812646" w:rsidRPr="003C3A53">
        <w:rPr>
          <w:szCs w:val="28"/>
        </w:rPr>
        <w:t xml:space="preserve">– окремий </w:t>
      </w:r>
      <w:proofErr w:type="spellStart"/>
      <w:r w:rsidR="00812646" w:rsidRPr="003C3A53">
        <w:rPr>
          <w:szCs w:val="28"/>
        </w:rPr>
        <w:t>маф</w:t>
      </w:r>
      <w:proofErr w:type="spellEnd"/>
      <w:r w:rsidR="00812646" w:rsidRPr="003C3A53">
        <w:rPr>
          <w:szCs w:val="28"/>
        </w:rPr>
        <w:t xml:space="preserve">, знаходиться біля житлових будинків та супермаркету </w:t>
      </w:r>
      <w:proofErr w:type="spellStart"/>
      <w:r w:rsidR="00812646" w:rsidRPr="003C3A53">
        <w:rPr>
          <w:szCs w:val="28"/>
        </w:rPr>
        <w:t>Велмарт</w:t>
      </w:r>
      <w:proofErr w:type="spellEnd"/>
      <w:r w:rsidR="00812646" w:rsidRPr="003C3A53">
        <w:rPr>
          <w:szCs w:val="28"/>
        </w:rPr>
        <w:t>.</w:t>
      </w:r>
    </w:p>
    <w:p w14:paraId="467438BD" w14:textId="6619553C" w:rsidR="000C1E89" w:rsidRPr="003C3A53" w:rsidRDefault="000C1E89" w:rsidP="003C3A53">
      <w:pPr>
        <w:pStyle w:val="a5"/>
        <w:numPr>
          <w:ilvl w:val="0"/>
          <w:numId w:val="87"/>
        </w:numPr>
        <w:rPr>
          <w:szCs w:val="28"/>
        </w:rPr>
      </w:pPr>
      <w:r w:rsidRPr="003C3A53">
        <w:rPr>
          <w:szCs w:val="28"/>
        </w:rPr>
        <w:t>Кафе</w:t>
      </w:r>
      <w:r w:rsidR="00812646" w:rsidRPr="003C3A53">
        <w:rPr>
          <w:szCs w:val="28"/>
        </w:rPr>
        <w:t xml:space="preserve"> «</w:t>
      </w:r>
      <w:proofErr w:type="spellStart"/>
      <w:r w:rsidR="00812646" w:rsidRPr="003C3A53">
        <w:rPr>
          <w:szCs w:val="28"/>
        </w:rPr>
        <w:t>Senior</w:t>
      </w:r>
      <w:proofErr w:type="spellEnd"/>
      <w:r w:rsidR="00812646" w:rsidRPr="003C3A53">
        <w:rPr>
          <w:szCs w:val="28"/>
        </w:rPr>
        <w:t xml:space="preserve"> </w:t>
      </w:r>
      <w:proofErr w:type="spellStart"/>
      <w:r w:rsidR="00812646" w:rsidRPr="003C3A53">
        <w:rPr>
          <w:szCs w:val="28"/>
        </w:rPr>
        <w:t>Coffee</w:t>
      </w:r>
      <w:proofErr w:type="spellEnd"/>
      <w:r w:rsidR="00812646" w:rsidRPr="003C3A53">
        <w:rPr>
          <w:szCs w:val="28"/>
        </w:rPr>
        <w:t xml:space="preserve">», вулиця </w:t>
      </w:r>
      <w:proofErr w:type="spellStart"/>
      <w:r w:rsidR="00812646" w:rsidRPr="003C3A53">
        <w:rPr>
          <w:szCs w:val="28"/>
        </w:rPr>
        <w:t>Урлівська</w:t>
      </w:r>
      <w:proofErr w:type="spellEnd"/>
      <w:r w:rsidR="00812646" w:rsidRPr="003C3A53">
        <w:rPr>
          <w:szCs w:val="28"/>
        </w:rPr>
        <w:t xml:space="preserve">, 11/44, Київ </w:t>
      </w:r>
      <w:r w:rsidR="00D601FE" w:rsidRPr="003C3A53">
        <w:rPr>
          <w:szCs w:val="28"/>
        </w:rPr>
        <w:t xml:space="preserve">– заклад </w:t>
      </w:r>
      <w:r w:rsidR="00812646" w:rsidRPr="003C3A53">
        <w:rPr>
          <w:szCs w:val="28"/>
        </w:rPr>
        <w:t xml:space="preserve">знаходиться </w:t>
      </w:r>
      <w:r w:rsidR="00D601FE" w:rsidRPr="003C3A53">
        <w:rPr>
          <w:szCs w:val="28"/>
        </w:rPr>
        <w:t xml:space="preserve">у житловому кварталі </w:t>
      </w:r>
      <w:r w:rsidR="00812646" w:rsidRPr="003C3A53">
        <w:rPr>
          <w:szCs w:val="28"/>
        </w:rPr>
        <w:t>в багатоквартирному будинку</w:t>
      </w:r>
      <w:r w:rsidR="00D601FE" w:rsidRPr="003C3A53">
        <w:rPr>
          <w:szCs w:val="28"/>
        </w:rPr>
        <w:t xml:space="preserve"> біля відносно великої кількості магазинів.</w:t>
      </w:r>
    </w:p>
    <w:p w14:paraId="3F11641B" w14:textId="47334ADC" w:rsidR="007822FE" w:rsidRDefault="00922849" w:rsidP="00D601FE">
      <w:pPr>
        <w:rPr>
          <w:szCs w:val="28"/>
        </w:rPr>
      </w:pPr>
      <w:r>
        <w:rPr>
          <w:szCs w:val="28"/>
        </w:rPr>
        <w:t xml:space="preserve">Наступним етапом до підготовки проведення дослідження є розробка блоку пошукових питань. Пошукові питання розробляються відповідно до завдань </w:t>
      </w:r>
      <w:r>
        <w:rPr>
          <w:szCs w:val="28"/>
        </w:rPr>
        <w:lastRenderedPageBreak/>
        <w:t xml:space="preserve">дослідження та заноситься у таблицю 2.2. </w:t>
      </w:r>
      <w:r w:rsidR="005F03C5">
        <w:rPr>
          <w:szCs w:val="28"/>
        </w:rPr>
        <w:t>Крім того буде визначено методи, формат та джерела отримання інформації</w:t>
      </w:r>
      <w:r w:rsidR="00D601FE">
        <w:rPr>
          <w:szCs w:val="28"/>
        </w:rPr>
        <w:t>.</w:t>
      </w:r>
    </w:p>
    <w:p w14:paraId="38495360" w14:textId="77777777" w:rsidR="00400382" w:rsidRDefault="00400382" w:rsidP="00D601FE">
      <w:pPr>
        <w:rPr>
          <w:szCs w:val="28"/>
        </w:rPr>
      </w:pPr>
    </w:p>
    <w:p w14:paraId="30A1AC8E" w14:textId="377054DC" w:rsidR="006A01FD" w:rsidRPr="000907DF" w:rsidRDefault="00E86656" w:rsidP="007F7AD1">
      <w:pPr>
        <w:rPr>
          <w:szCs w:val="28"/>
        </w:rPr>
      </w:pPr>
      <w:r w:rsidRPr="000907DF">
        <w:t>Таблиця 2.</w:t>
      </w:r>
      <w:r w:rsidR="00CF4582" w:rsidRPr="000907DF">
        <w:t>2</w:t>
      </w:r>
      <w:r w:rsidRPr="000907DF">
        <w:t xml:space="preserve"> – Завдання дослідження</w:t>
      </w:r>
    </w:p>
    <w:tbl>
      <w:tblPr>
        <w:tblStyle w:val="ab"/>
        <w:tblW w:w="0" w:type="auto"/>
        <w:tblLook w:val="04A0" w:firstRow="1" w:lastRow="0" w:firstColumn="1" w:lastColumn="0" w:noHBand="0" w:noVBand="1"/>
      </w:tblPr>
      <w:tblGrid>
        <w:gridCol w:w="664"/>
        <w:gridCol w:w="13"/>
        <w:gridCol w:w="2295"/>
        <w:gridCol w:w="2546"/>
        <w:gridCol w:w="6"/>
        <w:gridCol w:w="2126"/>
        <w:gridCol w:w="2261"/>
      </w:tblGrid>
      <w:tr w:rsidR="000F748C" w14:paraId="619A879A" w14:textId="77777777" w:rsidTr="004F170D">
        <w:trPr>
          <w:trHeight w:val="986"/>
        </w:trPr>
        <w:tc>
          <w:tcPr>
            <w:tcW w:w="677" w:type="dxa"/>
            <w:gridSpan w:val="2"/>
          </w:tcPr>
          <w:p w14:paraId="5029FDFF" w14:textId="769C5CFA" w:rsidR="00E86656" w:rsidRPr="00E86656" w:rsidRDefault="00E86656" w:rsidP="00A10130">
            <w:pPr>
              <w:pStyle w:val="ad"/>
            </w:pPr>
            <w:r w:rsidRPr="00E86656">
              <w:t>№ з/п</w:t>
            </w:r>
          </w:p>
        </w:tc>
        <w:tc>
          <w:tcPr>
            <w:tcW w:w="2295" w:type="dxa"/>
            <w:vAlign w:val="center"/>
          </w:tcPr>
          <w:p w14:paraId="7601F92C" w14:textId="1ED759A0" w:rsidR="00E86656" w:rsidRPr="00E86656" w:rsidRDefault="00E86656" w:rsidP="004F170D">
            <w:pPr>
              <w:pStyle w:val="ad"/>
              <w:jc w:val="center"/>
            </w:pPr>
            <w:r w:rsidRPr="00E86656">
              <w:t>Завдання дослідження</w:t>
            </w:r>
          </w:p>
        </w:tc>
        <w:tc>
          <w:tcPr>
            <w:tcW w:w="2552" w:type="dxa"/>
            <w:gridSpan w:val="2"/>
            <w:vAlign w:val="center"/>
          </w:tcPr>
          <w:p w14:paraId="44C10F82" w14:textId="74DE335A" w:rsidR="00E86656" w:rsidRPr="00E86656" w:rsidRDefault="00E86656" w:rsidP="004F170D">
            <w:pPr>
              <w:pStyle w:val="ad"/>
              <w:jc w:val="center"/>
            </w:pPr>
            <w:r w:rsidRPr="00E86656">
              <w:t>Пошукові питання</w:t>
            </w:r>
          </w:p>
        </w:tc>
        <w:tc>
          <w:tcPr>
            <w:tcW w:w="2126" w:type="dxa"/>
            <w:vAlign w:val="center"/>
          </w:tcPr>
          <w:p w14:paraId="3D7CD840" w14:textId="2DD9E777" w:rsidR="00E86656" w:rsidRPr="00E86656" w:rsidRDefault="00E86656" w:rsidP="004F170D">
            <w:pPr>
              <w:pStyle w:val="ad"/>
              <w:jc w:val="center"/>
            </w:pPr>
            <w:r w:rsidRPr="00E86656">
              <w:t>Метод отримання та джерело інформації</w:t>
            </w:r>
          </w:p>
        </w:tc>
        <w:tc>
          <w:tcPr>
            <w:tcW w:w="2261" w:type="dxa"/>
            <w:vAlign w:val="center"/>
          </w:tcPr>
          <w:p w14:paraId="7980E9E9" w14:textId="602EFCEB" w:rsidR="00E86656" w:rsidRPr="00E86656" w:rsidRDefault="00E86656" w:rsidP="004F170D">
            <w:pPr>
              <w:pStyle w:val="ad"/>
              <w:jc w:val="center"/>
            </w:pPr>
            <w:r w:rsidRPr="00E86656">
              <w:t>Формат отриманої інформації</w:t>
            </w:r>
          </w:p>
        </w:tc>
      </w:tr>
      <w:tr w:rsidR="000F748C" w14:paraId="0AD3815D" w14:textId="77777777" w:rsidTr="00D601FE">
        <w:trPr>
          <w:trHeight w:val="1461"/>
        </w:trPr>
        <w:tc>
          <w:tcPr>
            <w:tcW w:w="677" w:type="dxa"/>
            <w:gridSpan w:val="2"/>
          </w:tcPr>
          <w:p w14:paraId="005117CF" w14:textId="16DA9C37" w:rsidR="00FF76FB" w:rsidRPr="00E86656" w:rsidRDefault="00FF76FB" w:rsidP="00A10130">
            <w:pPr>
              <w:pStyle w:val="ad"/>
            </w:pPr>
            <w:r>
              <w:t>1.</w:t>
            </w:r>
          </w:p>
        </w:tc>
        <w:tc>
          <w:tcPr>
            <w:tcW w:w="2295" w:type="dxa"/>
            <w:vAlign w:val="center"/>
          </w:tcPr>
          <w:p w14:paraId="224C6D24" w14:textId="77777777" w:rsidR="00FF76FB" w:rsidRDefault="00FF76FB" w:rsidP="00A10130">
            <w:pPr>
              <w:pStyle w:val="ad"/>
            </w:pPr>
            <w:r>
              <w:t xml:space="preserve">Проаналізувати бренд-вплив підприємства «УкрЛанка». </w:t>
            </w:r>
          </w:p>
          <w:p w14:paraId="420B1327" w14:textId="7B13E29B" w:rsidR="00FF76FB" w:rsidRPr="00A42CA2" w:rsidRDefault="00FF76FB" w:rsidP="00A10130">
            <w:pPr>
              <w:pStyle w:val="ad"/>
            </w:pPr>
          </w:p>
        </w:tc>
        <w:tc>
          <w:tcPr>
            <w:tcW w:w="2552" w:type="dxa"/>
            <w:gridSpan w:val="2"/>
            <w:vAlign w:val="center"/>
          </w:tcPr>
          <w:p w14:paraId="3DEA866D" w14:textId="347EE0A6" w:rsidR="00FF76FB" w:rsidRPr="00A42CA2" w:rsidRDefault="00FF76FB" w:rsidP="00D601FE">
            <w:pPr>
              <w:pStyle w:val="ad"/>
              <w:jc w:val="left"/>
            </w:pPr>
            <w:r>
              <w:t>Як</w:t>
            </w:r>
            <w:r w:rsidR="00DE5931">
              <w:t>а система</w:t>
            </w:r>
            <w:r>
              <w:t xml:space="preserve"> управління клієнтським досвідом на підприємстві?</w:t>
            </w:r>
          </w:p>
        </w:tc>
        <w:tc>
          <w:tcPr>
            <w:tcW w:w="2126" w:type="dxa"/>
            <w:vAlign w:val="center"/>
          </w:tcPr>
          <w:p w14:paraId="6933E1DB" w14:textId="304B7A66" w:rsidR="00FF76FB" w:rsidRPr="00E86656" w:rsidRDefault="00FF76FB" w:rsidP="00A10130">
            <w:pPr>
              <w:pStyle w:val="ad"/>
            </w:pPr>
            <w:r>
              <w:t>Кабінетні дослідження, вторинна внутрішня інформація</w:t>
            </w:r>
          </w:p>
        </w:tc>
        <w:tc>
          <w:tcPr>
            <w:tcW w:w="2261" w:type="dxa"/>
            <w:vAlign w:val="center"/>
          </w:tcPr>
          <w:p w14:paraId="066C7BBC" w14:textId="26FD3856" w:rsidR="00FF76FB" w:rsidRPr="00E86656" w:rsidRDefault="00FF76FB" w:rsidP="00A10130">
            <w:pPr>
              <w:pStyle w:val="ad"/>
            </w:pPr>
            <w:r>
              <w:t xml:space="preserve">Текстовий аналіз наявного бренд-впливу підприємства згідно до структури </w:t>
            </w:r>
            <w:r w:rsidR="00C24FD0">
              <w:t>дослідження</w:t>
            </w:r>
            <w:r>
              <w:t>.</w:t>
            </w:r>
          </w:p>
        </w:tc>
      </w:tr>
      <w:tr w:rsidR="004F170D" w:rsidRPr="00E86656" w14:paraId="09C64C66" w14:textId="77777777" w:rsidTr="00D601FE">
        <w:trPr>
          <w:trHeight w:val="827"/>
        </w:trPr>
        <w:tc>
          <w:tcPr>
            <w:tcW w:w="664" w:type="dxa"/>
            <w:vMerge w:val="restart"/>
          </w:tcPr>
          <w:p w14:paraId="78D4B5F2" w14:textId="77777777" w:rsidR="004F170D" w:rsidRPr="00E86656" w:rsidRDefault="004F170D" w:rsidP="008E69E4">
            <w:pPr>
              <w:pStyle w:val="ad"/>
              <w:jc w:val="left"/>
            </w:pPr>
            <w:r w:rsidRPr="00461ECD">
              <w:rPr>
                <w:szCs w:val="24"/>
              </w:rPr>
              <w:t>2.</w:t>
            </w:r>
          </w:p>
        </w:tc>
        <w:tc>
          <w:tcPr>
            <w:tcW w:w="2308" w:type="dxa"/>
            <w:gridSpan w:val="2"/>
            <w:vMerge w:val="restart"/>
          </w:tcPr>
          <w:p w14:paraId="1355092A" w14:textId="77777777" w:rsidR="004F170D" w:rsidRPr="00E86656" w:rsidRDefault="004F170D" w:rsidP="008E69E4">
            <w:pPr>
              <w:pStyle w:val="ad"/>
              <w:jc w:val="left"/>
            </w:pPr>
            <w:r>
              <w:t>Проаналізувати особливості середовища типу закладів кафе.</w:t>
            </w:r>
          </w:p>
        </w:tc>
        <w:tc>
          <w:tcPr>
            <w:tcW w:w="2546" w:type="dxa"/>
            <w:vAlign w:val="center"/>
          </w:tcPr>
          <w:p w14:paraId="404D5AA9" w14:textId="77777777" w:rsidR="004F170D" w:rsidRPr="00E86656" w:rsidRDefault="004F170D" w:rsidP="00D601FE">
            <w:pPr>
              <w:pStyle w:val="ad"/>
              <w:jc w:val="left"/>
            </w:pPr>
            <w:r>
              <w:t xml:space="preserve">Які загальні цілі та стратегії компанії?  </w:t>
            </w:r>
          </w:p>
        </w:tc>
        <w:tc>
          <w:tcPr>
            <w:tcW w:w="2132" w:type="dxa"/>
            <w:gridSpan w:val="2"/>
            <w:vMerge w:val="restart"/>
          </w:tcPr>
          <w:p w14:paraId="729BED64" w14:textId="77777777" w:rsidR="004F170D" w:rsidRPr="00E86656" w:rsidRDefault="004F170D" w:rsidP="008E69E4">
            <w:pPr>
              <w:pStyle w:val="ad"/>
              <w:jc w:val="left"/>
            </w:pPr>
            <w:r>
              <w:t>Вторинна зовнішня інформація, інтерв’ю.</w:t>
            </w:r>
          </w:p>
        </w:tc>
        <w:tc>
          <w:tcPr>
            <w:tcW w:w="2261" w:type="dxa"/>
            <w:vMerge w:val="restart"/>
          </w:tcPr>
          <w:p w14:paraId="62EF1A06" w14:textId="77777777" w:rsidR="004F170D" w:rsidRPr="00E86656" w:rsidRDefault="004F170D" w:rsidP="008E69E4">
            <w:pPr>
              <w:pStyle w:val="ad"/>
              <w:jc w:val="left"/>
            </w:pPr>
            <w:r>
              <w:rPr>
                <w:szCs w:val="24"/>
              </w:rPr>
              <w:t>Перелік найважливіших особливостей кафе для постачальника</w:t>
            </w:r>
          </w:p>
        </w:tc>
      </w:tr>
      <w:tr w:rsidR="004F170D" w14:paraId="5DF3311A" w14:textId="77777777" w:rsidTr="00D601FE">
        <w:trPr>
          <w:trHeight w:val="978"/>
        </w:trPr>
        <w:tc>
          <w:tcPr>
            <w:tcW w:w="664" w:type="dxa"/>
            <w:vMerge/>
          </w:tcPr>
          <w:p w14:paraId="176D8DF8" w14:textId="77777777" w:rsidR="004F170D" w:rsidRPr="00461ECD" w:rsidRDefault="004F170D" w:rsidP="008E69E4">
            <w:pPr>
              <w:pStyle w:val="ad"/>
              <w:jc w:val="left"/>
              <w:rPr>
                <w:szCs w:val="24"/>
              </w:rPr>
            </w:pPr>
          </w:p>
        </w:tc>
        <w:tc>
          <w:tcPr>
            <w:tcW w:w="2308" w:type="dxa"/>
            <w:gridSpan w:val="2"/>
            <w:vMerge/>
          </w:tcPr>
          <w:p w14:paraId="60EC1D50" w14:textId="77777777" w:rsidR="004F170D" w:rsidRDefault="004F170D" w:rsidP="008E69E4">
            <w:pPr>
              <w:pStyle w:val="ad"/>
              <w:jc w:val="left"/>
            </w:pPr>
          </w:p>
        </w:tc>
        <w:tc>
          <w:tcPr>
            <w:tcW w:w="2546" w:type="dxa"/>
            <w:vAlign w:val="center"/>
          </w:tcPr>
          <w:p w14:paraId="5D2D6512" w14:textId="77777777" w:rsidR="004F170D" w:rsidRPr="00E86656" w:rsidRDefault="004F170D" w:rsidP="00D601FE">
            <w:pPr>
              <w:pStyle w:val="ad"/>
              <w:jc w:val="left"/>
            </w:pPr>
            <w:r>
              <w:t>Які особливості внутрішнього середовища кафе?</w:t>
            </w:r>
          </w:p>
        </w:tc>
        <w:tc>
          <w:tcPr>
            <w:tcW w:w="2132" w:type="dxa"/>
            <w:gridSpan w:val="2"/>
            <w:vMerge/>
          </w:tcPr>
          <w:p w14:paraId="318B49AB" w14:textId="77777777" w:rsidR="004F170D" w:rsidRDefault="004F170D" w:rsidP="008E69E4">
            <w:pPr>
              <w:pStyle w:val="ad"/>
              <w:jc w:val="left"/>
            </w:pPr>
          </w:p>
        </w:tc>
        <w:tc>
          <w:tcPr>
            <w:tcW w:w="2261" w:type="dxa"/>
            <w:vMerge/>
          </w:tcPr>
          <w:p w14:paraId="4795EEB3" w14:textId="77777777" w:rsidR="004F170D" w:rsidRDefault="004F170D" w:rsidP="008E69E4">
            <w:pPr>
              <w:pStyle w:val="ad"/>
              <w:jc w:val="left"/>
              <w:rPr>
                <w:szCs w:val="24"/>
              </w:rPr>
            </w:pPr>
          </w:p>
        </w:tc>
      </w:tr>
      <w:tr w:rsidR="004F170D" w:rsidRPr="00E86656" w14:paraId="4946E302" w14:textId="77777777" w:rsidTr="00D601FE">
        <w:trPr>
          <w:trHeight w:val="1591"/>
        </w:trPr>
        <w:tc>
          <w:tcPr>
            <w:tcW w:w="664" w:type="dxa"/>
          </w:tcPr>
          <w:p w14:paraId="55AF97BF" w14:textId="77777777" w:rsidR="004F170D" w:rsidRPr="00461ECD" w:rsidRDefault="004F170D" w:rsidP="008E69E4">
            <w:pPr>
              <w:pStyle w:val="ad"/>
              <w:jc w:val="left"/>
              <w:rPr>
                <w:szCs w:val="24"/>
              </w:rPr>
            </w:pPr>
            <w:r w:rsidRPr="00461ECD">
              <w:rPr>
                <w:szCs w:val="24"/>
              </w:rPr>
              <w:t>3.</w:t>
            </w:r>
          </w:p>
          <w:p w14:paraId="4C5D6A67" w14:textId="77777777" w:rsidR="004F170D" w:rsidRPr="00E86656" w:rsidRDefault="004F170D" w:rsidP="008E69E4">
            <w:pPr>
              <w:pStyle w:val="ad"/>
              <w:jc w:val="left"/>
            </w:pPr>
          </w:p>
        </w:tc>
        <w:tc>
          <w:tcPr>
            <w:tcW w:w="2308" w:type="dxa"/>
            <w:gridSpan w:val="2"/>
          </w:tcPr>
          <w:p w14:paraId="36C7E076" w14:textId="77777777" w:rsidR="004F170D" w:rsidRPr="00E86656" w:rsidRDefault="004F170D" w:rsidP="008E69E4">
            <w:pPr>
              <w:pStyle w:val="ad"/>
              <w:jc w:val="left"/>
            </w:pPr>
            <w:r>
              <w:t>Визначити специфіку закупівельної програми споживача.</w:t>
            </w:r>
          </w:p>
        </w:tc>
        <w:tc>
          <w:tcPr>
            <w:tcW w:w="2546" w:type="dxa"/>
            <w:vAlign w:val="center"/>
          </w:tcPr>
          <w:p w14:paraId="2CFAF00D" w14:textId="77777777" w:rsidR="004F170D" w:rsidRPr="00E86656" w:rsidRDefault="004F170D" w:rsidP="00D601FE">
            <w:pPr>
              <w:pStyle w:val="ad"/>
              <w:jc w:val="left"/>
            </w:pPr>
            <w:r>
              <w:rPr>
                <w:szCs w:val="24"/>
              </w:rPr>
              <w:t>Яка стратегія закупок у підприємства-споживача?</w:t>
            </w:r>
          </w:p>
        </w:tc>
        <w:tc>
          <w:tcPr>
            <w:tcW w:w="2132" w:type="dxa"/>
            <w:gridSpan w:val="2"/>
          </w:tcPr>
          <w:p w14:paraId="31D7ECC1" w14:textId="77777777" w:rsidR="004F170D" w:rsidRPr="00E86656" w:rsidRDefault="004F170D" w:rsidP="008E69E4">
            <w:pPr>
              <w:pStyle w:val="ad"/>
              <w:jc w:val="left"/>
            </w:pPr>
            <w:r>
              <w:rPr>
                <w:szCs w:val="24"/>
              </w:rPr>
              <w:t xml:space="preserve">Глибинне інтерв’ю. </w:t>
            </w:r>
          </w:p>
        </w:tc>
        <w:tc>
          <w:tcPr>
            <w:tcW w:w="2261" w:type="dxa"/>
          </w:tcPr>
          <w:p w14:paraId="43A26D46" w14:textId="77777777" w:rsidR="004F170D" w:rsidRPr="00E86656" w:rsidRDefault="004F170D" w:rsidP="008E69E4">
            <w:pPr>
              <w:pStyle w:val="ad"/>
              <w:jc w:val="left"/>
            </w:pPr>
            <w:r w:rsidRPr="00461ECD">
              <w:rPr>
                <w:szCs w:val="24"/>
              </w:rPr>
              <w:t>Текстовий</w:t>
            </w:r>
            <w:r>
              <w:rPr>
                <w:szCs w:val="24"/>
              </w:rPr>
              <w:t xml:space="preserve"> опис отриманої інформації, таблиця порівняння потреб закладу з програмою підприємства </w:t>
            </w:r>
          </w:p>
        </w:tc>
      </w:tr>
      <w:tr w:rsidR="004F170D" w:rsidRPr="00E86656" w14:paraId="2D78B3A5" w14:textId="77777777" w:rsidTr="00D601FE">
        <w:trPr>
          <w:trHeight w:val="977"/>
        </w:trPr>
        <w:tc>
          <w:tcPr>
            <w:tcW w:w="664" w:type="dxa"/>
            <w:vMerge w:val="restart"/>
          </w:tcPr>
          <w:p w14:paraId="3F7F8FA1" w14:textId="77777777" w:rsidR="004F170D" w:rsidRPr="00ED4167" w:rsidRDefault="004F170D" w:rsidP="008E69E4">
            <w:pPr>
              <w:pStyle w:val="ad"/>
              <w:jc w:val="left"/>
              <w:rPr>
                <w:lang w:val="en-US"/>
              </w:rPr>
            </w:pPr>
            <w:r>
              <w:rPr>
                <w:lang w:val="en-US"/>
              </w:rPr>
              <w:t>4.</w:t>
            </w:r>
          </w:p>
        </w:tc>
        <w:tc>
          <w:tcPr>
            <w:tcW w:w="2308" w:type="dxa"/>
            <w:gridSpan w:val="2"/>
            <w:vMerge w:val="restart"/>
          </w:tcPr>
          <w:p w14:paraId="1BB5ED68" w14:textId="77777777" w:rsidR="004F170D" w:rsidRPr="00E86656" w:rsidRDefault="004F170D" w:rsidP="008E69E4">
            <w:pPr>
              <w:pStyle w:val="ad"/>
              <w:jc w:val="left"/>
            </w:pPr>
            <w:r>
              <w:t>Виявити осіб, що впливають на рішення про покупку та їх ролі</w:t>
            </w:r>
          </w:p>
        </w:tc>
        <w:tc>
          <w:tcPr>
            <w:tcW w:w="2546" w:type="dxa"/>
            <w:vAlign w:val="center"/>
          </w:tcPr>
          <w:p w14:paraId="2D61610F" w14:textId="77777777" w:rsidR="004F170D" w:rsidRPr="00E86656" w:rsidRDefault="004F170D" w:rsidP="00D601FE">
            <w:pPr>
              <w:pStyle w:val="ad"/>
              <w:jc w:val="left"/>
            </w:pPr>
            <w:r>
              <w:rPr>
                <w:szCs w:val="24"/>
              </w:rPr>
              <w:t>Які особи впливають на прийняття рішення про покупку?</w:t>
            </w:r>
          </w:p>
        </w:tc>
        <w:tc>
          <w:tcPr>
            <w:tcW w:w="2132" w:type="dxa"/>
            <w:gridSpan w:val="2"/>
            <w:vMerge w:val="restart"/>
          </w:tcPr>
          <w:p w14:paraId="0BD551B9" w14:textId="77777777" w:rsidR="004F170D" w:rsidRPr="00E86656" w:rsidRDefault="004F170D" w:rsidP="008E69E4">
            <w:pPr>
              <w:pStyle w:val="ad"/>
              <w:jc w:val="left"/>
            </w:pPr>
            <w:r>
              <w:rPr>
                <w:szCs w:val="24"/>
              </w:rPr>
              <w:t>Інтерв’ю, спостереження кабінетні дослідження.</w:t>
            </w:r>
          </w:p>
        </w:tc>
        <w:tc>
          <w:tcPr>
            <w:tcW w:w="2261" w:type="dxa"/>
            <w:vMerge w:val="restart"/>
          </w:tcPr>
          <w:p w14:paraId="11ACCE72" w14:textId="77777777" w:rsidR="004F170D" w:rsidRPr="00E86656" w:rsidRDefault="004F170D" w:rsidP="008E69E4">
            <w:pPr>
              <w:pStyle w:val="ad"/>
              <w:jc w:val="left"/>
            </w:pPr>
            <w:r>
              <w:rPr>
                <w:szCs w:val="24"/>
              </w:rPr>
              <w:t>Опис отриманих результатів.</w:t>
            </w:r>
          </w:p>
        </w:tc>
      </w:tr>
      <w:tr w:rsidR="004F170D" w14:paraId="079BB74D" w14:textId="77777777" w:rsidTr="00D601FE">
        <w:trPr>
          <w:trHeight w:val="1088"/>
        </w:trPr>
        <w:tc>
          <w:tcPr>
            <w:tcW w:w="664" w:type="dxa"/>
            <w:vMerge/>
          </w:tcPr>
          <w:p w14:paraId="0A909EAE" w14:textId="77777777" w:rsidR="004F170D" w:rsidRDefault="004F170D" w:rsidP="008E69E4">
            <w:pPr>
              <w:pStyle w:val="ad"/>
              <w:jc w:val="left"/>
              <w:rPr>
                <w:lang w:val="en-US"/>
              </w:rPr>
            </w:pPr>
          </w:p>
        </w:tc>
        <w:tc>
          <w:tcPr>
            <w:tcW w:w="2308" w:type="dxa"/>
            <w:gridSpan w:val="2"/>
            <w:vMerge/>
          </w:tcPr>
          <w:p w14:paraId="6924359A" w14:textId="77777777" w:rsidR="004F170D" w:rsidRDefault="004F170D" w:rsidP="008E69E4">
            <w:pPr>
              <w:pStyle w:val="ad"/>
              <w:jc w:val="left"/>
            </w:pPr>
          </w:p>
        </w:tc>
        <w:tc>
          <w:tcPr>
            <w:tcW w:w="2546" w:type="dxa"/>
            <w:vAlign w:val="center"/>
          </w:tcPr>
          <w:p w14:paraId="2D293E39" w14:textId="77777777" w:rsidR="004F170D" w:rsidRDefault="004F170D" w:rsidP="00D601FE">
            <w:pPr>
              <w:pStyle w:val="ad"/>
              <w:jc w:val="left"/>
              <w:rPr>
                <w:szCs w:val="24"/>
              </w:rPr>
            </w:pPr>
            <w:r>
              <w:rPr>
                <w:szCs w:val="24"/>
              </w:rPr>
              <w:t>На кого та як може вплинути підприємство?</w:t>
            </w:r>
          </w:p>
        </w:tc>
        <w:tc>
          <w:tcPr>
            <w:tcW w:w="2132" w:type="dxa"/>
            <w:gridSpan w:val="2"/>
            <w:vMerge/>
          </w:tcPr>
          <w:p w14:paraId="2244CC0D" w14:textId="77777777" w:rsidR="004F170D" w:rsidRDefault="004F170D" w:rsidP="008E69E4">
            <w:pPr>
              <w:pStyle w:val="ad"/>
              <w:jc w:val="left"/>
              <w:rPr>
                <w:szCs w:val="24"/>
              </w:rPr>
            </w:pPr>
          </w:p>
        </w:tc>
        <w:tc>
          <w:tcPr>
            <w:tcW w:w="2261" w:type="dxa"/>
            <w:vMerge/>
          </w:tcPr>
          <w:p w14:paraId="4454E32B" w14:textId="77777777" w:rsidR="004F170D" w:rsidRDefault="004F170D" w:rsidP="008E69E4">
            <w:pPr>
              <w:pStyle w:val="ad"/>
              <w:jc w:val="left"/>
              <w:rPr>
                <w:szCs w:val="24"/>
              </w:rPr>
            </w:pPr>
          </w:p>
        </w:tc>
      </w:tr>
      <w:tr w:rsidR="004F170D" w:rsidRPr="00E86656" w14:paraId="67B5870D" w14:textId="77777777" w:rsidTr="00D601FE">
        <w:trPr>
          <w:trHeight w:val="1555"/>
        </w:trPr>
        <w:tc>
          <w:tcPr>
            <w:tcW w:w="664" w:type="dxa"/>
            <w:vMerge w:val="restart"/>
          </w:tcPr>
          <w:p w14:paraId="7BD3ADCE" w14:textId="77777777" w:rsidR="004F170D" w:rsidRPr="00E86656" w:rsidRDefault="004F170D" w:rsidP="008E69E4">
            <w:pPr>
              <w:pStyle w:val="ad"/>
              <w:jc w:val="left"/>
            </w:pPr>
            <w:r w:rsidRPr="00461ECD">
              <w:t>5.</w:t>
            </w:r>
          </w:p>
        </w:tc>
        <w:tc>
          <w:tcPr>
            <w:tcW w:w="2308" w:type="dxa"/>
            <w:gridSpan w:val="2"/>
            <w:vMerge w:val="restart"/>
          </w:tcPr>
          <w:p w14:paraId="02BFB7D1" w14:textId="77777777" w:rsidR="004F170D" w:rsidRPr="00E86656" w:rsidRDefault="004F170D" w:rsidP="008E69E4">
            <w:pPr>
              <w:pStyle w:val="ad"/>
              <w:jc w:val="left"/>
            </w:pPr>
            <w:r>
              <w:t>Виявити параметри, що впливають на прийняття рішення про покупку.</w:t>
            </w:r>
          </w:p>
        </w:tc>
        <w:tc>
          <w:tcPr>
            <w:tcW w:w="2546" w:type="dxa"/>
            <w:vAlign w:val="center"/>
          </w:tcPr>
          <w:p w14:paraId="0FFB89B2" w14:textId="77777777" w:rsidR="004F170D" w:rsidRPr="00E86656" w:rsidRDefault="004F170D" w:rsidP="00D601FE">
            <w:pPr>
              <w:pStyle w:val="ad"/>
              <w:jc w:val="left"/>
            </w:pPr>
            <w:r>
              <w:t>На які характеристики постачальника звертає увагу споживачі на етапі пошуку рішення проблеми?</w:t>
            </w:r>
          </w:p>
        </w:tc>
        <w:tc>
          <w:tcPr>
            <w:tcW w:w="2132" w:type="dxa"/>
            <w:gridSpan w:val="2"/>
            <w:vMerge w:val="restart"/>
          </w:tcPr>
          <w:p w14:paraId="3FDE310E" w14:textId="77777777" w:rsidR="004F170D" w:rsidRPr="00E86656" w:rsidRDefault="004F170D" w:rsidP="008E69E4">
            <w:pPr>
              <w:pStyle w:val="ad"/>
              <w:jc w:val="left"/>
            </w:pPr>
            <w:r>
              <w:t xml:space="preserve">Глибинне інтерв’ю зі споживачем </w:t>
            </w:r>
          </w:p>
        </w:tc>
        <w:tc>
          <w:tcPr>
            <w:tcW w:w="2261" w:type="dxa"/>
            <w:vMerge w:val="restart"/>
          </w:tcPr>
          <w:p w14:paraId="4A0CCA31" w14:textId="77777777" w:rsidR="004F170D" w:rsidRPr="00E86656" w:rsidRDefault="004F170D" w:rsidP="008E69E4">
            <w:pPr>
              <w:pStyle w:val="ad"/>
              <w:jc w:val="left"/>
            </w:pPr>
            <w:proofErr w:type="spellStart"/>
            <w:r>
              <w:rPr>
                <w:szCs w:val="24"/>
              </w:rPr>
              <w:t>П</w:t>
            </w:r>
            <w:r w:rsidRPr="000D5D18">
              <w:rPr>
                <w:szCs w:val="24"/>
              </w:rPr>
              <w:t>роранжова</w:t>
            </w:r>
            <w:r>
              <w:rPr>
                <w:szCs w:val="24"/>
              </w:rPr>
              <w:t>ний</w:t>
            </w:r>
            <w:proofErr w:type="spellEnd"/>
            <w:r>
              <w:rPr>
                <w:szCs w:val="24"/>
              </w:rPr>
              <w:t xml:space="preserve"> </w:t>
            </w:r>
            <w:r w:rsidRPr="000D5D18">
              <w:rPr>
                <w:szCs w:val="24"/>
              </w:rPr>
              <w:t xml:space="preserve"> </w:t>
            </w:r>
            <w:r>
              <w:rPr>
                <w:szCs w:val="24"/>
              </w:rPr>
              <w:t>список характеристик за ступенем важливості</w:t>
            </w:r>
          </w:p>
        </w:tc>
      </w:tr>
      <w:tr w:rsidR="004F170D" w14:paraId="731C792E" w14:textId="77777777" w:rsidTr="00D601FE">
        <w:trPr>
          <w:trHeight w:val="1461"/>
        </w:trPr>
        <w:tc>
          <w:tcPr>
            <w:tcW w:w="664" w:type="dxa"/>
            <w:vMerge/>
          </w:tcPr>
          <w:p w14:paraId="3A0AE1FA" w14:textId="77777777" w:rsidR="004F170D" w:rsidRPr="00461ECD" w:rsidRDefault="004F170D" w:rsidP="008E69E4">
            <w:pPr>
              <w:pStyle w:val="ad"/>
              <w:jc w:val="left"/>
            </w:pPr>
          </w:p>
        </w:tc>
        <w:tc>
          <w:tcPr>
            <w:tcW w:w="2308" w:type="dxa"/>
            <w:gridSpan w:val="2"/>
            <w:vMerge/>
          </w:tcPr>
          <w:p w14:paraId="4E8C0F02" w14:textId="77777777" w:rsidR="004F170D" w:rsidRDefault="004F170D" w:rsidP="008E69E4">
            <w:pPr>
              <w:pStyle w:val="ad"/>
              <w:jc w:val="left"/>
            </w:pPr>
          </w:p>
        </w:tc>
        <w:tc>
          <w:tcPr>
            <w:tcW w:w="2546" w:type="dxa"/>
          </w:tcPr>
          <w:p w14:paraId="6E289BBC" w14:textId="77777777" w:rsidR="004F170D" w:rsidRDefault="004F170D" w:rsidP="008E69E4">
            <w:pPr>
              <w:pStyle w:val="ad"/>
              <w:jc w:val="left"/>
            </w:pPr>
            <w:r>
              <w:t>Які характеристики важливі при прийнятті рішення про покупку?</w:t>
            </w:r>
          </w:p>
        </w:tc>
        <w:tc>
          <w:tcPr>
            <w:tcW w:w="2132" w:type="dxa"/>
            <w:gridSpan w:val="2"/>
            <w:vMerge/>
          </w:tcPr>
          <w:p w14:paraId="26EB7D99" w14:textId="77777777" w:rsidR="004F170D" w:rsidRDefault="004F170D" w:rsidP="008E69E4">
            <w:pPr>
              <w:pStyle w:val="ad"/>
              <w:jc w:val="left"/>
            </w:pPr>
          </w:p>
        </w:tc>
        <w:tc>
          <w:tcPr>
            <w:tcW w:w="2261" w:type="dxa"/>
            <w:vMerge/>
          </w:tcPr>
          <w:p w14:paraId="333E2BA0" w14:textId="77777777" w:rsidR="004F170D" w:rsidRDefault="004F170D" w:rsidP="008E69E4">
            <w:pPr>
              <w:pStyle w:val="ad"/>
              <w:jc w:val="left"/>
              <w:rPr>
                <w:szCs w:val="24"/>
              </w:rPr>
            </w:pPr>
          </w:p>
        </w:tc>
      </w:tr>
    </w:tbl>
    <w:p w14:paraId="52BDB6F3" w14:textId="3947ADC2" w:rsidR="000907DF" w:rsidRDefault="000907DF" w:rsidP="00400382">
      <w:r>
        <w:lastRenderedPageBreak/>
        <w:t>Продовження таблиці 2.2</w:t>
      </w:r>
    </w:p>
    <w:tbl>
      <w:tblPr>
        <w:tblStyle w:val="ab"/>
        <w:tblW w:w="9911" w:type="dxa"/>
        <w:tblLook w:val="04A0" w:firstRow="1" w:lastRow="0" w:firstColumn="1" w:lastColumn="0" w:noHBand="0" w:noVBand="1"/>
      </w:tblPr>
      <w:tblGrid>
        <w:gridCol w:w="664"/>
        <w:gridCol w:w="2025"/>
        <w:gridCol w:w="2829"/>
        <w:gridCol w:w="2132"/>
        <w:gridCol w:w="2261"/>
      </w:tblGrid>
      <w:tr w:rsidR="00812646" w:rsidRPr="00E86656" w14:paraId="46FE8204" w14:textId="77777777" w:rsidTr="00812646">
        <w:trPr>
          <w:trHeight w:val="1009"/>
        </w:trPr>
        <w:tc>
          <w:tcPr>
            <w:tcW w:w="664" w:type="dxa"/>
          </w:tcPr>
          <w:p w14:paraId="2D69EB60" w14:textId="77777777" w:rsidR="00812646" w:rsidRPr="00E86656" w:rsidRDefault="00812646" w:rsidP="008E69E4">
            <w:pPr>
              <w:pStyle w:val="ad"/>
              <w:jc w:val="left"/>
            </w:pPr>
            <w:r w:rsidRPr="00E86656">
              <w:t>№ з/п</w:t>
            </w:r>
          </w:p>
        </w:tc>
        <w:tc>
          <w:tcPr>
            <w:tcW w:w="2025" w:type="dxa"/>
          </w:tcPr>
          <w:p w14:paraId="53779E56" w14:textId="77777777" w:rsidR="00812646" w:rsidRPr="00E86656" w:rsidRDefault="00812646" w:rsidP="008E69E4">
            <w:pPr>
              <w:pStyle w:val="ad"/>
              <w:jc w:val="center"/>
            </w:pPr>
            <w:r w:rsidRPr="00E86656">
              <w:t>Завдання дослідження</w:t>
            </w:r>
          </w:p>
        </w:tc>
        <w:tc>
          <w:tcPr>
            <w:tcW w:w="2829" w:type="dxa"/>
          </w:tcPr>
          <w:p w14:paraId="2F0228A1" w14:textId="77777777" w:rsidR="00812646" w:rsidRPr="00E86656" w:rsidRDefault="00812646" w:rsidP="008E69E4">
            <w:pPr>
              <w:pStyle w:val="ad"/>
              <w:jc w:val="center"/>
            </w:pPr>
            <w:r w:rsidRPr="00E86656">
              <w:t>Пошукові питання</w:t>
            </w:r>
          </w:p>
        </w:tc>
        <w:tc>
          <w:tcPr>
            <w:tcW w:w="2132" w:type="dxa"/>
          </w:tcPr>
          <w:p w14:paraId="00DD64BC" w14:textId="77777777" w:rsidR="00812646" w:rsidRPr="00E86656" w:rsidRDefault="00812646" w:rsidP="008E69E4">
            <w:pPr>
              <w:pStyle w:val="ad"/>
              <w:jc w:val="center"/>
            </w:pPr>
            <w:r w:rsidRPr="00E86656">
              <w:t>Метод отримання та джерело інформації</w:t>
            </w:r>
          </w:p>
        </w:tc>
        <w:tc>
          <w:tcPr>
            <w:tcW w:w="2261" w:type="dxa"/>
          </w:tcPr>
          <w:p w14:paraId="486E3545" w14:textId="77777777" w:rsidR="00812646" w:rsidRPr="00E86656" w:rsidRDefault="00812646" w:rsidP="008E69E4">
            <w:pPr>
              <w:pStyle w:val="ad"/>
              <w:jc w:val="center"/>
            </w:pPr>
            <w:r w:rsidRPr="00E86656">
              <w:t>Формат отриманої інформації</w:t>
            </w:r>
          </w:p>
        </w:tc>
      </w:tr>
      <w:tr w:rsidR="00812646" w:rsidRPr="00461ECD" w14:paraId="78F631FF" w14:textId="77777777" w:rsidTr="00812646">
        <w:trPr>
          <w:trHeight w:val="838"/>
        </w:trPr>
        <w:tc>
          <w:tcPr>
            <w:tcW w:w="664" w:type="dxa"/>
            <w:vMerge w:val="restart"/>
          </w:tcPr>
          <w:p w14:paraId="1EC247DB" w14:textId="77777777" w:rsidR="00812646" w:rsidRPr="00461ECD" w:rsidRDefault="00812646" w:rsidP="008E69E4">
            <w:pPr>
              <w:pStyle w:val="ad"/>
              <w:jc w:val="left"/>
              <w:rPr>
                <w:szCs w:val="24"/>
              </w:rPr>
            </w:pPr>
            <w:r w:rsidRPr="00461ECD">
              <w:rPr>
                <w:szCs w:val="24"/>
              </w:rPr>
              <w:t xml:space="preserve">6. </w:t>
            </w:r>
          </w:p>
          <w:p w14:paraId="1E4B51E9" w14:textId="77777777" w:rsidR="00812646" w:rsidRPr="00461ECD" w:rsidRDefault="00812646" w:rsidP="008E69E4">
            <w:pPr>
              <w:pStyle w:val="ad"/>
              <w:jc w:val="left"/>
              <w:rPr>
                <w:szCs w:val="24"/>
              </w:rPr>
            </w:pPr>
          </w:p>
        </w:tc>
        <w:tc>
          <w:tcPr>
            <w:tcW w:w="2025" w:type="dxa"/>
            <w:vMerge w:val="restart"/>
          </w:tcPr>
          <w:p w14:paraId="4A9217B5" w14:textId="77777777" w:rsidR="00812646" w:rsidRPr="00461ECD" w:rsidRDefault="00812646" w:rsidP="008E69E4">
            <w:pPr>
              <w:pStyle w:val="ad"/>
              <w:jc w:val="left"/>
              <w:rPr>
                <w:szCs w:val="24"/>
              </w:rPr>
            </w:pPr>
            <w:r w:rsidRPr="00CF4582">
              <w:rPr>
                <w:szCs w:val="24"/>
              </w:rPr>
              <w:t>Побудувати карту шляху споживача</w:t>
            </w:r>
            <w:r>
              <w:rPr>
                <w:szCs w:val="24"/>
              </w:rPr>
              <w:t>.</w:t>
            </w:r>
          </w:p>
        </w:tc>
        <w:tc>
          <w:tcPr>
            <w:tcW w:w="2829" w:type="dxa"/>
          </w:tcPr>
          <w:p w14:paraId="61A46035" w14:textId="77777777" w:rsidR="00812646" w:rsidRPr="00461ECD" w:rsidRDefault="00812646" w:rsidP="008E69E4">
            <w:pPr>
              <w:pStyle w:val="ad"/>
              <w:jc w:val="left"/>
              <w:rPr>
                <w:szCs w:val="24"/>
              </w:rPr>
            </w:pPr>
            <w:r>
              <w:rPr>
                <w:szCs w:val="24"/>
              </w:rPr>
              <w:t>Який є шлях споживача підприємства «УкрЛанка»?</w:t>
            </w:r>
          </w:p>
        </w:tc>
        <w:tc>
          <w:tcPr>
            <w:tcW w:w="2132" w:type="dxa"/>
            <w:vMerge w:val="restart"/>
          </w:tcPr>
          <w:p w14:paraId="7A0BA8D8" w14:textId="77777777" w:rsidR="00812646" w:rsidRPr="00461ECD" w:rsidRDefault="00812646" w:rsidP="008E69E4">
            <w:pPr>
              <w:pStyle w:val="ad"/>
              <w:jc w:val="left"/>
              <w:rPr>
                <w:szCs w:val="24"/>
              </w:rPr>
            </w:pPr>
            <w:r w:rsidRPr="00461ECD">
              <w:rPr>
                <w:szCs w:val="24"/>
              </w:rPr>
              <w:t>Кабінетні дослідження, внутрішня та зовнішня інформація. Інтерв’ю.</w:t>
            </w:r>
            <w:r>
              <w:rPr>
                <w:szCs w:val="24"/>
              </w:rPr>
              <w:t xml:space="preserve"> Спостереження.</w:t>
            </w:r>
          </w:p>
        </w:tc>
        <w:tc>
          <w:tcPr>
            <w:tcW w:w="2261" w:type="dxa"/>
            <w:vMerge w:val="restart"/>
          </w:tcPr>
          <w:p w14:paraId="2C594D46" w14:textId="77777777" w:rsidR="00812646" w:rsidRPr="00461ECD" w:rsidRDefault="00812646" w:rsidP="008E69E4">
            <w:pPr>
              <w:pStyle w:val="ad"/>
              <w:jc w:val="left"/>
              <w:rPr>
                <w:szCs w:val="24"/>
              </w:rPr>
            </w:pPr>
            <w:r>
              <w:rPr>
                <w:szCs w:val="24"/>
              </w:rPr>
              <w:t>Візуалізація даних у вигляді карти шляху споживача, текстовий опис.</w:t>
            </w:r>
          </w:p>
        </w:tc>
      </w:tr>
      <w:tr w:rsidR="00812646" w14:paraId="1D745F53" w14:textId="77777777" w:rsidTr="00812646">
        <w:trPr>
          <w:trHeight w:val="204"/>
        </w:trPr>
        <w:tc>
          <w:tcPr>
            <w:tcW w:w="664" w:type="dxa"/>
            <w:vMerge/>
          </w:tcPr>
          <w:p w14:paraId="17E8ECFD" w14:textId="77777777" w:rsidR="00812646" w:rsidRPr="00461ECD" w:rsidRDefault="00812646" w:rsidP="008E69E4">
            <w:pPr>
              <w:pStyle w:val="ad"/>
              <w:jc w:val="left"/>
              <w:rPr>
                <w:szCs w:val="24"/>
              </w:rPr>
            </w:pPr>
          </w:p>
        </w:tc>
        <w:tc>
          <w:tcPr>
            <w:tcW w:w="2025" w:type="dxa"/>
            <w:vMerge/>
          </w:tcPr>
          <w:p w14:paraId="5DD8685F" w14:textId="77777777" w:rsidR="00812646" w:rsidRPr="00CF4582" w:rsidRDefault="00812646" w:rsidP="008E69E4">
            <w:pPr>
              <w:pStyle w:val="ad"/>
              <w:jc w:val="left"/>
              <w:rPr>
                <w:szCs w:val="24"/>
              </w:rPr>
            </w:pPr>
          </w:p>
        </w:tc>
        <w:tc>
          <w:tcPr>
            <w:tcW w:w="2829" w:type="dxa"/>
          </w:tcPr>
          <w:p w14:paraId="5228E2C5" w14:textId="77777777" w:rsidR="00812646" w:rsidRDefault="00812646" w:rsidP="008E69E4">
            <w:pPr>
              <w:pStyle w:val="ad"/>
              <w:jc w:val="left"/>
              <w:rPr>
                <w:szCs w:val="24"/>
              </w:rPr>
            </w:pPr>
            <w:r w:rsidRPr="00461ECD">
              <w:rPr>
                <w:szCs w:val="24"/>
              </w:rPr>
              <w:t>Які є точки дотику між підприємством та споживачем?</w:t>
            </w:r>
          </w:p>
        </w:tc>
        <w:tc>
          <w:tcPr>
            <w:tcW w:w="2132" w:type="dxa"/>
            <w:vMerge/>
          </w:tcPr>
          <w:p w14:paraId="05908CBE" w14:textId="77777777" w:rsidR="00812646" w:rsidRPr="00461ECD" w:rsidRDefault="00812646" w:rsidP="008E69E4">
            <w:pPr>
              <w:pStyle w:val="ad"/>
              <w:jc w:val="left"/>
              <w:rPr>
                <w:szCs w:val="24"/>
              </w:rPr>
            </w:pPr>
          </w:p>
        </w:tc>
        <w:tc>
          <w:tcPr>
            <w:tcW w:w="2261" w:type="dxa"/>
            <w:vMerge/>
          </w:tcPr>
          <w:p w14:paraId="1573FB17" w14:textId="77777777" w:rsidR="00812646" w:rsidRDefault="00812646" w:rsidP="008E69E4">
            <w:pPr>
              <w:pStyle w:val="ad"/>
              <w:jc w:val="left"/>
              <w:rPr>
                <w:szCs w:val="24"/>
              </w:rPr>
            </w:pPr>
          </w:p>
        </w:tc>
      </w:tr>
      <w:tr w:rsidR="00812646" w14:paraId="5AD6165D" w14:textId="77777777" w:rsidTr="00812646">
        <w:trPr>
          <w:trHeight w:val="990"/>
        </w:trPr>
        <w:tc>
          <w:tcPr>
            <w:tcW w:w="664" w:type="dxa"/>
            <w:vMerge w:val="restart"/>
          </w:tcPr>
          <w:p w14:paraId="4AEF0C4F" w14:textId="77777777" w:rsidR="00812646" w:rsidRPr="00461ECD" w:rsidRDefault="00812646" w:rsidP="008E69E4">
            <w:pPr>
              <w:pStyle w:val="ad"/>
              <w:jc w:val="left"/>
              <w:rPr>
                <w:szCs w:val="24"/>
              </w:rPr>
            </w:pPr>
            <w:r>
              <w:rPr>
                <w:szCs w:val="24"/>
              </w:rPr>
              <w:t>7.</w:t>
            </w:r>
          </w:p>
        </w:tc>
        <w:tc>
          <w:tcPr>
            <w:tcW w:w="2025" w:type="dxa"/>
            <w:vMerge w:val="restart"/>
          </w:tcPr>
          <w:p w14:paraId="4FB81FDE" w14:textId="77777777" w:rsidR="00812646" w:rsidRDefault="00812646" w:rsidP="008E69E4">
            <w:pPr>
              <w:pStyle w:val="ad"/>
              <w:jc w:val="left"/>
            </w:pPr>
            <w:r>
              <w:t xml:space="preserve">Проаналізувати бренд-досвід підприємства «УкрЛанка». </w:t>
            </w:r>
          </w:p>
          <w:p w14:paraId="65AB7A70" w14:textId="77777777" w:rsidR="00812646" w:rsidRPr="00CF4582" w:rsidRDefault="00812646" w:rsidP="008E69E4">
            <w:pPr>
              <w:pStyle w:val="ad"/>
              <w:jc w:val="left"/>
              <w:rPr>
                <w:szCs w:val="24"/>
              </w:rPr>
            </w:pPr>
          </w:p>
        </w:tc>
        <w:tc>
          <w:tcPr>
            <w:tcW w:w="2829" w:type="dxa"/>
          </w:tcPr>
          <w:p w14:paraId="7E84FF03" w14:textId="77777777" w:rsidR="00812646" w:rsidRDefault="00812646" w:rsidP="008E69E4">
            <w:pPr>
              <w:pStyle w:val="ad"/>
              <w:jc w:val="left"/>
              <w:rPr>
                <w:szCs w:val="24"/>
              </w:rPr>
            </w:pPr>
            <w:r>
              <w:rPr>
                <w:szCs w:val="24"/>
              </w:rPr>
              <w:t>Який досвід отримують кафе від взаємодії з точками дотику?</w:t>
            </w:r>
          </w:p>
        </w:tc>
        <w:tc>
          <w:tcPr>
            <w:tcW w:w="2132" w:type="dxa"/>
            <w:vMerge w:val="restart"/>
          </w:tcPr>
          <w:p w14:paraId="4F381E9C" w14:textId="77777777" w:rsidR="00812646" w:rsidRPr="00461ECD" w:rsidRDefault="00812646" w:rsidP="008E69E4">
            <w:pPr>
              <w:pStyle w:val="ad"/>
              <w:jc w:val="left"/>
              <w:rPr>
                <w:szCs w:val="24"/>
              </w:rPr>
            </w:pPr>
            <w:r>
              <w:rPr>
                <w:szCs w:val="24"/>
              </w:rPr>
              <w:t>Інтерв’ю, внутрішня вторинна інформація.</w:t>
            </w:r>
          </w:p>
        </w:tc>
        <w:tc>
          <w:tcPr>
            <w:tcW w:w="2261" w:type="dxa"/>
            <w:vMerge w:val="restart"/>
          </w:tcPr>
          <w:p w14:paraId="36FB1EB7" w14:textId="77777777" w:rsidR="00812646" w:rsidRDefault="00812646" w:rsidP="008E69E4">
            <w:pPr>
              <w:pStyle w:val="ad"/>
              <w:jc w:val="left"/>
              <w:rPr>
                <w:szCs w:val="24"/>
              </w:rPr>
            </w:pPr>
            <w:r>
              <w:rPr>
                <w:szCs w:val="24"/>
              </w:rPr>
              <w:t xml:space="preserve">Текстовий опис аналізу досвіду наявного та потенційного споживача підприємства «УкрЛанка». </w:t>
            </w:r>
          </w:p>
        </w:tc>
      </w:tr>
      <w:tr w:rsidR="00812646" w14:paraId="0E9A0F00" w14:textId="77777777" w:rsidTr="00812646">
        <w:trPr>
          <w:trHeight w:val="1334"/>
        </w:trPr>
        <w:tc>
          <w:tcPr>
            <w:tcW w:w="664" w:type="dxa"/>
            <w:vMerge/>
          </w:tcPr>
          <w:p w14:paraId="6224DD5A" w14:textId="77777777" w:rsidR="00812646" w:rsidRDefault="00812646" w:rsidP="008E69E4">
            <w:pPr>
              <w:spacing w:line="240" w:lineRule="auto"/>
              <w:ind w:firstLine="0"/>
              <w:rPr>
                <w:sz w:val="24"/>
                <w:szCs w:val="24"/>
              </w:rPr>
            </w:pPr>
          </w:p>
        </w:tc>
        <w:tc>
          <w:tcPr>
            <w:tcW w:w="2025" w:type="dxa"/>
            <w:vMerge/>
          </w:tcPr>
          <w:p w14:paraId="3B4CB14B" w14:textId="77777777" w:rsidR="00812646" w:rsidRDefault="00812646" w:rsidP="008E69E4">
            <w:pPr>
              <w:pStyle w:val="ad"/>
            </w:pPr>
          </w:p>
        </w:tc>
        <w:tc>
          <w:tcPr>
            <w:tcW w:w="2829" w:type="dxa"/>
          </w:tcPr>
          <w:p w14:paraId="083A5DCB" w14:textId="77777777" w:rsidR="00812646" w:rsidRDefault="00812646" w:rsidP="008E69E4">
            <w:pPr>
              <w:spacing w:line="240" w:lineRule="auto"/>
              <w:ind w:firstLine="0"/>
              <w:rPr>
                <w:sz w:val="24"/>
                <w:szCs w:val="24"/>
              </w:rPr>
            </w:pPr>
            <w:r>
              <w:rPr>
                <w:sz w:val="24"/>
                <w:szCs w:val="24"/>
              </w:rPr>
              <w:t>Який досвід потрібен формуватися у споживача для утворення петлі лояльності?</w:t>
            </w:r>
          </w:p>
        </w:tc>
        <w:tc>
          <w:tcPr>
            <w:tcW w:w="2132" w:type="dxa"/>
            <w:vMerge/>
          </w:tcPr>
          <w:p w14:paraId="422CFC87" w14:textId="77777777" w:rsidR="00812646" w:rsidRPr="00461ECD" w:rsidRDefault="00812646" w:rsidP="008E69E4">
            <w:pPr>
              <w:spacing w:line="240" w:lineRule="auto"/>
              <w:ind w:firstLine="0"/>
              <w:rPr>
                <w:sz w:val="24"/>
                <w:szCs w:val="24"/>
              </w:rPr>
            </w:pPr>
          </w:p>
        </w:tc>
        <w:tc>
          <w:tcPr>
            <w:tcW w:w="2261" w:type="dxa"/>
            <w:vMerge/>
          </w:tcPr>
          <w:p w14:paraId="52E0A155" w14:textId="77777777" w:rsidR="00812646" w:rsidRDefault="00812646" w:rsidP="008E69E4">
            <w:pPr>
              <w:spacing w:line="240" w:lineRule="auto"/>
              <w:ind w:firstLine="0"/>
              <w:rPr>
                <w:sz w:val="24"/>
                <w:szCs w:val="24"/>
              </w:rPr>
            </w:pPr>
          </w:p>
        </w:tc>
      </w:tr>
    </w:tbl>
    <w:p w14:paraId="7AC5749E" w14:textId="098EA356" w:rsidR="00402334" w:rsidRPr="00812646" w:rsidRDefault="00402334" w:rsidP="00812646">
      <w:pPr>
        <w:rPr>
          <w:i/>
          <w:iCs/>
          <w:sz w:val="24"/>
          <w:szCs w:val="21"/>
        </w:rPr>
      </w:pPr>
      <w:r w:rsidRPr="00812646">
        <w:rPr>
          <w:i/>
          <w:iCs/>
          <w:sz w:val="24"/>
          <w:szCs w:val="21"/>
        </w:rPr>
        <w:t>Джерело: складено автором виходячи з завдань дослідження</w:t>
      </w:r>
    </w:p>
    <w:p w14:paraId="7116CD15" w14:textId="77777777" w:rsidR="004F170D" w:rsidRPr="00A10130" w:rsidRDefault="004F170D" w:rsidP="00A10130">
      <w:pPr>
        <w:rPr>
          <w:i/>
          <w:iCs/>
          <w:sz w:val="24"/>
          <w:szCs w:val="24"/>
          <w:lang w:val="ru-RU"/>
        </w:rPr>
      </w:pPr>
    </w:p>
    <w:p w14:paraId="1D55EA80" w14:textId="1F0E59B8" w:rsidR="003D0D47" w:rsidRDefault="00DE5931" w:rsidP="00D12597">
      <w:pPr>
        <w:rPr>
          <w:szCs w:val="28"/>
        </w:rPr>
      </w:pPr>
      <w:r>
        <w:rPr>
          <w:szCs w:val="28"/>
        </w:rPr>
        <w:t xml:space="preserve">У таблиці 2.2 запропоновано розглядати 12 пошукових питань, що відповідають 7 завданням дослідження. Методи отримання інформації – це кабінетні та польові дослідження, джерела – внутрішня інформація підприємства та зовнішня інформація з різних джерел, а також </w:t>
      </w:r>
      <w:r w:rsidR="00B80280">
        <w:rPr>
          <w:szCs w:val="28"/>
        </w:rPr>
        <w:t xml:space="preserve">глибинне </w:t>
      </w:r>
      <w:r>
        <w:rPr>
          <w:szCs w:val="28"/>
        </w:rPr>
        <w:t>інтерв’ю</w:t>
      </w:r>
      <w:r w:rsidR="00B80280">
        <w:rPr>
          <w:szCs w:val="28"/>
        </w:rPr>
        <w:t xml:space="preserve"> зі споживачами</w:t>
      </w:r>
      <w:r>
        <w:rPr>
          <w:szCs w:val="28"/>
        </w:rPr>
        <w:t xml:space="preserve">. Формат отриманої інформації є переважно описовим. </w:t>
      </w:r>
      <w:r w:rsidR="00FD11BA">
        <w:rPr>
          <w:szCs w:val="28"/>
        </w:rPr>
        <w:t>Розглянемо доцільність пошукових питань</w:t>
      </w:r>
      <w:r>
        <w:rPr>
          <w:szCs w:val="28"/>
        </w:rPr>
        <w:t>, що були запропоновані у таблиці 2.2. Детально розглянемо кожне пошукове питання з обґрунтуванням важливості для проведення дослідження.</w:t>
      </w:r>
      <w:r w:rsidR="00FD11BA">
        <w:rPr>
          <w:szCs w:val="28"/>
        </w:rPr>
        <w:t xml:space="preserve"> </w:t>
      </w:r>
    </w:p>
    <w:p w14:paraId="7FD85563" w14:textId="1B94508F" w:rsidR="00DE5931" w:rsidRDefault="00FD11BA" w:rsidP="00DE5931">
      <w:r w:rsidRPr="00DE5931">
        <w:rPr>
          <w:szCs w:val="28"/>
        </w:rPr>
        <w:t>Завдання №1</w:t>
      </w:r>
      <w:r w:rsidR="007A239E">
        <w:rPr>
          <w:szCs w:val="28"/>
        </w:rPr>
        <w:t>:</w:t>
      </w:r>
      <w:r>
        <w:rPr>
          <w:szCs w:val="28"/>
        </w:rPr>
        <w:t xml:space="preserve"> </w:t>
      </w:r>
      <w:r w:rsidR="00DE5931">
        <w:t xml:space="preserve">Проаналізувати бренд-вплив підприємства «УкрЛанка». </w:t>
      </w:r>
    </w:p>
    <w:p w14:paraId="02AE4BFF" w14:textId="77777777" w:rsidR="00DE5931" w:rsidRPr="00DE5931" w:rsidRDefault="00DE5931" w:rsidP="00DE5931">
      <w:pPr>
        <w:pStyle w:val="a5"/>
        <w:numPr>
          <w:ilvl w:val="0"/>
          <w:numId w:val="41"/>
        </w:numPr>
        <w:rPr>
          <w:color w:val="000000"/>
          <w:szCs w:val="28"/>
        </w:rPr>
      </w:pPr>
      <w:r w:rsidRPr="00DE5931">
        <w:t>Яка система управління клієнтським досвідом на підприємстві?</w:t>
      </w:r>
      <w:r>
        <w:t xml:space="preserve">» </w:t>
      </w:r>
    </w:p>
    <w:p w14:paraId="114F7CF8" w14:textId="763DBB4D" w:rsidR="00FD11BA" w:rsidRPr="00DE5931" w:rsidRDefault="00665666" w:rsidP="00665666">
      <w:r>
        <w:t xml:space="preserve">Мета дослідження – виявити проблемні місця системи </w:t>
      </w:r>
      <w:r w:rsidRPr="00DE5931">
        <w:t xml:space="preserve">управління клієнтським досвідом на підприємстві </w:t>
      </w:r>
      <w:r>
        <w:t xml:space="preserve">«УкрЛанка» у відношенні кафе. </w:t>
      </w:r>
      <w:r w:rsidR="00FD11BA" w:rsidRPr="00DE5931">
        <w:t xml:space="preserve">Це питання </w:t>
      </w:r>
      <w:r>
        <w:t xml:space="preserve">передбачає аналіз програми бренд-впливу підприємства на </w:t>
      </w:r>
      <w:r w:rsidR="00295F8F">
        <w:t xml:space="preserve">споживачів, що у подальшому дослідженні виявити який з елементів негативно виплаває чи взагалі </w:t>
      </w:r>
      <w:r w:rsidR="00295F8F">
        <w:lastRenderedPageBreak/>
        <w:t>не впливає на сегмент кафе</w:t>
      </w:r>
      <w:r>
        <w:t>. Буде застосовано метод кабінетних досліджень та проаналізовано внутрішню інформацію підприємства. Система управління клієнтс</w:t>
      </w:r>
      <w:r w:rsidR="00295F8F">
        <w:t xml:space="preserve">ьким досвідом буде досліджена </w:t>
      </w:r>
      <w:r w:rsidR="00BC4754">
        <w:t xml:space="preserve">згідно до розробленої системи аналізу бренд-досвіду у пункті 2.1. </w:t>
      </w:r>
    </w:p>
    <w:p w14:paraId="58FF3E72" w14:textId="60DD1262" w:rsidR="00BC4754" w:rsidRDefault="00FD11BA" w:rsidP="00FD11BA">
      <w:r w:rsidRPr="00BC4754">
        <w:rPr>
          <w:szCs w:val="28"/>
        </w:rPr>
        <w:t>Завдання №2</w:t>
      </w:r>
      <w:r w:rsidR="007A239E">
        <w:rPr>
          <w:szCs w:val="28"/>
        </w:rPr>
        <w:t>:</w:t>
      </w:r>
      <w:r w:rsidRPr="0096288F">
        <w:rPr>
          <w:b/>
          <w:bCs/>
          <w:szCs w:val="28"/>
        </w:rPr>
        <w:t xml:space="preserve"> </w:t>
      </w:r>
      <w:r w:rsidR="00BC4754">
        <w:t>Проаналізувати особливості середовища типу закладів кафе.</w:t>
      </w:r>
    </w:p>
    <w:p w14:paraId="268B0AD8" w14:textId="347C8346" w:rsidR="006C017D" w:rsidRDefault="006C017D" w:rsidP="006C017D">
      <w:pPr>
        <w:pStyle w:val="a5"/>
        <w:numPr>
          <w:ilvl w:val="0"/>
          <w:numId w:val="41"/>
        </w:numPr>
      </w:pPr>
      <w:r>
        <w:t xml:space="preserve">Які загальні цілі та стратегії компанії?  </w:t>
      </w:r>
    </w:p>
    <w:p w14:paraId="2823E8CE" w14:textId="0494A6B6" w:rsidR="001248B6" w:rsidRDefault="007A239E" w:rsidP="003D0D47">
      <w:pPr>
        <w:rPr>
          <w:szCs w:val="28"/>
        </w:rPr>
      </w:pPr>
      <w:r>
        <w:rPr>
          <w:szCs w:val="28"/>
        </w:rPr>
        <w:t>На практиці це</w:t>
      </w:r>
      <w:r w:rsidR="001920E8">
        <w:rPr>
          <w:szCs w:val="28"/>
        </w:rPr>
        <w:t xml:space="preserve"> питання перше, що потрібно визначити компанії, щоб зрозуміти чи потрібно взагалі приділяти час цьому клієнту, оскільки при кардинально різних стратегіях довгострокових відносин не укласти. У даному дослідженні це питання буде розроблятися як загальна картина типового потенційного споживача постачальника «УкрЛанка».</w:t>
      </w:r>
      <w:r w:rsidR="006C017D" w:rsidRPr="006C017D">
        <w:t xml:space="preserve"> </w:t>
      </w:r>
      <w:r w:rsidR="006C017D">
        <w:t xml:space="preserve">Визначатися ця інформація буде за допомогою </w:t>
      </w:r>
      <w:r w:rsidR="006C017D" w:rsidRPr="006C017D">
        <w:rPr>
          <w:szCs w:val="28"/>
        </w:rPr>
        <w:t>зовнішн</w:t>
      </w:r>
      <w:r w:rsidR="006C017D">
        <w:rPr>
          <w:szCs w:val="28"/>
        </w:rPr>
        <w:t>ьої</w:t>
      </w:r>
      <w:r w:rsidR="006C017D" w:rsidRPr="006C017D">
        <w:rPr>
          <w:szCs w:val="28"/>
        </w:rPr>
        <w:t xml:space="preserve"> інформаці</w:t>
      </w:r>
      <w:r w:rsidR="006C017D">
        <w:rPr>
          <w:szCs w:val="28"/>
        </w:rPr>
        <w:t>ї та</w:t>
      </w:r>
      <w:r w:rsidR="006C017D" w:rsidRPr="006C017D">
        <w:rPr>
          <w:szCs w:val="28"/>
        </w:rPr>
        <w:t xml:space="preserve"> інтерв’ю</w:t>
      </w:r>
      <w:r w:rsidR="006C017D">
        <w:rPr>
          <w:szCs w:val="28"/>
        </w:rPr>
        <w:t>.</w:t>
      </w:r>
      <w:r w:rsidR="003D0D47">
        <w:rPr>
          <w:szCs w:val="28"/>
        </w:rPr>
        <w:t xml:space="preserve"> </w:t>
      </w:r>
    </w:p>
    <w:p w14:paraId="69EC7408" w14:textId="1B2AE9A4" w:rsidR="003D0D47" w:rsidRDefault="003D0D47" w:rsidP="003D0D47">
      <w:pPr>
        <w:rPr>
          <w:szCs w:val="28"/>
        </w:rPr>
      </w:pPr>
      <w:r>
        <w:rPr>
          <w:szCs w:val="28"/>
        </w:rPr>
        <w:t xml:space="preserve">Питання, що будуть поставлені до </w:t>
      </w:r>
      <w:r w:rsidR="00B80280">
        <w:t>споживач</w:t>
      </w:r>
      <w:r>
        <w:rPr>
          <w:szCs w:val="28"/>
        </w:rPr>
        <w:t>а: «</w:t>
      </w:r>
      <w:r w:rsidRPr="003D0D47">
        <w:rPr>
          <w:szCs w:val="28"/>
        </w:rPr>
        <w:t>Вам подобається Ваша робота? Як взагалі йдуть справи з бізнесом?</w:t>
      </w:r>
      <w:r>
        <w:rPr>
          <w:szCs w:val="28"/>
        </w:rPr>
        <w:t>»</w:t>
      </w:r>
    </w:p>
    <w:p w14:paraId="12063853" w14:textId="77777777" w:rsidR="006C017D" w:rsidRPr="006C017D" w:rsidRDefault="007A239E" w:rsidP="001920E8">
      <w:pPr>
        <w:pStyle w:val="a5"/>
        <w:numPr>
          <w:ilvl w:val="0"/>
          <w:numId w:val="41"/>
        </w:numPr>
        <w:rPr>
          <w:szCs w:val="28"/>
        </w:rPr>
      </w:pPr>
      <w:r>
        <w:t>Які особливості внутрішнього середовища кафе?</w:t>
      </w:r>
      <w:r w:rsidR="001920E8">
        <w:t xml:space="preserve"> </w:t>
      </w:r>
    </w:p>
    <w:p w14:paraId="3DDF97F5" w14:textId="5851F305" w:rsidR="001248B6" w:rsidRDefault="006C017D" w:rsidP="001248B6">
      <w:pPr>
        <w:rPr>
          <w:szCs w:val="28"/>
        </w:rPr>
      </w:pPr>
      <w:r>
        <w:t xml:space="preserve">Другий етап аналізу споживача, що націлено на більш глибоке розуміння закладу-клієнта. Визначаються наявні ресурси, наприклад розмір приміщення, меню, корпоративна культура, специфіка кінцевих споживачів. Відповідь теж буде мати узагальнений вид за споживачами. Визначатися ця інформація буде за допомогою </w:t>
      </w:r>
      <w:r w:rsidRPr="006C017D">
        <w:rPr>
          <w:szCs w:val="28"/>
        </w:rPr>
        <w:t>зовнішн</w:t>
      </w:r>
      <w:r>
        <w:rPr>
          <w:szCs w:val="28"/>
        </w:rPr>
        <w:t>ьої</w:t>
      </w:r>
      <w:r w:rsidRPr="006C017D">
        <w:rPr>
          <w:szCs w:val="28"/>
        </w:rPr>
        <w:t xml:space="preserve"> інформаці</w:t>
      </w:r>
      <w:r>
        <w:rPr>
          <w:szCs w:val="28"/>
        </w:rPr>
        <w:t>ї та</w:t>
      </w:r>
      <w:r w:rsidRPr="006C017D">
        <w:rPr>
          <w:szCs w:val="28"/>
        </w:rPr>
        <w:t xml:space="preserve"> інтерв’ю</w:t>
      </w:r>
      <w:r>
        <w:rPr>
          <w:szCs w:val="28"/>
        </w:rPr>
        <w:t>.</w:t>
      </w:r>
      <w:r w:rsidR="003D0D47">
        <w:rPr>
          <w:szCs w:val="28"/>
        </w:rPr>
        <w:t xml:space="preserve"> </w:t>
      </w:r>
    </w:p>
    <w:p w14:paraId="277183EE" w14:textId="1D73B1B3" w:rsidR="007A239E" w:rsidRPr="00C30D51" w:rsidRDefault="001248B6" w:rsidP="006033D5">
      <w:r w:rsidRPr="00C30D51">
        <w:rPr>
          <w:szCs w:val="28"/>
        </w:rPr>
        <w:t xml:space="preserve">Питання, що будуть поставлені до </w:t>
      </w:r>
      <w:r w:rsidR="00B80280">
        <w:t>споживач</w:t>
      </w:r>
      <w:r w:rsidRPr="00C30D51">
        <w:rPr>
          <w:szCs w:val="28"/>
        </w:rPr>
        <w:t>а: «</w:t>
      </w:r>
      <w:r w:rsidR="006033D5" w:rsidRPr="00C30D51">
        <w:t xml:space="preserve">Хто є вашими споживачами? Ви відслідковуєте реакцію споживача на товари? Чи цікавитесь враженнями споживача про чай? </w:t>
      </w:r>
      <w:r w:rsidR="00ED4167" w:rsidRPr="00C30D51">
        <w:rPr>
          <w:szCs w:val="28"/>
        </w:rPr>
        <w:t xml:space="preserve"> Чи є у Вас достатньо місця для зберігання товарів? Ви часто змінюєте асортимент?</w:t>
      </w:r>
      <w:r w:rsidR="006033D5" w:rsidRPr="00C30D51">
        <w:rPr>
          <w:szCs w:val="28"/>
        </w:rPr>
        <w:t>»</w:t>
      </w:r>
    </w:p>
    <w:p w14:paraId="28860493" w14:textId="77777777" w:rsidR="006C017D" w:rsidRDefault="00FD11BA" w:rsidP="00FD11BA">
      <w:r w:rsidRPr="006C017D">
        <w:rPr>
          <w:szCs w:val="28"/>
        </w:rPr>
        <w:t>Завдання №3</w:t>
      </w:r>
      <w:r w:rsidR="006C017D" w:rsidRPr="006C017D">
        <w:rPr>
          <w:szCs w:val="28"/>
        </w:rPr>
        <w:t xml:space="preserve">: </w:t>
      </w:r>
      <w:r w:rsidR="006C017D">
        <w:t xml:space="preserve">Визначити специфіку закупівельної програми споживача. </w:t>
      </w:r>
    </w:p>
    <w:p w14:paraId="23AC5263" w14:textId="4B155115" w:rsidR="006C017D" w:rsidRDefault="006C017D" w:rsidP="006C017D">
      <w:pPr>
        <w:pStyle w:val="a5"/>
        <w:numPr>
          <w:ilvl w:val="0"/>
          <w:numId w:val="41"/>
        </w:numPr>
      </w:pPr>
      <w:r>
        <w:t>Яка стратегія закупок у підприємства-споживача?</w:t>
      </w:r>
    </w:p>
    <w:p w14:paraId="4CB484CD" w14:textId="03C2536E" w:rsidR="002247A4" w:rsidRDefault="00FD11BA" w:rsidP="00FD11BA">
      <w:pPr>
        <w:rPr>
          <w:color w:val="000000"/>
          <w:szCs w:val="28"/>
        </w:rPr>
      </w:pPr>
      <w:r>
        <w:rPr>
          <w:color w:val="000000"/>
          <w:szCs w:val="28"/>
        </w:rPr>
        <w:t>Для ви</w:t>
      </w:r>
      <w:r w:rsidR="006C017D">
        <w:rPr>
          <w:color w:val="000000"/>
          <w:szCs w:val="28"/>
        </w:rPr>
        <w:t>значення</w:t>
      </w:r>
      <w:r w:rsidR="002247A4">
        <w:rPr>
          <w:color w:val="000000"/>
          <w:szCs w:val="28"/>
        </w:rPr>
        <w:t xml:space="preserve"> важелів впливу потрібно дослідити стратегію закупок потенційного клієнта, оскільки це основна робота фірми-постачальника. Зібрана </w:t>
      </w:r>
      <w:r w:rsidR="002247A4">
        <w:rPr>
          <w:color w:val="000000"/>
          <w:szCs w:val="28"/>
        </w:rPr>
        <w:lastRenderedPageBreak/>
        <w:t xml:space="preserve">інформація буде використана для порівняння з існуючою програмою підприємства, щоб визначити її відповідність до потреб закладу-кафе. </w:t>
      </w:r>
      <w:r>
        <w:rPr>
          <w:color w:val="000000"/>
          <w:szCs w:val="28"/>
        </w:rPr>
        <w:t xml:space="preserve"> </w:t>
      </w:r>
      <w:r w:rsidR="002247A4">
        <w:rPr>
          <w:color w:val="000000"/>
          <w:szCs w:val="28"/>
        </w:rPr>
        <w:t xml:space="preserve">Визначена інформація буде </w:t>
      </w:r>
      <w:r w:rsidR="00B80280">
        <w:rPr>
          <w:color w:val="000000"/>
          <w:szCs w:val="28"/>
        </w:rPr>
        <w:t>отримана шляхом</w:t>
      </w:r>
      <w:r w:rsidR="002247A4">
        <w:rPr>
          <w:color w:val="000000"/>
          <w:szCs w:val="28"/>
        </w:rPr>
        <w:t xml:space="preserve"> проведення інтерв’ю з</w:t>
      </w:r>
      <w:r w:rsidR="00B80280">
        <w:rPr>
          <w:color w:val="000000"/>
          <w:szCs w:val="28"/>
        </w:rPr>
        <w:t>і</w:t>
      </w:r>
      <w:r w:rsidR="002247A4">
        <w:rPr>
          <w:color w:val="000000"/>
          <w:szCs w:val="28"/>
        </w:rPr>
        <w:t xml:space="preserve"> </w:t>
      </w:r>
      <w:r w:rsidR="00B80280">
        <w:t>споживачами</w:t>
      </w:r>
      <w:r w:rsidR="002247A4">
        <w:rPr>
          <w:color w:val="000000"/>
          <w:szCs w:val="28"/>
        </w:rPr>
        <w:t xml:space="preserve"> та порівняна з інформацією з першого пошукового питання. </w:t>
      </w:r>
    </w:p>
    <w:p w14:paraId="225B6CF3" w14:textId="71C9B3FA" w:rsidR="00ED4167" w:rsidRPr="00C30D51" w:rsidRDefault="00ED4167" w:rsidP="00ED4167">
      <w:pPr>
        <w:rPr>
          <w:szCs w:val="28"/>
        </w:rPr>
      </w:pPr>
      <w:r w:rsidRPr="00C30D51">
        <w:rPr>
          <w:szCs w:val="28"/>
        </w:rPr>
        <w:t xml:space="preserve">Питання, що будуть поставлені до </w:t>
      </w:r>
      <w:r w:rsidR="00486AF2">
        <w:t>споживач</w:t>
      </w:r>
      <w:r w:rsidRPr="00C30D51">
        <w:rPr>
          <w:szCs w:val="28"/>
        </w:rPr>
        <w:t xml:space="preserve">а: «В якому обсязі </w:t>
      </w:r>
      <w:r w:rsidR="006033D5" w:rsidRPr="00C30D51">
        <w:rPr>
          <w:szCs w:val="28"/>
        </w:rPr>
        <w:t>В</w:t>
      </w:r>
      <w:r w:rsidRPr="00C30D51">
        <w:rPr>
          <w:szCs w:val="28"/>
        </w:rPr>
        <w:t xml:space="preserve">и робите замовлення? Чи є у Вас достатньо місця для зберігання товарів? Як </w:t>
      </w:r>
      <w:r w:rsidR="006033D5" w:rsidRPr="00C30D51">
        <w:rPr>
          <w:szCs w:val="28"/>
        </w:rPr>
        <w:t>В</w:t>
      </w:r>
      <w:r w:rsidRPr="00C30D51">
        <w:rPr>
          <w:szCs w:val="28"/>
        </w:rPr>
        <w:t>и робите замовлення?»</w:t>
      </w:r>
    </w:p>
    <w:p w14:paraId="5C790736" w14:textId="77777777" w:rsidR="006C017D" w:rsidRDefault="00FD11BA" w:rsidP="00FD11BA">
      <w:pPr>
        <w:rPr>
          <w:szCs w:val="28"/>
        </w:rPr>
      </w:pPr>
      <w:r w:rsidRPr="006C017D">
        <w:rPr>
          <w:szCs w:val="28"/>
        </w:rPr>
        <w:t>Завдання №4</w:t>
      </w:r>
      <w:r w:rsidR="006C017D">
        <w:rPr>
          <w:szCs w:val="28"/>
        </w:rPr>
        <w:t xml:space="preserve">: </w:t>
      </w:r>
      <w:r w:rsidR="006C017D">
        <w:t>Виявити осіб, що впливають на рішення про покупку та їх ролі</w:t>
      </w:r>
      <w:r w:rsidR="006C017D">
        <w:rPr>
          <w:szCs w:val="28"/>
        </w:rPr>
        <w:t>.</w:t>
      </w:r>
    </w:p>
    <w:p w14:paraId="25730887" w14:textId="095B8CBB" w:rsidR="006C017D" w:rsidRDefault="002247A4" w:rsidP="006C017D">
      <w:pPr>
        <w:pStyle w:val="a5"/>
        <w:numPr>
          <w:ilvl w:val="0"/>
          <w:numId w:val="41"/>
        </w:numPr>
      </w:pPr>
      <w:r w:rsidRPr="002247A4">
        <w:t>Які особи</w:t>
      </w:r>
      <w:r>
        <w:rPr>
          <w:sz w:val="24"/>
          <w:szCs w:val="24"/>
        </w:rPr>
        <w:t xml:space="preserve"> </w:t>
      </w:r>
      <w:r w:rsidRPr="002247A4">
        <w:t>впливають на прийняття рішення про покупку?</w:t>
      </w:r>
    </w:p>
    <w:p w14:paraId="29EEA2DC" w14:textId="32A498E6" w:rsidR="002247A4" w:rsidRDefault="002247A4" w:rsidP="002247A4">
      <w:r>
        <w:t>Збір інформації по цьому питанню відбувається для виявлення осіб, на яких потрібно впливати підприємству «УкрЛанка» на шляху споживача. На практиці з конкретним закладом можна спостерігати за роботою в кафе: як спілкується персона, чи важливі для них скарги кінцевих споживачів. У даній роботі буде визначені найбільш вірогідні варіанти</w:t>
      </w:r>
      <w:r w:rsidR="00D436E2">
        <w:t xml:space="preserve"> системи прийняття рішення на підприємстві типового споживача досліджуваного постачальника. Збір інформації – глибинне інтерв’ю з</w:t>
      </w:r>
      <w:r w:rsidR="00486AF2">
        <w:t>і</w:t>
      </w:r>
      <w:r w:rsidR="00D436E2">
        <w:t xml:space="preserve"> </w:t>
      </w:r>
      <w:r w:rsidR="00486AF2">
        <w:t>споживачами</w:t>
      </w:r>
      <w:r w:rsidR="00D436E2">
        <w:t xml:space="preserve">, спостереження, зовнішня вторинна інформація. </w:t>
      </w:r>
    </w:p>
    <w:p w14:paraId="1B8022BF" w14:textId="126A09F4" w:rsidR="00ED4167" w:rsidRPr="00ED4167" w:rsidRDefault="00ED4167" w:rsidP="00B80280">
      <w:r w:rsidRPr="00ED4167">
        <w:rPr>
          <w:szCs w:val="28"/>
        </w:rPr>
        <w:t xml:space="preserve">Питання, що будуть поставлені до </w:t>
      </w:r>
      <w:r w:rsidR="00486AF2">
        <w:t>споживач</w:t>
      </w:r>
      <w:r w:rsidRPr="00ED4167">
        <w:rPr>
          <w:szCs w:val="28"/>
        </w:rPr>
        <w:t>а:</w:t>
      </w:r>
      <w:r w:rsidRPr="00ED4167">
        <w:rPr>
          <w:szCs w:val="28"/>
          <w:lang w:val="ru-RU"/>
        </w:rPr>
        <w:t xml:space="preserve"> </w:t>
      </w:r>
      <w:r w:rsidRPr="00ED4167">
        <w:rPr>
          <w:szCs w:val="28"/>
        </w:rPr>
        <w:t>«</w:t>
      </w:r>
      <w:r>
        <w:t>Як Ви шукаєте постачальника? Або можливо постачальники звертаються до Вас? Ви радитись з персоналом при виборі постачальника?»</w:t>
      </w:r>
    </w:p>
    <w:p w14:paraId="27560CA7" w14:textId="329B34D9" w:rsidR="00D436E2" w:rsidRDefault="00D436E2" w:rsidP="00D436E2">
      <w:pPr>
        <w:pStyle w:val="a5"/>
        <w:numPr>
          <w:ilvl w:val="0"/>
          <w:numId w:val="41"/>
        </w:numPr>
      </w:pPr>
      <w:r w:rsidRPr="00D436E2">
        <w:t>На</w:t>
      </w:r>
      <w:r>
        <w:rPr>
          <w:sz w:val="24"/>
          <w:szCs w:val="24"/>
        </w:rPr>
        <w:t xml:space="preserve"> </w:t>
      </w:r>
      <w:r w:rsidRPr="00D436E2">
        <w:t>кого та як може вплинути підприємство?</w:t>
      </w:r>
    </w:p>
    <w:p w14:paraId="30A44039" w14:textId="5A957EEE" w:rsidR="00D436E2" w:rsidRDefault="00D436E2" w:rsidP="00D436E2">
      <w:r>
        <w:t xml:space="preserve">Продовження попереднього пошукового питання, що націлено на розробку методів впливу на осіб, в залежності від їхньої задачі на роботі. </w:t>
      </w:r>
      <w:r>
        <w:rPr>
          <w:color w:val="000000"/>
          <w:szCs w:val="28"/>
        </w:rPr>
        <w:t xml:space="preserve">На ринку В2В рішення про покупку зазвичай приймають кілька людей. </w:t>
      </w:r>
      <w:r>
        <w:t>Будуть розроблені загальні рекомендації по посадах та застосовані для формування впливу на точках дотику під час проходження шляху споживача. Цей етап передбачає розмірковування дослідника по вже зібраним даним.</w:t>
      </w:r>
    </w:p>
    <w:p w14:paraId="7015BEE4" w14:textId="6AB9068A" w:rsidR="006033D5" w:rsidRPr="00D436E2" w:rsidRDefault="006033D5" w:rsidP="006033D5">
      <w:r w:rsidRPr="00ED4167">
        <w:rPr>
          <w:szCs w:val="28"/>
        </w:rPr>
        <w:lastRenderedPageBreak/>
        <w:t xml:space="preserve">Питання, що будуть поставлені до </w:t>
      </w:r>
      <w:r w:rsidR="00B80280">
        <w:rPr>
          <w:szCs w:val="28"/>
        </w:rPr>
        <w:t>споживача</w:t>
      </w:r>
      <w:r w:rsidRPr="00ED4167">
        <w:rPr>
          <w:szCs w:val="28"/>
        </w:rPr>
        <w:t>:</w:t>
      </w:r>
      <w:r w:rsidRPr="00ED4167">
        <w:rPr>
          <w:szCs w:val="28"/>
          <w:lang w:val="ru-RU"/>
        </w:rPr>
        <w:t xml:space="preserve"> </w:t>
      </w:r>
      <w:r>
        <w:t>«При прийнятті рішення про співпрацю Ви орієнтуєтесь більше на раціональні фактори (наприклад ціна та відгуки), чи більше на власні відчуття (інтуїція, враження)?»</w:t>
      </w:r>
    </w:p>
    <w:p w14:paraId="7AE9943D" w14:textId="2356F0F0" w:rsidR="00D436E2" w:rsidRDefault="00B72F27" w:rsidP="00FD11BA">
      <w:pPr>
        <w:rPr>
          <w:color w:val="000000"/>
          <w:szCs w:val="28"/>
        </w:rPr>
      </w:pPr>
      <w:r w:rsidRPr="00D436E2">
        <w:rPr>
          <w:szCs w:val="28"/>
        </w:rPr>
        <w:t>Завдання №5</w:t>
      </w:r>
      <w:r w:rsidR="00D436E2">
        <w:rPr>
          <w:szCs w:val="28"/>
        </w:rPr>
        <w:t>:</w:t>
      </w:r>
      <w:r w:rsidRPr="0096288F">
        <w:rPr>
          <w:b/>
          <w:bCs/>
          <w:szCs w:val="28"/>
        </w:rPr>
        <w:t xml:space="preserve"> </w:t>
      </w:r>
      <w:r w:rsidR="00D436E2" w:rsidRPr="00D436E2">
        <w:rPr>
          <w:color w:val="000000"/>
          <w:szCs w:val="28"/>
        </w:rPr>
        <w:t xml:space="preserve">Виявити параметри, що впливають на прийняття рішення про покупку. </w:t>
      </w:r>
    </w:p>
    <w:p w14:paraId="10239E6E" w14:textId="41E09FC1" w:rsidR="009A6A42" w:rsidRPr="00D436E2" w:rsidRDefault="00D436E2" w:rsidP="00D436E2">
      <w:pPr>
        <w:pStyle w:val="a5"/>
        <w:numPr>
          <w:ilvl w:val="0"/>
          <w:numId w:val="41"/>
        </w:numPr>
        <w:rPr>
          <w:szCs w:val="28"/>
          <w:u w:val="single"/>
        </w:rPr>
      </w:pPr>
      <w:r w:rsidRPr="00D436E2">
        <w:rPr>
          <w:color w:val="000000"/>
          <w:szCs w:val="28"/>
        </w:rPr>
        <w:t>На які характеристики постачальника звертає увагу споживачі на етапі пошуку рішення проблеми?</w:t>
      </w:r>
    </w:p>
    <w:p w14:paraId="4C833B7E" w14:textId="090C99D4" w:rsidR="0063379E" w:rsidRDefault="00D436E2" w:rsidP="0063379E">
      <w:pPr>
        <w:rPr>
          <w:color w:val="000000"/>
          <w:szCs w:val="28"/>
        </w:rPr>
      </w:pPr>
      <w:r>
        <w:rPr>
          <w:color w:val="000000"/>
          <w:szCs w:val="28"/>
        </w:rPr>
        <w:t>Важливе питання для формування бренд-впливу підприємства, та пошуку важелів впливу, що можна буде застосувати в рекламі</w:t>
      </w:r>
      <w:r w:rsidR="0063379E">
        <w:rPr>
          <w:color w:val="000000"/>
          <w:szCs w:val="28"/>
        </w:rPr>
        <w:t xml:space="preserve"> на початку шляху споживача</w:t>
      </w:r>
      <w:r>
        <w:rPr>
          <w:color w:val="000000"/>
          <w:szCs w:val="28"/>
        </w:rPr>
        <w:t>. Це пошукове питання також</w:t>
      </w:r>
      <w:r w:rsidR="008D136F">
        <w:rPr>
          <w:color w:val="000000"/>
          <w:szCs w:val="28"/>
        </w:rPr>
        <w:t xml:space="preserve"> націлено на дослідження </w:t>
      </w:r>
      <w:r>
        <w:rPr>
          <w:color w:val="000000"/>
          <w:szCs w:val="28"/>
        </w:rPr>
        <w:t>шляху споживача та побудови карти</w:t>
      </w:r>
      <w:r w:rsidR="008D136F">
        <w:rPr>
          <w:color w:val="000000"/>
          <w:szCs w:val="28"/>
        </w:rPr>
        <w:t xml:space="preserve">. </w:t>
      </w:r>
      <w:r w:rsidR="007D56DF">
        <w:rPr>
          <w:color w:val="000000"/>
          <w:szCs w:val="28"/>
        </w:rPr>
        <w:t>Буде розглянуто дані, отримані від споживачів, тобто</w:t>
      </w:r>
      <w:r w:rsidR="0063379E">
        <w:rPr>
          <w:color w:val="000000"/>
          <w:szCs w:val="28"/>
        </w:rPr>
        <w:t xml:space="preserve"> зібрані шляхом інтерв’ю. </w:t>
      </w:r>
    </w:p>
    <w:p w14:paraId="462D60D3" w14:textId="249F990C" w:rsidR="00D12597" w:rsidRPr="00D12597" w:rsidRDefault="00ED4167" w:rsidP="00D12597">
      <w:r w:rsidRPr="00ED4167">
        <w:rPr>
          <w:szCs w:val="28"/>
        </w:rPr>
        <w:t xml:space="preserve">Питання, що будуть поставлені до </w:t>
      </w:r>
      <w:r w:rsidR="00486AF2">
        <w:t>споживач</w:t>
      </w:r>
      <w:r w:rsidRPr="00ED4167">
        <w:rPr>
          <w:szCs w:val="28"/>
        </w:rPr>
        <w:t>а:</w:t>
      </w:r>
      <w:r>
        <w:t xml:space="preserve"> «На що ви звертаєте увагу коли формуєте замовлення? Чи важлива для Вас упаковка? А марка? Якість, смакові якості?»</w:t>
      </w:r>
      <w:r w:rsidR="00D12597">
        <w:t xml:space="preserve"> </w:t>
      </w:r>
    </w:p>
    <w:p w14:paraId="259C00D9" w14:textId="1EBEDD34" w:rsidR="009A6A42" w:rsidRDefault="0063379E" w:rsidP="0063379E">
      <w:pPr>
        <w:pStyle w:val="a5"/>
        <w:numPr>
          <w:ilvl w:val="0"/>
          <w:numId w:val="41"/>
        </w:numPr>
        <w:rPr>
          <w:color w:val="000000"/>
          <w:szCs w:val="28"/>
        </w:rPr>
      </w:pPr>
      <w:r w:rsidRPr="0063379E">
        <w:rPr>
          <w:color w:val="000000"/>
          <w:szCs w:val="28"/>
        </w:rPr>
        <w:t>Які характеристики важливі при прийнятті рішення про покупку?</w:t>
      </w:r>
    </w:p>
    <w:p w14:paraId="3C124E05" w14:textId="07914011" w:rsidR="006033D5" w:rsidRPr="0063379E" w:rsidRDefault="0063379E" w:rsidP="00C30D51">
      <w:pPr>
        <w:rPr>
          <w:color w:val="000000"/>
          <w:szCs w:val="28"/>
        </w:rPr>
      </w:pPr>
      <w:r>
        <w:rPr>
          <w:color w:val="000000"/>
          <w:szCs w:val="28"/>
        </w:rPr>
        <w:t xml:space="preserve">Це питання схоже на попереднє, але стосується більш пізнього етапу шляху споживача. Ця інформація вже може бути застосована для формування конкурентних переваг та створення презентації компанії. </w:t>
      </w:r>
      <w:r w:rsidRPr="0063379E">
        <w:rPr>
          <w:color w:val="000000"/>
          <w:szCs w:val="28"/>
        </w:rPr>
        <w:t xml:space="preserve">Буде проведено порівняння очікувань підприємства з цього приводу та думок споживача. У висновках до цього питання буде складено </w:t>
      </w:r>
      <w:proofErr w:type="spellStart"/>
      <w:r w:rsidRPr="0063379E">
        <w:rPr>
          <w:color w:val="000000"/>
          <w:szCs w:val="28"/>
        </w:rPr>
        <w:t>проранжований</w:t>
      </w:r>
      <w:proofErr w:type="spellEnd"/>
      <w:r w:rsidRPr="0063379E">
        <w:rPr>
          <w:color w:val="000000"/>
          <w:szCs w:val="28"/>
        </w:rPr>
        <w:t xml:space="preserve">  список характеристик постачальника чаю за ступенем важливості для споживача </w:t>
      </w:r>
      <w:proofErr w:type="spellStart"/>
      <w:r w:rsidRPr="0063379E">
        <w:rPr>
          <w:color w:val="000000"/>
          <w:szCs w:val="28"/>
          <w:lang w:val="en-US"/>
        </w:rPr>
        <w:t>HoReCa</w:t>
      </w:r>
      <w:proofErr w:type="spellEnd"/>
      <w:r w:rsidRPr="0063379E">
        <w:rPr>
          <w:color w:val="000000"/>
          <w:szCs w:val="28"/>
        </w:rPr>
        <w:t>.</w:t>
      </w:r>
    </w:p>
    <w:p w14:paraId="535B173F" w14:textId="77777777" w:rsidR="0063379E" w:rsidRDefault="00B72F27" w:rsidP="00FD11BA">
      <w:pPr>
        <w:rPr>
          <w:szCs w:val="28"/>
        </w:rPr>
      </w:pPr>
      <w:r w:rsidRPr="0063379E">
        <w:rPr>
          <w:szCs w:val="28"/>
        </w:rPr>
        <w:t>Завдання №6</w:t>
      </w:r>
      <w:r w:rsidR="0063379E">
        <w:rPr>
          <w:szCs w:val="28"/>
        </w:rPr>
        <w:t xml:space="preserve">: </w:t>
      </w:r>
      <w:r w:rsidR="0063379E" w:rsidRPr="0063379E">
        <w:rPr>
          <w:szCs w:val="28"/>
        </w:rPr>
        <w:t>Побудувати карту шляху споживача</w:t>
      </w:r>
      <w:r w:rsidR="0063379E">
        <w:rPr>
          <w:szCs w:val="28"/>
        </w:rPr>
        <w:t>.</w:t>
      </w:r>
    </w:p>
    <w:p w14:paraId="13CBF9B7" w14:textId="77777777" w:rsidR="009574E3" w:rsidRDefault="0063379E" w:rsidP="009574E3">
      <w:pPr>
        <w:pStyle w:val="a5"/>
        <w:numPr>
          <w:ilvl w:val="0"/>
          <w:numId w:val="41"/>
        </w:numPr>
        <w:rPr>
          <w:szCs w:val="28"/>
        </w:rPr>
      </w:pPr>
      <w:r w:rsidRPr="009574E3">
        <w:rPr>
          <w:szCs w:val="28"/>
        </w:rPr>
        <w:t xml:space="preserve">Який є шлях споживача підприємства «УкрЛанка»? </w:t>
      </w:r>
    </w:p>
    <w:p w14:paraId="33140A7D" w14:textId="67AA9022" w:rsidR="007F4522" w:rsidRPr="007F4522" w:rsidRDefault="007F4522" w:rsidP="007F4522">
      <w:pPr>
        <w:rPr>
          <w:szCs w:val="28"/>
        </w:rPr>
      </w:pPr>
      <w:r>
        <w:rPr>
          <w:szCs w:val="28"/>
        </w:rPr>
        <w:t xml:space="preserve">Завдання </w:t>
      </w:r>
      <w:r w:rsidRPr="0063379E">
        <w:rPr>
          <w:szCs w:val="28"/>
        </w:rPr>
        <w:t>№6</w:t>
      </w:r>
      <w:r>
        <w:rPr>
          <w:szCs w:val="28"/>
        </w:rPr>
        <w:t xml:space="preserve"> потрібно для підсумовування зібраної</w:t>
      </w:r>
      <w:r w:rsidRPr="007F4522">
        <w:rPr>
          <w:szCs w:val="28"/>
        </w:rPr>
        <w:t xml:space="preserve"> інформаці</w:t>
      </w:r>
      <w:r>
        <w:rPr>
          <w:szCs w:val="28"/>
        </w:rPr>
        <w:t>ї</w:t>
      </w:r>
      <w:r w:rsidRPr="007F4522">
        <w:rPr>
          <w:szCs w:val="28"/>
        </w:rPr>
        <w:t xml:space="preserve"> з минулих пошукових питань про поведінку та шлях споживача. У результаті буде візуалізовано карту шляху типового споживача-кафе підприємства «УкрЛанка» на промисловому ринку. Побудова карти буде зроблена за теорією, що була раніше </w:t>
      </w:r>
      <w:r w:rsidRPr="007F4522">
        <w:rPr>
          <w:szCs w:val="28"/>
        </w:rPr>
        <w:lastRenderedPageBreak/>
        <w:t>розглянута у пункті 2.1</w:t>
      </w:r>
      <w:r>
        <w:rPr>
          <w:szCs w:val="28"/>
        </w:rPr>
        <w:t xml:space="preserve">. Для створення ілюстрації застосовуються всі джерела інформації, що використовувалися у дослідженні: вторинна зовнішня та </w:t>
      </w:r>
      <w:r w:rsidR="00486AF2">
        <w:rPr>
          <w:szCs w:val="28"/>
        </w:rPr>
        <w:t>внутрішня</w:t>
      </w:r>
      <w:r>
        <w:rPr>
          <w:szCs w:val="28"/>
        </w:rPr>
        <w:t xml:space="preserve"> інформація, спостереження, глибинне інтерв’ю з</w:t>
      </w:r>
      <w:r w:rsidR="00486AF2">
        <w:rPr>
          <w:szCs w:val="28"/>
        </w:rPr>
        <w:t xml:space="preserve">і </w:t>
      </w:r>
      <w:r w:rsidR="00486AF2">
        <w:t>споживаче</w:t>
      </w:r>
      <w:r>
        <w:rPr>
          <w:szCs w:val="28"/>
        </w:rPr>
        <w:t xml:space="preserve">м. Буде розглянуто як споживач вперше вступає на шлях споживача «УкрЛанка» та як він виходить з нього, або потрапляє у «петлю лояльності». </w:t>
      </w:r>
    </w:p>
    <w:p w14:paraId="3BEA193B" w14:textId="77777777" w:rsidR="009574E3" w:rsidRDefault="0063379E" w:rsidP="009574E3">
      <w:pPr>
        <w:pStyle w:val="a5"/>
        <w:numPr>
          <w:ilvl w:val="0"/>
          <w:numId w:val="41"/>
        </w:numPr>
        <w:rPr>
          <w:szCs w:val="28"/>
        </w:rPr>
      </w:pPr>
      <w:r w:rsidRPr="009574E3">
        <w:rPr>
          <w:szCs w:val="28"/>
        </w:rPr>
        <w:t>Які є точки дотику між підприємством та споживачем?</w:t>
      </w:r>
    </w:p>
    <w:p w14:paraId="26EF69DE" w14:textId="1FBDE2A0" w:rsidR="007F4522" w:rsidRPr="007F4522" w:rsidRDefault="007F4522" w:rsidP="007F4522">
      <w:r>
        <w:t xml:space="preserve">На карті шляху споживача буде визначено найважливіші точки впливу, що потрібно використовувати підприємству на свою користь </w:t>
      </w:r>
      <w:r w:rsidR="00A04F2B">
        <w:t xml:space="preserve">та створювати позитивний клієнтський досвід. Буде зображено на яких точках потрібно застосовувати рекламу, де маркетингові канали не працюють, в яких точка потрібно впливати </w:t>
      </w:r>
      <w:r w:rsidR="004E761B">
        <w:t>онлайн</w:t>
      </w:r>
      <w:r w:rsidR="00A04F2B">
        <w:t xml:space="preserve"> та </w:t>
      </w:r>
      <w:proofErr w:type="spellStart"/>
      <w:r w:rsidR="00A04F2B">
        <w:t>оф</w:t>
      </w:r>
      <w:r w:rsidR="004E761B">
        <w:t>ф</w:t>
      </w:r>
      <w:r w:rsidR="00A04F2B">
        <w:t>лайн</w:t>
      </w:r>
      <w:proofErr w:type="spellEnd"/>
      <w:r w:rsidR="00A04F2B">
        <w:t xml:space="preserve">. Методи збору інформації як й у першому пошуковому питанні шостого завдання. </w:t>
      </w:r>
    </w:p>
    <w:p w14:paraId="39A48D38" w14:textId="77777777" w:rsidR="00E6593A" w:rsidRPr="00E6593A" w:rsidRDefault="008651C7" w:rsidP="00E6593A">
      <w:pPr>
        <w:rPr>
          <w:szCs w:val="28"/>
        </w:rPr>
      </w:pPr>
      <w:r w:rsidRPr="0063379E">
        <w:rPr>
          <w:szCs w:val="28"/>
        </w:rPr>
        <w:t>Завдання №</w:t>
      </w:r>
      <w:r>
        <w:rPr>
          <w:szCs w:val="28"/>
        </w:rPr>
        <w:t xml:space="preserve">7: </w:t>
      </w:r>
      <w:r w:rsidR="00E6593A" w:rsidRPr="00E6593A">
        <w:rPr>
          <w:szCs w:val="28"/>
        </w:rPr>
        <w:t xml:space="preserve">Проаналізувати бренд-досвід підприємства «УкрЛанка». </w:t>
      </w:r>
    </w:p>
    <w:p w14:paraId="67EA9929" w14:textId="77777777" w:rsidR="00E6593A" w:rsidRDefault="00E6593A" w:rsidP="00E6593A">
      <w:pPr>
        <w:pStyle w:val="a5"/>
        <w:numPr>
          <w:ilvl w:val="0"/>
          <w:numId w:val="41"/>
        </w:numPr>
        <w:rPr>
          <w:szCs w:val="28"/>
        </w:rPr>
      </w:pPr>
      <w:r w:rsidRPr="00E6593A">
        <w:rPr>
          <w:szCs w:val="28"/>
        </w:rPr>
        <w:t xml:space="preserve">Який досвід отримують кафе від взаємодії з точками дотику? </w:t>
      </w:r>
    </w:p>
    <w:p w14:paraId="7F8F6C3C" w14:textId="45CA40DD" w:rsidR="00A04F2B" w:rsidRPr="00A04F2B" w:rsidRDefault="00A04F2B" w:rsidP="00A04F2B">
      <w:r>
        <w:t xml:space="preserve">Сьоме завдання є визначенням проблем в системі управління клієнтським досвідом кафе підприємства «УкрЛанка». Буде застосовано </w:t>
      </w:r>
      <w:r w:rsidR="00813571">
        <w:t>систему</w:t>
      </w:r>
      <w:r>
        <w:t xml:space="preserve"> аналізу бренд-досвіду з пункту 2.1</w:t>
      </w:r>
      <w:r w:rsidR="00813571">
        <w:t xml:space="preserve">. Методи збору інформації – інтерв’ю з </w:t>
      </w:r>
      <w:r w:rsidR="00486AF2">
        <w:t>споживачам</w:t>
      </w:r>
      <w:r w:rsidR="00813571">
        <w:t>и та внутрішня інформацію підприємства. Буде порівняно очікування</w:t>
      </w:r>
      <w:r w:rsidR="004E761B">
        <w:t xml:space="preserve"> </w:t>
      </w:r>
      <w:r w:rsidR="00813571" w:rsidRPr="00813571">
        <w:t xml:space="preserve"> </w:t>
      </w:r>
      <w:r w:rsidR="004E761B">
        <w:t xml:space="preserve">підприємства щодо створення бренд-досвіду з реальним впливом на споживача. У результаті буде винайдена проблема або комплекс проблем в системі управління клієнтським досвідом досліджуваного підприємства. </w:t>
      </w:r>
    </w:p>
    <w:p w14:paraId="759A6BE5" w14:textId="3860780F" w:rsidR="008651C7" w:rsidRDefault="00E6593A" w:rsidP="00E6593A">
      <w:pPr>
        <w:pStyle w:val="a5"/>
        <w:numPr>
          <w:ilvl w:val="0"/>
          <w:numId w:val="41"/>
        </w:numPr>
        <w:rPr>
          <w:szCs w:val="28"/>
        </w:rPr>
      </w:pPr>
      <w:r w:rsidRPr="00E6593A">
        <w:rPr>
          <w:szCs w:val="28"/>
        </w:rPr>
        <w:t>Який досвід потрібен формуватися у споживача для утворення петлі лояльності?</w:t>
      </w:r>
    </w:p>
    <w:p w14:paraId="066E0B42" w14:textId="0259E415" w:rsidR="00D12597" w:rsidRDefault="004E761B" w:rsidP="00D601FE">
      <w:r>
        <w:t xml:space="preserve">Остання пошукове питання, завдяки якому буде виділено результати, які хоче отримати підприємство після впровадження вдосконалення системи управління клієнтським досвідом на промисловому ринку. Джерелом інформації є первинна внутрішня інформація, що була виділена під час відповідей на пошукові питання. </w:t>
      </w:r>
    </w:p>
    <w:p w14:paraId="1B60FCF4" w14:textId="77777777" w:rsidR="00D601FE" w:rsidRPr="00D12597" w:rsidRDefault="00D601FE" w:rsidP="00400382">
      <w:pPr>
        <w:ind w:firstLine="0"/>
      </w:pPr>
    </w:p>
    <w:p w14:paraId="4608A4EA" w14:textId="00DCE6F3" w:rsidR="00B023F5" w:rsidRDefault="0017214F" w:rsidP="00D12597">
      <w:pPr>
        <w:pStyle w:val="2"/>
      </w:pPr>
      <w:bookmarkStart w:id="20" w:name="_Toc137111740"/>
      <w:bookmarkStart w:id="21" w:name="_Toc137722325"/>
      <w:r w:rsidRPr="00D6486E">
        <w:lastRenderedPageBreak/>
        <w:t>2.3 Планування та організація збору даних</w:t>
      </w:r>
      <w:bookmarkEnd w:id="20"/>
      <w:bookmarkEnd w:id="21"/>
      <w:r w:rsidRPr="00D6486E">
        <w:t xml:space="preserve"> </w:t>
      </w:r>
    </w:p>
    <w:p w14:paraId="79EDA821" w14:textId="77777777" w:rsidR="00D12597" w:rsidRPr="00D12597" w:rsidRDefault="00D12597" w:rsidP="00D601FE">
      <w:pPr>
        <w:ind w:firstLine="0"/>
      </w:pPr>
    </w:p>
    <w:p w14:paraId="7D6030C1" w14:textId="6D44C64D" w:rsidR="00DF618A" w:rsidRDefault="00DF618A" w:rsidP="00DF618A">
      <w:pPr>
        <w:rPr>
          <w:szCs w:val="28"/>
        </w:rPr>
      </w:pPr>
      <w:r>
        <w:rPr>
          <w:szCs w:val="28"/>
        </w:rPr>
        <w:t>При плануванні дослідження важливо визначити методи збору інформації. Для цього дослідження будуть</w:t>
      </w:r>
      <w:r w:rsidR="00A46538">
        <w:rPr>
          <w:szCs w:val="28"/>
        </w:rPr>
        <w:t xml:space="preserve"> застосовані</w:t>
      </w:r>
      <w:r>
        <w:rPr>
          <w:szCs w:val="28"/>
        </w:rPr>
        <w:t xml:space="preserve"> польові та кабінетні </w:t>
      </w:r>
      <w:r w:rsidR="00A46538">
        <w:rPr>
          <w:szCs w:val="28"/>
        </w:rPr>
        <w:t>методи збору маркетингової інформації</w:t>
      </w:r>
      <w:r>
        <w:rPr>
          <w:szCs w:val="28"/>
        </w:rPr>
        <w:t>. Кабінетні дослідження передбачають збір вторинної інформації, польові – збір первинної інформації. Первинна інформація є інформацією, що збирається для специфічних цілей, вторинна інформація вже оброблена та була використана для інших цілей</w:t>
      </w:r>
      <w:r w:rsidR="00A46538">
        <w:rPr>
          <w:szCs w:val="28"/>
        </w:rPr>
        <w:t xml:space="preserve"> </w:t>
      </w:r>
      <w:r w:rsidR="00A46538" w:rsidRPr="00A46538">
        <w:rPr>
          <w:szCs w:val="28"/>
          <w:lang w:val="ru-RU"/>
        </w:rPr>
        <w:t>[</w:t>
      </w:r>
      <w:r w:rsidR="00AB7775" w:rsidRPr="00AB7775">
        <w:rPr>
          <w:szCs w:val="28"/>
          <w:lang w:val="ru-RU"/>
        </w:rPr>
        <w:t>35</w:t>
      </w:r>
      <w:r w:rsidR="00A46538" w:rsidRPr="00A46538">
        <w:rPr>
          <w:szCs w:val="28"/>
          <w:lang w:val="ru-RU"/>
        </w:rPr>
        <w:t>]</w:t>
      </w:r>
      <w:r>
        <w:rPr>
          <w:szCs w:val="28"/>
        </w:rPr>
        <w:t xml:space="preserve">. </w:t>
      </w:r>
    </w:p>
    <w:p w14:paraId="6E3B5DA9" w14:textId="2B490E37" w:rsidR="00DF618A" w:rsidRDefault="00D33E3C" w:rsidP="00DF618A">
      <w:pPr>
        <w:rPr>
          <w:szCs w:val="28"/>
        </w:rPr>
      </w:pPr>
      <w:r>
        <w:t xml:space="preserve">Перший етап проведення маркетингових досліджень передбачає кабінетні дослідження – аналіз вже існуючої інформації, тобто вторинної </w:t>
      </w:r>
      <w:r w:rsidRPr="00DF618A">
        <w:t>[</w:t>
      </w:r>
      <w:r>
        <w:t>3</w:t>
      </w:r>
      <w:r w:rsidR="00AB7775" w:rsidRPr="00AB7775">
        <w:t>6</w:t>
      </w:r>
      <w:r w:rsidRPr="00DF618A">
        <w:t xml:space="preserve">]. </w:t>
      </w:r>
      <w:r>
        <w:t xml:space="preserve">Вторинну інформацію поділяють на два типи: внутрішню та зовнішню. </w:t>
      </w:r>
      <w:r>
        <w:rPr>
          <w:szCs w:val="28"/>
        </w:rPr>
        <w:t>Зовнішню</w:t>
      </w:r>
      <w:r w:rsidR="00DF618A">
        <w:rPr>
          <w:szCs w:val="28"/>
        </w:rPr>
        <w:t xml:space="preserve"> інформацію можна знайти за допомоги </w:t>
      </w:r>
      <w:r w:rsidR="00A46538">
        <w:rPr>
          <w:szCs w:val="28"/>
        </w:rPr>
        <w:t>«</w:t>
      </w:r>
      <w:r w:rsidR="00DF618A">
        <w:rPr>
          <w:szCs w:val="28"/>
        </w:rPr>
        <w:t>інтернет-видань,</w:t>
      </w:r>
      <w:r>
        <w:rPr>
          <w:szCs w:val="28"/>
        </w:rPr>
        <w:t xml:space="preserve"> досліджень маркетингових агенцій,</w:t>
      </w:r>
      <w:r w:rsidR="00DF618A">
        <w:rPr>
          <w:szCs w:val="28"/>
        </w:rPr>
        <w:t xml:space="preserve"> даних офіційної статистики, ЗМІ, журналах економіки, офіційних сайтів виробників та фірм, даних міжнародних видань</w:t>
      </w:r>
      <w:r w:rsidR="00A46538">
        <w:rPr>
          <w:szCs w:val="28"/>
        </w:rPr>
        <w:t xml:space="preserve">» </w:t>
      </w:r>
      <w:r w:rsidR="00A46538" w:rsidRPr="00A46538">
        <w:rPr>
          <w:szCs w:val="28"/>
        </w:rPr>
        <w:t>[</w:t>
      </w:r>
      <w:r w:rsidR="00AB7775" w:rsidRPr="00AB7775">
        <w:rPr>
          <w:szCs w:val="28"/>
        </w:rPr>
        <w:t>35</w:t>
      </w:r>
      <w:r w:rsidR="00A46538" w:rsidRPr="00A46538">
        <w:rPr>
          <w:szCs w:val="28"/>
        </w:rPr>
        <w:t>]</w:t>
      </w:r>
      <w:r w:rsidR="00DF618A">
        <w:rPr>
          <w:szCs w:val="28"/>
        </w:rPr>
        <w:t xml:space="preserve">. </w:t>
      </w:r>
      <w:r>
        <w:rPr>
          <w:szCs w:val="28"/>
        </w:rPr>
        <w:t xml:space="preserve">Внутрішня інформація – це інформація, що збирається безпосередньо на підприємстві. </w:t>
      </w:r>
    </w:p>
    <w:p w14:paraId="76851ED7" w14:textId="2234E144" w:rsidR="00DF618A" w:rsidRDefault="00DF618A" w:rsidP="00DF618A">
      <w:pPr>
        <w:rPr>
          <w:szCs w:val="28"/>
        </w:rPr>
      </w:pPr>
      <w:r>
        <w:rPr>
          <w:szCs w:val="28"/>
        </w:rPr>
        <w:t xml:space="preserve">Для даного дослідження буде використано декілька методів кабінетних досліджень. Традиційний метод, тобто обміркування даних, що стосуються дослідження, буде застосовано для аналізу </w:t>
      </w:r>
      <w:r w:rsidR="00D33E3C">
        <w:rPr>
          <w:szCs w:val="28"/>
        </w:rPr>
        <w:t>системи управління клієнтським досвідом</w:t>
      </w:r>
      <w:r w:rsidR="002E6873">
        <w:rPr>
          <w:szCs w:val="28"/>
        </w:rPr>
        <w:t xml:space="preserve">, що на даному етапі застосовує </w:t>
      </w:r>
      <w:r>
        <w:rPr>
          <w:szCs w:val="28"/>
        </w:rPr>
        <w:t>«УкрЛанка». Цей метод також буде у нагоді для пошуку інформації щодо досліджень купівельного шляху споживача на промисловому ринку</w:t>
      </w:r>
      <w:r w:rsidR="002E6873">
        <w:rPr>
          <w:szCs w:val="28"/>
        </w:rPr>
        <w:t xml:space="preserve"> та побудови карти шляху промислового споживача</w:t>
      </w:r>
      <w:r>
        <w:rPr>
          <w:szCs w:val="28"/>
        </w:rPr>
        <w:t xml:space="preserve">. </w:t>
      </w:r>
    </w:p>
    <w:p w14:paraId="0410A57C" w14:textId="2F39050D" w:rsidR="002E6873" w:rsidRDefault="00D33E3C" w:rsidP="0071493E">
      <w:pPr>
        <w:rPr>
          <w:szCs w:val="28"/>
        </w:rPr>
      </w:pPr>
      <w:r>
        <w:rPr>
          <w:szCs w:val="28"/>
        </w:rPr>
        <w:t xml:space="preserve">В цьому дослідженні буде застосована внутрішня інформація з підприємства та зовнішня інформація про споживачів. </w:t>
      </w:r>
      <w:r w:rsidR="002E6873">
        <w:rPr>
          <w:szCs w:val="28"/>
        </w:rPr>
        <w:t xml:space="preserve">Алгоритм робити з внутрішньою інформацією: </w:t>
      </w:r>
    </w:p>
    <w:p w14:paraId="09828C03" w14:textId="7751C809" w:rsidR="002E6873" w:rsidRDefault="004153F3" w:rsidP="004153F3">
      <w:pPr>
        <w:pStyle w:val="a5"/>
        <w:numPr>
          <w:ilvl w:val="0"/>
          <w:numId w:val="61"/>
        </w:numPr>
        <w:rPr>
          <w:szCs w:val="28"/>
        </w:rPr>
      </w:pPr>
      <w:r>
        <w:rPr>
          <w:szCs w:val="28"/>
        </w:rPr>
        <w:t>В</w:t>
      </w:r>
      <w:r w:rsidR="002E6873">
        <w:rPr>
          <w:szCs w:val="28"/>
        </w:rPr>
        <w:t>изначення потреб, тобто що саме потрібно дізнатися з внутрішньої інформації підприємства,  визначаються згідно до пошукових завдань</w:t>
      </w:r>
      <w:r>
        <w:rPr>
          <w:szCs w:val="28"/>
        </w:rPr>
        <w:t>.</w:t>
      </w:r>
    </w:p>
    <w:p w14:paraId="1BC4CC2D" w14:textId="56136B9A" w:rsidR="002E6873" w:rsidRDefault="004153F3" w:rsidP="004153F3">
      <w:pPr>
        <w:pStyle w:val="a5"/>
        <w:numPr>
          <w:ilvl w:val="0"/>
          <w:numId w:val="61"/>
        </w:numPr>
        <w:rPr>
          <w:szCs w:val="28"/>
        </w:rPr>
      </w:pPr>
      <w:r>
        <w:rPr>
          <w:szCs w:val="28"/>
        </w:rPr>
        <w:t>З</w:t>
      </w:r>
      <w:r w:rsidR="002E6873">
        <w:rPr>
          <w:szCs w:val="28"/>
        </w:rPr>
        <w:t>бір та організація даних про систему управління клієнтським досвідом підприємства «УкрЛанка»</w:t>
      </w:r>
      <w:r>
        <w:rPr>
          <w:szCs w:val="28"/>
        </w:rPr>
        <w:t>.</w:t>
      </w:r>
    </w:p>
    <w:p w14:paraId="090818D6" w14:textId="0F980AAF" w:rsidR="002E6873" w:rsidRDefault="004153F3" w:rsidP="004153F3">
      <w:pPr>
        <w:pStyle w:val="a5"/>
        <w:numPr>
          <w:ilvl w:val="0"/>
          <w:numId w:val="61"/>
        </w:numPr>
        <w:rPr>
          <w:szCs w:val="28"/>
        </w:rPr>
      </w:pPr>
      <w:r>
        <w:rPr>
          <w:szCs w:val="28"/>
        </w:rPr>
        <w:lastRenderedPageBreak/>
        <w:t>Я</w:t>
      </w:r>
      <w:r w:rsidR="002E6873">
        <w:rPr>
          <w:szCs w:val="28"/>
        </w:rPr>
        <w:t>кісний аналіз отриманої інформації</w:t>
      </w:r>
      <w:r>
        <w:rPr>
          <w:szCs w:val="28"/>
        </w:rPr>
        <w:t>.</w:t>
      </w:r>
    </w:p>
    <w:p w14:paraId="6F3B2031" w14:textId="6263655F" w:rsidR="002E6873" w:rsidRPr="002E6873" w:rsidRDefault="004153F3" w:rsidP="004153F3">
      <w:pPr>
        <w:pStyle w:val="a5"/>
        <w:numPr>
          <w:ilvl w:val="0"/>
          <w:numId w:val="61"/>
        </w:numPr>
        <w:rPr>
          <w:szCs w:val="28"/>
        </w:rPr>
      </w:pPr>
      <w:r>
        <w:rPr>
          <w:szCs w:val="28"/>
        </w:rPr>
        <w:t>П</w:t>
      </w:r>
      <w:r w:rsidR="002E6873">
        <w:rPr>
          <w:szCs w:val="28"/>
        </w:rPr>
        <w:t>орівняльний аналіз з іншою інформацією, що визначено у завданнях дослідження.</w:t>
      </w:r>
    </w:p>
    <w:p w14:paraId="0CCE40DC" w14:textId="77777777" w:rsidR="002E6873" w:rsidRDefault="002E6873" w:rsidP="0071493E">
      <w:pPr>
        <w:rPr>
          <w:szCs w:val="28"/>
        </w:rPr>
      </w:pPr>
      <w:r>
        <w:rPr>
          <w:szCs w:val="28"/>
        </w:rPr>
        <w:t xml:space="preserve"> Вторинна зовнішня і</w:t>
      </w:r>
      <w:r w:rsidR="00D33E3C">
        <w:rPr>
          <w:szCs w:val="28"/>
        </w:rPr>
        <w:t>нформація буде взята з</w:t>
      </w:r>
      <w:r>
        <w:rPr>
          <w:szCs w:val="28"/>
        </w:rPr>
        <w:t xml:space="preserve"> інтернет-ресурсів, таких як:</w:t>
      </w:r>
    </w:p>
    <w:p w14:paraId="2BA04A74" w14:textId="45CC2EFC" w:rsidR="002E6873" w:rsidRDefault="002E6873" w:rsidP="002E6873">
      <w:pPr>
        <w:pStyle w:val="a5"/>
        <w:numPr>
          <w:ilvl w:val="0"/>
          <w:numId w:val="41"/>
        </w:numPr>
        <w:rPr>
          <w:szCs w:val="28"/>
        </w:rPr>
      </w:pPr>
      <w:r w:rsidRPr="002E6873">
        <w:rPr>
          <w:szCs w:val="28"/>
        </w:rPr>
        <w:t xml:space="preserve"> </w:t>
      </w:r>
      <w:r w:rsidR="00D33E3C" w:rsidRPr="002E6873">
        <w:rPr>
          <w:szCs w:val="28"/>
        </w:rPr>
        <w:t xml:space="preserve">огляду ринку </w:t>
      </w:r>
      <w:r w:rsidR="00DF4214" w:rsidRPr="002E6873">
        <w:rPr>
          <w:szCs w:val="28"/>
        </w:rPr>
        <w:t xml:space="preserve">індустрії гостинності </w:t>
      </w:r>
      <w:r>
        <w:rPr>
          <w:szCs w:val="28"/>
        </w:rPr>
        <w:t>(</w:t>
      </w:r>
      <w:proofErr w:type="spellStart"/>
      <w:r>
        <w:rPr>
          <w:szCs w:val="28"/>
          <w:lang w:val="en-US"/>
        </w:rPr>
        <w:t>HoReCa</w:t>
      </w:r>
      <w:proofErr w:type="spellEnd"/>
      <w:r>
        <w:rPr>
          <w:szCs w:val="28"/>
        </w:rPr>
        <w:t xml:space="preserve">) </w:t>
      </w:r>
      <w:r w:rsidR="00DF4214" w:rsidRPr="002E6873">
        <w:rPr>
          <w:szCs w:val="28"/>
        </w:rPr>
        <w:t>[</w:t>
      </w:r>
      <w:r w:rsidR="00AB7775">
        <w:rPr>
          <w:szCs w:val="28"/>
        </w:rPr>
        <w:t>15, 17</w:t>
      </w:r>
      <w:r w:rsidR="00DF4214" w:rsidRPr="002E6873">
        <w:rPr>
          <w:szCs w:val="28"/>
        </w:rPr>
        <w:t>]</w:t>
      </w:r>
      <w:r>
        <w:rPr>
          <w:szCs w:val="28"/>
        </w:rPr>
        <w:t>;</w:t>
      </w:r>
    </w:p>
    <w:p w14:paraId="100CD61D" w14:textId="0B794668" w:rsidR="002E6873" w:rsidRDefault="00E21B0B" w:rsidP="002E6873">
      <w:pPr>
        <w:pStyle w:val="a5"/>
        <w:numPr>
          <w:ilvl w:val="0"/>
          <w:numId w:val="41"/>
        </w:numPr>
        <w:rPr>
          <w:szCs w:val="28"/>
        </w:rPr>
      </w:pPr>
      <w:r w:rsidRPr="002E6873">
        <w:rPr>
          <w:szCs w:val="28"/>
        </w:rPr>
        <w:t>блогу експерта [1]</w:t>
      </w:r>
      <w:r w:rsidR="002E6873">
        <w:rPr>
          <w:szCs w:val="28"/>
        </w:rPr>
        <w:t>;</w:t>
      </w:r>
    </w:p>
    <w:p w14:paraId="3973687E" w14:textId="64C15083" w:rsidR="002E6873" w:rsidRDefault="00A46D1A" w:rsidP="002E6873">
      <w:pPr>
        <w:pStyle w:val="a5"/>
        <w:numPr>
          <w:ilvl w:val="0"/>
          <w:numId w:val="41"/>
        </w:numPr>
        <w:rPr>
          <w:szCs w:val="28"/>
        </w:rPr>
      </w:pPr>
      <w:r w:rsidRPr="002E6873">
        <w:rPr>
          <w:szCs w:val="28"/>
        </w:rPr>
        <w:t>журналів індустрії [</w:t>
      </w:r>
      <w:r w:rsidR="00AB7775">
        <w:rPr>
          <w:szCs w:val="28"/>
        </w:rPr>
        <w:t>18, 19</w:t>
      </w:r>
      <w:r w:rsidR="00AE2696">
        <w:rPr>
          <w:szCs w:val="28"/>
        </w:rPr>
        <w:t>, 38, 39</w:t>
      </w:r>
      <w:r w:rsidRPr="002E6873">
        <w:rPr>
          <w:szCs w:val="28"/>
        </w:rPr>
        <w:t>]</w:t>
      </w:r>
      <w:r w:rsidR="002E6873">
        <w:rPr>
          <w:szCs w:val="28"/>
        </w:rPr>
        <w:t>;</w:t>
      </w:r>
    </w:p>
    <w:p w14:paraId="7AE9FD03" w14:textId="5F1018F1" w:rsidR="00AB7775" w:rsidRDefault="00AB7775" w:rsidP="002E6873">
      <w:pPr>
        <w:pStyle w:val="a5"/>
        <w:numPr>
          <w:ilvl w:val="0"/>
          <w:numId w:val="41"/>
        </w:numPr>
        <w:rPr>
          <w:szCs w:val="28"/>
        </w:rPr>
      </w:pPr>
      <w:r>
        <w:rPr>
          <w:szCs w:val="28"/>
        </w:rPr>
        <w:t xml:space="preserve">інтерв’ю з </w:t>
      </w:r>
      <w:r w:rsidR="00486AF2">
        <w:rPr>
          <w:szCs w:val="28"/>
        </w:rPr>
        <w:t>споживачами з</w:t>
      </w:r>
      <w:r>
        <w:rPr>
          <w:szCs w:val="28"/>
        </w:rPr>
        <w:t xml:space="preserve"> </w:t>
      </w:r>
      <w:proofErr w:type="spellStart"/>
      <w:r>
        <w:rPr>
          <w:szCs w:val="28"/>
          <w:lang w:val="en-US"/>
        </w:rPr>
        <w:t>HoReCa</w:t>
      </w:r>
      <w:proofErr w:type="spellEnd"/>
      <w:r w:rsidRPr="00AE2696">
        <w:rPr>
          <w:szCs w:val="28"/>
          <w:lang w:val="ru-RU"/>
        </w:rPr>
        <w:t xml:space="preserve"> </w:t>
      </w:r>
      <w:r>
        <w:rPr>
          <w:szCs w:val="28"/>
        </w:rPr>
        <w:t xml:space="preserve">у відкритому доступі </w:t>
      </w:r>
      <w:r w:rsidRPr="00AE2696">
        <w:rPr>
          <w:szCs w:val="28"/>
          <w:lang w:val="ru-RU"/>
        </w:rPr>
        <w:t>[</w:t>
      </w:r>
      <w:r w:rsidR="00AE2696">
        <w:rPr>
          <w:szCs w:val="28"/>
          <w:lang w:val="ru-RU"/>
        </w:rPr>
        <w:t>37</w:t>
      </w:r>
      <w:r w:rsidRPr="00AE2696">
        <w:rPr>
          <w:szCs w:val="28"/>
          <w:lang w:val="ru-RU"/>
        </w:rPr>
        <w:t>]</w:t>
      </w:r>
      <w:r w:rsidR="00AE2696">
        <w:rPr>
          <w:szCs w:val="28"/>
          <w:lang w:val="ru-RU"/>
        </w:rPr>
        <w:t>.</w:t>
      </w:r>
    </w:p>
    <w:p w14:paraId="65FEA2FE" w14:textId="77777777" w:rsidR="00227F0C" w:rsidRDefault="002E6873" w:rsidP="002E6873">
      <w:r>
        <w:t xml:space="preserve">Вторинна зовнішня та внутрішня </w:t>
      </w:r>
      <w:r w:rsidR="00E21B0B" w:rsidRPr="002E6873">
        <w:t>інформаці</w:t>
      </w:r>
      <w:r>
        <w:t xml:space="preserve">я </w:t>
      </w:r>
      <w:r w:rsidR="00E21B0B" w:rsidRPr="002E6873">
        <w:t>потріб</w:t>
      </w:r>
      <w:r w:rsidR="009E1939" w:rsidRPr="002E6873">
        <w:t>н</w:t>
      </w:r>
      <w:r>
        <w:t>а</w:t>
      </w:r>
      <w:r w:rsidR="00E21B0B" w:rsidRPr="002E6873">
        <w:t xml:space="preserve"> </w:t>
      </w:r>
      <w:r w:rsidR="00227F0C">
        <w:t xml:space="preserve">для підготовки </w:t>
      </w:r>
      <w:r w:rsidR="00570E72" w:rsidRPr="002E6873">
        <w:t>до</w:t>
      </w:r>
      <w:r w:rsidR="00227F0C">
        <w:t xml:space="preserve"> глибинного</w:t>
      </w:r>
      <w:r w:rsidR="00570E72" w:rsidRPr="002E6873">
        <w:t xml:space="preserve"> інтерв’ю</w:t>
      </w:r>
      <w:r w:rsidR="00227F0C">
        <w:t xml:space="preserve">, оскільки інтерв’юер повинен мати пізнання в темі дослідження, для ефективності інтерв’ю. Крім того, вторинна інформація потрібна для вирішення деяких пошукових питань. Кабінетні дослідження потрібні й для формування очікуваних результатів. </w:t>
      </w:r>
    </w:p>
    <w:p w14:paraId="257C180E" w14:textId="1F42F005" w:rsidR="0071493E" w:rsidRPr="002E6873" w:rsidRDefault="0071493E" w:rsidP="002E6873">
      <w:r w:rsidRPr="002E6873">
        <w:t xml:space="preserve">У даному випадку </w:t>
      </w:r>
      <w:r w:rsidR="004F4080" w:rsidRPr="002E6873">
        <w:t xml:space="preserve">як споживач </w:t>
      </w:r>
      <w:r w:rsidRPr="002E6873">
        <w:t>досліджується</w:t>
      </w:r>
      <w:r w:rsidR="004F4080" w:rsidRPr="002E6873">
        <w:t xml:space="preserve"> підприємство, оскільки ринок є промисловим, потрібно з’ясувати на кого саме з підприємство потрібно впливати, та які особливості функціонування конкретного типу закладу потрібно взяти до уваги для покращення досвіду споживача. </w:t>
      </w:r>
      <w:r w:rsidRPr="002E6873">
        <w:t xml:space="preserve">Це питання має на меті розглянути специфічні характеристики, що можна використовувати </w:t>
      </w:r>
      <w:r w:rsidR="009E1939" w:rsidRPr="002E6873">
        <w:t>для побудови шляху споживача.</w:t>
      </w:r>
    </w:p>
    <w:p w14:paraId="5425324A" w14:textId="6F6C1560" w:rsidR="00227F0C" w:rsidRDefault="004F4080" w:rsidP="00181CD5">
      <w:r>
        <w:t>Первинна інформація є інформацією, що збирається для конкретного дослідження. Д</w:t>
      </w:r>
      <w:r w:rsidRPr="00181CD5">
        <w:t>осліджен</w:t>
      </w:r>
      <w:r w:rsidR="00181CD5" w:rsidRPr="00181CD5">
        <w:t>ня в цій дипломній роботі проводиться за допомогою якісного дослідження у формі інтерв'ю</w:t>
      </w:r>
      <w:r w:rsidR="00353504">
        <w:t xml:space="preserve"> та спостереження</w:t>
      </w:r>
      <w:r w:rsidR="00181CD5" w:rsidRPr="00181CD5">
        <w:t xml:space="preserve">. Метою інтерв’ю є отримання </w:t>
      </w:r>
      <w:r w:rsidR="00E92CFF">
        <w:t>інформації про шлях споживача та їхній досвід при роботі з постачальниками</w:t>
      </w:r>
      <w:r w:rsidR="00DC6855">
        <w:t>, а також важливі характеристики при прийнятті рішення про покупку</w:t>
      </w:r>
      <w:r w:rsidR="00AA398A">
        <w:t xml:space="preserve"> </w:t>
      </w:r>
      <w:r w:rsidR="00AA398A" w:rsidRPr="000447EB">
        <w:t>[</w:t>
      </w:r>
      <w:r w:rsidR="00AA398A">
        <w:t>35</w:t>
      </w:r>
      <w:r w:rsidR="00AA398A" w:rsidRPr="000447EB">
        <w:t>]</w:t>
      </w:r>
      <w:r w:rsidR="00181CD5" w:rsidRPr="00181CD5">
        <w:t xml:space="preserve">. </w:t>
      </w:r>
    </w:p>
    <w:p w14:paraId="54AB807A" w14:textId="0B3F207D" w:rsidR="00353504" w:rsidRDefault="00E80FC8" w:rsidP="00353504">
      <w:r>
        <w:t>І</w:t>
      </w:r>
      <w:r w:rsidR="00145894">
        <w:t xml:space="preserve">нтерв’ю </w:t>
      </w:r>
      <w:r>
        <w:t xml:space="preserve">зі споживачами </w:t>
      </w:r>
      <w:r w:rsidR="00145894">
        <w:t>є</w:t>
      </w:r>
      <w:r w:rsidR="00AA398A">
        <w:t xml:space="preserve"> одним із</w:t>
      </w:r>
      <w:r w:rsidR="00145894">
        <w:t xml:space="preserve"> метод</w:t>
      </w:r>
      <w:r w:rsidR="00AA398A">
        <w:t>ів</w:t>
      </w:r>
      <w:r w:rsidR="00145894">
        <w:t xml:space="preserve">, що буде застосовано у цьому дослідженні. </w:t>
      </w:r>
      <w:r>
        <w:t>Таке і</w:t>
      </w:r>
      <w:r w:rsidR="00353504">
        <w:t>нтерв’ю передбачає наявність інтерв’юера, що розбирається у темі дослідження. Тому в</w:t>
      </w:r>
      <w:r w:rsidR="00353504" w:rsidRPr="00181CD5">
        <w:t>торинні дані бу</w:t>
      </w:r>
      <w:r w:rsidR="00353504">
        <w:t>дуть</w:t>
      </w:r>
      <w:r w:rsidR="00353504" w:rsidRPr="00181CD5">
        <w:t xml:space="preserve"> зібрані </w:t>
      </w:r>
      <w:r w:rsidR="00353504">
        <w:t>в першу чергу</w:t>
      </w:r>
      <w:r w:rsidR="00353504" w:rsidRPr="00181CD5">
        <w:t xml:space="preserve">, щоб </w:t>
      </w:r>
      <w:r w:rsidR="00353504" w:rsidRPr="00181CD5">
        <w:lastRenderedPageBreak/>
        <w:t>забезпечити основу та певне уявлення про майбутні інтерв’ю</w:t>
      </w:r>
      <w:r w:rsidR="00353504">
        <w:t xml:space="preserve"> та сформувати очікування щодо результатів</w:t>
      </w:r>
      <w:r w:rsidR="00353504" w:rsidRPr="00181CD5">
        <w:t>.</w:t>
      </w:r>
      <w:r w:rsidR="00353504">
        <w:t xml:space="preserve"> Також, перед проведенням інтерв’ю буд</w:t>
      </w:r>
      <w:r>
        <w:t>уть</w:t>
      </w:r>
      <w:r w:rsidR="00353504">
        <w:t xml:space="preserve"> </w:t>
      </w:r>
      <w:r>
        <w:t>проведені</w:t>
      </w:r>
      <w:r w:rsidR="00353504">
        <w:t xml:space="preserve"> дослідження з цією ж метою.</w:t>
      </w:r>
      <w:r w:rsidR="00353504" w:rsidRPr="00181CD5">
        <w:t xml:space="preserve"> Після збору інформації про </w:t>
      </w:r>
      <w:r w:rsidR="00353504">
        <w:t xml:space="preserve">заклади </w:t>
      </w:r>
      <w:r w:rsidR="00353504" w:rsidRPr="00181CD5">
        <w:t>бу</w:t>
      </w:r>
      <w:r w:rsidR="00353504">
        <w:t>дуть</w:t>
      </w:r>
      <w:r w:rsidR="00353504" w:rsidRPr="00181CD5">
        <w:t xml:space="preserve"> сформовані питання для </w:t>
      </w:r>
      <w:r w:rsidR="00353504">
        <w:t>проведення інтерв’ю</w:t>
      </w:r>
      <w:r w:rsidR="00353504" w:rsidRPr="00181CD5">
        <w:t>.</w:t>
      </w:r>
    </w:p>
    <w:p w14:paraId="28BA8A5B" w14:textId="43E1CF91" w:rsidR="00353504" w:rsidRDefault="00353504" w:rsidP="00353504">
      <w:r>
        <w:t xml:space="preserve">Розглядаючи інтерв’ю слід розглянути недоліки цього способу польових </w:t>
      </w:r>
      <w:r w:rsidRPr="00181CD5">
        <w:t xml:space="preserve"> </w:t>
      </w:r>
      <w:r>
        <w:t xml:space="preserve">досліджень. Цей метод є досить затратним відносно інших методів якісних досліджень, оскільки глибинне інтерв’ю потребує багато часу дослідника. Також, слід зазначити, що отримані дані можуть бути досить суб’єктивними, оскільки вибірка респондентів маленька, й інтерв’юер може інтерпретувати отриманні результати через призму свого досвіду </w:t>
      </w:r>
      <w:r w:rsidRPr="000447EB">
        <w:t>[</w:t>
      </w:r>
      <w:r>
        <w:t>35</w:t>
      </w:r>
      <w:r w:rsidRPr="000447EB">
        <w:t>]</w:t>
      </w:r>
      <w:r w:rsidRPr="00181CD5">
        <w:t>.</w:t>
      </w:r>
    </w:p>
    <w:p w14:paraId="3CCBC055" w14:textId="69FA4B62" w:rsidR="00181CD5" w:rsidRDefault="00181CD5" w:rsidP="00181CD5">
      <w:r w:rsidRPr="00181CD5">
        <w:t xml:space="preserve">Цей метод дослідження добре відповідає меті цього дослідження, оскільки </w:t>
      </w:r>
      <w:r w:rsidR="000447EB">
        <w:t xml:space="preserve">відповіді на це дослідження можна отримати тільки від представників сегменту </w:t>
      </w:r>
      <w:proofErr w:type="spellStart"/>
      <w:r w:rsidR="000447EB">
        <w:rPr>
          <w:lang w:val="en-US"/>
        </w:rPr>
        <w:t>HoReCa</w:t>
      </w:r>
      <w:proofErr w:type="spellEnd"/>
      <w:r w:rsidR="000447EB">
        <w:t xml:space="preserve">, тобто від достатньо важкодоступної групи </w:t>
      </w:r>
      <w:r w:rsidR="00486AF2">
        <w:t>споживачі</w:t>
      </w:r>
      <w:r w:rsidR="000447EB">
        <w:t>в</w:t>
      </w:r>
      <w:r w:rsidR="00145894">
        <w:t>.</w:t>
      </w:r>
      <w:r w:rsidR="000447EB">
        <w:t xml:space="preserve"> «Глибинне</w:t>
      </w:r>
      <w:r w:rsidRPr="00181CD5">
        <w:t xml:space="preserve"> </w:t>
      </w:r>
      <w:r w:rsidR="000447EB">
        <w:t>і</w:t>
      </w:r>
      <w:r w:rsidRPr="00181CD5">
        <w:t>нтерв</w:t>
      </w:r>
      <w:r w:rsidR="00D84416">
        <w:t>’</w:t>
      </w:r>
      <w:r w:rsidRPr="00181CD5">
        <w:t xml:space="preserve">ю </w:t>
      </w:r>
      <w:r w:rsidR="000447EB">
        <w:t>застосовують для різних цілей, і одна з них «деталізоване розуміння складної поведінки, пов’язаної з прийняттям рішень»</w:t>
      </w:r>
      <w:r w:rsidR="000447EB" w:rsidRPr="000447EB">
        <w:t xml:space="preserve"> [</w:t>
      </w:r>
      <w:r w:rsidR="00227F0C">
        <w:t>35</w:t>
      </w:r>
      <w:r w:rsidR="000447EB" w:rsidRPr="000447EB">
        <w:t>]</w:t>
      </w:r>
      <w:r w:rsidR="000447EB">
        <w:t xml:space="preserve"> </w:t>
      </w:r>
      <w:r w:rsidR="00D84416">
        <w:t>–</w:t>
      </w:r>
      <w:r w:rsidR="000447EB">
        <w:t xml:space="preserve"> саме досліджен</w:t>
      </w:r>
      <w:r w:rsidR="00326E29">
        <w:t>ня</w:t>
      </w:r>
      <w:r w:rsidR="000447EB">
        <w:t xml:space="preserve"> прийняття рішень </w:t>
      </w:r>
      <w:r w:rsidR="00326E29">
        <w:t>є одним з основни</w:t>
      </w:r>
      <w:r w:rsidR="00801640">
        <w:t>х</w:t>
      </w:r>
      <w:r w:rsidR="00326E29">
        <w:t xml:space="preserve"> матеріалів для </w:t>
      </w:r>
      <w:r w:rsidR="00801640">
        <w:t xml:space="preserve">вивчення можливостей </w:t>
      </w:r>
      <w:r w:rsidR="00326E29">
        <w:t xml:space="preserve">вдосконалення споживацького досвіду. </w:t>
      </w:r>
    </w:p>
    <w:p w14:paraId="55D59FC1" w14:textId="77777777" w:rsidR="00AA398A" w:rsidRDefault="00227F0C" w:rsidP="00227F0C">
      <w:r>
        <w:t>Ще одним методом, що буде використаний у даній роботі – спостереження. Спостереження загалом застосовуються для</w:t>
      </w:r>
      <w:r w:rsidR="00AA398A">
        <w:t>:</w:t>
      </w:r>
    </w:p>
    <w:p w14:paraId="578C8560" w14:textId="4D9E1663" w:rsidR="00AA398A" w:rsidRDefault="00227F0C" w:rsidP="00AA398A">
      <w:pPr>
        <w:pStyle w:val="a5"/>
        <w:numPr>
          <w:ilvl w:val="0"/>
          <w:numId w:val="41"/>
        </w:numPr>
      </w:pPr>
      <w:r>
        <w:t>«вивчення можливих поведінкових реакцій людини»</w:t>
      </w:r>
      <w:r w:rsidR="00AA398A">
        <w:t>;</w:t>
      </w:r>
    </w:p>
    <w:p w14:paraId="3726C3E2" w14:textId="77777777" w:rsidR="00AA398A" w:rsidRDefault="00227F0C" w:rsidP="00AA398A">
      <w:pPr>
        <w:pStyle w:val="a5"/>
        <w:numPr>
          <w:ilvl w:val="0"/>
          <w:numId w:val="41"/>
        </w:numPr>
      </w:pPr>
      <w:r>
        <w:t xml:space="preserve">«вивчення послідовності та частоти певних дій» </w:t>
      </w:r>
      <w:r w:rsidR="00AA398A" w:rsidRPr="000447EB">
        <w:t>[</w:t>
      </w:r>
      <w:r w:rsidR="00AA398A">
        <w:t>35</w:t>
      </w:r>
      <w:r w:rsidR="00AA398A" w:rsidRPr="000447EB">
        <w:t>]</w:t>
      </w:r>
      <w:r w:rsidR="00AA398A">
        <w:t xml:space="preserve">. </w:t>
      </w:r>
    </w:p>
    <w:p w14:paraId="726E573B" w14:textId="1E5840CA" w:rsidR="00227F0C" w:rsidRDefault="00AA398A" w:rsidP="00AA398A">
      <w:r>
        <w:t>У цьому конкретному дослідження спостереження</w:t>
      </w:r>
      <w:r w:rsidR="00227F0C">
        <w:t xml:space="preserve"> стосуються теми прийняття рішення про покупку. </w:t>
      </w:r>
      <w:r>
        <w:t xml:space="preserve">Алгоритм проведення спостережень </w:t>
      </w:r>
      <w:r w:rsidRPr="000447EB">
        <w:t>[</w:t>
      </w:r>
      <w:r>
        <w:t>35</w:t>
      </w:r>
      <w:r w:rsidRPr="000447EB">
        <w:t>]</w:t>
      </w:r>
      <w:r>
        <w:t>:</w:t>
      </w:r>
    </w:p>
    <w:p w14:paraId="714362EC" w14:textId="4A831839" w:rsidR="00AA398A" w:rsidRDefault="004153F3" w:rsidP="004153F3">
      <w:pPr>
        <w:pStyle w:val="a5"/>
        <w:numPr>
          <w:ilvl w:val="0"/>
          <w:numId w:val="60"/>
        </w:numPr>
      </w:pPr>
      <w:r>
        <w:t>В</w:t>
      </w:r>
      <w:r w:rsidR="00AA398A">
        <w:t>изначення цілей – цілі спостереження відповідають цілі дослідження</w:t>
      </w:r>
      <w:r>
        <w:t>. М</w:t>
      </w:r>
      <w:r w:rsidR="00AA398A">
        <w:t>етою цього спостереження – виявити особливості поведінки споживача при прийнятті рішення про покупку.</w:t>
      </w:r>
    </w:p>
    <w:p w14:paraId="26FCAF0F" w14:textId="39699388" w:rsidR="00AA398A" w:rsidRDefault="004153F3" w:rsidP="004153F3">
      <w:pPr>
        <w:pStyle w:val="a5"/>
        <w:numPr>
          <w:ilvl w:val="0"/>
          <w:numId w:val="60"/>
        </w:numPr>
      </w:pPr>
      <w:r>
        <w:t xml:space="preserve">Доступ до середовища, де буде проводитися спостереження. Спостереження буде проходити в закладах, де буде проводитися інтерв’ю. </w:t>
      </w:r>
      <w:r>
        <w:lastRenderedPageBreak/>
        <w:t xml:space="preserve">Заклади харчування, а в цьому випадку, саме кафе є відкритою зоною для відвідування, тож проблем на цьому етапі нема. </w:t>
      </w:r>
    </w:p>
    <w:p w14:paraId="14B57AD3" w14:textId="0C093A73" w:rsidR="004153F3" w:rsidRDefault="004153F3" w:rsidP="004153F3">
      <w:pPr>
        <w:pStyle w:val="a5"/>
        <w:numPr>
          <w:ilvl w:val="0"/>
          <w:numId w:val="60"/>
        </w:numPr>
      </w:pPr>
      <w:r>
        <w:t xml:space="preserve">Вибір способу спостереження. Буде застосовано прямий спосіб спостереження до проведення інтерв’ю в закладах, з управлінцями яких, назначено глибинне інтерв’ю. У цьому випадку спостереження є і підготовкою для проведення інтерв’ю, і одночасно збором первинної інформації. </w:t>
      </w:r>
    </w:p>
    <w:p w14:paraId="25D79147" w14:textId="5CB46EE0" w:rsidR="004153F3" w:rsidRDefault="004153F3" w:rsidP="004153F3">
      <w:pPr>
        <w:pStyle w:val="a5"/>
        <w:numPr>
          <w:ilvl w:val="0"/>
          <w:numId w:val="60"/>
        </w:numPr>
      </w:pPr>
      <w:r>
        <w:t>Вибір елементів спостереження. Буде різнитися від розміру закладу та кількості штабу. Спостереження неструктуроване, та буде здійснюватися в залежності від ситуації, але в будь-якому випадку потрібно відслідковувати реакції та відносини між колегами на підприємстві.</w:t>
      </w:r>
    </w:p>
    <w:p w14:paraId="73912029" w14:textId="14369941" w:rsidR="004153F3" w:rsidRDefault="004153F3" w:rsidP="004153F3">
      <w:pPr>
        <w:pStyle w:val="a5"/>
        <w:numPr>
          <w:ilvl w:val="0"/>
          <w:numId w:val="60"/>
        </w:numPr>
      </w:pPr>
      <w:r>
        <w:t>Форматом збору інформації є щоденник. Буде проводитися запис того, що важливо на думку дослідника.</w:t>
      </w:r>
    </w:p>
    <w:p w14:paraId="2A648AA2" w14:textId="77B70F24" w:rsidR="00F621F3" w:rsidRDefault="0088532A" w:rsidP="00326E29">
      <w:r w:rsidRPr="00181CD5">
        <w:t xml:space="preserve">Контекст </w:t>
      </w:r>
      <w:r w:rsidR="00E21B0B" w:rsidRPr="00181CD5">
        <w:t xml:space="preserve">цього дослідження – це </w:t>
      </w:r>
      <w:r w:rsidR="002D4CF3">
        <w:t>маленька</w:t>
      </w:r>
      <w:r w:rsidR="00E21B0B" w:rsidRPr="00181CD5">
        <w:t xml:space="preserve"> компанія, яка надає послуги</w:t>
      </w:r>
      <w:r w:rsidR="00E21B0B">
        <w:t xml:space="preserve"> з постачання продукції для індустрії гостинності</w:t>
      </w:r>
      <w:r w:rsidR="00E92CFF">
        <w:t xml:space="preserve"> (</w:t>
      </w:r>
      <w:proofErr w:type="spellStart"/>
      <w:r w:rsidR="00E92CFF">
        <w:rPr>
          <w:lang w:val="en-US"/>
        </w:rPr>
        <w:t>HoReCa</w:t>
      </w:r>
      <w:proofErr w:type="spellEnd"/>
      <w:r w:rsidR="00E92CFF">
        <w:t>)</w:t>
      </w:r>
      <w:r w:rsidR="002D4CF3">
        <w:t xml:space="preserve"> на </w:t>
      </w:r>
      <w:r w:rsidR="00ED4167">
        <w:t>промисловому</w:t>
      </w:r>
      <w:r w:rsidR="002D4CF3">
        <w:t xml:space="preserve"> ринку</w:t>
      </w:r>
      <w:r w:rsidR="00E21B0B" w:rsidRPr="00181CD5">
        <w:t xml:space="preserve">. </w:t>
      </w:r>
      <w:r w:rsidR="002D4CF3">
        <w:t xml:space="preserve">У процесі дослідження попередньо було визначено, що найбільша проблема на підприємстві з сегментом кафе, тому це дослідження направлено саме на створення шляху споживача-кафе. </w:t>
      </w:r>
      <w:r w:rsidR="00E21B0B" w:rsidRPr="00181CD5">
        <w:t>Тому створен</w:t>
      </w:r>
      <w:r w:rsidR="002D4CF3">
        <w:t xml:space="preserve">а карта шляху споживача не є універсальною </w:t>
      </w:r>
      <w:r w:rsidR="00E21B0B" w:rsidRPr="00181CD5">
        <w:t xml:space="preserve"> </w:t>
      </w:r>
      <w:r w:rsidR="002D4CF3">
        <w:t xml:space="preserve">та буде </w:t>
      </w:r>
      <w:r w:rsidR="00D12597" w:rsidRPr="00181CD5">
        <w:t>відрізнятимут</w:t>
      </w:r>
      <w:r w:rsidR="00D12597">
        <w:t>ься</w:t>
      </w:r>
      <w:r w:rsidR="00E21B0B" w:rsidRPr="00181CD5">
        <w:t xml:space="preserve"> від багатьох інших контекстів</w:t>
      </w:r>
      <w:r w:rsidR="002D4CF3">
        <w:t>, навіть на цьому ж підприємстві з споживачами-ресторанами</w:t>
      </w:r>
      <w:r w:rsidR="00E21B0B" w:rsidRPr="00181CD5">
        <w:t xml:space="preserve">. </w:t>
      </w:r>
      <w:r w:rsidR="00E92CFF">
        <w:t xml:space="preserve">Ще одним аспектом даного дослідження є те, що дані, </w:t>
      </w:r>
      <w:r w:rsidR="00E21B0B" w:rsidRPr="00181CD5">
        <w:t xml:space="preserve">зібрані </w:t>
      </w:r>
      <w:r w:rsidR="002D4CF3">
        <w:t xml:space="preserve">шляхом проведення глибинного </w:t>
      </w:r>
      <w:r w:rsidR="00E21B0B" w:rsidRPr="00181CD5">
        <w:t>інтерв</w:t>
      </w:r>
      <w:r w:rsidR="00D84416">
        <w:t>’</w:t>
      </w:r>
      <w:r w:rsidR="00E21B0B" w:rsidRPr="00181CD5">
        <w:t>ю</w:t>
      </w:r>
      <w:r w:rsidR="002D4CF3">
        <w:t xml:space="preserve"> з </w:t>
      </w:r>
      <w:r w:rsidR="00486AF2">
        <w:t>споживач</w:t>
      </w:r>
      <w:r w:rsidR="00397E71">
        <w:t>ами</w:t>
      </w:r>
      <w:r w:rsidR="00E21B0B" w:rsidRPr="00181CD5">
        <w:t xml:space="preserve">, не включають усіх клієнтів і потенційних клієнтів компанії. </w:t>
      </w:r>
      <w:r w:rsidR="002D4CF3">
        <w:t xml:space="preserve">Тож, </w:t>
      </w:r>
      <w:r w:rsidR="00E21B0B" w:rsidRPr="00181CD5">
        <w:t xml:space="preserve">карта шляху </w:t>
      </w:r>
      <w:r w:rsidR="002D4CF3">
        <w:t>спож</w:t>
      </w:r>
      <w:r w:rsidR="00F621F3">
        <w:t>ивача</w:t>
      </w:r>
      <w:r w:rsidR="00E21B0B" w:rsidRPr="00181CD5">
        <w:t xml:space="preserve"> </w:t>
      </w:r>
      <w:r w:rsidR="00E21B0B">
        <w:t>буде</w:t>
      </w:r>
      <w:r w:rsidR="00E21B0B" w:rsidRPr="00181CD5">
        <w:t xml:space="preserve"> сформована</w:t>
      </w:r>
      <w:r w:rsidR="00F621F3">
        <w:t>, як шлях типового представника сегменту кафе</w:t>
      </w:r>
      <w:r w:rsidR="00E21B0B" w:rsidRPr="00181CD5">
        <w:t xml:space="preserve">. </w:t>
      </w:r>
    </w:p>
    <w:p w14:paraId="5C741B87" w14:textId="55B2FD58" w:rsidR="004F4080" w:rsidRDefault="009A6A42" w:rsidP="00E21B0B">
      <w:r>
        <w:t xml:space="preserve">Проведення глибинного інтерв’ю вимагає структурованості. Для проведення інтерв’ю з </w:t>
      </w:r>
      <w:r w:rsidR="00486AF2">
        <w:t>споживачами</w:t>
      </w:r>
      <w:r>
        <w:t xml:space="preserve">, був розроблений </w:t>
      </w:r>
      <w:proofErr w:type="spellStart"/>
      <w:r>
        <w:t>гайд</w:t>
      </w:r>
      <w:proofErr w:type="spellEnd"/>
      <w:r>
        <w:t xml:space="preserve"> з відкритими питаннями, на які вони повинні давати відповідь, </w:t>
      </w:r>
      <w:proofErr w:type="spellStart"/>
      <w:r>
        <w:t>гайд</w:t>
      </w:r>
      <w:proofErr w:type="spellEnd"/>
      <w:r>
        <w:t xml:space="preserve"> знаходиться у додатку А. </w:t>
      </w:r>
      <w:r w:rsidR="00397E71">
        <w:t xml:space="preserve">Питання були розроблені згідно завдань досліджень та сформовані після проведення кабінетних досліджень. </w:t>
      </w:r>
    </w:p>
    <w:p w14:paraId="66CAE379" w14:textId="53454D54" w:rsidR="00A06F77" w:rsidRDefault="0071493E" w:rsidP="0035442F">
      <w:r>
        <w:lastRenderedPageBreak/>
        <w:t>Для найкращих результатів н</w:t>
      </w:r>
      <w:r w:rsidR="009A6A42">
        <w:t>еобхідно провести інтерв’ю з вже наявними клієнтами компанії,  з клієнтами, що відмовились від співпраці</w:t>
      </w:r>
      <w:r w:rsidR="00801640">
        <w:t xml:space="preserve"> та з потенційними клієнтами, що вже мали досвід на ринку та тільки виходять для нього. </w:t>
      </w:r>
      <w:r>
        <w:t xml:space="preserve">Але </w:t>
      </w:r>
      <w:r w:rsidR="00801640">
        <w:t xml:space="preserve">власники кафе, що виступають у даному досліджені </w:t>
      </w:r>
      <w:r w:rsidR="00486AF2">
        <w:t>споживач</w:t>
      </w:r>
      <w:r w:rsidR="00801640">
        <w:t xml:space="preserve">ами іноді є важкодоступними, тому висновки з дослідження будуть робитися на основі слів </w:t>
      </w:r>
      <w:r w:rsidR="00486AF2">
        <w:t>споживач</w:t>
      </w:r>
      <w:r w:rsidR="00801640">
        <w:t xml:space="preserve">ів, що згодилися на інтерв’ю. </w:t>
      </w:r>
    </w:p>
    <w:p w14:paraId="29B25CC3" w14:textId="1FAEB0F2" w:rsidR="005567BC" w:rsidRDefault="00A06F77" w:rsidP="00812646">
      <w:r>
        <w:t>Наступним етапом є створення графіку проведення дослідження. Для того щоб</w:t>
      </w:r>
      <w:r w:rsidR="009A6A42">
        <w:t xml:space="preserve"> вчасно та ефективно використати людські та часові ресурси, був розроблений графік проведення дослідження (таблиця 2.</w:t>
      </w:r>
      <w:r>
        <w:t>3</w:t>
      </w:r>
      <w:r w:rsidR="009A6A42">
        <w:t>).</w:t>
      </w:r>
    </w:p>
    <w:p w14:paraId="689C3984" w14:textId="77777777" w:rsidR="00812646" w:rsidRDefault="00812646" w:rsidP="00812646"/>
    <w:p w14:paraId="23E02048" w14:textId="10D07F5A" w:rsidR="00FD11BA" w:rsidRPr="00F42BF1" w:rsidRDefault="004F4080" w:rsidP="00181CD5">
      <w:r w:rsidRPr="00F42BF1">
        <w:t>Таблиця 2.</w:t>
      </w:r>
      <w:r w:rsidR="00A06F77">
        <w:t>3</w:t>
      </w:r>
      <w:r w:rsidRPr="00F42BF1">
        <w:t xml:space="preserve"> – Графік проведення дослідження</w:t>
      </w:r>
    </w:p>
    <w:tbl>
      <w:tblPr>
        <w:tblStyle w:val="ab"/>
        <w:tblW w:w="0" w:type="auto"/>
        <w:tblLook w:val="04A0" w:firstRow="1" w:lastRow="0" w:firstColumn="1" w:lastColumn="0" w:noHBand="0" w:noVBand="1"/>
      </w:tblPr>
      <w:tblGrid>
        <w:gridCol w:w="2830"/>
        <w:gridCol w:w="4395"/>
        <w:gridCol w:w="2686"/>
      </w:tblGrid>
      <w:tr w:rsidR="004F4080" w14:paraId="7E437578" w14:textId="77777777" w:rsidTr="0050484E">
        <w:trPr>
          <w:trHeight w:val="454"/>
        </w:trPr>
        <w:tc>
          <w:tcPr>
            <w:tcW w:w="2830" w:type="dxa"/>
          </w:tcPr>
          <w:p w14:paraId="6283084F" w14:textId="669DCE9E" w:rsidR="004F4080" w:rsidRPr="004F4080" w:rsidRDefault="004F4080" w:rsidP="0050484E">
            <w:pPr>
              <w:pStyle w:val="ad"/>
            </w:pPr>
            <w:r w:rsidRPr="004F4080">
              <w:t xml:space="preserve">Етап дослідження </w:t>
            </w:r>
          </w:p>
        </w:tc>
        <w:tc>
          <w:tcPr>
            <w:tcW w:w="4395" w:type="dxa"/>
          </w:tcPr>
          <w:p w14:paraId="57E2B10A" w14:textId="5ADB2C35" w:rsidR="004F4080" w:rsidRPr="004F4080" w:rsidRDefault="004F4080" w:rsidP="0050484E">
            <w:pPr>
              <w:pStyle w:val="ad"/>
            </w:pPr>
            <w:r w:rsidRPr="004F4080">
              <w:t xml:space="preserve">Зміст етапу </w:t>
            </w:r>
          </w:p>
        </w:tc>
        <w:tc>
          <w:tcPr>
            <w:tcW w:w="2686" w:type="dxa"/>
          </w:tcPr>
          <w:p w14:paraId="2EAEAD84" w14:textId="2C5C18D8" w:rsidR="004F4080" w:rsidRPr="004F4080" w:rsidRDefault="00E85729" w:rsidP="0050484E">
            <w:pPr>
              <w:pStyle w:val="ad"/>
            </w:pPr>
            <w:r w:rsidRPr="004F4080">
              <w:t>Трудомісткість</w:t>
            </w:r>
            <w:r w:rsidR="004F4080" w:rsidRPr="004F4080">
              <w:t xml:space="preserve"> робіт (людино-дні)</w:t>
            </w:r>
          </w:p>
        </w:tc>
      </w:tr>
      <w:tr w:rsidR="003B298A" w14:paraId="03ADF8FE" w14:textId="77777777" w:rsidTr="0050484E">
        <w:trPr>
          <w:trHeight w:val="454"/>
        </w:trPr>
        <w:tc>
          <w:tcPr>
            <w:tcW w:w="2830" w:type="dxa"/>
            <w:vAlign w:val="center"/>
          </w:tcPr>
          <w:p w14:paraId="10BFD10D" w14:textId="2917BFFC" w:rsidR="003B298A" w:rsidRPr="004F4080" w:rsidRDefault="003B298A" w:rsidP="0050484E">
            <w:pPr>
              <w:pStyle w:val="ad"/>
              <w:rPr>
                <w:szCs w:val="21"/>
              </w:rPr>
            </w:pPr>
            <w:r>
              <w:rPr>
                <w:szCs w:val="21"/>
              </w:rPr>
              <w:t>Визначення цілей дослідження</w:t>
            </w:r>
          </w:p>
        </w:tc>
        <w:tc>
          <w:tcPr>
            <w:tcW w:w="4395" w:type="dxa"/>
            <w:vAlign w:val="center"/>
          </w:tcPr>
          <w:p w14:paraId="29C38830" w14:textId="434212CF" w:rsidR="003B298A" w:rsidRPr="004F4080" w:rsidRDefault="003B298A" w:rsidP="0050484E">
            <w:pPr>
              <w:pStyle w:val="ad"/>
              <w:rPr>
                <w:szCs w:val="21"/>
              </w:rPr>
            </w:pPr>
            <w:r>
              <w:rPr>
                <w:szCs w:val="21"/>
              </w:rPr>
              <w:t>Проведення  ситуативного аналізу та виявлення МУП</w:t>
            </w:r>
          </w:p>
        </w:tc>
        <w:tc>
          <w:tcPr>
            <w:tcW w:w="2686" w:type="dxa"/>
            <w:vAlign w:val="center"/>
          </w:tcPr>
          <w:p w14:paraId="4D4C5036" w14:textId="405ADCB1" w:rsidR="003B298A" w:rsidRPr="004F4080" w:rsidRDefault="003B298A" w:rsidP="0050484E">
            <w:pPr>
              <w:pStyle w:val="ad"/>
              <w:rPr>
                <w:szCs w:val="21"/>
              </w:rPr>
            </w:pPr>
            <w:r>
              <w:rPr>
                <w:szCs w:val="21"/>
              </w:rPr>
              <w:t>5</w:t>
            </w:r>
          </w:p>
        </w:tc>
      </w:tr>
      <w:tr w:rsidR="0035442F" w14:paraId="75B658AA" w14:textId="77777777" w:rsidTr="0050484E">
        <w:trPr>
          <w:trHeight w:val="454"/>
        </w:trPr>
        <w:tc>
          <w:tcPr>
            <w:tcW w:w="2830" w:type="dxa"/>
            <w:vAlign w:val="center"/>
          </w:tcPr>
          <w:p w14:paraId="46335216" w14:textId="7DE170E4" w:rsidR="0035442F" w:rsidRDefault="0035442F" w:rsidP="0050484E">
            <w:pPr>
              <w:pStyle w:val="ad"/>
              <w:rPr>
                <w:szCs w:val="21"/>
              </w:rPr>
            </w:pPr>
            <w:r>
              <w:rPr>
                <w:szCs w:val="21"/>
              </w:rPr>
              <w:t xml:space="preserve">1. </w:t>
            </w:r>
            <w:r w:rsidRPr="0035442F">
              <w:rPr>
                <w:szCs w:val="21"/>
              </w:rPr>
              <w:t>Усього на етап 1</w:t>
            </w:r>
          </w:p>
        </w:tc>
        <w:tc>
          <w:tcPr>
            <w:tcW w:w="4395" w:type="dxa"/>
            <w:vAlign w:val="center"/>
          </w:tcPr>
          <w:p w14:paraId="39E0E1BF" w14:textId="77777777" w:rsidR="0035442F" w:rsidRDefault="0035442F" w:rsidP="0050484E">
            <w:pPr>
              <w:pStyle w:val="ad"/>
              <w:rPr>
                <w:szCs w:val="21"/>
              </w:rPr>
            </w:pPr>
          </w:p>
        </w:tc>
        <w:tc>
          <w:tcPr>
            <w:tcW w:w="2686" w:type="dxa"/>
            <w:vAlign w:val="center"/>
          </w:tcPr>
          <w:p w14:paraId="0341285E" w14:textId="39053B7A" w:rsidR="0035442F" w:rsidRDefault="0035442F" w:rsidP="0050484E">
            <w:pPr>
              <w:pStyle w:val="ad"/>
              <w:rPr>
                <w:szCs w:val="21"/>
              </w:rPr>
            </w:pPr>
            <w:r>
              <w:rPr>
                <w:szCs w:val="21"/>
              </w:rPr>
              <w:t>5</w:t>
            </w:r>
          </w:p>
        </w:tc>
      </w:tr>
      <w:tr w:rsidR="005567BC" w:rsidRPr="004F4080" w14:paraId="12C7C41C" w14:textId="77777777" w:rsidTr="0050484E">
        <w:trPr>
          <w:trHeight w:val="454"/>
        </w:trPr>
        <w:tc>
          <w:tcPr>
            <w:tcW w:w="2830" w:type="dxa"/>
            <w:vMerge w:val="restart"/>
            <w:vAlign w:val="center"/>
          </w:tcPr>
          <w:p w14:paraId="7974BCB7" w14:textId="28BD7236" w:rsidR="005567BC" w:rsidRPr="004F4080" w:rsidRDefault="005567BC" w:rsidP="0050484E">
            <w:pPr>
              <w:pStyle w:val="ad"/>
            </w:pPr>
            <w:r>
              <w:t>2. Кабінетні дослідження</w:t>
            </w:r>
          </w:p>
        </w:tc>
        <w:tc>
          <w:tcPr>
            <w:tcW w:w="4395" w:type="dxa"/>
            <w:vAlign w:val="center"/>
          </w:tcPr>
          <w:p w14:paraId="0E78A8F4" w14:textId="010A2A66" w:rsidR="005567BC" w:rsidRPr="004F4080" w:rsidRDefault="005567BC" w:rsidP="0050484E">
            <w:pPr>
              <w:pStyle w:val="ad"/>
            </w:pPr>
            <w:r>
              <w:t>Збір та аналіз вторинної інформації про ринок та споживачів</w:t>
            </w:r>
          </w:p>
        </w:tc>
        <w:tc>
          <w:tcPr>
            <w:tcW w:w="2686" w:type="dxa"/>
            <w:vAlign w:val="center"/>
          </w:tcPr>
          <w:p w14:paraId="45F63E7B" w14:textId="4A20F94F" w:rsidR="005567BC" w:rsidRPr="004F4080" w:rsidRDefault="005567BC" w:rsidP="0050484E">
            <w:pPr>
              <w:pStyle w:val="ad"/>
            </w:pPr>
            <w:r>
              <w:t>4</w:t>
            </w:r>
          </w:p>
        </w:tc>
      </w:tr>
      <w:tr w:rsidR="005567BC" w:rsidRPr="004F4080" w14:paraId="395877C8" w14:textId="77777777" w:rsidTr="0050484E">
        <w:trPr>
          <w:trHeight w:val="454"/>
        </w:trPr>
        <w:tc>
          <w:tcPr>
            <w:tcW w:w="2830" w:type="dxa"/>
            <w:vMerge/>
            <w:vAlign w:val="center"/>
          </w:tcPr>
          <w:p w14:paraId="62F87CE8" w14:textId="77777777" w:rsidR="005567BC" w:rsidRDefault="005567BC" w:rsidP="0050484E">
            <w:pPr>
              <w:pStyle w:val="ad"/>
            </w:pPr>
          </w:p>
        </w:tc>
        <w:tc>
          <w:tcPr>
            <w:tcW w:w="4395" w:type="dxa"/>
            <w:vAlign w:val="center"/>
          </w:tcPr>
          <w:p w14:paraId="71DCB56F" w14:textId="20728B99" w:rsidR="005567BC" w:rsidRDefault="005567BC" w:rsidP="0050484E">
            <w:pPr>
              <w:pStyle w:val="ad"/>
            </w:pPr>
            <w:r>
              <w:t>Збір та аналіз первинної інформації про ринок та споживачів</w:t>
            </w:r>
          </w:p>
        </w:tc>
        <w:tc>
          <w:tcPr>
            <w:tcW w:w="2686" w:type="dxa"/>
            <w:vAlign w:val="center"/>
          </w:tcPr>
          <w:p w14:paraId="3B294568" w14:textId="2EBF09FC" w:rsidR="005567BC" w:rsidRDefault="005567BC" w:rsidP="0050484E">
            <w:pPr>
              <w:pStyle w:val="ad"/>
            </w:pPr>
            <w:r>
              <w:t>4</w:t>
            </w:r>
          </w:p>
        </w:tc>
      </w:tr>
      <w:tr w:rsidR="005567BC" w:rsidRPr="004F4080" w14:paraId="6E491F06" w14:textId="77777777" w:rsidTr="0050484E">
        <w:trPr>
          <w:trHeight w:val="454"/>
        </w:trPr>
        <w:tc>
          <w:tcPr>
            <w:tcW w:w="2830" w:type="dxa"/>
            <w:vMerge/>
            <w:vAlign w:val="center"/>
          </w:tcPr>
          <w:p w14:paraId="5AEB00FE" w14:textId="77777777" w:rsidR="005567BC" w:rsidRDefault="005567BC" w:rsidP="0050484E">
            <w:pPr>
              <w:pStyle w:val="ad"/>
            </w:pPr>
          </w:p>
        </w:tc>
        <w:tc>
          <w:tcPr>
            <w:tcW w:w="4395" w:type="dxa"/>
            <w:vAlign w:val="center"/>
          </w:tcPr>
          <w:p w14:paraId="0491FA4D" w14:textId="656223F4" w:rsidR="005567BC" w:rsidRDefault="005567BC" w:rsidP="0050484E">
            <w:pPr>
              <w:pStyle w:val="ad"/>
            </w:pPr>
            <w:r>
              <w:t>Вибір особливих ознак закладів</w:t>
            </w:r>
          </w:p>
        </w:tc>
        <w:tc>
          <w:tcPr>
            <w:tcW w:w="2686" w:type="dxa"/>
            <w:vAlign w:val="center"/>
          </w:tcPr>
          <w:p w14:paraId="6F3C1045" w14:textId="71EEE169" w:rsidR="005567BC" w:rsidRDefault="005567BC" w:rsidP="0050484E">
            <w:pPr>
              <w:pStyle w:val="ad"/>
            </w:pPr>
            <w:r>
              <w:t>1</w:t>
            </w:r>
          </w:p>
        </w:tc>
      </w:tr>
      <w:tr w:rsidR="005567BC" w:rsidRPr="004F4080" w14:paraId="2E5429D5" w14:textId="77777777" w:rsidTr="0050484E">
        <w:trPr>
          <w:trHeight w:val="454"/>
        </w:trPr>
        <w:tc>
          <w:tcPr>
            <w:tcW w:w="2830" w:type="dxa"/>
            <w:vAlign w:val="center"/>
          </w:tcPr>
          <w:p w14:paraId="668790C3" w14:textId="5B98DB14" w:rsidR="005567BC" w:rsidRDefault="005567BC" w:rsidP="0050484E">
            <w:pPr>
              <w:pStyle w:val="ad"/>
            </w:pPr>
            <w:r>
              <w:t>Усього на етап 2</w:t>
            </w:r>
          </w:p>
        </w:tc>
        <w:tc>
          <w:tcPr>
            <w:tcW w:w="4395" w:type="dxa"/>
            <w:vAlign w:val="center"/>
          </w:tcPr>
          <w:p w14:paraId="79C96AC5" w14:textId="77777777" w:rsidR="005567BC" w:rsidRDefault="005567BC" w:rsidP="0050484E">
            <w:pPr>
              <w:pStyle w:val="ad"/>
            </w:pPr>
          </w:p>
        </w:tc>
        <w:tc>
          <w:tcPr>
            <w:tcW w:w="2686" w:type="dxa"/>
            <w:vAlign w:val="center"/>
          </w:tcPr>
          <w:p w14:paraId="3F11F0EA" w14:textId="12196689" w:rsidR="005567BC" w:rsidRDefault="005567BC" w:rsidP="0050484E">
            <w:pPr>
              <w:pStyle w:val="ad"/>
            </w:pPr>
            <w:r>
              <w:t>9</w:t>
            </w:r>
          </w:p>
        </w:tc>
      </w:tr>
      <w:tr w:rsidR="0050484E" w:rsidRPr="004F4080" w14:paraId="68A92D83" w14:textId="77777777" w:rsidTr="0050484E">
        <w:trPr>
          <w:trHeight w:val="454"/>
        </w:trPr>
        <w:tc>
          <w:tcPr>
            <w:tcW w:w="2830" w:type="dxa"/>
            <w:vMerge w:val="restart"/>
            <w:vAlign w:val="center"/>
          </w:tcPr>
          <w:p w14:paraId="2DA37F11" w14:textId="3D43E2E4" w:rsidR="0050484E" w:rsidRDefault="0050484E" w:rsidP="0050484E">
            <w:pPr>
              <w:pStyle w:val="ad"/>
            </w:pPr>
            <w:r>
              <w:t xml:space="preserve">3. Пошук споживачів та запрошення на інтерв’ю. </w:t>
            </w:r>
          </w:p>
        </w:tc>
        <w:tc>
          <w:tcPr>
            <w:tcW w:w="4395" w:type="dxa"/>
            <w:vAlign w:val="center"/>
          </w:tcPr>
          <w:p w14:paraId="744E8CD5" w14:textId="706418AC" w:rsidR="0050484E" w:rsidRDefault="0050484E" w:rsidP="0050484E">
            <w:pPr>
              <w:pStyle w:val="ad"/>
            </w:pPr>
            <w:r>
              <w:t>Аналіз ринку кафе в Києві та пошук керівників.</w:t>
            </w:r>
          </w:p>
        </w:tc>
        <w:tc>
          <w:tcPr>
            <w:tcW w:w="2686" w:type="dxa"/>
            <w:vAlign w:val="center"/>
          </w:tcPr>
          <w:p w14:paraId="047DC989" w14:textId="4B136223" w:rsidR="0050484E" w:rsidRDefault="0050484E" w:rsidP="0050484E">
            <w:pPr>
              <w:pStyle w:val="ad"/>
            </w:pPr>
            <w:r>
              <w:t>3</w:t>
            </w:r>
          </w:p>
        </w:tc>
      </w:tr>
      <w:tr w:rsidR="0050484E" w:rsidRPr="004F4080" w14:paraId="0CE802E3" w14:textId="77777777" w:rsidTr="0050484E">
        <w:trPr>
          <w:trHeight w:val="454"/>
        </w:trPr>
        <w:tc>
          <w:tcPr>
            <w:tcW w:w="2830" w:type="dxa"/>
            <w:vMerge/>
            <w:vAlign w:val="center"/>
          </w:tcPr>
          <w:p w14:paraId="1A6FA535" w14:textId="77777777" w:rsidR="0050484E" w:rsidRDefault="0050484E" w:rsidP="0050484E">
            <w:pPr>
              <w:pStyle w:val="ad"/>
            </w:pPr>
          </w:p>
        </w:tc>
        <w:tc>
          <w:tcPr>
            <w:tcW w:w="4395" w:type="dxa"/>
            <w:vAlign w:val="center"/>
          </w:tcPr>
          <w:p w14:paraId="4821B054" w14:textId="3BC3783C" w:rsidR="0050484E" w:rsidRDefault="0050484E" w:rsidP="0050484E">
            <w:pPr>
              <w:pStyle w:val="ad"/>
            </w:pPr>
            <w:r>
              <w:t>Підготовка до запрошення на інтерв’ю.</w:t>
            </w:r>
          </w:p>
        </w:tc>
        <w:tc>
          <w:tcPr>
            <w:tcW w:w="2686" w:type="dxa"/>
            <w:vAlign w:val="center"/>
          </w:tcPr>
          <w:p w14:paraId="4F766AB2" w14:textId="54E8715C" w:rsidR="0050484E" w:rsidRDefault="0050484E" w:rsidP="0050484E">
            <w:pPr>
              <w:pStyle w:val="ad"/>
            </w:pPr>
            <w:r>
              <w:t>1</w:t>
            </w:r>
          </w:p>
        </w:tc>
      </w:tr>
      <w:tr w:rsidR="0050484E" w:rsidRPr="004F4080" w14:paraId="39A97C49" w14:textId="77777777" w:rsidTr="0050484E">
        <w:trPr>
          <w:trHeight w:val="454"/>
        </w:trPr>
        <w:tc>
          <w:tcPr>
            <w:tcW w:w="2830" w:type="dxa"/>
            <w:vMerge/>
            <w:vAlign w:val="center"/>
          </w:tcPr>
          <w:p w14:paraId="1D556156" w14:textId="77777777" w:rsidR="0050484E" w:rsidRDefault="0050484E" w:rsidP="0050484E">
            <w:pPr>
              <w:pStyle w:val="ad"/>
            </w:pPr>
          </w:p>
        </w:tc>
        <w:tc>
          <w:tcPr>
            <w:tcW w:w="4395" w:type="dxa"/>
            <w:vAlign w:val="center"/>
          </w:tcPr>
          <w:p w14:paraId="6F83E5A0" w14:textId="3611DE87" w:rsidR="0050484E" w:rsidRDefault="0050484E" w:rsidP="0050484E">
            <w:pPr>
              <w:pStyle w:val="ad"/>
            </w:pPr>
            <w:r>
              <w:t>Пошук шляхів звернення до споживача та запрошення.</w:t>
            </w:r>
          </w:p>
        </w:tc>
        <w:tc>
          <w:tcPr>
            <w:tcW w:w="2686" w:type="dxa"/>
            <w:vAlign w:val="center"/>
          </w:tcPr>
          <w:p w14:paraId="320D0C9C" w14:textId="6692AAFF" w:rsidR="0050484E" w:rsidRDefault="0050484E" w:rsidP="0050484E">
            <w:pPr>
              <w:pStyle w:val="ad"/>
            </w:pPr>
            <w:r>
              <w:t>5</w:t>
            </w:r>
          </w:p>
        </w:tc>
      </w:tr>
      <w:tr w:rsidR="00D601FE" w:rsidRPr="004F4080" w14:paraId="3B89F7EF" w14:textId="77777777" w:rsidTr="0050484E">
        <w:trPr>
          <w:trHeight w:val="454"/>
        </w:trPr>
        <w:tc>
          <w:tcPr>
            <w:tcW w:w="2830" w:type="dxa"/>
            <w:vAlign w:val="center"/>
          </w:tcPr>
          <w:p w14:paraId="3B778948" w14:textId="3C152667" w:rsidR="00D601FE" w:rsidRDefault="00D601FE" w:rsidP="00D601FE">
            <w:pPr>
              <w:pStyle w:val="ad"/>
            </w:pPr>
            <w:r>
              <w:t>Усього на етап 3</w:t>
            </w:r>
          </w:p>
        </w:tc>
        <w:tc>
          <w:tcPr>
            <w:tcW w:w="4395" w:type="dxa"/>
            <w:vAlign w:val="center"/>
          </w:tcPr>
          <w:p w14:paraId="73DA6BD7" w14:textId="77777777" w:rsidR="00D601FE" w:rsidRDefault="00D601FE" w:rsidP="00D601FE">
            <w:pPr>
              <w:pStyle w:val="ad"/>
            </w:pPr>
          </w:p>
        </w:tc>
        <w:tc>
          <w:tcPr>
            <w:tcW w:w="2686" w:type="dxa"/>
            <w:vAlign w:val="center"/>
          </w:tcPr>
          <w:p w14:paraId="1D680B66" w14:textId="126F1144" w:rsidR="00D601FE" w:rsidRDefault="00D601FE" w:rsidP="00D601FE">
            <w:pPr>
              <w:pStyle w:val="ad"/>
            </w:pPr>
            <w:r>
              <w:t>9</w:t>
            </w:r>
          </w:p>
        </w:tc>
      </w:tr>
      <w:tr w:rsidR="00D601FE" w:rsidRPr="004F4080" w14:paraId="4B69B365" w14:textId="77777777" w:rsidTr="0050484E">
        <w:trPr>
          <w:trHeight w:val="454"/>
        </w:trPr>
        <w:tc>
          <w:tcPr>
            <w:tcW w:w="2830" w:type="dxa"/>
            <w:vAlign w:val="center"/>
          </w:tcPr>
          <w:p w14:paraId="065E8C11" w14:textId="3113F3F2" w:rsidR="00D601FE" w:rsidRDefault="00D601FE" w:rsidP="00D601FE">
            <w:pPr>
              <w:pStyle w:val="ad"/>
            </w:pPr>
            <w:r>
              <w:t>4. Польові дослідження</w:t>
            </w:r>
          </w:p>
        </w:tc>
        <w:tc>
          <w:tcPr>
            <w:tcW w:w="4395" w:type="dxa"/>
            <w:vAlign w:val="center"/>
          </w:tcPr>
          <w:p w14:paraId="7430180D" w14:textId="658264FA" w:rsidR="00D601FE" w:rsidRDefault="00D601FE" w:rsidP="00D601FE">
            <w:pPr>
              <w:pStyle w:val="ad"/>
            </w:pPr>
            <w:r>
              <w:t>Неструктуроване польове спостереження в кафе</w:t>
            </w:r>
          </w:p>
        </w:tc>
        <w:tc>
          <w:tcPr>
            <w:tcW w:w="2686" w:type="dxa"/>
            <w:vAlign w:val="center"/>
          </w:tcPr>
          <w:p w14:paraId="7417AD8B" w14:textId="5668B165" w:rsidR="00D601FE" w:rsidRDefault="00D601FE" w:rsidP="00D601FE">
            <w:pPr>
              <w:pStyle w:val="ad"/>
            </w:pPr>
            <w:r>
              <w:t>3</w:t>
            </w:r>
          </w:p>
        </w:tc>
      </w:tr>
      <w:tr w:rsidR="00D601FE" w:rsidRPr="004F4080" w14:paraId="793EAB32" w14:textId="77777777" w:rsidTr="0050484E">
        <w:trPr>
          <w:trHeight w:val="454"/>
        </w:trPr>
        <w:tc>
          <w:tcPr>
            <w:tcW w:w="2830" w:type="dxa"/>
            <w:vAlign w:val="center"/>
          </w:tcPr>
          <w:p w14:paraId="6E71C066" w14:textId="77777777" w:rsidR="00D601FE" w:rsidRDefault="00D601FE" w:rsidP="00D601FE">
            <w:pPr>
              <w:pStyle w:val="ad"/>
            </w:pPr>
          </w:p>
        </w:tc>
        <w:tc>
          <w:tcPr>
            <w:tcW w:w="4395" w:type="dxa"/>
            <w:vAlign w:val="center"/>
          </w:tcPr>
          <w:p w14:paraId="1CEEEF8F" w14:textId="743A8456" w:rsidR="00D601FE" w:rsidRDefault="00D601FE" w:rsidP="00D601FE">
            <w:pPr>
              <w:pStyle w:val="ad"/>
            </w:pPr>
            <w:r>
              <w:t>Проведення глибинного інтерв’ю</w:t>
            </w:r>
          </w:p>
        </w:tc>
        <w:tc>
          <w:tcPr>
            <w:tcW w:w="2686" w:type="dxa"/>
            <w:vAlign w:val="center"/>
          </w:tcPr>
          <w:p w14:paraId="15690703" w14:textId="03F3DC18" w:rsidR="00D601FE" w:rsidRDefault="00D601FE" w:rsidP="00D601FE">
            <w:pPr>
              <w:pStyle w:val="ad"/>
            </w:pPr>
            <w:r>
              <w:t>3</w:t>
            </w:r>
          </w:p>
        </w:tc>
      </w:tr>
      <w:tr w:rsidR="00D601FE" w:rsidRPr="004F4080" w14:paraId="10508905" w14:textId="77777777" w:rsidTr="0050484E">
        <w:trPr>
          <w:trHeight w:val="454"/>
        </w:trPr>
        <w:tc>
          <w:tcPr>
            <w:tcW w:w="2830" w:type="dxa"/>
            <w:vAlign w:val="center"/>
          </w:tcPr>
          <w:p w14:paraId="6B9689D9" w14:textId="77777777" w:rsidR="00D601FE" w:rsidRDefault="00D601FE" w:rsidP="00D601FE">
            <w:pPr>
              <w:pStyle w:val="ad"/>
            </w:pPr>
          </w:p>
        </w:tc>
        <w:tc>
          <w:tcPr>
            <w:tcW w:w="4395" w:type="dxa"/>
            <w:vAlign w:val="center"/>
          </w:tcPr>
          <w:p w14:paraId="09332D1E" w14:textId="7CA53165" w:rsidR="00D601FE" w:rsidRDefault="00D601FE" w:rsidP="00D601FE">
            <w:pPr>
              <w:pStyle w:val="ad"/>
            </w:pPr>
            <w:r>
              <w:t xml:space="preserve">Опрацювання зібраної інформації </w:t>
            </w:r>
          </w:p>
        </w:tc>
        <w:tc>
          <w:tcPr>
            <w:tcW w:w="2686" w:type="dxa"/>
            <w:vAlign w:val="center"/>
          </w:tcPr>
          <w:p w14:paraId="0B567EF1" w14:textId="6864F2D0" w:rsidR="00D601FE" w:rsidRDefault="00D601FE" w:rsidP="00D601FE">
            <w:pPr>
              <w:pStyle w:val="ad"/>
            </w:pPr>
            <w:r>
              <w:t>2</w:t>
            </w:r>
          </w:p>
        </w:tc>
      </w:tr>
      <w:tr w:rsidR="00D601FE" w14:paraId="7BE14D1B" w14:textId="77777777" w:rsidTr="008E69E4">
        <w:trPr>
          <w:trHeight w:val="454"/>
        </w:trPr>
        <w:tc>
          <w:tcPr>
            <w:tcW w:w="2830" w:type="dxa"/>
            <w:vAlign w:val="center"/>
          </w:tcPr>
          <w:p w14:paraId="1AA53DFB" w14:textId="77777777" w:rsidR="00D601FE" w:rsidRDefault="00D601FE" w:rsidP="008E69E4">
            <w:pPr>
              <w:pStyle w:val="ad"/>
            </w:pPr>
            <w:r>
              <w:t>Усього на етап 4</w:t>
            </w:r>
          </w:p>
        </w:tc>
        <w:tc>
          <w:tcPr>
            <w:tcW w:w="4395" w:type="dxa"/>
            <w:vAlign w:val="center"/>
          </w:tcPr>
          <w:p w14:paraId="5047747D" w14:textId="77777777" w:rsidR="00D601FE" w:rsidRDefault="00D601FE" w:rsidP="008E69E4">
            <w:pPr>
              <w:pStyle w:val="ad"/>
            </w:pPr>
          </w:p>
        </w:tc>
        <w:tc>
          <w:tcPr>
            <w:tcW w:w="2686" w:type="dxa"/>
            <w:vAlign w:val="center"/>
          </w:tcPr>
          <w:p w14:paraId="604CC2FD" w14:textId="77777777" w:rsidR="00D601FE" w:rsidRDefault="00D601FE" w:rsidP="008E69E4">
            <w:pPr>
              <w:pStyle w:val="ad"/>
            </w:pPr>
            <w:r>
              <w:t>8</w:t>
            </w:r>
          </w:p>
        </w:tc>
      </w:tr>
    </w:tbl>
    <w:p w14:paraId="13A37223" w14:textId="77777777" w:rsidR="00D601FE" w:rsidRDefault="00D601FE" w:rsidP="00D601FE">
      <w:pPr>
        <w:ind w:firstLine="0"/>
      </w:pPr>
    </w:p>
    <w:p w14:paraId="69080A87" w14:textId="62F95E4C" w:rsidR="00906136" w:rsidRDefault="00906136" w:rsidP="00D601FE">
      <w:r>
        <w:lastRenderedPageBreak/>
        <w:t>Продовження таблиці 2.3</w:t>
      </w:r>
    </w:p>
    <w:tbl>
      <w:tblPr>
        <w:tblStyle w:val="ab"/>
        <w:tblW w:w="0" w:type="auto"/>
        <w:tblLook w:val="04A0" w:firstRow="1" w:lastRow="0" w:firstColumn="1" w:lastColumn="0" w:noHBand="0" w:noVBand="1"/>
      </w:tblPr>
      <w:tblGrid>
        <w:gridCol w:w="2830"/>
        <w:gridCol w:w="4395"/>
        <w:gridCol w:w="2686"/>
      </w:tblGrid>
      <w:tr w:rsidR="00D601FE" w:rsidRPr="004F4080" w14:paraId="1D894609" w14:textId="77777777" w:rsidTr="00D601FE">
        <w:trPr>
          <w:trHeight w:val="454"/>
        </w:trPr>
        <w:tc>
          <w:tcPr>
            <w:tcW w:w="2830" w:type="dxa"/>
          </w:tcPr>
          <w:p w14:paraId="44829CD8" w14:textId="77777777" w:rsidR="00D601FE" w:rsidRPr="004F4080" w:rsidRDefault="00D601FE" w:rsidP="008E69E4">
            <w:pPr>
              <w:pStyle w:val="ad"/>
            </w:pPr>
            <w:r w:rsidRPr="004F4080">
              <w:t xml:space="preserve">Етап дослідження </w:t>
            </w:r>
          </w:p>
        </w:tc>
        <w:tc>
          <w:tcPr>
            <w:tcW w:w="4395" w:type="dxa"/>
          </w:tcPr>
          <w:p w14:paraId="61C7D266" w14:textId="77777777" w:rsidR="00D601FE" w:rsidRPr="004F4080" w:rsidRDefault="00D601FE" w:rsidP="008E69E4">
            <w:pPr>
              <w:pStyle w:val="ad"/>
            </w:pPr>
            <w:r w:rsidRPr="004F4080">
              <w:t xml:space="preserve">Зміст етапу </w:t>
            </w:r>
          </w:p>
        </w:tc>
        <w:tc>
          <w:tcPr>
            <w:tcW w:w="2686" w:type="dxa"/>
          </w:tcPr>
          <w:p w14:paraId="49DF7B48" w14:textId="77777777" w:rsidR="00D601FE" w:rsidRPr="004F4080" w:rsidRDefault="00D601FE" w:rsidP="008E69E4">
            <w:pPr>
              <w:pStyle w:val="ad"/>
            </w:pPr>
            <w:r w:rsidRPr="004F4080">
              <w:t>Трудомісткість робіт (людино-дні)</w:t>
            </w:r>
          </w:p>
        </w:tc>
      </w:tr>
      <w:tr w:rsidR="00906136" w14:paraId="0C571ADD" w14:textId="77777777" w:rsidTr="008E69E4">
        <w:trPr>
          <w:trHeight w:val="454"/>
        </w:trPr>
        <w:tc>
          <w:tcPr>
            <w:tcW w:w="2830" w:type="dxa"/>
            <w:vMerge w:val="restart"/>
            <w:vAlign w:val="center"/>
          </w:tcPr>
          <w:p w14:paraId="16813332" w14:textId="77777777" w:rsidR="00906136" w:rsidRDefault="00906136" w:rsidP="008E69E4">
            <w:pPr>
              <w:pStyle w:val="ad"/>
            </w:pPr>
            <w:r>
              <w:t>5. Висновки та рекомендації</w:t>
            </w:r>
          </w:p>
        </w:tc>
        <w:tc>
          <w:tcPr>
            <w:tcW w:w="4395" w:type="dxa"/>
            <w:vAlign w:val="center"/>
          </w:tcPr>
          <w:p w14:paraId="7595BEB5" w14:textId="77777777" w:rsidR="00906136" w:rsidRDefault="00906136" w:rsidP="008E69E4">
            <w:pPr>
              <w:pStyle w:val="ad"/>
            </w:pPr>
            <w:r>
              <w:t>Співставлення інформації з кабінетних та польових досліджень</w:t>
            </w:r>
          </w:p>
        </w:tc>
        <w:tc>
          <w:tcPr>
            <w:tcW w:w="2686" w:type="dxa"/>
            <w:vAlign w:val="center"/>
          </w:tcPr>
          <w:p w14:paraId="0CC212C7" w14:textId="77777777" w:rsidR="00906136" w:rsidRDefault="00906136" w:rsidP="008E69E4">
            <w:pPr>
              <w:pStyle w:val="ad"/>
            </w:pPr>
            <w:r>
              <w:t>2</w:t>
            </w:r>
          </w:p>
        </w:tc>
      </w:tr>
      <w:tr w:rsidR="00906136" w14:paraId="62DCF424" w14:textId="77777777" w:rsidTr="008E69E4">
        <w:trPr>
          <w:trHeight w:val="454"/>
        </w:trPr>
        <w:tc>
          <w:tcPr>
            <w:tcW w:w="2830" w:type="dxa"/>
            <w:vMerge/>
            <w:vAlign w:val="center"/>
          </w:tcPr>
          <w:p w14:paraId="04AE371A" w14:textId="77777777" w:rsidR="00906136" w:rsidRDefault="00906136" w:rsidP="008E69E4">
            <w:pPr>
              <w:pStyle w:val="ad"/>
            </w:pPr>
          </w:p>
        </w:tc>
        <w:tc>
          <w:tcPr>
            <w:tcW w:w="4395" w:type="dxa"/>
            <w:vAlign w:val="center"/>
          </w:tcPr>
          <w:p w14:paraId="2A84975F" w14:textId="77777777" w:rsidR="00906136" w:rsidRDefault="00906136" w:rsidP="008E69E4">
            <w:pPr>
              <w:pStyle w:val="ad"/>
            </w:pPr>
            <w:r>
              <w:t xml:space="preserve">Обробка отриманої інформації </w:t>
            </w:r>
          </w:p>
        </w:tc>
        <w:tc>
          <w:tcPr>
            <w:tcW w:w="2686" w:type="dxa"/>
            <w:vAlign w:val="center"/>
          </w:tcPr>
          <w:p w14:paraId="3BAFD075" w14:textId="77777777" w:rsidR="00906136" w:rsidRDefault="00906136" w:rsidP="008E69E4">
            <w:pPr>
              <w:pStyle w:val="ad"/>
            </w:pPr>
            <w:r>
              <w:t>4</w:t>
            </w:r>
          </w:p>
        </w:tc>
      </w:tr>
      <w:tr w:rsidR="00906136" w14:paraId="124BC167" w14:textId="77777777" w:rsidTr="008E69E4">
        <w:trPr>
          <w:trHeight w:val="454"/>
        </w:trPr>
        <w:tc>
          <w:tcPr>
            <w:tcW w:w="2830" w:type="dxa"/>
            <w:vMerge/>
            <w:vAlign w:val="center"/>
          </w:tcPr>
          <w:p w14:paraId="518EE889" w14:textId="77777777" w:rsidR="00906136" w:rsidRDefault="00906136" w:rsidP="008E69E4">
            <w:pPr>
              <w:pStyle w:val="ad"/>
            </w:pPr>
          </w:p>
        </w:tc>
        <w:tc>
          <w:tcPr>
            <w:tcW w:w="4395" w:type="dxa"/>
            <w:vAlign w:val="center"/>
          </w:tcPr>
          <w:p w14:paraId="727BB957" w14:textId="77777777" w:rsidR="00906136" w:rsidRDefault="00906136" w:rsidP="008E69E4">
            <w:pPr>
              <w:pStyle w:val="ad"/>
            </w:pPr>
            <w:r>
              <w:t xml:space="preserve">Підсумовування </w:t>
            </w:r>
          </w:p>
        </w:tc>
        <w:tc>
          <w:tcPr>
            <w:tcW w:w="2686" w:type="dxa"/>
            <w:vAlign w:val="center"/>
          </w:tcPr>
          <w:p w14:paraId="0F823C30" w14:textId="77777777" w:rsidR="00906136" w:rsidRDefault="00906136" w:rsidP="008E69E4">
            <w:pPr>
              <w:pStyle w:val="ad"/>
            </w:pPr>
            <w:r>
              <w:t>2</w:t>
            </w:r>
          </w:p>
        </w:tc>
      </w:tr>
      <w:tr w:rsidR="00906136" w14:paraId="38C9D8CA" w14:textId="77777777" w:rsidTr="008E69E4">
        <w:trPr>
          <w:trHeight w:val="454"/>
        </w:trPr>
        <w:tc>
          <w:tcPr>
            <w:tcW w:w="2830" w:type="dxa"/>
            <w:vMerge/>
            <w:vAlign w:val="center"/>
          </w:tcPr>
          <w:p w14:paraId="7F473639" w14:textId="77777777" w:rsidR="00906136" w:rsidRDefault="00906136" w:rsidP="008E69E4">
            <w:pPr>
              <w:pStyle w:val="ad"/>
            </w:pPr>
          </w:p>
        </w:tc>
        <w:tc>
          <w:tcPr>
            <w:tcW w:w="4395" w:type="dxa"/>
            <w:vAlign w:val="center"/>
          </w:tcPr>
          <w:p w14:paraId="69F8368B" w14:textId="77777777" w:rsidR="00906136" w:rsidRDefault="00906136" w:rsidP="008E69E4">
            <w:pPr>
              <w:pStyle w:val="ad"/>
            </w:pPr>
            <w:r>
              <w:t>Рекомендації щодо вдосконалення</w:t>
            </w:r>
          </w:p>
        </w:tc>
        <w:tc>
          <w:tcPr>
            <w:tcW w:w="2686" w:type="dxa"/>
            <w:vAlign w:val="center"/>
          </w:tcPr>
          <w:p w14:paraId="72516CDA" w14:textId="77777777" w:rsidR="00906136" w:rsidRDefault="00906136" w:rsidP="008E69E4">
            <w:pPr>
              <w:pStyle w:val="ad"/>
            </w:pPr>
            <w:r>
              <w:t>2</w:t>
            </w:r>
          </w:p>
        </w:tc>
      </w:tr>
      <w:tr w:rsidR="00906136" w14:paraId="5C803604" w14:textId="77777777" w:rsidTr="008E69E4">
        <w:trPr>
          <w:trHeight w:val="454"/>
        </w:trPr>
        <w:tc>
          <w:tcPr>
            <w:tcW w:w="2830" w:type="dxa"/>
            <w:vAlign w:val="center"/>
          </w:tcPr>
          <w:p w14:paraId="328E7EF2" w14:textId="77777777" w:rsidR="00906136" w:rsidRDefault="00906136" w:rsidP="008E69E4">
            <w:pPr>
              <w:pStyle w:val="ad"/>
            </w:pPr>
            <w:r>
              <w:t>Усього на етап 5</w:t>
            </w:r>
          </w:p>
        </w:tc>
        <w:tc>
          <w:tcPr>
            <w:tcW w:w="4395" w:type="dxa"/>
            <w:vAlign w:val="center"/>
          </w:tcPr>
          <w:p w14:paraId="1FA8E148" w14:textId="77777777" w:rsidR="00906136" w:rsidRDefault="00906136" w:rsidP="008E69E4">
            <w:pPr>
              <w:pStyle w:val="ad"/>
            </w:pPr>
          </w:p>
        </w:tc>
        <w:tc>
          <w:tcPr>
            <w:tcW w:w="2686" w:type="dxa"/>
            <w:vAlign w:val="center"/>
          </w:tcPr>
          <w:p w14:paraId="2CD7590E" w14:textId="77777777" w:rsidR="00906136" w:rsidRDefault="00906136" w:rsidP="008E69E4">
            <w:pPr>
              <w:pStyle w:val="ad"/>
            </w:pPr>
            <w:r>
              <w:t>10</w:t>
            </w:r>
          </w:p>
        </w:tc>
      </w:tr>
      <w:tr w:rsidR="00906136" w:rsidRPr="004F4080" w14:paraId="2D8E37C8" w14:textId="77777777" w:rsidTr="008E69E4">
        <w:trPr>
          <w:trHeight w:val="454"/>
        </w:trPr>
        <w:tc>
          <w:tcPr>
            <w:tcW w:w="2830" w:type="dxa"/>
            <w:vMerge w:val="restart"/>
            <w:vAlign w:val="center"/>
          </w:tcPr>
          <w:p w14:paraId="3DA51FAE" w14:textId="77777777" w:rsidR="00906136" w:rsidRPr="004F4080" w:rsidRDefault="00906136" w:rsidP="008E69E4">
            <w:pPr>
              <w:pStyle w:val="ad"/>
            </w:pPr>
            <w:r>
              <w:t>6. Створення звіту та презентація</w:t>
            </w:r>
          </w:p>
          <w:p w14:paraId="02BD2317" w14:textId="77777777" w:rsidR="00906136" w:rsidRPr="004F4080" w:rsidRDefault="00906136" w:rsidP="008E69E4">
            <w:pPr>
              <w:pStyle w:val="ad"/>
            </w:pPr>
          </w:p>
        </w:tc>
        <w:tc>
          <w:tcPr>
            <w:tcW w:w="4395" w:type="dxa"/>
            <w:vAlign w:val="center"/>
          </w:tcPr>
          <w:p w14:paraId="2CF7EAC5" w14:textId="77777777" w:rsidR="00906136" w:rsidRPr="004F4080" w:rsidRDefault="00906136" w:rsidP="008E69E4">
            <w:pPr>
              <w:pStyle w:val="ad"/>
            </w:pPr>
            <w:r>
              <w:t>Підготовка звіту</w:t>
            </w:r>
          </w:p>
        </w:tc>
        <w:tc>
          <w:tcPr>
            <w:tcW w:w="2686" w:type="dxa"/>
            <w:vAlign w:val="center"/>
          </w:tcPr>
          <w:p w14:paraId="3DF65100" w14:textId="77777777" w:rsidR="00906136" w:rsidRPr="004F4080" w:rsidRDefault="00906136" w:rsidP="008E69E4">
            <w:pPr>
              <w:pStyle w:val="ad"/>
            </w:pPr>
            <w:r>
              <w:t>2</w:t>
            </w:r>
          </w:p>
        </w:tc>
      </w:tr>
      <w:tr w:rsidR="00906136" w14:paraId="4A138C0F" w14:textId="77777777" w:rsidTr="008E69E4">
        <w:trPr>
          <w:trHeight w:val="454"/>
        </w:trPr>
        <w:tc>
          <w:tcPr>
            <w:tcW w:w="2830" w:type="dxa"/>
            <w:vMerge/>
            <w:vAlign w:val="center"/>
          </w:tcPr>
          <w:p w14:paraId="43FEB1C6" w14:textId="77777777" w:rsidR="00906136" w:rsidRDefault="00906136" w:rsidP="008E69E4">
            <w:pPr>
              <w:pStyle w:val="ad"/>
            </w:pPr>
          </w:p>
        </w:tc>
        <w:tc>
          <w:tcPr>
            <w:tcW w:w="4395" w:type="dxa"/>
            <w:vAlign w:val="center"/>
          </w:tcPr>
          <w:p w14:paraId="1CF6C2A9" w14:textId="77777777" w:rsidR="00906136" w:rsidRDefault="00906136" w:rsidP="008E69E4">
            <w:pPr>
              <w:pStyle w:val="ad"/>
            </w:pPr>
            <w:r>
              <w:t>Підготовка презентації</w:t>
            </w:r>
          </w:p>
        </w:tc>
        <w:tc>
          <w:tcPr>
            <w:tcW w:w="2686" w:type="dxa"/>
            <w:vAlign w:val="center"/>
          </w:tcPr>
          <w:p w14:paraId="41969D0B" w14:textId="77777777" w:rsidR="00906136" w:rsidRDefault="00906136" w:rsidP="008E69E4">
            <w:pPr>
              <w:pStyle w:val="ad"/>
            </w:pPr>
            <w:r>
              <w:t>2</w:t>
            </w:r>
          </w:p>
        </w:tc>
      </w:tr>
      <w:tr w:rsidR="00906136" w14:paraId="29194C47" w14:textId="77777777" w:rsidTr="008E69E4">
        <w:trPr>
          <w:trHeight w:val="454"/>
        </w:trPr>
        <w:tc>
          <w:tcPr>
            <w:tcW w:w="2830" w:type="dxa"/>
            <w:vMerge/>
            <w:vAlign w:val="center"/>
          </w:tcPr>
          <w:p w14:paraId="6AF0E5DA" w14:textId="77777777" w:rsidR="00906136" w:rsidRDefault="00906136" w:rsidP="008E69E4">
            <w:pPr>
              <w:pStyle w:val="ad"/>
            </w:pPr>
          </w:p>
        </w:tc>
        <w:tc>
          <w:tcPr>
            <w:tcW w:w="4395" w:type="dxa"/>
            <w:vAlign w:val="center"/>
          </w:tcPr>
          <w:p w14:paraId="36AEC432" w14:textId="77777777" w:rsidR="00906136" w:rsidRDefault="00906136" w:rsidP="008E69E4">
            <w:pPr>
              <w:pStyle w:val="ad"/>
            </w:pPr>
            <w:r>
              <w:t>Презентація результатів</w:t>
            </w:r>
          </w:p>
        </w:tc>
        <w:tc>
          <w:tcPr>
            <w:tcW w:w="2686" w:type="dxa"/>
            <w:vAlign w:val="center"/>
          </w:tcPr>
          <w:p w14:paraId="69A9907F" w14:textId="77777777" w:rsidR="00906136" w:rsidRDefault="00906136" w:rsidP="008E69E4">
            <w:pPr>
              <w:pStyle w:val="ad"/>
            </w:pPr>
            <w:r>
              <w:t>1</w:t>
            </w:r>
          </w:p>
        </w:tc>
      </w:tr>
      <w:tr w:rsidR="00906136" w:rsidRPr="004F4080" w14:paraId="13C8FC52" w14:textId="77777777" w:rsidTr="008E69E4">
        <w:trPr>
          <w:trHeight w:val="454"/>
        </w:trPr>
        <w:tc>
          <w:tcPr>
            <w:tcW w:w="2830" w:type="dxa"/>
            <w:vAlign w:val="center"/>
          </w:tcPr>
          <w:p w14:paraId="4A900819" w14:textId="77777777" w:rsidR="00906136" w:rsidRDefault="00906136" w:rsidP="008E69E4">
            <w:pPr>
              <w:pStyle w:val="ad"/>
            </w:pPr>
            <w:r>
              <w:t>Усього на етап 6</w:t>
            </w:r>
          </w:p>
        </w:tc>
        <w:tc>
          <w:tcPr>
            <w:tcW w:w="4395" w:type="dxa"/>
            <w:vAlign w:val="center"/>
          </w:tcPr>
          <w:p w14:paraId="12938BCA" w14:textId="77777777" w:rsidR="00906136" w:rsidRDefault="00906136" w:rsidP="008E69E4">
            <w:pPr>
              <w:pStyle w:val="ad"/>
            </w:pPr>
          </w:p>
        </w:tc>
        <w:tc>
          <w:tcPr>
            <w:tcW w:w="2686" w:type="dxa"/>
            <w:vAlign w:val="center"/>
          </w:tcPr>
          <w:p w14:paraId="41667CA7" w14:textId="77777777" w:rsidR="00906136" w:rsidRPr="004F4080" w:rsidRDefault="00906136" w:rsidP="008E69E4">
            <w:pPr>
              <w:pStyle w:val="ad"/>
            </w:pPr>
            <w:r>
              <w:t>5</w:t>
            </w:r>
          </w:p>
        </w:tc>
      </w:tr>
      <w:tr w:rsidR="00906136" w14:paraId="165735B1" w14:textId="77777777" w:rsidTr="008E69E4">
        <w:trPr>
          <w:trHeight w:val="454"/>
        </w:trPr>
        <w:tc>
          <w:tcPr>
            <w:tcW w:w="2830" w:type="dxa"/>
            <w:vAlign w:val="center"/>
          </w:tcPr>
          <w:p w14:paraId="20848D9D" w14:textId="77777777" w:rsidR="00906136" w:rsidRDefault="00906136" w:rsidP="008E69E4">
            <w:pPr>
              <w:pStyle w:val="ad"/>
            </w:pPr>
            <w:r>
              <w:t>Усього на дослідження</w:t>
            </w:r>
          </w:p>
        </w:tc>
        <w:tc>
          <w:tcPr>
            <w:tcW w:w="4395" w:type="dxa"/>
            <w:vAlign w:val="center"/>
          </w:tcPr>
          <w:p w14:paraId="18397FE0" w14:textId="77777777" w:rsidR="00906136" w:rsidRDefault="00906136" w:rsidP="008E69E4">
            <w:pPr>
              <w:pStyle w:val="ad"/>
            </w:pPr>
          </w:p>
        </w:tc>
        <w:tc>
          <w:tcPr>
            <w:tcW w:w="2686" w:type="dxa"/>
            <w:vAlign w:val="center"/>
          </w:tcPr>
          <w:p w14:paraId="70EB84EC" w14:textId="77777777" w:rsidR="00906136" w:rsidRDefault="00906136" w:rsidP="008E69E4">
            <w:pPr>
              <w:pStyle w:val="ad"/>
            </w:pPr>
            <w:r>
              <w:t>46</w:t>
            </w:r>
          </w:p>
        </w:tc>
      </w:tr>
    </w:tbl>
    <w:p w14:paraId="1E0579B1" w14:textId="58145F86" w:rsidR="0050484E" w:rsidRDefault="0050484E" w:rsidP="00906136">
      <w:pPr>
        <w:rPr>
          <w:i/>
          <w:iCs/>
          <w:sz w:val="24"/>
          <w:szCs w:val="24"/>
          <w:lang w:val="ru-RU"/>
        </w:rPr>
      </w:pPr>
      <w:r>
        <w:rPr>
          <w:i/>
          <w:iCs/>
          <w:sz w:val="24"/>
          <w:szCs w:val="24"/>
        </w:rPr>
        <w:t>Джерело: складено автором</w:t>
      </w:r>
    </w:p>
    <w:p w14:paraId="52FEAE1F" w14:textId="77777777" w:rsidR="00402334" w:rsidRDefault="00402334" w:rsidP="0050484E">
      <w:pPr>
        <w:ind w:firstLine="0"/>
      </w:pPr>
    </w:p>
    <w:p w14:paraId="48459ACE" w14:textId="28BF24B2" w:rsidR="00570E72" w:rsidRDefault="003B298A" w:rsidP="00570E72">
      <w:r>
        <w:t xml:space="preserve">Отже, проведення дослідження передбачає </w:t>
      </w:r>
      <w:r w:rsidR="0035442F">
        <w:t>6</w:t>
      </w:r>
      <w:r>
        <w:t xml:space="preserve"> етапів. На першому етапі визначається ціль та завдання для дослідження</w:t>
      </w:r>
      <w:r w:rsidR="00570E72">
        <w:t xml:space="preserve"> – основа, яку потрібно виділити для подальшого формування дослідження</w:t>
      </w:r>
      <w:r>
        <w:t>. На другому етапі  проводяться кабінетні дослідження, тобто</w:t>
      </w:r>
      <w:r w:rsidRPr="003B298A">
        <w:t xml:space="preserve"> збір та аналіз вторинної </w:t>
      </w:r>
      <w:r>
        <w:t xml:space="preserve">та первинної </w:t>
      </w:r>
      <w:r w:rsidRPr="003B298A">
        <w:t xml:space="preserve">інформації про </w:t>
      </w:r>
      <w:r>
        <w:t>споживачів.</w:t>
      </w:r>
      <w:r w:rsidR="00570E72">
        <w:t xml:space="preserve"> Кабінетні дослідження сукупно займають </w:t>
      </w:r>
      <w:r w:rsidR="00402334">
        <w:t>9</w:t>
      </w:r>
      <w:r w:rsidR="00570E72">
        <w:t xml:space="preserve"> дні</w:t>
      </w:r>
      <w:r w:rsidR="00402334">
        <w:t>в</w:t>
      </w:r>
      <w:r w:rsidR="00570E72">
        <w:t>, але є не менше важливим ніж польові дослідження, оскільки м</w:t>
      </w:r>
      <w:r>
        <w:t xml:space="preserve">етою цього етапу </w:t>
      </w:r>
      <w:r w:rsidR="0035442F">
        <w:t xml:space="preserve">є глибинна підготовка до інтерв’ю та формування </w:t>
      </w:r>
      <w:r w:rsidR="00570E72">
        <w:t>очікувань щодо результатів дослідження</w:t>
      </w:r>
      <w:r>
        <w:t xml:space="preserve">. </w:t>
      </w:r>
    </w:p>
    <w:p w14:paraId="13B85843" w14:textId="06471F54" w:rsidR="00F160A5" w:rsidRDefault="0035442F" w:rsidP="00570E72">
      <w:r>
        <w:t xml:space="preserve">На третьому етапі </w:t>
      </w:r>
      <w:r w:rsidR="003B298A">
        <w:t>п</w:t>
      </w:r>
      <w:r w:rsidR="00D357BB">
        <w:t xml:space="preserve">роводиться пошук </w:t>
      </w:r>
      <w:r w:rsidR="00402334">
        <w:t>споживачів</w:t>
      </w:r>
      <w:r w:rsidR="00D357BB">
        <w:t xml:space="preserve"> для проведення інтерв’ю. </w:t>
      </w:r>
      <w:r w:rsidR="00F160A5">
        <w:t xml:space="preserve"> Польове дослідження займає більше всього часу, оскільки є складності в пошуку респондентів, що готові дати інтерв’ю. Інтерв’ю дасть відповіді на важливі питання дослідження та інформацію, що можна використати для побудови шляху споживача. </w:t>
      </w:r>
    </w:p>
    <w:p w14:paraId="57AD5428" w14:textId="6C27DAD8" w:rsidR="003B298A" w:rsidRDefault="00F160A5" w:rsidP="00467B72">
      <w:r>
        <w:lastRenderedPageBreak/>
        <w:t>Останній етап передбачає оформлення висновків та рекомендацій, що вийшли з дослідження. Т</w:t>
      </w:r>
      <w:r w:rsidR="003B298A">
        <w:t xml:space="preserve">рудомісткість всіх етапів дослідження складає </w:t>
      </w:r>
      <w:r w:rsidR="00C75B2B">
        <w:t>41</w:t>
      </w:r>
      <w:r w:rsidR="003B298A">
        <w:t xml:space="preserve"> дн</w:t>
      </w:r>
      <w:r>
        <w:t xml:space="preserve">я: від виявлення цілей дослідження до презентації результатів. </w:t>
      </w:r>
    </w:p>
    <w:p w14:paraId="37DEFF75" w14:textId="77777777" w:rsidR="00F160A5" w:rsidRPr="00F160A5" w:rsidRDefault="00F160A5" w:rsidP="00467B72"/>
    <w:p w14:paraId="197B799D" w14:textId="02BAE9F0" w:rsidR="0017214F" w:rsidRDefault="0017214F" w:rsidP="00467B72">
      <w:pPr>
        <w:pStyle w:val="2"/>
      </w:pPr>
      <w:bookmarkStart w:id="22" w:name="_Toc137111741"/>
      <w:bookmarkStart w:id="23" w:name="_Toc137722326"/>
      <w:r w:rsidRPr="00D6486E">
        <w:t>Висновки до розділу 2</w:t>
      </w:r>
      <w:bookmarkEnd w:id="22"/>
      <w:bookmarkEnd w:id="23"/>
      <w:r w:rsidRPr="00D6486E">
        <w:t xml:space="preserve"> </w:t>
      </w:r>
    </w:p>
    <w:p w14:paraId="35AD594F" w14:textId="77777777" w:rsidR="00F160A5" w:rsidRDefault="00F160A5" w:rsidP="00467B72"/>
    <w:p w14:paraId="7436FF53" w14:textId="77777777" w:rsidR="00D145D3" w:rsidRDefault="00C24A14" w:rsidP="00467B72">
      <w:r>
        <w:t xml:space="preserve">Другий розділ було присвячено плануванню маркетингового дослідження для виявлення шляхів удосконалення системи управління клієнтським досвідом підприємства «УкрЛанка».  Планування було проведено в три етапи, кожен з яких є назвою підрозділу. Перший етап – розробка методології дослідження, у якому було розглянуті праці вчених з теми клієнтського досвіду. В результаті </w:t>
      </w:r>
      <w:r w:rsidR="00D145D3">
        <w:t xml:space="preserve">опрацювання робіт різних дослідників було розроблено структуру дослідження клієнтського досвіду на промисловому ринку та карту шляху промислового споживача на ринку </w:t>
      </w:r>
      <w:proofErr w:type="spellStart"/>
      <w:r w:rsidR="00D145D3">
        <w:rPr>
          <w:lang w:val="en-US"/>
        </w:rPr>
        <w:t>HoReCa</w:t>
      </w:r>
      <w:proofErr w:type="spellEnd"/>
      <w:r w:rsidR="00D145D3" w:rsidRPr="00D145D3">
        <w:t xml:space="preserve">. </w:t>
      </w:r>
    </w:p>
    <w:p w14:paraId="4F1AA7BB" w14:textId="316F71D9" w:rsidR="007B2CB2" w:rsidRDefault="007B2CB2" w:rsidP="00467B72">
      <w:r>
        <w:t xml:space="preserve">Проведення дослідження передбачає формування чіткої цілі та завдань дослідження – ці </w:t>
      </w:r>
      <w:r w:rsidR="00D145D3">
        <w:t>елементи</w:t>
      </w:r>
      <w:r>
        <w:t xml:space="preserve"> були детально розписані у цьому </w:t>
      </w:r>
      <w:r w:rsidR="00E85729">
        <w:t xml:space="preserve">другому розділі. </w:t>
      </w:r>
      <w:r w:rsidR="0018350D">
        <w:t>Ціль маркетингового</w:t>
      </w:r>
      <w:r w:rsidR="0018350D" w:rsidRPr="00C8239C">
        <w:rPr>
          <w:lang w:val="ru-UA"/>
        </w:rPr>
        <w:t xml:space="preserve"> дослідженн</w:t>
      </w:r>
      <w:r w:rsidR="0018350D">
        <w:t xml:space="preserve">я – виявити проблемне місце у формуванні клієнтського досвіду споживача-кафе підприємства «УкрЛанка». </w:t>
      </w:r>
      <w:r w:rsidR="00E85729">
        <w:t>Після цього були сформовані гіпотези, що далі потрібно довести, чи відхилити</w:t>
      </w:r>
      <w:r w:rsidR="00D145D3">
        <w:t xml:space="preserve"> у про</w:t>
      </w:r>
      <w:r w:rsidR="0018350D">
        <w:t xml:space="preserve">цесі </w:t>
      </w:r>
      <w:r w:rsidR="00D145D3">
        <w:t>дослідження</w:t>
      </w:r>
      <w:r w:rsidR="00E85729">
        <w:t xml:space="preserve">. </w:t>
      </w:r>
      <w:r w:rsidR="0018350D">
        <w:t xml:space="preserve">У цьому підрозділі були розроблено блок пошукових </w:t>
      </w:r>
      <w:r w:rsidR="005F1CB9">
        <w:t xml:space="preserve">питань відповідно до завдань дослідження.  </w:t>
      </w:r>
    </w:p>
    <w:p w14:paraId="1123A647" w14:textId="7D4F22E2" w:rsidR="00E85729" w:rsidRPr="007B2CB2" w:rsidRDefault="005F1CB9" w:rsidP="00467B72">
      <w:r>
        <w:t xml:space="preserve">У останньому підрозділі </w:t>
      </w:r>
      <w:r w:rsidR="0035442F">
        <w:t xml:space="preserve">було проведено планування та організація збору даних, у цій роботі будуть застосовуватися кабінетні та польові дослідження. Буде проводитися глибинне інтерв’ю з </w:t>
      </w:r>
      <w:proofErr w:type="spellStart"/>
      <w:r w:rsidR="0035442F">
        <w:t>екпертами</w:t>
      </w:r>
      <w:proofErr w:type="spellEnd"/>
      <w:r w:rsidR="0035442F">
        <w:t xml:space="preserve"> для пошуку відповідей на завдання дослідження. Після було розроблено </w:t>
      </w:r>
      <w:proofErr w:type="spellStart"/>
      <w:r w:rsidR="0035442F">
        <w:t>гайд</w:t>
      </w:r>
      <w:proofErr w:type="spellEnd"/>
      <w:r w:rsidR="0035442F">
        <w:t xml:space="preserve"> проведення інтерв’ю, що знаходиться у додатку А. Для завершення планування бу</w:t>
      </w:r>
      <w:r w:rsidR="00E85729">
        <w:t xml:space="preserve">ло сформовано графік проведення дослідження, </w:t>
      </w:r>
      <w:r w:rsidR="0035442F">
        <w:t>попередньо проведення дослідження займає 36 днів</w:t>
      </w:r>
      <w:r w:rsidR="00E85729">
        <w:t xml:space="preserve">.  </w:t>
      </w:r>
    </w:p>
    <w:p w14:paraId="7DD50B45" w14:textId="77777777" w:rsidR="00C8239C" w:rsidRDefault="00C8239C" w:rsidP="00467B72">
      <w:pPr>
        <w:rPr>
          <w:szCs w:val="28"/>
        </w:rPr>
      </w:pPr>
      <w:r>
        <w:br w:type="page"/>
      </w:r>
    </w:p>
    <w:p w14:paraId="4CCF8999" w14:textId="12C7EE95" w:rsidR="00CB00BB" w:rsidRDefault="0017214F" w:rsidP="00FF1C4E">
      <w:pPr>
        <w:pStyle w:val="1"/>
      </w:pPr>
      <w:bookmarkStart w:id="24" w:name="_Toc137111742"/>
      <w:bookmarkStart w:id="25" w:name="_Toc137722327"/>
      <w:r w:rsidRPr="00D6486E">
        <w:lastRenderedPageBreak/>
        <w:t>РОЗДІЛ 3 РЕАЛІЗАЦІЯ ДОСЛІДЖЕННЯ ТА ВЕРИФІКАЦІЯ РЕЗУЛЬТАТІВ</w:t>
      </w:r>
      <w:bookmarkEnd w:id="24"/>
      <w:bookmarkEnd w:id="25"/>
      <w:r w:rsidRPr="00D6486E">
        <w:t xml:space="preserve"> </w:t>
      </w:r>
    </w:p>
    <w:p w14:paraId="135E8F93" w14:textId="77777777" w:rsidR="00186A58" w:rsidRPr="00CB00BB" w:rsidRDefault="00186A58" w:rsidP="00CB00BB"/>
    <w:p w14:paraId="5F6DAD72" w14:textId="1B187344" w:rsidR="00E92CFF" w:rsidRDefault="0017214F" w:rsidP="00FF1C4E">
      <w:pPr>
        <w:pStyle w:val="2"/>
      </w:pPr>
      <w:bookmarkStart w:id="26" w:name="_Toc137111743"/>
      <w:bookmarkStart w:id="27" w:name="_Toc137722328"/>
      <w:r w:rsidRPr="00222A1D">
        <w:t>3.1 Збір та аналіз даних</w:t>
      </w:r>
      <w:bookmarkEnd w:id="26"/>
      <w:bookmarkEnd w:id="27"/>
      <w:r w:rsidRPr="00222A1D">
        <w:t xml:space="preserve"> </w:t>
      </w:r>
    </w:p>
    <w:p w14:paraId="54F719E0" w14:textId="77777777" w:rsidR="00186A58" w:rsidRDefault="00186A58" w:rsidP="00E92CFF"/>
    <w:p w14:paraId="067B68DD" w14:textId="21D87C83" w:rsidR="00CB00BB" w:rsidRDefault="004669E3" w:rsidP="00E92CFF">
      <w:r>
        <w:t xml:space="preserve">Процес аналізу даних відповідає поставленій цілі </w:t>
      </w:r>
      <w:r w:rsidR="00424C9B">
        <w:t xml:space="preserve">та завданням </w:t>
      </w:r>
      <w:r>
        <w:t>дослідження.</w:t>
      </w:r>
      <w:r w:rsidR="00424C9B">
        <w:t xml:space="preserve"> Проведення інтерв’ю відповідало м’якому стилю інтерв’юера і бесіди проводилися структуровано, але у достатньо вільній атмосфері, щоб </w:t>
      </w:r>
      <w:r w:rsidR="00556535">
        <w:t>споживач</w:t>
      </w:r>
      <w:r w:rsidR="00424C9B">
        <w:t xml:space="preserve"> відчував довіру. </w:t>
      </w:r>
      <w:r w:rsidR="00556535">
        <w:t xml:space="preserve">Під час планування досліджування передбачалося, що результати інтерв’ю будуть різнитися залежно від характеристик кафе, що веде за собою додаткову сегментацію, але під час збору та аналізу даних виявилось, що усі види закладів не мають істотних різниць. </w:t>
      </w:r>
      <w:r>
        <w:t xml:space="preserve">Розглянемо відповіді на пошукові питання. </w:t>
      </w:r>
    </w:p>
    <w:p w14:paraId="03B676AE" w14:textId="77777777" w:rsidR="006D6CAA" w:rsidRDefault="006D6CAA" w:rsidP="006D6CAA">
      <w:r w:rsidRPr="00DE5931">
        <w:rPr>
          <w:szCs w:val="28"/>
        </w:rPr>
        <w:t>Завдання №1</w:t>
      </w:r>
      <w:r>
        <w:rPr>
          <w:szCs w:val="28"/>
        </w:rPr>
        <w:t xml:space="preserve">: </w:t>
      </w:r>
      <w:r>
        <w:t xml:space="preserve">Проаналізувати бренд-вплив підприємства «УкрЛанка». </w:t>
      </w:r>
    </w:p>
    <w:p w14:paraId="09F3940E" w14:textId="77777777" w:rsidR="006D6CAA" w:rsidRPr="00DE5931" w:rsidRDefault="006D6CAA" w:rsidP="006D6CAA">
      <w:pPr>
        <w:pStyle w:val="a5"/>
        <w:numPr>
          <w:ilvl w:val="0"/>
          <w:numId w:val="41"/>
        </w:numPr>
        <w:rPr>
          <w:color w:val="000000"/>
          <w:szCs w:val="28"/>
        </w:rPr>
      </w:pPr>
      <w:r w:rsidRPr="00DE5931">
        <w:t>Яка система управління клієнтським досвідом на підприємстві?</w:t>
      </w:r>
      <w:r>
        <w:t xml:space="preserve">» </w:t>
      </w:r>
    </w:p>
    <w:p w14:paraId="15503E7F" w14:textId="74F25CCF" w:rsidR="00424C9B" w:rsidRDefault="00424C9B" w:rsidP="00424C9B">
      <w:r>
        <w:t xml:space="preserve">Відповіді на це питання сформовані згідно до розробленої системи аналізу бренд-досвіду у пункті 2.1. Розглянуто комунікації, роботу персоналу з клієнтами, систему організації продажів, товарна політика та інше. Виходячи з аналізу виявлено наступне: </w:t>
      </w:r>
    </w:p>
    <w:p w14:paraId="262B83E2" w14:textId="3834D77E" w:rsidR="00424C9B" w:rsidRDefault="00424C9B" w:rsidP="00424C9B">
      <w:pPr>
        <w:pStyle w:val="a5"/>
        <w:numPr>
          <w:ilvl w:val="0"/>
          <w:numId w:val="41"/>
        </w:numPr>
      </w:pPr>
      <w:r>
        <w:t xml:space="preserve">Підприємство має персоналізований підхід до продажів, витрачає багато маркетингових зусиль на утримання клієнтів. Така стратегія ефективна при співпраці з великими клієнтами з великим обсягом замовлень. </w:t>
      </w:r>
      <w:r w:rsidR="00E003F6">
        <w:t>Позиціонування чайної продукції – ексклюзивний цейлонський чай. Позиціонування компанії – офіційний імпортер ексклюзивних товарних марок з Шрі-Ланки, що на ринку є тільки в «УкрЛанка»; надійний постачальник, що має постійні запаси на складі сертифікованої якісної продукції з ринковою ціною.</w:t>
      </w:r>
    </w:p>
    <w:p w14:paraId="4BC8CDE2" w14:textId="77777777" w:rsidR="00C67BA7" w:rsidRDefault="00424C9B" w:rsidP="00424C9B">
      <w:pPr>
        <w:pStyle w:val="a5"/>
        <w:numPr>
          <w:ilvl w:val="0"/>
          <w:numId w:val="41"/>
        </w:numPr>
      </w:pPr>
      <w:r>
        <w:t xml:space="preserve">Персонал підприємства навчений </w:t>
      </w:r>
      <w:r w:rsidR="00C67BA7">
        <w:t xml:space="preserve">для співпраці з великими замовленнями, знає свого замовника і будує дружні відносини, таким чином робітник має </w:t>
      </w:r>
      <w:r w:rsidR="00C67BA7">
        <w:lastRenderedPageBreak/>
        <w:t>свого персонального консультанта, що формує замовлення. Такий підхід впливає на формування петлі лояльності та довгострокові відносини.</w:t>
      </w:r>
    </w:p>
    <w:p w14:paraId="40D94CCC" w14:textId="2FC420C9" w:rsidR="002F5702" w:rsidRDefault="00C67BA7" w:rsidP="002F5702">
      <w:pPr>
        <w:pStyle w:val="a5"/>
        <w:numPr>
          <w:ilvl w:val="0"/>
          <w:numId w:val="42"/>
        </w:numPr>
        <w:rPr>
          <w:color w:val="000000"/>
          <w:szCs w:val="28"/>
        </w:rPr>
      </w:pPr>
      <w:r>
        <w:t>На підприємстві є розроблена презентація для знайомства з компанією, яка складається з</w:t>
      </w:r>
      <w:r w:rsidR="00621964">
        <w:t xml:space="preserve"> опису історії компанії</w:t>
      </w:r>
      <w:r>
        <w:t xml:space="preserve"> опису продукції, умов покупки, </w:t>
      </w:r>
      <w:r w:rsidR="00621964">
        <w:t>умов доставки. В презентацію входить</w:t>
      </w:r>
      <w:r>
        <w:t xml:space="preserve"> чайна карта</w:t>
      </w:r>
      <w:r w:rsidR="00621964">
        <w:t xml:space="preserve"> та карти іншої продукції компанії, система обсягів закупок, можливості доставки та їх частота</w:t>
      </w:r>
      <w:r w:rsidR="008C3175">
        <w:t xml:space="preserve">. </w:t>
      </w:r>
      <w:bookmarkStart w:id="28" w:name="OLE_LINK3"/>
      <w:bookmarkStart w:id="29" w:name="OLE_LINK4"/>
      <w:r w:rsidR="008C3175">
        <w:t>Д</w:t>
      </w:r>
      <w:r w:rsidR="002F5702" w:rsidRPr="002F5702">
        <w:t xml:space="preserve">оставка підприємством </w:t>
      </w:r>
      <w:r w:rsidR="00F33C84">
        <w:t xml:space="preserve">здійснюється </w:t>
      </w:r>
      <w:r w:rsidR="003970AA">
        <w:t xml:space="preserve">при замовлені товару на 20 кг </w:t>
      </w:r>
      <w:r w:rsidR="002F5702" w:rsidRPr="002F5702">
        <w:t>зі складу</w:t>
      </w:r>
      <w:r w:rsidR="00E2042D">
        <w:t>, є можливість доставки в той самий день</w:t>
      </w:r>
      <w:r w:rsidR="002F5702" w:rsidRPr="002F5702">
        <w:t xml:space="preserve">. </w:t>
      </w:r>
      <w:r w:rsidR="00F33C84">
        <w:t>С</w:t>
      </w:r>
      <w:r w:rsidR="00621964">
        <w:t xml:space="preserve">истема цінової лояльності – </w:t>
      </w:r>
      <w:r w:rsidR="003970AA">
        <w:t xml:space="preserve">в залежності від </w:t>
      </w:r>
      <w:proofErr w:type="spellStart"/>
      <w:r w:rsidR="003970AA">
        <w:t>довготривалості</w:t>
      </w:r>
      <w:proofErr w:type="spellEnd"/>
      <w:r w:rsidR="003970AA">
        <w:t xml:space="preserve"> відносин</w:t>
      </w:r>
      <w:r w:rsidR="002F5702">
        <w:t xml:space="preserve">: </w:t>
      </w:r>
      <w:r w:rsidR="00D96301">
        <w:rPr>
          <w:szCs w:val="28"/>
        </w:rPr>
        <w:t>з</w:t>
      </w:r>
      <w:r w:rsidR="002F5702" w:rsidRPr="002F5702">
        <w:rPr>
          <w:szCs w:val="28"/>
        </w:rPr>
        <w:t xml:space="preserve">нижка надається споживачу за результатами покупки обсягів чаю на наступний місяць. Якщо споживач </w:t>
      </w:r>
      <w:r w:rsidR="00ED4A5D">
        <w:rPr>
          <w:szCs w:val="28"/>
        </w:rPr>
        <w:t xml:space="preserve">планує замовлення на </w:t>
      </w:r>
      <w:r w:rsidR="00594742">
        <w:rPr>
          <w:szCs w:val="28"/>
        </w:rPr>
        <w:t>25</w:t>
      </w:r>
      <w:r w:rsidR="002F5702" w:rsidRPr="002F5702">
        <w:rPr>
          <w:color w:val="000000"/>
          <w:szCs w:val="28"/>
        </w:rPr>
        <w:t xml:space="preserve"> кг чаю, то знижка становить 3% на поточний місяць. І знижка змінюється в залежності від кількості замовлення наступним чином: </w:t>
      </w:r>
    </w:p>
    <w:p w14:paraId="7945796C" w14:textId="6EA47FC0" w:rsidR="002F5702" w:rsidRPr="002F5702" w:rsidRDefault="002F5702" w:rsidP="002F5702">
      <w:pPr>
        <w:pStyle w:val="a5"/>
        <w:numPr>
          <w:ilvl w:val="0"/>
          <w:numId w:val="45"/>
        </w:numPr>
        <w:rPr>
          <w:color w:val="000000"/>
          <w:szCs w:val="28"/>
        </w:rPr>
      </w:pPr>
      <w:r w:rsidRPr="002F5702">
        <w:rPr>
          <w:color w:val="000000"/>
          <w:szCs w:val="28"/>
        </w:rPr>
        <w:t>Кількість замовлення – 3</w:t>
      </w:r>
      <w:r w:rsidR="001261ED">
        <w:rPr>
          <w:color w:val="000000"/>
          <w:szCs w:val="28"/>
        </w:rPr>
        <w:t>0</w:t>
      </w:r>
      <w:r w:rsidRPr="002F5702">
        <w:rPr>
          <w:color w:val="000000"/>
          <w:szCs w:val="28"/>
        </w:rPr>
        <w:t xml:space="preserve"> кг чаю — 5% знижка</w:t>
      </w:r>
      <w:r>
        <w:rPr>
          <w:color w:val="000000"/>
          <w:szCs w:val="28"/>
        </w:rPr>
        <w:t>;</w:t>
      </w:r>
    </w:p>
    <w:p w14:paraId="00BE5D5C" w14:textId="3D4D588F" w:rsidR="002F5702" w:rsidRPr="002F5702" w:rsidRDefault="002F5702" w:rsidP="002F5702">
      <w:pPr>
        <w:pStyle w:val="a5"/>
        <w:numPr>
          <w:ilvl w:val="0"/>
          <w:numId w:val="45"/>
        </w:numPr>
        <w:rPr>
          <w:color w:val="000000"/>
          <w:szCs w:val="28"/>
        </w:rPr>
      </w:pPr>
      <w:r w:rsidRPr="002F5702">
        <w:rPr>
          <w:color w:val="000000"/>
          <w:szCs w:val="28"/>
        </w:rPr>
        <w:t xml:space="preserve">Кількість замовлення </w:t>
      </w:r>
      <w:r>
        <w:rPr>
          <w:color w:val="000000"/>
          <w:szCs w:val="28"/>
        </w:rPr>
        <w:t>–</w:t>
      </w:r>
      <w:r w:rsidRPr="002F5702">
        <w:rPr>
          <w:color w:val="000000"/>
          <w:szCs w:val="28"/>
        </w:rPr>
        <w:t xml:space="preserve"> </w:t>
      </w:r>
      <w:r w:rsidR="001261ED">
        <w:rPr>
          <w:color w:val="000000"/>
          <w:szCs w:val="28"/>
        </w:rPr>
        <w:t>3</w:t>
      </w:r>
      <w:r w:rsidRPr="002F5702">
        <w:rPr>
          <w:color w:val="000000"/>
          <w:szCs w:val="28"/>
        </w:rPr>
        <w:t>5 кг чаю — 10% знижка</w:t>
      </w:r>
      <w:r>
        <w:rPr>
          <w:color w:val="000000"/>
          <w:szCs w:val="28"/>
        </w:rPr>
        <w:t>;</w:t>
      </w:r>
    </w:p>
    <w:p w14:paraId="7552A22A" w14:textId="688589A8" w:rsidR="002F5702" w:rsidRPr="002F5702" w:rsidRDefault="002F5702" w:rsidP="002F5702">
      <w:pPr>
        <w:pStyle w:val="a5"/>
        <w:numPr>
          <w:ilvl w:val="0"/>
          <w:numId w:val="45"/>
        </w:numPr>
        <w:rPr>
          <w:color w:val="000000"/>
          <w:szCs w:val="28"/>
        </w:rPr>
      </w:pPr>
      <w:r w:rsidRPr="002F5702">
        <w:rPr>
          <w:color w:val="000000"/>
          <w:szCs w:val="28"/>
        </w:rPr>
        <w:t xml:space="preserve">Кількість замовлення - </w:t>
      </w:r>
      <w:r w:rsidR="001261ED">
        <w:rPr>
          <w:color w:val="000000"/>
          <w:szCs w:val="28"/>
        </w:rPr>
        <w:t>40</w:t>
      </w:r>
      <w:r w:rsidRPr="002F5702">
        <w:rPr>
          <w:color w:val="000000"/>
          <w:szCs w:val="28"/>
        </w:rPr>
        <w:t xml:space="preserve"> кг чаю — 15% знижк</w:t>
      </w:r>
      <w:r w:rsidR="00C30D51">
        <w:rPr>
          <w:color w:val="000000"/>
          <w:szCs w:val="28"/>
        </w:rPr>
        <w:t>а</w:t>
      </w:r>
      <w:r>
        <w:rPr>
          <w:color w:val="000000"/>
          <w:szCs w:val="28"/>
        </w:rPr>
        <w:t>;</w:t>
      </w:r>
    </w:p>
    <w:p w14:paraId="21FF9FD8" w14:textId="7EE93E27" w:rsidR="002F5702" w:rsidRDefault="002F5702" w:rsidP="002F5702">
      <w:pPr>
        <w:pStyle w:val="a5"/>
        <w:numPr>
          <w:ilvl w:val="0"/>
          <w:numId w:val="45"/>
        </w:numPr>
        <w:rPr>
          <w:color w:val="000000"/>
          <w:szCs w:val="28"/>
        </w:rPr>
      </w:pPr>
      <w:r w:rsidRPr="002F5702">
        <w:rPr>
          <w:color w:val="000000"/>
          <w:szCs w:val="28"/>
        </w:rPr>
        <w:t xml:space="preserve">Кількість замовлення </w:t>
      </w:r>
      <w:r w:rsidR="001261ED">
        <w:rPr>
          <w:color w:val="000000"/>
          <w:szCs w:val="28"/>
        </w:rPr>
        <w:t>–</w:t>
      </w:r>
      <w:r w:rsidRPr="002F5702">
        <w:rPr>
          <w:color w:val="000000"/>
          <w:szCs w:val="28"/>
        </w:rPr>
        <w:t xml:space="preserve"> </w:t>
      </w:r>
      <w:r w:rsidR="001261ED">
        <w:rPr>
          <w:color w:val="000000"/>
          <w:szCs w:val="28"/>
        </w:rPr>
        <w:t xml:space="preserve">від </w:t>
      </w:r>
      <w:r w:rsidRPr="002F5702">
        <w:rPr>
          <w:color w:val="000000"/>
          <w:szCs w:val="28"/>
        </w:rPr>
        <w:t>5</w:t>
      </w:r>
      <w:r w:rsidR="001261ED">
        <w:rPr>
          <w:color w:val="000000"/>
          <w:szCs w:val="28"/>
        </w:rPr>
        <w:t>0</w:t>
      </w:r>
      <w:r w:rsidRPr="002F5702">
        <w:rPr>
          <w:color w:val="000000"/>
          <w:szCs w:val="28"/>
        </w:rPr>
        <w:t xml:space="preserve"> кг чаю — 20% знижка</w:t>
      </w:r>
      <w:r w:rsidR="001261ED">
        <w:rPr>
          <w:color w:val="000000"/>
          <w:szCs w:val="28"/>
        </w:rPr>
        <w:t>.</w:t>
      </w:r>
    </w:p>
    <w:bookmarkEnd w:id="28"/>
    <w:bookmarkEnd w:id="29"/>
    <w:p w14:paraId="6613DD1D" w14:textId="1B6B3BAB" w:rsidR="002F5702" w:rsidRDefault="002F5702" w:rsidP="00D15033">
      <w:r>
        <w:t xml:space="preserve">Підприємство </w:t>
      </w:r>
      <w:r w:rsidR="00D15033">
        <w:t>за нормальних обставин</w:t>
      </w:r>
      <w:r>
        <w:t xml:space="preserve"> загально за рік </w:t>
      </w:r>
      <w:r w:rsidR="00D15033">
        <w:t>продає</w:t>
      </w:r>
      <w:r>
        <w:t xml:space="preserve"> </w:t>
      </w:r>
      <w:r w:rsidR="00D15033">
        <w:t xml:space="preserve">в середньому </w:t>
      </w:r>
      <w:r w:rsidR="000E7D99">
        <w:t>30</w:t>
      </w:r>
      <w:r w:rsidR="00D15033">
        <w:t xml:space="preserve"> т </w:t>
      </w:r>
      <w:r>
        <w:t>чаю</w:t>
      </w:r>
      <w:r w:rsidR="00D15033">
        <w:t>. З жовтня 2022 р. – квітня 2023 р. було зменшено обсяг продажів до 1</w:t>
      </w:r>
      <w:r w:rsidR="004423CE">
        <w:t>2</w:t>
      </w:r>
      <w:r w:rsidR="00D15033">
        <w:t xml:space="preserve"> т, що означає, що продажі впали і </w:t>
      </w:r>
      <w:r w:rsidR="00ED4A5D">
        <w:t>до жовтня 2023 року</w:t>
      </w:r>
      <w:r w:rsidR="00D15033">
        <w:t xml:space="preserve"> </w:t>
      </w:r>
      <w:r w:rsidR="00ED4A5D">
        <w:t>підприємство не зможе продати свої стандартні обсяги при відсутності змін в стратегії</w:t>
      </w:r>
      <w:r>
        <w:t>.</w:t>
      </w:r>
    </w:p>
    <w:p w14:paraId="44F0B9A9" w14:textId="05BE1703" w:rsidR="008420B4" w:rsidRPr="008420B4" w:rsidRDefault="008420B4" w:rsidP="008420B4">
      <w:pPr>
        <w:pStyle w:val="a5"/>
        <w:numPr>
          <w:ilvl w:val="0"/>
          <w:numId w:val="42"/>
        </w:numPr>
        <w:rPr>
          <w:color w:val="000000"/>
          <w:szCs w:val="28"/>
        </w:rPr>
      </w:pPr>
      <w:r>
        <w:rPr>
          <w:color w:val="000000"/>
          <w:szCs w:val="28"/>
        </w:rPr>
        <w:t xml:space="preserve">Підприємство «УкрЛанка» представляє свою компанію на професійних </w:t>
      </w:r>
      <w:proofErr w:type="spellStart"/>
      <w:r>
        <w:rPr>
          <w:color w:val="000000"/>
          <w:szCs w:val="28"/>
        </w:rPr>
        <w:t>івентах</w:t>
      </w:r>
      <w:proofErr w:type="spellEnd"/>
      <w:r>
        <w:rPr>
          <w:color w:val="000000"/>
          <w:szCs w:val="28"/>
        </w:rPr>
        <w:t xml:space="preserve">, таких як ярмарки та виставки (де в </w:t>
      </w:r>
      <w:r w:rsidR="00C30D51">
        <w:rPr>
          <w:color w:val="000000"/>
          <w:szCs w:val="28"/>
        </w:rPr>
        <w:t>останній</w:t>
      </w:r>
      <w:r>
        <w:rPr>
          <w:color w:val="000000"/>
          <w:szCs w:val="28"/>
        </w:rPr>
        <w:t xml:space="preserve"> час приймали учать було </w:t>
      </w:r>
      <w:r w:rsidR="00C30D51">
        <w:rPr>
          <w:color w:val="000000"/>
          <w:szCs w:val="28"/>
        </w:rPr>
        <w:t>зазначено</w:t>
      </w:r>
      <w:r>
        <w:rPr>
          <w:color w:val="000000"/>
          <w:szCs w:val="28"/>
        </w:rPr>
        <w:t xml:space="preserve"> у першому розділі). Компанія також представлена в на </w:t>
      </w:r>
      <w:proofErr w:type="spellStart"/>
      <w:r>
        <w:rPr>
          <w:color w:val="000000"/>
          <w:szCs w:val="28"/>
        </w:rPr>
        <w:t>маркетплейсах</w:t>
      </w:r>
      <w:proofErr w:type="spellEnd"/>
      <w:r>
        <w:rPr>
          <w:color w:val="000000"/>
          <w:szCs w:val="28"/>
        </w:rPr>
        <w:t xml:space="preserve"> </w:t>
      </w:r>
      <w:proofErr w:type="spellStart"/>
      <w:r w:rsidRPr="008420B4">
        <w:rPr>
          <w:color w:val="000000"/>
          <w:szCs w:val="28"/>
        </w:rPr>
        <w:t>Rozetka</w:t>
      </w:r>
      <w:proofErr w:type="spellEnd"/>
      <w:r w:rsidRPr="008420B4">
        <w:rPr>
          <w:color w:val="000000"/>
          <w:szCs w:val="28"/>
          <w:lang w:val="ru-RU"/>
        </w:rPr>
        <w:t xml:space="preserve"> </w:t>
      </w:r>
      <w:r>
        <w:rPr>
          <w:color w:val="000000"/>
          <w:szCs w:val="28"/>
        </w:rPr>
        <w:t xml:space="preserve">та </w:t>
      </w:r>
      <w:r w:rsidRPr="008420B4">
        <w:rPr>
          <w:color w:val="000000"/>
          <w:szCs w:val="28"/>
        </w:rPr>
        <w:t>Prom.ua.</w:t>
      </w:r>
      <w:r>
        <w:rPr>
          <w:color w:val="000000"/>
          <w:szCs w:val="28"/>
        </w:rPr>
        <w:t xml:space="preserve"> Сайт компанії не працює. </w:t>
      </w:r>
    </w:p>
    <w:p w14:paraId="34F6F756" w14:textId="77777777" w:rsidR="006D6CAA" w:rsidRDefault="006D6CAA" w:rsidP="006D6CAA">
      <w:r w:rsidRPr="00BC4754">
        <w:rPr>
          <w:szCs w:val="28"/>
        </w:rPr>
        <w:t>Завдання №2</w:t>
      </w:r>
      <w:r>
        <w:rPr>
          <w:szCs w:val="28"/>
        </w:rPr>
        <w:t>:</w:t>
      </w:r>
      <w:r w:rsidRPr="0096288F">
        <w:rPr>
          <w:b/>
          <w:bCs/>
          <w:szCs w:val="28"/>
        </w:rPr>
        <w:t xml:space="preserve"> </w:t>
      </w:r>
      <w:r>
        <w:t>Проаналізувати особливості середовища типу закладів кафе.</w:t>
      </w:r>
    </w:p>
    <w:p w14:paraId="017B6607" w14:textId="77777777" w:rsidR="006D6CAA" w:rsidRDefault="006D6CAA" w:rsidP="006D6CAA">
      <w:pPr>
        <w:pStyle w:val="a5"/>
        <w:numPr>
          <w:ilvl w:val="0"/>
          <w:numId w:val="41"/>
        </w:numPr>
      </w:pPr>
      <w:r>
        <w:t xml:space="preserve">Які загальні цілі та стратегії компанії?  </w:t>
      </w:r>
    </w:p>
    <w:p w14:paraId="5A3604C7" w14:textId="3D6E5FCF" w:rsidR="00EF476F" w:rsidRDefault="00621964" w:rsidP="00EF476F">
      <w:pPr>
        <w:rPr>
          <w:szCs w:val="28"/>
        </w:rPr>
      </w:pPr>
      <w:r>
        <w:rPr>
          <w:szCs w:val="28"/>
        </w:rPr>
        <w:lastRenderedPageBreak/>
        <w:t xml:space="preserve">На ринку </w:t>
      </w:r>
      <w:proofErr w:type="spellStart"/>
      <w:r>
        <w:rPr>
          <w:szCs w:val="28"/>
          <w:lang w:val="en-US"/>
        </w:rPr>
        <w:t>HoReCa</w:t>
      </w:r>
      <w:proofErr w:type="spellEnd"/>
      <w:r w:rsidRPr="00556535">
        <w:rPr>
          <w:szCs w:val="28"/>
        </w:rPr>
        <w:t xml:space="preserve"> </w:t>
      </w:r>
      <w:r>
        <w:rPr>
          <w:szCs w:val="28"/>
        </w:rPr>
        <w:t>сформувалися різні кафе за розміром, специфікою кухні, ціновим сегментом</w:t>
      </w:r>
      <w:r w:rsidR="00556535">
        <w:rPr>
          <w:szCs w:val="28"/>
        </w:rPr>
        <w:t xml:space="preserve">, але всі опитані споживачі мають однакові </w:t>
      </w:r>
      <w:r w:rsidR="00186A58">
        <w:rPr>
          <w:szCs w:val="28"/>
        </w:rPr>
        <w:t>вимоги до постачальників</w:t>
      </w:r>
      <w:r>
        <w:rPr>
          <w:szCs w:val="28"/>
        </w:rPr>
        <w:t>.</w:t>
      </w:r>
      <w:r w:rsidR="00186A58">
        <w:rPr>
          <w:szCs w:val="28"/>
        </w:rPr>
        <w:t xml:space="preserve"> 12 з 15 опитани</w:t>
      </w:r>
      <w:r w:rsidR="00B03834">
        <w:rPr>
          <w:szCs w:val="28"/>
        </w:rPr>
        <w:t>х</w:t>
      </w:r>
      <w:r w:rsidR="00186A58">
        <w:rPr>
          <w:szCs w:val="28"/>
        </w:rPr>
        <w:t xml:space="preserve"> заявили, що кафе є</w:t>
      </w:r>
      <w:r w:rsidR="00B03834">
        <w:rPr>
          <w:szCs w:val="28"/>
        </w:rPr>
        <w:t>/було</w:t>
      </w:r>
      <w:r w:rsidR="00186A58">
        <w:rPr>
          <w:szCs w:val="28"/>
        </w:rPr>
        <w:t xml:space="preserve"> їхнім першим бізнесом</w:t>
      </w:r>
      <w:r w:rsidR="00B03834">
        <w:rPr>
          <w:szCs w:val="28"/>
        </w:rPr>
        <w:t xml:space="preserve">. Розглянемо на прикладі кафе в житлових комплексах, оскільки цей тип став найбільш популярним у 2022 році серед населення України </w:t>
      </w:r>
      <w:r w:rsidR="00B03834" w:rsidRPr="00B03834">
        <w:rPr>
          <w:szCs w:val="28"/>
          <w:lang w:val="ru-RU"/>
        </w:rPr>
        <w:t>[1]</w:t>
      </w:r>
      <w:r w:rsidR="00B03834">
        <w:rPr>
          <w:szCs w:val="28"/>
        </w:rPr>
        <w:t xml:space="preserve">. Зазвичай в таких місцях знаходяться сімейні кафе та </w:t>
      </w:r>
      <w:r w:rsidR="00B03834">
        <w:rPr>
          <w:szCs w:val="28"/>
          <w:lang w:val="en-US"/>
        </w:rPr>
        <w:t>work</w:t>
      </w:r>
      <w:r w:rsidR="00B03834">
        <w:rPr>
          <w:szCs w:val="28"/>
        </w:rPr>
        <w:t>-кафе.</w:t>
      </w:r>
      <w:r>
        <w:rPr>
          <w:szCs w:val="28"/>
        </w:rPr>
        <w:t xml:space="preserve"> </w:t>
      </w:r>
      <w:r w:rsidR="000D55B1">
        <w:rPr>
          <w:szCs w:val="28"/>
        </w:rPr>
        <w:t xml:space="preserve">Стратегії таких закладів націлені на постійних клієнтів, що проживають в районі, тож створюють приємну затишну атмосферу, в якій буде приємно провести деякий час. </w:t>
      </w:r>
    </w:p>
    <w:p w14:paraId="57CEA6B6" w14:textId="0515FEAE" w:rsidR="006D6CAA" w:rsidRPr="00EF476F" w:rsidRDefault="006D6CAA" w:rsidP="00EF476F">
      <w:pPr>
        <w:pStyle w:val="a5"/>
        <w:numPr>
          <w:ilvl w:val="0"/>
          <w:numId w:val="41"/>
        </w:numPr>
        <w:rPr>
          <w:szCs w:val="28"/>
        </w:rPr>
      </w:pPr>
      <w:r>
        <w:t xml:space="preserve">Які особливості внутрішнього середовища кафе? </w:t>
      </w:r>
    </w:p>
    <w:p w14:paraId="2CBC5298" w14:textId="3BCA53EF" w:rsidR="000D55B1" w:rsidRDefault="00B03834" w:rsidP="00EF476F">
      <w:pPr>
        <w:rPr>
          <w:szCs w:val="28"/>
        </w:rPr>
      </w:pPr>
      <w:r>
        <w:rPr>
          <w:szCs w:val="28"/>
        </w:rPr>
        <w:t>Під час інтерв’ю було виявлено, що основна маса кінцевих споживачів є постійні клієнти, що живуть/працюють поряд. Якщо порівнювати кафе з ресторанами, то люди не часто їздять до конкретних кафе, а</w:t>
      </w:r>
      <w:r w:rsidR="007822FE">
        <w:rPr>
          <w:szCs w:val="28"/>
        </w:rPr>
        <w:t xml:space="preserve"> відвідувати</w:t>
      </w:r>
      <w:r>
        <w:rPr>
          <w:szCs w:val="28"/>
        </w:rPr>
        <w:t xml:space="preserve"> ресторани вже можуть </w:t>
      </w:r>
      <w:r w:rsidR="007822FE">
        <w:rPr>
          <w:szCs w:val="28"/>
        </w:rPr>
        <w:t>через особливості кухні чи на честь особливих подій</w:t>
      </w:r>
      <w:r>
        <w:rPr>
          <w:szCs w:val="28"/>
        </w:rPr>
        <w:t>.</w:t>
      </w:r>
      <w:r w:rsidR="007822FE">
        <w:rPr>
          <w:szCs w:val="28"/>
        </w:rPr>
        <w:t xml:space="preserve"> Тож, кафе кінцеві споживачі відвідують на відносно регулярній основі, часто відвідування кафе стає ритуалом перед роботою/під час вигулу собаки/інше.  </w:t>
      </w:r>
      <w:r w:rsidR="000D55B1">
        <w:rPr>
          <w:szCs w:val="28"/>
        </w:rPr>
        <w:t>В таких закладах зазвичай не широке меню продуктів, часто тільки випічка до кави та чаю</w:t>
      </w:r>
      <w:r>
        <w:rPr>
          <w:szCs w:val="28"/>
        </w:rPr>
        <w:t>, зустрічаються й спеціалізовані кафе-кондитерські</w:t>
      </w:r>
      <w:r w:rsidR="000D55B1">
        <w:rPr>
          <w:szCs w:val="28"/>
        </w:rPr>
        <w:t xml:space="preserve">. </w:t>
      </w:r>
      <w:r>
        <w:rPr>
          <w:szCs w:val="28"/>
        </w:rPr>
        <w:t>Загалом</w:t>
      </w:r>
      <w:r w:rsidR="000D55B1">
        <w:rPr>
          <w:szCs w:val="28"/>
        </w:rPr>
        <w:t xml:space="preserve"> заклади націлені на звичні напої, такі як цейлонські чаї, що найбільш поширені в Україні. Споживачі таких закладів стають постійними через зручне розташування, тож мають улюблені позиції з меню. </w:t>
      </w:r>
      <w:r w:rsidR="00EF476F">
        <w:rPr>
          <w:szCs w:val="28"/>
        </w:rPr>
        <w:t>В житлових комплексах досить насичена конкуренція через заклади однакових типів, тож диференціюються атмосферою та продуктами.</w:t>
      </w:r>
      <w:r>
        <w:rPr>
          <w:szCs w:val="28"/>
        </w:rPr>
        <w:t xml:space="preserve"> </w:t>
      </w:r>
      <w:r w:rsidR="00EF476F">
        <w:rPr>
          <w:szCs w:val="28"/>
        </w:rPr>
        <w:t>Наприклад, взимку 2022 року особливу популярність мали заклади, що у періоду відключення світла мали генератори та інтернет.</w:t>
      </w:r>
    </w:p>
    <w:p w14:paraId="4CE1B6FF" w14:textId="77777777" w:rsidR="006D6CAA" w:rsidRDefault="006D6CAA" w:rsidP="006D6CAA">
      <w:r w:rsidRPr="006C017D">
        <w:rPr>
          <w:szCs w:val="28"/>
        </w:rPr>
        <w:t xml:space="preserve">Завдання №3: </w:t>
      </w:r>
      <w:r>
        <w:t xml:space="preserve">Визначити специфіку закупівельної програми споживача. </w:t>
      </w:r>
    </w:p>
    <w:p w14:paraId="0A364329" w14:textId="77777777" w:rsidR="006D6CAA" w:rsidRDefault="006D6CAA" w:rsidP="006D6CAA">
      <w:pPr>
        <w:pStyle w:val="a5"/>
        <w:numPr>
          <w:ilvl w:val="0"/>
          <w:numId w:val="41"/>
        </w:numPr>
      </w:pPr>
      <w:r>
        <w:t>Яка стратегія закупок у підприємства-споживача?</w:t>
      </w:r>
    </w:p>
    <w:p w14:paraId="5B89D174" w14:textId="48F7DB10" w:rsidR="00621964" w:rsidRPr="00EF476F" w:rsidRDefault="00621964" w:rsidP="00EF476F">
      <w:r w:rsidRPr="00EF476F">
        <w:t>В залежності від розміру закладу кафе потребують рі</w:t>
      </w:r>
      <w:r w:rsidR="00EF476F">
        <w:t xml:space="preserve">зну частоту поставок та різних обсягів. </w:t>
      </w:r>
      <w:r w:rsidR="00594742">
        <w:t xml:space="preserve">В кав’ярнях з маленькою площею, </w:t>
      </w:r>
      <w:r w:rsidR="004F170D">
        <w:t>споживач</w:t>
      </w:r>
      <w:r w:rsidR="00594742">
        <w:t xml:space="preserve"> зазначив, що попит на чай не великий та становить 10-15 замовлень на день у сезон, у літній період попит </w:t>
      </w:r>
      <w:r w:rsidR="00594742">
        <w:lastRenderedPageBreak/>
        <w:t>на чай мінімальний</w:t>
      </w:r>
      <w:r w:rsidR="00EF476F">
        <w:t>. Під час проведення інтерв’ю було виявлено, що</w:t>
      </w:r>
      <w:r w:rsidR="005C2BFC">
        <w:t xml:space="preserve"> </w:t>
      </w:r>
      <w:r w:rsidR="00594742">
        <w:t>це з</w:t>
      </w:r>
      <w:r w:rsidR="005C2BFC">
        <w:t xml:space="preserve">аклад замовляє </w:t>
      </w:r>
      <w:r w:rsidR="00594742">
        <w:t xml:space="preserve">звичайний </w:t>
      </w:r>
      <w:r w:rsidR="005C2BFC">
        <w:t xml:space="preserve">чай </w:t>
      </w:r>
      <w:r w:rsidR="00640075">
        <w:t xml:space="preserve">тільки </w:t>
      </w:r>
      <w:r w:rsidR="00594742">
        <w:t>чотири</w:t>
      </w:r>
      <w:r w:rsidR="00640075">
        <w:t xml:space="preserve"> рази на рік, що сумарно становить </w:t>
      </w:r>
      <w:r w:rsidR="00594742">
        <w:t>1</w:t>
      </w:r>
      <w:r w:rsidR="00640075">
        <w:t>3 кг розсипного чаю на рік</w:t>
      </w:r>
      <w:r w:rsidR="00594742">
        <w:t>, 1 порція звичайного чаю готується з 5 г чаю. Інший вид чаю, що продається – це чаю-пюре, на приготування одної порції якого йде 250 г – на рік</w:t>
      </w:r>
      <w:r w:rsidR="00640075">
        <w:t xml:space="preserve"> біля 100 кг</w:t>
      </w:r>
      <w:r w:rsidR="00594742">
        <w:t>.</w:t>
      </w:r>
      <w:r w:rsidR="00640075">
        <w:t xml:space="preserve"> </w:t>
      </w:r>
      <w:r w:rsidR="000E7D99">
        <w:t>І</w:t>
      </w:r>
      <w:r w:rsidR="005C2BFC">
        <w:t xml:space="preserve">нший заклад з більшою площею робить замовлення два рази на місяці </w:t>
      </w:r>
      <w:r w:rsidR="000E7D99">
        <w:t xml:space="preserve">в середньому на </w:t>
      </w:r>
      <w:r w:rsidR="002D7013">
        <w:t>5</w:t>
      </w:r>
      <w:r w:rsidR="005C2BFC">
        <w:t xml:space="preserve"> кг</w:t>
      </w:r>
      <w:r w:rsidR="002D7013">
        <w:t xml:space="preserve"> - у рік близько 60 кг чаю</w:t>
      </w:r>
      <w:r w:rsidR="002F5702">
        <w:t>. Виходячи з</w:t>
      </w:r>
      <w:r w:rsidR="00E2042D">
        <w:t xml:space="preserve"> отриманої інформації система цінової лояльності «УкрЛанка» не відповідає можливостям споживачам-кафе. Іншим аспектом є те, що під час інтерв’ю було виявлено, що кафе роблять закупки за допомогою онлайн сервісів та спеціальних програм для закупок, оскільки таким чином процес замовлення стає коротшим, і можна зробити його у будь-який час. Підприємство «УкрЛанка» не має таких сервісів, і обслуговує своїх клієнтів по телефону для більш щільного контакту</w:t>
      </w:r>
      <w:r w:rsidR="00421936">
        <w:t>. Отже, підприємства-кафе потребують більш стандартизовану програму управління від досліджуваного підприємства.</w:t>
      </w:r>
    </w:p>
    <w:p w14:paraId="4D9F467C" w14:textId="77777777" w:rsidR="006D6CAA" w:rsidRDefault="006D6CAA" w:rsidP="006D6CAA">
      <w:pPr>
        <w:rPr>
          <w:szCs w:val="28"/>
        </w:rPr>
      </w:pPr>
      <w:r w:rsidRPr="006C017D">
        <w:rPr>
          <w:szCs w:val="28"/>
        </w:rPr>
        <w:t>Завдання №4</w:t>
      </w:r>
      <w:r>
        <w:rPr>
          <w:szCs w:val="28"/>
        </w:rPr>
        <w:t xml:space="preserve">: </w:t>
      </w:r>
      <w:r>
        <w:t>Виявити осіб, що впливають на рішення про покупку та їх ролі</w:t>
      </w:r>
      <w:r>
        <w:rPr>
          <w:szCs w:val="28"/>
        </w:rPr>
        <w:t>.</w:t>
      </w:r>
    </w:p>
    <w:p w14:paraId="725FEBF2" w14:textId="77777777" w:rsidR="006D6CAA" w:rsidRDefault="006D6CAA" w:rsidP="006D6CAA">
      <w:pPr>
        <w:pStyle w:val="a5"/>
        <w:numPr>
          <w:ilvl w:val="0"/>
          <w:numId w:val="41"/>
        </w:numPr>
      </w:pPr>
      <w:r w:rsidRPr="002247A4">
        <w:t>Які особи</w:t>
      </w:r>
      <w:r>
        <w:rPr>
          <w:sz w:val="24"/>
          <w:szCs w:val="24"/>
        </w:rPr>
        <w:t xml:space="preserve"> </w:t>
      </w:r>
      <w:r w:rsidRPr="002247A4">
        <w:t>впливають на прийняття рішення про покупку?</w:t>
      </w:r>
    </w:p>
    <w:p w14:paraId="64EB8824" w14:textId="4F0CEEB6" w:rsidR="006D6CAA" w:rsidRDefault="00421936" w:rsidP="006D6CAA">
      <w:r>
        <w:t xml:space="preserve">Під час спостереження за роботою кафе в одному з закладів було виявлено дружню атмосферу між бористою та власником кафе. На інтерв’ю </w:t>
      </w:r>
      <w:r w:rsidR="004F170D">
        <w:t xml:space="preserve">з споживачам, один з власників </w:t>
      </w:r>
      <w:r w:rsidR="006B298A">
        <w:t>зазначив</w:t>
      </w:r>
      <w:r w:rsidR="00754E42">
        <w:t xml:space="preserve">: </w:t>
      </w:r>
      <w:r w:rsidR="006B298A">
        <w:t xml:space="preserve">«Ми є дружнім колективом і орієнтуємося на думку усіх, місяць тому ми шукали нового постачальника та дегустували велику кількість чаїв та кави, оскільки піклуємося про смакове задоволення».  </w:t>
      </w:r>
      <w:r>
        <w:t xml:space="preserve">Під час спостережень в іншому закладі було помічено тільки одну людину, що в результаті виявилась власником – це був заклад з найменшою площею з двома посадковими місцями, тобто «заклад на виніс». Цей бізнес виявився </w:t>
      </w:r>
      <w:r w:rsidR="006B298A">
        <w:t>новим на ринку, і власник ще не знайшов часу та ресурсів на персонал.</w:t>
      </w:r>
      <w:r>
        <w:t xml:space="preserve"> </w:t>
      </w:r>
      <w:r w:rsidR="006B298A">
        <w:t>Отже, в залежності від закладу та часу роботи можуть бути різні процеси прийняття рішення. Але в усіх випадках власники спілкувалися з колегами та питали їхні враження про постачальників.</w:t>
      </w:r>
    </w:p>
    <w:p w14:paraId="3AD2B634" w14:textId="77777777" w:rsidR="006D6CAA" w:rsidRDefault="006D6CAA" w:rsidP="006D6CAA">
      <w:pPr>
        <w:pStyle w:val="a5"/>
        <w:numPr>
          <w:ilvl w:val="0"/>
          <w:numId w:val="41"/>
        </w:numPr>
      </w:pPr>
      <w:r w:rsidRPr="00D436E2">
        <w:t>На</w:t>
      </w:r>
      <w:r>
        <w:rPr>
          <w:sz w:val="24"/>
          <w:szCs w:val="24"/>
        </w:rPr>
        <w:t xml:space="preserve"> </w:t>
      </w:r>
      <w:r w:rsidRPr="00D436E2">
        <w:t>кого та як може вплинути підприємство?</w:t>
      </w:r>
    </w:p>
    <w:p w14:paraId="40A4BCA9" w14:textId="6B7ECC36" w:rsidR="006D6CAA" w:rsidRPr="005714A4" w:rsidRDefault="00514A78" w:rsidP="006D6CAA">
      <w:r>
        <w:lastRenderedPageBreak/>
        <w:t>У</w:t>
      </w:r>
      <w:r w:rsidR="006B298A">
        <w:t xml:space="preserve">сі типи кафе </w:t>
      </w:r>
      <w:r>
        <w:t xml:space="preserve">точно </w:t>
      </w:r>
      <w:r w:rsidR="006B298A">
        <w:t xml:space="preserve">мають власника, що остаточно здійснює покупку. </w:t>
      </w:r>
      <w:r>
        <w:t>Таким чином важливо здійснити позитивне перше враження про підприємство. Перше позитивне враження може бути здійснено через відгуки</w:t>
      </w:r>
      <w:r w:rsidR="00E56B09">
        <w:t xml:space="preserve"> клієнтів, через сайт компанії, на виставках </w:t>
      </w:r>
      <w:proofErr w:type="spellStart"/>
      <w:r w:rsidR="00E56B09">
        <w:rPr>
          <w:lang w:val="en-US"/>
        </w:rPr>
        <w:t>HoReCa</w:t>
      </w:r>
      <w:proofErr w:type="spellEnd"/>
      <w:r w:rsidR="00E56B09">
        <w:t>,</w:t>
      </w:r>
      <w:r w:rsidR="00A46D1A">
        <w:t xml:space="preserve"> спеціалізовані каталоги постачальників, </w:t>
      </w:r>
      <w:r w:rsidR="00E56B09">
        <w:t xml:space="preserve"> тобто вміння презентувати себе та виділитися є важливим на цьому етапі. Друга точка впливу – це презентація себе як постачальника на етапі перед покупкою, коли вже проходить онлайн чи </w:t>
      </w:r>
      <w:proofErr w:type="spellStart"/>
      <w:r w:rsidR="00E56B09">
        <w:t>офлайн</w:t>
      </w:r>
      <w:proofErr w:type="spellEnd"/>
      <w:r w:rsidR="00E56B09">
        <w:t xml:space="preserve"> зустріч. Такі зустрічі відбуваються вже на етапі коли споживач вже обрав декілька постачальників для остаточного </w:t>
      </w:r>
      <w:r w:rsidR="0039480E">
        <w:t>в</w:t>
      </w:r>
      <w:r w:rsidR="00E56B09">
        <w:t xml:space="preserve">ідбору. </w:t>
      </w:r>
    </w:p>
    <w:p w14:paraId="0AE67C16" w14:textId="538D4077" w:rsidR="006D6CAA" w:rsidRDefault="006D6CAA" w:rsidP="006D6CAA">
      <w:pPr>
        <w:rPr>
          <w:color w:val="000000"/>
          <w:szCs w:val="28"/>
        </w:rPr>
      </w:pPr>
      <w:r w:rsidRPr="00D436E2">
        <w:rPr>
          <w:szCs w:val="28"/>
        </w:rPr>
        <w:t>Завдання №5</w:t>
      </w:r>
      <w:r>
        <w:rPr>
          <w:szCs w:val="28"/>
        </w:rPr>
        <w:t>:</w:t>
      </w:r>
      <w:r w:rsidRPr="0096288F">
        <w:rPr>
          <w:b/>
          <w:bCs/>
          <w:szCs w:val="28"/>
        </w:rPr>
        <w:t xml:space="preserve"> </w:t>
      </w:r>
      <w:r w:rsidRPr="00D436E2">
        <w:rPr>
          <w:color w:val="000000"/>
          <w:szCs w:val="28"/>
        </w:rPr>
        <w:t xml:space="preserve">Виявити параметри, що впливають на прийняття рішення про покупку. </w:t>
      </w:r>
    </w:p>
    <w:p w14:paraId="4732FF8E" w14:textId="77777777" w:rsidR="006D6CAA" w:rsidRPr="00D436E2" w:rsidRDefault="006D6CAA" w:rsidP="006D6CAA">
      <w:pPr>
        <w:pStyle w:val="a5"/>
        <w:numPr>
          <w:ilvl w:val="0"/>
          <w:numId w:val="41"/>
        </w:numPr>
        <w:rPr>
          <w:szCs w:val="28"/>
          <w:u w:val="single"/>
        </w:rPr>
      </w:pPr>
      <w:r w:rsidRPr="00D436E2">
        <w:rPr>
          <w:color w:val="000000"/>
          <w:szCs w:val="28"/>
        </w:rPr>
        <w:t>На які характеристики постачальника звертає увагу споживачі на етапі пошуку рішення проблеми?</w:t>
      </w:r>
    </w:p>
    <w:p w14:paraId="0A82C0D5" w14:textId="32A1F769" w:rsidR="006D6CAA" w:rsidRDefault="008420B4" w:rsidP="006D6CAA">
      <w:pPr>
        <w:rPr>
          <w:color w:val="000000"/>
          <w:szCs w:val="28"/>
        </w:rPr>
      </w:pPr>
      <w:r>
        <w:rPr>
          <w:color w:val="000000"/>
          <w:szCs w:val="28"/>
        </w:rPr>
        <w:t xml:space="preserve">Кафе починають пошук інформації про постачальників в інтернеті, але власники, що вже довго працюють на ринку та мають колег в закладах харчування, ще спочатку запитують у знайомих. Таким чином, перший вплив на споживача можна здійснити в інтернеті. </w:t>
      </w:r>
      <w:r w:rsidR="004F170D">
        <w:rPr>
          <w:color w:val="000000"/>
          <w:szCs w:val="28"/>
        </w:rPr>
        <w:t>Споживачі</w:t>
      </w:r>
      <w:r>
        <w:rPr>
          <w:color w:val="000000"/>
          <w:szCs w:val="28"/>
        </w:rPr>
        <w:t xml:space="preserve"> зазначили, що спершу звертають увагу </w:t>
      </w:r>
      <w:r w:rsidR="00044628">
        <w:rPr>
          <w:color w:val="000000"/>
          <w:szCs w:val="28"/>
        </w:rPr>
        <w:t>на товар, історію роботи на ринку та</w:t>
      </w:r>
      <w:r>
        <w:rPr>
          <w:color w:val="000000"/>
          <w:szCs w:val="28"/>
        </w:rPr>
        <w:t xml:space="preserve"> на </w:t>
      </w:r>
      <w:r w:rsidR="00044628">
        <w:rPr>
          <w:color w:val="000000"/>
          <w:szCs w:val="28"/>
        </w:rPr>
        <w:t xml:space="preserve">статус дистриб’ютора – чи є він офіційним постачальником. За словами </w:t>
      </w:r>
      <w:r w:rsidR="004F170D">
        <w:rPr>
          <w:color w:val="000000"/>
          <w:szCs w:val="28"/>
        </w:rPr>
        <w:t>споживач</w:t>
      </w:r>
      <w:r w:rsidR="00044628">
        <w:rPr>
          <w:color w:val="000000"/>
          <w:szCs w:val="28"/>
        </w:rPr>
        <w:t>а: «Ми працюємо тільки з постачальниками з досвідом на ринку, оскільки так ми впевненні у надійності, що при терміновому замовленні нас не кинуть». На товар звертають уваг</w:t>
      </w:r>
      <w:r w:rsidR="00514A78">
        <w:rPr>
          <w:color w:val="000000"/>
          <w:szCs w:val="28"/>
        </w:rPr>
        <w:t>у</w:t>
      </w:r>
      <w:r w:rsidR="00044628">
        <w:rPr>
          <w:color w:val="000000"/>
          <w:szCs w:val="28"/>
        </w:rPr>
        <w:t>, тому що кінцеві споживачі у заклад «під домом» не приходять за китайськими церемоніями споживання чаю</w:t>
      </w:r>
      <w:r w:rsidR="00A25B4B">
        <w:rPr>
          <w:color w:val="000000"/>
          <w:szCs w:val="28"/>
        </w:rPr>
        <w:t xml:space="preserve"> – тобто товар повинен відповідати потребі</w:t>
      </w:r>
      <w:r w:rsidR="00044628">
        <w:rPr>
          <w:color w:val="000000"/>
          <w:szCs w:val="28"/>
        </w:rPr>
        <w:t xml:space="preserve">. </w:t>
      </w:r>
      <w:r w:rsidR="00514A78">
        <w:rPr>
          <w:color w:val="000000"/>
          <w:szCs w:val="28"/>
        </w:rPr>
        <w:t xml:space="preserve">Отже, вплив на пошуковій стадії потрібно здійснювати через корпоративну сторінку в інтернеті, де буде представлена найголовніша інформація, що зацікавить споживача. Інший вплив здійснюється через створену репутацію, що спонукає клієнтів ділитися враженнями про підприємство. </w:t>
      </w:r>
    </w:p>
    <w:p w14:paraId="552C617A" w14:textId="77777777" w:rsidR="006D6CAA" w:rsidRDefault="006D6CAA" w:rsidP="006D6CAA">
      <w:pPr>
        <w:pStyle w:val="a5"/>
        <w:numPr>
          <w:ilvl w:val="0"/>
          <w:numId w:val="41"/>
        </w:numPr>
        <w:rPr>
          <w:color w:val="000000"/>
          <w:szCs w:val="28"/>
        </w:rPr>
      </w:pPr>
      <w:r w:rsidRPr="0063379E">
        <w:rPr>
          <w:color w:val="000000"/>
          <w:szCs w:val="28"/>
        </w:rPr>
        <w:t>Які характеристики важливі при прийнятті рішення про покупку?</w:t>
      </w:r>
    </w:p>
    <w:p w14:paraId="1BD40B85" w14:textId="5095EEAD" w:rsidR="00897CE4" w:rsidRDefault="00897CE4" w:rsidP="00CE2446">
      <w:pPr>
        <w:rPr>
          <w:color w:val="000000"/>
          <w:szCs w:val="28"/>
        </w:rPr>
      </w:pPr>
      <w:r>
        <w:rPr>
          <w:color w:val="000000"/>
          <w:szCs w:val="28"/>
        </w:rPr>
        <w:lastRenderedPageBreak/>
        <w:t>При прийнятті рішення про укладання контракт з постачальником важливе сукупне враження, що справив постачальник на презентації компанії</w:t>
      </w:r>
      <w:r w:rsidR="00BA22B6">
        <w:rPr>
          <w:color w:val="000000"/>
          <w:szCs w:val="28"/>
        </w:rPr>
        <w:t>, та сформовані очікування</w:t>
      </w:r>
      <w:r>
        <w:rPr>
          <w:color w:val="000000"/>
          <w:szCs w:val="28"/>
        </w:rPr>
        <w:t xml:space="preserve">. </w:t>
      </w:r>
      <w:r w:rsidR="003970AA">
        <w:rPr>
          <w:color w:val="000000"/>
          <w:szCs w:val="28"/>
        </w:rPr>
        <w:t xml:space="preserve">етапи на яких потрібно </w:t>
      </w:r>
      <w:r w:rsidRPr="00897CE4">
        <w:rPr>
          <w:color w:val="000000"/>
          <w:szCs w:val="28"/>
        </w:rPr>
        <w:t xml:space="preserve">споживча цінність товару, тобто відношення витрат на продукцію на користь від її використання. </w:t>
      </w:r>
      <w:r w:rsidR="003970AA">
        <w:rPr>
          <w:color w:val="000000"/>
          <w:szCs w:val="28"/>
        </w:rPr>
        <w:t xml:space="preserve">Згідно інтерв’ю споживачам є важливим комплекс ознак. </w:t>
      </w:r>
      <w:r w:rsidR="00A25B4B">
        <w:rPr>
          <w:color w:val="000000"/>
          <w:szCs w:val="28"/>
        </w:rPr>
        <w:t xml:space="preserve">Далі розглянемо характеристики за ступенем їх важливості. </w:t>
      </w:r>
    </w:p>
    <w:p w14:paraId="3081B7F3" w14:textId="77777777" w:rsidR="004F170D" w:rsidRDefault="00A25B4B" w:rsidP="004F170D">
      <w:pPr>
        <w:pStyle w:val="a5"/>
        <w:numPr>
          <w:ilvl w:val="0"/>
          <w:numId w:val="41"/>
        </w:numPr>
      </w:pPr>
      <w:r w:rsidRPr="004F170D">
        <w:t>Якості постачальника:</w:t>
      </w:r>
      <w:r w:rsidR="0069706F" w:rsidRPr="004F170D">
        <w:t xml:space="preserve"> </w:t>
      </w:r>
      <w:r w:rsidRPr="004F170D">
        <w:t xml:space="preserve">надійність. </w:t>
      </w:r>
      <w:r w:rsidR="0069706F" w:rsidRPr="004F170D">
        <w:t xml:space="preserve">Заклади націлені на довгострокову співпрацю й при цьому ще </w:t>
      </w:r>
      <w:r w:rsidR="00E766C2" w:rsidRPr="004F170D">
        <w:t xml:space="preserve">й </w:t>
      </w:r>
      <w:r w:rsidR="0069706F" w:rsidRPr="004F170D">
        <w:t xml:space="preserve">орієнтуються на кінцевих споживачів в умовах щільної конкуренції. Тому кафе намагаються знайти постачальників, що будуть мати товар у будь-якій ситуації. </w:t>
      </w:r>
    </w:p>
    <w:p w14:paraId="3B1B9F8A" w14:textId="77777777" w:rsidR="004F170D" w:rsidRDefault="00A25B4B" w:rsidP="004F170D">
      <w:pPr>
        <w:pStyle w:val="a5"/>
        <w:numPr>
          <w:ilvl w:val="0"/>
          <w:numId w:val="41"/>
        </w:numPr>
      </w:pPr>
      <w:r w:rsidRPr="004F170D">
        <w:t>Ціна товару</w:t>
      </w:r>
      <w:r w:rsidR="00A64449" w:rsidRPr="004F170D">
        <w:t xml:space="preserve"> та послуг постачання</w:t>
      </w:r>
      <w:r w:rsidRPr="004F170D">
        <w:t>.</w:t>
      </w:r>
      <w:r w:rsidR="0069706F" w:rsidRPr="004F170D">
        <w:t xml:space="preserve"> На промисловому ринку споживачі є підприємцями, тому придбання товару для продажів повинне не тільки окупатися, а й приносити доходи. Але при цьому </w:t>
      </w:r>
      <w:r w:rsidR="004F170D" w:rsidRPr="004F170D">
        <w:t xml:space="preserve">споживачі </w:t>
      </w:r>
      <w:r w:rsidR="0069706F" w:rsidRPr="004F170D">
        <w:t xml:space="preserve">заперечують, що буде відбуватися співпраця з ненадійним постачальником, що має найнижчу </w:t>
      </w:r>
      <w:r w:rsidR="00DD3709" w:rsidRPr="004F170D">
        <w:t>ціну за товар, оскільки це може негативно вплинути на репутацію кафе.</w:t>
      </w:r>
      <w:r w:rsidR="00E047B3" w:rsidRPr="004F170D">
        <w:t xml:space="preserve"> </w:t>
      </w:r>
      <w:r w:rsidR="004F170D" w:rsidRPr="004F170D">
        <w:t>Споживач</w:t>
      </w:r>
      <w:r w:rsidR="00E047B3" w:rsidRPr="004F170D">
        <w:t xml:space="preserve"> про цінову конкуренцію між постачальниками: «Якщо до нас звертаються нові постачальники з більш вигідною ціною на той самий товар, я розглядаю пропозицію та прошу знижки у мого постачальника</w:t>
      </w:r>
      <w:r w:rsidR="00A46D1A" w:rsidRPr="004F170D">
        <w:t>. Зазвичай постачальник погоджується зробити знижку.</w:t>
      </w:r>
      <w:r w:rsidR="00E047B3" w:rsidRPr="004F170D">
        <w:t>» - тож, відносини між споживачем та постачальником є більш важливи</w:t>
      </w:r>
      <w:r w:rsidR="00A64449" w:rsidRPr="004F170D">
        <w:t>м критерієм</w:t>
      </w:r>
      <w:r w:rsidR="00E047B3" w:rsidRPr="004F170D">
        <w:t xml:space="preserve"> ніж ціна. </w:t>
      </w:r>
      <w:r w:rsidR="00E766C2" w:rsidRPr="004F170D">
        <w:t>Клієнта також цікавлять знижки та можливість гнучкості оплати.</w:t>
      </w:r>
    </w:p>
    <w:p w14:paraId="622AA035" w14:textId="77777777" w:rsidR="004F170D" w:rsidRDefault="00E766C2" w:rsidP="004F170D">
      <w:pPr>
        <w:pStyle w:val="a5"/>
        <w:numPr>
          <w:ilvl w:val="0"/>
          <w:numId w:val="41"/>
        </w:numPr>
      </w:pPr>
      <w:r w:rsidRPr="004F170D">
        <w:t>Промислова (споживча) цінність товару. Для промислового споживача визначається як переваги продукту відносно до його ціни.</w:t>
      </w:r>
      <w:r w:rsidR="00F76A43" w:rsidRPr="004F170D">
        <w:t xml:space="preserve"> При цьому ж і кінцеві споживачі повинні відчувати цю цінність, коли купують чай в кафе. </w:t>
      </w:r>
    </w:p>
    <w:p w14:paraId="4EF728C2" w14:textId="77777777" w:rsidR="004F170D" w:rsidRDefault="00A64449" w:rsidP="004F170D">
      <w:pPr>
        <w:pStyle w:val="a5"/>
        <w:numPr>
          <w:ilvl w:val="0"/>
          <w:numId w:val="41"/>
        </w:numPr>
      </w:pPr>
      <w:r w:rsidRPr="004F170D">
        <w:t>Т</w:t>
      </w:r>
      <w:r w:rsidR="00A25B4B" w:rsidRPr="004F170D">
        <w:t>овар</w:t>
      </w:r>
      <w:r w:rsidRPr="004F170D">
        <w:t xml:space="preserve">. У цей пункт входить </w:t>
      </w:r>
      <w:r w:rsidR="00E766C2" w:rsidRPr="004F170D">
        <w:t xml:space="preserve">походження, </w:t>
      </w:r>
      <w:r w:rsidRPr="004F170D">
        <w:t>якість товару</w:t>
      </w:r>
      <w:r w:rsidR="00E766C2" w:rsidRPr="004F170D">
        <w:t xml:space="preserve"> та</w:t>
      </w:r>
      <w:r w:rsidRPr="004F170D">
        <w:t xml:space="preserve"> смакові якості</w:t>
      </w:r>
      <w:r w:rsidR="00E766C2" w:rsidRPr="004F170D">
        <w:t xml:space="preserve"> </w:t>
      </w:r>
      <w:r w:rsidRPr="004F170D">
        <w:t>– все повинно співпадати з цінностями закладу т</w:t>
      </w:r>
      <w:r w:rsidR="004F41EB" w:rsidRPr="004F170D">
        <w:t>а</w:t>
      </w:r>
      <w:r w:rsidRPr="004F170D">
        <w:t xml:space="preserve"> потребами кінцевих </w:t>
      </w:r>
      <w:r w:rsidRPr="004F170D">
        <w:lastRenderedPageBreak/>
        <w:t>споживачів.</w:t>
      </w:r>
      <w:r w:rsidR="00E766C2" w:rsidRPr="004F170D">
        <w:t xml:space="preserve"> </w:t>
      </w:r>
      <w:r w:rsidR="00A43E31" w:rsidRPr="004F170D">
        <w:t>Позитивним є статус офіційного імпортера марок, оскільки ціна буде найнижчою від прямого постачальника. Сертифікація на товар повинна бути обов’язково, як і відповідність чаю до стандартів якості.</w:t>
      </w:r>
    </w:p>
    <w:p w14:paraId="5F667151" w14:textId="77777777" w:rsidR="004F170D" w:rsidRDefault="00A46D1A" w:rsidP="004F170D">
      <w:pPr>
        <w:pStyle w:val="a5"/>
        <w:numPr>
          <w:ilvl w:val="0"/>
          <w:numId w:val="41"/>
        </w:numPr>
      </w:pPr>
      <w:r w:rsidRPr="004F170D">
        <w:t xml:space="preserve">Репутація постачальника. </w:t>
      </w:r>
      <w:r w:rsidR="00A43E31" w:rsidRPr="004F170D">
        <w:t>Підприємства мають мати чисту юридичну репутацію, що можна перевірити на спеціалізованих сайтах контролю. Споживачі також перевіряють фізичних осіб, що є власниками фірми, на відсутність порушень законодавств та заборгованість. Окрім юридичної «чистоти» перевіряється історія роботи на ринку, пошук відгуків про працю</w:t>
      </w:r>
      <w:r w:rsidR="000E7D99" w:rsidRPr="004F170D">
        <w:t>, фінансові можливості</w:t>
      </w:r>
      <w:r w:rsidR="00A43E31" w:rsidRPr="004F170D">
        <w:t>. Заклади надають перевагу постачальникам з досвідом, оскільки таким чином більша вірогідність отримати якісний сервіс.</w:t>
      </w:r>
      <w:r w:rsidR="00E766C2" w:rsidRPr="004F170D">
        <w:t xml:space="preserve"> </w:t>
      </w:r>
    </w:p>
    <w:p w14:paraId="4DB3FB4D" w14:textId="2CED1402" w:rsidR="004F170D" w:rsidRDefault="00E52362" w:rsidP="004F170D">
      <w:pPr>
        <w:pStyle w:val="a5"/>
        <w:numPr>
          <w:ilvl w:val="0"/>
          <w:numId w:val="41"/>
        </w:numPr>
      </w:pPr>
      <w:r w:rsidRPr="004F170D">
        <w:t xml:space="preserve">Асортимент. Коли у споживачів виникає потреба саме у чаї, вони шукають відповідних постачальників, але наявність інших продуктових лінійок теж цікавить, наприклад кава. Споживачам зручніше робити замовлення в одному місці та не переплачувати за доставку у різних постачальників. При чому, як зазначив </w:t>
      </w:r>
      <w:r w:rsidR="004F170D">
        <w:rPr>
          <w:color w:val="000000"/>
          <w:szCs w:val="28"/>
        </w:rPr>
        <w:t>споживач</w:t>
      </w:r>
      <w:r w:rsidRPr="004F170D">
        <w:t>, постачальники з зовсім різними продуктами визивають сумніви, оскільки спеціалізовані постачальники, за їх практикою, мають кращі товари та глибше розбираються у темі.</w:t>
      </w:r>
    </w:p>
    <w:p w14:paraId="1F2FF11E" w14:textId="15508967" w:rsidR="003F2612" w:rsidRPr="004F170D" w:rsidRDefault="003F2612" w:rsidP="004F170D">
      <w:pPr>
        <w:pStyle w:val="a5"/>
        <w:numPr>
          <w:ilvl w:val="0"/>
          <w:numId w:val="41"/>
        </w:numPr>
      </w:pPr>
      <w:r w:rsidRPr="004F170D">
        <w:t>Особистісне ставлення постачальника до роботи та інтуїція споживача щодо майбутніх відносин.</w:t>
      </w:r>
    </w:p>
    <w:p w14:paraId="6BC719E0" w14:textId="17725129" w:rsidR="00E766C2" w:rsidRPr="004F170D" w:rsidRDefault="00E766C2" w:rsidP="004F170D">
      <w:pPr>
        <w:pStyle w:val="a5"/>
        <w:numPr>
          <w:ilvl w:val="0"/>
          <w:numId w:val="41"/>
        </w:numPr>
      </w:pPr>
      <w:r w:rsidRPr="004F170D">
        <w:t xml:space="preserve">Розташування постачальника. Споживачі надають превагу місцевим постачальникам, через гнучкість логістики. </w:t>
      </w:r>
    </w:p>
    <w:p w14:paraId="69A98989" w14:textId="0B98FA45" w:rsidR="00E766C2" w:rsidRPr="004F170D" w:rsidRDefault="00E766C2" w:rsidP="004F170D">
      <w:pPr>
        <w:pStyle w:val="a5"/>
        <w:numPr>
          <w:ilvl w:val="0"/>
          <w:numId w:val="41"/>
        </w:numPr>
      </w:pPr>
      <w:r w:rsidRPr="004F170D">
        <w:t xml:space="preserve">Торгові марки та пакування. </w:t>
      </w:r>
      <w:r w:rsidR="00E52362" w:rsidRPr="004F170D">
        <w:t xml:space="preserve">Кінцеві споживачі чаю за досвідом </w:t>
      </w:r>
      <w:r w:rsidR="004F170D">
        <w:t>споживачів-закладів</w:t>
      </w:r>
      <w:r w:rsidR="00E52362" w:rsidRPr="004F170D">
        <w:t xml:space="preserve"> не часто питають про торгову марку чаю, їх більше цікавлять смаки. Щодо пакування, то коробки, в яких зберігаються чаї мають бути надійно запаковані</w:t>
      </w:r>
      <w:r w:rsidR="00A122B3" w:rsidRPr="004F170D">
        <w:t xml:space="preserve"> та не пошкоджені, оскільки, по-перше, мають мати товарний вигляд, по-друге, постачальники з пошкодженими коробками викликають недовіру.</w:t>
      </w:r>
    </w:p>
    <w:p w14:paraId="17B83000" w14:textId="77777777" w:rsidR="006D6CAA" w:rsidRDefault="006D6CAA" w:rsidP="006D6CAA">
      <w:pPr>
        <w:rPr>
          <w:szCs w:val="28"/>
        </w:rPr>
      </w:pPr>
      <w:r w:rsidRPr="0063379E">
        <w:rPr>
          <w:szCs w:val="28"/>
        </w:rPr>
        <w:lastRenderedPageBreak/>
        <w:t>Завдання №6</w:t>
      </w:r>
      <w:r>
        <w:rPr>
          <w:szCs w:val="28"/>
        </w:rPr>
        <w:t xml:space="preserve">: </w:t>
      </w:r>
      <w:r w:rsidRPr="0063379E">
        <w:rPr>
          <w:szCs w:val="28"/>
        </w:rPr>
        <w:t>Побудувати карту шляху споживача</w:t>
      </w:r>
      <w:r>
        <w:rPr>
          <w:szCs w:val="28"/>
        </w:rPr>
        <w:t>.</w:t>
      </w:r>
    </w:p>
    <w:p w14:paraId="101624FA" w14:textId="77777777" w:rsidR="006D6CAA" w:rsidRDefault="006D6CAA" w:rsidP="006D6CAA">
      <w:pPr>
        <w:pStyle w:val="a5"/>
        <w:numPr>
          <w:ilvl w:val="0"/>
          <w:numId w:val="41"/>
        </w:numPr>
        <w:rPr>
          <w:szCs w:val="28"/>
        </w:rPr>
      </w:pPr>
      <w:r w:rsidRPr="009574E3">
        <w:rPr>
          <w:szCs w:val="28"/>
        </w:rPr>
        <w:t xml:space="preserve">Який є шлях споживача підприємства «УкрЛанка»? </w:t>
      </w:r>
    </w:p>
    <w:p w14:paraId="30FB7D1A" w14:textId="77777777" w:rsidR="0007338A" w:rsidRDefault="004533A9" w:rsidP="006D6CAA">
      <w:pPr>
        <w:rPr>
          <w:color w:val="000000"/>
          <w:szCs w:val="28"/>
        </w:rPr>
      </w:pPr>
      <w:r>
        <w:rPr>
          <w:color w:val="000000"/>
          <w:szCs w:val="28"/>
        </w:rPr>
        <w:t>Шлях починається з появи потреби, що може виникнути через різні фактори: наприклад постачальник припинив свою діяльність; постачальник знизив якість надання послуг, підвищив ціни чи впала якість продукції; заклад змінив позиціонування та концепцію; з’явилася краща пропозиція від іншого постачальника. Другим етапом є пошук рішень, кафе починає шукати що саме він потребує: товар, ціна, умови доставки. Третій етап</w:t>
      </w:r>
      <w:r w:rsidR="00F72EB4">
        <w:rPr>
          <w:color w:val="000000"/>
          <w:szCs w:val="28"/>
        </w:rPr>
        <w:t xml:space="preserve"> є</w:t>
      </w:r>
      <w:r>
        <w:rPr>
          <w:color w:val="000000"/>
          <w:szCs w:val="28"/>
        </w:rPr>
        <w:t xml:space="preserve"> пошук постачальника</w:t>
      </w:r>
      <w:r w:rsidR="00F72EB4">
        <w:rPr>
          <w:color w:val="000000"/>
          <w:szCs w:val="28"/>
        </w:rPr>
        <w:t xml:space="preserve">, тобто порівнюють пропозиції на ринку постачальників, обирають декілька головних кандидатів. На четвертому етапі здійснюються переговори з постачальниками, на яких кандидати презентують себе. </w:t>
      </w:r>
    </w:p>
    <w:p w14:paraId="66A84003" w14:textId="43AF23C1" w:rsidR="003970AA" w:rsidRDefault="00F72EB4" w:rsidP="006D6CAA">
      <w:pPr>
        <w:rPr>
          <w:color w:val="000000"/>
          <w:szCs w:val="28"/>
        </w:rPr>
      </w:pPr>
      <w:r>
        <w:rPr>
          <w:color w:val="000000"/>
          <w:szCs w:val="28"/>
        </w:rPr>
        <w:t>На п’ятому етапі обирають постачальника та роблять замовлення. Після цих етапів споживач пр</w:t>
      </w:r>
      <w:r w:rsidR="00BD4005">
        <w:rPr>
          <w:color w:val="000000"/>
          <w:szCs w:val="28"/>
        </w:rPr>
        <w:t>и</w:t>
      </w:r>
      <w:r>
        <w:rPr>
          <w:color w:val="000000"/>
          <w:szCs w:val="28"/>
        </w:rPr>
        <w:t xml:space="preserve">ймає рішення про продовження/зміни/припинення у співпраці. </w:t>
      </w:r>
      <w:r w:rsidR="003970AA">
        <w:rPr>
          <w:color w:val="000000"/>
          <w:szCs w:val="28"/>
        </w:rPr>
        <w:t xml:space="preserve">На промисловому ринку важливе створення петлі лояльності, тобто клієнт уклав довгостроковий контракт – а це мінімум два рішення про покупку. Перша купівля для споживача націлена на перевірку обіцянок постачальника, якщо виникають сумніви, то можливі два варіанти розвитку співпраці: перший – відмова від послуг постачальника, другий – випробувальний період зі змінами в замовленні.  Після випробувального періоду від постачальника або відмовляються, або з ним укладаєтеся контракт. Тож, мета постачальника – укласти довгостроковий контракт. </w:t>
      </w:r>
      <w:r w:rsidR="00536B88">
        <w:rPr>
          <w:color w:val="000000"/>
          <w:szCs w:val="28"/>
        </w:rPr>
        <w:t>На рисунку 3.1 наведено результати.</w:t>
      </w:r>
    </w:p>
    <w:p w14:paraId="46EDBF7A" w14:textId="77777777" w:rsidR="006D6CAA" w:rsidRDefault="006D6CAA" w:rsidP="006D6CAA">
      <w:pPr>
        <w:pStyle w:val="a5"/>
        <w:numPr>
          <w:ilvl w:val="0"/>
          <w:numId w:val="41"/>
        </w:numPr>
        <w:rPr>
          <w:szCs w:val="28"/>
        </w:rPr>
      </w:pPr>
      <w:r w:rsidRPr="009574E3">
        <w:rPr>
          <w:szCs w:val="28"/>
        </w:rPr>
        <w:t>Які є точки дотику між підприємством та споживачем?</w:t>
      </w:r>
    </w:p>
    <w:p w14:paraId="01B1DD6F" w14:textId="44D694D4" w:rsidR="00D900E2" w:rsidRDefault="00536B88" w:rsidP="00D900E2">
      <w:r>
        <w:t xml:space="preserve">Точки дотику є на кожному з етапів проходження шляху споживача. </w:t>
      </w:r>
      <w:r w:rsidR="00D900E2">
        <w:t xml:space="preserve">Під час проведення інтерв’ю зі споживачами, було виявлено як починаються пошуки постачальника. </w:t>
      </w:r>
      <w:r>
        <w:t>На рисунку 3.1 зображено</w:t>
      </w:r>
      <w:r w:rsidR="00D900E2">
        <w:t xml:space="preserve"> нові</w:t>
      </w:r>
      <w:r>
        <w:t xml:space="preserve"> </w:t>
      </w:r>
      <w:r w:rsidR="00D900E2">
        <w:t>онлайн-</w:t>
      </w:r>
      <w:r>
        <w:t>точки дотику впливу підприємства на споживача.</w:t>
      </w:r>
      <w:r w:rsidR="0007338A">
        <w:t xml:space="preserve"> Завдяки впровадженню сайту з’являються нові точки впливу </w:t>
      </w:r>
      <w:r w:rsidR="00D900E2">
        <w:t>при проходженні клієнтського шляху</w:t>
      </w:r>
      <w:r w:rsidR="0007338A">
        <w:t xml:space="preserve">. </w:t>
      </w:r>
    </w:p>
    <w:p w14:paraId="4A51F43F" w14:textId="2BC68927" w:rsidR="00536B88" w:rsidRDefault="007A3A1A" w:rsidP="00536B88">
      <w:pPr>
        <w:ind w:firstLine="0"/>
        <w:jc w:val="center"/>
      </w:pPr>
      <w:r>
        <w:rPr>
          <w:noProof/>
        </w:rPr>
        <w:lastRenderedPageBreak/>
        <w:drawing>
          <wp:inline distT="0" distB="0" distL="0" distR="0" wp14:anchorId="7A886027" wp14:editId="452C25B8">
            <wp:extent cx="6298565" cy="2961048"/>
            <wp:effectExtent l="0" t="0" r="635" b="0"/>
            <wp:docPr id="131130046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00464" name="Рисунок 1311300464"/>
                    <pic:cNvPicPr/>
                  </pic:nvPicPr>
                  <pic:blipFill rotWithShape="1">
                    <a:blip r:embed="rId33">
                      <a:extLst>
                        <a:ext uri="{28A0092B-C50C-407E-A947-70E740481C1C}">
                          <a14:useLocalDpi xmlns:a14="http://schemas.microsoft.com/office/drawing/2010/main" val="0"/>
                        </a:ext>
                      </a:extLst>
                    </a:blip>
                    <a:srcRect t="7940" b="8491"/>
                    <a:stretch/>
                  </pic:blipFill>
                  <pic:spPr bwMode="auto">
                    <a:xfrm>
                      <a:off x="0" y="0"/>
                      <a:ext cx="6299835" cy="2961645"/>
                    </a:xfrm>
                    <a:prstGeom prst="rect">
                      <a:avLst/>
                    </a:prstGeom>
                    <a:ln>
                      <a:noFill/>
                    </a:ln>
                    <a:extLst>
                      <a:ext uri="{53640926-AAD7-44D8-BBD7-CCE9431645EC}">
                        <a14:shadowObscured xmlns:a14="http://schemas.microsoft.com/office/drawing/2010/main"/>
                      </a:ext>
                    </a:extLst>
                  </pic:spPr>
                </pic:pic>
              </a:graphicData>
            </a:graphic>
          </wp:inline>
        </w:drawing>
      </w:r>
    </w:p>
    <w:p w14:paraId="451402E2" w14:textId="77777777" w:rsidR="00536B88" w:rsidRDefault="00536B88" w:rsidP="00536B88">
      <w:pPr>
        <w:jc w:val="center"/>
      </w:pPr>
      <w:r w:rsidRPr="000900DD">
        <w:t>Рисунок 3.1 – карта шляху споживача «УкрЛанка»</w:t>
      </w:r>
    </w:p>
    <w:p w14:paraId="3E43CE66" w14:textId="26E60649" w:rsidR="00536B88" w:rsidRDefault="00536B88" w:rsidP="007A3A1A">
      <w:pPr>
        <w:jc w:val="center"/>
        <w:rPr>
          <w:i/>
          <w:iCs/>
          <w:sz w:val="24"/>
          <w:szCs w:val="21"/>
          <w:lang w:val="ru-RU"/>
        </w:rPr>
      </w:pPr>
      <w:r>
        <w:rPr>
          <w:i/>
          <w:iCs/>
          <w:sz w:val="24"/>
          <w:szCs w:val="21"/>
        </w:rPr>
        <w:t xml:space="preserve">Джерело: розроблено автором </w:t>
      </w:r>
      <w:r w:rsidR="00FF6C3E">
        <w:rPr>
          <w:i/>
          <w:iCs/>
          <w:sz w:val="24"/>
          <w:szCs w:val="21"/>
        </w:rPr>
        <w:t xml:space="preserve">за результатами дослідження за методикою </w:t>
      </w:r>
      <w:r w:rsidR="00FF6C3E" w:rsidRPr="0058722A">
        <w:rPr>
          <w:i/>
          <w:iCs/>
          <w:sz w:val="24"/>
          <w:szCs w:val="21"/>
          <w:lang w:val="ru-RU"/>
        </w:rPr>
        <w:t>[</w:t>
      </w:r>
      <w:r w:rsidR="00FF6C3E">
        <w:rPr>
          <w:i/>
          <w:iCs/>
          <w:sz w:val="24"/>
          <w:szCs w:val="21"/>
        </w:rPr>
        <w:t>33</w:t>
      </w:r>
      <w:r w:rsidR="00FF6C3E" w:rsidRPr="0058722A">
        <w:rPr>
          <w:i/>
          <w:iCs/>
          <w:sz w:val="24"/>
          <w:szCs w:val="21"/>
          <w:lang w:val="ru-RU"/>
        </w:rPr>
        <w:t>]</w:t>
      </w:r>
    </w:p>
    <w:p w14:paraId="6DCF45A1" w14:textId="77777777" w:rsidR="0007338A" w:rsidRPr="007A3A1A" w:rsidRDefault="0007338A" w:rsidP="007A3A1A">
      <w:pPr>
        <w:jc w:val="center"/>
        <w:rPr>
          <w:i/>
          <w:iCs/>
          <w:sz w:val="24"/>
          <w:szCs w:val="21"/>
        </w:rPr>
      </w:pPr>
    </w:p>
    <w:p w14:paraId="4B7E2EAE" w14:textId="77777777" w:rsidR="006D6CAA" w:rsidRPr="00E6593A" w:rsidRDefault="006D6CAA" w:rsidP="006D6CAA">
      <w:pPr>
        <w:rPr>
          <w:szCs w:val="28"/>
        </w:rPr>
      </w:pPr>
      <w:r w:rsidRPr="0063379E">
        <w:rPr>
          <w:szCs w:val="28"/>
        </w:rPr>
        <w:t>Завдання №</w:t>
      </w:r>
      <w:r>
        <w:rPr>
          <w:szCs w:val="28"/>
        </w:rPr>
        <w:t xml:space="preserve">7: </w:t>
      </w:r>
      <w:r w:rsidRPr="00E6593A">
        <w:rPr>
          <w:szCs w:val="28"/>
        </w:rPr>
        <w:t xml:space="preserve">Проаналізувати бренд-досвід підприємства «УкрЛанка». </w:t>
      </w:r>
    </w:p>
    <w:p w14:paraId="42D19F14" w14:textId="77777777" w:rsidR="006D6CAA" w:rsidRDefault="006D6CAA" w:rsidP="006D6CAA">
      <w:pPr>
        <w:pStyle w:val="a5"/>
        <w:numPr>
          <w:ilvl w:val="0"/>
          <w:numId w:val="41"/>
        </w:numPr>
        <w:rPr>
          <w:szCs w:val="28"/>
        </w:rPr>
      </w:pPr>
      <w:r w:rsidRPr="00E6593A">
        <w:rPr>
          <w:szCs w:val="28"/>
        </w:rPr>
        <w:t xml:space="preserve">Який досвід отримують кафе від взаємодії з точками дотику? </w:t>
      </w:r>
    </w:p>
    <w:p w14:paraId="3A6BD5D6" w14:textId="77777777" w:rsidR="00A16438" w:rsidRDefault="00536B88" w:rsidP="006D6CAA">
      <w:r>
        <w:t>Проведений аналіз показує, що досвід від співпраці з підприємством «УкрЛанка» не є задовільним. Основною проблемою є те, що цей постачальник застосовує на всі типи закладів одну стратегію. Система цінової лояльності будується на обсязі замовлення, що є завеликою для кафе. Підприємство обрало такий</w:t>
      </w:r>
      <w:r w:rsidR="00D05086">
        <w:t xml:space="preserve"> великий обсяг</w:t>
      </w:r>
      <w:r>
        <w:t xml:space="preserve">, щоб окупити ціну доставки. </w:t>
      </w:r>
    </w:p>
    <w:p w14:paraId="7ED0A23F" w14:textId="39C3303E" w:rsidR="006D6CAA" w:rsidRPr="00A04F2B" w:rsidRDefault="00536B88" w:rsidP="006D6CAA">
      <w:r>
        <w:t xml:space="preserve">Згідно </w:t>
      </w:r>
      <w:proofErr w:type="spellStart"/>
      <w:r>
        <w:t>слів</w:t>
      </w:r>
      <w:r w:rsidR="004F170D">
        <w:rPr>
          <w:color w:val="000000"/>
          <w:szCs w:val="28"/>
        </w:rPr>
        <w:t>споживачів</w:t>
      </w:r>
      <w:proofErr w:type="spellEnd"/>
      <w:r>
        <w:t xml:space="preserve">, кафе </w:t>
      </w:r>
      <w:r w:rsidR="00D05086">
        <w:t xml:space="preserve">стали надавати перевагу онлайн-замовленням, що дає можливість зробити замовлення у будь-яку годину доби, така можливість відсутня на підприємстві. Виходячи з спостережень в закладах, дуже часто сам власник працює в кафе, тому в нього є мало часу для обговорень з постачальником. Кафе потребують постачання чаю в маленьких обсягах й часто, що невигідно робити підприємству при виконанні доставок тільки власним транспортом.  </w:t>
      </w:r>
    </w:p>
    <w:p w14:paraId="24ED3EE1" w14:textId="77777777" w:rsidR="006D6CAA" w:rsidRDefault="006D6CAA" w:rsidP="006D6CAA">
      <w:pPr>
        <w:pStyle w:val="a5"/>
        <w:numPr>
          <w:ilvl w:val="0"/>
          <w:numId w:val="41"/>
        </w:numPr>
        <w:rPr>
          <w:szCs w:val="28"/>
        </w:rPr>
      </w:pPr>
      <w:r w:rsidRPr="00E6593A">
        <w:rPr>
          <w:szCs w:val="28"/>
        </w:rPr>
        <w:t>Який досвід потрібен формуватися у споживача для утворення петлі лояльності?</w:t>
      </w:r>
    </w:p>
    <w:p w14:paraId="4B75E420" w14:textId="308C41A3" w:rsidR="00166ECD" w:rsidRDefault="00D05086" w:rsidP="00166ECD">
      <w:r>
        <w:lastRenderedPageBreak/>
        <w:t>Кафе, як й інші заклади, потребують дотримання умов поставок та гідного відношення, але в них відсутня потреба в особистому консультанті, що буде їх «другом», як робить підприємство «УкрЛанка» з мережами ресторанів. Основна складність для обох сторін є те, що не співпадають стратегії та цілі, але підприємство «УкрЛанка» має потребу в нових клієнтах з сегменту кафе, оскільки він є зростаючим.</w:t>
      </w:r>
      <w:r w:rsidR="005A7FC1">
        <w:t xml:space="preserve"> </w:t>
      </w:r>
    </w:p>
    <w:p w14:paraId="3135B0A6" w14:textId="58C610DB" w:rsidR="00F35375" w:rsidRDefault="005A7FC1" w:rsidP="00906136">
      <w:r>
        <w:t>Отже, у цьому підрозділі було наведено аналіз даних, отриманих під час дослідження. У наступній частині буде розглянуто пропозиції удосконалення діяльності постачальника «УкрЛанка».</w:t>
      </w:r>
    </w:p>
    <w:p w14:paraId="50833CA5" w14:textId="77777777" w:rsidR="00906136" w:rsidRDefault="00906136" w:rsidP="00FF1C4E">
      <w:pPr>
        <w:ind w:firstLine="0"/>
      </w:pPr>
    </w:p>
    <w:p w14:paraId="29CF784B" w14:textId="140AC6D5" w:rsidR="00166ECD" w:rsidRDefault="0017214F" w:rsidP="00FF1C4E">
      <w:pPr>
        <w:pStyle w:val="2"/>
      </w:pPr>
      <w:bookmarkStart w:id="30" w:name="_Toc137111744"/>
      <w:bookmarkStart w:id="31" w:name="_Toc137722329"/>
      <w:r w:rsidRPr="00993E42">
        <w:t>3.2 Пропозиції щодо удосконалення маркетингової діяльності підприємства «УкрЛанка»</w:t>
      </w:r>
      <w:bookmarkEnd w:id="30"/>
      <w:bookmarkEnd w:id="31"/>
      <w:r w:rsidRPr="00993E42">
        <w:t xml:space="preserve"> </w:t>
      </w:r>
    </w:p>
    <w:p w14:paraId="6CD14236" w14:textId="77777777" w:rsidR="00906136" w:rsidRPr="00166ECD" w:rsidRDefault="00906136" w:rsidP="00166ECD"/>
    <w:p w14:paraId="70B6FC4A" w14:textId="7BC8CBBD" w:rsidR="006D6CAA" w:rsidRDefault="006D6CAA" w:rsidP="006D6CAA">
      <w:r>
        <w:t>Виходячи з проведеного дослідження</w:t>
      </w:r>
      <w:r w:rsidR="005A7FC1">
        <w:t xml:space="preserve"> підприємству «УкрЛанка» слід </w:t>
      </w:r>
      <w:r w:rsidR="00166ECD">
        <w:t xml:space="preserve"> вдосконалити </w:t>
      </w:r>
      <w:r w:rsidR="005A7FC1">
        <w:t>програму управління клієнтським досвідом</w:t>
      </w:r>
      <w:r w:rsidR="00166ECD">
        <w:t>,</w:t>
      </w:r>
      <w:r w:rsidR="005A7FC1">
        <w:t xml:space="preserve"> </w:t>
      </w:r>
      <w:r w:rsidR="00166ECD">
        <w:t xml:space="preserve">розробивши окрему систему </w:t>
      </w:r>
      <w:r w:rsidR="005A7FC1">
        <w:t>саме для сегменту кафе. Цей сегмент зараз є активно зростаючим відносно інших закладів</w:t>
      </w:r>
      <w:r w:rsidR="004F4F17">
        <w:t xml:space="preserve"> на</w:t>
      </w:r>
      <w:r w:rsidR="005A7FC1">
        <w:t xml:space="preserve"> території України.</w:t>
      </w:r>
      <w:r w:rsidR="007618BE">
        <w:t xml:space="preserve"> З систематичного аналізу маркетингового середовища підприємства було виявлено, що підприємство «УкрЛанка» має позитивну репутацію на ринку та на протязі довгого часу обслуговує невелику кількість великих закладів, з якими</w:t>
      </w:r>
      <w:r w:rsidR="007618BE">
        <w:tab/>
        <w:t xml:space="preserve"> в них довготривала стабільна співпраця.  </w:t>
      </w:r>
      <w:r w:rsidR="005A7FC1">
        <w:t xml:space="preserve"> Підприємство має збільшити серед своїх клієнтів кількість закладів типу кафе, оскільки інші сегменти стали робити менші в обсязі замовлення, товар став застоюватися на складі, а прибутки – зменшуватися. </w:t>
      </w:r>
    </w:p>
    <w:p w14:paraId="49C55F29" w14:textId="613D0F03" w:rsidR="004F4F17" w:rsidRDefault="00F35375" w:rsidP="007618BE">
      <w:r>
        <w:t>У цьому підрозділі пропонується поступово р</w:t>
      </w:r>
      <w:r w:rsidR="00640075">
        <w:t>озгля</w:t>
      </w:r>
      <w:r>
        <w:t>нути виявлені проблемні місця в системі управління клієнтським досвідом кафе з метою надавання рекомендації для їх вирішення. У підрозділі 3.1 було детально розглянуто споживчий шлях споживача, структуру прийняття рішень, особливості у відмінності з іншими закладами</w:t>
      </w:r>
      <w:r w:rsidR="004F4F17">
        <w:t xml:space="preserve"> та точки впливу, на які впливає підприємство та на </w:t>
      </w:r>
      <w:r w:rsidR="004F4F17">
        <w:lastRenderedPageBreak/>
        <w:t xml:space="preserve">які не впливає. </w:t>
      </w:r>
      <w:r w:rsidR="007618BE">
        <w:t xml:space="preserve">Пропозиції з вдосконалення виконані з врахуванням сильних та слабких сторін підприємства. </w:t>
      </w:r>
    </w:p>
    <w:p w14:paraId="7513A7FA" w14:textId="77777777" w:rsidR="00534CCF" w:rsidRDefault="007618BE" w:rsidP="004F4F17">
      <w:r>
        <w:t xml:space="preserve">Першим етапом вдосконалення програми «УкрЛанка» є аналіз маркетингового середовища, оскільки серед халатність до цього процесу підприємство і втрачає прибуток на період 2023 року. </w:t>
      </w:r>
      <w:r w:rsidR="00640075">
        <w:t xml:space="preserve">Відсутність системи аналізу споживачів та недостатня увага до змін ринку підприємства «УкрЛанка» призвела до втрати клієнтів та зменшення прибутку. </w:t>
      </w:r>
    </w:p>
    <w:p w14:paraId="253A83CE" w14:textId="6AFB762F" w:rsidR="00474D34" w:rsidRDefault="00F35375" w:rsidP="00906136">
      <w:r>
        <w:t>В</w:t>
      </w:r>
      <w:r w:rsidR="00640075">
        <w:t xml:space="preserve">иходячи з аналізу </w:t>
      </w:r>
      <w:r w:rsidR="00474D34">
        <w:t xml:space="preserve">бренд-впливу підприємства «УкрЛанка». Підприємство не здійснило аналіз ринку та споживачів у період нестабільності ринку після 24 лютого 2022 року, що призвело до падіння кількості замовлень починаючи з другої половині 2022 року. Тож, рекомендація з цього питання є ведення регулярної системи аналізу досвіду, що була розроблена у другому розділі і наведена </w:t>
      </w:r>
      <w:r w:rsidR="00402334">
        <w:t>на рисунку</w:t>
      </w:r>
      <w:r w:rsidR="00474D34">
        <w:t xml:space="preserve">. Цей аналіз передбачає і аналіз ринку, і аналіз споживачів. </w:t>
      </w:r>
    </w:p>
    <w:p w14:paraId="1E02F827" w14:textId="09B09047" w:rsidR="00474D34" w:rsidRPr="00597A73" w:rsidRDefault="00474D34" w:rsidP="00640075">
      <w:r>
        <w:t xml:space="preserve">Такий аналіз </w:t>
      </w:r>
      <w:r w:rsidR="00C4121A">
        <w:t>рекомендується проводити в залежності від стабільності маркетингової середи та ситуації в Україні, але на менше одного разу на два роки.</w:t>
      </w:r>
      <w:r w:rsidR="00597A73">
        <w:t xml:space="preserve"> Аналіз може здійснюватися підприємством самостійно, або з допомогою консалтингових агентств, наприклад як дослідження ринку від </w:t>
      </w:r>
      <w:r w:rsidR="00597A73">
        <w:rPr>
          <w:lang w:val="en-US"/>
        </w:rPr>
        <w:t>Pro</w:t>
      </w:r>
      <w:r w:rsidR="00597A73" w:rsidRPr="00597A73">
        <w:t xml:space="preserve"> </w:t>
      </w:r>
      <w:r w:rsidR="00597A73">
        <w:rPr>
          <w:lang w:val="en-US"/>
        </w:rPr>
        <w:t>Consulting</w:t>
      </w:r>
      <w:r w:rsidR="00597A73" w:rsidRPr="00597A73">
        <w:t xml:space="preserve">, </w:t>
      </w:r>
      <w:r w:rsidR="00597A73">
        <w:t xml:space="preserve">але готові дослідження є вторинною інформацією, яку потрібно адаптувати до проблем та запитів фірми. </w:t>
      </w:r>
    </w:p>
    <w:p w14:paraId="4566011C" w14:textId="46D605F2" w:rsidR="00D51F44" w:rsidRDefault="007E1840" w:rsidP="00597A73">
      <w:r>
        <w:t xml:space="preserve">Після введення системи аналізу споживачів, підприємство з меншою вірогідністю опиниться в такий кризовій ситуації як у 2023 році без плаун дій. На підприємстві є система моніторингу ринку, але її </w:t>
      </w:r>
      <w:r w:rsidR="00D51F44">
        <w:t>не використали, коли потрібно, тож не помітили і зміну серед споживачів та причини.</w:t>
      </w:r>
      <w:r w:rsidR="0007338A">
        <w:t xml:space="preserve"> Пропонується проводити аналіз споживачів за методологією розглянутою в другому розділі – рисунок 2.2.</w:t>
      </w:r>
    </w:p>
    <w:p w14:paraId="162AF9CF" w14:textId="0A6CA26D" w:rsidR="00640075" w:rsidRDefault="00597A73" w:rsidP="00664C77">
      <w:r>
        <w:t>Наступн</w:t>
      </w:r>
      <w:r w:rsidR="00D51F44">
        <w:t>е</w:t>
      </w:r>
      <w:r>
        <w:t xml:space="preserve"> </w:t>
      </w:r>
      <w:r w:rsidR="00D51F44">
        <w:t>вдосконалення стосується п</w:t>
      </w:r>
      <w:r w:rsidR="00640075">
        <w:t>рограм</w:t>
      </w:r>
      <w:r w:rsidR="00D51F44">
        <w:t>и</w:t>
      </w:r>
      <w:r w:rsidR="00640075">
        <w:t xml:space="preserve"> співпраці «УкрЛанка» з закладами з кафе.</w:t>
      </w:r>
      <w:r w:rsidR="00C4121A">
        <w:t xml:space="preserve"> </w:t>
      </w:r>
      <w:r>
        <w:t>П</w:t>
      </w:r>
      <w:r w:rsidR="00C4121A">
        <w:t xml:space="preserve">ри порівняні системи управління клієнтським досвідом підприємства та потреб кафе було визначено, що є багато незбігів у </w:t>
      </w:r>
      <w:r>
        <w:t>попиті та пропозиції</w:t>
      </w:r>
      <w:r w:rsidR="00C4121A">
        <w:t>.</w:t>
      </w:r>
      <w:r>
        <w:t xml:space="preserve"> </w:t>
      </w:r>
      <w:r w:rsidR="00D51F44">
        <w:t xml:space="preserve">Іншим великим закладам </w:t>
      </w:r>
      <w:proofErr w:type="spellStart"/>
      <w:r w:rsidR="00D51F44" w:rsidRPr="00597A73">
        <w:rPr>
          <w:lang w:val="en-US"/>
        </w:rPr>
        <w:t>HoReCa</w:t>
      </w:r>
      <w:proofErr w:type="spellEnd"/>
      <w:r w:rsidR="00D51F44">
        <w:t xml:space="preserve"> зручно вести справи з досліджуваним </w:t>
      </w:r>
      <w:r w:rsidR="00D51F44">
        <w:lastRenderedPageBreak/>
        <w:t xml:space="preserve">постачальником, але їх система не є ефективною для співпраці з кафе. Одною з причин є те, що, наприклад, </w:t>
      </w:r>
      <w:r w:rsidR="007A1315">
        <w:t>одна</w:t>
      </w:r>
      <w:r w:rsidR="00D51F44">
        <w:t xml:space="preserve"> велика мережа потребує зн</w:t>
      </w:r>
      <w:r w:rsidR="00664C77">
        <w:t>а</w:t>
      </w:r>
      <w:r w:rsidR="00D51F44">
        <w:t>чних маркетингових та людських ресурсів для підтримування позитивного клієнтського досвіду, що є виправданими діями через великі обсяги з</w:t>
      </w:r>
      <w:r w:rsidR="007A1315">
        <w:t>амовл</w:t>
      </w:r>
      <w:r w:rsidR="00D51F44">
        <w:t xml:space="preserve">ення чаю. Якщо розглядати </w:t>
      </w:r>
      <w:r w:rsidR="007A1315">
        <w:t xml:space="preserve">обслуговування </w:t>
      </w:r>
      <w:r w:rsidR="00D51F44">
        <w:t>кафе</w:t>
      </w:r>
      <w:r w:rsidR="00664C77">
        <w:t xml:space="preserve">, то така ж система з застосуванням особистого консультанта для кожного кафе не є ефективною з економічної точки для підприємства, оскільки кафе не приносять таких великих прибутків. </w:t>
      </w:r>
    </w:p>
    <w:p w14:paraId="783D3C32" w14:textId="77777777" w:rsidR="003336E2" w:rsidRDefault="00664C77" w:rsidP="00AB17AC">
      <w:r>
        <w:t xml:space="preserve">Система управління досвідом кафе повинна бути стандартизованою, щоб маркетингові витрати на цей сегмент не перевищували витрати. По-перше, потрібно вести стандартизовану систему замовлення, що не потребує значних людських ресурсів. </w:t>
      </w:r>
      <w:r w:rsidR="003336E2">
        <w:t>Підприємство «УкрЛанка» має стратегію, націлену на близькі, майже дружні відносини зі своїми клієнтами, в той час як власники кафе не мають можливості на довгі розмови при замовленні товару. Тому пропонується розробити сайт з можливістю оформлювати замовлення та</w:t>
      </w:r>
      <w:r>
        <w:t xml:space="preserve"> замовляти товар</w:t>
      </w:r>
      <w:r w:rsidR="00F241B1">
        <w:t xml:space="preserve">. </w:t>
      </w:r>
    </w:p>
    <w:p w14:paraId="3CB6D4DA" w14:textId="0293B96D" w:rsidR="00AB17AC" w:rsidRDefault="00C4121A" w:rsidP="00AB17AC">
      <w:r>
        <w:t>По-</w:t>
      </w:r>
      <w:r w:rsidR="00F241B1">
        <w:t>друге</w:t>
      </w:r>
      <w:r>
        <w:t>,</w:t>
      </w:r>
      <w:r w:rsidR="002F5C0E">
        <w:t xml:space="preserve"> </w:t>
      </w:r>
      <w:r>
        <w:t xml:space="preserve">додати способи доставки через посередників Нова Пошта та </w:t>
      </w:r>
      <w:proofErr w:type="spellStart"/>
      <w:r>
        <w:t>УкрПошта</w:t>
      </w:r>
      <w:proofErr w:type="spellEnd"/>
      <w:r>
        <w:t xml:space="preserve"> – таким чино</w:t>
      </w:r>
      <w:r w:rsidR="00E505E1">
        <w:t>м</w:t>
      </w:r>
      <w:r>
        <w:t xml:space="preserve"> підприємств</w:t>
      </w:r>
      <w:r w:rsidR="00E505E1">
        <w:t xml:space="preserve">о </w:t>
      </w:r>
      <w:r>
        <w:t>«УкрЛанка» не</w:t>
      </w:r>
      <w:r w:rsidR="00E505E1">
        <w:t xml:space="preserve"> зменшить </w:t>
      </w:r>
      <w:r>
        <w:t>рентабельн</w:t>
      </w:r>
      <w:r w:rsidR="00E505E1">
        <w:t xml:space="preserve">ість при відправці малих замовлень. </w:t>
      </w:r>
      <w:r w:rsidR="00F241B1">
        <w:t xml:space="preserve">Власна доставка є необхідною підприємству для додаткової точки дотику з великими споживачами та обережної доставки товару, щоб зберегти товарний вид продукції, наприклад для презентації компанії та товару. </w:t>
      </w:r>
    </w:p>
    <w:p w14:paraId="77FB5050" w14:textId="77777777" w:rsidR="00906136" w:rsidRDefault="007A3A1A" w:rsidP="00906136">
      <w:r>
        <w:t>По-</w:t>
      </w:r>
      <w:r w:rsidR="00C37CF8">
        <w:t>третє</w:t>
      </w:r>
      <w:r>
        <w:t xml:space="preserve">, </w:t>
      </w:r>
      <w:r w:rsidR="00D85512">
        <w:t xml:space="preserve">підприємству слід вдосконалити </w:t>
      </w:r>
      <w:r w:rsidR="00C37CF8">
        <w:t>презентацію товару</w:t>
      </w:r>
      <w:r w:rsidR="00D85512">
        <w:t xml:space="preserve"> для кафе</w:t>
      </w:r>
      <w:r>
        <w:t>, виходячи з потреб, що були виділені шляхом проведення інтерв’ю.</w:t>
      </w:r>
      <w:r w:rsidR="006A4CFE">
        <w:t xml:space="preserve"> </w:t>
      </w:r>
      <w:r w:rsidR="00486595">
        <w:t>Презентація компанії для кафе не буде мати різниць з презентацією для інших закладів, оскільки на промисловому ринку всі компанії цікавляться надійністю постачальника. В презентації слід зазначити наступне:</w:t>
      </w:r>
    </w:p>
    <w:p w14:paraId="3EC01951" w14:textId="345B7DED" w:rsidR="00486595" w:rsidRDefault="00486595" w:rsidP="00906136">
      <w:pPr>
        <w:pStyle w:val="a5"/>
        <w:numPr>
          <w:ilvl w:val="0"/>
          <w:numId w:val="76"/>
        </w:numPr>
      </w:pPr>
      <w:r>
        <w:t>Досвід на ринку: ТОВ «УкрЛанка» працює з 2011 року, тобто вже більше 10 років, і мало та має багато успішних кейсів з співпраці;</w:t>
      </w:r>
    </w:p>
    <w:p w14:paraId="6A9812DD" w14:textId="77777777" w:rsidR="00486595" w:rsidRPr="00AB17AC" w:rsidRDefault="00486595" w:rsidP="00906136">
      <w:pPr>
        <w:pStyle w:val="a5"/>
        <w:numPr>
          <w:ilvl w:val="0"/>
          <w:numId w:val="76"/>
        </w:numPr>
      </w:pPr>
      <w:r>
        <w:lastRenderedPageBreak/>
        <w:t xml:space="preserve">Прямий офіційний імпортер чаю ТМ </w:t>
      </w:r>
      <w:proofErr w:type="spellStart"/>
      <w:r w:rsidRPr="004B56A4">
        <w:rPr>
          <w:szCs w:val="28"/>
        </w:rPr>
        <w:t>Mervin</w:t>
      </w:r>
      <w:proofErr w:type="spellEnd"/>
      <w:r w:rsidRPr="004B56A4">
        <w:rPr>
          <w:szCs w:val="28"/>
        </w:rPr>
        <w:t xml:space="preserve">, </w:t>
      </w:r>
      <w:proofErr w:type="spellStart"/>
      <w:r w:rsidRPr="004B56A4">
        <w:rPr>
          <w:szCs w:val="28"/>
        </w:rPr>
        <w:t>FemRich</w:t>
      </w:r>
      <w:proofErr w:type="spellEnd"/>
      <w:r w:rsidRPr="004B56A4">
        <w:rPr>
          <w:szCs w:val="28"/>
        </w:rPr>
        <w:t xml:space="preserve"> </w:t>
      </w:r>
      <w:proofErr w:type="spellStart"/>
      <w:r w:rsidRPr="004B56A4">
        <w:rPr>
          <w:szCs w:val="28"/>
        </w:rPr>
        <w:t>Margo</w:t>
      </w:r>
      <w:proofErr w:type="spellEnd"/>
      <w:r w:rsidRPr="004B56A4">
        <w:rPr>
          <w:szCs w:val="28"/>
        </w:rPr>
        <w:t xml:space="preserve">, </w:t>
      </w:r>
      <w:proofErr w:type="spellStart"/>
      <w:r w:rsidRPr="004B56A4">
        <w:rPr>
          <w:szCs w:val="28"/>
        </w:rPr>
        <w:t>Teasor</w:t>
      </w:r>
      <w:proofErr w:type="spellEnd"/>
      <w:r w:rsidRPr="004B56A4">
        <w:rPr>
          <w:szCs w:val="28"/>
        </w:rPr>
        <w:t xml:space="preserve">, </w:t>
      </w:r>
      <w:proofErr w:type="spellStart"/>
      <w:r w:rsidRPr="004B56A4">
        <w:rPr>
          <w:szCs w:val="28"/>
        </w:rPr>
        <w:t>Еlement</w:t>
      </w:r>
      <w:proofErr w:type="spellEnd"/>
      <w:r>
        <w:rPr>
          <w:szCs w:val="28"/>
        </w:rPr>
        <w:t>, тобто саме цей постачальник має ексклюзивний договір на продаж цих товарів  на ринку України та, відповідно, найнижчу ціну;</w:t>
      </w:r>
    </w:p>
    <w:p w14:paraId="67188B57" w14:textId="77777777" w:rsidR="00486595" w:rsidRPr="00AB17AC" w:rsidRDefault="00486595" w:rsidP="00906136">
      <w:pPr>
        <w:pStyle w:val="a5"/>
        <w:numPr>
          <w:ilvl w:val="0"/>
          <w:numId w:val="76"/>
        </w:numPr>
      </w:pPr>
      <w:r>
        <w:rPr>
          <w:szCs w:val="28"/>
        </w:rPr>
        <w:t xml:space="preserve">Сертифікація товару: </w:t>
      </w:r>
      <w:r w:rsidRPr="00AB17AC">
        <w:rPr>
          <w:szCs w:val="28"/>
        </w:rPr>
        <w:t xml:space="preserve">міжнародний сертифікат </w:t>
      </w:r>
      <w:proofErr w:type="spellStart"/>
      <w:r w:rsidRPr="00AB17AC">
        <w:rPr>
          <w:szCs w:val="28"/>
        </w:rPr>
        <w:t>Sri</w:t>
      </w:r>
      <w:proofErr w:type="spellEnd"/>
      <w:r w:rsidRPr="00AB17AC">
        <w:rPr>
          <w:szCs w:val="28"/>
        </w:rPr>
        <w:t xml:space="preserve"> </w:t>
      </w:r>
      <w:proofErr w:type="spellStart"/>
      <w:r w:rsidRPr="00AB17AC">
        <w:rPr>
          <w:szCs w:val="28"/>
        </w:rPr>
        <w:t>Lanka</w:t>
      </w:r>
      <w:proofErr w:type="spellEnd"/>
      <w:r w:rsidRPr="00AB17AC">
        <w:rPr>
          <w:szCs w:val="28"/>
        </w:rPr>
        <w:t xml:space="preserve"> </w:t>
      </w:r>
      <w:proofErr w:type="spellStart"/>
      <w:r w:rsidRPr="00AB17AC">
        <w:rPr>
          <w:szCs w:val="28"/>
        </w:rPr>
        <w:t>Certificate</w:t>
      </w:r>
      <w:proofErr w:type="spellEnd"/>
      <w:r w:rsidRPr="00AB17AC">
        <w:rPr>
          <w:szCs w:val="28"/>
        </w:rPr>
        <w:t xml:space="preserve"> </w:t>
      </w:r>
      <w:proofErr w:type="spellStart"/>
      <w:r w:rsidRPr="00AB17AC">
        <w:rPr>
          <w:szCs w:val="28"/>
        </w:rPr>
        <w:t>of</w:t>
      </w:r>
      <w:proofErr w:type="spellEnd"/>
      <w:r w:rsidRPr="00AB17AC">
        <w:rPr>
          <w:szCs w:val="28"/>
        </w:rPr>
        <w:t xml:space="preserve"> </w:t>
      </w:r>
      <w:proofErr w:type="spellStart"/>
      <w:r w:rsidRPr="00AB17AC">
        <w:rPr>
          <w:szCs w:val="28"/>
        </w:rPr>
        <w:t>Origin</w:t>
      </w:r>
      <w:proofErr w:type="spellEnd"/>
      <w:r w:rsidRPr="00AB17AC">
        <w:rPr>
          <w:szCs w:val="28"/>
        </w:rPr>
        <w:t xml:space="preserve">; </w:t>
      </w:r>
      <w:proofErr w:type="spellStart"/>
      <w:r w:rsidRPr="00AB17AC">
        <w:rPr>
          <w:szCs w:val="28"/>
        </w:rPr>
        <w:t>Health</w:t>
      </w:r>
      <w:proofErr w:type="spellEnd"/>
      <w:r w:rsidRPr="00AB17AC">
        <w:rPr>
          <w:szCs w:val="28"/>
        </w:rPr>
        <w:t xml:space="preserve"> </w:t>
      </w:r>
      <w:proofErr w:type="spellStart"/>
      <w:r w:rsidRPr="00AB17AC">
        <w:rPr>
          <w:szCs w:val="28"/>
        </w:rPr>
        <w:t>certificate</w:t>
      </w:r>
      <w:proofErr w:type="spellEnd"/>
      <w:r w:rsidRPr="00AB17AC">
        <w:rPr>
          <w:szCs w:val="28"/>
        </w:rPr>
        <w:t xml:space="preserve"> </w:t>
      </w:r>
      <w:proofErr w:type="spellStart"/>
      <w:r w:rsidRPr="00AB17AC">
        <w:rPr>
          <w:szCs w:val="28"/>
        </w:rPr>
        <w:t>in</w:t>
      </w:r>
      <w:proofErr w:type="spellEnd"/>
      <w:r w:rsidRPr="00AB17AC">
        <w:rPr>
          <w:szCs w:val="28"/>
        </w:rPr>
        <w:t xml:space="preserve"> </w:t>
      </w:r>
      <w:proofErr w:type="spellStart"/>
      <w:r w:rsidRPr="00AB17AC">
        <w:rPr>
          <w:szCs w:val="28"/>
        </w:rPr>
        <w:t>respect</w:t>
      </w:r>
      <w:proofErr w:type="spellEnd"/>
      <w:r w:rsidRPr="00AB17AC">
        <w:rPr>
          <w:szCs w:val="28"/>
        </w:rPr>
        <w:t xml:space="preserve"> </w:t>
      </w:r>
      <w:proofErr w:type="spellStart"/>
      <w:r w:rsidRPr="00AB17AC">
        <w:rPr>
          <w:szCs w:val="28"/>
        </w:rPr>
        <w:t>of</w:t>
      </w:r>
      <w:proofErr w:type="spellEnd"/>
      <w:r w:rsidRPr="00AB17AC">
        <w:rPr>
          <w:szCs w:val="28"/>
        </w:rPr>
        <w:t xml:space="preserve"> </w:t>
      </w:r>
      <w:proofErr w:type="spellStart"/>
      <w:r w:rsidRPr="00AB17AC">
        <w:rPr>
          <w:szCs w:val="28"/>
        </w:rPr>
        <w:t>food</w:t>
      </w:r>
      <w:proofErr w:type="spellEnd"/>
      <w:r w:rsidRPr="00AB17AC">
        <w:rPr>
          <w:szCs w:val="28"/>
        </w:rPr>
        <w:t xml:space="preserve"> </w:t>
      </w:r>
      <w:proofErr w:type="spellStart"/>
      <w:r w:rsidRPr="00AB17AC">
        <w:rPr>
          <w:szCs w:val="28"/>
        </w:rPr>
        <w:t>consignment</w:t>
      </w:r>
      <w:proofErr w:type="spellEnd"/>
      <w:r w:rsidRPr="00AB17AC">
        <w:rPr>
          <w:szCs w:val="28"/>
        </w:rPr>
        <w:t xml:space="preserve"> </w:t>
      </w:r>
      <w:proofErr w:type="spellStart"/>
      <w:r w:rsidRPr="00AB17AC">
        <w:rPr>
          <w:szCs w:val="28"/>
        </w:rPr>
        <w:t>exported</w:t>
      </w:r>
      <w:proofErr w:type="spellEnd"/>
      <w:r w:rsidRPr="00AB17AC">
        <w:rPr>
          <w:szCs w:val="28"/>
        </w:rPr>
        <w:t xml:space="preserve"> </w:t>
      </w:r>
      <w:proofErr w:type="spellStart"/>
      <w:r w:rsidRPr="00AB17AC">
        <w:rPr>
          <w:szCs w:val="28"/>
        </w:rPr>
        <w:t>Ministry</w:t>
      </w:r>
      <w:proofErr w:type="spellEnd"/>
      <w:r w:rsidRPr="00AB17AC">
        <w:rPr>
          <w:szCs w:val="28"/>
        </w:rPr>
        <w:t xml:space="preserve"> </w:t>
      </w:r>
      <w:proofErr w:type="spellStart"/>
      <w:r w:rsidRPr="00AB17AC">
        <w:rPr>
          <w:szCs w:val="28"/>
        </w:rPr>
        <w:t>of</w:t>
      </w:r>
      <w:proofErr w:type="spellEnd"/>
      <w:r w:rsidRPr="00AB17AC">
        <w:rPr>
          <w:szCs w:val="28"/>
        </w:rPr>
        <w:t xml:space="preserve"> </w:t>
      </w:r>
      <w:proofErr w:type="spellStart"/>
      <w:r w:rsidRPr="00AB17AC">
        <w:rPr>
          <w:szCs w:val="28"/>
        </w:rPr>
        <w:t>Health</w:t>
      </w:r>
      <w:proofErr w:type="spellEnd"/>
      <w:r w:rsidRPr="00AB17AC">
        <w:rPr>
          <w:szCs w:val="28"/>
        </w:rPr>
        <w:t xml:space="preserve"> </w:t>
      </w:r>
      <w:proofErr w:type="spellStart"/>
      <w:r w:rsidRPr="00AB17AC">
        <w:rPr>
          <w:szCs w:val="28"/>
        </w:rPr>
        <w:t>Government</w:t>
      </w:r>
      <w:proofErr w:type="spellEnd"/>
      <w:r w:rsidRPr="00AB17AC">
        <w:rPr>
          <w:szCs w:val="28"/>
        </w:rPr>
        <w:t xml:space="preserve"> </w:t>
      </w:r>
      <w:proofErr w:type="spellStart"/>
      <w:r w:rsidRPr="00AB17AC">
        <w:rPr>
          <w:szCs w:val="28"/>
        </w:rPr>
        <w:t>of</w:t>
      </w:r>
      <w:proofErr w:type="spellEnd"/>
      <w:r w:rsidRPr="00AB17AC">
        <w:rPr>
          <w:szCs w:val="28"/>
        </w:rPr>
        <w:t xml:space="preserve"> </w:t>
      </w:r>
      <w:proofErr w:type="spellStart"/>
      <w:r w:rsidRPr="00AB17AC">
        <w:rPr>
          <w:szCs w:val="28"/>
        </w:rPr>
        <w:t>Sri</w:t>
      </w:r>
      <w:proofErr w:type="spellEnd"/>
      <w:r w:rsidRPr="00AB17AC">
        <w:rPr>
          <w:szCs w:val="28"/>
        </w:rPr>
        <w:t xml:space="preserve"> </w:t>
      </w:r>
      <w:proofErr w:type="spellStart"/>
      <w:r w:rsidRPr="00AB17AC">
        <w:rPr>
          <w:szCs w:val="28"/>
        </w:rPr>
        <w:t>Lanka</w:t>
      </w:r>
      <w:proofErr w:type="spellEnd"/>
      <w:r w:rsidRPr="00AB17AC">
        <w:rPr>
          <w:szCs w:val="28"/>
        </w:rPr>
        <w:t xml:space="preserve"> та фіто-санітарний сертифікат України</w:t>
      </w:r>
      <w:r>
        <w:rPr>
          <w:szCs w:val="28"/>
        </w:rPr>
        <w:t>;</w:t>
      </w:r>
    </w:p>
    <w:p w14:paraId="33A66764" w14:textId="77777777" w:rsidR="00486595" w:rsidRPr="0025277E" w:rsidRDefault="00486595" w:rsidP="00906136">
      <w:pPr>
        <w:pStyle w:val="a5"/>
        <w:numPr>
          <w:ilvl w:val="0"/>
          <w:numId w:val="76"/>
        </w:numPr>
      </w:pPr>
      <w:r>
        <w:rPr>
          <w:szCs w:val="28"/>
        </w:rPr>
        <w:t>Фінансова стабільність: привести історію поставок - імпорт чаю здійснюється на постійних основах без затримок (обов’язково зазначити, що навіть у період нехватки товару у інших постачальників у першій половині 2022 року товар був на підприємстві «УкрЛанка»), навести графіки динаміки продажів та попиту на товар, навести показники ефективності;</w:t>
      </w:r>
    </w:p>
    <w:p w14:paraId="11D9388E" w14:textId="77777777" w:rsidR="00486595" w:rsidRDefault="00486595" w:rsidP="00906136">
      <w:pPr>
        <w:pStyle w:val="a5"/>
        <w:numPr>
          <w:ilvl w:val="0"/>
          <w:numId w:val="76"/>
        </w:numPr>
      </w:pPr>
      <w:r>
        <w:t>Досвід постачання та виробництва: як часто компанія оновлює продукцію, коли з’явилася на підприємстві яка марка, коли вводили нові товари (зазначити, що підприємство торгує не тільки чаєм, а й кавою та спеціями);</w:t>
      </w:r>
    </w:p>
    <w:p w14:paraId="555B4F2A" w14:textId="77777777" w:rsidR="00486595" w:rsidRDefault="00486595" w:rsidP="00906136">
      <w:pPr>
        <w:pStyle w:val="a5"/>
        <w:numPr>
          <w:ilvl w:val="0"/>
          <w:numId w:val="76"/>
        </w:numPr>
      </w:pPr>
      <w:r>
        <w:t xml:space="preserve">Цінова політика компанії: умови знижок, система цінової гнучкості, система цінової лояльності; </w:t>
      </w:r>
    </w:p>
    <w:p w14:paraId="24621371" w14:textId="77777777" w:rsidR="00486595" w:rsidRDefault="00486595" w:rsidP="00906136">
      <w:pPr>
        <w:pStyle w:val="a5"/>
        <w:numPr>
          <w:ilvl w:val="0"/>
          <w:numId w:val="76"/>
        </w:numPr>
      </w:pPr>
      <w:r>
        <w:t>Умови доставки: визначити обсяги з яких підприємство здійснює доставку самостійно та при яких умовах краще робити доставку через інші сервіси, такі як «Нова Пошта»;</w:t>
      </w:r>
    </w:p>
    <w:p w14:paraId="2AF8E536" w14:textId="6B60B98C" w:rsidR="00486595" w:rsidRDefault="00486595" w:rsidP="00906136">
      <w:pPr>
        <w:pStyle w:val="a5"/>
        <w:numPr>
          <w:ilvl w:val="0"/>
          <w:numId w:val="76"/>
        </w:numPr>
      </w:pPr>
      <w:r>
        <w:t>Умови контракту.</w:t>
      </w:r>
    </w:p>
    <w:p w14:paraId="60302F21" w14:textId="7E782937" w:rsidR="00E16A34" w:rsidRDefault="00AB17AC" w:rsidP="00AB17AC">
      <w:r>
        <w:t xml:space="preserve">За словами </w:t>
      </w:r>
      <w:r w:rsidR="004F170D">
        <w:rPr>
          <w:color w:val="000000"/>
          <w:szCs w:val="28"/>
        </w:rPr>
        <w:t>споживач</w:t>
      </w:r>
      <w:r>
        <w:t xml:space="preserve">ів, кафе обирають найбільш популярні сорти згідно до уподобань серед кінцевих споживачів. При цьому місця для зберігання різних коробок в закладах небагато,  тож при розробці чайної картки для презентації, увагу слід зосереджувати на найбільш популярній продукції. Потрібно розробити чайний лист з релевантними для кафе позиціями, що буде зручно зберігати в маленькому за площею закладі. При виборі чаю споживачі орієнтуються на власні вподобання, а потім тестують на кінцевих споживачах. </w:t>
      </w:r>
      <w:r w:rsidR="00E16A34">
        <w:t xml:space="preserve">Тому чайна карта на презентації повинна мати наступний вигляд: </w:t>
      </w:r>
    </w:p>
    <w:p w14:paraId="21D0CCB3" w14:textId="69ED4834" w:rsidR="00E16A34" w:rsidRPr="00E16A34" w:rsidRDefault="00E16A34" w:rsidP="00906136">
      <w:pPr>
        <w:pStyle w:val="a5"/>
        <w:numPr>
          <w:ilvl w:val="0"/>
          <w:numId w:val="77"/>
        </w:numPr>
      </w:pPr>
      <w:r>
        <w:lastRenderedPageBreak/>
        <w:t xml:space="preserve">Марки чаю, що представлені на підприємстві: ТМ </w:t>
      </w:r>
      <w:proofErr w:type="spellStart"/>
      <w:r w:rsidRPr="004B56A4">
        <w:rPr>
          <w:szCs w:val="28"/>
        </w:rPr>
        <w:t>Mervin</w:t>
      </w:r>
      <w:proofErr w:type="spellEnd"/>
      <w:r w:rsidRPr="004B56A4">
        <w:rPr>
          <w:szCs w:val="28"/>
        </w:rPr>
        <w:t xml:space="preserve">, </w:t>
      </w:r>
      <w:proofErr w:type="spellStart"/>
      <w:r w:rsidRPr="004B56A4">
        <w:rPr>
          <w:szCs w:val="28"/>
        </w:rPr>
        <w:t>FemRich</w:t>
      </w:r>
      <w:proofErr w:type="spellEnd"/>
      <w:r w:rsidRPr="004B56A4">
        <w:rPr>
          <w:szCs w:val="28"/>
        </w:rPr>
        <w:t xml:space="preserve"> </w:t>
      </w:r>
      <w:proofErr w:type="spellStart"/>
      <w:r w:rsidRPr="004B56A4">
        <w:rPr>
          <w:szCs w:val="28"/>
        </w:rPr>
        <w:t>Margo</w:t>
      </w:r>
      <w:proofErr w:type="spellEnd"/>
      <w:r w:rsidRPr="004B56A4">
        <w:rPr>
          <w:szCs w:val="28"/>
        </w:rPr>
        <w:t xml:space="preserve">, </w:t>
      </w:r>
      <w:proofErr w:type="spellStart"/>
      <w:r w:rsidRPr="004B56A4">
        <w:rPr>
          <w:szCs w:val="28"/>
        </w:rPr>
        <w:t>Teasor</w:t>
      </w:r>
      <w:proofErr w:type="spellEnd"/>
      <w:r w:rsidRPr="004B56A4">
        <w:rPr>
          <w:szCs w:val="28"/>
        </w:rPr>
        <w:t xml:space="preserve">, </w:t>
      </w:r>
      <w:proofErr w:type="spellStart"/>
      <w:r w:rsidRPr="004B56A4">
        <w:rPr>
          <w:szCs w:val="28"/>
        </w:rPr>
        <w:t>Еlement</w:t>
      </w:r>
      <w:proofErr w:type="spellEnd"/>
      <w:r>
        <w:rPr>
          <w:szCs w:val="28"/>
        </w:rPr>
        <w:t>;</w:t>
      </w:r>
    </w:p>
    <w:p w14:paraId="263E6164" w14:textId="220D1F96" w:rsidR="00E16A34" w:rsidRPr="00486595" w:rsidRDefault="00E16A34" w:rsidP="00906136">
      <w:pPr>
        <w:pStyle w:val="a5"/>
        <w:numPr>
          <w:ilvl w:val="0"/>
          <w:numId w:val="77"/>
        </w:numPr>
      </w:pPr>
      <w:r>
        <w:rPr>
          <w:szCs w:val="28"/>
        </w:rPr>
        <w:t xml:space="preserve">Представити переваги кожної з торгових марок, навести їх характеристику, різницю, </w:t>
      </w:r>
      <w:proofErr w:type="spellStart"/>
      <w:r>
        <w:rPr>
          <w:szCs w:val="28"/>
        </w:rPr>
        <w:t>преміальнсіть</w:t>
      </w:r>
      <w:proofErr w:type="spellEnd"/>
      <w:r>
        <w:rPr>
          <w:szCs w:val="28"/>
        </w:rPr>
        <w:t>;</w:t>
      </w:r>
    </w:p>
    <w:p w14:paraId="1FA2CF93" w14:textId="248113E7" w:rsidR="00486595" w:rsidRPr="00E16A34" w:rsidRDefault="00486595" w:rsidP="00906136">
      <w:pPr>
        <w:pStyle w:val="a5"/>
        <w:numPr>
          <w:ilvl w:val="0"/>
          <w:numId w:val="77"/>
        </w:numPr>
      </w:pPr>
      <w:r>
        <w:rPr>
          <w:szCs w:val="28"/>
        </w:rPr>
        <w:t>Розповісти про походження чаю, навести зображення плантацій, розповісти про його вирощування, пакування та імпортування для створення відчуття прозорості процесу;</w:t>
      </w:r>
    </w:p>
    <w:p w14:paraId="1513E0FC" w14:textId="253F796B" w:rsidR="00E16A34" w:rsidRPr="00E16A34" w:rsidRDefault="00E16A34" w:rsidP="00906136">
      <w:pPr>
        <w:pStyle w:val="a5"/>
        <w:numPr>
          <w:ilvl w:val="0"/>
          <w:numId w:val="77"/>
        </w:numPr>
      </w:pPr>
      <w:r>
        <w:rPr>
          <w:szCs w:val="28"/>
        </w:rPr>
        <w:t>Найбільш популярні позиції за торговими марками: які товари в яких упаковках найчастіше обирають заклади для купівлі;</w:t>
      </w:r>
    </w:p>
    <w:p w14:paraId="044B599D" w14:textId="71F85B0D" w:rsidR="00486595" w:rsidRPr="00486595" w:rsidRDefault="00E16A34" w:rsidP="00906136">
      <w:pPr>
        <w:pStyle w:val="a5"/>
        <w:numPr>
          <w:ilvl w:val="0"/>
          <w:numId w:val="77"/>
        </w:numPr>
      </w:pPr>
      <w:r>
        <w:rPr>
          <w:szCs w:val="28"/>
        </w:rPr>
        <w:t>Навести</w:t>
      </w:r>
      <w:r w:rsidR="00486595">
        <w:rPr>
          <w:szCs w:val="28"/>
        </w:rPr>
        <w:t xml:space="preserve"> інші позиції з асортименту;</w:t>
      </w:r>
    </w:p>
    <w:p w14:paraId="5FC7C029" w14:textId="11220AF8" w:rsidR="00486595" w:rsidRPr="00486595" w:rsidRDefault="00486595" w:rsidP="00906136">
      <w:pPr>
        <w:pStyle w:val="a5"/>
        <w:numPr>
          <w:ilvl w:val="0"/>
          <w:numId w:val="77"/>
        </w:numPr>
      </w:pPr>
      <w:r>
        <w:rPr>
          <w:szCs w:val="28"/>
        </w:rPr>
        <w:t>Провести дегустацію чаю;</w:t>
      </w:r>
    </w:p>
    <w:p w14:paraId="71D2EB8C" w14:textId="06E54164" w:rsidR="00486595" w:rsidRPr="00486595" w:rsidRDefault="00486595" w:rsidP="00906136">
      <w:pPr>
        <w:pStyle w:val="a5"/>
        <w:numPr>
          <w:ilvl w:val="0"/>
          <w:numId w:val="77"/>
        </w:numPr>
      </w:pPr>
      <w:r>
        <w:rPr>
          <w:szCs w:val="28"/>
        </w:rPr>
        <w:t>Обговорити реакції на чай;</w:t>
      </w:r>
    </w:p>
    <w:p w14:paraId="37CD080E" w14:textId="2D30E49D" w:rsidR="00486595" w:rsidRPr="00157DF7" w:rsidRDefault="00486595" w:rsidP="00906136">
      <w:pPr>
        <w:pStyle w:val="a5"/>
        <w:numPr>
          <w:ilvl w:val="0"/>
          <w:numId w:val="77"/>
        </w:numPr>
      </w:pPr>
      <w:r>
        <w:rPr>
          <w:szCs w:val="28"/>
        </w:rPr>
        <w:t>Домовитися про постачання конкретних позицій: на цьому етапі потрібно стимулювати споживача, поки він знаходиться під враженням, застосувати можна знижками, або додатковим бонусними товарами.</w:t>
      </w:r>
    </w:p>
    <w:p w14:paraId="5359D4FF" w14:textId="07473F56" w:rsidR="00157DF7" w:rsidRDefault="00157DF7" w:rsidP="00157DF7">
      <w:r>
        <w:t>З наведеного списку проведення презентації, пропонується розглянути алгоритм проведення презентації. Результаті наведені на рисунку  3.3.</w:t>
      </w:r>
    </w:p>
    <w:p w14:paraId="2F0D2083" w14:textId="77777777" w:rsidR="00906136" w:rsidRDefault="00906136" w:rsidP="00906136">
      <w:r>
        <w:t xml:space="preserve">На промисловому шляху споживача важливо завести клієнту у «петлю лояльності». Після першого продажу така ситуація є дуже рідкісною, оскільки продукція спочатку тестується на кінцевому споживачі, і після цього можуть вводитися корегування в замовленнях споживача. На цьому етапі перед підприємством настає визначний період для отримання нового клієнта, потрібно виконувати всі свої обіцянки на вищому рівні, не затримувати поставки та надавати відмінний сервіс. </w:t>
      </w:r>
    </w:p>
    <w:p w14:paraId="1ED79A00" w14:textId="6D727F8B" w:rsidR="00906136" w:rsidRDefault="00906136" w:rsidP="00906136">
      <w:r>
        <w:t xml:space="preserve">Етап після продажу на шляху споживача відрізняється від інших формуванням відносин та ставлення людини до людини, хоча це промисловий ринок. Споживач може відмовитися від подальшої співпраці, навіть якщо не сподобалась поведінка людини, що доставляє товар. Тож, важливо скласти </w:t>
      </w:r>
      <w:r>
        <w:lastRenderedPageBreak/>
        <w:t xml:space="preserve">позитивне перше враження, щоб «інтуїція» споживача спонукала його до роботи саме з цим постачальником, тому що наявне комфортне спілкування та інші позитивні враження. Іноді на ринку стається так, що споживач повертається до постачальника від якого відмовився, оскільки було бажання перевірити інших постачальників.  Може навіть статися так, що через досить довгий період споживач знову звернеться до старого постачальника через обумовлені події та надзвичайні ситуації. </w:t>
      </w:r>
    </w:p>
    <w:p w14:paraId="32BDA958" w14:textId="77777777" w:rsidR="00906136" w:rsidRDefault="00906136" w:rsidP="00906136"/>
    <w:p w14:paraId="5DD48DE2" w14:textId="35BC8A32" w:rsidR="00546203" w:rsidRDefault="00A022B2" w:rsidP="00906136">
      <w:pPr>
        <w:ind w:firstLine="0"/>
        <w:jc w:val="center"/>
      </w:pPr>
      <w:r>
        <w:rPr>
          <w:noProof/>
        </w:rPr>
        <w:drawing>
          <wp:inline distT="0" distB="0" distL="0" distR="0" wp14:anchorId="57B86E4B" wp14:editId="10B45840">
            <wp:extent cx="6296134" cy="3002973"/>
            <wp:effectExtent l="0" t="0" r="3175" b="0"/>
            <wp:docPr id="6342877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287773" name="Рисунок 634287773"/>
                    <pic:cNvPicPr/>
                  </pic:nvPicPr>
                  <pic:blipFill rotWithShape="1">
                    <a:blip r:embed="rId34">
                      <a:extLst>
                        <a:ext uri="{28A0092B-C50C-407E-A947-70E740481C1C}">
                          <a14:useLocalDpi xmlns:a14="http://schemas.microsoft.com/office/drawing/2010/main" val="0"/>
                        </a:ext>
                      </a:extLst>
                    </a:blip>
                    <a:srcRect t="7075" r="2389" b="10165"/>
                    <a:stretch/>
                  </pic:blipFill>
                  <pic:spPr bwMode="auto">
                    <a:xfrm>
                      <a:off x="0" y="0"/>
                      <a:ext cx="6312826" cy="3010934"/>
                    </a:xfrm>
                    <a:prstGeom prst="rect">
                      <a:avLst/>
                    </a:prstGeom>
                    <a:ln>
                      <a:noFill/>
                    </a:ln>
                    <a:extLst>
                      <a:ext uri="{53640926-AAD7-44D8-BBD7-CCE9431645EC}">
                        <a14:shadowObscured xmlns:a14="http://schemas.microsoft.com/office/drawing/2010/main"/>
                      </a:ext>
                    </a:extLst>
                  </pic:spPr>
                </pic:pic>
              </a:graphicData>
            </a:graphic>
          </wp:inline>
        </w:drawing>
      </w:r>
      <w:r w:rsidR="00546203">
        <w:t>Рисунок 3.</w:t>
      </w:r>
      <w:r w:rsidR="0007338A">
        <w:t>2</w:t>
      </w:r>
      <w:r w:rsidR="00546203">
        <w:t xml:space="preserve"> – </w:t>
      </w:r>
      <w:r w:rsidR="00F52C7E">
        <w:t>Алгоритм проведення презентації</w:t>
      </w:r>
    </w:p>
    <w:p w14:paraId="6C213881" w14:textId="05B4F136" w:rsidR="00157DF7" w:rsidRDefault="00546203" w:rsidP="00546203">
      <w:pPr>
        <w:jc w:val="center"/>
      </w:pPr>
      <w:r>
        <w:rPr>
          <w:i/>
          <w:iCs/>
          <w:sz w:val="24"/>
          <w:szCs w:val="21"/>
        </w:rPr>
        <w:t xml:space="preserve">Джерело: побудовано автором на основі даних отриманих під час </w:t>
      </w:r>
      <w:r w:rsidR="00FF6C3E">
        <w:rPr>
          <w:i/>
          <w:iCs/>
          <w:sz w:val="24"/>
          <w:szCs w:val="21"/>
        </w:rPr>
        <w:t>інтерв’ю</w:t>
      </w:r>
    </w:p>
    <w:p w14:paraId="75A2C4E3" w14:textId="77777777" w:rsidR="00157DF7" w:rsidRDefault="00157DF7" w:rsidP="00157DF7"/>
    <w:p w14:paraId="10F48B4D" w14:textId="77777777" w:rsidR="00534CCF" w:rsidRDefault="00640075" w:rsidP="0025277E">
      <w:r>
        <w:t>Наявність достатньої кількості інформації про підприємство у відкритому доступі є важливою для прийняття рішення закладу.</w:t>
      </w:r>
      <w:r w:rsidR="002F5C0E">
        <w:t xml:space="preserve"> Для закладів будь-якого  типу важливо дізнатися максимально багато про постачальника. Підприємство «УкрЛанка» програє серед конкурентів через відсутність сайту </w:t>
      </w:r>
      <w:r w:rsidR="006A4CFE">
        <w:t xml:space="preserve">в інтернеті. </w:t>
      </w:r>
    </w:p>
    <w:p w14:paraId="48552EF0" w14:textId="77777777" w:rsidR="00534CCF" w:rsidRDefault="00534CCF" w:rsidP="0025277E">
      <w:r>
        <w:t>Як було виявлено у процесі дослідження, у світі активно розвивається електрона комерція. Тож, у</w:t>
      </w:r>
      <w:r w:rsidR="006A4CFE">
        <w:t xml:space="preserve"> світі, в якому розвивається електрона комерція, підприємствам важливо мати точки дотику через інтернет, а у досліджуваного </w:t>
      </w:r>
      <w:r w:rsidR="006A4CFE">
        <w:lastRenderedPageBreak/>
        <w:t xml:space="preserve">підприємства відсутня точка дотику при пошуку інформації, оскільки без сайту неможливо зробити </w:t>
      </w:r>
      <w:proofErr w:type="spellStart"/>
      <w:r w:rsidR="006A4CFE">
        <w:t>таргетовану</w:t>
      </w:r>
      <w:proofErr w:type="spellEnd"/>
      <w:r w:rsidR="006A4CFE">
        <w:t xml:space="preserve"> рекламу. </w:t>
      </w:r>
    </w:p>
    <w:p w14:paraId="73A85A1A" w14:textId="77777777" w:rsidR="00A16438" w:rsidRDefault="006A4CFE" w:rsidP="0025277E">
      <w:r>
        <w:t xml:space="preserve">Тож, </w:t>
      </w:r>
      <w:r w:rsidR="00534CCF">
        <w:t xml:space="preserve">виходячи з наведеного аналізу, </w:t>
      </w:r>
      <w:r>
        <w:t>пропонується розробити сайт з інформацією про підприємство, місію, цілі, ринкову історію</w:t>
      </w:r>
      <w:r w:rsidR="00AC448F">
        <w:t xml:space="preserve">, додати відгуки підприємства, клієнтів, з якими працює підприємства </w:t>
      </w:r>
      <w:r w:rsidR="00534CCF">
        <w:t>(</w:t>
      </w:r>
      <w:r w:rsidR="00AC448F">
        <w:t>за їхньою згодою</w:t>
      </w:r>
      <w:r w:rsidR="00534CCF">
        <w:t>)</w:t>
      </w:r>
      <w:r w:rsidR="00AC448F">
        <w:t>.</w:t>
      </w:r>
      <w:r w:rsidR="002D7013">
        <w:t xml:space="preserve"> При створенні сайту також слід додати сторінку з сертифікацією продукції та звернути увагу на те, що підприємство є прямим імпортером чаю з Шрі-Ланки. </w:t>
      </w:r>
      <w:r w:rsidR="003336E2">
        <w:t xml:space="preserve">Таким чином сайт стане попередньою презентацію підприємства. </w:t>
      </w:r>
      <w:r w:rsidR="00534CCF">
        <w:t>Створення сайту розширює можливості впливу підприємства на споживача</w:t>
      </w:r>
      <w:r w:rsidR="00A16438">
        <w:t xml:space="preserve">, оскільки створюються додаткові точки дотику на шляху споживача. </w:t>
      </w:r>
    </w:p>
    <w:p w14:paraId="64D7EF84" w14:textId="356B9093" w:rsidR="00640075" w:rsidRDefault="00A16438" w:rsidP="0025277E">
      <w:r>
        <w:t xml:space="preserve">Розроблено візуалізацію шляху споживача підприємства «УкрЛанка», що включає вплив від створення сайту на основі раніше розроблених загальних карт шляху споживача. </w:t>
      </w:r>
      <w:r w:rsidR="00C91009">
        <w:t xml:space="preserve">Розглянемо як </w:t>
      </w:r>
      <w:r w:rsidR="00D55FAF">
        <w:t>створення</w:t>
      </w:r>
      <w:r w:rsidR="00C91009">
        <w:t xml:space="preserve"> сайт</w:t>
      </w:r>
      <w:r w:rsidR="00D55FAF">
        <w:t>у впливаю на шлях споживача та формує точки дотику на рисунку 3.4.</w:t>
      </w:r>
    </w:p>
    <w:p w14:paraId="4A150F35" w14:textId="77777777" w:rsidR="00D55FAF" w:rsidRDefault="00D55FAF" w:rsidP="0025277E"/>
    <w:p w14:paraId="1B842F57" w14:textId="342EE632" w:rsidR="00D55FAF" w:rsidRDefault="00D55FAF" w:rsidP="00D55FAF">
      <w:pPr>
        <w:ind w:firstLine="0"/>
        <w:jc w:val="center"/>
      </w:pPr>
      <w:r>
        <w:rPr>
          <w:noProof/>
        </w:rPr>
        <w:drawing>
          <wp:inline distT="0" distB="0" distL="0" distR="0" wp14:anchorId="0641D6DF" wp14:editId="6F28295B">
            <wp:extent cx="6296429" cy="1802802"/>
            <wp:effectExtent l="0" t="0" r="3175" b="635"/>
            <wp:docPr id="107835368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353682" name="Рисунок 1078353682"/>
                    <pic:cNvPicPr/>
                  </pic:nvPicPr>
                  <pic:blipFill rotWithShape="1">
                    <a:blip r:embed="rId35">
                      <a:extLst>
                        <a:ext uri="{28A0092B-C50C-407E-A947-70E740481C1C}">
                          <a14:useLocalDpi xmlns:a14="http://schemas.microsoft.com/office/drawing/2010/main" val="0"/>
                        </a:ext>
                      </a:extLst>
                    </a:blip>
                    <a:srcRect t="15988" b="33114"/>
                    <a:stretch/>
                  </pic:blipFill>
                  <pic:spPr bwMode="auto">
                    <a:xfrm>
                      <a:off x="0" y="0"/>
                      <a:ext cx="6299835" cy="1803777"/>
                    </a:xfrm>
                    <a:prstGeom prst="rect">
                      <a:avLst/>
                    </a:prstGeom>
                    <a:ln>
                      <a:noFill/>
                    </a:ln>
                    <a:extLst>
                      <a:ext uri="{53640926-AAD7-44D8-BBD7-CCE9431645EC}">
                        <a14:shadowObscured xmlns:a14="http://schemas.microsoft.com/office/drawing/2010/main"/>
                      </a:ext>
                    </a:extLst>
                  </pic:spPr>
                </pic:pic>
              </a:graphicData>
            </a:graphic>
          </wp:inline>
        </w:drawing>
      </w:r>
    </w:p>
    <w:p w14:paraId="1DAF2DA5" w14:textId="07CA1159" w:rsidR="00D55FAF" w:rsidRDefault="00D55FAF" w:rsidP="00D55FAF">
      <w:pPr>
        <w:jc w:val="center"/>
      </w:pPr>
      <w:r>
        <w:t>Рисунок 3.</w:t>
      </w:r>
      <w:r w:rsidR="0007338A">
        <w:t>3</w:t>
      </w:r>
      <w:r>
        <w:t xml:space="preserve"> – Вплив сайту на промисловому шляху споживача</w:t>
      </w:r>
    </w:p>
    <w:p w14:paraId="275B1D18" w14:textId="157A0A61" w:rsidR="00D55FAF" w:rsidRDefault="00D55FAF" w:rsidP="0007338A">
      <w:pPr>
        <w:jc w:val="center"/>
        <w:rPr>
          <w:i/>
          <w:iCs/>
          <w:sz w:val="24"/>
          <w:szCs w:val="21"/>
          <w:lang w:val="ru-RU"/>
        </w:rPr>
      </w:pPr>
      <w:r>
        <w:rPr>
          <w:i/>
          <w:iCs/>
          <w:sz w:val="24"/>
          <w:szCs w:val="21"/>
        </w:rPr>
        <w:t xml:space="preserve">Джерело: побудовано автором на основі даних отриманих під час </w:t>
      </w:r>
      <w:r w:rsidR="00FF6C3E">
        <w:rPr>
          <w:i/>
          <w:iCs/>
          <w:sz w:val="24"/>
          <w:szCs w:val="21"/>
        </w:rPr>
        <w:t xml:space="preserve">інтерв’ю за методикою </w:t>
      </w:r>
      <w:r w:rsidR="00FF6C3E" w:rsidRPr="0058722A">
        <w:rPr>
          <w:i/>
          <w:iCs/>
          <w:sz w:val="24"/>
          <w:szCs w:val="21"/>
          <w:lang w:val="ru-RU"/>
        </w:rPr>
        <w:t>[</w:t>
      </w:r>
      <w:r w:rsidR="00FF6C3E">
        <w:rPr>
          <w:i/>
          <w:iCs/>
          <w:sz w:val="24"/>
          <w:szCs w:val="21"/>
        </w:rPr>
        <w:t>33</w:t>
      </w:r>
      <w:r w:rsidR="00FF6C3E" w:rsidRPr="0058722A">
        <w:rPr>
          <w:i/>
          <w:iCs/>
          <w:sz w:val="24"/>
          <w:szCs w:val="21"/>
          <w:lang w:val="ru-RU"/>
        </w:rPr>
        <w:t>]</w:t>
      </w:r>
    </w:p>
    <w:p w14:paraId="67B872A4" w14:textId="77777777" w:rsidR="00D900E2" w:rsidRDefault="00D900E2" w:rsidP="0007338A">
      <w:pPr>
        <w:jc w:val="center"/>
      </w:pPr>
    </w:p>
    <w:p w14:paraId="3C46488D" w14:textId="29154643" w:rsidR="008B79EB" w:rsidRDefault="008B79EB" w:rsidP="00640075">
      <w:r>
        <w:t xml:space="preserve">Тож, створення сайту дає додаткові шляхи впливу на споживачів, під час їхньої подорожі. Як </w:t>
      </w:r>
      <w:r w:rsidR="00A16438">
        <w:t xml:space="preserve">видно на рисунку 3.4, впровадження сайту створює 4 додаткових точки дотику: реклама в інтернеті, корпоративний сайт в інтернеті, </w:t>
      </w:r>
      <w:r w:rsidR="00A16438">
        <w:lastRenderedPageBreak/>
        <w:t xml:space="preserve">стандартизовану систему замовлення й додаткову точку впливу на споживача, що вже вийшов з шляху споживача, але може повернутися. </w:t>
      </w:r>
    </w:p>
    <w:p w14:paraId="39732FB3" w14:textId="74FB9584" w:rsidR="00640075" w:rsidRDefault="008B79EB" w:rsidP="00640075">
      <w:r>
        <w:t xml:space="preserve"> </w:t>
      </w:r>
      <w:r w:rsidR="003336E2">
        <w:t xml:space="preserve">При проведенні інтерв’ю </w:t>
      </w:r>
      <w:r w:rsidR="004F170D">
        <w:t>вісім</w:t>
      </w:r>
      <w:r w:rsidR="003336E2">
        <w:t xml:space="preserve"> </w:t>
      </w:r>
      <w:r w:rsidR="004F170D">
        <w:rPr>
          <w:color w:val="000000"/>
          <w:szCs w:val="28"/>
        </w:rPr>
        <w:t>споживач</w:t>
      </w:r>
      <w:r w:rsidR="003336E2">
        <w:t xml:space="preserve">а з </w:t>
      </w:r>
      <w:r w:rsidR="004F170D">
        <w:t>п’ятнадцяти</w:t>
      </w:r>
      <w:r w:rsidR="003336E2">
        <w:t xml:space="preserve"> зазначили, що відмовились від співпраці зі старим постачальників через незручну систему створення замовлень, не дивлячись на те, що співпраця була комфортною. Один з </w:t>
      </w:r>
      <w:r w:rsidR="00812646">
        <w:t>споживач</w:t>
      </w:r>
      <w:r w:rsidR="003336E2">
        <w:t>ів розповів, що старий постачальник просив робити замовлення тільки через електрону пошту, що викликало незручності у власника закладу. Цей власник зробив вибір на користь постачальника з програмним забезпеченням для здійснення замовлень. Тож, виходячи з цього, п</w:t>
      </w:r>
      <w:r w:rsidR="00640075">
        <w:t xml:space="preserve">роблема на шляху споживача підприємства «УкрЛанка» </w:t>
      </w:r>
      <w:r w:rsidR="003336E2">
        <w:t xml:space="preserve">при формуванні «петлі лояльності» </w:t>
      </w:r>
      <w:r w:rsidR="00640075">
        <w:t>виникає на етапі повторного замовлення.</w:t>
      </w:r>
      <w:r w:rsidR="00AC448F">
        <w:t xml:space="preserve"> </w:t>
      </w:r>
    </w:p>
    <w:p w14:paraId="14F2417C" w14:textId="0512A14A" w:rsidR="00546203" w:rsidRDefault="00546203" w:rsidP="00640075">
      <w:r>
        <w:t xml:space="preserve">Виходячи з усієї розглянутої інформації, засобом, що вирішить найбільші проблеми в системі управління клієнтським досвідом є створення сайту. Розглянемо головні потреби підприємства «УкрЛанка», що повинні бути відображені в сайті. </w:t>
      </w:r>
    </w:p>
    <w:p w14:paraId="5421BE26" w14:textId="6E5F18C4" w:rsidR="00546203" w:rsidRDefault="00F52C7E" w:rsidP="00640075">
      <w:r>
        <w:t>По-перше, потрібно створити корпоративну сторінку підприємства. Це головна сторінка, на якій буде прописані основні дані про компанію:</w:t>
      </w:r>
    </w:p>
    <w:p w14:paraId="5D01B605" w14:textId="77777777" w:rsidR="00906136" w:rsidRDefault="00F52C7E" w:rsidP="00906136">
      <w:pPr>
        <w:pStyle w:val="a5"/>
        <w:numPr>
          <w:ilvl w:val="0"/>
          <w:numId w:val="78"/>
        </w:numPr>
      </w:pPr>
      <w:r>
        <w:t xml:space="preserve">Переваги від співпраці з цим постачальником: </w:t>
      </w:r>
    </w:p>
    <w:p w14:paraId="50C13F19" w14:textId="4F4799D3" w:rsidR="00F52C7E" w:rsidRDefault="00F52C7E" w:rsidP="00906136">
      <w:pPr>
        <w:pStyle w:val="a5"/>
        <w:numPr>
          <w:ilvl w:val="0"/>
          <w:numId w:val="86"/>
        </w:numPr>
      </w:pPr>
      <w:r>
        <w:t>прямий імпортер чаю зі Шрі-Ланки;</w:t>
      </w:r>
    </w:p>
    <w:p w14:paraId="5B196648" w14:textId="4565E554" w:rsidR="00F52C7E" w:rsidRDefault="00F52C7E" w:rsidP="00906136">
      <w:pPr>
        <w:pStyle w:val="a5"/>
        <w:numPr>
          <w:ilvl w:val="0"/>
          <w:numId w:val="86"/>
        </w:numPr>
      </w:pPr>
      <w:r>
        <w:t>сертифікована чайна продукція;</w:t>
      </w:r>
    </w:p>
    <w:p w14:paraId="40B041A2" w14:textId="63DA5720" w:rsidR="00F52C7E" w:rsidRDefault="00F52C7E" w:rsidP="00906136">
      <w:pPr>
        <w:pStyle w:val="a5"/>
        <w:numPr>
          <w:ilvl w:val="0"/>
          <w:numId w:val="86"/>
        </w:numPr>
      </w:pPr>
      <w:r>
        <w:t>постійна наявність чаю на складі;</w:t>
      </w:r>
    </w:p>
    <w:p w14:paraId="61B7C14F" w14:textId="77777777" w:rsidR="00906136" w:rsidRDefault="00F52C7E" w:rsidP="00906136">
      <w:pPr>
        <w:pStyle w:val="a5"/>
        <w:numPr>
          <w:ilvl w:val="0"/>
          <w:numId w:val="86"/>
        </w:numPr>
      </w:pPr>
      <w:r>
        <w:t>фінансова стабільність, 12 років на ринку;</w:t>
      </w:r>
    </w:p>
    <w:p w14:paraId="41674F96" w14:textId="488CEEF3" w:rsidR="00906136" w:rsidRDefault="00F52C7E" w:rsidP="00906136">
      <w:pPr>
        <w:pStyle w:val="a5"/>
        <w:numPr>
          <w:ilvl w:val="0"/>
          <w:numId w:val="86"/>
        </w:numPr>
      </w:pPr>
      <w:r>
        <w:t>офіційний постачальник.</w:t>
      </w:r>
    </w:p>
    <w:p w14:paraId="49DA1B6D" w14:textId="6E8DD049" w:rsidR="00F52C7E" w:rsidRDefault="00F52C7E" w:rsidP="00906136">
      <w:pPr>
        <w:pStyle w:val="a5"/>
        <w:numPr>
          <w:ilvl w:val="0"/>
          <w:numId w:val="80"/>
        </w:numPr>
      </w:pPr>
      <w:r>
        <w:t>Історія роботи на ринку:</w:t>
      </w:r>
    </w:p>
    <w:p w14:paraId="499B03B2" w14:textId="77777777" w:rsidR="00906136" w:rsidRDefault="00F52C7E" w:rsidP="00906136">
      <w:pPr>
        <w:pStyle w:val="a5"/>
        <w:numPr>
          <w:ilvl w:val="0"/>
          <w:numId w:val="49"/>
        </w:numPr>
      </w:pPr>
      <w:r>
        <w:t>роки роботи на українському ринку;</w:t>
      </w:r>
    </w:p>
    <w:p w14:paraId="05FEC29E" w14:textId="77777777" w:rsidR="00906136" w:rsidRDefault="00F076CF" w:rsidP="00906136">
      <w:pPr>
        <w:pStyle w:val="a5"/>
        <w:numPr>
          <w:ilvl w:val="0"/>
          <w:numId w:val="49"/>
        </w:numPr>
      </w:pPr>
      <w:r>
        <w:t>досвід роботи на ринку</w:t>
      </w:r>
      <w:r w:rsidR="00F52C7E">
        <w:t>;</w:t>
      </w:r>
    </w:p>
    <w:p w14:paraId="5755EEB5" w14:textId="77777777" w:rsidR="00906136" w:rsidRDefault="00F076CF" w:rsidP="00906136">
      <w:pPr>
        <w:pStyle w:val="a5"/>
        <w:numPr>
          <w:ilvl w:val="0"/>
          <w:numId w:val="49"/>
        </w:numPr>
      </w:pPr>
      <w:r>
        <w:t>товари, що представлені (чай, кава, спеції)</w:t>
      </w:r>
      <w:r w:rsidR="00F52C7E">
        <w:t>;</w:t>
      </w:r>
    </w:p>
    <w:p w14:paraId="51BD8B33" w14:textId="77777777" w:rsidR="00906136" w:rsidRDefault="00F076CF" w:rsidP="00906136">
      <w:pPr>
        <w:pStyle w:val="a5"/>
        <w:numPr>
          <w:ilvl w:val="0"/>
          <w:numId w:val="49"/>
        </w:numPr>
      </w:pPr>
      <w:r>
        <w:t>місія компанії</w:t>
      </w:r>
      <w:r w:rsidR="00F52C7E">
        <w:t>;</w:t>
      </w:r>
    </w:p>
    <w:p w14:paraId="2D51BF03" w14:textId="3D4D18CF" w:rsidR="00F076CF" w:rsidRDefault="00F076CF" w:rsidP="00906136">
      <w:pPr>
        <w:pStyle w:val="a5"/>
        <w:numPr>
          <w:ilvl w:val="0"/>
          <w:numId w:val="49"/>
        </w:numPr>
      </w:pPr>
      <w:r>
        <w:lastRenderedPageBreak/>
        <w:t>спеціалізація компанії – товари зі Шрі-Ланки.</w:t>
      </w:r>
    </w:p>
    <w:p w14:paraId="7048C88F" w14:textId="477501E0" w:rsidR="00F52C7E" w:rsidRDefault="00976D24" w:rsidP="00976D24">
      <w:r>
        <w:t>По, друге, обов’язково потрібно розробити сторінку з к</w:t>
      </w:r>
      <w:r w:rsidR="00F076CF">
        <w:t>аталог</w:t>
      </w:r>
      <w:r w:rsidR="00CF4D32">
        <w:t>ом</w:t>
      </w:r>
      <w:r w:rsidR="00F076CF">
        <w:t xml:space="preserve"> товарів</w:t>
      </w:r>
      <w:r>
        <w:t xml:space="preserve"> за марками</w:t>
      </w:r>
      <w:r w:rsidR="00F076CF">
        <w:t>:</w:t>
      </w:r>
    </w:p>
    <w:p w14:paraId="2ED46BBE" w14:textId="69096613" w:rsidR="00976D24" w:rsidRDefault="00976D24" w:rsidP="00906136">
      <w:pPr>
        <w:pStyle w:val="a5"/>
        <w:numPr>
          <w:ilvl w:val="0"/>
          <w:numId w:val="80"/>
        </w:numPr>
      </w:pPr>
      <w:r>
        <w:t>чай</w:t>
      </w:r>
    </w:p>
    <w:p w14:paraId="100626CE" w14:textId="77777777" w:rsidR="00906136" w:rsidRDefault="00976D24" w:rsidP="00906136">
      <w:pPr>
        <w:pStyle w:val="a5"/>
        <w:numPr>
          <w:ilvl w:val="0"/>
          <w:numId w:val="49"/>
        </w:numPr>
      </w:pPr>
      <w:r>
        <w:t xml:space="preserve">ТМ </w:t>
      </w:r>
      <w:proofErr w:type="spellStart"/>
      <w:r>
        <w:t>Mervin</w:t>
      </w:r>
      <w:proofErr w:type="spellEnd"/>
      <w:r>
        <w:t xml:space="preserve"> та каталог чаю цієї марки;</w:t>
      </w:r>
    </w:p>
    <w:p w14:paraId="08CE84C0" w14:textId="1FB2236F" w:rsidR="00976D24" w:rsidRDefault="00976D24" w:rsidP="00906136">
      <w:pPr>
        <w:pStyle w:val="a5"/>
        <w:numPr>
          <w:ilvl w:val="0"/>
          <w:numId w:val="49"/>
        </w:numPr>
      </w:pPr>
      <w:r>
        <w:t xml:space="preserve">ТМ </w:t>
      </w:r>
      <w:proofErr w:type="spellStart"/>
      <w:r>
        <w:t>FemRich</w:t>
      </w:r>
      <w:proofErr w:type="spellEnd"/>
      <w:r>
        <w:t xml:space="preserve"> та каталог чаю цієї марки;</w:t>
      </w:r>
    </w:p>
    <w:p w14:paraId="75C764C2" w14:textId="274741C8" w:rsidR="00976D24" w:rsidRDefault="00976D24" w:rsidP="00906136">
      <w:pPr>
        <w:pStyle w:val="a5"/>
        <w:numPr>
          <w:ilvl w:val="0"/>
          <w:numId w:val="49"/>
        </w:numPr>
      </w:pPr>
      <w:r>
        <w:t xml:space="preserve">ТМ </w:t>
      </w:r>
      <w:proofErr w:type="spellStart"/>
      <w:r>
        <w:t>Margo</w:t>
      </w:r>
      <w:proofErr w:type="spellEnd"/>
      <w:r>
        <w:t xml:space="preserve"> та каталог чаю цієї марки;</w:t>
      </w:r>
    </w:p>
    <w:p w14:paraId="7D714A5A" w14:textId="5626DEC2" w:rsidR="00976D24" w:rsidRDefault="00976D24" w:rsidP="00906136">
      <w:pPr>
        <w:pStyle w:val="a5"/>
        <w:numPr>
          <w:ilvl w:val="0"/>
          <w:numId w:val="49"/>
        </w:numPr>
      </w:pPr>
      <w:r>
        <w:t xml:space="preserve">ТМ </w:t>
      </w:r>
      <w:proofErr w:type="spellStart"/>
      <w:r>
        <w:t>Teasor</w:t>
      </w:r>
      <w:proofErr w:type="spellEnd"/>
      <w:r>
        <w:t xml:space="preserve"> та каталог чаю цієї марки;</w:t>
      </w:r>
    </w:p>
    <w:p w14:paraId="7ED123AE" w14:textId="77777777" w:rsidR="00906136" w:rsidRDefault="00976D24" w:rsidP="00906136">
      <w:pPr>
        <w:pStyle w:val="a5"/>
        <w:numPr>
          <w:ilvl w:val="0"/>
          <w:numId w:val="49"/>
        </w:numPr>
      </w:pPr>
      <w:r>
        <w:t xml:space="preserve">ТМ </w:t>
      </w:r>
      <w:proofErr w:type="spellStart"/>
      <w:r>
        <w:t>Еlement</w:t>
      </w:r>
      <w:proofErr w:type="spellEnd"/>
      <w:r>
        <w:t xml:space="preserve"> та каталог чаю цієї марки.</w:t>
      </w:r>
    </w:p>
    <w:p w14:paraId="169B2D6C" w14:textId="6D55C47E" w:rsidR="00F076CF" w:rsidRDefault="002465B9" w:rsidP="00906136">
      <w:pPr>
        <w:pStyle w:val="a5"/>
        <w:numPr>
          <w:ilvl w:val="0"/>
          <w:numId w:val="80"/>
        </w:numPr>
      </w:pPr>
      <w:r>
        <w:t>кава:</w:t>
      </w:r>
    </w:p>
    <w:p w14:paraId="20047349" w14:textId="74380FC2" w:rsidR="00976D24" w:rsidRDefault="00976D24" w:rsidP="00906136">
      <w:pPr>
        <w:pStyle w:val="a5"/>
        <w:numPr>
          <w:ilvl w:val="0"/>
          <w:numId w:val="49"/>
        </w:numPr>
      </w:pPr>
      <w:r w:rsidRPr="00976D24">
        <w:t xml:space="preserve">ТМ </w:t>
      </w:r>
      <w:proofErr w:type="spellStart"/>
      <w:r w:rsidRPr="00976D24">
        <w:t>Capton</w:t>
      </w:r>
      <w:proofErr w:type="spellEnd"/>
      <w:r>
        <w:t xml:space="preserve"> та каталог кави</w:t>
      </w:r>
      <w:r w:rsidRPr="00976D24">
        <w:t>.</w:t>
      </w:r>
    </w:p>
    <w:p w14:paraId="16D4581F" w14:textId="6CE0825F" w:rsidR="00906136" w:rsidRDefault="00976D24" w:rsidP="00906136">
      <w:pPr>
        <w:pStyle w:val="a5"/>
        <w:numPr>
          <w:ilvl w:val="0"/>
          <w:numId w:val="80"/>
        </w:numPr>
      </w:pPr>
      <w:r w:rsidRPr="00976D24">
        <w:t>спеції:</w:t>
      </w:r>
    </w:p>
    <w:p w14:paraId="04598BB5" w14:textId="161319C1" w:rsidR="00A16438" w:rsidRDefault="00976D24" w:rsidP="00906136">
      <w:pPr>
        <w:pStyle w:val="a5"/>
        <w:numPr>
          <w:ilvl w:val="0"/>
          <w:numId w:val="49"/>
        </w:numPr>
      </w:pPr>
      <w:r w:rsidRPr="00976D24">
        <w:t xml:space="preserve">ТМ </w:t>
      </w:r>
      <w:r w:rsidRPr="00906136">
        <w:rPr>
          <w:szCs w:val="28"/>
          <w:lang w:val="en-US"/>
        </w:rPr>
        <w:t>TRS</w:t>
      </w:r>
      <w:r w:rsidRPr="00906136">
        <w:rPr>
          <w:szCs w:val="28"/>
        </w:rPr>
        <w:t xml:space="preserve"> </w:t>
      </w:r>
      <w:r>
        <w:t>та каталог прянощів</w:t>
      </w:r>
      <w:r w:rsidRPr="00976D24">
        <w:t>.</w:t>
      </w:r>
    </w:p>
    <w:p w14:paraId="00B3CC16" w14:textId="1EDC4BED" w:rsidR="00CF4D32" w:rsidRDefault="00CF4D32" w:rsidP="00CF4D32">
      <w:r>
        <w:t xml:space="preserve">В каталозі також повинні бути налаштовані фільтри за розміром упаковки, розсипний/пакетований, сорти чаю/кави. </w:t>
      </w:r>
      <w:r w:rsidR="00976D24">
        <w:t xml:space="preserve">Далі йдуть такі сторінки сайту: </w:t>
      </w:r>
    </w:p>
    <w:p w14:paraId="3873EE68" w14:textId="7B8B44EF" w:rsidR="00CF4D32" w:rsidRDefault="00976D24" w:rsidP="00CF4D32">
      <w:pPr>
        <w:pStyle w:val="a5"/>
        <w:numPr>
          <w:ilvl w:val="0"/>
          <w:numId w:val="49"/>
        </w:numPr>
      </w:pPr>
      <w:r>
        <w:t>оплата та доставка</w:t>
      </w:r>
      <w:r w:rsidR="00CF4D32">
        <w:t>;</w:t>
      </w:r>
    </w:p>
    <w:p w14:paraId="0806C365" w14:textId="6E84CC71" w:rsidR="00CF4D32" w:rsidRDefault="00CF4D32" w:rsidP="00CF4D32">
      <w:pPr>
        <w:pStyle w:val="a5"/>
        <w:numPr>
          <w:ilvl w:val="0"/>
          <w:numId w:val="49"/>
        </w:numPr>
      </w:pPr>
      <w:r>
        <w:t>відгуки;</w:t>
      </w:r>
    </w:p>
    <w:p w14:paraId="2F9BC147" w14:textId="508F266B" w:rsidR="00386189" w:rsidRDefault="00976D24" w:rsidP="00CF4D32">
      <w:pPr>
        <w:pStyle w:val="a5"/>
        <w:numPr>
          <w:ilvl w:val="0"/>
          <w:numId w:val="49"/>
        </w:numPr>
      </w:pPr>
      <w:r>
        <w:t>контакти</w:t>
      </w:r>
      <w:r w:rsidR="00CF4D32">
        <w:t>;</w:t>
      </w:r>
    </w:p>
    <w:p w14:paraId="69DE1E6F" w14:textId="05DEC838" w:rsidR="00191448" w:rsidRDefault="00191448" w:rsidP="00CF4D32">
      <w:pPr>
        <w:pStyle w:val="a5"/>
        <w:numPr>
          <w:ilvl w:val="0"/>
          <w:numId w:val="49"/>
        </w:numPr>
      </w:pPr>
      <w:r>
        <w:t>новини (блог)</w:t>
      </w:r>
    </w:p>
    <w:p w14:paraId="6728FE35" w14:textId="1A313E41" w:rsidR="00CF4D32" w:rsidRDefault="00CF4D32" w:rsidP="00CF4D32">
      <w:pPr>
        <w:pStyle w:val="a5"/>
        <w:numPr>
          <w:ilvl w:val="0"/>
          <w:numId w:val="49"/>
        </w:numPr>
      </w:pPr>
      <w:r>
        <w:t>акції.</w:t>
      </w:r>
    </w:p>
    <w:p w14:paraId="1D507FCB" w14:textId="2A12F7CA" w:rsidR="00943031" w:rsidRDefault="00870158" w:rsidP="00D900E2">
      <w:r>
        <w:t xml:space="preserve">Отже, усього сайт компанії має 7 сторінок. </w:t>
      </w:r>
      <w:r w:rsidR="00ED1809">
        <w:t xml:space="preserve">Такий формат сайту буде релевантним для вирішення основних проблем у роботі з кафе, але вплине й на роботу з іншими сегментами. </w:t>
      </w:r>
      <w:r w:rsidR="00D55FAF">
        <w:t>З</w:t>
      </w:r>
      <w:r>
        <w:t>і</w:t>
      </w:r>
      <w:r w:rsidR="00D55FAF">
        <w:t xml:space="preserve"> створенням сайту також з’являється можливість впровадити </w:t>
      </w:r>
      <w:r w:rsidR="00C91009">
        <w:t>реклам</w:t>
      </w:r>
      <w:r w:rsidR="00D55FAF">
        <w:t>у в гуглі.</w:t>
      </w:r>
      <w:r>
        <w:t xml:space="preserve"> Таким чином, підприємство буде мати додаткову точку впливу на споживача на етапі пошуку рішення.</w:t>
      </w:r>
      <w:r w:rsidR="00943031">
        <w:t xml:space="preserve"> Сайт з усією запропонованою інформацією буде представлять підприємство в інтернеті, тобто бути презентацією фірми на першій точці дотику.</w:t>
      </w:r>
    </w:p>
    <w:p w14:paraId="2E515FA7" w14:textId="77777777" w:rsidR="00D900E2" w:rsidRPr="00C24A14" w:rsidRDefault="00D900E2" w:rsidP="00D900E2"/>
    <w:p w14:paraId="0AABFF8A" w14:textId="77777777" w:rsidR="0017214F" w:rsidRDefault="0017214F" w:rsidP="0017214F">
      <w:pPr>
        <w:pStyle w:val="2"/>
      </w:pPr>
      <w:bookmarkStart w:id="32" w:name="_Toc137111745"/>
      <w:bookmarkStart w:id="33" w:name="_Toc137722330"/>
      <w:r w:rsidRPr="00222A1D">
        <w:lastRenderedPageBreak/>
        <w:t>3.3 Економічне обґрунтування ефективності маркетингових заходів</w:t>
      </w:r>
      <w:bookmarkEnd w:id="32"/>
      <w:bookmarkEnd w:id="33"/>
    </w:p>
    <w:p w14:paraId="280FE3B9" w14:textId="77777777" w:rsidR="00A16438" w:rsidRDefault="00A16438" w:rsidP="00191448">
      <w:pPr>
        <w:ind w:firstLine="0"/>
      </w:pPr>
    </w:p>
    <w:p w14:paraId="23602697" w14:textId="6D97F693" w:rsidR="00787A75" w:rsidRDefault="00386189" w:rsidP="00787A75">
      <w:r>
        <w:t>У цьому підрозділі розглядається економічна доцільність впровадження удосконалень у системі управлінському досвіді. Для цього буде проведені розрахунки з окупністю проекту. Потрібно розглянути скільки коштує розробка сайту та його підтримка в інтернеті</w:t>
      </w:r>
      <w:r w:rsidR="002D7013">
        <w:t>.</w:t>
      </w:r>
      <w:r w:rsidR="00BF05A3">
        <w:t xml:space="preserve"> </w:t>
      </w:r>
      <w:r w:rsidR="002D7013">
        <w:t xml:space="preserve">Інформація про </w:t>
      </w:r>
      <w:r w:rsidR="00787A75">
        <w:t xml:space="preserve">створення сайти та </w:t>
      </w:r>
      <w:r w:rsidR="002D7013">
        <w:t xml:space="preserve">ціни на створення сайту </w:t>
      </w:r>
      <w:r w:rsidR="00BF05A3">
        <w:t>взяті з сайту розробників сайт</w:t>
      </w:r>
      <w:r w:rsidR="00787A75">
        <w:t>ів</w:t>
      </w:r>
      <w:r w:rsidR="00BF05A3">
        <w:t xml:space="preserve"> </w:t>
      </w:r>
      <w:r w:rsidR="00BF05A3">
        <w:rPr>
          <w:lang w:val="en-US"/>
        </w:rPr>
        <w:t>Studio</w:t>
      </w:r>
      <w:r w:rsidR="00BF05A3" w:rsidRPr="00BF05A3">
        <w:t xml:space="preserve"> </w:t>
      </w:r>
      <w:proofErr w:type="spellStart"/>
      <w:r w:rsidR="00BF05A3">
        <w:rPr>
          <w:lang w:val="en-US"/>
        </w:rPr>
        <w:t>IFish</w:t>
      </w:r>
      <w:proofErr w:type="spellEnd"/>
      <w:r w:rsidR="00BF05A3">
        <w:t xml:space="preserve"> </w:t>
      </w:r>
      <w:r w:rsidR="00BF05A3" w:rsidRPr="00BF05A3">
        <w:t>[4</w:t>
      </w:r>
      <w:r w:rsidR="00F11EF7">
        <w:t>0</w:t>
      </w:r>
      <w:r w:rsidR="00BF05A3" w:rsidRPr="00BF05A3">
        <w:t>]</w:t>
      </w:r>
      <w:r w:rsidR="00D6281E">
        <w:t xml:space="preserve"> та </w:t>
      </w:r>
      <w:proofErr w:type="spellStart"/>
      <w:r w:rsidR="00D6281E">
        <w:rPr>
          <w:lang w:val="en-US"/>
        </w:rPr>
        <w:t>Megasite</w:t>
      </w:r>
      <w:proofErr w:type="spellEnd"/>
      <w:r w:rsidR="00D6281E" w:rsidRPr="00D6281E">
        <w:t xml:space="preserve"> </w:t>
      </w:r>
      <w:r w:rsidR="00D6281E" w:rsidRPr="00BF05A3">
        <w:t>[</w:t>
      </w:r>
      <w:r w:rsidR="00F11EF7">
        <w:t>41</w:t>
      </w:r>
      <w:r w:rsidR="00D6281E" w:rsidRPr="00BF05A3">
        <w:t>]</w:t>
      </w:r>
      <w:r w:rsidR="00BF05A3" w:rsidRPr="00BF05A3">
        <w:t>.</w:t>
      </w:r>
    </w:p>
    <w:p w14:paraId="62AC3B96" w14:textId="388FF9C0" w:rsidR="00787A75" w:rsidRDefault="00D6281E" w:rsidP="00787A75">
      <w:r>
        <w:t xml:space="preserve">Розглянемо ціни та плюси і мінуси різних сайтів. У ході дослідження було виявлено, що підприємство має потребу у корпоративному сайті, завдяки якому можна буде запустити рекламу та створити платформу для ознайомлення з компанією. </w:t>
      </w:r>
      <w:r w:rsidR="00787A75">
        <w:t xml:space="preserve">Корпоративний сайт є сучасним інструментом представлення юридичної особи в інтернеті. Такий вид сайту використовується для представлення компанії для споживачів в мережі, та виконує ще багато інших функцій. З функціоналу можна виділити: підтримка іміджу, пошук робітників, розширення клієнтської бази, можливість </w:t>
      </w:r>
      <w:r w:rsidR="008A3116">
        <w:t xml:space="preserve">запуску </w:t>
      </w:r>
      <w:r w:rsidR="00787A75">
        <w:t>рекламних оголошень (</w:t>
      </w:r>
      <w:proofErr w:type="spellStart"/>
      <w:r w:rsidR="00787A75">
        <w:t>таргету</w:t>
      </w:r>
      <w:proofErr w:type="spellEnd"/>
      <w:r w:rsidR="00787A75">
        <w:t>)</w:t>
      </w:r>
      <w:r w:rsidR="008A3116">
        <w:t xml:space="preserve"> на сайт.</w:t>
      </w:r>
    </w:p>
    <w:p w14:paraId="3FF2AC06" w14:textId="37B9E992" w:rsidR="00787A75" w:rsidRDefault="00B25FB5" w:rsidP="00787A75">
      <w:r>
        <w:t>Середня ціна</w:t>
      </w:r>
      <w:r w:rsidR="00787A75">
        <w:t xml:space="preserve"> для створення корпоративного сайту, який базується на шаблоні і </w:t>
      </w:r>
      <w:r>
        <w:t>є досить простим</w:t>
      </w:r>
      <w:r w:rsidR="00787A75">
        <w:t>, стартує від 24 500 грн</w:t>
      </w:r>
      <w:r w:rsidR="00B93CE4">
        <w:t xml:space="preserve"> до 45 000 грн</w:t>
      </w:r>
      <w:r w:rsidR="00787A75">
        <w:t>. Ця вартість включає розробку унікального дизайну</w:t>
      </w:r>
      <w:r>
        <w:t xml:space="preserve"> </w:t>
      </w:r>
      <w:r w:rsidR="008F659E">
        <w:t>згідно до корпоративних кольорів підприємства</w:t>
      </w:r>
      <w:r w:rsidR="00787A75">
        <w:t>, верстання, адаптацію під мобільні пристрої, програмування, тестування і внесення змін під час запуску веб-проекту.</w:t>
      </w:r>
      <w:r w:rsidR="00B93CE4">
        <w:t xml:space="preserve"> Вартість розробленого сайту з нуля стартує від 55 000 грн. </w:t>
      </w:r>
    </w:p>
    <w:p w14:paraId="5918E3AE" w14:textId="6D0E20A6" w:rsidR="00787A75" w:rsidRDefault="00787A75" w:rsidP="00B93CE4">
      <w:r>
        <w:t>Створення більш складного функціоналу може вимагати більше часу і зусиль фахівців, що може підвищити вартість проекту.</w:t>
      </w:r>
      <w:r w:rsidR="00B93CE4">
        <w:t xml:space="preserve"> В середньому сайт розробляють 2-3 місяці. </w:t>
      </w:r>
      <w:r>
        <w:t>Корпоративний сайт повинен відповідати сучасним вимогам, таким як обсяг інформації, багатомовність, адаптація під мобільні пристрої, швидкість завантаження і надійний хостинг, що також може збільшити вартість та складність проекту.</w:t>
      </w:r>
    </w:p>
    <w:p w14:paraId="73168C7D" w14:textId="133BDE8E" w:rsidR="00787A75" w:rsidRDefault="00B93CE4" w:rsidP="00B93CE4">
      <w:r>
        <w:lastRenderedPageBreak/>
        <w:t>Наступною опцією є розроблення і</w:t>
      </w:r>
      <w:r w:rsidR="00787A75">
        <w:t>нтернет-магазин</w:t>
      </w:r>
      <w:r>
        <w:t>у, що</w:t>
      </w:r>
      <w:r w:rsidR="00787A75">
        <w:t xml:space="preserve"> є </w:t>
      </w:r>
      <w:r w:rsidR="00D55FAF">
        <w:t>онлайн-</w:t>
      </w:r>
      <w:r w:rsidR="00787A75">
        <w:t>вітрино</w:t>
      </w:r>
      <w:r w:rsidR="00D55FAF">
        <w:t>ю</w:t>
      </w:r>
      <w:r w:rsidR="00787A75">
        <w:t xml:space="preserve"> магазину, яка дозволяє здійснювати покупки онлайн. Існує два основних варіанти інтернет-магазинів: малий індивідуальний проект на шаблоні з обмеженою функціональністю та інтеграцією з відомими сервісами,</w:t>
      </w:r>
      <w:r>
        <w:t xml:space="preserve"> що створюють на таких </w:t>
      </w:r>
      <w:r w:rsidR="00787A75">
        <w:t xml:space="preserve"> </w:t>
      </w:r>
      <w:r>
        <w:t xml:space="preserve">платформах як </w:t>
      </w:r>
      <w:proofErr w:type="spellStart"/>
      <w:r w:rsidRPr="00B93CE4">
        <w:t>Bitrix</w:t>
      </w:r>
      <w:proofErr w:type="spellEnd"/>
      <w:r>
        <w:t xml:space="preserve"> або</w:t>
      </w:r>
      <w:r w:rsidRPr="00B93CE4">
        <w:t xml:space="preserve"> </w:t>
      </w:r>
      <w:proofErr w:type="spellStart"/>
      <w:r w:rsidRPr="00B93CE4">
        <w:t>WordPress</w:t>
      </w:r>
      <w:proofErr w:type="spellEnd"/>
      <w:r>
        <w:t>. Другим варіантом є</w:t>
      </w:r>
      <w:r w:rsidR="00787A75">
        <w:t xml:space="preserve"> проект</w:t>
      </w:r>
      <w:r>
        <w:t>, що розробляють згідно до індивідуальних потреб</w:t>
      </w:r>
      <w:r w:rsidR="00787A75">
        <w:t xml:space="preserve"> </w:t>
      </w:r>
      <w:r>
        <w:t>замовника</w:t>
      </w:r>
      <w:r w:rsidR="00787A75">
        <w:t xml:space="preserve"> з великою кількістю товарних позицій і додатковими функціями. Вартість створення інтернет-магазину залежить від обраного варіанту.</w:t>
      </w:r>
    </w:p>
    <w:p w14:paraId="1239DE53" w14:textId="6B357280" w:rsidR="00B93CE4" w:rsidRDefault="00787A75" w:rsidP="00B93CE4">
      <w:r>
        <w:t>Ціна для невеликого інтернет-магазину на шаблоні зазвичай починається від 25 000 грн</w:t>
      </w:r>
      <w:r w:rsidR="00B93CE4">
        <w:t xml:space="preserve"> й доходить до 70 000 грн</w:t>
      </w:r>
      <w:r>
        <w:t xml:space="preserve">. Вона включає </w:t>
      </w:r>
      <w:r w:rsidR="00B93CE4">
        <w:t>створення</w:t>
      </w:r>
      <w:r>
        <w:t xml:space="preserve"> дизайну та наповнення контентом. В той же час, створення масштабного про</w:t>
      </w:r>
      <w:r w:rsidR="000524DA">
        <w:t>е</w:t>
      </w:r>
      <w:r>
        <w:t xml:space="preserve">кту на платформі </w:t>
      </w:r>
      <w:proofErr w:type="spellStart"/>
      <w:r>
        <w:t>Бітрікс</w:t>
      </w:r>
      <w:proofErr w:type="spellEnd"/>
      <w:r>
        <w:t xml:space="preserve"> може коштувати починаючи від 80 000 грн, а час розробки може зайняти до </w:t>
      </w:r>
      <w:r w:rsidR="00B93CE4">
        <w:t>трьох місяців</w:t>
      </w:r>
      <w:r>
        <w:t>.</w:t>
      </w:r>
      <w:r w:rsidR="00B93CE4">
        <w:t xml:space="preserve"> </w:t>
      </w:r>
    </w:p>
    <w:p w14:paraId="151DFBD6" w14:textId="55E6699D" w:rsidR="00B93CE4" w:rsidRDefault="00B93CE4" w:rsidP="00B93CE4">
      <w:r>
        <w:t>Зведемо інформацію про сайти у таблицю 3.1. Ця таблиця допоможе визначитися з варіантом сайту, зо буде підходити до потреб підприємства «УкрЛанка».</w:t>
      </w:r>
      <w:r w:rsidR="00671713">
        <w:t xml:space="preserve"> Інформація про функціонал видів сайту взято з сайт</w:t>
      </w:r>
      <w:r w:rsidR="00164C26">
        <w:t>у</w:t>
      </w:r>
      <w:r w:rsidR="00671713">
        <w:t xml:space="preserve"> </w:t>
      </w:r>
      <w:proofErr w:type="spellStart"/>
      <w:r w:rsidR="00671713">
        <w:rPr>
          <w:lang w:val="en-US"/>
        </w:rPr>
        <w:t>Megasite</w:t>
      </w:r>
      <w:proofErr w:type="spellEnd"/>
      <w:r w:rsidR="00671713" w:rsidRPr="00D6281E">
        <w:t xml:space="preserve"> </w:t>
      </w:r>
      <w:r w:rsidR="00671713" w:rsidRPr="00BF05A3">
        <w:t>[4</w:t>
      </w:r>
      <w:r w:rsidR="00F11EF7">
        <w:t>1</w:t>
      </w:r>
      <w:r w:rsidR="00671713" w:rsidRPr="00BF05A3">
        <w:t>]</w:t>
      </w:r>
    </w:p>
    <w:p w14:paraId="4678D679" w14:textId="77777777" w:rsidR="000524DA" w:rsidRDefault="000524DA" w:rsidP="00B93CE4"/>
    <w:p w14:paraId="40CC5877" w14:textId="57B30957" w:rsidR="000524DA" w:rsidRDefault="000524DA" w:rsidP="00B93CE4">
      <w:r>
        <w:t xml:space="preserve">Таблиця 3.1 – </w:t>
      </w:r>
      <w:r w:rsidR="00D24EEE">
        <w:t>Порівняльний а</w:t>
      </w:r>
      <w:r>
        <w:t xml:space="preserve">наліз </w:t>
      </w:r>
      <w:r w:rsidR="00D24EEE">
        <w:t xml:space="preserve">типів </w:t>
      </w:r>
      <w:r>
        <w:t>сайтів для підприємства «УкрЛанка»</w:t>
      </w:r>
    </w:p>
    <w:tbl>
      <w:tblPr>
        <w:tblStyle w:val="ab"/>
        <w:tblW w:w="9883" w:type="dxa"/>
        <w:tblLook w:val="04A0" w:firstRow="1" w:lastRow="0" w:firstColumn="1" w:lastColumn="0" w:noHBand="0" w:noVBand="1"/>
      </w:tblPr>
      <w:tblGrid>
        <w:gridCol w:w="1719"/>
        <w:gridCol w:w="1973"/>
        <w:gridCol w:w="1936"/>
        <w:gridCol w:w="1877"/>
        <w:gridCol w:w="2378"/>
      </w:tblGrid>
      <w:tr w:rsidR="00AE4D5A" w14:paraId="3FE8B071" w14:textId="77777777" w:rsidTr="00A16438">
        <w:trPr>
          <w:trHeight w:val="1170"/>
        </w:trPr>
        <w:tc>
          <w:tcPr>
            <w:tcW w:w="1719" w:type="dxa"/>
            <w:vAlign w:val="center"/>
          </w:tcPr>
          <w:p w14:paraId="5FD3FDC0" w14:textId="4AE49B3C" w:rsidR="00B93CE4" w:rsidRDefault="000524DA" w:rsidP="00AE4D5A">
            <w:pPr>
              <w:pStyle w:val="ad"/>
              <w:jc w:val="left"/>
            </w:pPr>
            <w:r>
              <w:t>Критерій оцінки сайту</w:t>
            </w:r>
          </w:p>
        </w:tc>
        <w:tc>
          <w:tcPr>
            <w:tcW w:w="1973" w:type="dxa"/>
            <w:vAlign w:val="center"/>
          </w:tcPr>
          <w:p w14:paraId="3CAE6123" w14:textId="5E543722" w:rsidR="00B93CE4" w:rsidRDefault="00B93CE4" w:rsidP="000524DA">
            <w:pPr>
              <w:pStyle w:val="ad"/>
              <w:jc w:val="center"/>
            </w:pPr>
            <w:r>
              <w:t>Корпоративний сайт за шаблоном</w:t>
            </w:r>
          </w:p>
        </w:tc>
        <w:tc>
          <w:tcPr>
            <w:tcW w:w="1936" w:type="dxa"/>
            <w:vAlign w:val="center"/>
          </w:tcPr>
          <w:p w14:paraId="08D1472C" w14:textId="338D7E69" w:rsidR="00B93CE4" w:rsidRDefault="00B93CE4" w:rsidP="000524DA">
            <w:pPr>
              <w:pStyle w:val="ad"/>
              <w:jc w:val="center"/>
            </w:pPr>
            <w:r>
              <w:t>Корпоративний індивідуальний сайт</w:t>
            </w:r>
          </w:p>
        </w:tc>
        <w:tc>
          <w:tcPr>
            <w:tcW w:w="1877" w:type="dxa"/>
            <w:vAlign w:val="center"/>
          </w:tcPr>
          <w:p w14:paraId="5FA41316" w14:textId="2690A441" w:rsidR="00B93CE4" w:rsidRDefault="00B93CE4" w:rsidP="000524DA">
            <w:pPr>
              <w:pStyle w:val="ad"/>
              <w:jc w:val="center"/>
            </w:pPr>
            <w:r>
              <w:t>Онлайн-магазин за шаблоном</w:t>
            </w:r>
          </w:p>
        </w:tc>
        <w:tc>
          <w:tcPr>
            <w:tcW w:w="2378" w:type="dxa"/>
            <w:vAlign w:val="center"/>
          </w:tcPr>
          <w:p w14:paraId="347D245C" w14:textId="401AC897" w:rsidR="00B93CE4" w:rsidRDefault="00B93CE4" w:rsidP="000524DA">
            <w:pPr>
              <w:pStyle w:val="ad"/>
              <w:jc w:val="center"/>
            </w:pPr>
            <w:r>
              <w:t>Онлайн-магазин за індивідуальним замовленням</w:t>
            </w:r>
          </w:p>
        </w:tc>
      </w:tr>
      <w:tr w:rsidR="00AE4D5A" w14:paraId="4493098C" w14:textId="77777777" w:rsidTr="00D24EEE">
        <w:trPr>
          <w:trHeight w:val="1058"/>
        </w:trPr>
        <w:tc>
          <w:tcPr>
            <w:tcW w:w="1719" w:type="dxa"/>
            <w:vAlign w:val="center"/>
          </w:tcPr>
          <w:p w14:paraId="28AF5F2F" w14:textId="44B76840" w:rsidR="00B93CE4" w:rsidRDefault="000524DA" w:rsidP="00AE4D5A">
            <w:pPr>
              <w:pStyle w:val="ad"/>
              <w:jc w:val="left"/>
            </w:pPr>
            <w:r>
              <w:t>Вартість</w:t>
            </w:r>
          </w:p>
        </w:tc>
        <w:tc>
          <w:tcPr>
            <w:tcW w:w="1973" w:type="dxa"/>
          </w:tcPr>
          <w:p w14:paraId="5CC5C2C7" w14:textId="7D73296D" w:rsidR="00B93CE4" w:rsidRDefault="000524DA" w:rsidP="00191448">
            <w:pPr>
              <w:pStyle w:val="ad"/>
              <w:jc w:val="left"/>
            </w:pPr>
            <w:r>
              <w:t>24 500 грн - 45 000 грн</w:t>
            </w:r>
          </w:p>
        </w:tc>
        <w:tc>
          <w:tcPr>
            <w:tcW w:w="1936" w:type="dxa"/>
          </w:tcPr>
          <w:p w14:paraId="29CE436E" w14:textId="1A98E330" w:rsidR="00B93CE4" w:rsidRDefault="000524DA" w:rsidP="00191448">
            <w:pPr>
              <w:pStyle w:val="ad"/>
              <w:jc w:val="left"/>
            </w:pPr>
            <w:r>
              <w:t>від 55 000 грн</w:t>
            </w:r>
          </w:p>
        </w:tc>
        <w:tc>
          <w:tcPr>
            <w:tcW w:w="1877" w:type="dxa"/>
          </w:tcPr>
          <w:p w14:paraId="68FDA574" w14:textId="533427BC" w:rsidR="00B93CE4" w:rsidRDefault="000524DA" w:rsidP="00191448">
            <w:pPr>
              <w:pStyle w:val="ad"/>
              <w:jc w:val="left"/>
            </w:pPr>
            <w:r>
              <w:t>25 000 грн - 70 000 грн</w:t>
            </w:r>
          </w:p>
        </w:tc>
        <w:tc>
          <w:tcPr>
            <w:tcW w:w="2378" w:type="dxa"/>
          </w:tcPr>
          <w:p w14:paraId="65C152D1" w14:textId="33EBE478" w:rsidR="00B93CE4" w:rsidRDefault="000524DA" w:rsidP="00191448">
            <w:pPr>
              <w:pStyle w:val="ad"/>
              <w:jc w:val="left"/>
            </w:pPr>
            <w:r>
              <w:t>від 80 000 грн</w:t>
            </w:r>
          </w:p>
        </w:tc>
      </w:tr>
      <w:tr w:rsidR="00AE4D5A" w14:paraId="4C295362" w14:textId="77777777" w:rsidTr="00D24EEE">
        <w:trPr>
          <w:trHeight w:val="1495"/>
        </w:trPr>
        <w:tc>
          <w:tcPr>
            <w:tcW w:w="1719" w:type="dxa"/>
            <w:vAlign w:val="center"/>
          </w:tcPr>
          <w:p w14:paraId="30320EE9" w14:textId="3778B842" w:rsidR="000524DA" w:rsidRDefault="0026073B" w:rsidP="00AE4D5A">
            <w:pPr>
              <w:pStyle w:val="ad"/>
              <w:jc w:val="left"/>
            </w:pPr>
            <w:r>
              <w:t>Н</w:t>
            </w:r>
            <w:r w:rsidR="000524DA">
              <w:t>алаштування</w:t>
            </w:r>
          </w:p>
        </w:tc>
        <w:tc>
          <w:tcPr>
            <w:tcW w:w="1973" w:type="dxa"/>
          </w:tcPr>
          <w:p w14:paraId="0B72BBEB" w14:textId="33AE7AF5" w:rsidR="000524DA" w:rsidRDefault="0026073B" w:rsidP="00191448">
            <w:pPr>
              <w:pStyle w:val="ad"/>
              <w:jc w:val="left"/>
            </w:pPr>
            <w:r>
              <w:t>Простота у зміні шаблону</w:t>
            </w:r>
          </w:p>
        </w:tc>
        <w:tc>
          <w:tcPr>
            <w:tcW w:w="1936" w:type="dxa"/>
          </w:tcPr>
          <w:p w14:paraId="4B9FCD7C" w14:textId="2EB9C4DB" w:rsidR="000524DA" w:rsidRDefault="0026073B" w:rsidP="00191448">
            <w:pPr>
              <w:pStyle w:val="ad"/>
              <w:jc w:val="left"/>
            </w:pPr>
            <w:r>
              <w:t>Потрібні спеціальні навички програмування</w:t>
            </w:r>
          </w:p>
        </w:tc>
        <w:tc>
          <w:tcPr>
            <w:tcW w:w="1877" w:type="dxa"/>
          </w:tcPr>
          <w:p w14:paraId="4C9AE0D8" w14:textId="2A470048" w:rsidR="000524DA" w:rsidRDefault="0026073B" w:rsidP="00191448">
            <w:pPr>
              <w:pStyle w:val="ad"/>
              <w:jc w:val="left"/>
            </w:pPr>
            <w:r>
              <w:t>Простота у зміні шаблону</w:t>
            </w:r>
            <w:r w:rsidR="00384534">
              <w:t xml:space="preserve"> без спеціальних навичок </w:t>
            </w:r>
          </w:p>
        </w:tc>
        <w:tc>
          <w:tcPr>
            <w:tcW w:w="2378" w:type="dxa"/>
          </w:tcPr>
          <w:p w14:paraId="6CB08D4A" w14:textId="4FF39E6B" w:rsidR="000524DA" w:rsidRDefault="0026073B" w:rsidP="00191448">
            <w:pPr>
              <w:pStyle w:val="ad"/>
              <w:jc w:val="left"/>
            </w:pPr>
            <w:r>
              <w:t xml:space="preserve">Потрібні спеціальні навички програмування </w:t>
            </w:r>
          </w:p>
        </w:tc>
      </w:tr>
    </w:tbl>
    <w:p w14:paraId="461282DC" w14:textId="77777777" w:rsidR="00D24EEE" w:rsidRDefault="00D24EEE" w:rsidP="00D24EEE">
      <w:pPr>
        <w:ind w:firstLine="0"/>
      </w:pPr>
    </w:p>
    <w:p w14:paraId="5C3DA7FB" w14:textId="4C5A7A4C" w:rsidR="00787A75" w:rsidRDefault="00671713" w:rsidP="00D24EEE">
      <w:r>
        <w:lastRenderedPageBreak/>
        <w:t>Продовження таблиці 3.1</w:t>
      </w:r>
    </w:p>
    <w:tbl>
      <w:tblPr>
        <w:tblStyle w:val="ab"/>
        <w:tblW w:w="9883" w:type="dxa"/>
        <w:tblLook w:val="04A0" w:firstRow="1" w:lastRow="0" w:firstColumn="1" w:lastColumn="0" w:noHBand="0" w:noVBand="1"/>
      </w:tblPr>
      <w:tblGrid>
        <w:gridCol w:w="1710"/>
        <w:gridCol w:w="9"/>
        <w:gridCol w:w="1973"/>
        <w:gridCol w:w="1936"/>
        <w:gridCol w:w="1877"/>
        <w:gridCol w:w="2378"/>
      </w:tblGrid>
      <w:tr w:rsidR="00906136" w14:paraId="6F3D672D" w14:textId="77777777" w:rsidTr="00906136">
        <w:trPr>
          <w:trHeight w:val="1170"/>
        </w:trPr>
        <w:tc>
          <w:tcPr>
            <w:tcW w:w="1719" w:type="dxa"/>
            <w:gridSpan w:val="2"/>
          </w:tcPr>
          <w:p w14:paraId="72877793" w14:textId="77777777" w:rsidR="00906136" w:rsidRDefault="00906136" w:rsidP="008E69E4">
            <w:pPr>
              <w:pStyle w:val="ad"/>
              <w:jc w:val="left"/>
            </w:pPr>
            <w:r>
              <w:t>Критерій оцінки сайту</w:t>
            </w:r>
          </w:p>
        </w:tc>
        <w:tc>
          <w:tcPr>
            <w:tcW w:w="1973" w:type="dxa"/>
          </w:tcPr>
          <w:p w14:paraId="520326BB" w14:textId="77777777" w:rsidR="00906136" w:rsidRDefault="00906136" w:rsidP="008E69E4">
            <w:pPr>
              <w:pStyle w:val="ad"/>
              <w:jc w:val="center"/>
            </w:pPr>
            <w:r>
              <w:t>Корпоративний сайт за шаблоном</w:t>
            </w:r>
          </w:p>
        </w:tc>
        <w:tc>
          <w:tcPr>
            <w:tcW w:w="1936" w:type="dxa"/>
          </w:tcPr>
          <w:p w14:paraId="5DF1B62A" w14:textId="77777777" w:rsidR="00906136" w:rsidRDefault="00906136" w:rsidP="008E69E4">
            <w:pPr>
              <w:pStyle w:val="ad"/>
              <w:jc w:val="center"/>
            </w:pPr>
            <w:r>
              <w:t>Корпоративний індивідуальний сайт</w:t>
            </w:r>
          </w:p>
        </w:tc>
        <w:tc>
          <w:tcPr>
            <w:tcW w:w="1877" w:type="dxa"/>
          </w:tcPr>
          <w:p w14:paraId="1CE6481F" w14:textId="77777777" w:rsidR="00906136" w:rsidRDefault="00906136" w:rsidP="008E69E4">
            <w:pPr>
              <w:pStyle w:val="ad"/>
              <w:jc w:val="center"/>
            </w:pPr>
            <w:r>
              <w:t>Онлайн-магазин за шаблоном</w:t>
            </w:r>
          </w:p>
        </w:tc>
        <w:tc>
          <w:tcPr>
            <w:tcW w:w="2378" w:type="dxa"/>
          </w:tcPr>
          <w:p w14:paraId="49697F17" w14:textId="77777777" w:rsidR="00906136" w:rsidRDefault="00906136" w:rsidP="008E69E4">
            <w:pPr>
              <w:pStyle w:val="ad"/>
              <w:jc w:val="center"/>
            </w:pPr>
            <w:r>
              <w:t>Онлайн-магазин за індивідуальним замовленням</w:t>
            </w:r>
          </w:p>
        </w:tc>
      </w:tr>
      <w:tr w:rsidR="00906136" w14:paraId="6FBAF642" w14:textId="77777777" w:rsidTr="008E69E4">
        <w:tc>
          <w:tcPr>
            <w:tcW w:w="1719" w:type="dxa"/>
            <w:gridSpan w:val="2"/>
            <w:vAlign w:val="center"/>
          </w:tcPr>
          <w:p w14:paraId="01DA0213" w14:textId="77777777" w:rsidR="00906136" w:rsidRDefault="00906136" w:rsidP="008E69E4">
            <w:pPr>
              <w:pStyle w:val="ad"/>
              <w:jc w:val="center"/>
            </w:pPr>
            <w:r>
              <w:t>Функціонал</w:t>
            </w:r>
          </w:p>
        </w:tc>
        <w:tc>
          <w:tcPr>
            <w:tcW w:w="1973" w:type="dxa"/>
          </w:tcPr>
          <w:p w14:paraId="238E55AA" w14:textId="77777777" w:rsidR="00906136" w:rsidRDefault="00906136" w:rsidP="008E69E4">
            <w:pPr>
              <w:pStyle w:val="ad"/>
              <w:numPr>
                <w:ilvl w:val="0"/>
                <w:numId w:val="55"/>
              </w:numPr>
              <w:jc w:val="left"/>
            </w:pPr>
            <w:r>
              <w:t>Головна сторінка;</w:t>
            </w:r>
          </w:p>
          <w:p w14:paraId="26792E88" w14:textId="77777777" w:rsidR="00906136" w:rsidRDefault="00906136" w:rsidP="008E69E4">
            <w:pPr>
              <w:pStyle w:val="ad"/>
              <w:numPr>
                <w:ilvl w:val="0"/>
                <w:numId w:val="55"/>
              </w:numPr>
              <w:jc w:val="left"/>
            </w:pPr>
            <w:r>
              <w:t>Адаптивна версія;</w:t>
            </w:r>
          </w:p>
          <w:p w14:paraId="11FAE4BC" w14:textId="77777777" w:rsidR="00906136" w:rsidRDefault="00906136" w:rsidP="008E69E4">
            <w:pPr>
              <w:pStyle w:val="ad"/>
              <w:numPr>
                <w:ilvl w:val="0"/>
                <w:numId w:val="55"/>
              </w:numPr>
              <w:jc w:val="left"/>
            </w:pPr>
            <w:r>
              <w:t>Каталог;</w:t>
            </w:r>
          </w:p>
          <w:p w14:paraId="6125C527" w14:textId="77777777" w:rsidR="00906136" w:rsidRDefault="00906136" w:rsidP="008E69E4">
            <w:pPr>
              <w:pStyle w:val="ad"/>
              <w:numPr>
                <w:ilvl w:val="0"/>
                <w:numId w:val="55"/>
              </w:numPr>
              <w:jc w:val="left"/>
            </w:pPr>
            <w:r>
              <w:rPr>
                <w:lang w:val="en-US"/>
              </w:rPr>
              <w:t>SEO</w:t>
            </w:r>
            <w:r>
              <w:t xml:space="preserve"> модуль;</w:t>
            </w:r>
          </w:p>
          <w:p w14:paraId="0109669A" w14:textId="77777777" w:rsidR="00906136" w:rsidRDefault="00906136" w:rsidP="008E69E4">
            <w:pPr>
              <w:pStyle w:val="ad"/>
              <w:numPr>
                <w:ilvl w:val="0"/>
                <w:numId w:val="55"/>
              </w:numPr>
              <w:jc w:val="left"/>
            </w:pPr>
            <w:r>
              <w:t>Блог;</w:t>
            </w:r>
          </w:p>
          <w:p w14:paraId="60B1D7F8" w14:textId="77777777" w:rsidR="00906136" w:rsidRDefault="00906136" w:rsidP="008E69E4">
            <w:pPr>
              <w:pStyle w:val="ad"/>
              <w:numPr>
                <w:ilvl w:val="0"/>
                <w:numId w:val="55"/>
              </w:numPr>
              <w:jc w:val="left"/>
            </w:pPr>
            <w:r>
              <w:t>Блок під послуги;</w:t>
            </w:r>
          </w:p>
          <w:p w14:paraId="21B71D83" w14:textId="77777777" w:rsidR="00906136" w:rsidRDefault="00906136" w:rsidP="008E69E4">
            <w:pPr>
              <w:pStyle w:val="ad"/>
              <w:numPr>
                <w:ilvl w:val="0"/>
                <w:numId w:val="55"/>
              </w:numPr>
              <w:jc w:val="left"/>
            </w:pPr>
            <w:r>
              <w:t>Онлайн бронювання;</w:t>
            </w:r>
          </w:p>
          <w:p w14:paraId="08F3F66C" w14:textId="77777777" w:rsidR="00906136" w:rsidRDefault="00906136" w:rsidP="008E69E4">
            <w:pPr>
              <w:pStyle w:val="ad"/>
              <w:numPr>
                <w:ilvl w:val="0"/>
                <w:numId w:val="55"/>
              </w:numPr>
              <w:jc w:val="left"/>
            </w:pPr>
            <w:r>
              <w:t>Фотогалерея.</w:t>
            </w:r>
          </w:p>
        </w:tc>
        <w:tc>
          <w:tcPr>
            <w:tcW w:w="1936" w:type="dxa"/>
          </w:tcPr>
          <w:p w14:paraId="124139D2" w14:textId="77777777" w:rsidR="00906136" w:rsidRDefault="00906136" w:rsidP="008E69E4">
            <w:pPr>
              <w:pStyle w:val="ad"/>
              <w:numPr>
                <w:ilvl w:val="0"/>
                <w:numId w:val="55"/>
              </w:numPr>
              <w:jc w:val="left"/>
            </w:pPr>
            <w:r>
              <w:t>Аналіз проекту;</w:t>
            </w:r>
          </w:p>
          <w:p w14:paraId="6B53E3AF" w14:textId="77777777" w:rsidR="00906136" w:rsidRDefault="00906136" w:rsidP="008E69E4">
            <w:pPr>
              <w:pStyle w:val="ad"/>
              <w:numPr>
                <w:ilvl w:val="0"/>
                <w:numId w:val="55"/>
              </w:numPr>
              <w:jc w:val="left"/>
            </w:pPr>
            <w:r>
              <w:t>Преміум дизайн;</w:t>
            </w:r>
          </w:p>
          <w:p w14:paraId="0C52ABD6" w14:textId="77777777" w:rsidR="00906136" w:rsidRDefault="00906136" w:rsidP="008E69E4">
            <w:pPr>
              <w:pStyle w:val="ad"/>
              <w:numPr>
                <w:ilvl w:val="0"/>
                <w:numId w:val="55"/>
              </w:numPr>
              <w:jc w:val="left"/>
            </w:pPr>
            <w:r>
              <w:t>Адаптивна версія;</w:t>
            </w:r>
          </w:p>
          <w:p w14:paraId="5A96DC93" w14:textId="77777777" w:rsidR="00906136" w:rsidRDefault="00906136" w:rsidP="008E69E4">
            <w:pPr>
              <w:pStyle w:val="ad"/>
              <w:numPr>
                <w:ilvl w:val="0"/>
                <w:numId w:val="55"/>
              </w:numPr>
              <w:jc w:val="left"/>
            </w:pPr>
            <w:r>
              <w:t xml:space="preserve">Розробка </w:t>
            </w:r>
            <w:proofErr w:type="spellStart"/>
            <w:r>
              <w:t>тех</w:t>
            </w:r>
            <w:proofErr w:type="spellEnd"/>
            <w:r>
              <w:t>. завдання;</w:t>
            </w:r>
          </w:p>
          <w:p w14:paraId="6898D734" w14:textId="77777777" w:rsidR="00906136" w:rsidRDefault="00906136" w:rsidP="008E69E4">
            <w:pPr>
              <w:pStyle w:val="ad"/>
              <w:numPr>
                <w:ilvl w:val="0"/>
                <w:numId w:val="55"/>
              </w:numPr>
              <w:jc w:val="left"/>
            </w:pPr>
            <w:r>
              <w:t>Анімаційні ефекти;</w:t>
            </w:r>
          </w:p>
          <w:p w14:paraId="4A84E3FF" w14:textId="77777777" w:rsidR="00906136" w:rsidRDefault="00906136" w:rsidP="008E69E4">
            <w:pPr>
              <w:pStyle w:val="ad"/>
              <w:numPr>
                <w:ilvl w:val="0"/>
                <w:numId w:val="55"/>
              </w:numPr>
              <w:jc w:val="left"/>
            </w:pPr>
            <w:r>
              <w:rPr>
                <w:lang w:val="en-US"/>
              </w:rPr>
              <w:t>SEO</w:t>
            </w:r>
            <w:r>
              <w:t xml:space="preserve"> модуль;</w:t>
            </w:r>
          </w:p>
          <w:p w14:paraId="672B7C02" w14:textId="77777777" w:rsidR="00906136" w:rsidRDefault="00906136" w:rsidP="008E69E4">
            <w:pPr>
              <w:pStyle w:val="ad"/>
              <w:numPr>
                <w:ilvl w:val="0"/>
                <w:numId w:val="55"/>
              </w:numPr>
              <w:jc w:val="left"/>
            </w:pPr>
            <w:r>
              <w:t>Модулі зв’язку;</w:t>
            </w:r>
          </w:p>
          <w:p w14:paraId="0A4158C8" w14:textId="77777777" w:rsidR="00906136" w:rsidRDefault="00906136" w:rsidP="008E69E4">
            <w:pPr>
              <w:pStyle w:val="ad"/>
              <w:numPr>
                <w:ilvl w:val="0"/>
                <w:numId w:val="55"/>
              </w:numPr>
              <w:jc w:val="left"/>
            </w:pPr>
            <w:r>
              <w:t>Новини, відгуки та акції;</w:t>
            </w:r>
          </w:p>
          <w:p w14:paraId="07F7B465" w14:textId="77777777" w:rsidR="00906136" w:rsidRDefault="00906136" w:rsidP="008E69E4">
            <w:pPr>
              <w:pStyle w:val="ad"/>
              <w:numPr>
                <w:ilvl w:val="0"/>
                <w:numId w:val="55"/>
              </w:numPr>
              <w:jc w:val="left"/>
            </w:pPr>
            <w:r>
              <w:t>Блог.</w:t>
            </w:r>
          </w:p>
          <w:p w14:paraId="44D041F6" w14:textId="77777777" w:rsidR="00906136" w:rsidRPr="00AE4D5A" w:rsidRDefault="00906136" w:rsidP="008E69E4">
            <w:pPr>
              <w:pStyle w:val="ad"/>
              <w:jc w:val="left"/>
            </w:pPr>
          </w:p>
        </w:tc>
        <w:tc>
          <w:tcPr>
            <w:tcW w:w="1877" w:type="dxa"/>
          </w:tcPr>
          <w:p w14:paraId="047F47D9" w14:textId="77777777" w:rsidR="00906136" w:rsidRDefault="00906136" w:rsidP="008E69E4">
            <w:pPr>
              <w:pStyle w:val="ad"/>
              <w:numPr>
                <w:ilvl w:val="0"/>
                <w:numId w:val="55"/>
              </w:numPr>
              <w:jc w:val="left"/>
            </w:pPr>
            <w:r>
              <w:t>Головна сторінка;</w:t>
            </w:r>
          </w:p>
          <w:p w14:paraId="21F3FC44" w14:textId="77777777" w:rsidR="00906136" w:rsidRDefault="00906136" w:rsidP="008E69E4">
            <w:pPr>
              <w:pStyle w:val="ad"/>
              <w:numPr>
                <w:ilvl w:val="0"/>
                <w:numId w:val="55"/>
              </w:numPr>
              <w:jc w:val="left"/>
            </w:pPr>
            <w:r>
              <w:t>Карточка товару;</w:t>
            </w:r>
          </w:p>
          <w:p w14:paraId="28218B88" w14:textId="77777777" w:rsidR="00906136" w:rsidRDefault="00906136" w:rsidP="008E69E4">
            <w:pPr>
              <w:pStyle w:val="ad"/>
              <w:numPr>
                <w:ilvl w:val="0"/>
                <w:numId w:val="55"/>
              </w:numPr>
              <w:jc w:val="left"/>
            </w:pPr>
            <w:r>
              <w:t>Каталог;</w:t>
            </w:r>
          </w:p>
          <w:p w14:paraId="29F2972E" w14:textId="77777777" w:rsidR="00906136" w:rsidRDefault="00906136" w:rsidP="008E69E4">
            <w:pPr>
              <w:pStyle w:val="ad"/>
              <w:numPr>
                <w:ilvl w:val="0"/>
                <w:numId w:val="55"/>
              </w:numPr>
              <w:jc w:val="left"/>
            </w:pPr>
            <w:r>
              <w:t>Особистий кабінет;</w:t>
            </w:r>
          </w:p>
          <w:p w14:paraId="5A9E9115" w14:textId="77777777" w:rsidR="00906136" w:rsidRDefault="00906136" w:rsidP="008E69E4">
            <w:pPr>
              <w:pStyle w:val="ad"/>
              <w:numPr>
                <w:ilvl w:val="0"/>
                <w:numId w:val="55"/>
              </w:numPr>
              <w:jc w:val="left"/>
            </w:pPr>
            <w:r>
              <w:t>Інтеграція служби доставки;</w:t>
            </w:r>
          </w:p>
          <w:p w14:paraId="1030B683" w14:textId="77777777" w:rsidR="00906136" w:rsidRDefault="00906136" w:rsidP="008E69E4">
            <w:pPr>
              <w:pStyle w:val="ad"/>
              <w:numPr>
                <w:ilvl w:val="0"/>
                <w:numId w:val="55"/>
              </w:numPr>
              <w:jc w:val="left"/>
            </w:pPr>
            <w:r>
              <w:t>Система оплати;</w:t>
            </w:r>
          </w:p>
          <w:p w14:paraId="37D677F0" w14:textId="77777777" w:rsidR="00906136" w:rsidRDefault="00906136" w:rsidP="008E69E4">
            <w:pPr>
              <w:pStyle w:val="ad"/>
              <w:numPr>
                <w:ilvl w:val="0"/>
                <w:numId w:val="55"/>
              </w:numPr>
              <w:jc w:val="left"/>
            </w:pPr>
            <w:r>
              <w:rPr>
                <w:lang w:val="en-US"/>
              </w:rPr>
              <w:t>SEO</w:t>
            </w:r>
            <w:r>
              <w:t xml:space="preserve"> модуль.</w:t>
            </w:r>
          </w:p>
        </w:tc>
        <w:tc>
          <w:tcPr>
            <w:tcW w:w="2378" w:type="dxa"/>
          </w:tcPr>
          <w:p w14:paraId="39C3FC71" w14:textId="77777777" w:rsidR="00906136" w:rsidRDefault="00906136" w:rsidP="008E69E4">
            <w:pPr>
              <w:pStyle w:val="ad"/>
              <w:numPr>
                <w:ilvl w:val="0"/>
                <w:numId w:val="55"/>
              </w:numPr>
              <w:jc w:val="left"/>
            </w:pPr>
            <w:r>
              <w:t>Аналіз проекту;</w:t>
            </w:r>
          </w:p>
          <w:p w14:paraId="2EB8551E" w14:textId="77777777" w:rsidR="00906136" w:rsidRDefault="00906136" w:rsidP="008E69E4">
            <w:pPr>
              <w:pStyle w:val="ad"/>
              <w:numPr>
                <w:ilvl w:val="0"/>
                <w:numId w:val="55"/>
              </w:numPr>
              <w:jc w:val="left"/>
            </w:pPr>
            <w:r>
              <w:t>Преміум дизайн;</w:t>
            </w:r>
          </w:p>
          <w:p w14:paraId="70A6201C" w14:textId="77777777" w:rsidR="00906136" w:rsidRDefault="00906136" w:rsidP="008E69E4">
            <w:pPr>
              <w:pStyle w:val="ad"/>
              <w:numPr>
                <w:ilvl w:val="0"/>
                <w:numId w:val="55"/>
              </w:numPr>
              <w:jc w:val="left"/>
            </w:pPr>
            <w:r>
              <w:t>Адаптивна версія;</w:t>
            </w:r>
          </w:p>
          <w:p w14:paraId="302AC590" w14:textId="77777777" w:rsidR="00906136" w:rsidRDefault="00906136" w:rsidP="008E69E4">
            <w:pPr>
              <w:pStyle w:val="ad"/>
              <w:numPr>
                <w:ilvl w:val="0"/>
                <w:numId w:val="55"/>
              </w:numPr>
              <w:jc w:val="left"/>
            </w:pPr>
            <w:r>
              <w:t xml:space="preserve">Розробка </w:t>
            </w:r>
            <w:proofErr w:type="spellStart"/>
            <w:r>
              <w:t>тех</w:t>
            </w:r>
            <w:proofErr w:type="spellEnd"/>
            <w:r>
              <w:t>. завдання;</w:t>
            </w:r>
          </w:p>
          <w:p w14:paraId="73E9F4A9" w14:textId="77777777" w:rsidR="00906136" w:rsidRDefault="00906136" w:rsidP="008E69E4">
            <w:pPr>
              <w:pStyle w:val="ad"/>
              <w:numPr>
                <w:ilvl w:val="0"/>
                <w:numId w:val="55"/>
              </w:numPr>
              <w:jc w:val="left"/>
            </w:pPr>
            <w:r>
              <w:t>Управління товарами;</w:t>
            </w:r>
          </w:p>
          <w:p w14:paraId="715BDEF1" w14:textId="77777777" w:rsidR="00906136" w:rsidRPr="00AE4D5A" w:rsidRDefault="00906136" w:rsidP="008E69E4">
            <w:pPr>
              <w:pStyle w:val="ad"/>
              <w:numPr>
                <w:ilvl w:val="0"/>
                <w:numId w:val="55"/>
              </w:numPr>
              <w:jc w:val="left"/>
            </w:pPr>
            <w:r>
              <w:t xml:space="preserve">Можливість експорту/імпорту товару з </w:t>
            </w:r>
            <w:r>
              <w:rPr>
                <w:lang w:val="en-US"/>
              </w:rPr>
              <w:t>excel</w:t>
            </w:r>
          </w:p>
          <w:p w14:paraId="6C84C4F3" w14:textId="77777777" w:rsidR="00906136" w:rsidRDefault="00906136" w:rsidP="008E69E4">
            <w:pPr>
              <w:pStyle w:val="ad"/>
              <w:numPr>
                <w:ilvl w:val="0"/>
                <w:numId w:val="55"/>
              </w:numPr>
              <w:jc w:val="left"/>
            </w:pPr>
            <w:r>
              <w:t xml:space="preserve">Вивантаження для </w:t>
            </w:r>
            <w:proofErr w:type="spellStart"/>
            <w:r>
              <w:t>маркетплейсу</w:t>
            </w:r>
            <w:proofErr w:type="spellEnd"/>
            <w:r>
              <w:t>;</w:t>
            </w:r>
          </w:p>
          <w:p w14:paraId="3C8492CB" w14:textId="77777777" w:rsidR="00906136" w:rsidRDefault="00906136" w:rsidP="008E69E4">
            <w:pPr>
              <w:pStyle w:val="ad"/>
              <w:numPr>
                <w:ilvl w:val="0"/>
                <w:numId w:val="55"/>
              </w:numPr>
              <w:jc w:val="left"/>
            </w:pPr>
            <w:r>
              <w:rPr>
                <w:lang w:val="en-US"/>
              </w:rPr>
              <w:t>SEO</w:t>
            </w:r>
            <w:r>
              <w:t xml:space="preserve"> модуль;</w:t>
            </w:r>
          </w:p>
          <w:p w14:paraId="45003A9B" w14:textId="77777777" w:rsidR="00906136" w:rsidRDefault="00906136" w:rsidP="008E69E4">
            <w:pPr>
              <w:pStyle w:val="ad"/>
              <w:numPr>
                <w:ilvl w:val="0"/>
                <w:numId w:val="55"/>
              </w:numPr>
              <w:jc w:val="left"/>
            </w:pPr>
            <w:r>
              <w:t>Кошик.</w:t>
            </w:r>
          </w:p>
          <w:p w14:paraId="34D52360" w14:textId="77777777" w:rsidR="00906136" w:rsidRDefault="00906136" w:rsidP="008E69E4">
            <w:pPr>
              <w:pStyle w:val="ad"/>
              <w:ind w:left="360"/>
              <w:jc w:val="left"/>
            </w:pPr>
          </w:p>
        </w:tc>
      </w:tr>
      <w:tr w:rsidR="00906136" w14:paraId="49401A63" w14:textId="77777777" w:rsidTr="008E69E4">
        <w:tc>
          <w:tcPr>
            <w:tcW w:w="1710" w:type="dxa"/>
            <w:vAlign w:val="center"/>
          </w:tcPr>
          <w:p w14:paraId="728640C1" w14:textId="77777777" w:rsidR="00906136" w:rsidRDefault="00906136" w:rsidP="008E69E4">
            <w:pPr>
              <w:pStyle w:val="ad"/>
              <w:jc w:val="left"/>
            </w:pPr>
            <w:r>
              <w:t>Можливість створення замовлення</w:t>
            </w:r>
          </w:p>
        </w:tc>
        <w:tc>
          <w:tcPr>
            <w:tcW w:w="1982" w:type="dxa"/>
            <w:gridSpan w:val="2"/>
            <w:vAlign w:val="center"/>
          </w:tcPr>
          <w:p w14:paraId="236F12D8" w14:textId="77777777" w:rsidR="00906136" w:rsidRDefault="00906136" w:rsidP="008E69E4">
            <w:pPr>
              <w:pStyle w:val="ad"/>
              <w:jc w:val="center"/>
            </w:pPr>
            <w:r>
              <w:t>-</w:t>
            </w:r>
          </w:p>
        </w:tc>
        <w:tc>
          <w:tcPr>
            <w:tcW w:w="1936" w:type="dxa"/>
            <w:vAlign w:val="center"/>
          </w:tcPr>
          <w:p w14:paraId="77329D24" w14:textId="77777777" w:rsidR="00906136" w:rsidRDefault="00906136" w:rsidP="008E69E4">
            <w:pPr>
              <w:pStyle w:val="ad"/>
              <w:jc w:val="center"/>
            </w:pPr>
            <w:r>
              <w:t>-</w:t>
            </w:r>
          </w:p>
        </w:tc>
        <w:tc>
          <w:tcPr>
            <w:tcW w:w="1877" w:type="dxa"/>
            <w:vAlign w:val="center"/>
          </w:tcPr>
          <w:p w14:paraId="6BC36284" w14:textId="77777777" w:rsidR="00906136" w:rsidRDefault="00906136" w:rsidP="008E69E4">
            <w:pPr>
              <w:pStyle w:val="ad"/>
              <w:jc w:val="center"/>
            </w:pPr>
            <w:r>
              <w:t>+</w:t>
            </w:r>
          </w:p>
        </w:tc>
        <w:tc>
          <w:tcPr>
            <w:tcW w:w="2378" w:type="dxa"/>
            <w:vAlign w:val="center"/>
          </w:tcPr>
          <w:p w14:paraId="41A74648" w14:textId="77777777" w:rsidR="00906136" w:rsidRDefault="00906136" w:rsidP="008E69E4">
            <w:pPr>
              <w:pStyle w:val="ad"/>
              <w:jc w:val="center"/>
            </w:pPr>
            <w:r>
              <w:t>+</w:t>
            </w:r>
          </w:p>
        </w:tc>
      </w:tr>
      <w:tr w:rsidR="00D24EEE" w14:paraId="3E5C0883" w14:textId="77777777" w:rsidTr="008E69E4">
        <w:tc>
          <w:tcPr>
            <w:tcW w:w="1710" w:type="dxa"/>
            <w:vAlign w:val="center"/>
          </w:tcPr>
          <w:p w14:paraId="428F1963" w14:textId="6F88E5D7" w:rsidR="00D24EEE" w:rsidRDefault="00D24EEE" w:rsidP="00D24EEE">
            <w:pPr>
              <w:pStyle w:val="ad"/>
              <w:jc w:val="left"/>
            </w:pPr>
            <w:r>
              <w:t>Швидкість створення</w:t>
            </w:r>
          </w:p>
        </w:tc>
        <w:tc>
          <w:tcPr>
            <w:tcW w:w="1982" w:type="dxa"/>
            <w:gridSpan w:val="2"/>
            <w:vAlign w:val="center"/>
          </w:tcPr>
          <w:p w14:paraId="06CDB06D" w14:textId="71E64BDC" w:rsidR="00D24EEE" w:rsidRDefault="00D24EEE" w:rsidP="00D24EEE">
            <w:pPr>
              <w:pStyle w:val="ad"/>
              <w:jc w:val="center"/>
            </w:pPr>
            <w:r>
              <w:t xml:space="preserve">До 6 днів </w:t>
            </w:r>
          </w:p>
        </w:tc>
        <w:tc>
          <w:tcPr>
            <w:tcW w:w="1936" w:type="dxa"/>
            <w:vAlign w:val="center"/>
          </w:tcPr>
          <w:p w14:paraId="1BF607B0" w14:textId="2AF92059" w:rsidR="00D24EEE" w:rsidRDefault="00D24EEE" w:rsidP="00D24EEE">
            <w:pPr>
              <w:pStyle w:val="ad"/>
              <w:jc w:val="center"/>
            </w:pPr>
            <w:r>
              <w:t>2 – 3 місяці</w:t>
            </w:r>
          </w:p>
        </w:tc>
        <w:tc>
          <w:tcPr>
            <w:tcW w:w="1877" w:type="dxa"/>
            <w:vAlign w:val="center"/>
          </w:tcPr>
          <w:p w14:paraId="4891A65B" w14:textId="325ABFB0" w:rsidR="00D24EEE" w:rsidRDefault="00D24EEE" w:rsidP="00D24EEE">
            <w:pPr>
              <w:pStyle w:val="ad"/>
              <w:jc w:val="center"/>
            </w:pPr>
            <w:r>
              <w:t>До 10 днів</w:t>
            </w:r>
          </w:p>
        </w:tc>
        <w:tc>
          <w:tcPr>
            <w:tcW w:w="2378" w:type="dxa"/>
            <w:vAlign w:val="center"/>
          </w:tcPr>
          <w:p w14:paraId="16A7CC79" w14:textId="5E78961B" w:rsidR="00D24EEE" w:rsidRDefault="00D24EEE" w:rsidP="00D24EEE">
            <w:pPr>
              <w:pStyle w:val="ad"/>
              <w:jc w:val="center"/>
            </w:pPr>
            <w:r>
              <w:t>2 – 4 місяці</w:t>
            </w:r>
          </w:p>
        </w:tc>
      </w:tr>
      <w:tr w:rsidR="00D24EEE" w14:paraId="70A31FA7" w14:textId="77777777" w:rsidTr="008E69E4">
        <w:tc>
          <w:tcPr>
            <w:tcW w:w="1710" w:type="dxa"/>
            <w:vAlign w:val="center"/>
          </w:tcPr>
          <w:p w14:paraId="222839EF" w14:textId="3D024FA4" w:rsidR="00D24EEE" w:rsidRDefault="00D24EEE" w:rsidP="00D24EEE">
            <w:pPr>
              <w:pStyle w:val="ad"/>
              <w:jc w:val="left"/>
            </w:pPr>
            <w:r>
              <w:t>Ризики</w:t>
            </w:r>
          </w:p>
        </w:tc>
        <w:tc>
          <w:tcPr>
            <w:tcW w:w="1982" w:type="dxa"/>
            <w:gridSpan w:val="2"/>
            <w:vAlign w:val="center"/>
          </w:tcPr>
          <w:p w14:paraId="7C435492" w14:textId="1CB617BA" w:rsidR="00D24EEE" w:rsidRDefault="00D24EEE" w:rsidP="00D24EEE">
            <w:pPr>
              <w:pStyle w:val="ad"/>
              <w:jc w:val="center"/>
            </w:pPr>
            <w:r>
              <w:t>Обмеженість функціоналу</w:t>
            </w:r>
          </w:p>
        </w:tc>
        <w:tc>
          <w:tcPr>
            <w:tcW w:w="1936" w:type="dxa"/>
            <w:vAlign w:val="center"/>
          </w:tcPr>
          <w:p w14:paraId="3E106192" w14:textId="77777777" w:rsidR="00D24EEE" w:rsidRDefault="00D24EEE" w:rsidP="00D24EEE">
            <w:pPr>
              <w:pStyle w:val="ad"/>
              <w:jc w:val="center"/>
            </w:pPr>
          </w:p>
        </w:tc>
        <w:tc>
          <w:tcPr>
            <w:tcW w:w="1877" w:type="dxa"/>
            <w:vAlign w:val="center"/>
          </w:tcPr>
          <w:p w14:paraId="157BF3AF" w14:textId="10B9098C" w:rsidR="00D24EEE" w:rsidRDefault="00D24EEE" w:rsidP="00D24EEE">
            <w:pPr>
              <w:pStyle w:val="ad"/>
              <w:jc w:val="center"/>
            </w:pPr>
            <w:r>
              <w:t>Ризик вибору непідходящого шаблону для конкретного виду товарів</w:t>
            </w:r>
          </w:p>
        </w:tc>
        <w:tc>
          <w:tcPr>
            <w:tcW w:w="2378" w:type="dxa"/>
            <w:vAlign w:val="center"/>
          </w:tcPr>
          <w:p w14:paraId="4F404BA7" w14:textId="25B00492" w:rsidR="00D24EEE" w:rsidRDefault="00D24EEE" w:rsidP="00D24EEE">
            <w:pPr>
              <w:pStyle w:val="ad"/>
              <w:jc w:val="center"/>
            </w:pPr>
            <w:r>
              <w:t>Не окупність сайту через його ціну</w:t>
            </w:r>
          </w:p>
        </w:tc>
      </w:tr>
      <w:tr w:rsidR="00D24EEE" w14:paraId="7EFC758C" w14:textId="77777777" w:rsidTr="008E69E4">
        <w:tc>
          <w:tcPr>
            <w:tcW w:w="1710" w:type="dxa"/>
            <w:vAlign w:val="center"/>
          </w:tcPr>
          <w:p w14:paraId="5B569F5F" w14:textId="36367399" w:rsidR="00D24EEE" w:rsidRDefault="00D24EEE" w:rsidP="00D24EEE">
            <w:pPr>
              <w:pStyle w:val="ad"/>
              <w:jc w:val="left"/>
            </w:pPr>
            <w:r>
              <w:t>Наявність сторінки-презентації підприємства «УкрЛанка»</w:t>
            </w:r>
          </w:p>
        </w:tc>
        <w:tc>
          <w:tcPr>
            <w:tcW w:w="1982" w:type="dxa"/>
            <w:gridSpan w:val="2"/>
            <w:vAlign w:val="center"/>
          </w:tcPr>
          <w:p w14:paraId="252CE125" w14:textId="61FD723F" w:rsidR="00D24EEE" w:rsidRDefault="00D24EEE" w:rsidP="00D24EEE">
            <w:pPr>
              <w:pStyle w:val="ad"/>
              <w:jc w:val="center"/>
            </w:pPr>
            <w:r>
              <w:t>+</w:t>
            </w:r>
          </w:p>
        </w:tc>
        <w:tc>
          <w:tcPr>
            <w:tcW w:w="1936" w:type="dxa"/>
            <w:vAlign w:val="center"/>
          </w:tcPr>
          <w:p w14:paraId="45C615EB" w14:textId="5314C788" w:rsidR="00D24EEE" w:rsidRDefault="00D24EEE" w:rsidP="00D24EEE">
            <w:pPr>
              <w:pStyle w:val="ad"/>
              <w:jc w:val="center"/>
            </w:pPr>
            <w:r>
              <w:t>+</w:t>
            </w:r>
          </w:p>
        </w:tc>
        <w:tc>
          <w:tcPr>
            <w:tcW w:w="1877" w:type="dxa"/>
            <w:vAlign w:val="center"/>
          </w:tcPr>
          <w:p w14:paraId="5B43AB2A" w14:textId="5F3794C8" w:rsidR="00D24EEE" w:rsidRDefault="00D24EEE" w:rsidP="00D24EEE">
            <w:pPr>
              <w:pStyle w:val="ad"/>
              <w:jc w:val="center"/>
            </w:pPr>
            <w:r>
              <w:t>+</w:t>
            </w:r>
          </w:p>
        </w:tc>
        <w:tc>
          <w:tcPr>
            <w:tcW w:w="2378" w:type="dxa"/>
            <w:vAlign w:val="center"/>
          </w:tcPr>
          <w:p w14:paraId="4E0A5F72" w14:textId="72539777" w:rsidR="00D24EEE" w:rsidRDefault="00D24EEE" w:rsidP="00D24EEE">
            <w:pPr>
              <w:pStyle w:val="ad"/>
              <w:jc w:val="center"/>
            </w:pPr>
            <w:r>
              <w:t>+</w:t>
            </w:r>
          </w:p>
        </w:tc>
      </w:tr>
      <w:tr w:rsidR="00D24EEE" w14:paraId="2055DEB7" w14:textId="77777777" w:rsidTr="008E69E4">
        <w:tc>
          <w:tcPr>
            <w:tcW w:w="1710" w:type="dxa"/>
            <w:vAlign w:val="center"/>
          </w:tcPr>
          <w:p w14:paraId="6AED8406" w14:textId="194DCC41" w:rsidR="00D24EEE" w:rsidRDefault="00D24EEE" w:rsidP="00D24EEE">
            <w:pPr>
              <w:pStyle w:val="ad"/>
              <w:jc w:val="left"/>
            </w:pPr>
            <w:r>
              <w:t>Потреба у навчанні персоналу/ програмісті</w:t>
            </w:r>
          </w:p>
        </w:tc>
        <w:tc>
          <w:tcPr>
            <w:tcW w:w="1982" w:type="dxa"/>
            <w:gridSpan w:val="2"/>
            <w:vAlign w:val="center"/>
          </w:tcPr>
          <w:p w14:paraId="34EEC1BB" w14:textId="58A18ED0" w:rsidR="00D24EEE" w:rsidRDefault="00D24EEE" w:rsidP="00D24EEE">
            <w:pPr>
              <w:pStyle w:val="ad"/>
              <w:jc w:val="center"/>
            </w:pPr>
            <w:r>
              <w:t>-</w:t>
            </w:r>
          </w:p>
        </w:tc>
        <w:tc>
          <w:tcPr>
            <w:tcW w:w="1936" w:type="dxa"/>
            <w:vAlign w:val="center"/>
          </w:tcPr>
          <w:p w14:paraId="468AFDF9" w14:textId="48F09A0D" w:rsidR="00D24EEE" w:rsidRDefault="00D24EEE" w:rsidP="00D24EEE">
            <w:pPr>
              <w:pStyle w:val="ad"/>
              <w:jc w:val="center"/>
            </w:pPr>
            <w:r>
              <w:t>+</w:t>
            </w:r>
          </w:p>
        </w:tc>
        <w:tc>
          <w:tcPr>
            <w:tcW w:w="1877" w:type="dxa"/>
            <w:vAlign w:val="center"/>
          </w:tcPr>
          <w:p w14:paraId="5D3E0788" w14:textId="5152D26B" w:rsidR="00D24EEE" w:rsidRDefault="00D24EEE" w:rsidP="00D24EEE">
            <w:pPr>
              <w:pStyle w:val="ad"/>
              <w:jc w:val="center"/>
            </w:pPr>
            <w:r>
              <w:t>-</w:t>
            </w:r>
          </w:p>
        </w:tc>
        <w:tc>
          <w:tcPr>
            <w:tcW w:w="2378" w:type="dxa"/>
            <w:vAlign w:val="center"/>
          </w:tcPr>
          <w:p w14:paraId="2FB3D096" w14:textId="715F29B6" w:rsidR="00D24EEE" w:rsidRDefault="00D24EEE" w:rsidP="00D24EEE">
            <w:pPr>
              <w:pStyle w:val="ad"/>
              <w:jc w:val="center"/>
            </w:pPr>
            <w:r>
              <w:t>+</w:t>
            </w:r>
          </w:p>
        </w:tc>
      </w:tr>
    </w:tbl>
    <w:p w14:paraId="4837BB53" w14:textId="6AD018F6" w:rsidR="00671713" w:rsidRPr="00D24EEE" w:rsidRDefault="00906136" w:rsidP="00D24EEE">
      <w:pPr>
        <w:rPr>
          <w:i/>
          <w:iCs/>
          <w:sz w:val="24"/>
          <w:szCs w:val="21"/>
          <w:lang w:val="ru-RU"/>
        </w:rPr>
      </w:pPr>
      <w:r>
        <w:rPr>
          <w:i/>
          <w:iCs/>
          <w:sz w:val="24"/>
          <w:szCs w:val="21"/>
        </w:rPr>
        <w:t xml:space="preserve">Джерело: сформовано автором на основі </w:t>
      </w:r>
      <w:r w:rsidRPr="00906136">
        <w:rPr>
          <w:i/>
          <w:iCs/>
          <w:sz w:val="24"/>
          <w:szCs w:val="21"/>
          <w:lang w:val="ru-RU"/>
        </w:rPr>
        <w:t>[40-41]</w:t>
      </w:r>
    </w:p>
    <w:p w14:paraId="592B9494" w14:textId="77777777" w:rsidR="00740A3D" w:rsidRDefault="00384534" w:rsidP="00420A37">
      <w:r>
        <w:lastRenderedPageBreak/>
        <w:t>Отже, було розглянуто 4 можливих варіантів для створення сайту. Оскільки під час дослідження було виявлено, що пріоритетним напрямком в системі удосконалення досвіду споживачів сегменту кафе є стандартизація процесів, потрібно обирати інтернет-магазин.</w:t>
      </w:r>
      <w:r w:rsidR="00420A37">
        <w:t xml:space="preserve"> Корпоративні сайти не мають можливості створення замовлення. </w:t>
      </w:r>
      <w:r w:rsidR="00787A75">
        <w:t>Зважаючи на це, перед вибором типового</w:t>
      </w:r>
      <w:r w:rsidR="00420A37">
        <w:t xml:space="preserve"> сайті </w:t>
      </w:r>
      <w:r w:rsidR="00787A75">
        <w:t xml:space="preserve">на шаблоні, варто уважно розглянути можливість розробки </w:t>
      </w:r>
      <w:r w:rsidR="00420A37">
        <w:t xml:space="preserve">індивідуального </w:t>
      </w:r>
      <w:r w:rsidR="00787A75">
        <w:t>інтернет-магазин</w:t>
      </w:r>
      <w:r w:rsidR="00420A37">
        <w:t xml:space="preserve">у. </w:t>
      </w:r>
    </w:p>
    <w:p w14:paraId="611A4BAF" w14:textId="6A22EEAF" w:rsidR="00BF05A3" w:rsidRDefault="00420A37" w:rsidP="00420A37">
      <w:r>
        <w:t>Головною складністю є те, що індивідуальний сайт має високу вартість</w:t>
      </w:r>
      <w:r w:rsidR="00787A75">
        <w:t>,</w:t>
      </w:r>
      <w:r>
        <w:t xml:space="preserve"> але при цьому є розширений функціонал, що не буде мати проблем при зміні товару. При чому, складний сайт потребує спеціальних навичок, які потрібно опанувати. Сайт, що створений на шаблоні має нижчу вартість, але й функціонал в ньому обмежений. Навчитися редагувати шаблонний сайт простіше, але відсутність досвіду може призвести до поломки сайт, через неправильно обраний шаблон, що може призвести до неможливості створення замовлень споживачів та їхньої роздратованості. </w:t>
      </w:r>
    </w:p>
    <w:p w14:paraId="437D6FBF" w14:textId="7FEBCFD7" w:rsidR="00420A37" w:rsidRPr="00D25C55" w:rsidRDefault="00420A37" w:rsidP="00420A37">
      <w:pPr>
        <w:rPr>
          <w:lang w:val="ru-RU"/>
        </w:rPr>
      </w:pPr>
      <w:r>
        <w:t>Для того щоб прийняти рішення</w:t>
      </w:r>
      <w:r w:rsidR="00470BA2">
        <w:t xml:space="preserve">, розглянемо витрати на створення сайту. У таблиці 3.2 визначено кошторис витрат на сайт та зображено з чого складається сайт.  Дані взяті з аналізу сайтів розробників </w:t>
      </w:r>
      <w:r w:rsidR="00470BA2" w:rsidRPr="00D25C55">
        <w:rPr>
          <w:lang w:val="ru-RU"/>
        </w:rPr>
        <w:t>[4</w:t>
      </w:r>
      <w:r w:rsidR="008F37C9">
        <w:rPr>
          <w:lang w:val="ru-RU"/>
        </w:rPr>
        <w:t>0</w:t>
      </w:r>
      <w:r w:rsidR="00470BA2" w:rsidRPr="00D25C55">
        <w:rPr>
          <w:lang w:val="ru-RU"/>
        </w:rPr>
        <w:t xml:space="preserve"> - 4</w:t>
      </w:r>
      <w:r w:rsidR="008F37C9">
        <w:rPr>
          <w:lang w:val="ru-RU"/>
        </w:rPr>
        <w:t>2</w:t>
      </w:r>
      <w:r w:rsidR="00470BA2" w:rsidRPr="00D25C55">
        <w:rPr>
          <w:lang w:val="ru-RU"/>
        </w:rPr>
        <w:t>].</w:t>
      </w:r>
    </w:p>
    <w:p w14:paraId="1964CF00" w14:textId="77777777" w:rsidR="00470BA2" w:rsidRPr="00D25C55" w:rsidRDefault="00470BA2" w:rsidP="00420A37">
      <w:pPr>
        <w:rPr>
          <w:lang w:val="ru-RU"/>
        </w:rPr>
      </w:pPr>
    </w:p>
    <w:p w14:paraId="746ABBC6" w14:textId="571BBC17" w:rsidR="00470BA2" w:rsidRPr="00470BA2" w:rsidRDefault="00470BA2" w:rsidP="00420A37">
      <w:r>
        <w:t>Таблиця 3.2 –</w:t>
      </w:r>
      <w:r w:rsidRPr="00470BA2">
        <w:rPr>
          <w:lang w:val="ru-RU"/>
        </w:rPr>
        <w:t xml:space="preserve">  </w:t>
      </w:r>
      <w:r>
        <w:t xml:space="preserve">Кошторис витрат на сайт </w:t>
      </w:r>
    </w:p>
    <w:tbl>
      <w:tblPr>
        <w:tblStyle w:val="ab"/>
        <w:tblW w:w="0" w:type="auto"/>
        <w:tblLook w:val="04A0" w:firstRow="1" w:lastRow="0" w:firstColumn="1" w:lastColumn="0" w:noHBand="0" w:noVBand="1"/>
      </w:tblPr>
      <w:tblGrid>
        <w:gridCol w:w="2392"/>
        <w:gridCol w:w="2393"/>
        <w:gridCol w:w="2393"/>
        <w:gridCol w:w="2393"/>
      </w:tblGrid>
      <w:tr w:rsidR="00BC669D" w14:paraId="00C6D6DE" w14:textId="77777777" w:rsidTr="00D24EEE">
        <w:trPr>
          <w:trHeight w:val="737"/>
        </w:trPr>
        <w:tc>
          <w:tcPr>
            <w:tcW w:w="2392" w:type="dxa"/>
            <w:vAlign w:val="center"/>
          </w:tcPr>
          <w:p w14:paraId="540F3113" w14:textId="77777777" w:rsidR="00BC669D" w:rsidRDefault="00BC669D" w:rsidP="00D24EEE">
            <w:pPr>
              <w:pStyle w:val="ad"/>
              <w:jc w:val="left"/>
            </w:pPr>
            <w:r>
              <w:t xml:space="preserve">Зміст </w:t>
            </w:r>
          </w:p>
        </w:tc>
        <w:tc>
          <w:tcPr>
            <w:tcW w:w="2393" w:type="dxa"/>
            <w:vAlign w:val="center"/>
          </w:tcPr>
          <w:p w14:paraId="65DA7E77" w14:textId="77777777" w:rsidR="00BC669D" w:rsidRDefault="00BC669D" w:rsidP="00D24EEE">
            <w:pPr>
              <w:pStyle w:val="ad"/>
              <w:jc w:val="left"/>
            </w:pPr>
            <w:r>
              <w:t xml:space="preserve">Кількість </w:t>
            </w:r>
          </w:p>
        </w:tc>
        <w:tc>
          <w:tcPr>
            <w:tcW w:w="2393" w:type="dxa"/>
            <w:vAlign w:val="center"/>
          </w:tcPr>
          <w:p w14:paraId="0A328FE6" w14:textId="77777777" w:rsidR="00BC669D" w:rsidRDefault="00BC669D" w:rsidP="00D24EEE">
            <w:pPr>
              <w:pStyle w:val="ad"/>
              <w:jc w:val="left"/>
            </w:pPr>
            <w:r>
              <w:t>Ціна за  одиницю, грн</w:t>
            </w:r>
          </w:p>
        </w:tc>
        <w:tc>
          <w:tcPr>
            <w:tcW w:w="2393" w:type="dxa"/>
            <w:vAlign w:val="center"/>
          </w:tcPr>
          <w:p w14:paraId="50C716E9" w14:textId="77777777" w:rsidR="00BC669D" w:rsidRDefault="00BC669D" w:rsidP="00D24EEE">
            <w:pPr>
              <w:pStyle w:val="ad"/>
              <w:jc w:val="left"/>
            </w:pPr>
            <w:r>
              <w:t>Загальна вартість, грн</w:t>
            </w:r>
          </w:p>
        </w:tc>
      </w:tr>
      <w:tr w:rsidR="00BC669D" w14:paraId="0D3571A1" w14:textId="77777777" w:rsidTr="00D24EEE">
        <w:trPr>
          <w:trHeight w:val="737"/>
        </w:trPr>
        <w:tc>
          <w:tcPr>
            <w:tcW w:w="2392" w:type="dxa"/>
            <w:vAlign w:val="center"/>
          </w:tcPr>
          <w:p w14:paraId="672DBD8A" w14:textId="77777777" w:rsidR="00BC669D" w:rsidRDefault="00BC669D" w:rsidP="00D24EEE">
            <w:pPr>
              <w:pStyle w:val="ad"/>
              <w:jc w:val="left"/>
            </w:pPr>
            <w:r w:rsidRPr="00347201">
              <w:t>Ц</w:t>
            </w:r>
            <w:r>
              <w:t>іна створення дизайну</w:t>
            </w:r>
          </w:p>
        </w:tc>
        <w:tc>
          <w:tcPr>
            <w:tcW w:w="2393" w:type="dxa"/>
            <w:vAlign w:val="center"/>
          </w:tcPr>
          <w:p w14:paraId="60CD4E7E" w14:textId="77777777" w:rsidR="00BC669D" w:rsidRDefault="00BC669D" w:rsidP="00D24EEE">
            <w:pPr>
              <w:pStyle w:val="ad"/>
              <w:jc w:val="left"/>
            </w:pPr>
            <w:r>
              <w:t>-</w:t>
            </w:r>
          </w:p>
        </w:tc>
        <w:tc>
          <w:tcPr>
            <w:tcW w:w="2393" w:type="dxa"/>
            <w:vAlign w:val="center"/>
          </w:tcPr>
          <w:p w14:paraId="3F492AA4" w14:textId="77777777" w:rsidR="00BC669D" w:rsidRDefault="00BC669D" w:rsidP="00D24EEE">
            <w:pPr>
              <w:pStyle w:val="ad"/>
              <w:jc w:val="left"/>
            </w:pPr>
            <w:r>
              <w:t xml:space="preserve">15 000 </w:t>
            </w:r>
          </w:p>
        </w:tc>
        <w:tc>
          <w:tcPr>
            <w:tcW w:w="2393" w:type="dxa"/>
            <w:vAlign w:val="center"/>
          </w:tcPr>
          <w:p w14:paraId="74F59A82" w14:textId="77777777" w:rsidR="00BC669D" w:rsidRDefault="00BC669D" w:rsidP="00D24EEE">
            <w:pPr>
              <w:pStyle w:val="ad"/>
              <w:jc w:val="left"/>
            </w:pPr>
            <w:r>
              <w:t>15 000</w:t>
            </w:r>
          </w:p>
        </w:tc>
      </w:tr>
      <w:tr w:rsidR="00BC669D" w14:paraId="7FF285F7" w14:textId="77777777" w:rsidTr="00D24EEE">
        <w:trPr>
          <w:trHeight w:val="737"/>
        </w:trPr>
        <w:tc>
          <w:tcPr>
            <w:tcW w:w="2392" w:type="dxa"/>
            <w:vAlign w:val="center"/>
          </w:tcPr>
          <w:p w14:paraId="5654DF77" w14:textId="77777777" w:rsidR="00BC669D" w:rsidRPr="00347201" w:rsidRDefault="00BC669D" w:rsidP="00D24EEE">
            <w:pPr>
              <w:pStyle w:val="ad"/>
              <w:jc w:val="left"/>
            </w:pPr>
            <w:r>
              <w:t>Створення головної сторінки</w:t>
            </w:r>
          </w:p>
        </w:tc>
        <w:tc>
          <w:tcPr>
            <w:tcW w:w="2393" w:type="dxa"/>
            <w:vAlign w:val="center"/>
          </w:tcPr>
          <w:p w14:paraId="110DB7FE" w14:textId="77777777" w:rsidR="00BC669D" w:rsidRDefault="00BC669D" w:rsidP="00D24EEE">
            <w:pPr>
              <w:pStyle w:val="ad"/>
              <w:jc w:val="left"/>
            </w:pPr>
            <w:r>
              <w:t>1 сторінка</w:t>
            </w:r>
          </w:p>
        </w:tc>
        <w:tc>
          <w:tcPr>
            <w:tcW w:w="2393" w:type="dxa"/>
            <w:vAlign w:val="center"/>
          </w:tcPr>
          <w:p w14:paraId="565843FE" w14:textId="77777777" w:rsidR="00BC669D" w:rsidRDefault="00BC669D" w:rsidP="00D24EEE">
            <w:pPr>
              <w:pStyle w:val="ad"/>
              <w:jc w:val="left"/>
            </w:pPr>
            <w:r>
              <w:t>6 000</w:t>
            </w:r>
          </w:p>
        </w:tc>
        <w:tc>
          <w:tcPr>
            <w:tcW w:w="2393" w:type="dxa"/>
            <w:vAlign w:val="center"/>
          </w:tcPr>
          <w:p w14:paraId="1335545F" w14:textId="77777777" w:rsidR="00BC669D" w:rsidRDefault="00BC669D" w:rsidP="00D24EEE">
            <w:pPr>
              <w:pStyle w:val="ad"/>
              <w:jc w:val="left"/>
            </w:pPr>
            <w:r>
              <w:t>6 000</w:t>
            </w:r>
          </w:p>
        </w:tc>
      </w:tr>
      <w:tr w:rsidR="00BC669D" w14:paraId="576C7C2D" w14:textId="77777777" w:rsidTr="00D24EEE">
        <w:trPr>
          <w:trHeight w:val="737"/>
        </w:trPr>
        <w:tc>
          <w:tcPr>
            <w:tcW w:w="2392" w:type="dxa"/>
            <w:vAlign w:val="center"/>
          </w:tcPr>
          <w:p w14:paraId="160A638C" w14:textId="77777777" w:rsidR="00BC669D" w:rsidRDefault="00BC669D" w:rsidP="00D24EEE">
            <w:pPr>
              <w:pStyle w:val="ad"/>
              <w:jc w:val="left"/>
            </w:pPr>
            <w:r>
              <w:t>Створення внутрішніх сторінок</w:t>
            </w:r>
          </w:p>
        </w:tc>
        <w:tc>
          <w:tcPr>
            <w:tcW w:w="2393" w:type="dxa"/>
            <w:vAlign w:val="center"/>
          </w:tcPr>
          <w:p w14:paraId="2799AD6E" w14:textId="77777777" w:rsidR="00BC669D" w:rsidRDefault="00BC669D" w:rsidP="00D24EEE">
            <w:pPr>
              <w:pStyle w:val="ad"/>
              <w:jc w:val="left"/>
            </w:pPr>
            <w:r>
              <w:t>6 сторінок</w:t>
            </w:r>
          </w:p>
        </w:tc>
        <w:tc>
          <w:tcPr>
            <w:tcW w:w="2393" w:type="dxa"/>
            <w:vAlign w:val="center"/>
          </w:tcPr>
          <w:p w14:paraId="4D9F17F2" w14:textId="77777777" w:rsidR="00BC669D" w:rsidRDefault="00BC669D" w:rsidP="00D24EEE">
            <w:pPr>
              <w:pStyle w:val="ad"/>
              <w:jc w:val="left"/>
            </w:pPr>
            <w:r>
              <w:t xml:space="preserve">1 500 </w:t>
            </w:r>
          </w:p>
        </w:tc>
        <w:tc>
          <w:tcPr>
            <w:tcW w:w="2393" w:type="dxa"/>
            <w:vAlign w:val="center"/>
          </w:tcPr>
          <w:p w14:paraId="6B668796" w14:textId="77777777" w:rsidR="00BC669D" w:rsidRDefault="00BC669D" w:rsidP="00D24EEE">
            <w:pPr>
              <w:pStyle w:val="ad"/>
              <w:jc w:val="left"/>
            </w:pPr>
            <w:r>
              <w:t>9 000</w:t>
            </w:r>
          </w:p>
        </w:tc>
      </w:tr>
      <w:tr w:rsidR="00BC669D" w14:paraId="01D01576" w14:textId="77777777" w:rsidTr="00D24EEE">
        <w:trPr>
          <w:trHeight w:val="737"/>
        </w:trPr>
        <w:tc>
          <w:tcPr>
            <w:tcW w:w="2392" w:type="dxa"/>
            <w:vAlign w:val="center"/>
          </w:tcPr>
          <w:p w14:paraId="77E4BFC2" w14:textId="77777777" w:rsidR="00BC669D" w:rsidRDefault="00BC669D" w:rsidP="00D24EEE">
            <w:pPr>
              <w:pStyle w:val="ad"/>
              <w:jc w:val="left"/>
            </w:pPr>
            <w:r>
              <w:t>Вартість роботи програмістів</w:t>
            </w:r>
          </w:p>
        </w:tc>
        <w:tc>
          <w:tcPr>
            <w:tcW w:w="2393" w:type="dxa"/>
            <w:vAlign w:val="center"/>
          </w:tcPr>
          <w:p w14:paraId="1D9D6785" w14:textId="77777777" w:rsidR="00BC669D" w:rsidRDefault="00BC669D" w:rsidP="00D24EEE">
            <w:pPr>
              <w:pStyle w:val="ad"/>
              <w:jc w:val="left"/>
            </w:pPr>
            <w:r>
              <w:t>1 людино-година</w:t>
            </w:r>
          </w:p>
        </w:tc>
        <w:tc>
          <w:tcPr>
            <w:tcW w:w="2393" w:type="dxa"/>
            <w:vAlign w:val="center"/>
          </w:tcPr>
          <w:p w14:paraId="3A991E7A" w14:textId="77777777" w:rsidR="00BC669D" w:rsidRDefault="00BC669D" w:rsidP="00D24EEE">
            <w:pPr>
              <w:pStyle w:val="ad"/>
              <w:jc w:val="left"/>
            </w:pPr>
            <w:r>
              <w:t>600</w:t>
            </w:r>
          </w:p>
        </w:tc>
        <w:tc>
          <w:tcPr>
            <w:tcW w:w="2393" w:type="dxa"/>
            <w:vAlign w:val="center"/>
          </w:tcPr>
          <w:p w14:paraId="1F32FAE6" w14:textId="77777777" w:rsidR="00BC669D" w:rsidRDefault="00BC669D" w:rsidP="00D24EEE">
            <w:pPr>
              <w:pStyle w:val="ad"/>
              <w:jc w:val="left"/>
            </w:pPr>
            <w:r>
              <w:t>24 000</w:t>
            </w:r>
          </w:p>
        </w:tc>
      </w:tr>
    </w:tbl>
    <w:p w14:paraId="1326182C" w14:textId="77777777" w:rsidR="00D24EEE" w:rsidRDefault="00D24EEE" w:rsidP="00D24EEE"/>
    <w:p w14:paraId="5108993B" w14:textId="64650963" w:rsidR="00D24EEE" w:rsidRDefault="00D24EEE" w:rsidP="00D24EEE">
      <w:r>
        <w:lastRenderedPageBreak/>
        <w:t>Продовження таблиці 3.2</w:t>
      </w:r>
    </w:p>
    <w:tbl>
      <w:tblPr>
        <w:tblStyle w:val="ab"/>
        <w:tblW w:w="0" w:type="auto"/>
        <w:tblLook w:val="04A0" w:firstRow="1" w:lastRow="0" w:firstColumn="1" w:lastColumn="0" w:noHBand="0" w:noVBand="1"/>
      </w:tblPr>
      <w:tblGrid>
        <w:gridCol w:w="2392"/>
        <w:gridCol w:w="2393"/>
        <w:gridCol w:w="2393"/>
        <w:gridCol w:w="2393"/>
      </w:tblGrid>
      <w:tr w:rsidR="00D24EEE" w14:paraId="734B9A5A" w14:textId="77777777" w:rsidTr="00D24EEE">
        <w:trPr>
          <w:trHeight w:val="737"/>
        </w:trPr>
        <w:tc>
          <w:tcPr>
            <w:tcW w:w="2392" w:type="dxa"/>
            <w:vAlign w:val="center"/>
          </w:tcPr>
          <w:p w14:paraId="6335889E" w14:textId="77777777" w:rsidR="00D24EEE" w:rsidRDefault="00D24EEE" w:rsidP="00D24EEE">
            <w:pPr>
              <w:pStyle w:val="ad"/>
              <w:jc w:val="left"/>
            </w:pPr>
            <w:r>
              <w:t xml:space="preserve">Зміст </w:t>
            </w:r>
          </w:p>
        </w:tc>
        <w:tc>
          <w:tcPr>
            <w:tcW w:w="2393" w:type="dxa"/>
            <w:vAlign w:val="center"/>
          </w:tcPr>
          <w:p w14:paraId="17C6F90E" w14:textId="77777777" w:rsidR="00D24EEE" w:rsidRDefault="00D24EEE" w:rsidP="00D24EEE">
            <w:pPr>
              <w:pStyle w:val="ad"/>
              <w:jc w:val="left"/>
            </w:pPr>
            <w:r>
              <w:t xml:space="preserve">Кількість </w:t>
            </w:r>
          </w:p>
        </w:tc>
        <w:tc>
          <w:tcPr>
            <w:tcW w:w="2393" w:type="dxa"/>
            <w:vAlign w:val="center"/>
          </w:tcPr>
          <w:p w14:paraId="474D57E4" w14:textId="77777777" w:rsidR="00D24EEE" w:rsidRDefault="00D24EEE" w:rsidP="00D24EEE">
            <w:pPr>
              <w:pStyle w:val="ad"/>
              <w:jc w:val="left"/>
            </w:pPr>
            <w:r>
              <w:t>Ціна за  одиницю, грн</w:t>
            </w:r>
          </w:p>
        </w:tc>
        <w:tc>
          <w:tcPr>
            <w:tcW w:w="2393" w:type="dxa"/>
            <w:vAlign w:val="center"/>
          </w:tcPr>
          <w:p w14:paraId="7D319C71" w14:textId="77777777" w:rsidR="00D24EEE" w:rsidRDefault="00D24EEE" w:rsidP="00D24EEE">
            <w:pPr>
              <w:pStyle w:val="ad"/>
              <w:jc w:val="left"/>
            </w:pPr>
            <w:r>
              <w:t>Загальна вартість, грн</w:t>
            </w:r>
          </w:p>
        </w:tc>
      </w:tr>
      <w:tr w:rsidR="00D24EEE" w14:paraId="53CC0960" w14:textId="77777777" w:rsidTr="00D24EEE">
        <w:trPr>
          <w:trHeight w:val="737"/>
        </w:trPr>
        <w:tc>
          <w:tcPr>
            <w:tcW w:w="2392" w:type="dxa"/>
            <w:vAlign w:val="center"/>
          </w:tcPr>
          <w:p w14:paraId="1B55881F" w14:textId="77777777" w:rsidR="00D24EEE" w:rsidRDefault="00D24EEE" w:rsidP="008E69E4">
            <w:pPr>
              <w:pStyle w:val="ad"/>
              <w:jc w:val="left"/>
            </w:pPr>
            <w:r w:rsidRPr="00132E96">
              <w:t>Вартість хостингу</w:t>
            </w:r>
          </w:p>
        </w:tc>
        <w:tc>
          <w:tcPr>
            <w:tcW w:w="2393" w:type="dxa"/>
            <w:vAlign w:val="center"/>
          </w:tcPr>
          <w:p w14:paraId="3B53D33F" w14:textId="77777777" w:rsidR="00D24EEE" w:rsidRDefault="00D24EEE" w:rsidP="008E69E4">
            <w:pPr>
              <w:pStyle w:val="ad"/>
              <w:jc w:val="left"/>
            </w:pPr>
            <w:r>
              <w:t xml:space="preserve">12 місяців </w:t>
            </w:r>
          </w:p>
        </w:tc>
        <w:tc>
          <w:tcPr>
            <w:tcW w:w="2393" w:type="dxa"/>
            <w:vAlign w:val="center"/>
          </w:tcPr>
          <w:p w14:paraId="19DBE464" w14:textId="77777777" w:rsidR="00D24EEE" w:rsidRDefault="00D24EEE" w:rsidP="008E69E4">
            <w:pPr>
              <w:pStyle w:val="ad"/>
              <w:jc w:val="left"/>
            </w:pPr>
            <w:r>
              <w:t xml:space="preserve">400 </w:t>
            </w:r>
          </w:p>
        </w:tc>
        <w:tc>
          <w:tcPr>
            <w:tcW w:w="2393" w:type="dxa"/>
            <w:vAlign w:val="center"/>
          </w:tcPr>
          <w:p w14:paraId="23D59544" w14:textId="77777777" w:rsidR="00D24EEE" w:rsidRDefault="00D24EEE" w:rsidP="008E69E4">
            <w:pPr>
              <w:pStyle w:val="ad"/>
              <w:jc w:val="left"/>
            </w:pPr>
            <w:r>
              <w:t>4 800</w:t>
            </w:r>
          </w:p>
        </w:tc>
      </w:tr>
      <w:tr w:rsidR="00D24EEE" w14:paraId="4EAD2B5A" w14:textId="77777777" w:rsidTr="00D24EEE">
        <w:trPr>
          <w:trHeight w:val="737"/>
        </w:trPr>
        <w:tc>
          <w:tcPr>
            <w:tcW w:w="2392" w:type="dxa"/>
            <w:vAlign w:val="center"/>
          </w:tcPr>
          <w:p w14:paraId="55908024" w14:textId="77777777" w:rsidR="00D24EEE" w:rsidRDefault="00D24EEE" w:rsidP="008E69E4">
            <w:pPr>
              <w:pStyle w:val="ad"/>
              <w:jc w:val="left"/>
            </w:pPr>
            <w:r w:rsidRPr="00132E96">
              <w:t>Вартість доменного імені</w:t>
            </w:r>
          </w:p>
        </w:tc>
        <w:tc>
          <w:tcPr>
            <w:tcW w:w="2393" w:type="dxa"/>
            <w:vAlign w:val="center"/>
          </w:tcPr>
          <w:p w14:paraId="2390BDDF" w14:textId="77777777" w:rsidR="00D24EEE" w:rsidRDefault="00D24EEE" w:rsidP="008E69E4">
            <w:pPr>
              <w:pStyle w:val="ad"/>
              <w:jc w:val="left"/>
            </w:pPr>
            <w:r>
              <w:t>1 рік</w:t>
            </w:r>
          </w:p>
        </w:tc>
        <w:tc>
          <w:tcPr>
            <w:tcW w:w="2393" w:type="dxa"/>
            <w:vAlign w:val="center"/>
          </w:tcPr>
          <w:p w14:paraId="02D0D0DC" w14:textId="77777777" w:rsidR="00D24EEE" w:rsidRDefault="00D24EEE" w:rsidP="008E69E4">
            <w:pPr>
              <w:pStyle w:val="ad"/>
              <w:jc w:val="left"/>
            </w:pPr>
            <w:r>
              <w:t xml:space="preserve">600 </w:t>
            </w:r>
          </w:p>
        </w:tc>
        <w:tc>
          <w:tcPr>
            <w:tcW w:w="2393" w:type="dxa"/>
            <w:vAlign w:val="center"/>
          </w:tcPr>
          <w:p w14:paraId="1FE927EB" w14:textId="77777777" w:rsidR="00D24EEE" w:rsidRDefault="00D24EEE" w:rsidP="008E69E4">
            <w:pPr>
              <w:pStyle w:val="ad"/>
              <w:jc w:val="left"/>
            </w:pPr>
            <w:r>
              <w:t>600</w:t>
            </w:r>
          </w:p>
        </w:tc>
      </w:tr>
      <w:tr w:rsidR="00D24EEE" w14:paraId="4B518616" w14:textId="77777777" w:rsidTr="00D24EEE">
        <w:trPr>
          <w:trHeight w:val="737"/>
        </w:trPr>
        <w:tc>
          <w:tcPr>
            <w:tcW w:w="2392" w:type="dxa"/>
            <w:vAlign w:val="center"/>
          </w:tcPr>
          <w:p w14:paraId="523FD3E0" w14:textId="77777777" w:rsidR="00D24EEE" w:rsidRDefault="00D24EEE" w:rsidP="00D24EEE">
            <w:pPr>
              <w:pStyle w:val="ad"/>
              <w:jc w:val="left"/>
            </w:pPr>
            <w:r>
              <w:t>Технічна підтримка</w:t>
            </w:r>
          </w:p>
        </w:tc>
        <w:tc>
          <w:tcPr>
            <w:tcW w:w="2393" w:type="dxa"/>
            <w:vAlign w:val="center"/>
          </w:tcPr>
          <w:p w14:paraId="75B020D2" w14:textId="77777777" w:rsidR="00D24EEE" w:rsidRDefault="00D24EEE" w:rsidP="00D24EEE">
            <w:pPr>
              <w:pStyle w:val="ad"/>
              <w:jc w:val="left"/>
            </w:pPr>
            <w:r>
              <w:t xml:space="preserve">12 місяців </w:t>
            </w:r>
          </w:p>
        </w:tc>
        <w:tc>
          <w:tcPr>
            <w:tcW w:w="2393" w:type="dxa"/>
            <w:vAlign w:val="center"/>
          </w:tcPr>
          <w:p w14:paraId="00E82070" w14:textId="77777777" w:rsidR="00D24EEE" w:rsidRDefault="00D24EEE" w:rsidP="00D24EEE">
            <w:pPr>
              <w:pStyle w:val="ad"/>
              <w:jc w:val="left"/>
            </w:pPr>
            <w:r>
              <w:t>300</w:t>
            </w:r>
          </w:p>
        </w:tc>
        <w:tc>
          <w:tcPr>
            <w:tcW w:w="2393" w:type="dxa"/>
            <w:vAlign w:val="center"/>
          </w:tcPr>
          <w:p w14:paraId="64311DCF" w14:textId="77777777" w:rsidR="00D24EEE" w:rsidRDefault="00D24EEE" w:rsidP="00D24EEE">
            <w:pPr>
              <w:pStyle w:val="ad"/>
              <w:jc w:val="left"/>
            </w:pPr>
            <w:r>
              <w:t>3 600</w:t>
            </w:r>
          </w:p>
        </w:tc>
      </w:tr>
      <w:tr w:rsidR="00D24EEE" w14:paraId="7F3C2333" w14:textId="77777777" w:rsidTr="00D24EEE">
        <w:trPr>
          <w:trHeight w:val="737"/>
        </w:trPr>
        <w:tc>
          <w:tcPr>
            <w:tcW w:w="2392" w:type="dxa"/>
            <w:vAlign w:val="center"/>
          </w:tcPr>
          <w:p w14:paraId="1191D0EA" w14:textId="77777777" w:rsidR="00D24EEE" w:rsidRDefault="00D24EEE" w:rsidP="00D24EEE">
            <w:pPr>
              <w:pStyle w:val="ad"/>
              <w:jc w:val="left"/>
            </w:pPr>
            <w:r>
              <w:t>Просування інтернет магазину</w:t>
            </w:r>
          </w:p>
        </w:tc>
        <w:tc>
          <w:tcPr>
            <w:tcW w:w="2393" w:type="dxa"/>
            <w:vAlign w:val="center"/>
          </w:tcPr>
          <w:p w14:paraId="22084919" w14:textId="77777777" w:rsidR="00D24EEE" w:rsidRDefault="00D24EEE" w:rsidP="00D24EEE">
            <w:pPr>
              <w:pStyle w:val="ad"/>
              <w:jc w:val="left"/>
            </w:pPr>
            <w:r>
              <w:t>12 місяців</w:t>
            </w:r>
          </w:p>
        </w:tc>
        <w:tc>
          <w:tcPr>
            <w:tcW w:w="2393" w:type="dxa"/>
            <w:vAlign w:val="center"/>
          </w:tcPr>
          <w:p w14:paraId="32E8FE61" w14:textId="77777777" w:rsidR="00D24EEE" w:rsidRDefault="00D24EEE" w:rsidP="00D24EEE">
            <w:pPr>
              <w:pStyle w:val="ad"/>
              <w:jc w:val="left"/>
            </w:pPr>
            <w:r>
              <w:t>2 000</w:t>
            </w:r>
          </w:p>
        </w:tc>
        <w:tc>
          <w:tcPr>
            <w:tcW w:w="2393" w:type="dxa"/>
            <w:vAlign w:val="center"/>
          </w:tcPr>
          <w:p w14:paraId="2F738EDB" w14:textId="77777777" w:rsidR="00D24EEE" w:rsidRDefault="00D24EEE" w:rsidP="00D24EEE">
            <w:pPr>
              <w:pStyle w:val="ad"/>
              <w:jc w:val="left"/>
            </w:pPr>
            <w:r>
              <w:t>24 000</w:t>
            </w:r>
          </w:p>
        </w:tc>
      </w:tr>
      <w:tr w:rsidR="00D24EEE" w14:paraId="4BD06557" w14:textId="77777777" w:rsidTr="00D24EEE">
        <w:trPr>
          <w:trHeight w:val="737"/>
        </w:trPr>
        <w:tc>
          <w:tcPr>
            <w:tcW w:w="2392" w:type="dxa"/>
            <w:vAlign w:val="center"/>
          </w:tcPr>
          <w:p w14:paraId="411F4BD8" w14:textId="77777777" w:rsidR="00D24EEE" w:rsidRDefault="00D24EEE" w:rsidP="00D24EEE">
            <w:pPr>
              <w:pStyle w:val="ad"/>
              <w:jc w:val="left"/>
            </w:pPr>
            <w:r w:rsidRPr="006047E5">
              <w:t>Загальна вартість інтернет-магазину</w:t>
            </w:r>
          </w:p>
        </w:tc>
        <w:tc>
          <w:tcPr>
            <w:tcW w:w="2393" w:type="dxa"/>
            <w:vAlign w:val="center"/>
          </w:tcPr>
          <w:p w14:paraId="68AD8218" w14:textId="77777777" w:rsidR="00D24EEE" w:rsidRDefault="00D24EEE" w:rsidP="00D24EEE">
            <w:pPr>
              <w:pStyle w:val="ad"/>
              <w:jc w:val="left"/>
            </w:pPr>
            <w:r>
              <w:t>-</w:t>
            </w:r>
          </w:p>
        </w:tc>
        <w:tc>
          <w:tcPr>
            <w:tcW w:w="2393" w:type="dxa"/>
            <w:vAlign w:val="center"/>
          </w:tcPr>
          <w:p w14:paraId="6364D0BF" w14:textId="77777777" w:rsidR="00D24EEE" w:rsidRDefault="00D24EEE" w:rsidP="00D24EEE">
            <w:pPr>
              <w:pStyle w:val="ad"/>
              <w:jc w:val="left"/>
            </w:pPr>
            <w:r>
              <w:t>-</w:t>
            </w:r>
          </w:p>
        </w:tc>
        <w:tc>
          <w:tcPr>
            <w:tcW w:w="2393" w:type="dxa"/>
            <w:vAlign w:val="center"/>
          </w:tcPr>
          <w:p w14:paraId="2DA91D28" w14:textId="77777777" w:rsidR="00D24EEE" w:rsidRDefault="00D24EEE" w:rsidP="00D24EEE">
            <w:pPr>
              <w:pStyle w:val="ad"/>
              <w:jc w:val="left"/>
            </w:pPr>
            <w:r>
              <w:t>87 000</w:t>
            </w:r>
          </w:p>
        </w:tc>
      </w:tr>
      <w:tr w:rsidR="00D24EEE" w14:paraId="5F85B7FF" w14:textId="77777777" w:rsidTr="00D24EEE">
        <w:trPr>
          <w:trHeight w:val="737"/>
        </w:trPr>
        <w:tc>
          <w:tcPr>
            <w:tcW w:w="2392" w:type="dxa"/>
            <w:vAlign w:val="center"/>
          </w:tcPr>
          <w:p w14:paraId="14CCA455" w14:textId="77777777" w:rsidR="00D24EEE" w:rsidRPr="006047E5" w:rsidRDefault="00D24EEE" w:rsidP="00D24EEE">
            <w:pPr>
              <w:pStyle w:val="ad"/>
              <w:jc w:val="left"/>
            </w:pPr>
            <w:r>
              <w:t>Витрати на утримання сайту</w:t>
            </w:r>
          </w:p>
        </w:tc>
        <w:tc>
          <w:tcPr>
            <w:tcW w:w="2393" w:type="dxa"/>
            <w:vAlign w:val="center"/>
          </w:tcPr>
          <w:p w14:paraId="09C90FAC" w14:textId="77777777" w:rsidR="00D24EEE" w:rsidRDefault="00D24EEE" w:rsidP="00D24EEE">
            <w:pPr>
              <w:pStyle w:val="ad"/>
              <w:jc w:val="left"/>
            </w:pPr>
            <w:r>
              <w:t>12 місяців</w:t>
            </w:r>
          </w:p>
        </w:tc>
        <w:tc>
          <w:tcPr>
            <w:tcW w:w="2393" w:type="dxa"/>
            <w:vAlign w:val="center"/>
          </w:tcPr>
          <w:p w14:paraId="016AF535" w14:textId="77777777" w:rsidR="00D24EEE" w:rsidRDefault="00D24EEE" w:rsidP="00D24EEE">
            <w:pPr>
              <w:pStyle w:val="ad"/>
              <w:jc w:val="left"/>
            </w:pPr>
            <w:r>
              <w:t>-</w:t>
            </w:r>
          </w:p>
        </w:tc>
        <w:tc>
          <w:tcPr>
            <w:tcW w:w="2393" w:type="dxa"/>
            <w:vAlign w:val="center"/>
          </w:tcPr>
          <w:p w14:paraId="7F4D9CCF" w14:textId="77777777" w:rsidR="00D24EEE" w:rsidRDefault="00D24EEE" w:rsidP="00D24EEE">
            <w:pPr>
              <w:pStyle w:val="ad"/>
              <w:jc w:val="left"/>
            </w:pPr>
            <w:r>
              <w:t>33 000</w:t>
            </w:r>
          </w:p>
        </w:tc>
      </w:tr>
    </w:tbl>
    <w:p w14:paraId="445A2B66" w14:textId="5FA9D354" w:rsidR="00D24EEE" w:rsidRPr="00D24EEE" w:rsidRDefault="00D24EEE" w:rsidP="00D24EEE">
      <w:pPr>
        <w:rPr>
          <w:i/>
          <w:iCs/>
          <w:sz w:val="24"/>
          <w:szCs w:val="21"/>
          <w:lang w:val="ru-RU"/>
        </w:rPr>
      </w:pPr>
      <w:r>
        <w:rPr>
          <w:i/>
          <w:iCs/>
          <w:sz w:val="24"/>
          <w:szCs w:val="21"/>
        </w:rPr>
        <w:t xml:space="preserve">Джерело: сформовано автором на основі </w:t>
      </w:r>
      <w:r w:rsidRPr="00906136">
        <w:rPr>
          <w:i/>
          <w:iCs/>
          <w:sz w:val="24"/>
          <w:szCs w:val="21"/>
          <w:lang w:val="ru-RU"/>
        </w:rPr>
        <w:t>[40-41]</w:t>
      </w:r>
    </w:p>
    <w:p w14:paraId="77D211FA" w14:textId="77777777" w:rsidR="00D24EEE" w:rsidRDefault="00D24EEE" w:rsidP="00A16438">
      <w:pPr>
        <w:ind w:firstLine="0"/>
      </w:pPr>
    </w:p>
    <w:p w14:paraId="6617717A" w14:textId="274471E0" w:rsidR="00BC669D" w:rsidRDefault="00870158" w:rsidP="00470BA2">
      <w:r>
        <w:t>Отже, загальна ціна створення сайту</w:t>
      </w:r>
      <w:r w:rsidR="001B6E48">
        <w:t xml:space="preserve"> </w:t>
      </w:r>
      <w:r>
        <w:t xml:space="preserve">становить </w:t>
      </w:r>
      <w:r w:rsidR="00BC669D">
        <w:t>87</w:t>
      </w:r>
      <w:r w:rsidR="001B6E48">
        <w:t> </w:t>
      </w:r>
      <w:r>
        <w:t>000</w:t>
      </w:r>
      <w:r w:rsidR="001B6E48">
        <w:t xml:space="preserve"> грн</w:t>
      </w:r>
      <w:r w:rsidR="00740A3D">
        <w:t xml:space="preserve"> – мінімальний рівень цін для замовлення індивідуального сайту</w:t>
      </w:r>
      <w:r w:rsidR="001B6E48">
        <w:t xml:space="preserve">. </w:t>
      </w:r>
      <w:r w:rsidR="00BC669D">
        <w:t>В</w:t>
      </w:r>
      <w:r w:rsidR="001B6E48">
        <w:t>итрати на утримання сайту складають 3</w:t>
      </w:r>
      <w:r w:rsidR="00BC669D">
        <w:t>3</w:t>
      </w:r>
      <w:r w:rsidR="001B6E48">
        <w:t> </w:t>
      </w:r>
      <w:r w:rsidR="00BC669D">
        <w:t>0</w:t>
      </w:r>
      <w:r w:rsidR="001B6E48">
        <w:t xml:space="preserve">00 грн на рік. Далі потрібно розрахувати окупність впровадження сайту в систему управління клієнтським досвідом підприємства «УкрЛанка». </w:t>
      </w:r>
    </w:p>
    <w:p w14:paraId="75638B99" w14:textId="28F92DE2" w:rsidR="00870158" w:rsidRDefault="00BC669D" w:rsidP="00470BA2">
      <w:r>
        <w:t xml:space="preserve">Впровадження сайту для підприємства «УкрЛанка» є елементом удосконалення системи управління клієнтським досвідом для сегменту кафе. Авжеж сайт буде працювати не виключно для одного сегменту, інші формати закладів теж можуть залучатися до цієї системи, наприклад створюючи знижки на чай при замовленні на сайті. Але у цій роботі не розглядалася потреба інших сегментів підприємства «УкрЛанка» в сайті, тому розрахунок буде здійснюватися саме для споживача-кафе. </w:t>
      </w:r>
      <w:r w:rsidR="002A29EB">
        <w:t>Для цього буде розглянуто скільки нових клієнтів в сегменті кафе потрібно</w:t>
      </w:r>
      <w:r>
        <w:t xml:space="preserve">, для окупності впровадження </w:t>
      </w:r>
      <w:r w:rsidR="00FD3B00">
        <w:t>с</w:t>
      </w:r>
      <w:r>
        <w:t xml:space="preserve">айту. Щоб розрахувати кількість клієнтів, що потрібно розглянути скільки </w:t>
      </w:r>
      <w:r w:rsidR="00FD3B00">
        <w:t xml:space="preserve">прибутків у середньому приносе </w:t>
      </w:r>
      <w:r w:rsidR="000C2D58">
        <w:lastRenderedPageBreak/>
        <w:t>одним споживач-</w:t>
      </w:r>
      <w:r w:rsidR="00FD3B00">
        <w:t>кафе.</w:t>
      </w:r>
      <w:r w:rsidR="000C2D58">
        <w:t xml:space="preserve"> Тому розглянемо у таблиці 3.3 формування чистого доходу з продажу чаю.</w:t>
      </w:r>
    </w:p>
    <w:p w14:paraId="4071A6F0" w14:textId="77777777" w:rsidR="00906136" w:rsidRDefault="00906136" w:rsidP="00D24EEE">
      <w:pPr>
        <w:ind w:firstLine="0"/>
      </w:pPr>
    </w:p>
    <w:p w14:paraId="76E63368" w14:textId="4A2C4110" w:rsidR="000C2D58" w:rsidRDefault="000C2D58" w:rsidP="000C2D58">
      <w:r>
        <w:t>Таблиця 3.3 – Дохід з продажу чаю</w:t>
      </w:r>
    </w:p>
    <w:tbl>
      <w:tblPr>
        <w:tblStyle w:val="ab"/>
        <w:tblW w:w="9535" w:type="dxa"/>
        <w:tblLook w:val="04A0" w:firstRow="1" w:lastRow="0" w:firstColumn="1" w:lastColumn="0" w:noHBand="0" w:noVBand="1"/>
      </w:tblPr>
      <w:tblGrid>
        <w:gridCol w:w="1483"/>
        <w:gridCol w:w="1883"/>
        <w:gridCol w:w="2755"/>
        <w:gridCol w:w="1742"/>
        <w:gridCol w:w="1672"/>
      </w:tblGrid>
      <w:tr w:rsidR="000C2D58" w:rsidRPr="001136DF" w14:paraId="48CF8D1C" w14:textId="77777777" w:rsidTr="000C2D58">
        <w:trPr>
          <w:trHeight w:val="567"/>
        </w:trPr>
        <w:tc>
          <w:tcPr>
            <w:tcW w:w="1483" w:type="dxa"/>
            <w:noWrap/>
            <w:hideMark/>
          </w:tcPr>
          <w:p w14:paraId="32E572F6" w14:textId="77777777" w:rsidR="000C2D58" w:rsidRPr="001136DF" w:rsidRDefault="000C2D58" w:rsidP="008E69E4">
            <w:pPr>
              <w:pStyle w:val="ad"/>
            </w:pPr>
            <w:r>
              <w:t>Кількість чаю</w:t>
            </w:r>
          </w:p>
        </w:tc>
        <w:tc>
          <w:tcPr>
            <w:tcW w:w="1883" w:type="dxa"/>
            <w:noWrap/>
            <w:hideMark/>
          </w:tcPr>
          <w:p w14:paraId="27781F69" w14:textId="77777777" w:rsidR="000C2D58" w:rsidRPr="001136DF" w:rsidRDefault="000C2D58" w:rsidP="008E69E4">
            <w:pPr>
              <w:pStyle w:val="ad"/>
            </w:pPr>
            <w:r>
              <w:t>С</w:t>
            </w:r>
            <w:r w:rsidRPr="001136DF">
              <w:t xml:space="preserve">обівартість </w:t>
            </w:r>
          </w:p>
        </w:tc>
        <w:tc>
          <w:tcPr>
            <w:tcW w:w="2755" w:type="dxa"/>
            <w:noWrap/>
            <w:hideMark/>
          </w:tcPr>
          <w:p w14:paraId="4659C308" w14:textId="77777777" w:rsidR="000C2D58" w:rsidRPr="001136DF" w:rsidRDefault="000C2D58" w:rsidP="008E69E4">
            <w:pPr>
              <w:pStyle w:val="ad"/>
            </w:pPr>
            <w:r w:rsidRPr="001136DF">
              <w:t>Собівартість та податки</w:t>
            </w:r>
          </w:p>
        </w:tc>
        <w:tc>
          <w:tcPr>
            <w:tcW w:w="1742" w:type="dxa"/>
            <w:noWrap/>
            <w:hideMark/>
          </w:tcPr>
          <w:p w14:paraId="7C9BD31C" w14:textId="77777777" w:rsidR="000C2D58" w:rsidRPr="001136DF" w:rsidRDefault="000C2D58" w:rsidP="008E69E4">
            <w:pPr>
              <w:pStyle w:val="ad"/>
            </w:pPr>
            <w:r w:rsidRPr="001136DF">
              <w:t>Ціна продажу</w:t>
            </w:r>
          </w:p>
        </w:tc>
        <w:tc>
          <w:tcPr>
            <w:tcW w:w="1672" w:type="dxa"/>
            <w:noWrap/>
            <w:hideMark/>
          </w:tcPr>
          <w:p w14:paraId="00FEC4C6" w14:textId="77777777" w:rsidR="000C2D58" w:rsidRPr="001136DF" w:rsidRDefault="000C2D58" w:rsidP="008E69E4">
            <w:pPr>
              <w:pStyle w:val="ad"/>
            </w:pPr>
            <w:r w:rsidRPr="001136DF">
              <w:t>Чистий дохід</w:t>
            </w:r>
          </w:p>
        </w:tc>
      </w:tr>
      <w:tr w:rsidR="00583B18" w:rsidRPr="001136DF" w14:paraId="71BBAD6E" w14:textId="77777777" w:rsidTr="002349D9">
        <w:trPr>
          <w:trHeight w:val="567"/>
        </w:trPr>
        <w:tc>
          <w:tcPr>
            <w:tcW w:w="1483" w:type="dxa"/>
            <w:noWrap/>
            <w:vAlign w:val="center"/>
          </w:tcPr>
          <w:p w14:paraId="69A3AB54" w14:textId="29A6BAA2" w:rsidR="00583B18" w:rsidRDefault="00583B18" w:rsidP="00583B18">
            <w:pPr>
              <w:pStyle w:val="ad"/>
            </w:pPr>
            <w:r w:rsidRPr="001136DF">
              <w:t xml:space="preserve">1 т </w:t>
            </w:r>
          </w:p>
        </w:tc>
        <w:tc>
          <w:tcPr>
            <w:tcW w:w="1883" w:type="dxa"/>
            <w:noWrap/>
            <w:vAlign w:val="center"/>
          </w:tcPr>
          <w:p w14:paraId="46F0ADB3" w14:textId="3F261598" w:rsidR="00583B18" w:rsidRDefault="00583B18" w:rsidP="00583B18">
            <w:pPr>
              <w:pStyle w:val="ad"/>
            </w:pPr>
            <w:r w:rsidRPr="001136DF">
              <w:t>150811,87</w:t>
            </w:r>
          </w:p>
        </w:tc>
        <w:tc>
          <w:tcPr>
            <w:tcW w:w="2755" w:type="dxa"/>
            <w:noWrap/>
            <w:vAlign w:val="center"/>
          </w:tcPr>
          <w:p w14:paraId="1A44935B" w14:textId="33172B95" w:rsidR="00583B18" w:rsidRPr="001136DF" w:rsidRDefault="00583B18" w:rsidP="00583B18">
            <w:pPr>
              <w:pStyle w:val="ad"/>
            </w:pPr>
            <w:r w:rsidRPr="001136DF">
              <w:t>196055,44</w:t>
            </w:r>
          </w:p>
        </w:tc>
        <w:tc>
          <w:tcPr>
            <w:tcW w:w="1742" w:type="dxa"/>
            <w:noWrap/>
            <w:vAlign w:val="center"/>
          </w:tcPr>
          <w:p w14:paraId="53D5D00A" w14:textId="1AEFB1EC" w:rsidR="00583B18" w:rsidRPr="001136DF" w:rsidRDefault="00583B18" w:rsidP="00583B18">
            <w:pPr>
              <w:pStyle w:val="ad"/>
            </w:pPr>
            <w:r w:rsidRPr="001136DF">
              <w:t>254872,07</w:t>
            </w:r>
          </w:p>
        </w:tc>
        <w:tc>
          <w:tcPr>
            <w:tcW w:w="1672" w:type="dxa"/>
            <w:noWrap/>
            <w:vAlign w:val="center"/>
          </w:tcPr>
          <w:p w14:paraId="4C9B027F" w14:textId="78896673" w:rsidR="00583B18" w:rsidRPr="001136DF" w:rsidRDefault="00583B18" w:rsidP="00583B18">
            <w:pPr>
              <w:pStyle w:val="ad"/>
            </w:pPr>
            <w:r w:rsidRPr="001136DF">
              <w:t>20389,77</w:t>
            </w:r>
          </w:p>
        </w:tc>
      </w:tr>
      <w:tr w:rsidR="00583B18" w:rsidRPr="001136DF" w14:paraId="6FCD76DA" w14:textId="77777777" w:rsidTr="000C2D58">
        <w:trPr>
          <w:trHeight w:val="567"/>
        </w:trPr>
        <w:tc>
          <w:tcPr>
            <w:tcW w:w="1483" w:type="dxa"/>
            <w:noWrap/>
            <w:vAlign w:val="center"/>
          </w:tcPr>
          <w:p w14:paraId="77673C56" w14:textId="216074FA" w:rsidR="00583B18" w:rsidRDefault="00583B18" w:rsidP="00583B18">
            <w:pPr>
              <w:pStyle w:val="ad"/>
              <w:jc w:val="left"/>
            </w:pPr>
            <w:r w:rsidRPr="001136DF">
              <w:t>100 кг</w:t>
            </w:r>
          </w:p>
        </w:tc>
        <w:tc>
          <w:tcPr>
            <w:tcW w:w="1883" w:type="dxa"/>
            <w:noWrap/>
            <w:vAlign w:val="center"/>
          </w:tcPr>
          <w:p w14:paraId="4E82AEC5" w14:textId="0C7453C5" w:rsidR="00583B18" w:rsidRDefault="00583B18" w:rsidP="00583B18">
            <w:pPr>
              <w:pStyle w:val="ad"/>
              <w:jc w:val="left"/>
            </w:pPr>
            <w:r w:rsidRPr="001136DF">
              <w:t>15081,19</w:t>
            </w:r>
          </w:p>
        </w:tc>
        <w:tc>
          <w:tcPr>
            <w:tcW w:w="2755" w:type="dxa"/>
            <w:noWrap/>
            <w:vAlign w:val="center"/>
          </w:tcPr>
          <w:p w14:paraId="06779B67" w14:textId="65BE61D7" w:rsidR="00583B18" w:rsidRPr="001136DF" w:rsidRDefault="00583B18" w:rsidP="00583B18">
            <w:pPr>
              <w:pStyle w:val="ad"/>
              <w:jc w:val="left"/>
            </w:pPr>
            <w:r w:rsidRPr="001136DF">
              <w:t>19605,54</w:t>
            </w:r>
          </w:p>
        </w:tc>
        <w:tc>
          <w:tcPr>
            <w:tcW w:w="1742" w:type="dxa"/>
            <w:noWrap/>
            <w:vAlign w:val="center"/>
          </w:tcPr>
          <w:p w14:paraId="35917E1C" w14:textId="53BC5490" w:rsidR="00583B18" w:rsidRPr="001136DF" w:rsidRDefault="00583B18" w:rsidP="00583B18">
            <w:pPr>
              <w:pStyle w:val="ad"/>
              <w:jc w:val="left"/>
            </w:pPr>
            <w:r w:rsidRPr="001136DF">
              <w:t>25487,21</w:t>
            </w:r>
          </w:p>
        </w:tc>
        <w:tc>
          <w:tcPr>
            <w:tcW w:w="1672" w:type="dxa"/>
            <w:noWrap/>
            <w:vAlign w:val="center"/>
          </w:tcPr>
          <w:p w14:paraId="299FBAC9" w14:textId="7B0501E2" w:rsidR="00583B18" w:rsidRPr="001136DF" w:rsidRDefault="00583B18" w:rsidP="00583B18">
            <w:pPr>
              <w:pStyle w:val="ad"/>
              <w:jc w:val="left"/>
            </w:pPr>
            <w:r w:rsidRPr="001136DF">
              <w:t>2038,98</w:t>
            </w:r>
          </w:p>
        </w:tc>
      </w:tr>
      <w:tr w:rsidR="00583B18" w:rsidRPr="001136DF" w14:paraId="0077DA14" w14:textId="77777777" w:rsidTr="000C2D58">
        <w:trPr>
          <w:trHeight w:val="510"/>
        </w:trPr>
        <w:tc>
          <w:tcPr>
            <w:tcW w:w="1483" w:type="dxa"/>
            <w:noWrap/>
            <w:vAlign w:val="center"/>
            <w:hideMark/>
          </w:tcPr>
          <w:p w14:paraId="784F04DB" w14:textId="77777777" w:rsidR="00583B18" w:rsidRPr="001136DF" w:rsidRDefault="00583B18" w:rsidP="00583B18">
            <w:pPr>
              <w:pStyle w:val="ad"/>
              <w:jc w:val="left"/>
            </w:pPr>
            <w:r w:rsidRPr="001136DF">
              <w:t>10 кг</w:t>
            </w:r>
          </w:p>
        </w:tc>
        <w:tc>
          <w:tcPr>
            <w:tcW w:w="1883" w:type="dxa"/>
            <w:noWrap/>
            <w:vAlign w:val="center"/>
            <w:hideMark/>
          </w:tcPr>
          <w:p w14:paraId="0A7A2AF1" w14:textId="77777777" w:rsidR="00583B18" w:rsidRPr="001136DF" w:rsidRDefault="00583B18" w:rsidP="00583B18">
            <w:pPr>
              <w:pStyle w:val="ad"/>
              <w:jc w:val="left"/>
            </w:pPr>
            <w:r w:rsidRPr="001136DF">
              <w:t>1508,12</w:t>
            </w:r>
          </w:p>
        </w:tc>
        <w:tc>
          <w:tcPr>
            <w:tcW w:w="2755" w:type="dxa"/>
            <w:noWrap/>
            <w:vAlign w:val="center"/>
            <w:hideMark/>
          </w:tcPr>
          <w:p w14:paraId="0BCE09E4" w14:textId="77777777" w:rsidR="00583B18" w:rsidRPr="001136DF" w:rsidRDefault="00583B18" w:rsidP="00583B18">
            <w:pPr>
              <w:pStyle w:val="ad"/>
              <w:jc w:val="left"/>
            </w:pPr>
            <w:r w:rsidRPr="001136DF">
              <w:t>1960,55</w:t>
            </w:r>
          </w:p>
        </w:tc>
        <w:tc>
          <w:tcPr>
            <w:tcW w:w="1742" w:type="dxa"/>
            <w:noWrap/>
            <w:vAlign w:val="center"/>
            <w:hideMark/>
          </w:tcPr>
          <w:p w14:paraId="7A5E14FD" w14:textId="77777777" w:rsidR="00583B18" w:rsidRPr="001136DF" w:rsidRDefault="00583B18" w:rsidP="00583B18">
            <w:pPr>
              <w:pStyle w:val="ad"/>
              <w:jc w:val="left"/>
            </w:pPr>
            <w:r w:rsidRPr="001136DF">
              <w:t>2548,72</w:t>
            </w:r>
          </w:p>
        </w:tc>
        <w:tc>
          <w:tcPr>
            <w:tcW w:w="1672" w:type="dxa"/>
            <w:noWrap/>
            <w:vAlign w:val="center"/>
            <w:hideMark/>
          </w:tcPr>
          <w:p w14:paraId="065831B6" w14:textId="77777777" w:rsidR="00583B18" w:rsidRPr="001136DF" w:rsidRDefault="00583B18" w:rsidP="00583B18">
            <w:pPr>
              <w:pStyle w:val="ad"/>
              <w:jc w:val="left"/>
            </w:pPr>
            <w:r w:rsidRPr="001136DF">
              <w:t>203,90</w:t>
            </w:r>
          </w:p>
        </w:tc>
      </w:tr>
      <w:tr w:rsidR="00583B18" w:rsidRPr="001136DF" w14:paraId="5A0AF76D" w14:textId="77777777" w:rsidTr="000C2D58">
        <w:trPr>
          <w:trHeight w:val="510"/>
        </w:trPr>
        <w:tc>
          <w:tcPr>
            <w:tcW w:w="1483" w:type="dxa"/>
            <w:noWrap/>
            <w:vAlign w:val="center"/>
            <w:hideMark/>
          </w:tcPr>
          <w:p w14:paraId="10F5E545" w14:textId="77777777" w:rsidR="00583B18" w:rsidRPr="001136DF" w:rsidRDefault="00583B18" w:rsidP="00583B18">
            <w:pPr>
              <w:pStyle w:val="ad"/>
              <w:jc w:val="left"/>
            </w:pPr>
            <w:r w:rsidRPr="001136DF">
              <w:t>1 кг</w:t>
            </w:r>
          </w:p>
        </w:tc>
        <w:tc>
          <w:tcPr>
            <w:tcW w:w="1883" w:type="dxa"/>
            <w:noWrap/>
            <w:vAlign w:val="center"/>
            <w:hideMark/>
          </w:tcPr>
          <w:p w14:paraId="44693DCB" w14:textId="77777777" w:rsidR="00583B18" w:rsidRPr="001136DF" w:rsidRDefault="00583B18" w:rsidP="00583B18">
            <w:pPr>
              <w:pStyle w:val="ad"/>
              <w:jc w:val="left"/>
            </w:pPr>
            <w:r w:rsidRPr="001136DF">
              <w:t>150,81</w:t>
            </w:r>
          </w:p>
        </w:tc>
        <w:tc>
          <w:tcPr>
            <w:tcW w:w="2755" w:type="dxa"/>
            <w:noWrap/>
            <w:vAlign w:val="center"/>
            <w:hideMark/>
          </w:tcPr>
          <w:p w14:paraId="14745CCB" w14:textId="77777777" w:rsidR="00583B18" w:rsidRPr="001136DF" w:rsidRDefault="00583B18" w:rsidP="00583B18">
            <w:pPr>
              <w:pStyle w:val="ad"/>
              <w:jc w:val="left"/>
            </w:pPr>
            <w:r w:rsidRPr="001136DF">
              <w:t>196,06</w:t>
            </w:r>
          </w:p>
        </w:tc>
        <w:tc>
          <w:tcPr>
            <w:tcW w:w="1742" w:type="dxa"/>
            <w:noWrap/>
            <w:vAlign w:val="center"/>
            <w:hideMark/>
          </w:tcPr>
          <w:p w14:paraId="4F1890D7" w14:textId="77777777" w:rsidR="00583B18" w:rsidRPr="001136DF" w:rsidRDefault="00583B18" w:rsidP="00583B18">
            <w:pPr>
              <w:pStyle w:val="ad"/>
              <w:jc w:val="left"/>
            </w:pPr>
            <w:r w:rsidRPr="001136DF">
              <w:t>254,87</w:t>
            </w:r>
          </w:p>
        </w:tc>
        <w:tc>
          <w:tcPr>
            <w:tcW w:w="1672" w:type="dxa"/>
            <w:noWrap/>
            <w:vAlign w:val="center"/>
            <w:hideMark/>
          </w:tcPr>
          <w:p w14:paraId="7C7971AD" w14:textId="77777777" w:rsidR="00583B18" w:rsidRPr="001136DF" w:rsidRDefault="00583B18" w:rsidP="00583B18">
            <w:pPr>
              <w:pStyle w:val="ad"/>
              <w:jc w:val="left"/>
            </w:pPr>
            <w:r w:rsidRPr="001136DF">
              <w:t>20,39</w:t>
            </w:r>
          </w:p>
        </w:tc>
      </w:tr>
    </w:tbl>
    <w:p w14:paraId="111D230C" w14:textId="7EE868C1" w:rsidR="00D24EEE" w:rsidRPr="00D24EEE" w:rsidRDefault="00D24EEE" w:rsidP="00D24EEE">
      <w:pPr>
        <w:rPr>
          <w:i/>
          <w:iCs/>
          <w:sz w:val="24"/>
          <w:szCs w:val="21"/>
        </w:rPr>
      </w:pPr>
      <w:r w:rsidRPr="00D24EEE">
        <w:rPr>
          <w:i/>
          <w:iCs/>
          <w:sz w:val="24"/>
          <w:szCs w:val="21"/>
        </w:rPr>
        <w:t>Джерело: сформовано автором на основі внутрішньої інформації підприємства</w:t>
      </w:r>
    </w:p>
    <w:p w14:paraId="0F914025" w14:textId="56C24BE3" w:rsidR="00674829" w:rsidRPr="00D24EEE" w:rsidRDefault="00674829" w:rsidP="000C2D58">
      <w:pPr>
        <w:ind w:firstLine="0"/>
        <w:rPr>
          <w:lang w:val="ru-RU"/>
        </w:rPr>
      </w:pPr>
    </w:p>
    <w:p w14:paraId="77595588" w14:textId="2855BA18" w:rsidR="000C2D58" w:rsidRDefault="000C2D58" w:rsidP="000C2D58">
      <w:r>
        <w:t xml:space="preserve">Отже, чистий дохід з 1 кг чаю становить 20,39 грн. </w:t>
      </w:r>
      <w:r w:rsidR="00F11EF7">
        <w:t>Під час проведення дослідження було виявлено, що в середньому кафе у рік купують 60 кг чаю, тож в середньому за рік один заклад кафе приносить чистого доходу:</w:t>
      </w:r>
    </w:p>
    <w:p w14:paraId="78F363E9" w14:textId="77777777" w:rsidR="008F37C9" w:rsidRDefault="008F37C9" w:rsidP="000C2D58"/>
    <w:p w14:paraId="0A514CA5" w14:textId="6CEDA48C" w:rsidR="00F11EF7" w:rsidRPr="000C2D58" w:rsidRDefault="00F11EF7" w:rsidP="00F11EF7">
      <w:pPr>
        <w:jc w:val="center"/>
      </w:pPr>
      <m:oMathPara>
        <m:oMath>
          <m:r>
            <w:rPr>
              <w:rFonts w:ascii="Cambria Math" w:hAnsi="Cambria Math"/>
            </w:rPr>
            <m:t>20,39 × 60=1223,4 грн</m:t>
          </m:r>
        </m:oMath>
      </m:oMathPara>
    </w:p>
    <w:p w14:paraId="14F2C842" w14:textId="77777777" w:rsidR="000C2D58" w:rsidRDefault="000C2D58" w:rsidP="000C2D58"/>
    <w:p w14:paraId="09A8A757" w14:textId="762794DE" w:rsidR="00BB2BE8" w:rsidRDefault="008F37C9" w:rsidP="000C2D58">
      <w:r>
        <w:t>Тож, чистий прибуток на у середньому на рік з кафе становить 1223,4 гр</w:t>
      </w:r>
      <w:r w:rsidR="00CC7AF7">
        <w:t xml:space="preserve">н. Розглянемо </w:t>
      </w:r>
      <w:r w:rsidR="00AA2E59">
        <w:t>маржинальн</w:t>
      </w:r>
      <w:r w:rsidR="00BB2BE8">
        <w:t>ий дохід, що буде розрахований</w:t>
      </w:r>
      <w:r w:rsidR="00BB2BE8" w:rsidRPr="002D5600">
        <w:rPr>
          <w:lang w:val="ru-RU"/>
        </w:rPr>
        <w:t xml:space="preserve"> </w:t>
      </w:r>
      <w:r w:rsidR="00BB2BE8">
        <w:t>за</w:t>
      </w:r>
      <w:r w:rsidR="00BB2BE8" w:rsidRPr="002D5600">
        <w:rPr>
          <w:lang w:val="ru-RU"/>
        </w:rPr>
        <w:t xml:space="preserve"> [43] </w:t>
      </w:r>
      <w:r w:rsidR="00BB2BE8">
        <w:t xml:space="preserve">наступною формулою: </w:t>
      </w:r>
    </w:p>
    <w:p w14:paraId="25C87793" w14:textId="77777777" w:rsidR="00085D64" w:rsidRDefault="00085D64" w:rsidP="000C2D58"/>
    <w:p w14:paraId="58AF9ADC" w14:textId="3215FDAA" w:rsidR="00470301" w:rsidRPr="002D5600" w:rsidRDefault="00393CFA" w:rsidP="00470301">
      <w:pPr>
        <w:jc w:val="center"/>
        <w:rPr>
          <w:lang w:val="ru-RU"/>
        </w:rPr>
      </w:pPr>
      <m:oMathPara>
        <m:oMath>
          <m:r>
            <w:rPr>
              <w:rFonts w:ascii="Cambria Math" w:hAnsi="Cambria Math"/>
            </w:rPr>
            <m:t>С=</m:t>
          </m:r>
          <m:f>
            <m:fPr>
              <m:ctrlPr>
                <w:rPr>
                  <w:rFonts w:ascii="Cambria Math" w:hAnsi="Cambria Math"/>
                  <w:i/>
                </w:rPr>
              </m:ctrlPr>
            </m:fPr>
            <m:num>
              <m:r>
                <w:rPr>
                  <w:rFonts w:ascii="Cambria Math" w:hAnsi="Cambria Math"/>
                </w:rPr>
                <m:t>P-V</m:t>
              </m:r>
            </m:num>
            <m:den>
              <m:r>
                <w:rPr>
                  <w:rFonts w:ascii="Cambria Math" w:hAnsi="Cambria Math"/>
                </w:rPr>
                <m:t>P</m:t>
              </m:r>
            </m:den>
          </m:f>
          <m:r>
            <w:rPr>
              <w:rFonts w:ascii="Cambria Math" w:hAnsi="Cambria Math"/>
            </w:rPr>
            <m:t xml:space="preserve"> × 100%, </m:t>
          </m:r>
        </m:oMath>
      </m:oMathPara>
    </w:p>
    <w:p w14:paraId="7815B717" w14:textId="77777777" w:rsidR="00470301" w:rsidRDefault="00085D64" w:rsidP="00470301">
      <w:pPr>
        <w:jc w:val="center"/>
      </w:pPr>
      <w:r>
        <w:t xml:space="preserve"> </w:t>
      </w:r>
    </w:p>
    <w:p w14:paraId="58D64017" w14:textId="4B2DF1D8" w:rsidR="00085D64" w:rsidRPr="00470301" w:rsidRDefault="009070F4" w:rsidP="00470301">
      <w:pPr>
        <w:rPr>
          <w:rFonts w:eastAsiaTheme="minorEastAsia"/>
        </w:rPr>
      </w:pPr>
      <w:r>
        <w:t xml:space="preserve">де </w:t>
      </w:r>
      <w:r w:rsidR="00393CFA">
        <w:t>С</w:t>
      </w:r>
      <w:r w:rsidR="00085D64">
        <w:t xml:space="preserve"> – маржинальний дохід,</w:t>
      </w:r>
    </w:p>
    <w:p w14:paraId="114DD92F" w14:textId="76835863" w:rsidR="00085D64" w:rsidRDefault="00393CFA" w:rsidP="00085D64">
      <w:r>
        <w:rPr>
          <w:lang w:val="en-US"/>
        </w:rPr>
        <w:t>P</w:t>
      </w:r>
      <w:r w:rsidR="00085D64">
        <w:t xml:space="preserve"> – ціна продажу,</w:t>
      </w:r>
    </w:p>
    <w:p w14:paraId="4E64FA51" w14:textId="13B08C02" w:rsidR="00085D64" w:rsidRDefault="00393CFA" w:rsidP="00085D64">
      <w:r>
        <w:rPr>
          <w:lang w:val="en-US"/>
        </w:rPr>
        <w:t>V</w:t>
      </w:r>
      <w:r w:rsidR="00085D64">
        <w:t xml:space="preserve"> – собівартість.</w:t>
      </w:r>
    </w:p>
    <w:p w14:paraId="1E5823BC" w14:textId="77777777" w:rsidR="00FC487A" w:rsidRDefault="00FC487A" w:rsidP="00085D64"/>
    <w:p w14:paraId="504A6782" w14:textId="3C9C27A5" w:rsidR="00085D64" w:rsidRDefault="00085D64" w:rsidP="00085D64">
      <w:r>
        <w:t>Розрахуємо маржинальний дохід підприємства «УкрЛанка» з продажу чаю за зазначеною формулою:</w:t>
      </w:r>
    </w:p>
    <w:p w14:paraId="72AC3B2F" w14:textId="77777777" w:rsidR="00FC487A" w:rsidRPr="00085D64" w:rsidRDefault="00FC487A" w:rsidP="00085D64"/>
    <w:p w14:paraId="1B50614A" w14:textId="4A9BDD58" w:rsidR="008F37C9" w:rsidRPr="00FC487A" w:rsidRDefault="00000000" w:rsidP="00085D64">
      <w:pPr>
        <w:jc w:val="center"/>
        <w:rPr>
          <w:rFonts w:eastAsiaTheme="minorEastAsia"/>
        </w:rPr>
      </w:pPr>
      <m:oMathPara>
        <m:oMath>
          <m:f>
            <m:fPr>
              <m:ctrlPr>
                <w:rPr>
                  <w:rFonts w:ascii="Cambria Math" w:hAnsi="Cambria Math"/>
                  <w:i/>
                </w:rPr>
              </m:ctrlPr>
            </m:fPr>
            <m:num>
              <m:r>
                <m:rPr>
                  <m:sty m:val="p"/>
                </m:rPr>
                <w:rPr>
                  <w:rFonts w:ascii="Cambria Math" w:hAnsi="Cambria Math"/>
                </w:rPr>
                <m:t>254,87</m:t>
              </m:r>
              <m:r>
                <w:rPr>
                  <w:rFonts w:ascii="Cambria Math" w:hAnsi="Cambria Math"/>
                </w:rPr>
                <m:t>-</m:t>
              </m:r>
              <m:r>
                <m:rPr>
                  <m:sty m:val="p"/>
                </m:rPr>
                <w:rPr>
                  <w:rFonts w:ascii="Cambria Math" w:hAnsi="Cambria Math"/>
                </w:rPr>
                <m:t>150,81</m:t>
              </m:r>
            </m:num>
            <m:den>
              <m:r>
                <m:rPr>
                  <m:sty m:val="p"/>
                </m:rPr>
                <w:rPr>
                  <w:rFonts w:ascii="Cambria Math" w:hAnsi="Cambria Math"/>
                </w:rPr>
                <m:t>254,87</m:t>
              </m:r>
            </m:den>
          </m:f>
          <m:r>
            <w:rPr>
              <w:rFonts w:ascii="Cambria Math" w:hAnsi="Cambria Math"/>
            </w:rPr>
            <m:t xml:space="preserve"> × 100% =40,83%</m:t>
          </m:r>
        </m:oMath>
      </m:oMathPara>
    </w:p>
    <w:p w14:paraId="0F8934AD" w14:textId="77777777" w:rsidR="00FC487A" w:rsidRDefault="00FC487A" w:rsidP="00085D64">
      <w:pPr>
        <w:jc w:val="center"/>
        <w:rPr>
          <w:rFonts w:eastAsiaTheme="minorEastAsia"/>
        </w:rPr>
      </w:pPr>
    </w:p>
    <w:p w14:paraId="01C22A81" w14:textId="16E6684A" w:rsidR="00FC487A" w:rsidRDefault="00FC487A" w:rsidP="00FC487A">
      <w:r>
        <w:t>Отже, маржинальний дохід підприємства «УкрЛанка» становить 40,83%. Маржинальний прибуток від торгівлі є задовільним, особливо для торгівлі чаєм, оскільки сам чай характеризується низкою рентабельністю</w:t>
      </w:r>
      <w:r w:rsidR="003D31DA">
        <w:t xml:space="preserve"> </w:t>
      </w:r>
      <w:r w:rsidR="003D31DA" w:rsidRPr="002D5600">
        <w:rPr>
          <w:lang w:val="ru-RU"/>
        </w:rPr>
        <w:t>[4</w:t>
      </w:r>
      <w:r w:rsidR="003D31DA">
        <w:t>4</w:t>
      </w:r>
      <w:r w:rsidR="003D31DA" w:rsidRPr="002D5600">
        <w:rPr>
          <w:lang w:val="ru-RU"/>
        </w:rPr>
        <w:t>]</w:t>
      </w:r>
      <w:r>
        <w:t xml:space="preserve">. </w:t>
      </w:r>
    </w:p>
    <w:p w14:paraId="642316D7" w14:textId="6823EDDB" w:rsidR="004136A8" w:rsidRDefault="000F1FDF" w:rsidP="004136A8">
      <w:r>
        <w:t>Перейдемо до аналізу прогнозів продажу при запровадженні сайту. Для розрахунків буде розглядатись період продажів за рік, та кількість клієнтів-кафе, що прогнозується залучити  за цей період. Також розглянемо рентабельність інвестицій, при розгляді тільки сегменту кафе. Розрахунки ведуться тільки за сегментом кафе, оскільки розглядаються показники саме для впровадження удосконалень системи управлінського досвіду підприємства «УкрЛанка» для сегменту кафе. Результати занесені у таблицю 3.4 – прогноз продажів</w:t>
      </w:r>
      <w:r w:rsidR="00895AC0">
        <w:t xml:space="preserve"> чаю в кафе</w:t>
      </w:r>
      <w:r>
        <w:t xml:space="preserve">. Розрахунки були проведені за допомогою технічного забезпечення </w:t>
      </w:r>
      <w:r w:rsidRPr="000F1FDF">
        <w:rPr>
          <w:lang w:val="ru-RU"/>
        </w:rPr>
        <w:t xml:space="preserve"> </w:t>
      </w:r>
      <w:r>
        <w:rPr>
          <w:lang w:val="en-US"/>
        </w:rPr>
        <w:t>Microsoft</w:t>
      </w:r>
      <w:r w:rsidRPr="000F1FDF">
        <w:rPr>
          <w:lang w:val="ru-RU"/>
        </w:rPr>
        <w:t xml:space="preserve"> </w:t>
      </w:r>
      <w:r>
        <w:rPr>
          <w:lang w:val="en-US"/>
        </w:rPr>
        <w:t>Excel</w:t>
      </w:r>
      <w:r w:rsidRPr="000F1FDF">
        <w:rPr>
          <w:lang w:val="ru-RU"/>
        </w:rPr>
        <w:t>.</w:t>
      </w:r>
      <w:r>
        <w:t xml:space="preserve"> Формула для розрахунку рентабельності інвестицій</w:t>
      </w:r>
      <w:r w:rsidR="004136A8" w:rsidRPr="002D5600">
        <w:rPr>
          <w:lang w:val="ru-RU"/>
        </w:rPr>
        <w:t xml:space="preserve"> [45]</w:t>
      </w:r>
      <w:r>
        <w:t>:</w:t>
      </w:r>
    </w:p>
    <w:p w14:paraId="208C52CA" w14:textId="77777777" w:rsidR="004136A8" w:rsidRDefault="004136A8" w:rsidP="004136A8"/>
    <w:p w14:paraId="0D61FE54" w14:textId="5BCC0AF4" w:rsidR="00470301" w:rsidRPr="00470301" w:rsidRDefault="004136A8" w:rsidP="00470301">
      <w:pPr>
        <w:ind w:firstLine="0"/>
        <w:jc w:val="center"/>
        <w:rPr>
          <w:lang w:val="ru-RU"/>
        </w:rPr>
      </w:pPr>
      <m:oMathPara>
        <m:oMath>
          <m:r>
            <w:rPr>
              <w:rFonts w:ascii="Cambria Math" w:hAnsi="Cambria Math"/>
            </w:rPr>
            <m:t>ROI</m:t>
          </m:r>
          <m:r>
            <m:rPr>
              <m:sty m:val="p"/>
            </m:rPr>
            <w:rPr>
              <w:rFonts w:ascii="Cambria Math" w:hAnsi="Cambria Math"/>
            </w:rPr>
            <m:t xml:space="preserve">= </m:t>
          </m:r>
          <m:f>
            <m:fPr>
              <m:ctrlPr>
                <w:rPr>
                  <w:rFonts w:ascii="Cambria Math" w:hAnsi="Cambria Math"/>
                </w:rPr>
              </m:ctrlPr>
            </m:fPr>
            <m:num>
              <m:r>
                <w:rPr>
                  <w:rFonts w:ascii="Cambria Math" w:hAnsi="Cambria Math"/>
                </w:rPr>
                <m:t>R</m:t>
              </m:r>
              <m:r>
                <m:rPr>
                  <m:sty m:val="p"/>
                </m:rPr>
                <w:rPr>
                  <w:rFonts w:ascii="Cambria Math" w:hAnsi="Cambria Math"/>
                </w:rPr>
                <m:t>-</m:t>
              </m:r>
              <m:r>
                <w:rPr>
                  <w:rFonts w:ascii="Cambria Math" w:hAnsi="Cambria Math"/>
                </w:rPr>
                <m:t>Inv</m:t>
              </m:r>
            </m:num>
            <m:den>
              <m:r>
                <w:rPr>
                  <w:rFonts w:ascii="Cambria Math" w:hAnsi="Cambria Math"/>
                </w:rPr>
                <m:t>Inv</m:t>
              </m:r>
            </m:den>
          </m:f>
          <m:r>
            <w:rPr>
              <w:rFonts w:ascii="Cambria Math" w:hAnsi="Cambria Math"/>
            </w:rPr>
            <m:t>,</m:t>
          </m:r>
        </m:oMath>
      </m:oMathPara>
    </w:p>
    <w:p w14:paraId="0FF11D7C" w14:textId="77777777" w:rsidR="00470301" w:rsidRDefault="00470301" w:rsidP="00470301">
      <w:pPr>
        <w:ind w:firstLine="0"/>
        <w:jc w:val="center"/>
        <w:rPr>
          <w:lang w:val="ru-RU"/>
        </w:rPr>
      </w:pPr>
    </w:p>
    <w:p w14:paraId="507AF341" w14:textId="617F48D1" w:rsidR="00FC487A" w:rsidRPr="004136A8" w:rsidRDefault="00393CFA" w:rsidP="00470301">
      <w:r>
        <w:t>де</w:t>
      </w:r>
      <w:r w:rsidR="009070F4">
        <w:t xml:space="preserve"> </w:t>
      </w:r>
      <w:r w:rsidR="004136A8">
        <w:rPr>
          <w:lang w:val="en-US"/>
        </w:rPr>
        <w:t>ROI</w:t>
      </w:r>
      <w:r w:rsidR="004136A8" w:rsidRPr="00E036C2">
        <w:rPr>
          <w:lang w:val="ru-RU"/>
        </w:rPr>
        <w:t xml:space="preserve"> – </w:t>
      </w:r>
      <w:r w:rsidR="004136A8">
        <w:t>рентабельність інвестицій,</w:t>
      </w:r>
    </w:p>
    <w:p w14:paraId="032643E2" w14:textId="3D28CD51" w:rsidR="004136A8" w:rsidRPr="004136A8" w:rsidRDefault="004136A8" w:rsidP="00FC487A">
      <w:r>
        <w:rPr>
          <w:lang w:val="en-US"/>
        </w:rPr>
        <w:t>r</w:t>
      </w:r>
      <w:r w:rsidRPr="00E036C2">
        <w:rPr>
          <w:lang w:val="ru-RU"/>
        </w:rPr>
        <w:t xml:space="preserve"> – </w:t>
      </w:r>
      <w:r>
        <w:t>дохід від інвестицій,</w:t>
      </w:r>
    </w:p>
    <w:p w14:paraId="1780123D" w14:textId="56007536" w:rsidR="004136A8" w:rsidRPr="004136A8" w:rsidRDefault="004136A8" w:rsidP="00FC487A">
      <w:r>
        <w:rPr>
          <w:lang w:val="en-US"/>
        </w:rPr>
        <w:t>inv</w:t>
      </w:r>
      <w:r w:rsidRPr="00E036C2">
        <w:rPr>
          <w:lang w:val="ru-RU"/>
        </w:rPr>
        <w:t xml:space="preserve"> – </w:t>
      </w:r>
      <w:r>
        <w:t>вартість інвестицій.</w:t>
      </w:r>
    </w:p>
    <w:p w14:paraId="0568A8DF" w14:textId="77777777" w:rsidR="004136A8" w:rsidRPr="00E036C2" w:rsidRDefault="004136A8" w:rsidP="00FC487A">
      <w:pPr>
        <w:rPr>
          <w:lang w:val="ru-RU"/>
        </w:rPr>
      </w:pPr>
    </w:p>
    <w:p w14:paraId="017588EF" w14:textId="77777777" w:rsidR="00D24EEE" w:rsidRDefault="00D24EEE" w:rsidP="000C2D58"/>
    <w:p w14:paraId="68A2D1A5" w14:textId="3507A5EF" w:rsidR="000C2D58" w:rsidRPr="00895AC0" w:rsidRDefault="000C2D58" w:rsidP="000C2D58">
      <w:r>
        <w:lastRenderedPageBreak/>
        <w:t xml:space="preserve">Таблиця 3.4 – Прогноз продажів </w:t>
      </w:r>
      <w:r w:rsidR="00895AC0">
        <w:t>чаю в кафе</w:t>
      </w:r>
    </w:p>
    <w:tbl>
      <w:tblPr>
        <w:tblStyle w:val="ab"/>
        <w:tblW w:w="0" w:type="auto"/>
        <w:tblLook w:val="04A0" w:firstRow="1" w:lastRow="0" w:firstColumn="1" w:lastColumn="0" w:noHBand="0" w:noVBand="1"/>
      </w:tblPr>
      <w:tblGrid>
        <w:gridCol w:w="1927"/>
        <w:gridCol w:w="1927"/>
        <w:gridCol w:w="1927"/>
        <w:gridCol w:w="1927"/>
        <w:gridCol w:w="1928"/>
      </w:tblGrid>
      <w:tr w:rsidR="00674829" w14:paraId="16824276" w14:textId="77777777" w:rsidTr="00BC669D">
        <w:trPr>
          <w:trHeight w:val="952"/>
        </w:trPr>
        <w:tc>
          <w:tcPr>
            <w:tcW w:w="1927" w:type="dxa"/>
            <w:vAlign w:val="center"/>
          </w:tcPr>
          <w:p w14:paraId="52568702" w14:textId="54CDB00F" w:rsidR="00674829" w:rsidRPr="00BC669D" w:rsidRDefault="004136A8" w:rsidP="00BC669D">
            <w:pPr>
              <w:pStyle w:val="ad"/>
              <w:jc w:val="left"/>
            </w:pPr>
            <w:r>
              <w:t>Показник</w:t>
            </w:r>
          </w:p>
        </w:tc>
        <w:tc>
          <w:tcPr>
            <w:tcW w:w="1927" w:type="dxa"/>
            <w:vAlign w:val="center"/>
          </w:tcPr>
          <w:p w14:paraId="5C864113" w14:textId="77777777" w:rsidR="00674829" w:rsidRPr="00BC669D" w:rsidRDefault="00674829" w:rsidP="00BC669D">
            <w:pPr>
              <w:pStyle w:val="ad"/>
              <w:jc w:val="left"/>
            </w:pPr>
            <w:r w:rsidRPr="00BC669D">
              <w:t>До створення сайту</w:t>
            </w:r>
          </w:p>
        </w:tc>
        <w:tc>
          <w:tcPr>
            <w:tcW w:w="1927" w:type="dxa"/>
            <w:vAlign w:val="center"/>
          </w:tcPr>
          <w:p w14:paraId="257B5E94" w14:textId="77777777" w:rsidR="00674829" w:rsidRPr="00BC669D" w:rsidRDefault="00674829" w:rsidP="00BC669D">
            <w:pPr>
              <w:pStyle w:val="ad"/>
              <w:jc w:val="left"/>
            </w:pPr>
            <w:r w:rsidRPr="00BC669D">
              <w:t>Песимістичний прогноз</w:t>
            </w:r>
          </w:p>
        </w:tc>
        <w:tc>
          <w:tcPr>
            <w:tcW w:w="1927" w:type="dxa"/>
            <w:vAlign w:val="center"/>
          </w:tcPr>
          <w:p w14:paraId="08E82418" w14:textId="77777777" w:rsidR="00674829" w:rsidRPr="00BC669D" w:rsidRDefault="00674829" w:rsidP="00BC669D">
            <w:pPr>
              <w:pStyle w:val="ad"/>
              <w:jc w:val="left"/>
            </w:pPr>
            <w:r w:rsidRPr="00BC669D">
              <w:t>Оптимістичний прогноз</w:t>
            </w:r>
          </w:p>
        </w:tc>
        <w:tc>
          <w:tcPr>
            <w:tcW w:w="1928" w:type="dxa"/>
            <w:vAlign w:val="center"/>
          </w:tcPr>
          <w:p w14:paraId="4CBD5568" w14:textId="77777777" w:rsidR="00674829" w:rsidRPr="00BC669D" w:rsidRDefault="00674829" w:rsidP="00BC669D">
            <w:pPr>
              <w:pStyle w:val="ad"/>
              <w:jc w:val="left"/>
            </w:pPr>
            <w:r w:rsidRPr="00BC669D">
              <w:t>Найбільш ймовірний прогноз</w:t>
            </w:r>
          </w:p>
        </w:tc>
      </w:tr>
      <w:tr w:rsidR="00674829" w14:paraId="78573A94" w14:textId="77777777" w:rsidTr="00BC669D">
        <w:trPr>
          <w:trHeight w:val="680"/>
        </w:trPr>
        <w:tc>
          <w:tcPr>
            <w:tcW w:w="1927" w:type="dxa"/>
            <w:vAlign w:val="center"/>
          </w:tcPr>
          <w:p w14:paraId="1E3C6DE1" w14:textId="77777777" w:rsidR="00674829" w:rsidRPr="00BC669D" w:rsidRDefault="00674829" w:rsidP="00BC669D">
            <w:pPr>
              <w:pStyle w:val="ad"/>
              <w:jc w:val="left"/>
            </w:pPr>
            <w:r w:rsidRPr="00BC669D">
              <w:t xml:space="preserve">Кількість клієнтів </w:t>
            </w:r>
          </w:p>
        </w:tc>
        <w:tc>
          <w:tcPr>
            <w:tcW w:w="1927" w:type="dxa"/>
            <w:vAlign w:val="center"/>
          </w:tcPr>
          <w:p w14:paraId="0F500F62" w14:textId="77777777" w:rsidR="00674829" w:rsidRPr="00BC669D" w:rsidRDefault="00674829" w:rsidP="00BC669D">
            <w:pPr>
              <w:pStyle w:val="ad"/>
              <w:jc w:val="left"/>
            </w:pPr>
            <w:r w:rsidRPr="00BC669D">
              <w:t>3</w:t>
            </w:r>
          </w:p>
        </w:tc>
        <w:tc>
          <w:tcPr>
            <w:tcW w:w="1927" w:type="dxa"/>
            <w:vAlign w:val="center"/>
          </w:tcPr>
          <w:p w14:paraId="0D6AD063" w14:textId="77777777" w:rsidR="00674829" w:rsidRPr="00BC669D" w:rsidRDefault="00674829" w:rsidP="00BC669D">
            <w:pPr>
              <w:pStyle w:val="ad"/>
              <w:jc w:val="left"/>
            </w:pPr>
            <w:r w:rsidRPr="00BC669D">
              <w:t>38</w:t>
            </w:r>
          </w:p>
        </w:tc>
        <w:tc>
          <w:tcPr>
            <w:tcW w:w="1927" w:type="dxa"/>
            <w:vAlign w:val="center"/>
          </w:tcPr>
          <w:p w14:paraId="55C918C4" w14:textId="77777777" w:rsidR="00674829" w:rsidRPr="00BC669D" w:rsidRDefault="00674829" w:rsidP="00BC669D">
            <w:pPr>
              <w:pStyle w:val="ad"/>
              <w:jc w:val="left"/>
            </w:pPr>
            <w:r w:rsidRPr="00BC669D">
              <w:t>73</w:t>
            </w:r>
          </w:p>
        </w:tc>
        <w:tc>
          <w:tcPr>
            <w:tcW w:w="1928" w:type="dxa"/>
            <w:vAlign w:val="center"/>
          </w:tcPr>
          <w:p w14:paraId="1EC7F6E4" w14:textId="77777777" w:rsidR="00674829" w:rsidRPr="00BC669D" w:rsidRDefault="00674829" w:rsidP="00BC669D">
            <w:pPr>
              <w:pStyle w:val="ad"/>
              <w:jc w:val="left"/>
            </w:pPr>
            <w:r w:rsidRPr="00BC669D">
              <w:t>58</w:t>
            </w:r>
          </w:p>
        </w:tc>
      </w:tr>
      <w:tr w:rsidR="00583B18" w14:paraId="741DC04D" w14:textId="77777777" w:rsidTr="00BC669D">
        <w:trPr>
          <w:trHeight w:val="680"/>
        </w:trPr>
        <w:tc>
          <w:tcPr>
            <w:tcW w:w="1927" w:type="dxa"/>
            <w:vAlign w:val="center"/>
          </w:tcPr>
          <w:p w14:paraId="0BF8D118" w14:textId="44F06240" w:rsidR="00583B18" w:rsidRPr="00BC669D" w:rsidRDefault="00583B18" w:rsidP="00583B18">
            <w:pPr>
              <w:pStyle w:val="ad"/>
              <w:jc w:val="left"/>
            </w:pPr>
            <w:r w:rsidRPr="00BC669D">
              <w:t>Продаж чаю , кг</w:t>
            </w:r>
          </w:p>
        </w:tc>
        <w:tc>
          <w:tcPr>
            <w:tcW w:w="1927" w:type="dxa"/>
            <w:vAlign w:val="center"/>
          </w:tcPr>
          <w:p w14:paraId="637A2ABB" w14:textId="6E2EC2A5" w:rsidR="00583B18" w:rsidRPr="00BC669D" w:rsidRDefault="00583B18" w:rsidP="00583B18">
            <w:pPr>
              <w:pStyle w:val="ad"/>
              <w:jc w:val="left"/>
            </w:pPr>
            <w:r w:rsidRPr="00BC669D">
              <w:t>180</w:t>
            </w:r>
          </w:p>
        </w:tc>
        <w:tc>
          <w:tcPr>
            <w:tcW w:w="1927" w:type="dxa"/>
            <w:vAlign w:val="center"/>
          </w:tcPr>
          <w:p w14:paraId="60C63DCB" w14:textId="12EE1427" w:rsidR="00583B18" w:rsidRPr="00BC669D" w:rsidRDefault="00583B18" w:rsidP="00583B18">
            <w:pPr>
              <w:pStyle w:val="ad"/>
              <w:jc w:val="left"/>
            </w:pPr>
            <w:r w:rsidRPr="00BC669D">
              <w:t>2280</w:t>
            </w:r>
          </w:p>
        </w:tc>
        <w:tc>
          <w:tcPr>
            <w:tcW w:w="1927" w:type="dxa"/>
            <w:vAlign w:val="center"/>
          </w:tcPr>
          <w:p w14:paraId="303D8A3C" w14:textId="5287D856" w:rsidR="00583B18" w:rsidRPr="00BC669D" w:rsidRDefault="00583B18" w:rsidP="00583B18">
            <w:pPr>
              <w:pStyle w:val="ad"/>
              <w:jc w:val="left"/>
            </w:pPr>
            <w:r w:rsidRPr="00BC669D">
              <w:t>4380</w:t>
            </w:r>
          </w:p>
        </w:tc>
        <w:tc>
          <w:tcPr>
            <w:tcW w:w="1928" w:type="dxa"/>
            <w:vAlign w:val="center"/>
          </w:tcPr>
          <w:p w14:paraId="43ECF271" w14:textId="40832F9D" w:rsidR="00583B18" w:rsidRPr="00BC669D" w:rsidRDefault="00583B18" w:rsidP="00583B18">
            <w:pPr>
              <w:pStyle w:val="ad"/>
              <w:jc w:val="left"/>
            </w:pPr>
            <w:r w:rsidRPr="00BC669D">
              <w:t>3480</w:t>
            </w:r>
          </w:p>
        </w:tc>
      </w:tr>
      <w:tr w:rsidR="00583B18" w14:paraId="728BFB25" w14:textId="77777777" w:rsidTr="00BC669D">
        <w:trPr>
          <w:trHeight w:val="680"/>
        </w:trPr>
        <w:tc>
          <w:tcPr>
            <w:tcW w:w="1927" w:type="dxa"/>
            <w:vAlign w:val="center"/>
          </w:tcPr>
          <w:p w14:paraId="3908E5EA" w14:textId="7F2EB9BE" w:rsidR="00583B18" w:rsidRPr="00BC669D" w:rsidRDefault="00583B18" w:rsidP="00583B18">
            <w:pPr>
              <w:pStyle w:val="ad"/>
              <w:jc w:val="left"/>
            </w:pPr>
            <w:r w:rsidRPr="00BC669D">
              <w:t xml:space="preserve">Чистий прибуток, грн </w:t>
            </w:r>
          </w:p>
        </w:tc>
        <w:tc>
          <w:tcPr>
            <w:tcW w:w="1927" w:type="dxa"/>
            <w:vAlign w:val="center"/>
          </w:tcPr>
          <w:p w14:paraId="256903F2" w14:textId="3E989F3E" w:rsidR="00583B18" w:rsidRPr="00BC669D" w:rsidRDefault="00583B18" w:rsidP="00583B18">
            <w:pPr>
              <w:pStyle w:val="ad"/>
              <w:jc w:val="left"/>
            </w:pPr>
            <w:r w:rsidRPr="00BC669D">
              <w:t>3670,2</w:t>
            </w:r>
          </w:p>
        </w:tc>
        <w:tc>
          <w:tcPr>
            <w:tcW w:w="1927" w:type="dxa"/>
            <w:vAlign w:val="center"/>
          </w:tcPr>
          <w:p w14:paraId="48C92EC2" w14:textId="0021D2B0" w:rsidR="00583B18" w:rsidRPr="00BC669D" w:rsidRDefault="00583B18" w:rsidP="00583B18">
            <w:pPr>
              <w:pStyle w:val="ad"/>
              <w:jc w:val="left"/>
            </w:pPr>
            <w:r w:rsidRPr="00BC669D">
              <w:t>46488,66</w:t>
            </w:r>
          </w:p>
        </w:tc>
        <w:tc>
          <w:tcPr>
            <w:tcW w:w="1927" w:type="dxa"/>
            <w:vAlign w:val="center"/>
          </w:tcPr>
          <w:p w14:paraId="6913AC21" w14:textId="2C9C5027" w:rsidR="00583B18" w:rsidRPr="00BC669D" w:rsidRDefault="00583B18" w:rsidP="00583B18">
            <w:pPr>
              <w:pStyle w:val="ad"/>
              <w:jc w:val="left"/>
            </w:pPr>
            <w:r w:rsidRPr="00BC669D">
              <w:t>89307,17</w:t>
            </w:r>
          </w:p>
        </w:tc>
        <w:tc>
          <w:tcPr>
            <w:tcW w:w="1928" w:type="dxa"/>
            <w:vAlign w:val="center"/>
          </w:tcPr>
          <w:p w14:paraId="32BF5E28" w14:textId="03BBB413" w:rsidR="00583B18" w:rsidRPr="00BC669D" w:rsidRDefault="00583B18" w:rsidP="00583B18">
            <w:pPr>
              <w:pStyle w:val="ad"/>
              <w:jc w:val="left"/>
            </w:pPr>
            <w:r w:rsidRPr="00BC669D">
              <w:t>70956,38</w:t>
            </w:r>
          </w:p>
        </w:tc>
      </w:tr>
      <w:tr w:rsidR="00583B18" w14:paraId="6272C71F" w14:textId="77777777" w:rsidTr="00BC669D">
        <w:trPr>
          <w:trHeight w:val="680"/>
        </w:trPr>
        <w:tc>
          <w:tcPr>
            <w:tcW w:w="1927" w:type="dxa"/>
            <w:vAlign w:val="center"/>
          </w:tcPr>
          <w:p w14:paraId="59732BBF" w14:textId="684DCF45" w:rsidR="00583B18" w:rsidRPr="00BC669D" w:rsidRDefault="00583B18" w:rsidP="00583B18">
            <w:pPr>
              <w:pStyle w:val="ad"/>
              <w:jc w:val="left"/>
            </w:pPr>
            <w:r w:rsidRPr="00BC669D">
              <w:t xml:space="preserve">Вартість Інвестицій </w:t>
            </w:r>
          </w:p>
        </w:tc>
        <w:tc>
          <w:tcPr>
            <w:tcW w:w="1927" w:type="dxa"/>
            <w:vAlign w:val="center"/>
          </w:tcPr>
          <w:p w14:paraId="32622F9B" w14:textId="0C157032" w:rsidR="00583B18" w:rsidRPr="00BC669D" w:rsidRDefault="00583B18" w:rsidP="00583B18">
            <w:pPr>
              <w:pStyle w:val="ad"/>
              <w:jc w:val="left"/>
            </w:pPr>
            <w:r w:rsidRPr="00BC669D">
              <w:t>-</w:t>
            </w:r>
          </w:p>
        </w:tc>
        <w:tc>
          <w:tcPr>
            <w:tcW w:w="1927" w:type="dxa"/>
            <w:vAlign w:val="center"/>
          </w:tcPr>
          <w:p w14:paraId="7BC91264" w14:textId="2D7DF7BF" w:rsidR="00583B18" w:rsidRPr="00BC669D" w:rsidRDefault="00583B18" w:rsidP="00583B18">
            <w:pPr>
              <w:pStyle w:val="ad"/>
              <w:jc w:val="left"/>
            </w:pPr>
            <w:r w:rsidRPr="00BC669D">
              <w:t>87 000</w:t>
            </w:r>
          </w:p>
        </w:tc>
        <w:tc>
          <w:tcPr>
            <w:tcW w:w="1927" w:type="dxa"/>
            <w:vAlign w:val="center"/>
          </w:tcPr>
          <w:p w14:paraId="6BD3724C" w14:textId="54961C19" w:rsidR="00583B18" w:rsidRPr="00BC669D" w:rsidRDefault="00583B18" w:rsidP="00583B18">
            <w:pPr>
              <w:pStyle w:val="ad"/>
              <w:jc w:val="left"/>
            </w:pPr>
            <w:r w:rsidRPr="00BC669D">
              <w:t>87 000</w:t>
            </w:r>
          </w:p>
        </w:tc>
        <w:tc>
          <w:tcPr>
            <w:tcW w:w="1928" w:type="dxa"/>
            <w:vAlign w:val="center"/>
          </w:tcPr>
          <w:p w14:paraId="29D4C413" w14:textId="1DC0D063" w:rsidR="00583B18" w:rsidRPr="00BC669D" w:rsidRDefault="00583B18" w:rsidP="00583B18">
            <w:pPr>
              <w:pStyle w:val="ad"/>
              <w:jc w:val="left"/>
            </w:pPr>
            <w:r w:rsidRPr="00BC669D">
              <w:t>87 000</w:t>
            </w:r>
          </w:p>
        </w:tc>
      </w:tr>
      <w:tr w:rsidR="00583B18" w14:paraId="42BDC22D" w14:textId="77777777" w:rsidTr="00BC669D">
        <w:trPr>
          <w:trHeight w:val="680"/>
        </w:trPr>
        <w:tc>
          <w:tcPr>
            <w:tcW w:w="1927" w:type="dxa"/>
            <w:vAlign w:val="center"/>
          </w:tcPr>
          <w:p w14:paraId="0FEF44D1" w14:textId="04CF05AD" w:rsidR="00583B18" w:rsidRPr="00BC669D" w:rsidRDefault="00583B18" w:rsidP="00583B18">
            <w:pPr>
              <w:pStyle w:val="ad"/>
              <w:jc w:val="left"/>
            </w:pPr>
            <w:r w:rsidRPr="00BC669D">
              <w:t>ROI</w:t>
            </w:r>
          </w:p>
        </w:tc>
        <w:tc>
          <w:tcPr>
            <w:tcW w:w="1927" w:type="dxa"/>
            <w:vAlign w:val="center"/>
          </w:tcPr>
          <w:p w14:paraId="692FD234" w14:textId="151982B6" w:rsidR="00583B18" w:rsidRPr="00BC669D" w:rsidRDefault="00583B18" w:rsidP="00583B18">
            <w:pPr>
              <w:pStyle w:val="ad"/>
              <w:jc w:val="left"/>
            </w:pPr>
            <w:r w:rsidRPr="00BC669D">
              <w:t>-</w:t>
            </w:r>
          </w:p>
        </w:tc>
        <w:tc>
          <w:tcPr>
            <w:tcW w:w="1927" w:type="dxa"/>
            <w:vAlign w:val="center"/>
          </w:tcPr>
          <w:p w14:paraId="6AA00249" w14:textId="0EB830D3" w:rsidR="00583B18" w:rsidRPr="00BC669D" w:rsidRDefault="00583B18" w:rsidP="00583B18">
            <w:pPr>
              <w:pStyle w:val="ad"/>
              <w:jc w:val="left"/>
            </w:pPr>
            <w:r w:rsidRPr="00BC669D">
              <w:t>-46,56</w:t>
            </w:r>
          </w:p>
        </w:tc>
        <w:tc>
          <w:tcPr>
            <w:tcW w:w="1927" w:type="dxa"/>
            <w:vAlign w:val="center"/>
          </w:tcPr>
          <w:p w14:paraId="17848BDB" w14:textId="4B35C4AD" w:rsidR="00583B18" w:rsidRPr="00BC669D" w:rsidRDefault="00583B18" w:rsidP="00583B18">
            <w:pPr>
              <w:pStyle w:val="ad"/>
              <w:jc w:val="left"/>
            </w:pPr>
            <w:r w:rsidRPr="00BC669D">
              <w:t>2,65</w:t>
            </w:r>
          </w:p>
        </w:tc>
        <w:tc>
          <w:tcPr>
            <w:tcW w:w="1928" w:type="dxa"/>
            <w:vAlign w:val="center"/>
          </w:tcPr>
          <w:p w14:paraId="52F60229" w14:textId="68C6F943" w:rsidR="00583B18" w:rsidRPr="00393CFA" w:rsidRDefault="00583B18" w:rsidP="00583B18">
            <w:pPr>
              <w:pStyle w:val="ad"/>
              <w:jc w:val="left"/>
            </w:pPr>
            <w:r w:rsidRPr="00BC669D">
              <w:t>-18,44</w:t>
            </w:r>
          </w:p>
        </w:tc>
      </w:tr>
    </w:tbl>
    <w:p w14:paraId="4BADCEBB" w14:textId="08860EC1" w:rsidR="00D24EEE" w:rsidRPr="00D24EEE" w:rsidRDefault="00D24EEE" w:rsidP="00D24EEE">
      <w:pPr>
        <w:rPr>
          <w:i/>
          <w:iCs/>
          <w:sz w:val="24"/>
          <w:szCs w:val="21"/>
        </w:rPr>
      </w:pPr>
      <w:r w:rsidRPr="00D24EEE">
        <w:rPr>
          <w:i/>
          <w:iCs/>
          <w:sz w:val="24"/>
          <w:szCs w:val="21"/>
        </w:rPr>
        <w:t>Джерело: сформовано на основі внутрішньої інформації підприємства</w:t>
      </w:r>
      <w:r>
        <w:rPr>
          <w:i/>
          <w:iCs/>
          <w:sz w:val="24"/>
          <w:szCs w:val="21"/>
        </w:rPr>
        <w:t xml:space="preserve"> та </w:t>
      </w:r>
      <w:r w:rsidRPr="00906136">
        <w:rPr>
          <w:i/>
          <w:iCs/>
          <w:sz w:val="24"/>
          <w:szCs w:val="21"/>
          <w:lang w:val="ru-RU"/>
        </w:rPr>
        <w:t>[40-41]</w:t>
      </w:r>
    </w:p>
    <w:p w14:paraId="317C5AE8" w14:textId="77777777" w:rsidR="00674829" w:rsidRPr="00D24EEE" w:rsidRDefault="00674829" w:rsidP="00674829"/>
    <w:p w14:paraId="516E54D7" w14:textId="1A6837EC" w:rsidR="004136A8" w:rsidRDefault="004136A8" w:rsidP="00674829">
      <w:r>
        <w:t xml:space="preserve">Отже, у таблиці 3.4 розглянуто три варіанти розвитку подій: песимістичний прогноз, оптимістичний та найбільш ймовірний. З розрахунків видно, що впровадження сайту окупиться за рік в сегменті кафе тільки при оптимістичному прогнозі, оскільки показник </w:t>
      </w:r>
      <w:r w:rsidRPr="004136A8">
        <w:t>ROI</w:t>
      </w:r>
      <w:r>
        <w:t xml:space="preserve"> має позитивне значення. </w:t>
      </w:r>
      <w:r w:rsidR="00470301">
        <w:t>Розрахуємо період окупності при песимістичному та ймовірному прогнозах за формулою</w:t>
      </w:r>
      <w:r w:rsidR="009070F4" w:rsidRPr="009070F4">
        <w:rPr>
          <w:lang w:val="ru-RU"/>
        </w:rPr>
        <w:t xml:space="preserve"> </w:t>
      </w:r>
      <w:r w:rsidR="009070F4">
        <w:t>розрахун</w:t>
      </w:r>
      <w:r w:rsidR="00164C26">
        <w:t>к</w:t>
      </w:r>
      <w:r w:rsidR="009070F4">
        <w:t xml:space="preserve">у </w:t>
      </w:r>
      <w:r w:rsidR="009070F4">
        <w:rPr>
          <w:lang w:val="en-US"/>
        </w:rPr>
        <w:t>DPP</w:t>
      </w:r>
      <w:r w:rsidR="00470301">
        <w:t>:</w:t>
      </w:r>
    </w:p>
    <w:p w14:paraId="6E9F9304" w14:textId="77777777" w:rsidR="009070F4" w:rsidRPr="009070F4" w:rsidRDefault="009070F4" w:rsidP="00674829">
      <w:pPr>
        <w:rPr>
          <w:lang w:val="ru-RU"/>
        </w:rPr>
      </w:pPr>
    </w:p>
    <w:p w14:paraId="78F09C75" w14:textId="4F2A59C6" w:rsidR="00470301" w:rsidRDefault="009070F4" w:rsidP="00674829">
      <m:oMathPara>
        <m:oMath>
          <m:r>
            <w:rPr>
              <w:rFonts w:ascii="Cambria Math" w:hAnsi="Cambria Math"/>
            </w:rPr>
            <m:t xml:space="preserve">DPP= </m:t>
          </m:r>
          <m:f>
            <m:fPr>
              <m:ctrlPr>
                <w:rPr>
                  <w:rFonts w:ascii="Cambria Math" w:hAnsi="Cambria Math"/>
                  <w:i/>
                </w:rPr>
              </m:ctrlPr>
            </m:fPr>
            <m:num>
              <m:r>
                <w:rPr>
                  <w:rFonts w:ascii="Cambria Math" w:hAnsi="Cambria Math"/>
                </w:rPr>
                <m:t>Inv+DPP*FC</m:t>
              </m:r>
            </m:num>
            <m:den>
              <m:r>
                <w:rPr>
                  <w:rFonts w:ascii="Cambria Math" w:hAnsi="Cambria Math"/>
                </w:rPr>
                <m:t>In c</m:t>
              </m:r>
            </m:den>
          </m:f>
          <m:r>
            <w:rPr>
              <w:rFonts w:ascii="Cambria Math" w:hAnsi="Cambria Math"/>
            </w:rPr>
            <m:t>,</m:t>
          </m:r>
        </m:oMath>
      </m:oMathPara>
    </w:p>
    <w:p w14:paraId="2182F654" w14:textId="77777777" w:rsidR="009070F4" w:rsidRPr="009070F4" w:rsidRDefault="009070F4" w:rsidP="009070F4">
      <w:pPr>
        <w:rPr>
          <w:rFonts w:eastAsiaTheme="minorEastAsia"/>
        </w:rPr>
      </w:pPr>
    </w:p>
    <w:p w14:paraId="4BF1679B" w14:textId="46BACBCC" w:rsidR="00470301" w:rsidRPr="009070F4" w:rsidRDefault="009070F4" w:rsidP="009070F4">
      <w:pPr>
        <w:rPr>
          <w:rFonts w:eastAsiaTheme="minorEastAsia"/>
        </w:rPr>
      </w:pPr>
      <w:r>
        <w:t>де</w:t>
      </w:r>
      <w:r w:rsidRPr="009070F4">
        <w:rPr>
          <w:rFonts w:eastAsiaTheme="minorEastAsia"/>
        </w:rPr>
        <w:t xml:space="preserve"> </w:t>
      </w:r>
      <w:r w:rsidR="00470301">
        <w:rPr>
          <w:lang w:val="en-US"/>
        </w:rPr>
        <w:t>DPP</w:t>
      </w:r>
      <w:r w:rsidR="00470301" w:rsidRPr="007B7EC5">
        <w:t xml:space="preserve"> – </w:t>
      </w:r>
      <w:r w:rsidR="007B7EC5">
        <w:t>період окупності в місяцях</w:t>
      </w:r>
    </w:p>
    <w:p w14:paraId="468E2499" w14:textId="68943D6F" w:rsidR="00470301" w:rsidRPr="00470301" w:rsidRDefault="00470301" w:rsidP="00470301">
      <w:r>
        <w:rPr>
          <w:lang w:val="en-US"/>
        </w:rPr>
        <w:t>Inv</w:t>
      </w:r>
      <w:r w:rsidRPr="007B7EC5">
        <w:t xml:space="preserve"> – </w:t>
      </w:r>
      <w:r>
        <w:t>вартість інвестицій,</w:t>
      </w:r>
    </w:p>
    <w:p w14:paraId="6358DC4D" w14:textId="072939CA" w:rsidR="00D76C82" w:rsidRPr="009070F4" w:rsidRDefault="00470301" w:rsidP="009070F4">
      <w:r>
        <w:rPr>
          <w:lang w:val="en-US"/>
        </w:rPr>
        <w:t>FC</w:t>
      </w:r>
      <w:r w:rsidRPr="00B03BFC">
        <w:t xml:space="preserve"> – </w:t>
      </w:r>
      <w:r>
        <w:t>постійні витрати</w:t>
      </w:r>
      <w:r w:rsidR="007B7EC5">
        <w:t xml:space="preserve"> за місяцями</w:t>
      </w:r>
      <w:r>
        <w:t>,</w:t>
      </w:r>
    </w:p>
    <w:p w14:paraId="650F3EAC" w14:textId="089E32D0" w:rsidR="00470301" w:rsidRDefault="00470301" w:rsidP="00470301">
      <w:r>
        <w:rPr>
          <w:lang w:val="en-US"/>
        </w:rPr>
        <w:t>Inc</w:t>
      </w:r>
      <w:r w:rsidRPr="007B7EC5">
        <w:rPr>
          <w:lang w:val="ru-RU"/>
        </w:rPr>
        <w:t xml:space="preserve"> </w:t>
      </w:r>
      <w:r w:rsidR="007B7EC5">
        <w:rPr>
          <w:lang w:val="ru-RU"/>
        </w:rPr>
        <w:t>–</w:t>
      </w:r>
      <w:r w:rsidRPr="007B7EC5">
        <w:rPr>
          <w:lang w:val="ru-RU"/>
        </w:rPr>
        <w:t xml:space="preserve"> </w:t>
      </w:r>
      <w:r w:rsidR="007B7EC5">
        <w:t>чистий прибуток за місяцями.</w:t>
      </w:r>
    </w:p>
    <w:p w14:paraId="160A35E6" w14:textId="77777777" w:rsidR="00E036C2" w:rsidRDefault="00E036C2" w:rsidP="00470301"/>
    <w:p w14:paraId="14EEF442" w14:textId="1F226FB4" w:rsidR="00E036C2" w:rsidRPr="00E036C2" w:rsidRDefault="00E036C2" w:rsidP="00470301">
      <w:r>
        <w:lastRenderedPageBreak/>
        <w:t xml:space="preserve">Розрахунки були здійснені в </w:t>
      </w:r>
      <w:r>
        <w:rPr>
          <w:lang w:val="en-US"/>
        </w:rPr>
        <w:t>Microsoft</w:t>
      </w:r>
      <w:r w:rsidRPr="00E036C2">
        <w:t xml:space="preserve"> </w:t>
      </w:r>
      <w:r>
        <w:rPr>
          <w:lang w:val="en-US"/>
        </w:rPr>
        <w:t>Excel</w:t>
      </w:r>
      <w:r>
        <w:t xml:space="preserve"> при застосуванні розглянутої формули </w:t>
      </w:r>
      <w:r w:rsidR="00740A3D">
        <w:t xml:space="preserve">періоду </w:t>
      </w:r>
      <w:r>
        <w:t>окупності. Результати наведені у таблиці 3.5.</w:t>
      </w:r>
    </w:p>
    <w:p w14:paraId="0D9BAA8B" w14:textId="77777777" w:rsidR="00E036C2" w:rsidRPr="00E036C2" w:rsidRDefault="00E036C2" w:rsidP="00E036C2"/>
    <w:p w14:paraId="34CBE84D" w14:textId="51A17CDB" w:rsidR="00E036C2" w:rsidRPr="007B7EC5" w:rsidRDefault="00E036C2" w:rsidP="00E036C2">
      <w:r>
        <w:t>Таблиця 3.5 – Прогноз періоду окупності</w:t>
      </w:r>
    </w:p>
    <w:tbl>
      <w:tblPr>
        <w:tblStyle w:val="ab"/>
        <w:tblW w:w="0" w:type="auto"/>
        <w:tblLook w:val="04A0" w:firstRow="1" w:lastRow="0" w:firstColumn="1" w:lastColumn="0" w:noHBand="0" w:noVBand="1"/>
      </w:tblPr>
      <w:tblGrid>
        <w:gridCol w:w="2223"/>
        <w:gridCol w:w="2167"/>
        <w:gridCol w:w="2268"/>
        <w:gridCol w:w="2856"/>
      </w:tblGrid>
      <w:tr w:rsidR="00E036C2" w:rsidRPr="00E036C2" w14:paraId="6FFEC6AB" w14:textId="77777777" w:rsidTr="00E036C2">
        <w:trPr>
          <w:trHeight w:val="567"/>
        </w:trPr>
        <w:tc>
          <w:tcPr>
            <w:tcW w:w="2223" w:type="dxa"/>
            <w:noWrap/>
            <w:vAlign w:val="center"/>
            <w:hideMark/>
          </w:tcPr>
          <w:p w14:paraId="2D99EBA7" w14:textId="71051807" w:rsidR="00E036C2" w:rsidRPr="00E036C2" w:rsidRDefault="00BB0501" w:rsidP="00E036C2">
            <w:pPr>
              <w:pStyle w:val="ad"/>
              <w:jc w:val="left"/>
              <w:rPr>
                <w:lang w:val="ru-UA"/>
              </w:rPr>
            </w:pPr>
            <w:r>
              <w:t>Показник</w:t>
            </w:r>
          </w:p>
        </w:tc>
        <w:tc>
          <w:tcPr>
            <w:tcW w:w="2167" w:type="dxa"/>
            <w:noWrap/>
            <w:vAlign w:val="center"/>
            <w:hideMark/>
          </w:tcPr>
          <w:p w14:paraId="04F232C6" w14:textId="77777777" w:rsidR="00E036C2" w:rsidRPr="00E036C2" w:rsidRDefault="00E036C2" w:rsidP="00E036C2">
            <w:pPr>
              <w:pStyle w:val="ad"/>
              <w:jc w:val="left"/>
            </w:pPr>
            <w:r w:rsidRPr="00E036C2">
              <w:t>Песимістичний прогноз</w:t>
            </w:r>
          </w:p>
        </w:tc>
        <w:tc>
          <w:tcPr>
            <w:tcW w:w="2268" w:type="dxa"/>
            <w:noWrap/>
            <w:vAlign w:val="center"/>
            <w:hideMark/>
          </w:tcPr>
          <w:p w14:paraId="5A9285E2" w14:textId="77777777" w:rsidR="00E036C2" w:rsidRPr="00E036C2" w:rsidRDefault="00E036C2" w:rsidP="00E036C2">
            <w:pPr>
              <w:pStyle w:val="ad"/>
              <w:jc w:val="left"/>
            </w:pPr>
            <w:r w:rsidRPr="00E036C2">
              <w:t>Оптимістичний прогноз</w:t>
            </w:r>
          </w:p>
        </w:tc>
        <w:tc>
          <w:tcPr>
            <w:tcW w:w="2856" w:type="dxa"/>
            <w:noWrap/>
            <w:vAlign w:val="center"/>
            <w:hideMark/>
          </w:tcPr>
          <w:p w14:paraId="42271288" w14:textId="77777777" w:rsidR="00E036C2" w:rsidRPr="00E036C2" w:rsidRDefault="00E036C2" w:rsidP="00E036C2">
            <w:pPr>
              <w:pStyle w:val="ad"/>
              <w:jc w:val="left"/>
            </w:pPr>
            <w:r w:rsidRPr="00E036C2">
              <w:t>Найбільш ймовірний прогноз</w:t>
            </w:r>
          </w:p>
        </w:tc>
      </w:tr>
      <w:tr w:rsidR="00E036C2" w:rsidRPr="00E036C2" w14:paraId="17C81BC2" w14:textId="77777777" w:rsidTr="00E036C2">
        <w:trPr>
          <w:trHeight w:val="567"/>
        </w:trPr>
        <w:tc>
          <w:tcPr>
            <w:tcW w:w="2223" w:type="dxa"/>
            <w:noWrap/>
            <w:vAlign w:val="center"/>
            <w:hideMark/>
          </w:tcPr>
          <w:p w14:paraId="1C18711B" w14:textId="77777777" w:rsidR="00E036C2" w:rsidRPr="00E036C2" w:rsidRDefault="00E036C2" w:rsidP="00E036C2">
            <w:pPr>
              <w:pStyle w:val="ad"/>
              <w:jc w:val="left"/>
            </w:pPr>
            <w:r w:rsidRPr="00E036C2">
              <w:t>Вартість Інвестицій</w:t>
            </w:r>
          </w:p>
        </w:tc>
        <w:tc>
          <w:tcPr>
            <w:tcW w:w="2167" w:type="dxa"/>
            <w:noWrap/>
            <w:vAlign w:val="center"/>
            <w:hideMark/>
          </w:tcPr>
          <w:p w14:paraId="70B7CA55" w14:textId="77777777" w:rsidR="00E036C2" w:rsidRPr="00E036C2" w:rsidRDefault="00E036C2" w:rsidP="00E036C2">
            <w:pPr>
              <w:pStyle w:val="ad"/>
              <w:jc w:val="left"/>
            </w:pPr>
            <w:r w:rsidRPr="00E036C2">
              <w:t>54000</w:t>
            </w:r>
          </w:p>
        </w:tc>
        <w:tc>
          <w:tcPr>
            <w:tcW w:w="2268" w:type="dxa"/>
            <w:noWrap/>
            <w:vAlign w:val="center"/>
            <w:hideMark/>
          </w:tcPr>
          <w:p w14:paraId="55DA218E" w14:textId="77777777" w:rsidR="00E036C2" w:rsidRPr="00E036C2" w:rsidRDefault="00E036C2" w:rsidP="00E036C2">
            <w:pPr>
              <w:pStyle w:val="ad"/>
              <w:jc w:val="left"/>
            </w:pPr>
            <w:r w:rsidRPr="00E036C2">
              <w:t>54000</w:t>
            </w:r>
          </w:p>
        </w:tc>
        <w:tc>
          <w:tcPr>
            <w:tcW w:w="2856" w:type="dxa"/>
            <w:noWrap/>
            <w:vAlign w:val="center"/>
            <w:hideMark/>
          </w:tcPr>
          <w:p w14:paraId="2C461609" w14:textId="77777777" w:rsidR="00E036C2" w:rsidRPr="00E036C2" w:rsidRDefault="00E036C2" w:rsidP="00E036C2">
            <w:pPr>
              <w:pStyle w:val="ad"/>
              <w:jc w:val="left"/>
            </w:pPr>
            <w:r w:rsidRPr="00E036C2">
              <w:t>54000</w:t>
            </w:r>
          </w:p>
        </w:tc>
      </w:tr>
      <w:tr w:rsidR="00E036C2" w:rsidRPr="00E036C2" w14:paraId="48F17F97" w14:textId="77777777" w:rsidTr="00E036C2">
        <w:trPr>
          <w:trHeight w:val="567"/>
        </w:trPr>
        <w:tc>
          <w:tcPr>
            <w:tcW w:w="2223" w:type="dxa"/>
            <w:noWrap/>
            <w:vAlign w:val="center"/>
            <w:hideMark/>
          </w:tcPr>
          <w:p w14:paraId="72DD95B3" w14:textId="77777777" w:rsidR="00E036C2" w:rsidRPr="00E036C2" w:rsidRDefault="00E036C2" w:rsidP="00E036C2">
            <w:pPr>
              <w:pStyle w:val="ad"/>
              <w:jc w:val="left"/>
            </w:pPr>
            <w:r w:rsidRPr="00E036C2">
              <w:t>Постійні витрати, місяць</w:t>
            </w:r>
          </w:p>
        </w:tc>
        <w:tc>
          <w:tcPr>
            <w:tcW w:w="2167" w:type="dxa"/>
            <w:noWrap/>
            <w:vAlign w:val="center"/>
            <w:hideMark/>
          </w:tcPr>
          <w:p w14:paraId="39C4E505" w14:textId="77777777" w:rsidR="00E036C2" w:rsidRPr="00E036C2" w:rsidRDefault="00E036C2" w:rsidP="00E036C2">
            <w:pPr>
              <w:pStyle w:val="ad"/>
              <w:jc w:val="left"/>
            </w:pPr>
            <w:r w:rsidRPr="00E036C2">
              <w:t>2750</w:t>
            </w:r>
          </w:p>
        </w:tc>
        <w:tc>
          <w:tcPr>
            <w:tcW w:w="2268" w:type="dxa"/>
            <w:noWrap/>
            <w:vAlign w:val="center"/>
            <w:hideMark/>
          </w:tcPr>
          <w:p w14:paraId="5192C75C" w14:textId="77777777" w:rsidR="00E036C2" w:rsidRPr="00E036C2" w:rsidRDefault="00E036C2" w:rsidP="00E036C2">
            <w:pPr>
              <w:pStyle w:val="ad"/>
              <w:jc w:val="left"/>
            </w:pPr>
            <w:r w:rsidRPr="00E036C2">
              <w:t>2750</w:t>
            </w:r>
          </w:p>
        </w:tc>
        <w:tc>
          <w:tcPr>
            <w:tcW w:w="2856" w:type="dxa"/>
            <w:noWrap/>
            <w:vAlign w:val="center"/>
            <w:hideMark/>
          </w:tcPr>
          <w:p w14:paraId="06F6E666" w14:textId="77777777" w:rsidR="00E036C2" w:rsidRPr="00E036C2" w:rsidRDefault="00E036C2" w:rsidP="00E036C2">
            <w:pPr>
              <w:pStyle w:val="ad"/>
              <w:jc w:val="left"/>
            </w:pPr>
            <w:r w:rsidRPr="00E036C2">
              <w:t>2750</w:t>
            </w:r>
          </w:p>
        </w:tc>
      </w:tr>
      <w:tr w:rsidR="00E036C2" w:rsidRPr="00E036C2" w14:paraId="1B195677" w14:textId="77777777" w:rsidTr="00E036C2">
        <w:trPr>
          <w:trHeight w:val="567"/>
        </w:trPr>
        <w:tc>
          <w:tcPr>
            <w:tcW w:w="2223" w:type="dxa"/>
            <w:noWrap/>
            <w:vAlign w:val="center"/>
            <w:hideMark/>
          </w:tcPr>
          <w:p w14:paraId="73B8A7F5" w14:textId="77777777" w:rsidR="00E036C2" w:rsidRPr="00E036C2" w:rsidRDefault="00E036C2" w:rsidP="00E036C2">
            <w:pPr>
              <w:pStyle w:val="ad"/>
              <w:jc w:val="left"/>
            </w:pPr>
            <w:r w:rsidRPr="00E036C2">
              <w:t>Чистий прибуток, місяць</w:t>
            </w:r>
          </w:p>
        </w:tc>
        <w:tc>
          <w:tcPr>
            <w:tcW w:w="2167" w:type="dxa"/>
            <w:noWrap/>
            <w:vAlign w:val="center"/>
            <w:hideMark/>
          </w:tcPr>
          <w:p w14:paraId="0E10559F" w14:textId="77777777" w:rsidR="00E036C2" w:rsidRPr="00E036C2" w:rsidRDefault="00E036C2" w:rsidP="00E036C2">
            <w:pPr>
              <w:pStyle w:val="ad"/>
              <w:jc w:val="left"/>
            </w:pPr>
            <w:r w:rsidRPr="00E036C2">
              <w:t>3874,06</w:t>
            </w:r>
          </w:p>
        </w:tc>
        <w:tc>
          <w:tcPr>
            <w:tcW w:w="2268" w:type="dxa"/>
            <w:noWrap/>
            <w:vAlign w:val="center"/>
            <w:hideMark/>
          </w:tcPr>
          <w:p w14:paraId="23B172BB" w14:textId="77777777" w:rsidR="00E036C2" w:rsidRPr="00E036C2" w:rsidRDefault="00E036C2" w:rsidP="00E036C2">
            <w:pPr>
              <w:pStyle w:val="ad"/>
              <w:jc w:val="left"/>
            </w:pPr>
            <w:r w:rsidRPr="00E036C2">
              <w:t>7442,26</w:t>
            </w:r>
          </w:p>
        </w:tc>
        <w:tc>
          <w:tcPr>
            <w:tcW w:w="2856" w:type="dxa"/>
            <w:noWrap/>
            <w:vAlign w:val="center"/>
            <w:hideMark/>
          </w:tcPr>
          <w:p w14:paraId="698B2BB9" w14:textId="77777777" w:rsidR="00E036C2" w:rsidRPr="00E036C2" w:rsidRDefault="00E036C2" w:rsidP="00E036C2">
            <w:pPr>
              <w:pStyle w:val="ad"/>
              <w:jc w:val="left"/>
            </w:pPr>
            <w:r w:rsidRPr="00E036C2">
              <w:t>5913,03</w:t>
            </w:r>
          </w:p>
        </w:tc>
      </w:tr>
      <w:tr w:rsidR="00E036C2" w:rsidRPr="00E036C2" w14:paraId="76BB1EA4" w14:textId="77777777" w:rsidTr="00E036C2">
        <w:trPr>
          <w:trHeight w:val="567"/>
        </w:trPr>
        <w:tc>
          <w:tcPr>
            <w:tcW w:w="2223" w:type="dxa"/>
            <w:noWrap/>
            <w:vAlign w:val="center"/>
            <w:hideMark/>
          </w:tcPr>
          <w:p w14:paraId="3616C92E" w14:textId="77777777" w:rsidR="00E036C2" w:rsidRPr="00E036C2" w:rsidRDefault="00E036C2" w:rsidP="00E036C2">
            <w:pPr>
              <w:pStyle w:val="ad"/>
              <w:jc w:val="left"/>
            </w:pPr>
            <w:r w:rsidRPr="00E036C2">
              <w:t>Кількість клієнтів</w:t>
            </w:r>
          </w:p>
        </w:tc>
        <w:tc>
          <w:tcPr>
            <w:tcW w:w="2167" w:type="dxa"/>
            <w:noWrap/>
            <w:vAlign w:val="center"/>
            <w:hideMark/>
          </w:tcPr>
          <w:p w14:paraId="2330BB29" w14:textId="77777777" w:rsidR="00E036C2" w:rsidRPr="00E036C2" w:rsidRDefault="00E036C2" w:rsidP="00E036C2">
            <w:pPr>
              <w:pStyle w:val="ad"/>
              <w:jc w:val="left"/>
            </w:pPr>
            <w:r w:rsidRPr="00E036C2">
              <w:t>38</w:t>
            </w:r>
          </w:p>
        </w:tc>
        <w:tc>
          <w:tcPr>
            <w:tcW w:w="2268" w:type="dxa"/>
            <w:noWrap/>
            <w:vAlign w:val="center"/>
            <w:hideMark/>
          </w:tcPr>
          <w:p w14:paraId="1F88D862" w14:textId="77777777" w:rsidR="00E036C2" w:rsidRPr="00E036C2" w:rsidRDefault="00E036C2" w:rsidP="00E036C2">
            <w:pPr>
              <w:pStyle w:val="ad"/>
              <w:jc w:val="left"/>
            </w:pPr>
            <w:r w:rsidRPr="00E036C2">
              <w:t>73</w:t>
            </w:r>
          </w:p>
        </w:tc>
        <w:tc>
          <w:tcPr>
            <w:tcW w:w="2856" w:type="dxa"/>
            <w:noWrap/>
            <w:vAlign w:val="center"/>
            <w:hideMark/>
          </w:tcPr>
          <w:p w14:paraId="5FE1DBD3" w14:textId="77777777" w:rsidR="00E036C2" w:rsidRPr="00E036C2" w:rsidRDefault="00E036C2" w:rsidP="00E036C2">
            <w:pPr>
              <w:pStyle w:val="ad"/>
              <w:jc w:val="left"/>
            </w:pPr>
            <w:r w:rsidRPr="00E036C2">
              <w:t>58</w:t>
            </w:r>
          </w:p>
        </w:tc>
      </w:tr>
      <w:tr w:rsidR="00E036C2" w:rsidRPr="00E036C2" w14:paraId="1E617EF3" w14:textId="77777777" w:rsidTr="00E036C2">
        <w:trPr>
          <w:trHeight w:val="567"/>
        </w:trPr>
        <w:tc>
          <w:tcPr>
            <w:tcW w:w="2223" w:type="dxa"/>
            <w:noWrap/>
            <w:vAlign w:val="center"/>
            <w:hideMark/>
          </w:tcPr>
          <w:p w14:paraId="0393767D" w14:textId="4AE32412" w:rsidR="00E036C2" w:rsidRPr="00E036C2" w:rsidRDefault="00E036C2" w:rsidP="00E036C2">
            <w:pPr>
              <w:pStyle w:val="ad"/>
              <w:jc w:val="left"/>
            </w:pPr>
            <w:r w:rsidRPr="00E036C2">
              <w:t>DPP</w:t>
            </w:r>
            <w:r>
              <w:t>, місяців</w:t>
            </w:r>
          </w:p>
        </w:tc>
        <w:tc>
          <w:tcPr>
            <w:tcW w:w="2167" w:type="dxa"/>
            <w:noWrap/>
            <w:vAlign w:val="center"/>
            <w:hideMark/>
          </w:tcPr>
          <w:p w14:paraId="4B354518" w14:textId="77777777" w:rsidR="00E036C2" w:rsidRPr="00E036C2" w:rsidRDefault="00E036C2" w:rsidP="00E036C2">
            <w:pPr>
              <w:pStyle w:val="ad"/>
              <w:jc w:val="left"/>
            </w:pPr>
            <w:r w:rsidRPr="00E036C2">
              <w:t>48</w:t>
            </w:r>
          </w:p>
        </w:tc>
        <w:tc>
          <w:tcPr>
            <w:tcW w:w="2268" w:type="dxa"/>
            <w:noWrap/>
            <w:vAlign w:val="center"/>
            <w:hideMark/>
          </w:tcPr>
          <w:p w14:paraId="55A87F96" w14:textId="3EF12F46" w:rsidR="00E036C2" w:rsidRPr="00E036C2" w:rsidRDefault="00E036C2" w:rsidP="00E036C2">
            <w:pPr>
              <w:pStyle w:val="ad"/>
              <w:jc w:val="left"/>
            </w:pPr>
            <w:r w:rsidRPr="00E036C2">
              <w:t>1</w:t>
            </w:r>
            <w:r w:rsidR="006760B0">
              <w:t>1,5</w:t>
            </w:r>
          </w:p>
        </w:tc>
        <w:tc>
          <w:tcPr>
            <w:tcW w:w="2856" w:type="dxa"/>
            <w:noWrap/>
            <w:vAlign w:val="center"/>
            <w:hideMark/>
          </w:tcPr>
          <w:p w14:paraId="3C337D7A" w14:textId="77777777" w:rsidR="00E036C2" w:rsidRPr="00E036C2" w:rsidRDefault="00E036C2" w:rsidP="00E036C2">
            <w:pPr>
              <w:pStyle w:val="ad"/>
              <w:jc w:val="left"/>
            </w:pPr>
            <w:r w:rsidRPr="00E036C2">
              <w:t>17</w:t>
            </w:r>
          </w:p>
        </w:tc>
      </w:tr>
    </w:tbl>
    <w:p w14:paraId="2D5EC1DA" w14:textId="77777777" w:rsidR="00D24EEE" w:rsidRPr="00D24EEE" w:rsidRDefault="00D24EEE" w:rsidP="00D24EEE">
      <w:pPr>
        <w:rPr>
          <w:i/>
          <w:iCs/>
          <w:sz w:val="24"/>
          <w:szCs w:val="21"/>
        </w:rPr>
      </w:pPr>
      <w:r w:rsidRPr="00D24EEE">
        <w:rPr>
          <w:i/>
          <w:iCs/>
          <w:sz w:val="24"/>
          <w:szCs w:val="21"/>
        </w:rPr>
        <w:t>Джерело: сформовано на основі внутрішньої інформації підприємства</w:t>
      </w:r>
      <w:r>
        <w:rPr>
          <w:i/>
          <w:iCs/>
          <w:sz w:val="24"/>
          <w:szCs w:val="21"/>
        </w:rPr>
        <w:t xml:space="preserve"> та </w:t>
      </w:r>
      <w:r w:rsidRPr="00906136">
        <w:rPr>
          <w:i/>
          <w:iCs/>
          <w:sz w:val="24"/>
          <w:szCs w:val="21"/>
          <w:lang w:val="ru-RU"/>
        </w:rPr>
        <w:t>[40-41]</w:t>
      </w:r>
    </w:p>
    <w:p w14:paraId="5236F768" w14:textId="77777777" w:rsidR="00470301" w:rsidRPr="00D76C82" w:rsidRDefault="00470301" w:rsidP="00470301">
      <w:pPr>
        <w:jc w:val="center"/>
      </w:pPr>
    </w:p>
    <w:p w14:paraId="1958D1B6" w14:textId="51461C5A" w:rsidR="00470301" w:rsidRDefault="00E036C2" w:rsidP="00470301">
      <w:r w:rsidRPr="00E036C2">
        <w:t>Отж</w:t>
      </w:r>
      <w:r>
        <w:t>е</w:t>
      </w:r>
      <w:r w:rsidRPr="00E036C2">
        <w:t>, при</w:t>
      </w:r>
      <w:r>
        <w:t xml:space="preserve"> оптимістичному прогнозі період окупності впровадження сайту становить </w:t>
      </w:r>
      <w:r w:rsidR="006760B0">
        <w:t xml:space="preserve">11,5 місяців, тобто трошки менше </w:t>
      </w:r>
      <w:r>
        <w:t>од</w:t>
      </w:r>
      <w:r w:rsidR="006760B0">
        <w:t>ного</w:t>
      </w:r>
      <w:r>
        <w:t xml:space="preserve"> р</w:t>
      </w:r>
      <w:r w:rsidR="006760B0">
        <w:t>оку</w:t>
      </w:r>
      <w:r>
        <w:t>, при найбільш ймовірному прогнозі впровадження будуть окуплені через 17 місяців, тобто менше півтори роки, та при песимістичному прогнозі прибутки від впровадження засобу електронної комерції будуть надходити тільки чере</w:t>
      </w:r>
      <w:r w:rsidR="006760B0">
        <w:t xml:space="preserve">з чотири роки. Слід ще раз зазначити, що ці дані є розрахунками окупності впровадження тільки для сегменту кафе й тільки чаю. Підприємство «УкрЛанка» має ще інші сегменти та інші групи товару, тож, якщо робити розрахунки за чистим прибуткам з усіх сегментів та товарів, то період окупності впровадження сайту буде коротшим. </w:t>
      </w:r>
    </w:p>
    <w:p w14:paraId="3B74D198" w14:textId="4D9A2782" w:rsidR="000A0858" w:rsidRDefault="000A0858" w:rsidP="00470301">
      <w:r>
        <w:t xml:space="preserve">Розглянемо витрати на впровадження систему аналізу споживачів. </w:t>
      </w:r>
      <w:r w:rsidR="00740A3D">
        <w:t xml:space="preserve">У цій роботі було розроблено систему аналізу клієнтського досвіду на промисловому ринку. Ця система включає в себе і моніторинг ринку. Впровадження такої системи аналізу в роботу підприємства </w:t>
      </w:r>
      <w:r w:rsidR="00BB0501">
        <w:t xml:space="preserve">зробить ТОВ «УкрЛанка» більш конкурентоспроможною та зробить слабкі сторони сильними. Розглянемо </w:t>
      </w:r>
      <w:r w:rsidR="00BB0501">
        <w:lastRenderedPageBreak/>
        <w:t>кошторис витрат на впровадження систему аналізу клієнтського досвіду на промисловому ринку. Результати занесено у таблицю 3.6.</w:t>
      </w:r>
    </w:p>
    <w:p w14:paraId="1898F9D7" w14:textId="77777777" w:rsidR="00BB0501" w:rsidRDefault="00BB0501" w:rsidP="00470301"/>
    <w:p w14:paraId="1F482783" w14:textId="3CE31C39" w:rsidR="00BB0501" w:rsidRPr="000A0858" w:rsidRDefault="00BB0501" w:rsidP="000C4677">
      <w:r>
        <w:t>Таблиця 3.6 – Кошторис витрати на проведення аналізу клієнтського досвіду на промисловому ринку</w:t>
      </w:r>
    </w:p>
    <w:tbl>
      <w:tblPr>
        <w:tblStyle w:val="ab"/>
        <w:tblW w:w="0" w:type="auto"/>
        <w:tblLook w:val="04A0" w:firstRow="1" w:lastRow="0" w:firstColumn="1" w:lastColumn="0" w:noHBand="0" w:noVBand="1"/>
      </w:tblPr>
      <w:tblGrid>
        <w:gridCol w:w="3823"/>
        <w:gridCol w:w="2409"/>
        <w:gridCol w:w="1843"/>
        <w:gridCol w:w="1836"/>
      </w:tblGrid>
      <w:tr w:rsidR="00BB0501" w14:paraId="0206D5CE" w14:textId="77777777" w:rsidTr="000C4677">
        <w:tc>
          <w:tcPr>
            <w:tcW w:w="3823" w:type="dxa"/>
          </w:tcPr>
          <w:p w14:paraId="268C025D" w14:textId="73F11451" w:rsidR="00BB0501" w:rsidRPr="00D24EEE" w:rsidRDefault="00BB0501" w:rsidP="00D24EEE">
            <w:pPr>
              <w:pStyle w:val="ad"/>
            </w:pPr>
            <w:r w:rsidRPr="00D24EEE">
              <w:t xml:space="preserve">Зміст </w:t>
            </w:r>
          </w:p>
        </w:tc>
        <w:tc>
          <w:tcPr>
            <w:tcW w:w="2409" w:type="dxa"/>
          </w:tcPr>
          <w:p w14:paraId="64437AC8" w14:textId="02A551C1" w:rsidR="00BB0501" w:rsidRPr="00D24EEE" w:rsidRDefault="00BB0501" w:rsidP="00D24EEE">
            <w:pPr>
              <w:pStyle w:val="ad"/>
            </w:pPr>
            <w:r w:rsidRPr="00D24EEE">
              <w:t xml:space="preserve">Кількість </w:t>
            </w:r>
          </w:p>
        </w:tc>
        <w:tc>
          <w:tcPr>
            <w:tcW w:w="1843" w:type="dxa"/>
          </w:tcPr>
          <w:p w14:paraId="0BCA3210" w14:textId="1B3E0300" w:rsidR="00BB0501" w:rsidRPr="00D24EEE" w:rsidRDefault="00BB0501" w:rsidP="00D24EEE">
            <w:pPr>
              <w:pStyle w:val="ad"/>
            </w:pPr>
            <w:r w:rsidRPr="00D24EEE">
              <w:t>Ціна за  одиницю, грн</w:t>
            </w:r>
          </w:p>
        </w:tc>
        <w:tc>
          <w:tcPr>
            <w:tcW w:w="1836" w:type="dxa"/>
          </w:tcPr>
          <w:p w14:paraId="66EF3666" w14:textId="3505DF16" w:rsidR="00BB0501" w:rsidRPr="00D24EEE" w:rsidRDefault="00BB0501" w:rsidP="00D24EEE">
            <w:pPr>
              <w:pStyle w:val="ad"/>
            </w:pPr>
            <w:r w:rsidRPr="00D24EEE">
              <w:t>Загальна вартість, грн</w:t>
            </w:r>
          </w:p>
        </w:tc>
      </w:tr>
      <w:tr w:rsidR="00B10739" w14:paraId="3A4A3669" w14:textId="77777777" w:rsidTr="000C4677">
        <w:tc>
          <w:tcPr>
            <w:tcW w:w="3823" w:type="dxa"/>
          </w:tcPr>
          <w:p w14:paraId="34EE4C23" w14:textId="21928DB4" w:rsidR="00B10739" w:rsidRPr="00D24EEE" w:rsidRDefault="00B10739" w:rsidP="00D24EEE">
            <w:pPr>
              <w:pStyle w:val="ad"/>
            </w:pPr>
            <w:r w:rsidRPr="00D24EEE">
              <w:t>Визначення цілей аналізу ринку та споживача</w:t>
            </w:r>
          </w:p>
        </w:tc>
        <w:tc>
          <w:tcPr>
            <w:tcW w:w="2409" w:type="dxa"/>
            <w:vAlign w:val="center"/>
          </w:tcPr>
          <w:p w14:paraId="34EBB022" w14:textId="636B6F2E" w:rsidR="00B10739" w:rsidRPr="00D24EEE" w:rsidRDefault="000C4677" w:rsidP="00D24EEE">
            <w:pPr>
              <w:pStyle w:val="ad"/>
            </w:pPr>
            <w:r w:rsidRPr="00D24EEE">
              <w:t>2 людино-години</w:t>
            </w:r>
          </w:p>
        </w:tc>
        <w:tc>
          <w:tcPr>
            <w:tcW w:w="1843" w:type="dxa"/>
            <w:vAlign w:val="center"/>
          </w:tcPr>
          <w:p w14:paraId="50D0E4E3" w14:textId="232C94FC" w:rsidR="00B10739" w:rsidRPr="00D24EEE" w:rsidRDefault="000C4677" w:rsidP="00D24EEE">
            <w:pPr>
              <w:pStyle w:val="ad"/>
            </w:pPr>
            <w:r w:rsidRPr="00D24EEE">
              <w:t>80</w:t>
            </w:r>
          </w:p>
        </w:tc>
        <w:tc>
          <w:tcPr>
            <w:tcW w:w="1836" w:type="dxa"/>
            <w:vAlign w:val="center"/>
          </w:tcPr>
          <w:p w14:paraId="78E9BED0" w14:textId="42C4ABDA" w:rsidR="00B10739" w:rsidRPr="00D24EEE" w:rsidRDefault="000C4677" w:rsidP="00D24EEE">
            <w:pPr>
              <w:pStyle w:val="ad"/>
            </w:pPr>
            <w:r w:rsidRPr="00D24EEE">
              <w:t>160</w:t>
            </w:r>
          </w:p>
        </w:tc>
      </w:tr>
      <w:tr w:rsidR="009D0387" w14:paraId="54414340" w14:textId="77777777" w:rsidTr="000C4677">
        <w:tc>
          <w:tcPr>
            <w:tcW w:w="3823" w:type="dxa"/>
          </w:tcPr>
          <w:p w14:paraId="02E03B9C" w14:textId="194042A8" w:rsidR="009D0387" w:rsidRPr="00D24EEE" w:rsidRDefault="009D0387" w:rsidP="00D24EEE">
            <w:pPr>
              <w:pStyle w:val="ad"/>
            </w:pPr>
            <w:r w:rsidRPr="00D24EEE">
              <w:t>Вартість роботи аналізу ринку підприємством – проведення кабінетних досліджень</w:t>
            </w:r>
            <w:r w:rsidR="00B10739" w:rsidRPr="00D24EEE">
              <w:t>.</w:t>
            </w:r>
          </w:p>
        </w:tc>
        <w:tc>
          <w:tcPr>
            <w:tcW w:w="2409" w:type="dxa"/>
            <w:vAlign w:val="center"/>
          </w:tcPr>
          <w:p w14:paraId="6F5B7150" w14:textId="72ABCC45" w:rsidR="009D0387" w:rsidRPr="00D24EEE" w:rsidRDefault="009D0387" w:rsidP="00D24EEE">
            <w:pPr>
              <w:pStyle w:val="ad"/>
            </w:pPr>
            <w:r w:rsidRPr="00D24EEE">
              <w:t>2</w:t>
            </w:r>
            <w:r w:rsidR="000C4677" w:rsidRPr="00D24EEE">
              <w:t>0</w:t>
            </w:r>
            <w:r w:rsidRPr="00D24EEE">
              <w:t xml:space="preserve"> людино-години</w:t>
            </w:r>
          </w:p>
        </w:tc>
        <w:tc>
          <w:tcPr>
            <w:tcW w:w="1843" w:type="dxa"/>
            <w:vAlign w:val="center"/>
          </w:tcPr>
          <w:p w14:paraId="2216F943" w14:textId="6D626613" w:rsidR="009D0387" w:rsidRPr="00D24EEE" w:rsidRDefault="000C4677" w:rsidP="00D24EEE">
            <w:pPr>
              <w:pStyle w:val="ad"/>
            </w:pPr>
            <w:r w:rsidRPr="00D24EEE">
              <w:t>8</w:t>
            </w:r>
            <w:r w:rsidR="009D0387" w:rsidRPr="00D24EEE">
              <w:t>0</w:t>
            </w:r>
          </w:p>
        </w:tc>
        <w:tc>
          <w:tcPr>
            <w:tcW w:w="1836" w:type="dxa"/>
            <w:vAlign w:val="center"/>
          </w:tcPr>
          <w:p w14:paraId="666538CF" w14:textId="3FE2660E" w:rsidR="009D0387" w:rsidRPr="00D24EEE" w:rsidRDefault="000C4677" w:rsidP="00D24EEE">
            <w:pPr>
              <w:pStyle w:val="ad"/>
            </w:pPr>
            <w:r w:rsidRPr="00D24EEE">
              <w:t>160</w:t>
            </w:r>
            <w:r w:rsidR="00B10739" w:rsidRPr="00D24EEE">
              <w:t>0</w:t>
            </w:r>
          </w:p>
        </w:tc>
      </w:tr>
      <w:tr w:rsidR="009D0387" w14:paraId="56AD408C" w14:textId="77777777" w:rsidTr="000C4677">
        <w:tc>
          <w:tcPr>
            <w:tcW w:w="3823" w:type="dxa"/>
          </w:tcPr>
          <w:p w14:paraId="4E4BA007" w14:textId="66041B4D" w:rsidR="009D0387" w:rsidRPr="00D24EEE" w:rsidRDefault="009D0387" w:rsidP="00D24EEE">
            <w:pPr>
              <w:pStyle w:val="ad"/>
            </w:pPr>
            <w:r w:rsidRPr="00D24EEE">
              <w:t xml:space="preserve">Вартість роботи аналізу  підприємством </w:t>
            </w:r>
            <w:r w:rsidR="00B10739" w:rsidRPr="00D24EEE">
              <w:t xml:space="preserve">споживача </w:t>
            </w:r>
            <w:r w:rsidRPr="00D24EEE">
              <w:t xml:space="preserve">– </w:t>
            </w:r>
            <w:r w:rsidR="00B10739" w:rsidRPr="00D24EEE">
              <w:t>дослідження внутрішньої інформації підприємства.</w:t>
            </w:r>
          </w:p>
        </w:tc>
        <w:tc>
          <w:tcPr>
            <w:tcW w:w="2409" w:type="dxa"/>
            <w:vAlign w:val="center"/>
          </w:tcPr>
          <w:p w14:paraId="4646FC6B" w14:textId="5025B1CC" w:rsidR="009D0387" w:rsidRPr="00D24EEE" w:rsidRDefault="00B10739" w:rsidP="00D24EEE">
            <w:pPr>
              <w:pStyle w:val="ad"/>
            </w:pPr>
            <w:r w:rsidRPr="00D24EEE">
              <w:t>10</w:t>
            </w:r>
            <w:r w:rsidR="009D0387" w:rsidRPr="00D24EEE">
              <w:t xml:space="preserve"> людино-години</w:t>
            </w:r>
          </w:p>
        </w:tc>
        <w:tc>
          <w:tcPr>
            <w:tcW w:w="1843" w:type="dxa"/>
            <w:vAlign w:val="center"/>
          </w:tcPr>
          <w:p w14:paraId="2C4E607A" w14:textId="67D30265" w:rsidR="009D0387" w:rsidRPr="00D24EEE" w:rsidRDefault="000C4677" w:rsidP="00D24EEE">
            <w:pPr>
              <w:pStyle w:val="ad"/>
            </w:pPr>
            <w:r w:rsidRPr="00D24EEE">
              <w:t>8</w:t>
            </w:r>
            <w:r w:rsidR="00B10739" w:rsidRPr="00D24EEE">
              <w:t>0</w:t>
            </w:r>
          </w:p>
        </w:tc>
        <w:tc>
          <w:tcPr>
            <w:tcW w:w="1836" w:type="dxa"/>
            <w:vAlign w:val="center"/>
          </w:tcPr>
          <w:p w14:paraId="55D7E65C" w14:textId="2C26A22D" w:rsidR="009D0387" w:rsidRPr="00D24EEE" w:rsidRDefault="000C4677" w:rsidP="00D24EEE">
            <w:pPr>
              <w:pStyle w:val="ad"/>
            </w:pPr>
            <w:r w:rsidRPr="00D24EEE">
              <w:t>8</w:t>
            </w:r>
            <w:r w:rsidR="009D0387" w:rsidRPr="00D24EEE">
              <w:t>00</w:t>
            </w:r>
          </w:p>
        </w:tc>
      </w:tr>
      <w:tr w:rsidR="00B10739" w14:paraId="3AF890A2" w14:textId="77777777" w:rsidTr="000C4677">
        <w:tc>
          <w:tcPr>
            <w:tcW w:w="3823" w:type="dxa"/>
          </w:tcPr>
          <w:p w14:paraId="659CC609" w14:textId="5718FEB5" w:rsidR="00B10739" w:rsidRPr="00D24EEE" w:rsidRDefault="00B10739" w:rsidP="00D24EEE">
            <w:pPr>
              <w:pStyle w:val="ad"/>
            </w:pPr>
            <w:r w:rsidRPr="00D24EEE">
              <w:t>Вартість роботи аналізу  підприємством споживача – дослідження зовнішньої інформації.</w:t>
            </w:r>
          </w:p>
        </w:tc>
        <w:tc>
          <w:tcPr>
            <w:tcW w:w="2409" w:type="dxa"/>
            <w:vAlign w:val="center"/>
          </w:tcPr>
          <w:p w14:paraId="4A663E7B" w14:textId="619D611E" w:rsidR="00B10739" w:rsidRPr="00D24EEE" w:rsidRDefault="00B10739" w:rsidP="00D24EEE">
            <w:pPr>
              <w:pStyle w:val="ad"/>
            </w:pPr>
            <w:r w:rsidRPr="00D24EEE">
              <w:t>20 людино-години</w:t>
            </w:r>
          </w:p>
        </w:tc>
        <w:tc>
          <w:tcPr>
            <w:tcW w:w="1843" w:type="dxa"/>
            <w:vAlign w:val="center"/>
          </w:tcPr>
          <w:p w14:paraId="4F77CE26" w14:textId="67A947C4" w:rsidR="00B10739" w:rsidRPr="00D24EEE" w:rsidRDefault="000C4677" w:rsidP="00D24EEE">
            <w:pPr>
              <w:pStyle w:val="ad"/>
            </w:pPr>
            <w:r w:rsidRPr="00D24EEE">
              <w:t>8</w:t>
            </w:r>
            <w:r w:rsidR="00B10739" w:rsidRPr="00D24EEE">
              <w:t>0</w:t>
            </w:r>
          </w:p>
        </w:tc>
        <w:tc>
          <w:tcPr>
            <w:tcW w:w="1836" w:type="dxa"/>
            <w:vAlign w:val="center"/>
          </w:tcPr>
          <w:p w14:paraId="422C5D00" w14:textId="15A49ADC" w:rsidR="00B10739" w:rsidRPr="00D24EEE" w:rsidRDefault="00B10739" w:rsidP="00D24EEE">
            <w:pPr>
              <w:pStyle w:val="ad"/>
            </w:pPr>
            <w:r w:rsidRPr="00D24EEE">
              <w:t>1</w:t>
            </w:r>
            <w:r w:rsidR="000C4677" w:rsidRPr="00D24EEE">
              <w:t>6</w:t>
            </w:r>
            <w:r w:rsidRPr="00D24EEE">
              <w:t>00</w:t>
            </w:r>
          </w:p>
        </w:tc>
      </w:tr>
      <w:tr w:rsidR="000C4677" w14:paraId="5EBEC01D" w14:textId="77777777" w:rsidTr="000C4677">
        <w:tc>
          <w:tcPr>
            <w:tcW w:w="3823" w:type="dxa"/>
          </w:tcPr>
          <w:p w14:paraId="590C090E" w14:textId="63C4272C" w:rsidR="000C4677" w:rsidRPr="00D24EEE" w:rsidRDefault="000C4677" w:rsidP="00D24EEE">
            <w:pPr>
              <w:pStyle w:val="ad"/>
            </w:pPr>
            <w:r w:rsidRPr="00D24EEE">
              <w:t>Вартість роботи аналізу  підприємством споживача – дослідження внутрішніх факторів середовища компанії.</w:t>
            </w:r>
          </w:p>
        </w:tc>
        <w:tc>
          <w:tcPr>
            <w:tcW w:w="2409" w:type="dxa"/>
            <w:vAlign w:val="center"/>
          </w:tcPr>
          <w:p w14:paraId="3DC43FA5" w14:textId="39EDFA34" w:rsidR="000C4677" w:rsidRPr="00D24EEE" w:rsidRDefault="000C4677" w:rsidP="00D24EEE">
            <w:pPr>
              <w:pStyle w:val="ad"/>
            </w:pPr>
            <w:r w:rsidRPr="00D24EEE">
              <w:t>10 людино-години</w:t>
            </w:r>
          </w:p>
        </w:tc>
        <w:tc>
          <w:tcPr>
            <w:tcW w:w="1843" w:type="dxa"/>
            <w:vAlign w:val="center"/>
          </w:tcPr>
          <w:p w14:paraId="2CCA6373" w14:textId="79A47C59" w:rsidR="000C4677" w:rsidRPr="00D24EEE" w:rsidRDefault="000C4677" w:rsidP="00D24EEE">
            <w:pPr>
              <w:pStyle w:val="ad"/>
            </w:pPr>
            <w:r w:rsidRPr="00D24EEE">
              <w:t>80</w:t>
            </w:r>
          </w:p>
        </w:tc>
        <w:tc>
          <w:tcPr>
            <w:tcW w:w="1836" w:type="dxa"/>
            <w:vAlign w:val="center"/>
          </w:tcPr>
          <w:p w14:paraId="6B5609B1" w14:textId="36434BE8" w:rsidR="000C4677" w:rsidRPr="00D24EEE" w:rsidRDefault="000C4677" w:rsidP="00D24EEE">
            <w:pPr>
              <w:pStyle w:val="ad"/>
            </w:pPr>
            <w:r w:rsidRPr="00D24EEE">
              <w:t>800</w:t>
            </w:r>
          </w:p>
        </w:tc>
      </w:tr>
      <w:tr w:rsidR="000C4677" w14:paraId="00822C5B" w14:textId="77777777" w:rsidTr="000C4677">
        <w:tc>
          <w:tcPr>
            <w:tcW w:w="3823" w:type="dxa"/>
          </w:tcPr>
          <w:p w14:paraId="1A302D09" w14:textId="34A5C8D3" w:rsidR="000C4677" w:rsidRPr="00D24EEE" w:rsidRDefault="000C4677" w:rsidP="00D24EEE">
            <w:pPr>
              <w:pStyle w:val="ad"/>
            </w:pPr>
            <w:r w:rsidRPr="00D24EEE">
              <w:t>Вартість роботи аналізу  підприємством – дослідження внутрішньої інформації підприємства – аналіз бренд-впливу</w:t>
            </w:r>
          </w:p>
        </w:tc>
        <w:tc>
          <w:tcPr>
            <w:tcW w:w="2409" w:type="dxa"/>
            <w:vAlign w:val="center"/>
          </w:tcPr>
          <w:p w14:paraId="453C7BED" w14:textId="39FAF015" w:rsidR="000C4677" w:rsidRPr="00D24EEE" w:rsidRDefault="000C4677" w:rsidP="00D24EEE">
            <w:pPr>
              <w:pStyle w:val="ad"/>
            </w:pPr>
            <w:r w:rsidRPr="00D24EEE">
              <w:t>25 людино-години</w:t>
            </w:r>
          </w:p>
        </w:tc>
        <w:tc>
          <w:tcPr>
            <w:tcW w:w="1843" w:type="dxa"/>
            <w:vAlign w:val="center"/>
          </w:tcPr>
          <w:p w14:paraId="3C6AFBC7" w14:textId="6AD936F5" w:rsidR="000C4677" w:rsidRPr="00D24EEE" w:rsidRDefault="000C4677" w:rsidP="00D24EEE">
            <w:pPr>
              <w:pStyle w:val="ad"/>
            </w:pPr>
            <w:r w:rsidRPr="00D24EEE">
              <w:t>80</w:t>
            </w:r>
          </w:p>
        </w:tc>
        <w:tc>
          <w:tcPr>
            <w:tcW w:w="1836" w:type="dxa"/>
            <w:vAlign w:val="center"/>
          </w:tcPr>
          <w:p w14:paraId="6F49E279" w14:textId="2A1E5356" w:rsidR="000C4677" w:rsidRPr="00D24EEE" w:rsidRDefault="000C4677" w:rsidP="00D24EEE">
            <w:pPr>
              <w:pStyle w:val="ad"/>
            </w:pPr>
            <w:r w:rsidRPr="00D24EEE">
              <w:t>2000</w:t>
            </w:r>
          </w:p>
        </w:tc>
      </w:tr>
      <w:tr w:rsidR="000C4677" w14:paraId="2C5EEEEB" w14:textId="77777777" w:rsidTr="000C4677">
        <w:tc>
          <w:tcPr>
            <w:tcW w:w="3823" w:type="dxa"/>
          </w:tcPr>
          <w:p w14:paraId="7C4EE925" w14:textId="20290AB7" w:rsidR="000C4677" w:rsidRPr="00D24EEE" w:rsidRDefault="000C4677" w:rsidP="00D24EEE">
            <w:pPr>
              <w:pStyle w:val="ad"/>
            </w:pPr>
            <w:r w:rsidRPr="00D24EEE">
              <w:t>Вартість роботи аналізу  підприємством – Аналіз бренд-досвіду – аналіз відгуків</w:t>
            </w:r>
          </w:p>
        </w:tc>
        <w:tc>
          <w:tcPr>
            <w:tcW w:w="2409" w:type="dxa"/>
            <w:vAlign w:val="center"/>
          </w:tcPr>
          <w:p w14:paraId="7A532C5F" w14:textId="48005071" w:rsidR="000C4677" w:rsidRPr="00D24EEE" w:rsidRDefault="000C4677" w:rsidP="00D24EEE">
            <w:pPr>
              <w:pStyle w:val="ad"/>
            </w:pPr>
            <w:r w:rsidRPr="00D24EEE">
              <w:t>5 людино-години</w:t>
            </w:r>
          </w:p>
        </w:tc>
        <w:tc>
          <w:tcPr>
            <w:tcW w:w="1843" w:type="dxa"/>
            <w:vAlign w:val="center"/>
          </w:tcPr>
          <w:p w14:paraId="63DA2322" w14:textId="43656569" w:rsidR="000C4677" w:rsidRPr="00D24EEE" w:rsidRDefault="000C4677" w:rsidP="00D24EEE">
            <w:pPr>
              <w:pStyle w:val="ad"/>
            </w:pPr>
            <w:r w:rsidRPr="00D24EEE">
              <w:t>80</w:t>
            </w:r>
          </w:p>
        </w:tc>
        <w:tc>
          <w:tcPr>
            <w:tcW w:w="1836" w:type="dxa"/>
            <w:vAlign w:val="center"/>
          </w:tcPr>
          <w:p w14:paraId="4282BB79" w14:textId="3D7F3350" w:rsidR="000C4677" w:rsidRPr="00D24EEE" w:rsidRDefault="000C4677" w:rsidP="00D24EEE">
            <w:pPr>
              <w:pStyle w:val="ad"/>
            </w:pPr>
            <w:r w:rsidRPr="00D24EEE">
              <w:t>400</w:t>
            </w:r>
          </w:p>
        </w:tc>
      </w:tr>
      <w:tr w:rsidR="000C4677" w14:paraId="660FA567" w14:textId="77777777" w:rsidTr="000C4677">
        <w:tc>
          <w:tcPr>
            <w:tcW w:w="3823" w:type="dxa"/>
          </w:tcPr>
          <w:p w14:paraId="74E6BFC8" w14:textId="5A1518E9" w:rsidR="000C4677" w:rsidRPr="00D24EEE" w:rsidRDefault="000C4677" w:rsidP="00D24EEE">
            <w:pPr>
              <w:pStyle w:val="ad"/>
            </w:pPr>
            <w:r w:rsidRPr="00D24EEE">
              <w:t>Вартість роботи аналізу  підприємством – Аналіз бренд-досвіду – аналіз шляху споживача</w:t>
            </w:r>
          </w:p>
        </w:tc>
        <w:tc>
          <w:tcPr>
            <w:tcW w:w="2409" w:type="dxa"/>
            <w:vAlign w:val="center"/>
          </w:tcPr>
          <w:p w14:paraId="53585557" w14:textId="7295EFFB" w:rsidR="000C4677" w:rsidRPr="00D24EEE" w:rsidRDefault="000C4677" w:rsidP="00D24EEE">
            <w:pPr>
              <w:pStyle w:val="ad"/>
            </w:pPr>
            <w:r w:rsidRPr="00D24EEE">
              <w:t>25 людино-години</w:t>
            </w:r>
          </w:p>
        </w:tc>
        <w:tc>
          <w:tcPr>
            <w:tcW w:w="1843" w:type="dxa"/>
            <w:vAlign w:val="center"/>
          </w:tcPr>
          <w:p w14:paraId="7ECEC3D7" w14:textId="20836D1E" w:rsidR="000C4677" w:rsidRPr="00D24EEE" w:rsidRDefault="000C4677" w:rsidP="00D24EEE">
            <w:pPr>
              <w:pStyle w:val="ad"/>
            </w:pPr>
            <w:r w:rsidRPr="00D24EEE">
              <w:t>80</w:t>
            </w:r>
          </w:p>
        </w:tc>
        <w:tc>
          <w:tcPr>
            <w:tcW w:w="1836" w:type="dxa"/>
            <w:vAlign w:val="center"/>
          </w:tcPr>
          <w:p w14:paraId="5D3C1C1E" w14:textId="6CFDCAC6" w:rsidR="000C4677" w:rsidRPr="00D24EEE" w:rsidRDefault="000C4677" w:rsidP="00D24EEE">
            <w:pPr>
              <w:pStyle w:val="ad"/>
            </w:pPr>
            <w:r w:rsidRPr="00D24EEE">
              <w:t>2000</w:t>
            </w:r>
          </w:p>
        </w:tc>
      </w:tr>
      <w:tr w:rsidR="000D3BA8" w14:paraId="6A40A343" w14:textId="77777777" w:rsidTr="00D24EEE">
        <w:trPr>
          <w:trHeight w:val="1010"/>
        </w:trPr>
        <w:tc>
          <w:tcPr>
            <w:tcW w:w="3823" w:type="dxa"/>
          </w:tcPr>
          <w:p w14:paraId="3A540332" w14:textId="331EE3C7" w:rsidR="000D3BA8" w:rsidRPr="00D24EEE" w:rsidRDefault="000D3BA8" w:rsidP="00D24EEE">
            <w:pPr>
              <w:pStyle w:val="ad"/>
            </w:pPr>
            <w:r w:rsidRPr="00D24EEE">
              <w:t>Вартість роботи аналізу  підприємством – розрахунок показників ефективності</w:t>
            </w:r>
          </w:p>
        </w:tc>
        <w:tc>
          <w:tcPr>
            <w:tcW w:w="2409" w:type="dxa"/>
            <w:vAlign w:val="center"/>
          </w:tcPr>
          <w:p w14:paraId="440B6ACF" w14:textId="7D074A7D" w:rsidR="000D3BA8" w:rsidRPr="00D24EEE" w:rsidRDefault="000D3BA8" w:rsidP="00D24EEE">
            <w:pPr>
              <w:pStyle w:val="ad"/>
            </w:pPr>
            <w:r w:rsidRPr="00D24EEE">
              <w:t>10 людино-години</w:t>
            </w:r>
          </w:p>
        </w:tc>
        <w:tc>
          <w:tcPr>
            <w:tcW w:w="1843" w:type="dxa"/>
            <w:vAlign w:val="center"/>
          </w:tcPr>
          <w:p w14:paraId="050D5248" w14:textId="1BC191ED" w:rsidR="000D3BA8" w:rsidRPr="00D24EEE" w:rsidRDefault="000D3BA8" w:rsidP="00D24EEE">
            <w:pPr>
              <w:pStyle w:val="ad"/>
            </w:pPr>
            <w:r w:rsidRPr="00D24EEE">
              <w:t>80</w:t>
            </w:r>
          </w:p>
        </w:tc>
        <w:tc>
          <w:tcPr>
            <w:tcW w:w="1836" w:type="dxa"/>
            <w:vAlign w:val="center"/>
          </w:tcPr>
          <w:p w14:paraId="6B1A47C8" w14:textId="6C07F5F4" w:rsidR="000D3BA8" w:rsidRPr="00D24EEE" w:rsidRDefault="000D3BA8" w:rsidP="00D24EEE">
            <w:pPr>
              <w:pStyle w:val="ad"/>
            </w:pPr>
            <w:r w:rsidRPr="00D24EEE">
              <w:t>800</w:t>
            </w:r>
          </w:p>
        </w:tc>
      </w:tr>
      <w:tr w:rsidR="00B9286C" w14:paraId="593A6C90" w14:textId="77777777" w:rsidTr="00D24EEE">
        <w:trPr>
          <w:trHeight w:val="711"/>
        </w:trPr>
        <w:tc>
          <w:tcPr>
            <w:tcW w:w="3823" w:type="dxa"/>
          </w:tcPr>
          <w:p w14:paraId="754A31FD" w14:textId="77777777" w:rsidR="00B9286C" w:rsidRPr="00D24EEE" w:rsidRDefault="00B9286C" w:rsidP="00D24EEE">
            <w:pPr>
              <w:pStyle w:val="ad"/>
            </w:pPr>
            <w:r w:rsidRPr="00D24EEE">
              <w:t>Підсумки дослідження</w:t>
            </w:r>
          </w:p>
        </w:tc>
        <w:tc>
          <w:tcPr>
            <w:tcW w:w="2409" w:type="dxa"/>
            <w:vAlign w:val="center"/>
          </w:tcPr>
          <w:p w14:paraId="3A6CBB4F" w14:textId="77777777" w:rsidR="00B9286C" w:rsidRPr="00D24EEE" w:rsidRDefault="00B9286C" w:rsidP="00D24EEE">
            <w:pPr>
              <w:pStyle w:val="ad"/>
            </w:pPr>
            <w:r w:rsidRPr="00D24EEE">
              <w:t>5 людино-години</w:t>
            </w:r>
          </w:p>
        </w:tc>
        <w:tc>
          <w:tcPr>
            <w:tcW w:w="1843" w:type="dxa"/>
            <w:vAlign w:val="center"/>
          </w:tcPr>
          <w:p w14:paraId="785A9E09" w14:textId="77777777" w:rsidR="00B9286C" w:rsidRPr="00D24EEE" w:rsidRDefault="00B9286C" w:rsidP="00D24EEE">
            <w:pPr>
              <w:pStyle w:val="ad"/>
            </w:pPr>
            <w:r w:rsidRPr="00D24EEE">
              <w:t>80</w:t>
            </w:r>
          </w:p>
        </w:tc>
        <w:tc>
          <w:tcPr>
            <w:tcW w:w="1836" w:type="dxa"/>
            <w:vAlign w:val="center"/>
          </w:tcPr>
          <w:p w14:paraId="476DC564" w14:textId="77777777" w:rsidR="00B9286C" w:rsidRPr="00D24EEE" w:rsidRDefault="00B9286C" w:rsidP="00D24EEE">
            <w:pPr>
              <w:pStyle w:val="ad"/>
            </w:pPr>
            <w:r w:rsidRPr="00D24EEE">
              <w:t>800</w:t>
            </w:r>
          </w:p>
        </w:tc>
      </w:tr>
    </w:tbl>
    <w:p w14:paraId="2981A8B7" w14:textId="77777777" w:rsidR="00D24EEE" w:rsidRDefault="00D24EEE" w:rsidP="00D24EEE">
      <w:pPr>
        <w:ind w:firstLine="0"/>
      </w:pPr>
    </w:p>
    <w:p w14:paraId="61D86B96" w14:textId="2AC29B4B" w:rsidR="000C4677" w:rsidRDefault="000C4677" w:rsidP="00D24EEE">
      <w:r>
        <w:lastRenderedPageBreak/>
        <w:t>Продовження таблиці 3.6</w:t>
      </w:r>
    </w:p>
    <w:tbl>
      <w:tblPr>
        <w:tblStyle w:val="ab"/>
        <w:tblW w:w="0" w:type="auto"/>
        <w:tblLook w:val="04A0" w:firstRow="1" w:lastRow="0" w:firstColumn="1" w:lastColumn="0" w:noHBand="0" w:noVBand="1"/>
      </w:tblPr>
      <w:tblGrid>
        <w:gridCol w:w="3823"/>
        <w:gridCol w:w="2409"/>
        <w:gridCol w:w="1843"/>
        <w:gridCol w:w="1836"/>
      </w:tblGrid>
      <w:tr w:rsidR="000D3BA8" w14:paraId="3D2C82BD" w14:textId="77777777" w:rsidTr="0005398F">
        <w:tc>
          <w:tcPr>
            <w:tcW w:w="3823" w:type="dxa"/>
          </w:tcPr>
          <w:p w14:paraId="7401BD16" w14:textId="4756CDAD" w:rsidR="000D3BA8" w:rsidRDefault="000D3BA8" w:rsidP="000D3BA8">
            <w:pPr>
              <w:pStyle w:val="ad"/>
            </w:pPr>
            <w:r>
              <w:t xml:space="preserve">Зміст </w:t>
            </w:r>
          </w:p>
        </w:tc>
        <w:tc>
          <w:tcPr>
            <w:tcW w:w="2409" w:type="dxa"/>
          </w:tcPr>
          <w:p w14:paraId="01BFE457" w14:textId="681D52DE" w:rsidR="000D3BA8" w:rsidRDefault="000D3BA8" w:rsidP="000D3BA8">
            <w:pPr>
              <w:pStyle w:val="ad"/>
              <w:jc w:val="center"/>
            </w:pPr>
            <w:r>
              <w:t xml:space="preserve">Кількість </w:t>
            </w:r>
          </w:p>
        </w:tc>
        <w:tc>
          <w:tcPr>
            <w:tcW w:w="1843" w:type="dxa"/>
          </w:tcPr>
          <w:p w14:paraId="39A78E16" w14:textId="4800F380" w:rsidR="000D3BA8" w:rsidRDefault="000D3BA8" w:rsidP="000D3BA8">
            <w:pPr>
              <w:pStyle w:val="ad"/>
              <w:jc w:val="center"/>
            </w:pPr>
            <w:r>
              <w:t>Ціна за  одиницю, грн</w:t>
            </w:r>
          </w:p>
        </w:tc>
        <w:tc>
          <w:tcPr>
            <w:tcW w:w="1836" w:type="dxa"/>
          </w:tcPr>
          <w:p w14:paraId="6C02A979" w14:textId="678A6212" w:rsidR="000D3BA8" w:rsidRDefault="000D3BA8" w:rsidP="000D3BA8">
            <w:pPr>
              <w:pStyle w:val="ad"/>
              <w:jc w:val="center"/>
            </w:pPr>
            <w:r>
              <w:t>Загальна вартість, грн</w:t>
            </w:r>
          </w:p>
        </w:tc>
      </w:tr>
      <w:tr w:rsidR="000D3BA8" w14:paraId="0B31CC93" w14:textId="77777777" w:rsidTr="00943031">
        <w:trPr>
          <w:trHeight w:val="683"/>
        </w:trPr>
        <w:tc>
          <w:tcPr>
            <w:tcW w:w="3823" w:type="dxa"/>
          </w:tcPr>
          <w:p w14:paraId="352EEE37" w14:textId="18796851" w:rsidR="000D3BA8" w:rsidRDefault="000D3BA8" w:rsidP="000D3BA8">
            <w:pPr>
              <w:pStyle w:val="ad"/>
            </w:pPr>
            <w:r>
              <w:t>Додаткові витрати на проведення польових досліджень</w:t>
            </w:r>
            <w:r w:rsidR="00B9286C">
              <w:t xml:space="preserve"> (за потреби)</w:t>
            </w:r>
          </w:p>
        </w:tc>
        <w:tc>
          <w:tcPr>
            <w:tcW w:w="2409" w:type="dxa"/>
            <w:vAlign w:val="center"/>
          </w:tcPr>
          <w:p w14:paraId="647574A4" w14:textId="77777777" w:rsidR="000D3BA8" w:rsidRDefault="000D3BA8" w:rsidP="000D3BA8">
            <w:pPr>
              <w:pStyle w:val="ad"/>
              <w:jc w:val="center"/>
            </w:pPr>
          </w:p>
        </w:tc>
        <w:tc>
          <w:tcPr>
            <w:tcW w:w="1843" w:type="dxa"/>
            <w:vAlign w:val="center"/>
          </w:tcPr>
          <w:p w14:paraId="0908AE6B" w14:textId="77777777" w:rsidR="000D3BA8" w:rsidRDefault="000D3BA8" w:rsidP="000D3BA8">
            <w:pPr>
              <w:pStyle w:val="ad"/>
              <w:jc w:val="center"/>
            </w:pPr>
          </w:p>
        </w:tc>
        <w:tc>
          <w:tcPr>
            <w:tcW w:w="1836" w:type="dxa"/>
            <w:vAlign w:val="center"/>
          </w:tcPr>
          <w:p w14:paraId="2D17F57F" w14:textId="48E7DF47" w:rsidR="000D3BA8" w:rsidRDefault="000D3BA8" w:rsidP="000D3BA8">
            <w:pPr>
              <w:pStyle w:val="ad"/>
              <w:jc w:val="center"/>
            </w:pPr>
            <w:r>
              <w:t>5000</w:t>
            </w:r>
          </w:p>
        </w:tc>
      </w:tr>
      <w:tr w:rsidR="000D3BA8" w14:paraId="3F33E933" w14:textId="77777777" w:rsidTr="00943031">
        <w:trPr>
          <w:trHeight w:val="395"/>
        </w:trPr>
        <w:tc>
          <w:tcPr>
            <w:tcW w:w="3823" w:type="dxa"/>
          </w:tcPr>
          <w:p w14:paraId="48B3A16D" w14:textId="3F527D51" w:rsidR="000D3BA8" w:rsidRDefault="000D3BA8" w:rsidP="000D3BA8">
            <w:pPr>
              <w:pStyle w:val="ad"/>
            </w:pPr>
            <w:r>
              <w:t>Додаткові витрати.</w:t>
            </w:r>
          </w:p>
        </w:tc>
        <w:tc>
          <w:tcPr>
            <w:tcW w:w="2409" w:type="dxa"/>
            <w:vAlign w:val="center"/>
          </w:tcPr>
          <w:p w14:paraId="2E44B222" w14:textId="77777777" w:rsidR="000D3BA8" w:rsidRDefault="000D3BA8" w:rsidP="000D3BA8">
            <w:pPr>
              <w:pStyle w:val="ad"/>
              <w:jc w:val="center"/>
            </w:pPr>
          </w:p>
        </w:tc>
        <w:tc>
          <w:tcPr>
            <w:tcW w:w="1843" w:type="dxa"/>
            <w:vAlign w:val="center"/>
          </w:tcPr>
          <w:p w14:paraId="1C728C88" w14:textId="77777777" w:rsidR="000D3BA8" w:rsidRDefault="000D3BA8" w:rsidP="000D3BA8">
            <w:pPr>
              <w:pStyle w:val="ad"/>
              <w:jc w:val="center"/>
            </w:pPr>
          </w:p>
        </w:tc>
        <w:tc>
          <w:tcPr>
            <w:tcW w:w="1836" w:type="dxa"/>
            <w:vAlign w:val="center"/>
          </w:tcPr>
          <w:p w14:paraId="71861080" w14:textId="6A06D465" w:rsidR="000D3BA8" w:rsidRDefault="000D3BA8" w:rsidP="000D3BA8">
            <w:pPr>
              <w:pStyle w:val="ad"/>
              <w:jc w:val="center"/>
            </w:pPr>
            <w:r>
              <w:t>3000</w:t>
            </w:r>
          </w:p>
        </w:tc>
      </w:tr>
      <w:tr w:rsidR="000D3BA8" w14:paraId="1B1C8FAB" w14:textId="77777777" w:rsidTr="00B259C0">
        <w:tc>
          <w:tcPr>
            <w:tcW w:w="3823" w:type="dxa"/>
          </w:tcPr>
          <w:p w14:paraId="76725DF1" w14:textId="46E952A5" w:rsidR="000D3BA8" w:rsidRDefault="000D3BA8" w:rsidP="000D3BA8">
            <w:pPr>
              <w:pStyle w:val="ad"/>
            </w:pPr>
            <w:r>
              <w:t>Загалом робота підприємства</w:t>
            </w:r>
          </w:p>
        </w:tc>
        <w:tc>
          <w:tcPr>
            <w:tcW w:w="2409" w:type="dxa"/>
            <w:vAlign w:val="center"/>
          </w:tcPr>
          <w:p w14:paraId="1C8AE6E8" w14:textId="5115B50C" w:rsidR="000D3BA8" w:rsidRDefault="00F9413B" w:rsidP="000D3BA8">
            <w:pPr>
              <w:pStyle w:val="ad"/>
              <w:jc w:val="center"/>
            </w:pPr>
            <w:r>
              <w:t>132 – 202 людино-години</w:t>
            </w:r>
          </w:p>
        </w:tc>
        <w:tc>
          <w:tcPr>
            <w:tcW w:w="1843" w:type="dxa"/>
            <w:vAlign w:val="center"/>
          </w:tcPr>
          <w:p w14:paraId="17C90B9B" w14:textId="77777777" w:rsidR="000D3BA8" w:rsidRDefault="000D3BA8" w:rsidP="000D3BA8">
            <w:pPr>
              <w:pStyle w:val="ad"/>
              <w:jc w:val="center"/>
            </w:pPr>
          </w:p>
        </w:tc>
        <w:tc>
          <w:tcPr>
            <w:tcW w:w="1836" w:type="dxa"/>
            <w:vAlign w:val="center"/>
          </w:tcPr>
          <w:p w14:paraId="16CEEB10" w14:textId="124A5578" w:rsidR="000D3BA8" w:rsidRDefault="000D3BA8" w:rsidP="000D3BA8">
            <w:pPr>
              <w:pStyle w:val="ad"/>
              <w:jc w:val="center"/>
            </w:pPr>
            <w:r>
              <w:t>13 9</w:t>
            </w:r>
            <w:r w:rsidR="00B9286C">
              <w:t>6</w:t>
            </w:r>
            <w:r>
              <w:t>0 – 2</w:t>
            </w:r>
            <w:r w:rsidR="00B9286C">
              <w:t>4</w:t>
            </w:r>
            <w:r>
              <w:t xml:space="preserve"> 5</w:t>
            </w:r>
            <w:r w:rsidR="00B9286C">
              <w:t>6</w:t>
            </w:r>
            <w:r>
              <w:t>0</w:t>
            </w:r>
          </w:p>
        </w:tc>
      </w:tr>
    </w:tbl>
    <w:p w14:paraId="16CA8FF7" w14:textId="05FF2218" w:rsidR="000C4677" w:rsidRDefault="0007338A" w:rsidP="0007338A">
      <w:pPr>
        <w:rPr>
          <w:i/>
          <w:iCs/>
          <w:sz w:val="24"/>
          <w:szCs w:val="21"/>
        </w:rPr>
      </w:pPr>
      <w:r w:rsidRPr="00D24EEE">
        <w:rPr>
          <w:i/>
          <w:iCs/>
          <w:sz w:val="24"/>
          <w:szCs w:val="21"/>
        </w:rPr>
        <w:t>Джерело: сформовано</w:t>
      </w:r>
      <w:r>
        <w:rPr>
          <w:i/>
          <w:iCs/>
          <w:sz w:val="24"/>
          <w:szCs w:val="21"/>
        </w:rPr>
        <w:t xml:space="preserve"> автором</w:t>
      </w:r>
    </w:p>
    <w:p w14:paraId="489FD5C3" w14:textId="77777777" w:rsidR="0007338A" w:rsidRDefault="0007338A" w:rsidP="00B9286C">
      <w:pPr>
        <w:ind w:firstLine="0"/>
      </w:pPr>
    </w:p>
    <w:p w14:paraId="2032B9B6" w14:textId="24B3F62F" w:rsidR="00F9413B" w:rsidRDefault="00B9286C" w:rsidP="00FF1C4E">
      <w:r>
        <w:t xml:space="preserve">Отже, як було виявлено у дослідженні, такий значний аналіз потрібно робити не менше ніж раз на два роки промисловому підприємству. Наскільки часто потрібно робити аналіз ринку залежить від його динамічності, наприклад у 2022 році потрібно було провести такий аналіз, через значні зміни в </w:t>
      </w:r>
      <w:r w:rsidR="00400382">
        <w:t>маркетинговому</w:t>
      </w:r>
      <w:r>
        <w:t xml:space="preserve"> макросередовищі. Згідно кошторису, проведення самостійного аналізу клієнтського досвіду буде </w:t>
      </w:r>
      <w:r w:rsidR="00F9413B">
        <w:t>коштувати від 132 до 202 годин робочого час або від 13 960 до 24 560 грн.</w:t>
      </w:r>
    </w:p>
    <w:p w14:paraId="2D8ADAE7" w14:textId="77777777" w:rsidR="00F9413B" w:rsidRPr="00F9413B" w:rsidRDefault="00F9413B" w:rsidP="00F9413B"/>
    <w:p w14:paraId="42D2C830" w14:textId="25E7B3A0" w:rsidR="00F9413B" w:rsidRDefault="00FE6ECD" w:rsidP="00FF1C4E">
      <w:pPr>
        <w:pStyle w:val="2"/>
      </w:pPr>
      <w:bookmarkStart w:id="34" w:name="_Toc137111746"/>
      <w:bookmarkStart w:id="35" w:name="_Toc137722331"/>
      <w:r>
        <w:t>Висновки до розділу 3</w:t>
      </w:r>
      <w:bookmarkEnd w:id="34"/>
      <w:bookmarkEnd w:id="35"/>
    </w:p>
    <w:p w14:paraId="381FDCDB" w14:textId="77777777" w:rsidR="00F9413B" w:rsidRDefault="00F9413B" w:rsidP="00F9413B"/>
    <w:p w14:paraId="0720AE47" w14:textId="77777777" w:rsidR="00FA3CD2" w:rsidRDefault="00F9413B" w:rsidP="00F9413B">
      <w:r>
        <w:t xml:space="preserve">Третій розділ дипломної роботи було присвячено реалізації дослідження для підприємства «УкрЛанка». </w:t>
      </w:r>
      <w:r w:rsidR="00FA3CD2">
        <w:t xml:space="preserve">У розділі було розглянуто дані, що були отриманні під час кабінетних та польових досліджень, за отриманими висновками були розроблені рекомендації щодо удосконалення системи управління клієнтським досвідом підприємства «УкрЛанка» та обґрунтовано економічну доцільність введення цих удосконалень. </w:t>
      </w:r>
    </w:p>
    <w:p w14:paraId="5DBDE264" w14:textId="0CC03565" w:rsidR="008E35B4" w:rsidRDefault="00FA3CD2" w:rsidP="008E35B4">
      <w:r>
        <w:t xml:space="preserve">Під час проведення глибинних інтерв’ю з </w:t>
      </w:r>
      <w:r w:rsidR="00812646">
        <w:t>споживач</w:t>
      </w:r>
      <w:r>
        <w:t xml:space="preserve">ами сегменту кафе, було виділені корисні дані для вирішення маркетингової управлінської проблеми підприємства «УкрЛанка», що неможливо було б без проведення дослідження. Виявлено, що проблемою в управлінні сегментом кафе потрібна стандартизація </w:t>
      </w:r>
      <w:r>
        <w:lastRenderedPageBreak/>
        <w:t xml:space="preserve">процесів, оскільки наявна програма на підприємстві не відповідає потребам клієнтам-кафе та можливостям досліджуваної компанії. Було побудовано карту шляху споживача-кафе на промисловому ринку, завдяки чому було виявлено, що проблемною точкою, що заважає входу кафе у петлю лояльності – це </w:t>
      </w:r>
      <w:r w:rsidR="008E35B4">
        <w:t>складність</w:t>
      </w:r>
      <w:r>
        <w:t xml:space="preserve"> у створенні замовлення</w:t>
      </w:r>
      <w:r w:rsidR="008E35B4">
        <w:t>.</w:t>
      </w:r>
    </w:p>
    <w:p w14:paraId="35540A23" w14:textId="36A1441D" w:rsidR="008E35B4" w:rsidRDefault="008E35B4" w:rsidP="008E35B4">
      <w:r>
        <w:t xml:space="preserve">Отримані результати наштовхнули дослідника на вирішення цих проблем шляхом стандартизації процесів. Таким чином, запропоновано створити сайт, а точніше, інтернет-магазин, де споживачі будуть мати можливість створювати та оплачувати замовлення, а також обирати вид доставки. Створення сайту також позитивно вплине на шлях споживача, створивши додаткові точки дотику, на яких підприємство зможе здійснювати вплив через інтернет. І для усунення у майбутньому проблем у системі управління клієнтським досвідом запропоновано ввести у роботу підприємства систему аналізу споживачів на періодичні основі в залежності від стану ринку, але не менше, ніж один раз на два роки.  </w:t>
      </w:r>
    </w:p>
    <w:p w14:paraId="29C48EA6" w14:textId="2A31EA5A" w:rsidR="008E35B4" w:rsidRPr="00F9413B" w:rsidRDefault="008E35B4" w:rsidP="008E35B4">
      <w:r>
        <w:t xml:space="preserve">В останньому підрозділі було розраховано вартість створення сайту та період окупності вдосконалення. Період окупності було розраховано тільки з огляду на один сегмент кафе та один вид товару – чаю. На практиці ж сайт буде окуплено швидше, оскільки підприємство може застосовувати сайт й для інших сегментів та товарів. </w:t>
      </w:r>
    </w:p>
    <w:p w14:paraId="74C9C445" w14:textId="44E2DAAA" w:rsidR="00EE66F3" w:rsidRDefault="0017214F" w:rsidP="00FF1C4E">
      <w:pPr>
        <w:pStyle w:val="1"/>
      </w:pPr>
      <w:r>
        <w:br w:type="page"/>
      </w:r>
      <w:bookmarkStart w:id="36" w:name="_Toc137111747"/>
      <w:bookmarkStart w:id="37" w:name="_Toc137722332"/>
      <w:r w:rsidRPr="00222A1D">
        <w:lastRenderedPageBreak/>
        <w:t>ВИСНОВКИ</w:t>
      </w:r>
      <w:bookmarkEnd w:id="36"/>
      <w:bookmarkEnd w:id="37"/>
    </w:p>
    <w:p w14:paraId="5FCA2C3E" w14:textId="77777777" w:rsidR="00FF1C4E" w:rsidRPr="00FF1C4E" w:rsidRDefault="00FF1C4E" w:rsidP="00FF1C4E"/>
    <w:p w14:paraId="128E4850" w14:textId="77777777" w:rsidR="00297F87" w:rsidRDefault="00EE66F3" w:rsidP="00EE66F3">
      <w:pPr>
        <w:rPr>
          <w:szCs w:val="28"/>
        </w:rPr>
      </w:pPr>
      <w:r>
        <w:rPr>
          <w:szCs w:val="28"/>
        </w:rPr>
        <w:t xml:space="preserve">У дипломній роботі було розглянуто підприємницьку діяльність підприємства «УкрЛанка», маркетингове середовище та проблеми компанії, для вирішення яких і було проведено це дослідження. Підприємство мало потребу в </w:t>
      </w:r>
      <w:proofErr w:type="spellStart"/>
      <w:r>
        <w:rPr>
          <w:szCs w:val="28"/>
        </w:rPr>
        <w:t>в</w:t>
      </w:r>
      <w:proofErr w:type="spellEnd"/>
      <w:r>
        <w:rPr>
          <w:szCs w:val="28"/>
        </w:rPr>
        <w:t xml:space="preserve"> аналізі та дослідженні, оскільки за останні пів роки, тобто з другої половини 2022 року, компанія стала втрачати прибутки, через зменшення кількості споживачі та обсягу замовлення. Ситуаційний аналіз показав, що ринок чаю та ринок </w:t>
      </w:r>
      <w:proofErr w:type="spellStart"/>
      <w:r>
        <w:rPr>
          <w:szCs w:val="28"/>
          <w:lang w:val="en-US"/>
        </w:rPr>
        <w:t>HoReCa</w:t>
      </w:r>
      <w:proofErr w:type="spellEnd"/>
      <w:r w:rsidRPr="00EE66F3">
        <w:rPr>
          <w:szCs w:val="28"/>
        </w:rPr>
        <w:t xml:space="preserve"> </w:t>
      </w:r>
      <w:r>
        <w:rPr>
          <w:szCs w:val="28"/>
        </w:rPr>
        <w:t xml:space="preserve">переживають зміни в силах конкурентів: з українського ринку чаю відходить російськи великі виробники, а на ринку </w:t>
      </w:r>
      <w:proofErr w:type="spellStart"/>
      <w:r>
        <w:rPr>
          <w:szCs w:val="28"/>
          <w:lang w:val="en-US"/>
        </w:rPr>
        <w:t>HoReCa</w:t>
      </w:r>
      <w:proofErr w:type="spellEnd"/>
      <w:r w:rsidR="00297F87">
        <w:rPr>
          <w:szCs w:val="28"/>
        </w:rPr>
        <w:t xml:space="preserve"> відбувається зростання сегменту кафе та інших маленьких типів закладів відносне інших закладів. Під час ситуаційного аналізу споживачів підприємства </w:t>
      </w:r>
      <w:r>
        <w:rPr>
          <w:szCs w:val="28"/>
        </w:rPr>
        <w:t xml:space="preserve">«УкрЛанка» </w:t>
      </w:r>
      <w:r w:rsidR="00297F87">
        <w:rPr>
          <w:szCs w:val="28"/>
        </w:rPr>
        <w:t xml:space="preserve">було виявлено, що саме зростаючий сегмент кафе зменшився серед споживачів компанії, що стало негативно впливати на прибутки. </w:t>
      </w:r>
    </w:p>
    <w:p w14:paraId="7A7186FA" w14:textId="7E8CE29B" w:rsidR="00EE66F3" w:rsidRPr="00297F87" w:rsidRDefault="00297F87" w:rsidP="00297F87">
      <w:pPr>
        <w:rPr>
          <w:szCs w:val="28"/>
        </w:rPr>
      </w:pPr>
      <w:r>
        <w:rPr>
          <w:szCs w:val="28"/>
        </w:rPr>
        <w:t>Тож, завдяки проведення ситуативного аналізу були визначені</w:t>
      </w:r>
      <w:r w:rsidR="00EE66F3">
        <w:rPr>
          <w:szCs w:val="28"/>
        </w:rPr>
        <w:t xml:space="preserve"> слабкі та сильні сторони підприємства, </w:t>
      </w:r>
      <w:r>
        <w:rPr>
          <w:szCs w:val="28"/>
        </w:rPr>
        <w:t xml:space="preserve">можливості та загрози середовища, </w:t>
      </w:r>
      <w:r w:rsidR="00EE66F3">
        <w:rPr>
          <w:szCs w:val="28"/>
        </w:rPr>
        <w:t xml:space="preserve">що </w:t>
      </w:r>
      <w:r>
        <w:rPr>
          <w:szCs w:val="28"/>
        </w:rPr>
        <w:t>були</w:t>
      </w:r>
      <w:r w:rsidR="00EE66F3">
        <w:rPr>
          <w:szCs w:val="28"/>
        </w:rPr>
        <w:t xml:space="preserve"> використані у </w:t>
      </w:r>
      <w:r w:rsidR="00EE66F3">
        <w:rPr>
          <w:szCs w:val="28"/>
          <w:lang w:val="en-US"/>
        </w:rPr>
        <w:t>SWOT</w:t>
      </w:r>
      <w:r w:rsidR="00EE66F3">
        <w:rPr>
          <w:szCs w:val="28"/>
        </w:rPr>
        <w:t xml:space="preserve">-аналізі. </w:t>
      </w:r>
      <w:r>
        <w:rPr>
          <w:szCs w:val="28"/>
        </w:rPr>
        <w:t xml:space="preserve">За результатами цього аналізу було визначено </w:t>
      </w:r>
      <w:r w:rsidR="00EE66F3">
        <w:rPr>
          <w:szCs w:val="28"/>
        </w:rPr>
        <w:t>маркетингов</w:t>
      </w:r>
      <w:r>
        <w:rPr>
          <w:szCs w:val="28"/>
        </w:rPr>
        <w:t>у</w:t>
      </w:r>
      <w:r w:rsidR="00EE66F3">
        <w:rPr>
          <w:szCs w:val="28"/>
        </w:rPr>
        <w:t xml:space="preserve"> управлінськ</w:t>
      </w:r>
      <w:r>
        <w:rPr>
          <w:szCs w:val="28"/>
        </w:rPr>
        <w:t>у</w:t>
      </w:r>
      <w:r w:rsidR="00EE66F3">
        <w:rPr>
          <w:szCs w:val="28"/>
        </w:rPr>
        <w:t xml:space="preserve"> проблем</w:t>
      </w:r>
      <w:r>
        <w:rPr>
          <w:szCs w:val="28"/>
        </w:rPr>
        <w:t xml:space="preserve">у: </w:t>
      </w:r>
      <w:r w:rsidR="00EE66F3" w:rsidRPr="00F90754">
        <w:rPr>
          <w:szCs w:val="28"/>
        </w:rPr>
        <w:t xml:space="preserve">удосконалення системи </w:t>
      </w:r>
      <w:r w:rsidR="00EE66F3" w:rsidRPr="00F90754">
        <w:t>управління клієнтським досвідом підприємства «УкрЛанка» на В2В ринку.</w:t>
      </w:r>
      <w:r w:rsidR="00EE66F3">
        <w:t xml:space="preserve"> </w:t>
      </w:r>
    </w:p>
    <w:p w14:paraId="2DA411E2" w14:textId="3D48C8D1" w:rsidR="00350812" w:rsidRDefault="00EE66F3" w:rsidP="00EE66F3">
      <w:r>
        <w:t xml:space="preserve">Другий розділ було присвячено плануванню маркетингового дослідження для </w:t>
      </w:r>
      <w:r w:rsidR="00297F87">
        <w:t>вирішення маркетингової управлінської проблеми. Результат</w:t>
      </w:r>
      <w:r w:rsidR="0055627B">
        <w:t>а</w:t>
      </w:r>
      <w:r w:rsidR="00297F87">
        <w:t>м</w:t>
      </w:r>
      <w:r w:rsidR="0055627B">
        <w:t>и</w:t>
      </w:r>
      <w:r w:rsidR="00297F87">
        <w:t xml:space="preserve"> аналізу літературних джерел з теми управління клієнтським досвідом стал</w:t>
      </w:r>
      <w:r w:rsidR="0055627B">
        <w:t>и</w:t>
      </w:r>
      <w:r w:rsidR="00297F87">
        <w:t xml:space="preserve"> розробка системи аналізу клієнтського досвіду на  промисловому ринку, визначення важелів та точок впливу на промисловому шляху споживача та</w:t>
      </w:r>
      <w:r w:rsidR="0055627B">
        <w:t xml:space="preserve"> було</w:t>
      </w:r>
      <w:r w:rsidR="00297F87">
        <w:t xml:space="preserve"> розроблено</w:t>
      </w:r>
      <w:r w:rsidR="0055627B">
        <w:t xml:space="preserve"> формування петлі лояльності на</w:t>
      </w:r>
      <w:r w:rsidR="00297F87">
        <w:t xml:space="preserve"> карт</w:t>
      </w:r>
      <w:r w:rsidR="0055627B">
        <w:t>і</w:t>
      </w:r>
      <w:r w:rsidR="00297F87">
        <w:t xml:space="preserve"> шляху промислового споживача.</w:t>
      </w:r>
      <w:r w:rsidR="00350812">
        <w:t xml:space="preserve"> Під час аналізу та збору джерел для розробки методології дослідження, було виявлено, що тема управління клієнтським досвідом майже не вивчається авторами</w:t>
      </w:r>
      <w:r>
        <w:t xml:space="preserve"> </w:t>
      </w:r>
      <w:r w:rsidR="00350812">
        <w:t xml:space="preserve">для </w:t>
      </w:r>
      <w:r w:rsidR="00350812">
        <w:lastRenderedPageBreak/>
        <w:t xml:space="preserve">застосування теорії на практиці промислового ринку, особливо мало літератури серед українських авторів на цю тему, навіть з огляду на споживацький ринок. </w:t>
      </w:r>
    </w:p>
    <w:p w14:paraId="65B8B8F6" w14:textId="0DA21FE8" w:rsidR="00EE66F3" w:rsidRDefault="00350812" w:rsidP="00350812">
      <w:r>
        <w:t>Далі хід роботи дослідження проходив</w:t>
      </w:r>
      <w:r w:rsidR="00EE66F3">
        <w:t xml:space="preserve"> формування цілі та завдань дослідження</w:t>
      </w:r>
      <w:r>
        <w:t xml:space="preserve">. </w:t>
      </w:r>
      <w:r w:rsidR="00EE66F3">
        <w:t>Ціль маркетингового</w:t>
      </w:r>
      <w:r w:rsidR="00EE66F3" w:rsidRPr="00C8239C">
        <w:rPr>
          <w:lang w:val="ru-UA"/>
        </w:rPr>
        <w:t xml:space="preserve"> дослідженн</w:t>
      </w:r>
      <w:r w:rsidR="00EE66F3">
        <w:t xml:space="preserve">я </w:t>
      </w:r>
      <w:r>
        <w:t xml:space="preserve">була виділена як </w:t>
      </w:r>
      <w:r w:rsidR="00EE66F3">
        <w:t>вияв</w:t>
      </w:r>
      <w:r>
        <w:t>лення проблемного</w:t>
      </w:r>
      <w:r w:rsidR="00EE66F3">
        <w:t xml:space="preserve"> місц</w:t>
      </w:r>
      <w:r>
        <w:t>я</w:t>
      </w:r>
      <w:r w:rsidR="00EE66F3">
        <w:t xml:space="preserve"> у формуванні клієнтського досвіду споживача-кафе підприємства «УкрЛанка».</w:t>
      </w:r>
      <w:r>
        <w:t xml:space="preserve"> Для пошуку відповідей на питання було проведено планування дослідження. Методом збору первинної інформації було обрано спостереження та проведення глибинних інтерв’ю з </w:t>
      </w:r>
      <w:r w:rsidR="00812646">
        <w:t>споживач</w:t>
      </w:r>
      <w:r>
        <w:t>ами сегменту кафе, оскільки саме у такий спосіб можна визначити проблемну точку на шляху споживача-кафе.</w:t>
      </w:r>
      <w:r w:rsidR="0055627B">
        <w:t xml:space="preserve"> </w:t>
      </w:r>
    </w:p>
    <w:p w14:paraId="7A9CA216" w14:textId="39524A47" w:rsidR="00EE66F3" w:rsidRPr="007B2CB2" w:rsidRDefault="0055627B" w:rsidP="00EE66F3">
      <w:r>
        <w:t xml:space="preserve">Після проведення інтерв’ю та обробки отриманих даних було виявлено, що проблемним місцем формування позитивного клієнтського досвіду кафе є створення повторного замовлення. Підприємство «УкрЛанка» має ефективно стратегію управління іншими сегментами, що будується на прямих продажах та побудові «дружніх» відносин з великими споживачами – таки система потребує значних маркетингових зусиль, але ці трати позитивно відображаються на прибутках. </w:t>
      </w:r>
    </w:p>
    <w:p w14:paraId="4F098679" w14:textId="102D8101" w:rsidR="003D4373" w:rsidRDefault="0055627B" w:rsidP="003D4373">
      <w:r>
        <w:t>Виходячи з виділення основних проблем управління клієнтським досвідом кафе, було запропоновано створення інтернет-магазину, що стандартизує процес замовлення товару й не потре</w:t>
      </w:r>
      <w:r w:rsidR="0007572F">
        <w:t>бує значних менеджерських зусиль на кожне кафе. Заклади типу кафе не роблять таких великих замовлення, як інші типи</w:t>
      </w:r>
      <w:r w:rsidR="003D4373">
        <w:t>, тож стратегія повинна бути націленою на обслуговування великої кількості таких закладів. Саме для цієї задачі пропонується впровадити сайт підприємства «УкрЛанка». Крім того с</w:t>
      </w:r>
      <w:r w:rsidR="00EE66F3">
        <w:t xml:space="preserve">творення сайту </w:t>
      </w:r>
      <w:r w:rsidR="003D4373">
        <w:t xml:space="preserve">дозволяє здійснювати додатковий вплив на шлях промислового споживача. </w:t>
      </w:r>
    </w:p>
    <w:p w14:paraId="3B78AA2C" w14:textId="63FD7416" w:rsidR="00EE66F3" w:rsidRPr="00F9413B" w:rsidRDefault="003D4373" w:rsidP="00EE66F3">
      <w:r>
        <w:t xml:space="preserve">Обґрунтування економічної ефективності вдосконалення системи управління клієнтським досвідом підприємства «УкрЛанка» було розглянуто в останній частині дослідження. Виявлено, що для окупності витрат на створення сайту  тільки </w:t>
      </w:r>
      <w:r>
        <w:lastRenderedPageBreak/>
        <w:t>сегментом кафе при продажу чаю потрібно від 11,5 місяців до 4 років, в залежності від кількості залучених  клієнтів. Але на</w:t>
      </w:r>
      <w:r w:rsidR="00EE66F3">
        <w:t xml:space="preserve"> практиці сайт </w:t>
      </w:r>
      <w:r>
        <w:t xml:space="preserve">окупиться </w:t>
      </w:r>
      <w:r w:rsidR="00EE66F3">
        <w:t>швидш</w:t>
      </w:r>
      <w:r>
        <w:t>е через вплив інших сегментів та товарів підприємства «УкрЛанка»</w:t>
      </w:r>
      <w:r w:rsidR="00EE66F3">
        <w:t xml:space="preserve">. </w:t>
      </w:r>
    </w:p>
    <w:p w14:paraId="23AACD0A" w14:textId="77777777" w:rsidR="00EE66F3" w:rsidRPr="00EE66F3" w:rsidRDefault="00EE66F3">
      <w:pPr>
        <w:spacing w:after="0" w:line="240" w:lineRule="auto"/>
        <w:ind w:firstLine="0"/>
        <w:jc w:val="left"/>
      </w:pPr>
    </w:p>
    <w:p w14:paraId="6F818B7F" w14:textId="77777777" w:rsidR="00EE66F3" w:rsidRDefault="00EE66F3">
      <w:pPr>
        <w:spacing w:after="0" w:line="240" w:lineRule="auto"/>
        <w:ind w:firstLine="0"/>
        <w:jc w:val="left"/>
        <w:rPr>
          <w:szCs w:val="28"/>
        </w:rPr>
      </w:pPr>
      <w:r>
        <w:br w:type="page"/>
      </w:r>
    </w:p>
    <w:p w14:paraId="49A0105A" w14:textId="6A10399C" w:rsidR="00D6281E" w:rsidRDefault="0017214F" w:rsidP="00FF1C4E">
      <w:pPr>
        <w:pStyle w:val="1"/>
      </w:pPr>
      <w:bookmarkStart w:id="38" w:name="_Toc137111748"/>
      <w:bookmarkStart w:id="39" w:name="_Toc137722333"/>
      <w:r w:rsidRPr="00222A1D">
        <w:lastRenderedPageBreak/>
        <w:t>СПИСОК ВИКОРИСТАНИХ ДЖЕРЕЛ</w:t>
      </w:r>
      <w:bookmarkEnd w:id="38"/>
      <w:bookmarkEnd w:id="39"/>
    </w:p>
    <w:p w14:paraId="0A4F43A6" w14:textId="77777777" w:rsidR="001918F5" w:rsidRDefault="001918F5" w:rsidP="00D6281E"/>
    <w:p w14:paraId="70F8B6C4" w14:textId="02545318" w:rsidR="001918F5" w:rsidRPr="001918F5" w:rsidRDefault="001918F5" w:rsidP="001918F5">
      <w:pPr>
        <w:rPr>
          <w:color w:val="0563C1" w:themeColor="hyperlink"/>
          <w:u w:val="single"/>
        </w:rPr>
      </w:pPr>
      <w:r w:rsidRPr="001918F5">
        <w:rPr>
          <w:lang w:val="ru-RU"/>
        </w:rPr>
        <w:t xml:space="preserve">1. </w:t>
      </w:r>
      <w:r w:rsidRPr="00C84E7A">
        <w:t xml:space="preserve">Ольга </w:t>
      </w:r>
      <w:proofErr w:type="spellStart"/>
      <w:r w:rsidRPr="00C84E7A">
        <w:t>Насонова</w:t>
      </w:r>
      <w:proofErr w:type="spellEnd"/>
      <w:r>
        <w:t xml:space="preserve"> Тенденції та прогнози ресторанного бізнесу в </w:t>
      </w:r>
      <w:proofErr w:type="gramStart"/>
      <w:r>
        <w:t xml:space="preserve">Україні  </w:t>
      </w:r>
      <w:r w:rsidRPr="002E257B">
        <w:t>URL</w:t>
      </w:r>
      <w:proofErr w:type="gramEnd"/>
      <w:r w:rsidRPr="002E257B">
        <w:t>:</w:t>
      </w:r>
      <w:r>
        <w:t xml:space="preserve"> </w:t>
      </w:r>
      <w:hyperlink r:id="rId36" w:history="1">
        <w:r w:rsidRPr="006D711B">
          <w:rPr>
            <w:rStyle w:val="a4"/>
          </w:rPr>
          <w:t>https://joinposter.com/ua/webinars/nasonova-2023</w:t>
        </w:r>
      </w:hyperlink>
    </w:p>
    <w:p w14:paraId="000F2C22" w14:textId="123830A3" w:rsidR="001918F5" w:rsidRPr="007C0E10" w:rsidRDefault="001918F5" w:rsidP="0017214F">
      <w:pPr>
        <w:rPr>
          <w:lang w:val="en-US"/>
        </w:rPr>
      </w:pPr>
      <w:r>
        <w:rPr>
          <w:lang w:val="en-US"/>
        </w:rPr>
        <w:t xml:space="preserve">2. </w:t>
      </w:r>
      <w:r w:rsidR="00E5226B">
        <w:rPr>
          <w:lang w:val="en-US"/>
        </w:rPr>
        <w:t xml:space="preserve">KEW: </w:t>
      </w:r>
      <w:r w:rsidRPr="001918F5">
        <w:rPr>
          <w:lang w:val="en-US"/>
        </w:rPr>
        <w:t>Tea plant</w:t>
      </w:r>
      <w:r>
        <w:rPr>
          <w:lang w:val="en-US"/>
        </w:rPr>
        <w:t xml:space="preserve"> </w:t>
      </w:r>
      <w:r w:rsidR="007C0E10" w:rsidRPr="002E257B">
        <w:t>URL:</w:t>
      </w:r>
      <w:r w:rsidR="007C0E10">
        <w:rPr>
          <w:lang w:val="en-US"/>
        </w:rPr>
        <w:t xml:space="preserve"> </w:t>
      </w:r>
      <w:hyperlink r:id="rId37" w:history="1">
        <w:r w:rsidR="007C0E10" w:rsidRPr="00946B2E">
          <w:rPr>
            <w:rStyle w:val="a4"/>
            <w:lang w:val="en-US"/>
          </w:rPr>
          <w:t>https://www.kew.org/plants/tea-plant</w:t>
        </w:r>
      </w:hyperlink>
      <w:r w:rsidR="007C0E10">
        <w:rPr>
          <w:lang w:val="en-US"/>
        </w:rPr>
        <w:t xml:space="preserve"> </w:t>
      </w:r>
    </w:p>
    <w:p w14:paraId="7C7DBC6C" w14:textId="1F89D132" w:rsidR="00E5226B" w:rsidRPr="00E5226B" w:rsidRDefault="00E5226B" w:rsidP="0017214F">
      <w:pPr>
        <w:rPr>
          <w:lang w:val="en-US"/>
        </w:rPr>
      </w:pPr>
      <w:r w:rsidRPr="00E5226B">
        <w:rPr>
          <w:lang w:val="en-US"/>
        </w:rPr>
        <w:t>3.</w:t>
      </w:r>
      <w:r>
        <w:rPr>
          <w:lang w:val="en-US"/>
        </w:rPr>
        <w:t xml:space="preserve"> Corporate finance </w:t>
      </w:r>
      <w:proofErr w:type="gramStart"/>
      <w:r>
        <w:rPr>
          <w:lang w:val="en-US"/>
        </w:rPr>
        <w:t xml:space="preserve">institute </w:t>
      </w:r>
      <w:r w:rsidRPr="00907480">
        <w:t xml:space="preserve"> </w:t>
      </w:r>
      <w:r w:rsidRPr="00907480">
        <w:rPr>
          <w:lang w:val="en-US"/>
        </w:rPr>
        <w:t>«</w:t>
      </w:r>
      <w:proofErr w:type="spellStart"/>
      <w:proofErr w:type="gramEnd"/>
      <w:r w:rsidRPr="00907480">
        <w:t>Boston</w:t>
      </w:r>
      <w:proofErr w:type="spellEnd"/>
      <w:r w:rsidRPr="00907480">
        <w:t xml:space="preserve"> </w:t>
      </w:r>
      <w:proofErr w:type="spellStart"/>
      <w:r w:rsidRPr="00907480">
        <w:t>Consulting</w:t>
      </w:r>
      <w:proofErr w:type="spellEnd"/>
      <w:r w:rsidRPr="00907480">
        <w:t xml:space="preserve"> </w:t>
      </w:r>
      <w:proofErr w:type="spellStart"/>
      <w:r w:rsidRPr="00907480">
        <w:t>Group</w:t>
      </w:r>
      <w:proofErr w:type="spellEnd"/>
      <w:r w:rsidRPr="00907480">
        <w:t xml:space="preserve"> (BCG) </w:t>
      </w:r>
      <w:proofErr w:type="spellStart"/>
      <w:r w:rsidRPr="00907480">
        <w:t>Matrix</w:t>
      </w:r>
      <w:proofErr w:type="spellEnd"/>
      <w:r w:rsidRPr="00907480">
        <w:rPr>
          <w:lang w:val="en-US"/>
        </w:rPr>
        <w:t xml:space="preserve">» </w:t>
      </w:r>
      <w:r w:rsidRPr="002E257B">
        <w:t>URL:</w:t>
      </w:r>
      <w:r>
        <w:t xml:space="preserve"> </w:t>
      </w:r>
      <w:hyperlink r:id="rId38" w:history="1">
        <w:r w:rsidRPr="00751DFD">
          <w:rPr>
            <w:rStyle w:val="a4"/>
            <w:lang w:val="en-US"/>
          </w:rPr>
          <w:t>https</w:t>
        </w:r>
        <w:r w:rsidRPr="00751DFD">
          <w:rPr>
            <w:rStyle w:val="a4"/>
          </w:rPr>
          <w:t>://</w:t>
        </w:r>
        <w:proofErr w:type="spellStart"/>
        <w:r w:rsidRPr="00751DFD">
          <w:rPr>
            <w:rStyle w:val="a4"/>
            <w:lang w:val="en-US"/>
          </w:rPr>
          <w:t>corporatefinanceinstitute</w:t>
        </w:r>
        <w:proofErr w:type="spellEnd"/>
        <w:r w:rsidRPr="00751DFD">
          <w:rPr>
            <w:rStyle w:val="a4"/>
          </w:rPr>
          <w:t>.</w:t>
        </w:r>
        <w:r w:rsidRPr="00751DFD">
          <w:rPr>
            <w:rStyle w:val="a4"/>
            <w:lang w:val="en-US"/>
          </w:rPr>
          <w:t>com</w:t>
        </w:r>
        <w:r w:rsidRPr="00751DFD">
          <w:rPr>
            <w:rStyle w:val="a4"/>
          </w:rPr>
          <w:t>/</w:t>
        </w:r>
        <w:r w:rsidRPr="00751DFD">
          <w:rPr>
            <w:rStyle w:val="a4"/>
            <w:lang w:val="en-US"/>
          </w:rPr>
          <w:t>resources</w:t>
        </w:r>
        <w:r w:rsidRPr="00751DFD">
          <w:rPr>
            <w:rStyle w:val="a4"/>
          </w:rPr>
          <w:t>/</w:t>
        </w:r>
        <w:r w:rsidRPr="00751DFD">
          <w:rPr>
            <w:rStyle w:val="a4"/>
            <w:lang w:val="en-US"/>
          </w:rPr>
          <w:t>management</w:t>
        </w:r>
        <w:r w:rsidRPr="00751DFD">
          <w:rPr>
            <w:rStyle w:val="a4"/>
          </w:rPr>
          <w:t>/</w:t>
        </w:r>
        <w:proofErr w:type="spellStart"/>
        <w:r w:rsidRPr="00751DFD">
          <w:rPr>
            <w:rStyle w:val="a4"/>
            <w:lang w:val="en-US"/>
          </w:rPr>
          <w:t>boston</w:t>
        </w:r>
        <w:proofErr w:type="spellEnd"/>
        <w:r w:rsidRPr="00751DFD">
          <w:rPr>
            <w:rStyle w:val="a4"/>
          </w:rPr>
          <w:t>-</w:t>
        </w:r>
        <w:r w:rsidRPr="00751DFD">
          <w:rPr>
            <w:rStyle w:val="a4"/>
            <w:lang w:val="en-US"/>
          </w:rPr>
          <w:t>consulting</w:t>
        </w:r>
        <w:r w:rsidRPr="00751DFD">
          <w:rPr>
            <w:rStyle w:val="a4"/>
          </w:rPr>
          <w:t>-</w:t>
        </w:r>
        <w:r w:rsidRPr="00751DFD">
          <w:rPr>
            <w:rStyle w:val="a4"/>
            <w:lang w:val="en-US"/>
          </w:rPr>
          <w:t>group</w:t>
        </w:r>
        <w:r w:rsidRPr="00751DFD">
          <w:rPr>
            <w:rStyle w:val="a4"/>
          </w:rPr>
          <w:t>-</w:t>
        </w:r>
        <w:proofErr w:type="spellStart"/>
        <w:r w:rsidRPr="00751DFD">
          <w:rPr>
            <w:rStyle w:val="a4"/>
            <w:lang w:val="en-US"/>
          </w:rPr>
          <w:t>bcg</w:t>
        </w:r>
        <w:proofErr w:type="spellEnd"/>
        <w:r w:rsidRPr="00751DFD">
          <w:rPr>
            <w:rStyle w:val="a4"/>
          </w:rPr>
          <w:t>-</w:t>
        </w:r>
        <w:r w:rsidRPr="00751DFD">
          <w:rPr>
            <w:rStyle w:val="a4"/>
            <w:lang w:val="en-US"/>
          </w:rPr>
          <w:t>matrix</w:t>
        </w:r>
        <w:r w:rsidRPr="00751DFD">
          <w:rPr>
            <w:rStyle w:val="a4"/>
          </w:rPr>
          <w:t>/</w:t>
        </w:r>
      </w:hyperlink>
    </w:p>
    <w:p w14:paraId="03D07F6A" w14:textId="77777777" w:rsidR="009173F7" w:rsidRPr="00B76111" w:rsidRDefault="00E5226B" w:rsidP="009173F7">
      <w:pPr>
        <w:rPr>
          <w:lang w:val="ru-RU"/>
        </w:rPr>
      </w:pPr>
      <w:r w:rsidRPr="00E5226B">
        <w:rPr>
          <w:lang w:val="ru-RU"/>
        </w:rPr>
        <w:t>4.</w:t>
      </w:r>
      <w:r w:rsidR="009173F7" w:rsidRPr="009173F7">
        <w:rPr>
          <w:lang w:val="ru-RU"/>
        </w:rPr>
        <w:t xml:space="preserve"> </w:t>
      </w:r>
      <w:r w:rsidR="009173F7">
        <w:t xml:space="preserve">Аналітика </w:t>
      </w:r>
      <w:r w:rsidR="009173F7">
        <w:rPr>
          <w:lang w:val="en-US"/>
        </w:rPr>
        <w:t>Pro</w:t>
      </w:r>
      <w:r w:rsidR="009173F7" w:rsidRPr="006A18D5">
        <w:rPr>
          <w:lang w:val="ru-RU"/>
        </w:rPr>
        <w:t xml:space="preserve"> </w:t>
      </w:r>
      <w:r w:rsidR="009173F7">
        <w:rPr>
          <w:lang w:val="en-US"/>
        </w:rPr>
        <w:t>Consulting</w:t>
      </w:r>
      <w:r w:rsidR="009173F7" w:rsidRPr="006A18D5">
        <w:rPr>
          <w:lang w:val="ru-RU"/>
        </w:rPr>
        <w:t xml:space="preserve"> </w:t>
      </w:r>
      <w:r w:rsidR="009173F7" w:rsidRPr="006A18D5">
        <w:t>Ринок чаю в Україні: тренди розвитку та фактори краху</w:t>
      </w:r>
      <w:r w:rsidR="009173F7">
        <w:t xml:space="preserve"> </w:t>
      </w:r>
      <w:r w:rsidR="009173F7" w:rsidRPr="002E257B">
        <w:t>URL:</w:t>
      </w:r>
      <w:r w:rsidR="009173F7" w:rsidRPr="006A18D5">
        <w:rPr>
          <w:lang w:val="ru-RU"/>
        </w:rPr>
        <w:t xml:space="preserve"> </w:t>
      </w:r>
      <w:hyperlink r:id="rId39" w:anchor=":~:text=%D0%9C%D0%BE%D0%BD%D1%96%D1%82%D0%BE%D1%80%D0%B8%D0%BD%D0%B3%20%D1%80%D0%B8%D0%BD%D0%BA%D1%83%20%D1%87%D0%B0%D1%8E%20%D0%B2%20%D0%A3%D0%BA%D1%80%D0%B0%D1%97%D0%BD%D1%96,%D0%A3%D0%BA%D1%80%D0%B0%D1%97%D0%BD%D1%96%20%D1%81%D1%82%D0%B0%D0%BD%D0%BE%D0%B2%D0%B8%D1%82%D1%8C%2082%2C5%25" w:history="1">
        <w:r w:rsidR="009173F7">
          <w:rPr>
            <w:rStyle w:val="a4"/>
            <w:lang w:val="ru-RU"/>
          </w:rPr>
          <w:t>https://pro-consulting.ua/ua/pressroom/rynok-chaya-v-ukraine-trendy-razvitiya</w:t>
        </w:r>
      </w:hyperlink>
    </w:p>
    <w:p w14:paraId="267A5945" w14:textId="51C3F191" w:rsidR="00E5226B" w:rsidRDefault="009173F7" w:rsidP="0017214F">
      <w:r w:rsidRPr="009173F7">
        <w:rPr>
          <w:lang w:val="ru-RU"/>
        </w:rPr>
        <w:t xml:space="preserve">5. </w:t>
      </w:r>
      <w:r>
        <w:t xml:space="preserve">Про товариства з обмеженою та додатковою відповідальністю Закон України від 06.02.2018 № 2275-VIII. </w:t>
      </w:r>
      <w:r>
        <w:rPr>
          <w:lang w:val="en-US"/>
        </w:rPr>
        <w:t>URL</w:t>
      </w:r>
      <w:r w:rsidRPr="00867ED5">
        <w:t xml:space="preserve">: </w:t>
      </w:r>
      <w:hyperlink r:id="rId40" w:anchor="Text" w:history="1">
        <w:r>
          <w:rPr>
            <w:rStyle w:val="a4"/>
            <w:lang w:val="en-US"/>
          </w:rPr>
          <w:t>https</w:t>
        </w:r>
        <w:r w:rsidRPr="00867ED5">
          <w:rPr>
            <w:rStyle w:val="a4"/>
          </w:rPr>
          <w:t>://</w:t>
        </w:r>
        <w:proofErr w:type="spellStart"/>
        <w:r>
          <w:rPr>
            <w:rStyle w:val="a4"/>
            <w:lang w:val="en-US"/>
          </w:rPr>
          <w:t>zakon</w:t>
        </w:r>
        <w:proofErr w:type="spellEnd"/>
        <w:r w:rsidRPr="00867ED5">
          <w:rPr>
            <w:rStyle w:val="a4"/>
          </w:rPr>
          <w:t>.</w:t>
        </w:r>
        <w:proofErr w:type="spellStart"/>
        <w:r>
          <w:rPr>
            <w:rStyle w:val="a4"/>
            <w:lang w:val="en-US"/>
          </w:rPr>
          <w:t>rada</w:t>
        </w:r>
        <w:proofErr w:type="spellEnd"/>
        <w:r w:rsidRPr="00867ED5">
          <w:rPr>
            <w:rStyle w:val="a4"/>
          </w:rPr>
          <w:t>.</w:t>
        </w:r>
        <w:r>
          <w:rPr>
            <w:rStyle w:val="a4"/>
            <w:lang w:val="en-US"/>
          </w:rPr>
          <w:t>gov</w:t>
        </w:r>
        <w:r w:rsidRPr="00867ED5">
          <w:rPr>
            <w:rStyle w:val="a4"/>
          </w:rPr>
          <w:t>.</w:t>
        </w:r>
        <w:proofErr w:type="spellStart"/>
        <w:r>
          <w:rPr>
            <w:rStyle w:val="a4"/>
            <w:lang w:val="en-US"/>
          </w:rPr>
          <w:t>ua</w:t>
        </w:r>
        <w:proofErr w:type="spellEnd"/>
        <w:r w:rsidRPr="00867ED5">
          <w:rPr>
            <w:rStyle w:val="a4"/>
          </w:rPr>
          <w:t>/</w:t>
        </w:r>
        <w:r>
          <w:rPr>
            <w:rStyle w:val="a4"/>
            <w:lang w:val="en-US"/>
          </w:rPr>
          <w:t>laws</w:t>
        </w:r>
        <w:r w:rsidRPr="00867ED5">
          <w:rPr>
            <w:rStyle w:val="a4"/>
          </w:rPr>
          <w:t>/</w:t>
        </w:r>
        <w:r>
          <w:rPr>
            <w:rStyle w:val="a4"/>
            <w:lang w:val="en-US"/>
          </w:rPr>
          <w:t>show</w:t>
        </w:r>
        <w:r w:rsidRPr="00867ED5">
          <w:rPr>
            <w:rStyle w:val="a4"/>
          </w:rPr>
          <w:t xml:space="preserve">/2275-19 - </w:t>
        </w:r>
        <w:r>
          <w:rPr>
            <w:rStyle w:val="a4"/>
            <w:lang w:val="en-US"/>
          </w:rPr>
          <w:t>Text</w:t>
        </w:r>
      </w:hyperlink>
      <w:r w:rsidRPr="00867ED5">
        <w:t xml:space="preserve"> </w:t>
      </w:r>
      <w:r w:rsidRPr="00352A20">
        <w:t xml:space="preserve">(дата звернення </w:t>
      </w:r>
      <w:r>
        <w:t>07</w:t>
      </w:r>
      <w:r w:rsidRPr="00352A20">
        <w:t>.04.2023)</w:t>
      </w:r>
    </w:p>
    <w:p w14:paraId="4E7D3863" w14:textId="090736E5" w:rsidR="0017214F" w:rsidRPr="002D5600" w:rsidRDefault="009173F7" w:rsidP="009173F7">
      <w:pPr>
        <w:rPr>
          <w:lang w:val="ru-RU"/>
        </w:rPr>
      </w:pPr>
      <w:r w:rsidRPr="009173F7">
        <w:rPr>
          <w:lang w:val="ru-RU"/>
        </w:rPr>
        <w:t xml:space="preserve">6. </w:t>
      </w:r>
      <w:proofErr w:type="spellStart"/>
      <w:r w:rsidR="0017214F" w:rsidRPr="00437E15">
        <w:rPr>
          <w:lang w:val="ru-RU"/>
        </w:rPr>
        <w:t>Міщук</w:t>
      </w:r>
      <w:proofErr w:type="spellEnd"/>
      <w:r w:rsidR="0017214F" w:rsidRPr="00437E15">
        <w:rPr>
          <w:lang w:val="ru-RU"/>
        </w:rPr>
        <w:t xml:space="preserve"> Є. В., Чала С. В. </w:t>
      </w:r>
      <w:proofErr w:type="spellStart"/>
      <w:r w:rsidR="0017214F" w:rsidRPr="00437E15">
        <w:rPr>
          <w:lang w:val="ru-RU"/>
        </w:rPr>
        <w:t>Особливості</w:t>
      </w:r>
      <w:proofErr w:type="spellEnd"/>
      <w:r w:rsidR="0017214F" w:rsidRPr="00437E15">
        <w:rPr>
          <w:lang w:val="ru-RU"/>
        </w:rPr>
        <w:t xml:space="preserve"> </w:t>
      </w:r>
      <w:proofErr w:type="spellStart"/>
      <w:r w:rsidR="0017214F" w:rsidRPr="00437E15">
        <w:rPr>
          <w:lang w:val="ru-RU"/>
        </w:rPr>
        <w:t>формування</w:t>
      </w:r>
      <w:proofErr w:type="spellEnd"/>
      <w:r w:rsidR="0017214F" w:rsidRPr="00437E15">
        <w:rPr>
          <w:lang w:val="ru-RU"/>
        </w:rPr>
        <w:t xml:space="preserve"> </w:t>
      </w:r>
      <w:proofErr w:type="spellStart"/>
      <w:r w:rsidR="0017214F" w:rsidRPr="00437E15">
        <w:rPr>
          <w:lang w:val="ru-RU"/>
        </w:rPr>
        <w:t>організаційної</w:t>
      </w:r>
      <w:proofErr w:type="spellEnd"/>
      <w:r w:rsidR="0017214F" w:rsidRPr="00437E15">
        <w:rPr>
          <w:lang w:val="ru-RU"/>
        </w:rPr>
        <w:t xml:space="preserve"> </w:t>
      </w:r>
      <w:proofErr w:type="spellStart"/>
      <w:r w:rsidR="0017214F" w:rsidRPr="00437E15">
        <w:rPr>
          <w:lang w:val="ru-RU"/>
        </w:rPr>
        <w:t>структури</w:t>
      </w:r>
      <w:proofErr w:type="spellEnd"/>
      <w:r w:rsidR="0017214F" w:rsidRPr="00437E15">
        <w:rPr>
          <w:lang w:val="ru-RU"/>
        </w:rPr>
        <w:t xml:space="preserve"> </w:t>
      </w:r>
      <w:proofErr w:type="spellStart"/>
      <w:r w:rsidR="0017214F" w:rsidRPr="00437E15">
        <w:rPr>
          <w:lang w:val="ru-RU"/>
        </w:rPr>
        <w:t>управління</w:t>
      </w:r>
      <w:proofErr w:type="spellEnd"/>
      <w:r w:rsidR="0017214F" w:rsidRPr="00437E15">
        <w:rPr>
          <w:lang w:val="ru-RU"/>
        </w:rPr>
        <w:t xml:space="preserve"> на малому </w:t>
      </w:r>
      <w:proofErr w:type="spellStart"/>
      <w:r w:rsidR="0017214F" w:rsidRPr="00437E15">
        <w:rPr>
          <w:lang w:val="ru-RU"/>
        </w:rPr>
        <w:t>підприємстві</w:t>
      </w:r>
      <w:proofErr w:type="spellEnd"/>
      <w:r w:rsidR="0017214F" w:rsidRPr="00437E15">
        <w:rPr>
          <w:lang w:val="ru-RU"/>
        </w:rPr>
        <w:t xml:space="preserve">. </w:t>
      </w:r>
      <w:proofErr w:type="spellStart"/>
      <w:r w:rsidR="0017214F" w:rsidRPr="00437E15">
        <w:rPr>
          <w:lang w:val="ru-RU"/>
        </w:rPr>
        <w:t>Інвестиції</w:t>
      </w:r>
      <w:proofErr w:type="spellEnd"/>
      <w:r w:rsidR="0017214F" w:rsidRPr="00437E15">
        <w:rPr>
          <w:lang w:val="ru-RU"/>
        </w:rPr>
        <w:t xml:space="preserve">: практика та </w:t>
      </w:r>
      <w:proofErr w:type="spellStart"/>
      <w:r w:rsidR="0017214F" w:rsidRPr="00437E15">
        <w:rPr>
          <w:lang w:val="ru-RU"/>
        </w:rPr>
        <w:t>досвід</w:t>
      </w:r>
      <w:proofErr w:type="spellEnd"/>
      <w:r w:rsidR="0017214F" w:rsidRPr="00437E15">
        <w:rPr>
          <w:lang w:val="ru-RU"/>
        </w:rPr>
        <w:t>. 2015. № 24. С. 76–79.</w:t>
      </w:r>
      <w:r w:rsidR="0017214F">
        <w:rPr>
          <w:lang w:val="ru-RU"/>
        </w:rPr>
        <w:t xml:space="preserve"> </w:t>
      </w:r>
    </w:p>
    <w:p w14:paraId="34E919A3" w14:textId="29E44596" w:rsidR="0017214F" w:rsidRDefault="009173F7" w:rsidP="0017214F">
      <w:r w:rsidRPr="009173F7">
        <w:rPr>
          <w:lang w:val="ru-RU"/>
        </w:rPr>
        <w:t>7</w:t>
      </w:r>
      <w:r w:rsidR="0017214F">
        <w:rPr>
          <w:lang w:val="ru-RU"/>
        </w:rPr>
        <w:t xml:space="preserve">. </w:t>
      </w:r>
      <w:proofErr w:type="spellStart"/>
      <w:r w:rsidR="0017214F" w:rsidRPr="009C7E32">
        <w:rPr>
          <w:lang w:val="ru-RU"/>
        </w:rPr>
        <w:t>Митний</w:t>
      </w:r>
      <w:proofErr w:type="spellEnd"/>
      <w:r w:rsidR="0017214F" w:rsidRPr="009C7E32">
        <w:rPr>
          <w:lang w:val="ru-RU"/>
        </w:rPr>
        <w:t xml:space="preserve"> тариф </w:t>
      </w:r>
      <w:proofErr w:type="spellStart"/>
      <w:r w:rsidR="0017214F" w:rsidRPr="009C7E32">
        <w:rPr>
          <w:lang w:val="ru-RU"/>
        </w:rPr>
        <w:t>України</w:t>
      </w:r>
      <w:proofErr w:type="spellEnd"/>
      <w:r w:rsidR="0017214F" w:rsidRPr="009C7E32">
        <w:rPr>
          <w:lang w:val="ru-RU"/>
        </w:rPr>
        <w:t xml:space="preserve"> (</w:t>
      </w:r>
      <w:proofErr w:type="spellStart"/>
      <w:r w:rsidR="0017214F" w:rsidRPr="009C7E32">
        <w:rPr>
          <w:lang w:val="ru-RU"/>
        </w:rPr>
        <w:t>Групи</w:t>
      </w:r>
      <w:proofErr w:type="spellEnd"/>
      <w:r w:rsidR="0017214F" w:rsidRPr="009C7E32">
        <w:rPr>
          <w:lang w:val="ru-RU"/>
        </w:rPr>
        <w:t xml:space="preserve"> 01-49)</w:t>
      </w:r>
      <w:r w:rsidR="0017214F">
        <w:rPr>
          <w:lang w:val="ru-RU"/>
        </w:rPr>
        <w:t xml:space="preserve">: </w:t>
      </w:r>
      <w:r w:rsidR="0017214F" w:rsidRPr="009C7E32">
        <w:rPr>
          <w:lang w:val="ru-RU"/>
        </w:rPr>
        <w:t xml:space="preserve">Закон </w:t>
      </w:r>
      <w:proofErr w:type="spellStart"/>
      <w:r w:rsidR="0017214F" w:rsidRPr="009C7E32">
        <w:rPr>
          <w:lang w:val="ru-RU"/>
        </w:rPr>
        <w:t>України</w:t>
      </w:r>
      <w:proofErr w:type="spellEnd"/>
      <w:r w:rsidR="0017214F" w:rsidRPr="009C7E32">
        <w:rPr>
          <w:lang w:val="ru-RU"/>
        </w:rPr>
        <w:t xml:space="preserve">; Тариф </w:t>
      </w:r>
      <w:proofErr w:type="spellStart"/>
      <w:r w:rsidR="0017214F" w:rsidRPr="009C7E32">
        <w:rPr>
          <w:lang w:val="ru-RU"/>
        </w:rPr>
        <w:t>від</w:t>
      </w:r>
      <w:proofErr w:type="spellEnd"/>
      <w:r w:rsidR="0017214F" w:rsidRPr="009C7E32">
        <w:rPr>
          <w:lang w:val="ru-RU"/>
        </w:rPr>
        <w:t xml:space="preserve"> 19.10.2022</w:t>
      </w:r>
      <w:r w:rsidR="0017214F">
        <w:rPr>
          <w:lang w:val="ru-RU"/>
        </w:rPr>
        <w:t xml:space="preserve"> </w:t>
      </w:r>
      <w:r w:rsidR="0017214F" w:rsidRPr="009C7E32">
        <w:rPr>
          <w:lang w:val="ru-RU"/>
        </w:rPr>
        <w:t>№ 2697-IX</w:t>
      </w:r>
      <w:r w:rsidR="0017214F">
        <w:rPr>
          <w:lang w:val="ru-RU"/>
        </w:rPr>
        <w:t xml:space="preserve">: станом на 01.01.2023 </w:t>
      </w:r>
      <w:r w:rsidR="0017214F">
        <w:rPr>
          <w:lang w:val="en-US"/>
        </w:rPr>
        <w:t>URL</w:t>
      </w:r>
      <w:r w:rsidR="0017214F" w:rsidRPr="00352A20">
        <w:rPr>
          <w:lang w:val="ru-RU"/>
        </w:rPr>
        <w:t>:</w:t>
      </w:r>
      <w:r w:rsidR="0017214F" w:rsidRPr="000F6B30">
        <w:rPr>
          <w:lang w:val="ru-RU"/>
        </w:rPr>
        <w:t xml:space="preserve"> </w:t>
      </w:r>
      <w:hyperlink r:id="rId41" w:anchor="n223" w:history="1">
        <w:r w:rsidR="00E97C52">
          <w:rPr>
            <w:rStyle w:val="a4"/>
            <w:szCs w:val="28"/>
            <w:lang w:val="ru-RU"/>
          </w:rPr>
          <w:t>https://zakon.rada.gov.ua/laws /</w:t>
        </w:r>
        <w:proofErr w:type="spellStart"/>
        <w:r w:rsidR="00E97C52">
          <w:rPr>
            <w:rStyle w:val="a4"/>
            <w:szCs w:val="28"/>
            <w:lang w:val="ru-RU"/>
          </w:rPr>
          <w:t>show</w:t>
        </w:r>
        <w:proofErr w:type="spellEnd"/>
        <w:r w:rsidR="00E97C52">
          <w:rPr>
            <w:rStyle w:val="a4"/>
            <w:szCs w:val="28"/>
            <w:lang w:val="ru-RU"/>
          </w:rPr>
          <w:t>/2697а-20 - n223</w:t>
        </w:r>
      </w:hyperlink>
      <w:r w:rsidR="0017214F" w:rsidRPr="00E97C52">
        <w:rPr>
          <w:szCs w:val="28"/>
          <w:lang w:val="ru-RU"/>
        </w:rPr>
        <w:t xml:space="preserve"> </w:t>
      </w:r>
      <w:r w:rsidR="0017214F" w:rsidRPr="00352A20">
        <w:rPr>
          <w:sz w:val="24"/>
          <w:szCs w:val="21"/>
          <w:lang w:val="ru-RU"/>
        </w:rPr>
        <w:t xml:space="preserve"> </w:t>
      </w:r>
      <w:r w:rsidR="0017214F" w:rsidRPr="00352A20">
        <w:t>(дата звернення 11.04.2023)</w:t>
      </w:r>
    </w:p>
    <w:p w14:paraId="6D895CBA" w14:textId="0BE44D3B" w:rsidR="0017214F" w:rsidRDefault="009173F7" w:rsidP="0017214F">
      <w:r w:rsidRPr="009173F7">
        <w:rPr>
          <w:lang w:val="ru-RU"/>
        </w:rPr>
        <w:t>8</w:t>
      </w:r>
      <w:r w:rsidR="0017214F">
        <w:t xml:space="preserve">. Про внесення змін до Закону України «Про державне регулювання імпорту сільськогосподарської продукції»: Закон України від 16.01.1998 № 32/98-ВР: </w:t>
      </w:r>
      <w:r w:rsidR="0017214F">
        <w:rPr>
          <w:lang w:val="ru-RU"/>
        </w:rPr>
        <w:t xml:space="preserve">станом на 17.02.1998 </w:t>
      </w:r>
      <w:r w:rsidR="0017214F">
        <w:rPr>
          <w:lang w:val="en-US"/>
        </w:rPr>
        <w:t>URL</w:t>
      </w:r>
      <w:r w:rsidR="0017214F" w:rsidRPr="00352A20">
        <w:rPr>
          <w:lang w:val="ru-RU"/>
        </w:rPr>
        <w:t xml:space="preserve">: </w:t>
      </w:r>
      <w:hyperlink r:id="rId42" w:anchor="Text" w:history="1">
        <w:r w:rsidR="0017214F" w:rsidRPr="00E34E84">
          <w:rPr>
            <w:rStyle w:val="a4"/>
            <w:lang w:val="ru-RU"/>
          </w:rPr>
          <w:t>https://zakon.rada.gov.ua/laws/show/32/98-%D0%B2%D1%80#Text</w:t>
        </w:r>
      </w:hyperlink>
      <w:r w:rsidR="0017214F" w:rsidRPr="00E34E84">
        <w:rPr>
          <w:lang w:val="ru-RU"/>
        </w:rPr>
        <w:t xml:space="preserve">  </w:t>
      </w:r>
      <w:r w:rsidR="0017214F" w:rsidRPr="00352A20">
        <w:t>(дата звернення 11.04.2023)</w:t>
      </w:r>
    </w:p>
    <w:p w14:paraId="49B73598" w14:textId="7C923C8D" w:rsidR="0017214F" w:rsidRDefault="009173F7" w:rsidP="0017214F">
      <w:r w:rsidRPr="009173F7">
        <w:rPr>
          <w:lang w:val="ru-RU"/>
        </w:rPr>
        <w:t>9</w:t>
      </w:r>
      <w:r w:rsidR="0017214F">
        <w:t>.</w:t>
      </w:r>
      <w:r w:rsidR="0017214F" w:rsidRPr="00881501">
        <w:t xml:space="preserve"> </w:t>
      </w:r>
      <w:r w:rsidR="0017214F">
        <w:t xml:space="preserve">Бикова А. Р. </w:t>
      </w:r>
      <w:r w:rsidR="0017214F" w:rsidRPr="00881501">
        <w:t>Проблеми української логістики та шляхи їх вирішення</w:t>
      </w:r>
      <w:r w:rsidR="0017214F">
        <w:t xml:space="preserve">. </w:t>
      </w:r>
      <w:proofErr w:type="spellStart"/>
      <w:r w:rsidR="0017214F" w:rsidRPr="00911A60">
        <w:t>Logist</w:t>
      </w:r>
      <w:proofErr w:type="spellEnd"/>
      <w:r w:rsidR="0017214F" w:rsidRPr="00911A60">
        <w:t xml:space="preserve"> </w:t>
      </w:r>
      <w:proofErr w:type="spellStart"/>
      <w:r w:rsidR="0017214F" w:rsidRPr="00911A60">
        <w:t>today</w:t>
      </w:r>
      <w:proofErr w:type="spellEnd"/>
      <w:r w:rsidR="0017214F">
        <w:t xml:space="preserve">. 26.09.2022 </w:t>
      </w:r>
      <w:r w:rsidR="0017214F">
        <w:rPr>
          <w:lang w:val="en-US"/>
        </w:rPr>
        <w:t>URL</w:t>
      </w:r>
      <w:r w:rsidR="0017214F" w:rsidRPr="00911A60">
        <w:rPr>
          <w:lang w:val="en-US"/>
        </w:rPr>
        <w:t xml:space="preserve">: </w:t>
      </w:r>
      <w:hyperlink r:id="rId43" w:history="1">
        <w:r w:rsidR="0017214F" w:rsidRPr="00B10EB1">
          <w:rPr>
            <w:rStyle w:val="a4"/>
            <w:lang w:val="en-US"/>
          </w:rPr>
          <w:t>https://logist.today/uk/osoboe_mnenie/2022-08-26/problemy-ukrainskoj-logistiki-i-puti-ih-resheniya/</w:t>
        </w:r>
      </w:hyperlink>
      <w:r w:rsidR="0017214F">
        <w:t xml:space="preserve"> </w:t>
      </w:r>
    </w:p>
    <w:p w14:paraId="148FE2F6" w14:textId="20ECAFBD" w:rsidR="0017214F" w:rsidRPr="001C09B4" w:rsidRDefault="009173F7" w:rsidP="0017214F">
      <w:pPr>
        <w:rPr>
          <w:lang w:val="fr-FR"/>
        </w:rPr>
      </w:pPr>
      <w:r>
        <w:rPr>
          <w:lang w:val="en-US"/>
        </w:rPr>
        <w:lastRenderedPageBreak/>
        <w:t>10</w:t>
      </w:r>
      <w:r w:rsidR="0017214F">
        <w:t xml:space="preserve">. </w:t>
      </w:r>
      <w:proofErr w:type="spellStart"/>
      <w:r w:rsidR="0017214F" w:rsidRPr="000F6B30">
        <w:t>Vasuki</w:t>
      </w:r>
      <w:proofErr w:type="spellEnd"/>
      <w:r w:rsidR="0017214F" w:rsidRPr="000F6B30">
        <w:t xml:space="preserve"> </w:t>
      </w:r>
      <w:proofErr w:type="spellStart"/>
      <w:r w:rsidR="0017214F" w:rsidRPr="000F6B30">
        <w:t>Shastry</w:t>
      </w:r>
      <w:proofErr w:type="spellEnd"/>
      <w:r w:rsidR="0017214F">
        <w:rPr>
          <w:lang w:val="en-US"/>
        </w:rPr>
        <w:t xml:space="preserve">. </w:t>
      </w:r>
      <w:r w:rsidR="0017214F" w:rsidRPr="000F6B30">
        <w:rPr>
          <w:lang w:val="en-US"/>
        </w:rPr>
        <w:t xml:space="preserve">Sri Lanka’s Revolution Holds Lessons </w:t>
      </w:r>
      <w:proofErr w:type="gramStart"/>
      <w:r w:rsidR="0017214F" w:rsidRPr="000F6B30">
        <w:rPr>
          <w:lang w:val="en-US"/>
        </w:rPr>
        <w:t>For</w:t>
      </w:r>
      <w:proofErr w:type="gramEnd"/>
      <w:r w:rsidR="0017214F" w:rsidRPr="000F6B30">
        <w:rPr>
          <w:lang w:val="en-US"/>
        </w:rPr>
        <w:t xml:space="preserve"> Emerging Markets</w:t>
      </w:r>
      <w:r w:rsidR="0017214F">
        <w:rPr>
          <w:lang w:val="en-US"/>
        </w:rPr>
        <w:t xml:space="preserve">. </w:t>
      </w:r>
      <w:r w:rsidR="0017214F" w:rsidRPr="000F6B30">
        <w:rPr>
          <w:lang w:val="fr-FR"/>
        </w:rPr>
        <w:t xml:space="preserve">Forbes. </w:t>
      </w:r>
      <w:r w:rsidR="0017214F" w:rsidRPr="001C09B4">
        <w:rPr>
          <w:lang w:val="fr-FR"/>
        </w:rPr>
        <w:t xml:space="preserve">13.08.2022 </w:t>
      </w:r>
      <w:proofErr w:type="gramStart"/>
      <w:r w:rsidR="0017214F" w:rsidRPr="001C09B4">
        <w:rPr>
          <w:lang w:val="fr-FR"/>
        </w:rPr>
        <w:t>URL:</w:t>
      </w:r>
      <w:proofErr w:type="gramEnd"/>
      <w:r w:rsidR="0017214F" w:rsidRPr="001C09B4">
        <w:rPr>
          <w:lang w:val="fr-FR"/>
        </w:rPr>
        <w:t xml:space="preserve"> </w:t>
      </w:r>
      <w:hyperlink r:id="rId44" w:history="1">
        <w:r w:rsidR="0017214F" w:rsidRPr="001C09B4">
          <w:rPr>
            <w:rStyle w:val="a4"/>
            <w:lang w:val="fr-FR"/>
          </w:rPr>
          <w:t>https://www.forbes.com/sites/vasukishastry/2022/07/13/sri-lankas-revolution-holds-lessons-for-emerging-markets/</w:t>
        </w:r>
      </w:hyperlink>
      <w:r w:rsidR="0017214F" w:rsidRPr="001C09B4">
        <w:rPr>
          <w:lang w:val="fr-FR"/>
        </w:rPr>
        <w:t xml:space="preserve"> </w:t>
      </w:r>
    </w:p>
    <w:p w14:paraId="6F02A991" w14:textId="0006A05C" w:rsidR="0017214F" w:rsidRPr="005F54D0" w:rsidRDefault="009173F7" w:rsidP="0017214F">
      <w:r w:rsidRPr="009173F7">
        <w:rPr>
          <w:lang w:val="ru-RU"/>
        </w:rPr>
        <w:t>11</w:t>
      </w:r>
      <w:r w:rsidR="0017214F" w:rsidRPr="005F54D0">
        <w:rPr>
          <w:lang w:val="ru-RU"/>
        </w:rPr>
        <w:t>.</w:t>
      </w:r>
      <w:r w:rsidR="0017214F">
        <w:t xml:space="preserve"> Державна служба статистики України </w:t>
      </w:r>
      <w:r w:rsidR="0017214F" w:rsidRPr="000F6B30">
        <w:rPr>
          <w:lang w:val="en-US"/>
        </w:rPr>
        <w:t>URL</w:t>
      </w:r>
      <w:r w:rsidR="0017214F" w:rsidRPr="005F54D0">
        <w:rPr>
          <w:lang w:val="ru-RU"/>
        </w:rPr>
        <w:t>:</w:t>
      </w:r>
      <w:r w:rsidR="0017214F">
        <w:t xml:space="preserve"> </w:t>
      </w:r>
      <w:r w:rsidR="0017214F" w:rsidRPr="005F54D0">
        <w:t>https://www.ukrstat.gov.ua/</w:t>
      </w:r>
    </w:p>
    <w:p w14:paraId="68142614" w14:textId="77777777" w:rsidR="00865B53" w:rsidRDefault="009173F7" w:rsidP="00865B53">
      <w:r w:rsidRPr="00865B53">
        <w:rPr>
          <w:lang w:val="ru-RU"/>
        </w:rPr>
        <w:t>12</w:t>
      </w:r>
      <w:r w:rsidR="0017214F" w:rsidRPr="005F54D0">
        <w:rPr>
          <w:lang w:val="ru-RU"/>
        </w:rPr>
        <w:t>.</w:t>
      </w:r>
      <w:r w:rsidR="0017214F">
        <w:rPr>
          <w:lang w:val="ru-RU"/>
        </w:rPr>
        <w:t xml:space="preserve"> </w:t>
      </w:r>
      <w:r w:rsidR="00865B53">
        <w:t xml:space="preserve">Національна ресторанна асоціація України </w:t>
      </w:r>
      <w:r w:rsidR="00865B53" w:rsidRPr="000F6B30">
        <w:rPr>
          <w:lang w:val="en-US"/>
        </w:rPr>
        <w:t>URL</w:t>
      </w:r>
      <w:r w:rsidR="00865B53" w:rsidRPr="007416AD">
        <w:rPr>
          <w:lang w:val="ru-RU"/>
        </w:rPr>
        <w:t>:</w:t>
      </w:r>
      <w:r w:rsidR="00865B53">
        <w:t xml:space="preserve"> </w:t>
      </w:r>
      <w:hyperlink r:id="rId45" w:history="1">
        <w:r w:rsidR="00865B53" w:rsidRPr="00751DFD">
          <w:rPr>
            <w:rStyle w:val="a4"/>
          </w:rPr>
          <w:t>https://nraua.org/</w:t>
        </w:r>
      </w:hyperlink>
      <w:r w:rsidR="00865B53" w:rsidRPr="007416AD">
        <w:t xml:space="preserve"> </w:t>
      </w:r>
    </w:p>
    <w:p w14:paraId="0C51B99E" w14:textId="72E2602E" w:rsidR="00865B53" w:rsidRDefault="00865B53" w:rsidP="00865B53">
      <w:r w:rsidRPr="00865B53">
        <w:rPr>
          <w:lang w:val="ru-RU"/>
        </w:rPr>
        <w:t xml:space="preserve">13. </w:t>
      </w:r>
      <w:r w:rsidRPr="002E257B">
        <w:t xml:space="preserve">Державна митна служба України: Статистика декларування, переміщення товарів та транспортних засобів. URL: </w:t>
      </w:r>
      <w:hyperlink r:id="rId46" w:history="1">
        <w:r w:rsidRPr="006D711B">
          <w:rPr>
            <w:rStyle w:val="a4"/>
          </w:rPr>
          <w:t>https://customs.gov.ua/statistika-ta-reiestri</w:t>
        </w:r>
      </w:hyperlink>
      <w:r>
        <w:t xml:space="preserve"> </w:t>
      </w:r>
      <w:r w:rsidRPr="002E257B">
        <w:t xml:space="preserve"> </w:t>
      </w:r>
      <w:r>
        <w:t xml:space="preserve"> </w:t>
      </w:r>
    </w:p>
    <w:p w14:paraId="63461D12" w14:textId="185361EC" w:rsidR="00865B53" w:rsidRPr="00865B53" w:rsidRDefault="00865B53" w:rsidP="00865B53">
      <w:pPr>
        <w:rPr>
          <w:color w:val="0563C1" w:themeColor="hyperlink"/>
          <w:u w:val="single"/>
        </w:rPr>
      </w:pPr>
      <w:r>
        <w:rPr>
          <w:lang w:val="en-US"/>
        </w:rPr>
        <w:t xml:space="preserve">14. </w:t>
      </w:r>
      <w:r>
        <w:t xml:space="preserve">Споживчі тренди 2023 </w:t>
      </w:r>
      <w:proofErr w:type="spellStart"/>
      <w:r w:rsidRPr="00903DBC">
        <w:t>Gradus</w:t>
      </w:r>
      <w:proofErr w:type="spellEnd"/>
      <w:r w:rsidRPr="00903DBC">
        <w:t xml:space="preserve"> </w:t>
      </w:r>
      <w:proofErr w:type="spellStart"/>
      <w:r w:rsidRPr="00903DBC">
        <w:t>Research</w:t>
      </w:r>
      <w:proofErr w:type="spellEnd"/>
      <w:r>
        <w:t xml:space="preserve"> </w:t>
      </w:r>
      <w:r w:rsidRPr="000F6B30">
        <w:rPr>
          <w:lang w:val="en-US"/>
        </w:rPr>
        <w:t>URL</w:t>
      </w:r>
      <w:r w:rsidRPr="00903DBC">
        <w:rPr>
          <w:lang w:val="en-US"/>
        </w:rPr>
        <w:t>:</w:t>
      </w:r>
      <w:r>
        <w:t xml:space="preserve"> </w:t>
      </w:r>
      <w:hyperlink r:id="rId47" w:history="1">
        <w:r>
          <w:rPr>
            <w:rStyle w:val="a4"/>
          </w:rPr>
          <w:t>https://gradus.app/documents/326/Gradus_Research_-_Consumer_Trends_2023</w:t>
        </w:r>
      </w:hyperlink>
    </w:p>
    <w:p w14:paraId="315FD233" w14:textId="14634F22" w:rsidR="00AE2696" w:rsidRPr="00AE2696" w:rsidRDefault="003C3A02" w:rsidP="00382A61">
      <w:r w:rsidRPr="00865B53">
        <w:rPr>
          <w:lang w:val="ru-RU"/>
        </w:rPr>
        <w:t>1</w:t>
      </w:r>
      <w:r w:rsidR="00865B53" w:rsidRPr="00865B53">
        <w:rPr>
          <w:lang w:val="ru-RU"/>
        </w:rPr>
        <w:t>5</w:t>
      </w:r>
      <w:r w:rsidRPr="00865B53">
        <w:rPr>
          <w:lang w:val="ru-RU"/>
        </w:rPr>
        <w:t xml:space="preserve">. </w:t>
      </w:r>
      <w:r w:rsidR="00865B53">
        <w:t xml:space="preserve">Аналітика </w:t>
      </w:r>
      <w:r w:rsidR="00865B53">
        <w:rPr>
          <w:lang w:val="en-US"/>
        </w:rPr>
        <w:t>Pro</w:t>
      </w:r>
      <w:r w:rsidR="00865B53" w:rsidRPr="006A18D5">
        <w:rPr>
          <w:lang w:val="ru-RU"/>
        </w:rPr>
        <w:t xml:space="preserve"> </w:t>
      </w:r>
      <w:r w:rsidR="00865B53">
        <w:rPr>
          <w:lang w:val="en-US"/>
        </w:rPr>
        <w:t>Consulting</w:t>
      </w:r>
      <w:r w:rsidR="00865B53" w:rsidRPr="006A18D5">
        <w:rPr>
          <w:lang w:val="ru-RU"/>
        </w:rPr>
        <w:t xml:space="preserve"> </w:t>
      </w:r>
      <w:r w:rsidR="00AE2696">
        <w:t xml:space="preserve">Ринок </w:t>
      </w:r>
      <w:r w:rsidR="00AE2696" w:rsidRPr="00AE2696">
        <w:t xml:space="preserve">кафе-кондитерських Києва: елементи столичного солодкого життя </w:t>
      </w:r>
      <w:r w:rsidR="00AE2696" w:rsidRPr="002E257B">
        <w:t>URL:</w:t>
      </w:r>
      <w:r w:rsidR="00AE2696">
        <w:t xml:space="preserve"> </w:t>
      </w:r>
      <w:hyperlink r:id="rId48" w:history="1">
        <w:r w:rsidR="00AE2696" w:rsidRPr="00946B2E">
          <w:rPr>
            <w:rStyle w:val="a4"/>
          </w:rPr>
          <w:t>https://pro-consulting.ua/ua/pressroom/rynok-kafe-konditerskih-kieva-elementy-stolichnoj-sladkoj-zhizni</w:t>
        </w:r>
      </w:hyperlink>
      <w:r w:rsidR="00AE2696">
        <w:t xml:space="preserve"> </w:t>
      </w:r>
    </w:p>
    <w:p w14:paraId="473C9FFC" w14:textId="1823D2EF" w:rsidR="003C3A02" w:rsidRPr="00382A61" w:rsidRDefault="007416AD" w:rsidP="00382A61">
      <w:r>
        <w:t>1</w:t>
      </w:r>
      <w:r w:rsidR="00865B53" w:rsidRPr="00382A61">
        <w:rPr>
          <w:lang w:val="ru-RU"/>
        </w:rPr>
        <w:t>6</w:t>
      </w:r>
      <w:r>
        <w:t xml:space="preserve">. </w:t>
      </w:r>
      <w:proofErr w:type="spellStart"/>
      <w:r w:rsidR="00D8223F" w:rsidRPr="00D8223F">
        <w:rPr>
          <w:lang w:val="ru-RU"/>
        </w:rPr>
        <w:t>Путін</w:t>
      </w:r>
      <w:proofErr w:type="spellEnd"/>
      <w:r w:rsidR="00D8223F" w:rsidRPr="00D8223F">
        <w:rPr>
          <w:lang w:val="ru-RU"/>
        </w:rPr>
        <w:t xml:space="preserve"> </w:t>
      </w:r>
      <w:proofErr w:type="spellStart"/>
      <w:r w:rsidR="00D8223F" w:rsidRPr="00D8223F">
        <w:rPr>
          <w:lang w:val="ru-RU"/>
        </w:rPr>
        <w:t>запрошує</w:t>
      </w:r>
      <w:proofErr w:type="spellEnd"/>
      <w:r w:rsidR="00D8223F" w:rsidRPr="00D8223F">
        <w:rPr>
          <w:lang w:val="ru-RU"/>
        </w:rPr>
        <w:t xml:space="preserve"> на чай </w:t>
      </w:r>
      <w:r w:rsidR="00393D2A" w:rsidRPr="002E257B">
        <w:t>URL:</w:t>
      </w:r>
      <w:hyperlink r:id="rId49" w:history="1">
        <w:r w:rsidR="00D8223F" w:rsidRPr="006D711B">
          <w:rPr>
            <w:rStyle w:val="a4"/>
          </w:rPr>
          <w:t>https://teawithputin.info/greenfield.html</w:t>
        </w:r>
      </w:hyperlink>
      <w:r w:rsidR="00393D2A">
        <w:t xml:space="preserve"> </w:t>
      </w:r>
    </w:p>
    <w:p w14:paraId="2BADEF9A" w14:textId="72C1060B" w:rsidR="00C84E7A" w:rsidRDefault="00C84E7A" w:rsidP="003C3A02">
      <w:r>
        <w:t>1</w:t>
      </w:r>
      <w:r w:rsidR="00382A61" w:rsidRPr="00382A61">
        <w:t>7</w:t>
      </w:r>
      <w:r>
        <w:t xml:space="preserve">. </w:t>
      </w:r>
      <w:proofErr w:type="spellStart"/>
      <w:r w:rsidRPr="00363EC0">
        <w:t>Pro</w:t>
      </w:r>
      <w:proofErr w:type="spellEnd"/>
      <w:r w:rsidRPr="00363EC0">
        <w:t xml:space="preserve"> </w:t>
      </w:r>
      <w:proofErr w:type="spellStart"/>
      <w:r w:rsidRPr="00363EC0">
        <w:t>Capital</w:t>
      </w:r>
      <w:proofErr w:type="spellEnd"/>
      <w:r w:rsidRPr="00363EC0">
        <w:t xml:space="preserve"> </w:t>
      </w:r>
      <w:proofErr w:type="spellStart"/>
      <w:r w:rsidRPr="00363EC0">
        <w:t>Group</w:t>
      </w:r>
      <w:proofErr w:type="spellEnd"/>
      <w:r>
        <w:t xml:space="preserve">  </w:t>
      </w:r>
      <w:r w:rsidRPr="00C84E7A">
        <w:t xml:space="preserve">Споживання продуктів харчування </w:t>
      </w:r>
      <w:proofErr w:type="spellStart"/>
      <w:r w:rsidRPr="00C84E7A">
        <w:t>HoReCa</w:t>
      </w:r>
      <w:proofErr w:type="spellEnd"/>
      <w:r w:rsidRPr="00C84E7A">
        <w:t xml:space="preserve"> в Україні: від карантинних обмежень до реалій війни</w:t>
      </w:r>
      <w:r>
        <w:t xml:space="preserve"> </w:t>
      </w:r>
      <w:r w:rsidRPr="002E257B">
        <w:t>URL:</w:t>
      </w:r>
      <w:r>
        <w:t xml:space="preserve"> </w:t>
      </w:r>
      <w:hyperlink r:id="rId50" w:history="1">
        <w:r>
          <w:rPr>
            <w:rStyle w:val="a4"/>
          </w:rPr>
          <w:t>https://pro-consulting.ua/ua/pressroom/potreblenie-produktov-pitaniya-v-horeca</w:t>
        </w:r>
      </w:hyperlink>
      <w:r>
        <w:t xml:space="preserve"> </w:t>
      </w:r>
    </w:p>
    <w:p w14:paraId="2445D032" w14:textId="727EEA62" w:rsidR="00382A61" w:rsidRDefault="00382A61" w:rsidP="00382A61">
      <w:r w:rsidRPr="00865B53">
        <w:rPr>
          <w:lang w:val="ru-RU"/>
        </w:rPr>
        <w:t>1</w:t>
      </w:r>
      <w:r w:rsidRPr="002D5600">
        <w:rPr>
          <w:lang w:val="ru-RU"/>
        </w:rPr>
        <w:t>8</w:t>
      </w:r>
      <w:r w:rsidRPr="00382A61">
        <w:rPr>
          <w:lang w:val="ru-RU"/>
        </w:rPr>
        <w:t>.</w:t>
      </w:r>
      <w:r w:rsidRPr="00865B53">
        <w:rPr>
          <w:lang w:val="ru-RU"/>
        </w:rPr>
        <w:t xml:space="preserve"> </w:t>
      </w:r>
      <w:proofErr w:type="spellStart"/>
      <w:r>
        <w:rPr>
          <w:lang w:val="ru-RU"/>
        </w:rPr>
        <w:t>Інформаційне</w:t>
      </w:r>
      <w:proofErr w:type="spellEnd"/>
      <w:r>
        <w:rPr>
          <w:lang w:val="ru-RU"/>
        </w:rPr>
        <w:t xml:space="preserve"> </w:t>
      </w:r>
      <w:proofErr w:type="spellStart"/>
      <w:r>
        <w:rPr>
          <w:lang w:val="ru-RU"/>
        </w:rPr>
        <w:t>агенство</w:t>
      </w:r>
      <w:proofErr w:type="spellEnd"/>
      <w:r>
        <w:rPr>
          <w:lang w:val="ru-RU"/>
        </w:rPr>
        <w:t xml:space="preserve"> </w:t>
      </w:r>
      <w:proofErr w:type="spellStart"/>
      <w:r>
        <w:rPr>
          <w:lang w:val="ru-RU"/>
        </w:rPr>
        <w:t>Інтерфакс-Україна</w:t>
      </w:r>
      <w:proofErr w:type="spellEnd"/>
      <w:r>
        <w:rPr>
          <w:lang w:val="ru-RU"/>
        </w:rPr>
        <w:t>. «</w:t>
      </w:r>
      <w:r w:rsidRPr="005F54D0">
        <w:rPr>
          <w:lang w:val="ru-RU"/>
        </w:rPr>
        <w:t xml:space="preserve">В </w:t>
      </w:r>
      <w:proofErr w:type="spellStart"/>
      <w:r w:rsidRPr="005F54D0">
        <w:rPr>
          <w:lang w:val="ru-RU"/>
        </w:rPr>
        <w:t>Україні</w:t>
      </w:r>
      <w:proofErr w:type="spellEnd"/>
      <w:r w:rsidRPr="005F54D0">
        <w:rPr>
          <w:lang w:val="ru-RU"/>
        </w:rPr>
        <w:t xml:space="preserve"> з початку </w:t>
      </w:r>
      <w:proofErr w:type="spellStart"/>
      <w:r w:rsidRPr="005F54D0">
        <w:rPr>
          <w:lang w:val="ru-RU"/>
        </w:rPr>
        <w:t>війни</w:t>
      </w:r>
      <w:proofErr w:type="spellEnd"/>
      <w:r w:rsidRPr="005F54D0">
        <w:rPr>
          <w:lang w:val="ru-RU"/>
        </w:rPr>
        <w:t xml:space="preserve"> </w:t>
      </w:r>
      <w:proofErr w:type="spellStart"/>
      <w:r w:rsidRPr="005F54D0">
        <w:rPr>
          <w:lang w:val="ru-RU"/>
        </w:rPr>
        <w:t>закрилося</w:t>
      </w:r>
      <w:proofErr w:type="spellEnd"/>
      <w:r w:rsidRPr="005F54D0">
        <w:rPr>
          <w:lang w:val="ru-RU"/>
        </w:rPr>
        <w:t xml:space="preserve"> </w:t>
      </w:r>
      <w:proofErr w:type="spellStart"/>
      <w:r w:rsidRPr="005F54D0">
        <w:rPr>
          <w:lang w:val="ru-RU"/>
        </w:rPr>
        <w:t>близько</w:t>
      </w:r>
      <w:proofErr w:type="spellEnd"/>
      <w:r w:rsidRPr="005F54D0">
        <w:rPr>
          <w:lang w:val="ru-RU"/>
        </w:rPr>
        <w:t xml:space="preserve"> 7 </w:t>
      </w:r>
      <w:proofErr w:type="spellStart"/>
      <w:r w:rsidRPr="005F54D0">
        <w:rPr>
          <w:lang w:val="ru-RU"/>
        </w:rPr>
        <w:t>тисяч</w:t>
      </w:r>
      <w:proofErr w:type="spellEnd"/>
      <w:r w:rsidRPr="005F54D0">
        <w:rPr>
          <w:lang w:val="ru-RU"/>
        </w:rPr>
        <w:t xml:space="preserve"> </w:t>
      </w:r>
      <w:proofErr w:type="spellStart"/>
      <w:r w:rsidRPr="005F54D0">
        <w:rPr>
          <w:lang w:val="ru-RU"/>
        </w:rPr>
        <w:t>ресторанів</w:t>
      </w:r>
      <w:proofErr w:type="spellEnd"/>
      <w:r w:rsidRPr="005F54D0">
        <w:rPr>
          <w:lang w:val="ru-RU"/>
        </w:rPr>
        <w:t xml:space="preserve"> та кафе</w:t>
      </w:r>
      <w:r>
        <w:rPr>
          <w:lang w:val="ru-RU"/>
        </w:rPr>
        <w:t xml:space="preserve">» </w:t>
      </w:r>
      <w:r w:rsidRPr="000F6B30">
        <w:rPr>
          <w:lang w:val="en-US"/>
        </w:rPr>
        <w:t>URL</w:t>
      </w:r>
      <w:r w:rsidRPr="005F54D0">
        <w:rPr>
          <w:lang w:val="ru-RU"/>
        </w:rPr>
        <w:t xml:space="preserve">: </w:t>
      </w:r>
      <w:hyperlink r:id="rId51" w:history="1">
        <w:r w:rsidRPr="00B10EB1">
          <w:rPr>
            <w:rStyle w:val="a4"/>
            <w:lang w:val="en-US"/>
          </w:rPr>
          <w:t>https</w:t>
        </w:r>
        <w:r w:rsidRPr="005F54D0">
          <w:rPr>
            <w:rStyle w:val="a4"/>
            <w:lang w:val="ru-RU"/>
          </w:rPr>
          <w:t>://</w:t>
        </w:r>
        <w:proofErr w:type="spellStart"/>
        <w:r w:rsidRPr="00B10EB1">
          <w:rPr>
            <w:rStyle w:val="a4"/>
            <w:lang w:val="en-US"/>
          </w:rPr>
          <w:t>interfax</w:t>
        </w:r>
        <w:proofErr w:type="spellEnd"/>
        <w:r w:rsidRPr="005F54D0">
          <w:rPr>
            <w:rStyle w:val="a4"/>
            <w:lang w:val="ru-RU"/>
          </w:rPr>
          <w:t>.</w:t>
        </w:r>
        <w:r w:rsidRPr="00B10EB1">
          <w:rPr>
            <w:rStyle w:val="a4"/>
            <w:lang w:val="en-US"/>
          </w:rPr>
          <w:t>com</w:t>
        </w:r>
        <w:r w:rsidRPr="005F54D0">
          <w:rPr>
            <w:rStyle w:val="a4"/>
            <w:lang w:val="ru-RU"/>
          </w:rPr>
          <w:t>.</w:t>
        </w:r>
        <w:proofErr w:type="spellStart"/>
        <w:r w:rsidRPr="00B10EB1">
          <w:rPr>
            <w:rStyle w:val="a4"/>
            <w:lang w:val="en-US"/>
          </w:rPr>
          <w:t>ua</w:t>
        </w:r>
        <w:proofErr w:type="spellEnd"/>
        <w:r w:rsidRPr="005F54D0">
          <w:rPr>
            <w:rStyle w:val="a4"/>
            <w:lang w:val="ru-RU"/>
          </w:rPr>
          <w:t>/</w:t>
        </w:r>
        <w:r w:rsidRPr="00B10EB1">
          <w:rPr>
            <w:rStyle w:val="a4"/>
            <w:lang w:val="en-US"/>
          </w:rPr>
          <w:t>news</w:t>
        </w:r>
        <w:r w:rsidRPr="005F54D0">
          <w:rPr>
            <w:rStyle w:val="a4"/>
            <w:lang w:val="ru-RU"/>
          </w:rPr>
          <w:t>/</w:t>
        </w:r>
        <w:r w:rsidRPr="00B10EB1">
          <w:rPr>
            <w:rStyle w:val="a4"/>
            <w:lang w:val="en-US"/>
          </w:rPr>
          <w:t>economic</w:t>
        </w:r>
        <w:r w:rsidRPr="005F54D0">
          <w:rPr>
            <w:rStyle w:val="a4"/>
            <w:lang w:val="ru-RU"/>
          </w:rPr>
          <w:t>/856807.</w:t>
        </w:r>
        <w:r w:rsidRPr="00B10EB1">
          <w:rPr>
            <w:rStyle w:val="a4"/>
            <w:lang w:val="en-US"/>
          </w:rPr>
          <w:t>html</w:t>
        </w:r>
      </w:hyperlink>
      <w:r>
        <w:t xml:space="preserve"> </w:t>
      </w:r>
    </w:p>
    <w:p w14:paraId="5E59F010" w14:textId="3B5D4309" w:rsidR="005B49CD" w:rsidRDefault="005B49CD" w:rsidP="005B49CD">
      <w:r>
        <w:t>1</w:t>
      </w:r>
      <w:r w:rsidR="00382A61" w:rsidRPr="00382A61">
        <w:t>9</w:t>
      </w:r>
      <w:r>
        <w:t>. Ф</w:t>
      </w:r>
      <w:r w:rsidRPr="005B49CD">
        <w:t>ахов</w:t>
      </w:r>
      <w:r>
        <w:t>ий</w:t>
      </w:r>
      <w:r w:rsidRPr="005B49CD">
        <w:t xml:space="preserve"> українськ</w:t>
      </w:r>
      <w:r>
        <w:t>ий</w:t>
      </w:r>
      <w:r w:rsidRPr="005B49CD">
        <w:t xml:space="preserve"> інформаційно-аналітичн</w:t>
      </w:r>
      <w:r>
        <w:t>ий</w:t>
      </w:r>
      <w:r w:rsidRPr="005B49CD">
        <w:t xml:space="preserve"> сайт «</w:t>
      </w:r>
      <w:proofErr w:type="spellStart"/>
      <w:r w:rsidRPr="005B49CD">
        <w:t>HoReCa</w:t>
      </w:r>
      <w:proofErr w:type="spellEnd"/>
      <w:r>
        <w:t xml:space="preserve"> </w:t>
      </w:r>
      <w:proofErr w:type="spellStart"/>
      <w:r w:rsidRPr="005B49CD">
        <w:t>Ukraine</w:t>
      </w:r>
      <w:proofErr w:type="spellEnd"/>
      <w:r>
        <w:t xml:space="preserve">» </w:t>
      </w:r>
      <w:r w:rsidR="00AA752E">
        <w:t xml:space="preserve">спільно з </w:t>
      </w:r>
      <w:r w:rsidR="00AA752E" w:rsidRPr="00AA752E">
        <w:t>консалтинговою компанією «СІД-Консалтинг груп»</w:t>
      </w:r>
      <w:r w:rsidR="00AA752E">
        <w:t xml:space="preserve"> </w:t>
      </w:r>
      <w:r w:rsidRPr="002E257B">
        <w:t>URL:</w:t>
      </w:r>
      <w:r>
        <w:t xml:space="preserve"> </w:t>
      </w:r>
      <w:hyperlink r:id="rId52" w:history="1">
        <w:r w:rsidRPr="006D711B">
          <w:rPr>
            <w:rStyle w:val="a4"/>
          </w:rPr>
          <w:t>https://horeca-ukraine.com/</w:t>
        </w:r>
      </w:hyperlink>
      <w:r>
        <w:t xml:space="preserve"> </w:t>
      </w:r>
    </w:p>
    <w:p w14:paraId="517D0D62" w14:textId="0AFF5BB9" w:rsidR="00F5347E" w:rsidRDefault="00382A61" w:rsidP="005B49CD">
      <w:r>
        <w:t>20</w:t>
      </w:r>
      <w:r w:rsidR="00F5347E">
        <w:t xml:space="preserve">. Офіційний сайт </w:t>
      </w:r>
      <w:proofErr w:type="spellStart"/>
      <w:r w:rsidR="00F5347E">
        <w:rPr>
          <w:lang w:val="en-US"/>
        </w:rPr>
        <w:t>Basilur</w:t>
      </w:r>
      <w:proofErr w:type="spellEnd"/>
      <w:r w:rsidR="00F5347E" w:rsidRPr="00F5347E">
        <w:t xml:space="preserve"> </w:t>
      </w:r>
      <w:r w:rsidR="00F5347E">
        <w:rPr>
          <w:lang w:val="en-US"/>
        </w:rPr>
        <w:t>Tea</w:t>
      </w:r>
      <w:r w:rsidR="00F5347E">
        <w:t xml:space="preserve"> </w:t>
      </w:r>
      <w:r w:rsidR="00F5347E" w:rsidRPr="002E257B">
        <w:t>URL:</w:t>
      </w:r>
      <w:r w:rsidR="00F5347E">
        <w:t xml:space="preserve"> </w:t>
      </w:r>
      <w:hyperlink r:id="rId53" w:history="1">
        <w:r w:rsidR="00F5347E" w:rsidRPr="00A33F2C">
          <w:rPr>
            <w:rStyle w:val="a4"/>
          </w:rPr>
          <w:t>https://basilur.com.ua/ua/</w:t>
        </w:r>
      </w:hyperlink>
      <w:r w:rsidR="00F5347E">
        <w:t xml:space="preserve"> </w:t>
      </w:r>
    </w:p>
    <w:p w14:paraId="5CEB67C2" w14:textId="1E1E4A52" w:rsidR="00F5347E" w:rsidRDefault="00382A61" w:rsidP="005B49CD">
      <w:r>
        <w:t>21</w:t>
      </w:r>
      <w:r w:rsidR="00F5347E">
        <w:t>. Офіційний сайт</w:t>
      </w:r>
      <w:r w:rsidR="00F5347E" w:rsidRPr="00F5347E">
        <w:t xml:space="preserve"> </w:t>
      </w:r>
      <w:r w:rsidR="00F5347E">
        <w:t xml:space="preserve">Мій чай </w:t>
      </w:r>
      <w:r w:rsidR="00F5347E" w:rsidRPr="002E257B">
        <w:t>URL:</w:t>
      </w:r>
      <w:r w:rsidR="00F5347E" w:rsidRPr="00F5347E">
        <w:t xml:space="preserve"> </w:t>
      </w:r>
      <w:hyperlink r:id="rId54" w:history="1">
        <w:r w:rsidR="00F5347E" w:rsidRPr="00A33F2C">
          <w:rPr>
            <w:rStyle w:val="a4"/>
          </w:rPr>
          <w:t>https://miychay.com/ua/</w:t>
        </w:r>
      </w:hyperlink>
      <w:r w:rsidR="00F5347E">
        <w:t xml:space="preserve"> </w:t>
      </w:r>
    </w:p>
    <w:p w14:paraId="4EACDE3E" w14:textId="1857B086" w:rsidR="0017214F" w:rsidRPr="00376A59" w:rsidRDefault="00376A59" w:rsidP="00376A59">
      <w:pPr>
        <w:rPr>
          <w:lang w:val="en-US"/>
        </w:rPr>
      </w:pPr>
      <w:r>
        <w:rPr>
          <w:lang w:val="en-US"/>
        </w:rPr>
        <w:t xml:space="preserve">22. </w:t>
      </w:r>
      <w:proofErr w:type="spellStart"/>
      <w:r w:rsidRPr="00B640C3">
        <w:t>Oreski</w:t>
      </w:r>
      <w:proofErr w:type="spellEnd"/>
      <w:r w:rsidRPr="00B640C3">
        <w:t xml:space="preserve">, </w:t>
      </w:r>
      <w:proofErr w:type="spellStart"/>
      <w:r w:rsidRPr="00B640C3">
        <w:t>Dijana</w:t>
      </w:r>
      <w:proofErr w:type="spellEnd"/>
      <w:r w:rsidRPr="00B640C3">
        <w:t xml:space="preserve"> "</w:t>
      </w:r>
      <w:proofErr w:type="spellStart"/>
      <w:r w:rsidRPr="00B640C3">
        <w:t>Strategy</w:t>
      </w:r>
      <w:proofErr w:type="spellEnd"/>
      <w:r w:rsidRPr="00B640C3">
        <w:t xml:space="preserve"> </w:t>
      </w:r>
      <w:proofErr w:type="spellStart"/>
      <w:r w:rsidRPr="00B640C3">
        <w:t>development</w:t>
      </w:r>
      <w:proofErr w:type="spellEnd"/>
      <w:r w:rsidRPr="00B640C3">
        <w:t xml:space="preserve"> </w:t>
      </w:r>
      <w:proofErr w:type="spellStart"/>
      <w:r w:rsidRPr="00B640C3">
        <w:t>by</w:t>
      </w:r>
      <w:proofErr w:type="spellEnd"/>
      <w:r w:rsidRPr="00B640C3">
        <w:t xml:space="preserve"> </w:t>
      </w:r>
      <w:proofErr w:type="spellStart"/>
      <w:r w:rsidRPr="00B640C3">
        <w:t>using</w:t>
      </w:r>
      <w:proofErr w:type="spellEnd"/>
      <w:r w:rsidRPr="00B640C3">
        <w:t xml:space="preserve"> SWOT-AHP." </w:t>
      </w:r>
      <w:proofErr w:type="spellStart"/>
      <w:r w:rsidRPr="00B640C3">
        <w:t>Tem</w:t>
      </w:r>
      <w:proofErr w:type="spellEnd"/>
      <w:r w:rsidRPr="00B640C3">
        <w:t xml:space="preserve"> </w:t>
      </w:r>
      <w:proofErr w:type="spellStart"/>
      <w:r w:rsidRPr="00B640C3">
        <w:t>Journal</w:t>
      </w:r>
      <w:proofErr w:type="spellEnd"/>
      <w:r w:rsidRPr="00B640C3">
        <w:t xml:space="preserve"> 1.4 (2012): 283-291.</w:t>
      </w:r>
    </w:p>
    <w:p w14:paraId="58D6CDA8" w14:textId="41EA6B5F" w:rsidR="0017214F" w:rsidRDefault="0058722A" w:rsidP="0017214F">
      <w:r>
        <w:lastRenderedPageBreak/>
        <w:t>23</w:t>
      </w:r>
      <w:r w:rsidR="0017214F">
        <w:t xml:space="preserve">. </w:t>
      </w:r>
      <w:bookmarkStart w:id="40" w:name="OLE_LINK1"/>
      <w:bookmarkStart w:id="41" w:name="OLE_LINK2"/>
      <w:proofErr w:type="spellStart"/>
      <w:r w:rsidR="0017214F" w:rsidRPr="00110814">
        <w:t>Schmitt</w:t>
      </w:r>
      <w:proofErr w:type="spellEnd"/>
      <w:r w:rsidR="0017214F" w:rsidRPr="00110814">
        <w:t xml:space="preserve">, B. H. (2010). </w:t>
      </w:r>
      <w:proofErr w:type="spellStart"/>
      <w:r w:rsidR="0017214F" w:rsidRPr="00110814">
        <w:t>Customer</w:t>
      </w:r>
      <w:proofErr w:type="spellEnd"/>
      <w:r w:rsidR="0017214F" w:rsidRPr="00110814">
        <w:t xml:space="preserve"> </w:t>
      </w:r>
      <w:proofErr w:type="spellStart"/>
      <w:r w:rsidR="0017214F" w:rsidRPr="00110814">
        <w:t>experience</w:t>
      </w:r>
      <w:proofErr w:type="spellEnd"/>
      <w:r w:rsidR="0017214F" w:rsidRPr="00110814">
        <w:t xml:space="preserve"> </w:t>
      </w:r>
      <w:proofErr w:type="spellStart"/>
      <w:r w:rsidR="0017214F" w:rsidRPr="00110814">
        <w:t>management</w:t>
      </w:r>
      <w:proofErr w:type="spellEnd"/>
      <w:r w:rsidR="0017214F" w:rsidRPr="00110814">
        <w:t xml:space="preserve">: A </w:t>
      </w:r>
      <w:proofErr w:type="spellStart"/>
      <w:r w:rsidR="0017214F" w:rsidRPr="00110814">
        <w:t>revolutionary</w:t>
      </w:r>
      <w:proofErr w:type="spellEnd"/>
      <w:r w:rsidR="0017214F" w:rsidRPr="00110814">
        <w:t xml:space="preserve"> </w:t>
      </w:r>
      <w:proofErr w:type="spellStart"/>
      <w:r w:rsidR="0017214F" w:rsidRPr="00110814">
        <w:t>approach</w:t>
      </w:r>
      <w:proofErr w:type="spellEnd"/>
      <w:r w:rsidR="0017214F" w:rsidRPr="00110814">
        <w:t xml:space="preserve"> </w:t>
      </w:r>
      <w:proofErr w:type="spellStart"/>
      <w:r w:rsidR="0017214F" w:rsidRPr="00110814">
        <w:t>to</w:t>
      </w:r>
      <w:proofErr w:type="spellEnd"/>
      <w:r w:rsidR="0017214F" w:rsidRPr="00110814">
        <w:t xml:space="preserve"> </w:t>
      </w:r>
      <w:proofErr w:type="spellStart"/>
      <w:r w:rsidR="0017214F" w:rsidRPr="00110814">
        <w:t>connecting</w:t>
      </w:r>
      <w:proofErr w:type="spellEnd"/>
      <w:r w:rsidR="0017214F" w:rsidRPr="00110814">
        <w:t xml:space="preserve"> </w:t>
      </w:r>
      <w:proofErr w:type="spellStart"/>
      <w:r w:rsidR="0017214F" w:rsidRPr="00110814">
        <w:t>with</w:t>
      </w:r>
      <w:proofErr w:type="spellEnd"/>
      <w:r w:rsidR="0017214F" w:rsidRPr="00110814">
        <w:t xml:space="preserve"> </w:t>
      </w:r>
      <w:proofErr w:type="spellStart"/>
      <w:r w:rsidR="0017214F" w:rsidRPr="00110814">
        <w:t>your</w:t>
      </w:r>
      <w:proofErr w:type="spellEnd"/>
      <w:r w:rsidR="0017214F" w:rsidRPr="00110814">
        <w:t xml:space="preserve"> </w:t>
      </w:r>
      <w:proofErr w:type="spellStart"/>
      <w:r w:rsidR="0017214F" w:rsidRPr="00110814">
        <w:t>customers</w:t>
      </w:r>
      <w:proofErr w:type="spellEnd"/>
      <w:r w:rsidR="0017214F" w:rsidRPr="00110814">
        <w:t xml:space="preserve">. </w:t>
      </w:r>
      <w:proofErr w:type="spellStart"/>
      <w:r w:rsidR="0017214F" w:rsidRPr="00110814">
        <w:t>John</w:t>
      </w:r>
      <w:proofErr w:type="spellEnd"/>
      <w:r w:rsidR="0017214F" w:rsidRPr="00110814">
        <w:t xml:space="preserve"> </w:t>
      </w:r>
      <w:proofErr w:type="spellStart"/>
      <w:r w:rsidR="0017214F" w:rsidRPr="00110814">
        <w:t>Wiley</w:t>
      </w:r>
      <w:proofErr w:type="spellEnd"/>
      <w:r w:rsidR="0017214F" w:rsidRPr="00110814">
        <w:t xml:space="preserve"> &amp; </w:t>
      </w:r>
      <w:proofErr w:type="spellStart"/>
      <w:r w:rsidR="0017214F" w:rsidRPr="00110814">
        <w:t>Sons</w:t>
      </w:r>
      <w:proofErr w:type="spellEnd"/>
      <w:r w:rsidR="0017214F" w:rsidRPr="00110814">
        <w:t>.</w:t>
      </w:r>
      <w:bookmarkEnd w:id="40"/>
      <w:bookmarkEnd w:id="41"/>
    </w:p>
    <w:p w14:paraId="79EFC03D" w14:textId="1E6804B5" w:rsidR="005F675F" w:rsidRDefault="005F675F" w:rsidP="0017214F">
      <w:pPr>
        <w:rPr>
          <w:lang w:val="en-US"/>
        </w:rPr>
      </w:pPr>
      <w:r w:rsidRPr="002D5600">
        <w:rPr>
          <w:lang w:val="en-US"/>
        </w:rPr>
        <w:t>2</w:t>
      </w:r>
      <w:r w:rsidR="0058722A">
        <w:t>4</w:t>
      </w:r>
      <w:r w:rsidRPr="002D5600">
        <w:rPr>
          <w:lang w:val="en-US"/>
        </w:rPr>
        <w:t xml:space="preserve">. De Keyser, Arne, et al. </w:t>
      </w:r>
      <w:r w:rsidRPr="005F675F">
        <w:rPr>
          <w:lang w:val="en-US"/>
        </w:rPr>
        <w:t>"A framework for understanding and managing the customer experience." Marketing Science Institute working paper series 85.1 (2015)</w:t>
      </w:r>
    </w:p>
    <w:p w14:paraId="652D02A7" w14:textId="0C97A4E8" w:rsidR="005F675F" w:rsidRDefault="005F675F" w:rsidP="0017214F">
      <w:pPr>
        <w:rPr>
          <w:lang w:val="en-US"/>
        </w:rPr>
      </w:pPr>
      <w:r>
        <w:rPr>
          <w:lang w:val="en-US"/>
        </w:rPr>
        <w:t>2</w:t>
      </w:r>
      <w:r w:rsidR="0058722A">
        <w:t>5</w:t>
      </w:r>
      <w:r>
        <w:rPr>
          <w:lang w:val="en-US"/>
        </w:rPr>
        <w:t xml:space="preserve">. </w:t>
      </w:r>
      <w:r w:rsidRPr="005F675F">
        <w:rPr>
          <w:lang w:val="en-US"/>
        </w:rPr>
        <w:t>Lemke, Fred, Moira Clark, and Hugh Wilson. "Customer experience quality: an exploration in business and consumer contexts using repertory grid technique." Journal of the academy of marketing science 39 (2011): 846-869.</w:t>
      </w:r>
    </w:p>
    <w:p w14:paraId="5AFEE7CC" w14:textId="38F111C3" w:rsidR="000F7AC4" w:rsidRDefault="000F7AC4" w:rsidP="0017214F">
      <w:r>
        <w:t>2</w:t>
      </w:r>
      <w:r w:rsidR="0058722A">
        <w:t>6</w:t>
      </w:r>
      <w:r>
        <w:t xml:space="preserve">. </w:t>
      </w:r>
      <w:proofErr w:type="spellStart"/>
      <w:r w:rsidRPr="000F7AC4">
        <w:t>Meyer</w:t>
      </w:r>
      <w:proofErr w:type="spellEnd"/>
      <w:r w:rsidRPr="000F7AC4">
        <w:t xml:space="preserve">, </w:t>
      </w:r>
      <w:proofErr w:type="spellStart"/>
      <w:r w:rsidRPr="000F7AC4">
        <w:t>Christopher</w:t>
      </w:r>
      <w:proofErr w:type="spellEnd"/>
      <w:r w:rsidRPr="000F7AC4">
        <w:t xml:space="preserve">, </w:t>
      </w:r>
      <w:proofErr w:type="spellStart"/>
      <w:r w:rsidRPr="000F7AC4">
        <w:t>and</w:t>
      </w:r>
      <w:proofErr w:type="spellEnd"/>
      <w:r w:rsidRPr="000F7AC4">
        <w:t xml:space="preserve"> </w:t>
      </w:r>
      <w:proofErr w:type="spellStart"/>
      <w:r w:rsidRPr="000F7AC4">
        <w:t>Andre</w:t>
      </w:r>
      <w:proofErr w:type="spellEnd"/>
      <w:r w:rsidRPr="000F7AC4">
        <w:t xml:space="preserve"> </w:t>
      </w:r>
      <w:proofErr w:type="spellStart"/>
      <w:r w:rsidRPr="000F7AC4">
        <w:t>Schwager</w:t>
      </w:r>
      <w:proofErr w:type="spellEnd"/>
      <w:r w:rsidRPr="000F7AC4">
        <w:t>. "</w:t>
      </w:r>
      <w:proofErr w:type="spellStart"/>
      <w:r w:rsidRPr="000F7AC4">
        <w:t>Understanding</w:t>
      </w:r>
      <w:proofErr w:type="spellEnd"/>
      <w:r w:rsidRPr="000F7AC4">
        <w:t xml:space="preserve"> </w:t>
      </w:r>
      <w:proofErr w:type="spellStart"/>
      <w:r w:rsidRPr="000F7AC4">
        <w:t>customer</w:t>
      </w:r>
      <w:proofErr w:type="spellEnd"/>
      <w:r w:rsidRPr="000F7AC4">
        <w:t xml:space="preserve"> </w:t>
      </w:r>
      <w:proofErr w:type="spellStart"/>
      <w:r w:rsidRPr="000F7AC4">
        <w:t>experience</w:t>
      </w:r>
      <w:proofErr w:type="spellEnd"/>
      <w:r w:rsidRPr="000F7AC4">
        <w:t xml:space="preserve">." </w:t>
      </w:r>
      <w:proofErr w:type="spellStart"/>
      <w:r w:rsidRPr="000F7AC4">
        <w:t>Harvard</w:t>
      </w:r>
      <w:proofErr w:type="spellEnd"/>
      <w:r w:rsidRPr="000F7AC4">
        <w:t xml:space="preserve"> </w:t>
      </w:r>
      <w:proofErr w:type="spellStart"/>
      <w:r w:rsidRPr="000F7AC4">
        <w:t>business</w:t>
      </w:r>
      <w:proofErr w:type="spellEnd"/>
      <w:r w:rsidRPr="000F7AC4">
        <w:t xml:space="preserve"> </w:t>
      </w:r>
      <w:proofErr w:type="spellStart"/>
      <w:r w:rsidRPr="000F7AC4">
        <w:t>review</w:t>
      </w:r>
      <w:proofErr w:type="spellEnd"/>
      <w:r w:rsidRPr="000F7AC4">
        <w:t xml:space="preserve"> 85.2 (2007): 116.</w:t>
      </w:r>
    </w:p>
    <w:p w14:paraId="229F4A41" w14:textId="16A99F7B" w:rsidR="000F7AC4" w:rsidRDefault="000F7AC4" w:rsidP="0017214F">
      <w:r>
        <w:t>2</w:t>
      </w:r>
      <w:r w:rsidR="0058722A">
        <w:t>7</w:t>
      </w:r>
      <w:r>
        <w:t xml:space="preserve">. </w:t>
      </w:r>
      <w:proofErr w:type="spellStart"/>
      <w:r w:rsidR="000F0A7D" w:rsidRPr="000F0A7D">
        <w:t>Verhoef</w:t>
      </w:r>
      <w:proofErr w:type="spellEnd"/>
      <w:r w:rsidR="000F0A7D" w:rsidRPr="000F0A7D">
        <w:t xml:space="preserve">, </w:t>
      </w:r>
      <w:proofErr w:type="spellStart"/>
      <w:r w:rsidR="000F0A7D" w:rsidRPr="000F0A7D">
        <w:t>Peter</w:t>
      </w:r>
      <w:proofErr w:type="spellEnd"/>
      <w:r w:rsidR="000F0A7D" w:rsidRPr="000F0A7D">
        <w:t xml:space="preserve"> C., </w:t>
      </w:r>
      <w:proofErr w:type="spellStart"/>
      <w:r w:rsidR="000F0A7D" w:rsidRPr="000F0A7D">
        <w:t>et</w:t>
      </w:r>
      <w:proofErr w:type="spellEnd"/>
      <w:r w:rsidR="000F0A7D" w:rsidRPr="000F0A7D">
        <w:t xml:space="preserve"> </w:t>
      </w:r>
      <w:proofErr w:type="spellStart"/>
      <w:r w:rsidR="000F0A7D" w:rsidRPr="000F0A7D">
        <w:t>al</w:t>
      </w:r>
      <w:proofErr w:type="spellEnd"/>
      <w:r w:rsidR="000F0A7D" w:rsidRPr="000F0A7D">
        <w:t>. "</w:t>
      </w:r>
      <w:proofErr w:type="spellStart"/>
      <w:r w:rsidR="000F0A7D" w:rsidRPr="000F0A7D">
        <w:t>Customer</w:t>
      </w:r>
      <w:proofErr w:type="spellEnd"/>
      <w:r w:rsidR="000F0A7D" w:rsidRPr="000F0A7D">
        <w:t xml:space="preserve"> </w:t>
      </w:r>
      <w:proofErr w:type="spellStart"/>
      <w:r w:rsidR="000F0A7D" w:rsidRPr="000F0A7D">
        <w:t>experience</w:t>
      </w:r>
      <w:proofErr w:type="spellEnd"/>
      <w:r w:rsidR="000F0A7D" w:rsidRPr="000F0A7D">
        <w:t xml:space="preserve"> </w:t>
      </w:r>
      <w:proofErr w:type="spellStart"/>
      <w:r w:rsidR="000F0A7D" w:rsidRPr="000F0A7D">
        <w:t>creation</w:t>
      </w:r>
      <w:proofErr w:type="spellEnd"/>
      <w:r w:rsidR="000F0A7D" w:rsidRPr="000F0A7D">
        <w:t xml:space="preserve">: </w:t>
      </w:r>
      <w:proofErr w:type="spellStart"/>
      <w:r w:rsidR="000F0A7D" w:rsidRPr="000F0A7D">
        <w:t>Determinants</w:t>
      </w:r>
      <w:proofErr w:type="spellEnd"/>
      <w:r w:rsidR="000F0A7D" w:rsidRPr="000F0A7D">
        <w:t xml:space="preserve">, </w:t>
      </w:r>
      <w:proofErr w:type="spellStart"/>
      <w:r w:rsidR="000F0A7D" w:rsidRPr="000F0A7D">
        <w:t>dynamics</w:t>
      </w:r>
      <w:proofErr w:type="spellEnd"/>
      <w:r w:rsidR="000F0A7D" w:rsidRPr="000F0A7D">
        <w:t xml:space="preserve"> </w:t>
      </w:r>
      <w:proofErr w:type="spellStart"/>
      <w:r w:rsidR="000F0A7D" w:rsidRPr="000F0A7D">
        <w:t>and</w:t>
      </w:r>
      <w:proofErr w:type="spellEnd"/>
      <w:r w:rsidR="000F0A7D" w:rsidRPr="000F0A7D">
        <w:t xml:space="preserve"> </w:t>
      </w:r>
      <w:proofErr w:type="spellStart"/>
      <w:r w:rsidR="000F0A7D" w:rsidRPr="000F0A7D">
        <w:t>management</w:t>
      </w:r>
      <w:proofErr w:type="spellEnd"/>
      <w:r w:rsidR="000F0A7D" w:rsidRPr="000F0A7D">
        <w:t xml:space="preserve"> </w:t>
      </w:r>
      <w:proofErr w:type="spellStart"/>
      <w:r w:rsidR="000F0A7D" w:rsidRPr="000F0A7D">
        <w:t>strategies</w:t>
      </w:r>
      <w:proofErr w:type="spellEnd"/>
      <w:r w:rsidR="000F0A7D" w:rsidRPr="000F0A7D">
        <w:t xml:space="preserve">." </w:t>
      </w:r>
      <w:proofErr w:type="spellStart"/>
      <w:r w:rsidR="000F0A7D" w:rsidRPr="000F0A7D">
        <w:t>Journal</w:t>
      </w:r>
      <w:proofErr w:type="spellEnd"/>
      <w:r w:rsidR="000F0A7D" w:rsidRPr="000F0A7D">
        <w:t xml:space="preserve"> </w:t>
      </w:r>
      <w:proofErr w:type="spellStart"/>
      <w:r w:rsidR="000F0A7D" w:rsidRPr="000F0A7D">
        <w:t>of</w:t>
      </w:r>
      <w:proofErr w:type="spellEnd"/>
      <w:r w:rsidR="000F0A7D" w:rsidRPr="000F0A7D">
        <w:t xml:space="preserve"> </w:t>
      </w:r>
      <w:proofErr w:type="spellStart"/>
      <w:r w:rsidR="000F0A7D" w:rsidRPr="000F0A7D">
        <w:t>retailing</w:t>
      </w:r>
      <w:proofErr w:type="spellEnd"/>
      <w:r w:rsidR="000F0A7D" w:rsidRPr="000F0A7D">
        <w:t xml:space="preserve"> 85.1 (2009): 31-41.</w:t>
      </w:r>
    </w:p>
    <w:p w14:paraId="731600D4" w14:textId="2AFE79A4" w:rsidR="0058722A" w:rsidRDefault="0058722A" w:rsidP="0017214F">
      <w:r>
        <w:t xml:space="preserve">28. </w:t>
      </w:r>
      <w:proofErr w:type="spellStart"/>
      <w:r>
        <w:t>С</w:t>
      </w:r>
      <w:r w:rsidRPr="00F42BF1">
        <w:t>ourse</w:t>
      </w:r>
      <w:proofErr w:type="spellEnd"/>
      <w:r>
        <w:t xml:space="preserve"> </w:t>
      </w:r>
      <w:r>
        <w:rPr>
          <w:lang w:val="en-US"/>
        </w:rPr>
        <w:t>S</w:t>
      </w:r>
      <w:proofErr w:type="spellStart"/>
      <w:r w:rsidRPr="00F42BF1">
        <w:t>idekick</w:t>
      </w:r>
      <w:proofErr w:type="spellEnd"/>
      <w:r>
        <w:t xml:space="preserve"> </w:t>
      </w:r>
      <w:r w:rsidRPr="00F42BF1">
        <w:t xml:space="preserve">B2B </w:t>
      </w:r>
      <w:proofErr w:type="spellStart"/>
      <w:r w:rsidRPr="00F42BF1">
        <w:t>Purchasing</w:t>
      </w:r>
      <w:proofErr w:type="spellEnd"/>
      <w:r w:rsidRPr="00F42BF1">
        <w:t xml:space="preserve"> </w:t>
      </w:r>
      <w:proofErr w:type="spellStart"/>
      <w:r w:rsidRPr="00F42BF1">
        <w:t>Decisions</w:t>
      </w:r>
      <w:proofErr w:type="spellEnd"/>
      <w:r>
        <w:t xml:space="preserve"> </w:t>
      </w:r>
      <w:r w:rsidRPr="002E257B">
        <w:t>URL:</w:t>
      </w:r>
      <w:r>
        <w:rPr>
          <w:lang w:val="en-US"/>
        </w:rPr>
        <w:t xml:space="preserve"> </w:t>
      </w:r>
      <w:hyperlink r:id="rId55" w:history="1">
        <w:r>
          <w:rPr>
            <w:rStyle w:val="a4"/>
          </w:rPr>
          <w:t>https://www.coursesidekick. com/marketing/study-guides/wmopen-principlesofmarketing/b2b-purchasing-decisions</w:t>
        </w:r>
      </w:hyperlink>
    </w:p>
    <w:p w14:paraId="72EDFDFF" w14:textId="529E1257" w:rsidR="0058722A" w:rsidRDefault="0058722A" w:rsidP="0058722A">
      <w:r>
        <w:t>29</w:t>
      </w:r>
      <w:r w:rsidRPr="00D41602">
        <w:t xml:space="preserve">. </w:t>
      </w:r>
      <w:proofErr w:type="spellStart"/>
      <w:r w:rsidR="00D41602" w:rsidRPr="00D41602">
        <w:t>Зозульов</w:t>
      </w:r>
      <w:proofErr w:type="spellEnd"/>
      <w:r w:rsidR="00D41602" w:rsidRPr="00D41602">
        <w:t xml:space="preserve"> О. В. Аналіз поведінки споживачів на промисловому ринку для формування торгової пропозиції / О. В. </w:t>
      </w:r>
      <w:proofErr w:type="spellStart"/>
      <w:r w:rsidR="00D41602" w:rsidRPr="00D41602">
        <w:t>Зозульов</w:t>
      </w:r>
      <w:proofErr w:type="spellEnd"/>
      <w:r w:rsidR="00D41602" w:rsidRPr="00D41602">
        <w:t>, А. Т. Василенко // Економічний вісник Національного технічного університету України "Київський політехнічний інститут". - 2017. - № 14. - С. 307-314. - Режим доступу: http://nbuv.gov.ua/UJRN/evntukpi_2017_14_49.</w:t>
      </w:r>
    </w:p>
    <w:p w14:paraId="03D637DE" w14:textId="03F40697" w:rsidR="0058722A" w:rsidRPr="0058722A" w:rsidRDefault="0058722A" w:rsidP="0058722A">
      <w:r w:rsidRPr="0058722A">
        <w:t xml:space="preserve">30. </w:t>
      </w:r>
      <w:proofErr w:type="spellStart"/>
      <w:r w:rsidRPr="00363EC0">
        <w:t>Pro</w:t>
      </w:r>
      <w:proofErr w:type="spellEnd"/>
      <w:r w:rsidRPr="00363EC0">
        <w:t xml:space="preserve"> </w:t>
      </w:r>
      <w:proofErr w:type="spellStart"/>
      <w:r w:rsidRPr="00363EC0">
        <w:t>Capital</w:t>
      </w:r>
      <w:proofErr w:type="spellEnd"/>
      <w:r w:rsidRPr="00363EC0">
        <w:t xml:space="preserve"> </w:t>
      </w:r>
      <w:proofErr w:type="spellStart"/>
      <w:r w:rsidRPr="00363EC0">
        <w:t>Group</w:t>
      </w:r>
      <w:proofErr w:type="spellEnd"/>
      <w:r w:rsidRPr="00C91769">
        <w:t xml:space="preserve"> Аналіз ринку: як часто його проводити</w:t>
      </w:r>
      <w:r>
        <w:t xml:space="preserve"> </w:t>
      </w:r>
      <w:r w:rsidRPr="002E257B">
        <w:t>URL:</w:t>
      </w:r>
      <w:r w:rsidRPr="00C91769">
        <w:t xml:space="preserve"> </w:t>
      </w:r>
      <w:hyperlink r:id="rId56" w:history="1">
        <w:r w:rsidRPr="001A346E">
          <w:rPr>
            <w:rStyle w:val="a4"/>
          </w:rPr>
          <w:t>https://pro-consulting.ua/ua/pressroom/analiz-rynka-kak-chasto-ego-provodit</w:t>
        </w:r>
      </w:hyperlink>
    </w:p>
    <w:p w14:paraId="1608EB9E" w14:textId="0B73BE9E" w:rsidR="009D1A48" w:rsidRDefault="0058722A" w:rsidP="0017214F">
      <w:r>
        <w:rPr>
          <w:lang w:val="en-US"/>
        </w:rPr>
        <w:t>31</w:t>
      </w:r>
      <w:r w:rsidR="009D1A48">
        <w:t xml:space="preserve">. </w:t>
      </w:r>
      <w:proofErr w:type="spellStart"/>
      <w:r w:rsidR="009D1A48" w:rsidRPr="009D1A48">
        <w:t>Berry</w:t>
      </w:r>
      <w:proofErr w:type="spellEnd"/>
      <w:r w:rsidR="009D1A48" w:rsidRPr="009D1A48">
        <w:t xml:space="preserve">, L. L., </w:t>
      </w:r>
      <w:proofErr w:type="spellStart"/>
      <w:r w:rsidR="009D1A48" w:rsidRPr="009D1A48">
        <w:t>Carbone</w:t>
      </w:r>
      <w:proofErr w:type="spellEnd"/>
      <w:r w:rsidR="009D1A48" w:rsidRPr="009D1A48">
        <w:t xml:space="preserve">, L. P., &amp; </w:t>
      </w:r>
      <w:proofErr w:type="spellStart"/>
      <w:r w:rsidR="009D1A48" w:rsidRPr="009D1A48">
        <w:t>Haeckel</w:t>
      </w:r>
      <w:proofErr w:type="spellEnd"/>
      <w:r w:rsidR="009D1A48" w:rsidRPr="009D1A48">
        <w:t xml:space="preserve">, S. H. (2002). </w:t>
      </w:r>
      <w:proofErr w:type="spellStart"/>
      <w:r w:rsidR="009D1A48" w:rsidRPr="009D1A48">
        <w:t>Managing</w:t>
      </w:r>
      <w:proofErr w:type="spellEnd"/>
      <w:r w:rsidR="009D1A48" w:rsidRPr="009D1A48">
        <w:t xml:space="preserve"> </w:t>
      </w:r>
      <w:proofErr w:type="spellStart"/>
      <w:r w:rsidR="009D1A48" w:rsidRPr="009D1A48">
        <w:t>the</w:t>
      </w:r>
      <w:proofErr w:type="spellEnd"/>
      <w:r w:rsidR="009D1A48" w:rsidRPr="009D1A48">
        <w:t xml:space="preserve"> </w:t>
      </w:r>
      <w:proofErr w:type="spellStart"/>
      <w:r w:rsidR="009D1A48" w:rsidRPr="009D1A48">
        <w:t>total</w:t>
      </w:r>
      <w:proofErr w:type="spellEnd"/>
      <w:r w:rsidR="009D1A48" w:rsidRPr="009D1A48">
        <w:t xml:space="preserve"> </w:t>
      </w:r>
      <w:proofErr w:type="spellStart"/>
      <w:r w:rsidR="009D1A48" w:rsidRPr="009D1A48">
        <w:t>customer</w:t>
      </w:r>
      <w:proofErr w:type="spellEnd"/>
      <w:r w:rsidR="009D1A48" w:rsidRPr="009D1A48">
        <w:t xml:space="preserve"> </w:t>
      </w:r>
      <w:proofErr w:type="spellStart"/>
      <w:r w:rsidR="009D1A48" w:rsidRPr="009D1A48">
        <w:t>experience</w:t>
      </w:r>
      <w:proofErr w:type="spellEnd"/>
      <w:r w:rsidR="009D1A48" w:rsidRPr="009D1A48">
        <w:t xml:space="preserve">. MIT </w:t>
      </w:r>
      <w:proofErr w:type="spellStart"/>
      <w:r w:rsidR="009D1A48" w:rsidRPr="009D1A48">
        <w:t>Sloan</w:t>
      </w:r>
      <w:proofErr w:type="spellEnd"/>
      <w:r w:rsidR="009D1A48" w:rsidRPr="009D1A48">
        <w:t xml:space="preserve"> </w:t>
      </w:r>
      <w:proofErr w:type="spellStart"/>
      <w:r w:rsidR="009D1A48" w:rsidRPr="009D1A48">
        <w:t>management</w:t>
      </w:r>
      <w:proofErr w:type="spellEnd"/>
      <w:r w:rsidR="009D1A48" w:rsidRPr="009D1A48">
        <w:t xml:space="preserve"> </w:t>
      </w:r>
      <w:proofErr w:type="spellStart"/>
      <w:r w:rsidR="009D1A48" w:rsidRPr="009D1A48">
        <w:t>review</w:t>
      </w:r>
      <w:proofErr w:type="spellEnd"/>
      <w:r w:rsidR="009D1A48" w:rsidRPr="009D1A48">
        <w:t>.</w:t>
      </w:r>
    </w:p>
    <w:p w14:paraId="5953BB37" w14:textId="050B38A2" w:rsidR="009D1A48" w:rsidRDefault="0058722A" w:rsidP="0017214F">
      <w:r>
        <w:rPr>
          <w:lang w:val="en-US"/>
        </w:rPr>
        <w:t>32</w:t>
      </w:r>
      <w:r w:rsidR="009D1A48">
        <w:t xml:space="preserve">. </w:t>
      </w:r>
      <w:proofErr w:type="spellStart"/>
      <w:r w:rsidR="009D1A48" w:rsidRPr="009D1A48">
        <w:t>Lemon</w:t>
      </w:r>
      <w:proofErr w:type="spellEnd"/>
      <w:r w:rsidR="009D1A48" w:rsidRPr="009D1A48">
        <w:t xml:space="preserve">, K. N., &amp; </w:t>
      </w:r>
      <w:proofErr w:type="spellStart"/>
      <w:r w:rsidR="009D1A48" w:rsidRPr="009D1A48">
        <w:t>Verhoef</w:t>
      </w:r>
      <w:proofErr w:type="spellEnd"/>
      <w:r w:rsidR="009D1A48" w:rsidRPr="009D1A48">
        <w:t xml:space="preserve">, P. C. (2016). </w:t>
      </w:r>
      <w:proofErr w:type="spellStart"/>
      <w:r w:rsidR="009D1A48" w:rsidRPr="009D1A48">
        <w:t>Understanding</w:t>
      </w:r>
      <w:proofErr w:type="spellEnd"/>
      <w:r w:rsidR="009D1A48" w:rsidRPr="009D1A48">
        <w:t xml:space="preserve"> </w:t>
      </w:r>
      <w:proofErr w:type="spellStart"/>
      <w:r w:rsidR="009D1A48" w:rsidRPr="009D1A48">
        <w:t>customer</w:t>
      </w:r>
      <w:proofErr w:type="spellEnd"/>
      <w:r w:rsidR="009D1A48" w:rsidRPr="009D1A48">
        <w:t xml:space="preserve"> </w:t>
      </w:r>
      <w:proofErr w:type="spellStart"/>
      <w:r w:rsidR="009D1A48" w:rsidRPr="009D1A48">
        <w:t>experience</w:t>
      </w:r>
      <w:proofErr w:type="spellEnd"/>
      <w:r w:rsidR="009D1A48" w:rsidRPr="009D1A48">
        <w:t xml:space="preserve"> </w:t>
      </w:r>
      <w:proofErr w:type="spellStart"/>
      <w:r w:rsidR="009D1A48" w:rsidRPr="009D1A48">
        <w:t>throughout</w:t>
      </w:r>
      <w:proofErr w:type="spellEnd"/>
      <w:r w:rsidR="009D1A48" w:rsidRPr="009D1A48">
        <w:t xml:space="preserve"> </w:t>
      </w:r>
      <w:proofErr w:type="spellStart"/>
      <w:r w:rsidR="009D1A48" w:rsidRPr="009D1A48">
        <w:t>the</w:t>
      </w:r>
      <w:proofErr w:type="spellEnd"/>
      <w:r w:rsidR="009D1A48" w:rsidRPr="009D1A48">
        <w:t xml:space="preserve"> </w:t>
      </w:r>
      <w:proofErr w:type="spellStart"/>
      <w:r w:rsidR="009D1A48" w:rsidRPr="009D1A48">
        <w:t>customer</w:t>
      </w:r>
      <w:proofErr w:type="spellEnd"/>
      <w:r w:rsidR="009D1A48" w:rsidRPr="009D1A48">
        <w:t xml:space="preserve"> </w:t>
      </w:r>
      <w:proofErr w:type="spellStart"/>
      <w:r w:rsidR="009D1A48" w:rsidRPr="009D1A48">
        <w:t>journey</w:t>
      </w:r>
      <w:proofErr w:type="spellEnd"/>
      <w:r w:rsidR="009D1A48" w:rsidRPr="009D1A48">
        <w:t xml:space="preserve">. </w:t>
      </w:r>
      <w:proofErr w:type="spellStart"/>
      <w:r w:rsidR="009D1A48" w:rsidRPr="009D1A48">
        <w:t>Journal</w:t>
      </w:r>
      <w:proofErr w:type="spellEnd"/>
      <w:r w:rsidR="009D1A48" w:rsidRPr="009D1A48">
        <w:t xml:space="preserve"> of </w:t>
      </w:r>
      <w:proofErr w:type="spellStart"/>
      <w:r w:rsidR="009D1A48" w:rsidRPr="009D1A48">
        <w:t>marketing</w:t>
      </w:r>
      <w:proofErr w:type="spellEnd"/>
      <w:r w:rsidR="009D1A48" w:rsidRPr="009D1A48">
        <w:t>, 80(6), 69-96.</w:t>
      </w:r>
    </w:p>
    <w:p w14:paraId="383B9FD1" w14:textId="2E3D878A" w:rsidR="00DE37B0" w:rsidRPr="0057629B" w:rsidRDefault="0058722A" w:rsidP="0057629B">
      <w:pPr>
        <w:rPr>
          <w:lang w:val="en-US"/>
        </w:rPr>
      </w:pPr>
      <w:r>
        <w:rPr>
          <w:lang w:val="en-US"/>
        </w:rPr>
        <w:t>33</w:t>
      </w:r>
      <w:r w:rsidR="00DE37B0">
        <w:t xml:space="preserve">. </w:t>
      </w:r>
      <w:proofErr w:type="spellStart"/>
      <w:r w:rsidR="0057629B" w:rsidRPr="0057629B">
        <w:t>Temkin</w:t>
      </w:r>
      <w:proofErr w:type="spellEnd"/>
      <w:r w:rsidR="0057629B" w:rsidRPr="0057629B">
        <w:t xml:space="preserve">, B. D. (2010). </w:t>
      </w:r>
      <w:proofErr w:type="spellStart"/>
      <w:r w:rsidR="0057629B" w:rsidRPr="0057629B">
        <w:t>Mapping</w:t>
      </w:r>
      <w:proofErr w:type="spellEnd"/>
      <w:r w:rsidR="0057629B" w:rsidRPr="0057629B">
        <w:t xml:space="preserve"> </w:t>
      </w:r>
      <w:proofErr w:type="spellStart"/>
      <w:r w:rsidR="0057629B" w:rsidRPr="0057629B">
        <w:t>the</w:t>
      </w:r>
      <w:proofErr w:type="spellEnd"/>
      <w:r w:rsidR="0057629B" w:rsidRPr="0057629B">
        <w:t xml:space="preserve"> </w:t>
      </w:r>
      <w:proofErr w:type="spellStart"/>
      <w:r w:rsidR="0057629B" w:rsidRPr="0057629B">
        <w:t>customer</w:t>
      </w:r>
      <w:proofErr w:type="spellEnd"/>
      <w:r w:rsidR="0057629B" w:rsidRPr="0057629B">
        <w:t xml:space="preserve"> </w:t>
      </w:r>
      <w:proofErr w:type="spellStart"/>
      <w:r w:rsidR="0057629B" w:rsidRPr="0057629B">
        <w:t>journey</w:t>
      </w:r>
      <w:proofErr w:type="spellEnd"/>
      <w:r w:rsidR="0057629B" w:rsidRPr="0057629B">
        <w:t xml:space="preserve">. </w:t>
      </w:r>
      <w:proofErr w:type="spellStart"/>
      <w:r w:rsidR="0057629B" w:rsidRPr="0057629B">
        <w:t>Forrester</w:t>
      </w:r>
      <w:proofErr w:type="spellEnd"/>
      <w:r w:rsidR="0057629B" w:rsidRPr="0057629B">
        <w:t xml:space="preserve"> </w:t>
      </w:r>
      <w:proofErr w:type="spellStart"/>
      <w:r w:rsidR="0057629B" w:rsidRPr="0057629B">
        <w:t>Research</w:t>
      </w:r>
      <w:proofErr w:type="spellEnd"/>
    </w:p>
    <w:p w14:paraId="61592F2D" w14:textId="77777777" w:rsidR="0058722A" w:rsidRDefault="0058722A" w:rsidP="0017214F">
      <w:pPr>
        <w:rPr>
          <w:lang w:val="en-US"/>
        </w:rPr>
      </w:pPr>
    </w:p>
    <w:p w14:paraId="320DBB84" w14:textId="3BB81478" w:rsidR="0058722A" w:rsidRPr="00AB7775" w:rsidRDefault="0058722A" w:rsidP="0017214F">
      <w:r w:rsidRPr="002D5600">
        <w:rPr>
          <w:lang w:val="en-US"/>
        </w:rPr>
        <w:lastRenderedPageBreak/>
        <w:t xml:space="preserve">34. </w:t>
      </w:r>
      <w:proofErr w:type="spellStart"/>
      <w:r w:rsidRPr="008C6103">
        <w:t>De</w:t>
      </w:r>
      <w:proofErr w:type="spellEnd"/>
      <w:r w:rsidRPr="008C6103">
        <w:t xml:space="preserve"> </w:t>
      </w:r>
      <w:proofErr w:type="spellStart"/>
      <w:r w:rsidRPr="008C6103">
        <w:t>Keyser</w:t>
      </w:r>
      <w:proofErr w:type="spellEnd"/>
      <w:r w:rsidRPr="008C6103">
        <w:t xml:space="preserve">, </w:t>
      </w:r>
      <w:proofErr w:type="spellStart"/>
      <w:r w:rsidRPr="008C6103">
        <w:t>Arne</w:t>
      </w:r>
      <w:proofErr w:type="spellEnd"/>
      <w:r w:rsidRPr="008C6103">
        <w:t xml:space="preserve">, </w:t>
      </w:r>
      <w:proofErr w:type="spellStart"/>
      <w:r w:rsidRPr="008C6103">
        <w:t>et</w:t>
      </w:r>
      <w:proofErr w:type="spellEnd"/>
      <w:r w:rsidRPr="008C6103">
        <w:t xml:space="preserve"> </w:t>
      </w:r>
      <w:proofErr w:type="spellStart"/>
      <w:r w:rsidRPr="008C6103">
        <w:t>al</w:t>
      </w:r>
      <w:proofErr w:type="spellEnd"/>
      <w:r w:rsidRPr="008C6103">
        <w:t>. "</w:t>
      </w:r>
      <w:proofErr w:type="spellStart"/>
      <w:r w:rsidRPr="008C6103">
        <w:t>Moving</w:t>
      </w:r>
      <w:proofErr w:type="spellEnd"/>
      <w:r w:rsidRPr="008C6103">
        <w:t xml:space="preserve"> </w:t>
      </w:r>
      <w:proofErr w:type="spellStart"/>
      <w:r w:rsidRPr="008C6103">
        <w:t>the</w:t>
      </w:r>
      <w:proofErr w:type="spellEnd"/>
      <w:r w:rsidRPr="008C6103">
        <w:t xml:space="preserve"> </w:t>
      </w:r>
      <w:proofErr w:type="spellStart"/>
      <w:r w:rsidRPr="008C6103">
        <w:t>customer</w:t>
      </w:r>
      <w:proofErr w:type="spellEnd"/>
      <w:r w:rsidRPr="008C6103">
        <w:t xml:space="preserve"> </w:t>
      </w:r>
      <w:proofErr w:type="spellStart"/>
      <w:r w:rsidRPr="008C6103">
        <w:t>experience</w:t>
      </w:r>
      <w:proofErr w:type="spellEnd"/>
      <w:r w:rsidRPr="008C6103">
        <w:t xml:space="preserve"> </w:t>
      </w:r>
      <w:proofErr w:type="spellStart"/>
      <w:r w:rsidRPr="008C6103">
        <w:t>field</w:t>
      </w:r>
      <w:proofErr w:type="spellEnd"/>
      <w:r w:rsidRPr="008C6103">
        <w:t xml:space="preserve"> </w:t>
      </w:r>
      <w:proofErr w:type="spellStart"/>
      <w:r w:rsidRPr="008C6103">
        <w:t>forward</w:t>
      </w:r>
      <w:proofErr w:type="spellEnd"/>
      <w:r w:rsidRPr="008C6103">
        <w:t xml:space="preserve">: </w:t>
      </w:r>
      <w:proofErr w:type="spellStart"/>
      <w:r w:rsidRPr="008C6103">
        <w:t>introducing</w:t>
      </w:r>
      <w:proofErr w:type="spellEnd"/>
      <w:r w:rsidRPr="008C6103">
        <w:t xml:space="preserve"> </w:t>
      </w:r>
      <w:proofErr w:type="spellStart"/>
      <w:r w:rsidRPr="008C6103">
        <w:t>the</w:t>
      </w:r>
      <w:proofErr w:type="spellEnd"/>
      <w:r w:rsidRPr="008C6103">
        <w:t xml:space="preserve"> </w:t>
      </w:r>
      <w:proofErr w:type="spellStart"/>
      <w:r w:rsidRPr="008C6103">
        <w:t>touchpoints</w:t>
      </w:r>
      <w:proofErr w:type="spellEnd"/>
      <w:r w:rsidRPr="008C6103">
        <w:t xml:space="preserve">, </w:t>
      </w:r>
      <w:proofErr w:type="spellStart"/>
      <w:r w:rsidRPr="008C6103">
        <w:t>context</w:t>
      </w:r>
      <w:proofErr w:type="spellEnd"/>
      <w:r w:rsidRPr="008C6103">
        <w:t xml:space="preserve">, </w:t>
      </w:r>
      <w:proofErr w:type="spellStart"/>
      <w:r w:rsidRPr="008C6103">
        <w:t>qualities</w:t>
      </w:r>
      <w:proofErr w:type="spellEnd"/>
      <w:r w:rsidRPr="008C6103">
        <w:t xml:space="preserve"> (TCQ) </w:t>
      </w:r>
      <w:proofErr w:type="spellStart"/>
      <w:r w:rsidRPr="008C6103">
        <w:t>nomenclature</w:t>
      </w:r>
      <w:proofErr w:type="spellEnd"/>
      <w:r w:rsidRPr="008C6103">
        <w:t xml:space="preserve">." </w:t>
      </w:r>
      <w:proofErr w:type="spellStart"/>
      <w:r w:rsidRPr="008C6103">
        <w:t>Journal</w:t>
      </w:r>
      <w:proofErr w:type="spellEnd"/>
      <w:r w:rsidRPr="008C6103">
        <w:t xml:space="preserve"> </w:t>
      </w:r>
      <w:proofErr w:type="spellStart"/>
      <w:r w:rsidRPr="008C6103">
        <w:t>of</w:t>
      </w:r>
      <w:proofErr w:type="spellEnd"/>
      <w:r w:rsidRPr="008C6103">
        <w:t xml:space="preserve"> </w:t>
      </w:r>
      <w:proofErr w:type="spellStart"/>
      <w:r w:rsidRPr="008C6103">
        <w:t>Service</w:t>
      </w:r>
      <w:proofErr w:type="spellEnd"/>
      <w:r w:rsidRPr="008C6103">
        <w:t xml:space="preserve"> </w:t>
      </w:r>
      <w:proofErr w:type="spellStart"/>
      <w:r w:rsidRPr="008C6103">
        <w:t>Research</w:t>
      </w:r>
      <w:proofErr w:type="spellEnd"/>
      <w:r w:rsidRPr="008C6103">
        <w:t xml:space="preserve"> 23.4 (2020): 433-455.</w:t>
      </w:r>
    </w:p>
    <w:p w14:paraId="6E5E1D4F" w14:textId="776B13B2" w:rsidR="00215808" w:rsidRDefault="00AB7775" w:rsidP="00AB7775">
      <w:r w:rsidRPr="00AB7775">
        <w:t>35</w:t>
      </w:r>
      <w:r w:rsidR="00215808" w:rsidRPr="00AB7775">
        <w:t>.</w:t>
      </w:r>
      <w:r w:rsidR="00D41602">
        <w:t xml:space="preserve"> Маркетингові дослідження: навчально-методичний комплекс [Електронний ресурс] : </w:t>
      </w:r>
      <w:proofErr w:type="spellStart"/>
      <w:r w:rsidR="00D41602">
        <w:t>навч</w:t>
      </w:r>
      <w:proofErr w:type="spellEnd"/>
      <w:r w:rsidR="00D41602">
        <w:t xml:space="preserve">. </w:t>
      </w:r>
      <w:proofErr w:type="spellStart"/>
      <w:r w:rsidR="00D41602">
        <w:t>посіб</w:t>
      </w:r>
      <w:proofErr w:type="spellEnd"/>
      <w:r w:rsidR="00D41602">
        <w:t xml:space="preserve">. для студентів спеціальності 075 «Маркетинг», освітня програма «Промисловий маркетинг» / </w:t>
      </w:r>
      <w:proofErr w:type="spellStart"/>
      <w:r w:rsidR="00D41602">
        <w:t>Солнцев</w:t>
      </w:r>
      <w:proofErr w:type="spellEnd"/>
      <w:r w:rsidR="00D41602">
        <w:t xml:space="preserve"> С. О., Черненко О. В. Київ : КПІ ім. Ігоря Сікорського, 2020. 118 с. </w:t>
      </w:r>
      <w:r w:rsidR="00D41602" w:rsidRPr="00D41602">
        <w:t xml:space="preserve">Режим доступу: </w:t>
      </w:r>
      <w:r w:rsidR="00D41602">
        <w:t xml:space="preserve"> </w:t>
      </w:r>
      <w:hyperlink r:id="rId57" w:history="1">
        <w:r w:rsidR="00D41602" w:rsidRPr="00946B2E">
          <w:rPr>
            <w:rStyle w:val="a4"/>
          </w:rPr>
          <w:t>https://ela.kpi.ua/handle/123456789/43426</w:t>
        </w:r>
      </w:hyperlink>
      <w:r w:rsidR="00D41602">
        <w:t xml:space="preserve"> </w:t>
      </w:r>
    </w:p>
    <w:p w14:paraId="781602D3" w14:textId="64D1D8EF" w:rsidR="00DF618A" w:rsidRDefault="00DF618A" w:rsidP="006C698D">
      <w:r w:rsidRPr="00AB7775">
        <w:t>3</w:t>
      </w:r>
      <w:r w:rsidR="00AB7775" w:rsidRPr="00AB7775">
        <w:t>6</w:t>
      </w:r>
      <w:r w:rsidRPr="00AB7775">
        <w:t xml:space="preserve">. </w:t>
      </w:r>
      <w:r>
        <w:t xml:space="preserve">Черненко О. В. Маркетингова інформаційна система: механізм управління потоками. Вісник Національного університету «Львівська політехніка». 2012. № 749. С. 90–94 </w:t>
      </w:r>
    </w:p>
    <w:p w14:paraId="27371FCA" w14:textId="3F0A08AE" w:rsidR="00A46D1A" w:rsidRPr="002D5600" w:rsidRDefault="00AE2696" w:rsidP="0017214F">
      <w:pPr>
        <w:rPr>
          <w:lang w:val="ru-RU"/>
        </w:rPr>
      </w:pPr>
      <w:r>
        <w:t>37</w:t>
      </w:r>
      <w:r w:rsidR="00A46D1A" w:rsidRPr="00A46D1A">
        <w:t xml:space="preserve">. </w:t>
      </w:r>
      <w:r w:rsidR="00A46D1A">
        <w:t xml:space="preserve">Академія гостинності Операційний менеджмент </w:t>
      </w:r>
      <w:r w:rsidR="00A46D1A" w:rsidRPr="002E257B">
        <w:t>URL:</w:t>
      </w:r>
      <w:r w:rsidR="00A46D1A" w:rsidRPr="00C91769">
        <w:t xml:space="preserve"> </w:t>
      </w:r>
      <w:hyperlink r:id="rId58" w:history="1">
        <w:r w:rsidR="002D7013" w:rsidRPr="001A346E">
          <w:rPr>
            <w:rStyle w:val="a4"/>
            <w:lang w:val="en-US"/>
          </w:rPr>
          <w:t>https</w:t>
        </w:r>
        <w:r w:rsidR="002D7013" w:rsidRPr="001A346E">
          <w:rPr>
            <w:rStyle w:val="a4"/>
          </w:rPr>
          <w:t>://</w:t>
        </w:r>
        <w:r w:rsidR="002D7013" w:rsidRPr="001A346E">
          <w:rPr>
            <w:rStyle w:val="a4"/>
            <w:lang w:val="en-US"/>
          </w:rPr>
          <w:t>e</w:t>
        </w:r>
        <w:r w:rsidR="002D7013" w:rsidRPr="001A346E">
          <w:rPr>
            <w:rStyle w:val="a4"/>
          </w:rPr>
          <w:t>.</w:t>
        </w:r>
        <w:r w:rsidR="002D7013" w:rsidRPr="001A346E">
          <w:rPr>
            <w:rStyle w:val="a4"/>
            <w:lang w:val="en-US"/>
          </w:rPr>
          <w:t>hotel</w:t>
        </w:r>
        <w:r w:rsidR="002D7013" w:rsidRPr="001A346E">
          <w:rPr>
            <w:rStyle w:val="a4"/>
          </w:rPr>
          <w:t>-</w:t>
        </w:r>
        <w:r w:rsidR="002D7013" w:rsidRPr="001A346E">
          <w:rPr>
            <w:rStyle w:val="a4"/>
            <w:lang w:val="en-US"/>
          </w:rPr>
          <w:t>rest</w:t>
        </w:r>
        <w:r w:rsidR="002D7013" w:rsidRPr="001A346E">
          <w:rPr>
            <w:rStyle w:val="a4"/>
          </w:rPr>
          <w:t>.</w:t>
        </w:r>
        <w:r w:rsidR="002D7013" w:rsidRPr="001A346E">
          <w:rPr>
            <w:rStyle w:val="a4"/>
            <w:lang w:val="en-US"/>
          </w:rPr>
          <w:t>com</w:t>
        </w:r>
        <w:r w:rsidR="002D7013" w:rsidRPr="001A346E">
          <w:rPr>
            <w:rStyle w:val="a4"/>
          </w:rPr>
          <w:t>.</w:t>
        </w:r>
        <w:proofErr w:type="spellStart"/>
        <w:r w:rsidR="002D7013" w:rsidRPr="001A346E">
          <w:rPr>
            <w:rStyle w:val="a4"/>
            <w:lang w:val="en-US"/>
          </w:rPr>
          <w:t>ua</w:t>
        </w:r>
        <w:proofErr w:type="spellEnd"/>
        <w:r w:rsidR="002D7013" w:rsidRPr="001A346E">
          <w:rPr>
            <w:rStyle w:val="a4"/>
          </w:rPr>
          <w:t>/</w:t>
        </w:r>
        <w:proofErr w:type="spellStart"/>
        <w:r w:rsidR="002D7013" w:rsidRPr="001A346E">
          <w:rPr>
            <w:rStyle w:val="a4"/>
            <w:lang w:val="en-US"/>
          </w:rPr>
          <w:t>akademiya</w:t>
        </w:r>
        <w:proofErr w:type="spellEnd"/>
        <w:r w:rsidR="002D7013" w:rsidRPr="001A346E">
          <w:rPr>
            <w:rStyle w:val="a4"/>
          </w:rPr>
          <w:t>-</w:t>
        </w:r>
        <w:proofErr w:type="spellStart"/>
        <w:r w:rsidR="002D7013" w:rsidRPr="001A346E">
          <w:rPr>
            <w:rStyle w:val="a4"/>
            <w:lang w:val="en-US"/>
          </w:rPr>
          <w:t>hostynnosti</w:t>
        </w:r>
        <w:proofErr w:type="spellEnd"/>
        <w:r w:rsidR="002D7013" w:rsidRPr="001A346E">
          <w:rPr>
            <w:rStyle w:val="a4"/>
          </w:rPr>
          <w:t>-2021-1/</w:t>
        </w:r>
        <w:proofErr w:type="spellStart"/>
        <w:r w:rsidR="002D7013" w:rsidRPr="001A346E">
          <w:rPr>
            <w:rStyle w:val="a4"/>
            <w:lang w:val="en-US"/>
          </w:rPr>
          <w:t>spivpratsya</w:t>
        </w:r>
        <w:proofErr w:type="spellEnd"/>
        <w:r w:rsidR="002D7013" w:rsidRPr="001A346E">
          <w:rPr>
            <w:rStyle w:val="a4"/>
          </w:rPr>
          <w:t>-</w:t>
        </w:r>
        <w:r w:rsidR="002D7013" w:rsidRPr="001A346E">
          <w:rPr>
            <w:rStyle w:val="a4"/>
            <w:lang w:val="en-US"/>
          </w:rPr>
          <w:t>z</w:t>
        </w:r>
        <w:r w:rsidR="002D7013" w:rsidRPr="001A346E">
          <w:rPr>
            <w:rStyle w:val="a4"/>
          </w:rPr>
          <w:t>-</w:t>
        </w:r>
        <w:proofErr w:type="spellStart"/>
        <w:r w:rsidR="002D7013" w:rsidRPr="001A346E">
          <w:rPr>
            <w:rStyle w:val="a4"/>
            <w:lang w:val="en-US"/>
          </w:rPr>
          <w:t>postachalnykamy</w:t>
        </w:r>
        <w:proofErr w:type="spellEnd"/>
        <w:r w:rsidR="002D7013" w:rsidRPr="001A346E">
          <w:rPr>
            <w:rStyle w:val="a4"/>
          </w:rPr>
          <w:t>-</w:t>
        </w:r>
        <w:proofErr w:type="spellStart"/>
        <w:r w:rsidR="002D7013" w:rsidRPr="001A346E">
          <w:rPr>
            <w:rStyle w:val="a4"/>
            <w:lang w:val="en-US"/>
          </w:rPr>
          <w:t>orhanizatsiyni</w:t>
        </w:r>
        <w:proofErr w:type="spellEnd"/>
        <w:r w:rsidR="002D7013" w:rsidRPr="001A346E">
          <w:rPr>
            <w:rStyle w:val="a4"/>
          </w:rPr>
          <w:t>-</w:t>
        </w:r>
        <w:proofErr w:type="spellStart"/>
        <w:r w:rsidR="002D7013" w:rsidRPr="001A346E">
          <w:rPr>
            <w:rStyle w:val="a4"/>
            <w:lang w:val="en-US"/>
          </w:rPr>
          <w:t>momenty</w:t>
        </w:r>
        <w:proofErr w:type="spellEnd"/>
      </w:hyperlink>
    </w:p>
    <w:p w14:paraId="1F5F976E" w14:textId="50F65381" w:rsidR="00AE2696" w:rsidRDefault="00AE2696" w:rsidP="0017214F">
      <w:r>
        <w:t xml:space="preserve">38. </w:t>
      </w:r>
      <w:proofErr w:type="spellStart"/>
      <w:r>
        <w:t>Вокс</w:t>
      </w:r>
      <w:proofErr w:type="spellEnd"/>
      <w:r>
        <w:t xml:space="preserve"> Україна </w:t>
      </w:r>
      <w:r w:rsidRPr="00AE2696">
        <w:t xml:space="preserve">Ринок </w:t>
      </w:r>
      <w:proofErr w:type="spellStart"/>
      <w:r w:rsidRPr="00AE2696">
        <w:t>HoReCa</w:t>
      </w:r>
      <w:proofErr w:type="spellEnd"/>
      <w:r w:rsidRPr="00AE2696">
        <w:t xml:space="preserve"> під час війни: поточний стан та ключові тенденції</w:t>
      </w:r>
      <w:r>
        <w:t xml:space="preserve"> </w:t>
      </w:r>
      <w:r w:rsidRPr="002E257B">
        <w:t>URL:</w:t>
      </w:r>
      <w:r>
        <w:t xml:space="preserve"> </w:t>
      </w:r>
      <w:hyperlink r:id="rId59" w:history="1">
        <w:r w:rsidRPr="00946B2E">
          <w:rPr>
            <w:rStyle w:val="a4"/>
          </w:rPr>
          <w:t>https://voxukraine.org/rynok-horeca-pid-chas-vijny-potochnyj-stan-ta-klyuchovi-tendentsiyi</w:t>
        </w:r>
      </w:hyperlink>
    </w:p>
    <w:p w14:paraId="5C090974" w14:textId="59881D51" w:rsidR="00AE2696" w:rsidRPr="00AE2696" w:rsidRDefault="00AE2696" w:rsidP="0017214F">
      <w:r>
        <w:t xml:space="preserve">39.  </w:t>
      </w:r>
      <w:r w:rsidRPr="00AE2696">
        <w:t>Топ-10 трендів ринку праці у 2023 РОЦІ</w:t>
      </w:r>
      <w:r>
        <w:t xml:space="preserve"> </w:t>
      </w:r>
      <w:r w:rsidRPr="002E257B">
        <w:t>URL:</w:t>
      </w:r>
      <w:r>
        <w:t xml:space="preserve"> </w:t>
      </w:r>
      <w:r w:rsidRPr="00AE2696">
        <w:t>https://horeca-ukraine.com/top-10-trendiv-rinku-praci-u-2023-roci/</w:t>
      </w:r>
    </w:p>
    <w:p w14:paraId="2066F566" w14:textId="1B69A1FB" w:rsidR="00AE2696" w:rsidRPr="00F11EF7" w:rsidRDefault="002D7013" w:rsidP="00227F0C">
      <w:pPr>
        <w:rPr>
          <w:lang w:val="ru-RU"/>
        </w:rPr>
      </w:pPr>
      <w:r>
        <w:rPr>
          <w:lang w:val="ru-RU"/>
        </w:rPr>
        <w:t>4</w:t>
      </w:r>
      <w:r w:rsidR="00F11EF7">
        <w:rPr>
          <w:lang w:val="ru-RU"/>
        </w:rPr>
        <w:t>0</w:t>
      </w:r>
      <w:r>
        <w:rPr>
          <w:lang w:val="ru-RU"/>
        </w:rPr>
        <w:t xml:space="preserve">. </w:t>
      </w:r>
      <w:r>
        <w:rPr>
          <w:lang w:val="en-US"/>
        </w:rPr>
        <w:t>Studio</w:t>
      </w:r>
      <w:r w:rsidRPr="002D7013">
        <w:rPr>
          <w:lang w:val="ru-RU"/>
        </w:rPr>
        <w:t xml:space="preserve"> </w:t>
      </w:r>
      <w:proofErr w:type="spellStart"/>
      <w:r>
        <w:rPr>
          <w:lang w:val="en-US"/>
        </w:rPr>
        <w:t>Ifish</w:t>
      </w:r>
      <w:proofErr w:type="spellEnd"/>
      <w:r w:rsidRPr="002D7013">
        <w:rPr>
          <w:lang w:val="ru-RU"/>
        </w:rPr>
        <w:t xml:space="preserve"> </w:t>
      </w:r>
      <w:proofErr w:type="spellStart"/>
      <w:r w:rsidRPr="002D7013">
        <w:rPr>
          <w:lang w:val="ru-RU"/>
        </w:rPr>
        <w:t>Ціни</w:t>
      </w:r>
      <w:proofErr w:type="spellEnd"/>
      <w:r w:rsidRPr="002D7013">
        <w:rPr>
          <w:lang w:val="ru-RU"/>
        </w:rPr>
        <w:t xml:space="preserve"> на </w:t>
      </w:r>
      <w:proofErr w:type="spellStart"/>
      <w:r w:rsidRPr="002D7013">
        <w:rPr>
          <w:lang w:val="ru-RU"/>
        </w:rPr>
        <w:t>створення</w:t>
      </w:r>
      <w:proofErr w:type="spellEnd"/>
      <w:r w:rsidRPr="002D7013">
        <w:rPr>
          <w:lang w:val="ru-RU"/>
        </w:rPr>
        <w:t xml:space="preserve"> сайту 2023</w:t>
      </w:r>
      <w:r>
        <w:rPr>
          <w:lang w:val="ru-RU"/>
        </w:rPr>
        <w:t xml:space="preserve"> </w:t>
      </w:r>
      <w:r w:rsidRPr="002E257B">
        <w:t>URL:</w:t>
      </w:r>
      <w:r w:rsidRPr="00C91769">
        <w:t xml:space="preserve"> </w:t>
      </w:r>
      <w:r>
        <w:rPr>
          <w:lang w:val="ru-RU"/>
        </w:rPr>
        <w:t xml:space="preserve"> </w:t>
      </w:r>
      <w:hyperlink r:id="rId60" w:anchor="section-5_1" w:history="1">
        <w:r w:rsidRPr="001A346E">
          <w:rPr>
            <w:rStyle w:val="a4"/>
            <w:lang w:val="ru-RU"/>
          </w:rPr>
          <w:t>https://ifish.com.ua/ua/tsini-na-sajt/#section-5_1</w:t>
        </w:r>
      </w:hyperlink>
      <w:r>
        <w:rPr>
          <w:lang w:val="ru-RU"/>
        </w:rPr>
        <w:t xml:space="preserve"> </w:t>
      </w:r>
    </w:p>
    <w:p w14:paraId="7988723C" w14:textId="2841D94B" w:rsidR="00DC5AC7" w:rsidRDefault="00D6281E" w:rsidP="00D6281E">
      <w:pPr>
        <w:rPr>
          <w:lang w:val="ru-RU"/>
        </w:rPr>
      </w:pPr>
      <w:r>
        <w:rPr>
          <w:lang w:val="ru-RU"/>
        </w:rPr>
        <w:t>4</w:t>
      </w:r>
      <w:r w:rsidR="008F37C9">
        <w:rPr>
          <w:lang w:val="ru-RU"/>
        </w:rPr>
        <w:t>1</w:t>
      </w:r>
      <w:r>
        <w:rPr>
          <w:lang w:val="ru-RU"/>
        </w:rPr>
        <w:t xml:space="preserve">. </w:t>
      </w:r>
      <w:proofErr w:type="spellStart"/>
      <w:r>
        <w:rPr>
          <w:lang w:val="en-US"/>
        </w:rPr>
        <w:t>Megasite</w:t>
      </w:r>
      <w:proofErr w:type="spellEnd"/>
      <w:r w:rsidRPr="00470BA2">
        <w:rPr>
          <w:lang w:val="ru-RU"/>
        </w:rPr>
        <w:t xml:space="preserve"> </w:t>
      </w:r>
      <w:proofErr w:type="spellStart"/>
      <w:r>
        <w:rPr>
          <w:lang w:val="en-US"/>
        </w:rPr>
        <w:t>Ucommerce</w:t>
      </w:r>
      <w:proofErr w:type="spellEnd"/>
      <w:r w:rsidRPr="00470BA2">
        <w:rPr>
          <w:lang w:val="ru-RU"/>
        </w:rPr>
        <w:t xml:space="preserve"> </w:t>
      </w:r>
      <w:r w:rsidRPr="002E257B">
        <w:t>URL:</w:t>
      </w:r>
      <w:r w:rsidRPr="00C91769">
        <w:t xml:space="preserve"> </w:t>
      </w:r>
      <w:r>
        <w:rPr>
          <w:lang w:val="ru-RU"/>
        </w:rPr>
        <w:t xml:space="preserve"> </w:t>
      </w:r>
      <w:hyperlink r:id="rId61" w:history="1">
        <w:r w:rsidR="00470BA2" w:rsidRPr="001A346E">
          <w:rPr>
            <w:rStyle w:val="a4"/>
            <w:lang w:val="ru-RU"/>
          </w:rPr>
          <w:t>https://megasite.ua/ua/</w:t>
        </w:r>
        <w:r w:rsidR="00470BA2" w:rsidRPr="001A346E">
          <w:rPr>
            <w:rStyle w:val="a4"/>
            <w:lang w:val="ru-RU"/>
          </w:rPr>
          <w:t>u</w:t>
        </w:r>
        <w:r w:rsidR="00470BA2" w:rsidRPr="001A346E">
          <w:rPr>
            <w:rStyle w:val="a4"/>
            <w:lang w:val="ru-RU"/>
          </w:rPr>
          <w:t>-commerce</w:t>
        </w:r>
      </w:hyperlink>
    </w:p>
    <w:p w14:paraId="2B0648F6" w14:textId="261A3A0E" w:rsidR="00470BA2" w:rsidRDefault="00470BA2" w:rsidP="00470BA2">
      <w:pPr>
        <w:jc w:val="left"/>
        <w:rPr>
          <w:lang w:val="ru-RU"/>
        </w:rPr>
      </w:pPr>
      <w:r w:rsidRPr="00470BA2">
        <w:rPr>
          <w:lang w:val="ru-RU"/>
        </w:rPr>
        <w:t>4</w:t>
      </w:r>
      <w:r w:rsidR="008F37C9">
        <w:rPr>
          <w:lang w:val="ru-RU"/>
        </w:rPr>
        <w:t>2</w:t>
      </w:r>
      <w:r w:rsidRPr="00470BA2">
        <w:rPr>
          <w:lang w:val="ru-RU"/>
        </w:rPr>
        <w:t xml:space="preserve">. </w:t>
      </w:r>
      <w:proofErr w:type="spellStart"/>
      <w:proofErr w:type="gramStart"/>
      <w:r>
        <w:rPr>
          <w:lang w:val="en-US"/>
        </w:rPr>
        <w:t>Lemarbet</w:t>
      </w:r>
      <w:proofErr w:type="spellEnd"/>
      <w:r w:rsidRPr="00470BA2">
        <w:rPr>
          <w:lang w:val="ru-RU"/>
        </w:rPr>
        <w:t xml:space="preserve">  </w:t>
      </w:r>
      <w:proofErr w:type="spellStart"/>
      <w:r w:rsidRPr="00470BA2">
        <w:rPr>
          <w:lang w:val="ru-RU"/>
        </w:rPr>
        <w:t>Вартість</w:t>
      </w:r>
      <w:proofErr w:type="spellEnd"/>
      <w:proofErr w:type="gramEnd"/>
      <w:r w:rsidRPr="00470BA2">
        <w:rPr>
          <w:lang w:val="ru-RU"/>
        </w:rPr>
        <w:t xml:space="preserve"> </w:t>
      </w:r>
      <w:proofErr w:type="spellStart"/>
      <w:r w:rsidRPr="00470BA2">
        <w:rPr>
          <w:lang w:val="ru-RU"/>
        </w:rPr>
        <w:t>створення</w:t>
      </w:r>
      <w:proofErr w:type="spellEnd"/>
      <w:r w:rsidRPr="00470BA2">
        <w:rPr>
          <w:lang w:val="ru-RU"/>
        </w:rPr>
        <w:t xml:space="preserve"> </w:t>
      </w:r>
      <w:proofErr w:type="spellStart"/>
      <w:r w:rsidRPr="00470BA2">
        <w:rPr>
          <w:lang w:val="ru-RU"/>
        </w:rPr>
        <w:t>інтернет</w:t>
      </w:r>
      <w:proofErr w:type="spellEnd"/>
      <w:r w:rsidRPr="00470BA2">
        <w:rPr>
          <w:lang w:val="ru-RU"/>
        </w:rPr>
        <w:t xml:space="preserve">-магазину </w:t>
      </w:r>
      <w:r w:rsidRPr="002E257B">
        <w:t>URL:</w:t>
      </w:r>
      <w:r w:rsidRPr="00470BA2">
        <w:rPr>
          <w:lang w:val="ru-RU"/>
        </w:rPr>
        <w:t xml:space="preserve"> </w:t>
      </w:r>
      <w:hyperlink w:history="1">
        <w:r w:rsidRPr="001A346E">
          <w:rPr>
            <w:rStyle w:val="a4"/>
            <w:lang w:val="ru-RU"/>
          </w:rPr>
          <w:t>https://lemarbet. com/ua/otkrytie-internet-magazina/stoimost-sozdaniya-internet-magazina-ot-chego-ona-zavisit/</w:t>
        </w:r>
      </w:hyperlink>
      <w:r w:rsidRPr="00470BA2">
        <w:rPr>
          <w:lang w:val="ru-RU"/>
        </w:rPr>
        <w:t xml:space="preserve"> </w:t>
      </w:r>
    </w:p>
    <w:p w14:paraId="1C1FB6E6" w14:textId="2770E0FF" w:rsidR="00BB2BE8" w:rsidRDefault="00BB2BE8" w:rsidP="00470BA2">
      <w:pPr>
        <w:jc w:val="left"/>
      </w:pPr>
      <w:r>
        <w:rPr>
          <w:lang w:val="ru-RU"/>
        </w:rPr>
        <w:t>43</w:t>
      </w:r>
      <w:r w:rsidRPr="00BB2BE8">
        <w:t xml:space="preserve">. </w:t>
      </w:r>
      <w:r w:rsidR="00D41602" w:rsidRPr="00D41602">
        <w:t xml:space="preserve">Назаренко Т. П. Управління рівнем постійних витрат підприємства: застосування контрольних процедур / Т. П. Назаренко // Вісник Житомирського </w:t>
      </w:r>
      <w:r w:rsidR="00D41602" w:rsidRPr="00D41602">
        <w:lastRenderedPageBreak/>
        <w:t xml:space="preserve">державного технологічного університету. Серія : Економічні науки. - 2013. - № 1. - С. 160-162. - Режим доступу: </w:t>
      </w:r>
      <w:hyperlink r:id="rId62" w:history="1">
        <w:r w:rsidR="00D41602" w:rsidRPr="00946B2E">
          <w:rPr>
            <w:rStyle w:val="a4"/>
          </w:rPr>
          <w:t>http://nbuv.gov.ua/UJRN/Vzhdtu_econ_2013_1_36</w:t>
        </w:r>
      </w:hyperlink>
      <w:r w:rsidR="00D41602" w:rsidRPr="00D41602">
        <w:t>.</w:t>
      </w:r>
      <w:r w:rsidR="00D41602">
        <w:t xml:space="preserve"> </w:t>
      </w:r>
    </w:p>
    <w:p w14:paraId="50CC183C" w14:textId="2745A8ED" w:rsidR="003D31DA" w:rsidRDefault="003D31DA" w:rsidP="00470BA2">
      <w:pPr>
        <w:jc w:val="left"/>
      </w:pPr>
      <w:r>
        <w:t xml:space="preserve">44. Бізнес Світ </w:t>
      </w:r>
      <w:r w:rsidRPr="003D31DA">
        <w:t>Бізнес-План Чайного Магазину</w:t>
      </w:r>
      <w:r>
        <w:t xml:space="preserve"> </w:t>
      </w:r>
      <w:r w:rsidRPr="002E257B">
        <w:t>URL:</w:t>
      </w:r>
      <w:r w:rsidRPr="003D31DA">
        <w:t xml:space="preserve">  </w:t>
      </w:r>
      <w:hyperlink r:id="rId63" w:history="1">
        <w:r>
          <w:rPr>
            <w:rStyle w:val="a4"/>
          </w:rPr>
          <w:t>https://busines.in.ua /</w:t>
        </w:r>
        <w:proofErr w:type="spellStart"/>
        <w:r>
          <w:rPr>
            <w:rStyle w:val="a4"/>
          </w:rPr>
          <w:t>biznes-plan-chajnogo-magazynu-yak-vidkryty-chajnyj-magazyn</w:t>
        </w:r>
        <w:proofErr w:type="spellEnd"/>
        <w:r>
          <w:rPr>
            <w:rStyle w:val="a4"/>
          </w:rPr>
          <w:t>/</w:t>
        </w:r>
      </w:hyperlink>
      <w:r>
        <w:t xml:space="preserve"> </w:t>
      </w:r>
    </w:p>
    <w:p w14:paraId="2BA87047" w14:textId="053FDC57" w:rsidR="00D24EEE" w:rsidRDefault="00D24EEE" w:rsidP="00D24EEE">
      <w:r>
        <w:t xml:space="preserve">45. Виконання та оформлення дипломних робіт бакалаврів [Електронний ресурс] : </w:t>
      </w:r>
      <w:proofErr w:type="spellStart"/>
      <w:r>
        <w:t>навч</w:t>
      </w:r>
      <w:proofErr w:type="spellEnd"/>
      <w:r>
        <w:t xml:space="preserve">. </w:t>
      </w:r>
      <w:proofErr w:type="spellStart"/>
      <w:r>
        <w:t>посіб</w:t>
      </w:r>
      <w:proofErr w:type="spellEnd"/>
      <w:r>
        <w:t xml:space="preserve">. для </w:t>
      </w:r>
      <w:proofErr w:type="spellStart"/>
      <w:r>
        <w:t>студ</w:t>
      </w:r>
      <w:proofErr w:type="spellEnd"/>
      <w:r>
        <w:t xml:space="preserve">. спеціальності 075 «Маркетинг», освітньо-професійна програма «Промисловий маркетинг» / КПІ ім. Ігоря Сікорського ; уклад.: С.О. </w:t>
      </w:r>
      <w:proofErr w:type="spellStart"/>
      <w:r>
        <w:t>Солнцев</w:t>
      </w:r>
      <w:proofErr w:type="spellEnd"/>
      <w:r>
        <w:t xml:space="preserve">, О.В. </w:t>
      </w:r>
      <w:proofErr w:type="spellStart"/>
      <w:r>
        <w:t>Зозульов</w:t>
      </w:r>
      <w:proofErr w:type="spellEnd"/>
      <w:r>
        <w:t xml:space="preserve">, К. В. </w:t>
      </w:r>
      <w:proofErr w:type="spellStart"/>
      <w:r>
        <w:t>Бажеріна</w:t>
      </w:r>
      <w:proofErr w:type="spellEnd"/>
      <w:r>
        <w:t xml:space="preserve">, О. В. Черненко – Електронні текстові дані (1 файл: 0,1 </w:t>
      </w:r>
      <w:proofErr w:type="spellStart"/>
      <w:r>
        <w:t>Мбайт</w:t>
      </w:r>
      <w:proofErr w:type="spellEnd"/>
      <w:r>
        <w:t>). – Київ : КПІ ім. Ігоря Сікорського, 2020. – 62 с.</w:t>
      </w:r>
    </w:p>
    <w:p w14:paraId="4C526C6E" w14:textId="0BD8C04B" w:rsidR="00D41602" w:rsidRPr="00D24EEE" w:rsidRDefault="00D41602" w:rsidP="00D24EEE">
      <w:pPr>
        <w:rPr>
          <w:b/>
          <w:bCs/>
        </w:rPr>
      </w:pPr>
      <w:r>
        <w:t xml:space="preserve">46. Харченко М. І. </w:t>
      </w:r>
      <w:r w:rsidRPr="00D41602">
        <w:t>Удосконалення маркетингових комунікацій «УкрЛанка» на промисловому ринку чаю України</w:t>
      </w:r>
      <w:r>
        <w:t xml:space="preserve">: курсова робота / за кер. . </w:t>
      </w:r>
      <w:proofErr w:type="spellStart"/>
      <w:r>
        <w:t>Бажеріної</w:t>
      </w:r>
      <w:proofErr w:type="spellEnd"/>
      <w:r>
        <w:t xml:space="preserve"> К.В Київ: КПІ ім. Ігоря Сікорського, кафедра менеджменту підприємств, 2023. 27 с.</w:t>
      </w:r>
    </w:p>
    <w:p w14:paraId="30FD22ED" w14:textId="77777777" w:rsidR="008F37C9" w:rsidRPr="003D31DA" w:rsidRDefault="008F37C9">
      <w:pPr>
        <w:spacing w:after="0" w:line="240" w:lineRule="auto"/>
        <w:ind w:firstLine="0"/>
        <w:jc w:val="left"/>
        <w:rPr>
          <w:szCs w:val="28"/>
        </w:rPr>
      </w:pPr>
      <w:r w:rsidRPr="003D31DA">
        <w:br w:type="page"/>
      </w:r>
    </w:p>
    <w:p w14:paraId="79F9C8BD" w14:textId="5FD6C9E8" w:rsidR="00013C8B" w:rsidRDefault="0017214F" w:rsidP="00013C8B">
      <w:pPr>
        <w:pStyle w:val="1"/>
      </w:pPr>
      <w:bookmarkStart w:id="42" w:name="_Toc137111749"/>
      <w:bookmarkStart w:id="43" w:name="_Toc137722334"/>
      <w:r w:rsidRPr="00222A1D">
        <w:lastRenderedPageBreak/>
        <w:t>ДОДА</w:t>
      </w:r>
      <w:r w:rsidR="00DC5AC7">
        <w:t>Т</w:t>
      </w:r>
      <w:r w:rsidR="00013C8B">
        <w:t>КИ</w:t>
      </w:r>
      <w:bookmarkEnd w:id="42"/>
      <w:bookmarkEnd w:id="43"/>
    </w:p>
    <w:p w14:paraId="689D15F1" w14:textId="77777777" w:rsidR="00013C8B" w:rsidRDefault="00013C8B" w:rsidP="00FF1C4E">
      <w:pPr>
        <w:ind w:firstLine="0"/>
      </w:pPr>
    </w:p>
    <w:p w14:paraId="5C56D2CE" w14:textId="58331A39" w:rsidR="008F37C9" w:rsidRDefault="00013C8B" w:rsidP="00013C8B">
      <w:pPr>
        <w:ind w:firstLine="0"/>
        <w:jc w:val="center"/>
      </w:pPr>
      <w:r>
        <w:t>Додаток А</w:t>
      </w:r>
    </w:p>
    <w:p w14:paraId="036058E0" w14:textId="77777777" w:rsidR="00013C8B" w:rsidRPr="00AF711A" w:rsidRDefault="00013C8B" w:rsidP="00013C8B">
      <w:pPr>
        <w:jc w:val="center"/>
      </w:pPr>
    </w:p>
    <w:p w14:paraId="6D4B8B43" w14:textId="314322A0" w:rsidR="00DC5AC7" w:rsidRDefault="00DC5AC7" w:rsidP="00013C8B">
      <w:pPr>
        <w:ind w:firstLine="0"/>
        <w:jc w:val="center"/>
      </w:pPr>
      <w:proofErr w:type="spellStart"/>
      <w:r>
        <w:t>Гайд</w:t>
      </w:r>
      <w:proofErr w:type="spellEnd"/>
      <w:r>
        <w:t xml:space="preserve"> для глибинного інтерв’ю</w:t>
      </w:r>
    </w:p>
    <w:p w14:paraId="69029246" w14:textId="77777777" w:rsidR="00AF711A" w:rsidRDefault="00AF711A" w:rsidP="00DC5AC7">
      <w:pPr>
        <w:jc w:val="center"/>
      </w:pPr>
    </w:p>
    <w:p w14:paraId="249DA93C" w14:textId="77777777" w:rsidR="006472DE" w:rsidRDefault="00DC5AC7" w:rsidP="00DC5AC7">
      <w:r>
        <w:t xml:space="preserve">Добрий день! Мене звати Марія, я </w:t>
      </w:r>
      <w:r w:rsidR="00D75B4A">
        <w:t>студентка Київського політехнічного інституту ім. Ігоря Сікорського на спеціальності «маркетинг» і проводжу дослідження</w:t>
      </w:r>
      <w:r w:rsidR="00361A70">
        <w:t xml:space="preserve"> на тему клієнтського досвіду у сфері</w:t>
      </w:r>
      <w:r w:rsidR="00AF711A">
        <w:t xml:space="preserve"> </w:t>
      </w:r>
      <w:proofErr w:type="spellStart"/>
      <w:r w:rsidR="00AF711A">
        <w:rPr>
          <w:lang w:val="en-US"/>
        </w:rPr>
        <w:t>HoReCa</w:t>
      </w:r>
      <w:proofErr w:type="spellEnd"/>
      <w:r w:rsidR="00361A70">
        <w:t xml:space="preserve"> на промисловому ринку</w:t>
      </w:r>
      <w:r w:rsidR="00AF711A" w:rsidRPr="00361A70">
        <w:t>.</w:t>
      </w:r>
      <w:r w:rsidR="00361A70">
        <w:t xml:space="preserve"> </w:t>
      </w:r>
      <w:r w:rsidR="00AF711A">
        <w:t xml:space="preserve">Ваша відповідь дуже важлива для покращення якості надання послуг </w:t>
      </w:r>
      <w:r w:rsidR="00361A70">
        <w:t xml:space="preserve">постачальниками </w:t>
      </w:r>
      <w:r w:rsidR="00AF711A">
        <w:t xml:space="preserve">у майбутньому. </w:t>
      </w:r>
      <w:r w:rsidR="00361A70">
        <w:t xml:space="preserve">Я прошу Вас приділити мені 30 хвилин вашого часу та розповісти про Ваші враження від роботи з постачальниками. </w:t>
      </w:r>
      <w:r w:rsidR="00D75B4A">
        <w:t>Результати</w:t>
      </w:r>
      <w:r w:rsidR="00361A70">
        <w:t xml:space="preserve"> інтерв’ю</w:t>
      </w:r>
      <w:r w:rsidR="00D75B4A">
        <w:t xml:space="preserve"> будуть застосовані </w:t>
      </w:r>
      <w:r w:rsidR="00361A70">
        <w:t>для дослідження у дипломній роботі та є конференційними. Прошу дозволу на запис нашої розмови на диктофон</w:t>
      </w:r>
      <w:r w:rsidR="006472DE">
        <w:t xml:space="preserve">. Дуже дякую за участь. </w:t>
      </w:r>
    </w:p>
    <w:p w14:paraId="60BAEFC9" w14:textId="5FD684BF" w:rsidR="00201A74" w:rsidRPr="00201A74" w:rsidRDefault="00201A74" w:rsidP="00DC5AC7">
      <w:pPr>
        <w:rPr>
          <w:b/>
          <w:bCs/>
        </w:rPr>
      </w:pPr>
      <w:r w:rsidRPr="00201A74">
        <w:rPr>
          <w:b/>
          <w:bCs/>
        </w:rPr>
        <w:t>Блок І - знайомство</w:t>
      </w:r>
    </w:p>
    <w:p w14:paraId="55CBB88F" w14:textId="77777777" w:rsidR="00EF72AF" w:rsidRDefault="00EF72AF" w:rsidP="00201A74">
      <w:pPr>
        <w:pStyle w:val="a5"/>
        <w:numPr>
          <w:ilvl w:val="0"/>
          <w:numId w:val="65"/>
        </w:numPr>
      </w:pPr>
      <w:r>
        <w:t xml:space="preserve">Як я можу до Вас звертатися? </w:t>
      </w:r>
    </w:p>
    <w:p w14:paraId="30D6FC70" w14:textId="77777777" w:rsidR="00201A74" w:rsidRDefault="00EF72AF" w:rsidP="00201A74">
      <w:pPr>
        <w:pStyle w:val="a5"/>
        <w:numPr>
          <w:ilvl w:val="0"/>
          <w:numId w:val="65"/>
        </w:numPr>
      </w:pPr>
      <w:r>
        <w:t xml:space="preserve">Яку посаду Ви займаєте? </w:t>
      </w:r>
    </w:p>
    <w:p w14:paraId="609D5B30" w14:textId="67A49AE4" w:rsidR="00201A74" w:rsidRDefault="000E38C8" w:rsidP="00201A74">
      <w:pPr>
        <w:pStyle w:val="a5"/>
        <w:numPr>
          <w:ilvl w:val="0"/>
          <w:numId w:val="65"/>
        </w:numPr>
      </w:pPr>
      <w:r>
        <w:t>Вам подобається Ваша робота</w:t>
      </w:r>
      <w:r w:rsidR="00EF72AF">
        <w:t>?</w:t>
      </w:r>
    </w:p>
    <w:p w14:paraId="0DC1FBF4" w14:textId="228A0215" w:rsidR="00393292" w:rsidRDefault="00EF72AF" w:rsidP="00201A74">
      <w:pPr>
        <w:pStyle w:val="a5"/>
        <w:numPr>
          <w:ilvl w:val="0"/>
          <w:numId w:val="65"/>
        </w:numPr>
      </w:pPr>
      <w:r>
        <w:t xml:space="preserve">Як взагалі йдуть справи з бізнесом? </w:t>
      </w:r>
    </w:p>
    <w:p w14:paraId="5AFE81F6" w14:textId="55164B23" w:rsidR="00201A74" w:rsidRPr="00201A74" w:rsidRDefault="00201A74" w:rsidP="00201A74">
      <w:pPr>
        <w:pStyle w:val="a5"/>
        <w:ind w:firstLine="0"/>
        <w:rPr>
          <w:b/>
          <w:bCs/>
        </w:rPr>
      </w:pPr>
      <w:r w:rsidRPr="00201A74">
        <w:rPr>
          <w:b/>
          <w:bCs/>
        </w:rPr>
        <w:t>Блок ІІ – особливості закладу</w:t>
      </w:r>
    </w:p>
    <w:p w14:paraId="281526BB" w14:textId="77777777" w:rsidR="00201A74" w:rsidRDefault="00201A74" w:rsidP="00201A74">
      <w:pPr>
        <w:pStyle w:val="a5"/>
        <w:numPr>
          <w:ilvl w:val="0"/>
          <w:numId w:val="63"/>
        </w:numPr>
      </w:pPr>
      <w:r>
        <w:t xml:space="preserve">Хто є вашими споживачами? </w:t>
      </w:r>
    </w:p>
    <w:p w14:paraId="68842D75" w14:textId="77777777" w:rsidR="00386808" w:rsidRDefault="00201A74" w:rsidP="00386808">
      <w:pPr>
        <w:pStyle w:val="a5"/>
        <w:numPr>
          <w:ilvl w:val="0"/>
          <w:numId w:val="63"/>
        </w:numPr>
      </w:pPr>
      <w:r>
        <w:t>Ви відслідковуєте реакцію споживача на товари?</w:t>
      </w:r>
    </w:p>
    <w:p w14:paraId="7EB37F8A" w14:textId="13380E2A" w:rsidR="00201A74" w:rsidRDefault="00201A74" w:rsidP="00386808">
      <w:pPr>
        <w:pStyle w:val="a5"/>
        <w:numPr>
          <w:ilvl w:val="0"/>
          <w:numId w:val="63"/>
        </w:numPr>
      </w:pPr>
      <w:r>
        <w:t xml:space="preserve"> Чи цікавитесь враженнями споживача про чай? </w:t>
      </w:r>
    </w:p>
    <w:p w14:paraId="30EFCC5C" w14:textId="77777777" w:rsidR="00201A74" w:rsidRDefault="00201A74" w:rsidP="00201A74">
      <w:pPr>
        <w:pStyle w:val="a5"/>
        <w:numPr>
          <w:ilvl w:val="0"/>
          <w:numId w:val="63"/>
        </w:numPr>
      </w:pPr>
      <w:r>
        <w:t xml:space="preserve">Чи є у Вас достатньо місця для зберігання товарів? </w:t>
      </w:r>
    </w:p>
    <w:p w14:paraId="5D539C30" w14:textId="1604A062" w:rsidR="00386808" w:rsidRDefault="00386808" w:rsidP="00386808">
      <w:pPr>
        <w:pStyle w:val="a5"/>
        <w:numPr>
          <w:ilvl w:val="0"/>
          <w:numId w:val="63"/>
        </w:numPr>
      </w:pPr>
      <w:r>
        <w:t>Як часто Ви робите замовлення</w:t>
      </w:r>
      <w:r w:rsidR="007D08F0">
        <w:t xml:space="preserve"> чаю</w:t>
      </w:r>
      <w:r>
        <w:t xml:space="preserve">? </w:t>
      </w:r>
    </w:p>
    <w:p w14:paraId="70C84E77" w14:textId="77777777" w:rsidR="00201A74" w:rsidRDefault="00201A74" w:rsidP="00201A74"/>
    <w:p w14:paraId="74DA0E25" w14:textId="77777777" w:rsidR="00201A74" w:rsidRDefault="00201A74" w:rsidP="00201A74"/>
    <w:p w14:paraId="12B02A67" w14:textId="33BDEE1C" w:rsidR="00201A74" w:rsidRPr="00201A74" w:rsidRDefault="00201A74" w:rsidP="00201A74">
      <w:pPr>
        <w:rPr>
          <w:b/>
          <w:bCs/>
        </w:rPr>
      </w:pPr>
      <w:r w:rsidRPr="00201A74">
        <w:rPr>
          <w:b/>
          <w:bCs/>
        </w:rPr>
        <w:lastRenderedPageBreak/>
        <w:t xml:space="preserve">Блок ІІІ – питання про </w:t>
      </w:r>
      <w:r w:rsidR="00386808">
        <w:rPr>
          <w:b/>
          <w:bCs/>
        </w:rPr>
        <w:t>шлях споживача</w:t>
      </w:r>
    </w:p>
    <w:p w14:paraId="77B35A39" w14:textId="77777777" w:rsidR="00201A74" w:rsidRDefault="00201A74" w:rsidP="00201A74">
      <w:pPr>
        <w:pStyle w:val="a5"/>
        <w:numPr>
          <w:ilvl w:val="0"/>
          <w:numId w:val="67"/>
        </w:numPr>
      </w:pPr>
      <w:r>
        <w:t>Ви часто змінюєте асортимент?</w:t>
      </w:r>
    </w:p>
    <w:p w14:paraId="507AB39C" w14:textId="18EC2FD6" w:rsidR="00201A74" w:rsidRDefault="00201A74" w:rsidP="00201A74">
      <w:pPr>
        <w:pStyle w:val="a5"/>
        <w:numPr>
          <w:ilvl w:val="0"/>
          <w:numId w:val="67"/>
        </w:numPr>
      </w:pPr>
      <w:r>
        <w:t xml:space="preserve"> Шукаєте нового постачальника у зв’язку з цим? Можливо Ви змінили асортимент через появу нового постачальника? </w:t>
      </w:r>
    </w:p>
    <w:p w14:paraId="51EC7BC2" w14:textId="77777777" w:rsidR="00386808" w:rsidRDefault="00E123C5" w:rsidP="00201A74">
      <w:pPr>
        <w:pStyle w:val="a5"/>
        <w:numPr>
          <w:ilvl w:val="0"/>
          <w:numId w:val="67"/>
        </w:numPr>
      </w:pPr>
      <w:r>
        <w:t xml:space="preserve">Як Ви шукаєте постачальника? </w:t>
      </w:r>
    </w:p>
    <w:p w14:paraId="2092B204" w14:textId="4F8C3C27" w:rsidR="00393292" w:rsidRDefault="00514A78" w:rsidP="00201A74">
      <w:pPr>
        <w:pStyle w:val="a5"/>
        <w:numPr>
          <w:ilvl w:val="0"/>
          <w:numId w:val="67"/>
        </w:numPr>
      </w:pPr>
      <w:r>
        <w:t>Ви радитись з персоналом при виборі постачальника</w:t>
      </w:r>
      <w:r w:rsidR="00393292">
        <w:t>?</w:t>
      </w:r>
    </w:p>
    <w:p w14:paraId="7182CBB3" w14:textId="5D50B254" w:rsidR="00386808" w:rsidRDefault="00393292" w:rsidP="00386808">
      <w:pPr>
        <w:pStyle w:val="a5"/>
        <w:numPr>
          <w:ilvl w:val="0"/>
          <w:numId w:val="67"/>
        </w:numPr>
      </w:pPr>
      <w:r>
        <w:t xml:space="preserve">Зі скількома постачальниками Ви працюєте одночасно? </w:t>
      </w:r>
      <w:r w:rsidR="00386808">
        <w:t>З ким Ви зараз працюєте?</w:t>
      </w:r>
    </w:p>
    <w:p w14:paraId="13E53536" w14:textId="209AE653" w:rsidR="002027AF" w:rsidRDefault="002027AF" w:rsidP="00386808">
      <w:pPr>
        <w:pStyle w:val="a5"/>
        <w:numPr>
          <w:ilvl w:val="0"/>
          <w:numId w:val="67"/>
        </w:numPr>
      </w:pPr>
      <w:r>
        <w:t>Чи є у закладу постійні постачальники?</w:t>
      </w:r>
    </w:p>
    <w:p w14:paraId="14603D4A" w14:textId="77777777" w:rsidR="00E123C5" w:rsidRDefault="00E123C5" w:rsidP="00386808">
      <w:pPr>
        <w:pStyle w:val="a5"/>
        <w:numPr>
          <w:ilvl w:val="0"/>
          <w:numId w:val="68"/>
        </w:numPr>
      </w:pPr>
      <w:r>
        <w:t>Якщо ні, то що не влаштовувало?</w:t>
      </w:r>
    </w:p>
    <w:p w14:paraId="4E47CA1F" w14:textId="33C7F734" w:rsidR="00E123C5" w:rsidRDefault="00E123C5" w:rsidP="00386808">
      <w:pPr>
        <w:pStyle w:val="a5"/>
        <w:numPr>
          <w:ilvl w:val="0"/>
          <w:numId w:val="68"/>
        </w:numPr>
      </w:pPr>
      <w:r>
        <w:t xml:space="preserve">Якщо так, то як довго працюють разом? </w:t>
      </w:r>
    </w:p>
    <w:p w14:paraId="6D884A65" w14:textId="17F6420D" w:rsidR="00386808" w:rsidRDefault="005B60F3" w:rsidP="00386808">
      <w:pPr>
        <w:pStyle w:val="a5"/>
        <w:numPr>
          <w:ilvl w:val="0"/>
          <w:numId w:val="67"/>
        </w:numPr>
      </w:pPr>
      <w:r>
        <w:t>Що для Вас важливо у роботі постачальника? Цей постачальник покриває усі ваші потреби?</w:t>
      </w:r>
      <w:r w:rsidR="00CA3871">
        <w:t xml:space="preserve"> </w:t>
      </w:r>
    </w:p>
    <w:p w14:paraId="64051575" w14:textId="77777777" w:rsidR="00386808" w:rsidRDefault="00393292" w:rsidP="00386808">
      <w:pPr>
        <w:pStyle w:val="a5"/>
        <w:numPr>
          <w:ilvl w:val="0"/>
          <w:numId w:val="67"/>
        </w:numPr>
      </w:pPr>
      <w:r>
        <w:t xml:space="preserve">Чи були у вас неприємні моменти у роботі з постачальником? </w:t>
      </w:r>
    </w:p>
    <w:p w14:paraId="6B8A1480" w14:textId="77777777" w:rsidR="00386808" w:rsidRDefault="00CA3871" w:rsidP="00386808">
      <w:pPr>
        <w:pStyle w:val="a5"/>
        <w:numPr>
          <w:ilvl w:val="0"/>
          <w:numId w:val="67"/>
        </w:numPr>
      </w:pPr>
      <w:r>
        <w:t xml:space="preserve">Ваші дії у разі помилки в роботі постачальника: одразу припините роботу чи ще один шанс? </w:t>
      </w:r>
    </w:p>
    <w:p w14:paraId="5974A7DA" w14:textId="79E30F96" w:rsidR="00386808" w:rsidRDefault="007D08F0" w:rsidP="00386808">
      <w:pPr>
        <w:pStyle w:val="a5"/>
        <w:numPr>
          <w:ilvl w:val="0"/>
          <w:numId w:val="67"/>
        </w:numPr>
      </w:pPr>
      <w:r>
        <w:t xml:space="preserve"> </w:t>
      </w:r>
      <w:r w:rsidR="00CA3871">
        <w:t xml:space="preserve">Як вирішується питання при помилках з боку постачальника/закладу? </w:t>
      </w:r>
    </w:p>
    <w:p w14:paraId="24396785" w14:textId="4945127D" w:rsidR="007D08F0" w:rsidRDefault="007D08F0" w:rsidP="00386808">
      <w:pPr>
        <w:pStyle w:val="a5"/>
        <w:numPr>
          <w:ilvl w:val="0"/>
          <w:numId w:val="67"/>
        </w:numPr>
      </w:pPr>
      <w:r>
        <w:t xml:space="preserve"> </w:t>
      </w:r>
      <w:r w:rsidR="00E123C5">
        <w:t xml:space="preserve">На що ви звертаєте увагу коли формуєте замовлення? </w:t>
      </w:r>
    </w:p>
    <w:p w14:paraId="3DC9554B" w14:textId="1196C4DB" w:rsidR="007D08F0" w:rsidRDefault="007D08F0" w:rsidP="007D08F0">
      <w:pPr>
        <w:pStyle w:val="a5"/>
        <w:numPr>
          <w:ilvl w:val="0"/>
          <w:numId w:val="67"/>
        </w:numPr>
      </w:pPr>
      <w:r>
        <w:t xml:space="preserve"> При виборі чаю Ви звертаєте увагу на </w:t>
      </w:r>
      <w:r w:rsidR="00E123C5">
        <w:t>упаковк</w:t>
      </w:r>
      <w:r>
        <w:t>у</w:t>
      </w:r>
      <w:r w:rsidR="00E123C5">
        <w:t>?</w:t>
      </w:r>
      <w:r>
        <w:t xml:space="preserve"> М</w:t>
      </w:r>
      <w:r w:rsidR="00E123C5">
        <w:t>арк</w:t>
      </w:r>
      <w:r>
        <w:t>у</w:t>
      </w:r>
      <w:r w:rsidR="00E123C5">
        <w:t xml:space="preserve">? </w:t>
      </w:r>
      <w:r w:rsidR="00CA3871">
        <w:t>Якість, смакові якості</w:t>
      </w:r>
      <w:r>
        <w:t xml:space="preserve"> чаю</w:t>
      </w:r>
      <w:r w:rsidR="00CA3871">
        <w:t xml:space="preserve">? </w:t>
      </w:r>
    </w:p>
    <w:p w14:paraId="70D0CF17" w14:textId="77777777" w:rsidR="007D08F0" w:rsidRDefault="007D08F0" w:rsidP="007D08F0">
      <w:pPr>
        <w:pStyle w:val="a5"/>
        <w:numPr>
          <w:ilvl w:val="0"/>
          <w:numId w:val="67"/>
        </w:numPr>
      </w:pPr>
      <w:r>
        <w:t xml:space="preserve"> </w:t>
      </w:r>
      <w:r w:rsidR="000E7D99">
        <w:t xml:space="preserve">Як ви робите замовлення? </w:t>
      </w:r>
    </w:p>
    <w:p w14:paraId="40619D5E" w14:textId="77777777" w:rsidR="007D08F0" w:rsidRDefault="000E7D99" w:rsidP="007D08F0">
      <w:pPr>
        <w:pStyle w:val="a5"/>
        <w:numPr>
          <w:ilvl w:val="0"/>
          <w:numId w:val="67"/>
        </w:numPr>
      </w:pPr>
      <w:r>
        <w:t>В якому обсязі ви робите замовлення?</w:t>
      </w:r>
    </w:p>
    <w:p w14:paraId="03BA61CE" w14:textId="7A2D8C05" w:rsidR="00D6281E" w:rsidRDefault="00393292" w:rsidP="007D08F0">
      <w:pPr>
        <w:pStyle w:val="a5"/>
        <w:numPr>
          <w:ilvl w:val="0"/>
          <w:numId w:val="67"/>
        </w:numPr>
      </w:pPr>
      <w:r>
        <w:t>При прийнятті рішення про співпрацю Ви орієнтуєтесь більше на раціональні фактори (наприклад ціна та відгуки), чи більше на власні відчуття (інтуїція, враження)?</w:t>
      </w:r>
    </w:p>
    <w:p w14:paraId="34C75F0B" w14:textId="45D03E24" w:rsidR="00D52F06" w:rsidRPr="00DC5AC7" w:rsidRDefault="00D6281E" w:rsidP="00D6281E">
      <w:r>
        <w:t>Дякую за участь в інтерв’ю, Ваші відповіді є дуже цінними для мене та цього дослідження.</w:t>
      </w:r>
    </w:p>
    <w:p w14:paraId="11B8075F" w14:textId="77777777" w:rsidR="004F4EC6" w:rsidRDefault="004F4EC6"/>
    <w:sectPr w:rsidR="004F4EC6" w:rsidSect="00570E72">
      <w:headerReference w:type="even" r:id="rId64"/>
      <w:headerReference w:type="default" r:id="rId65"/>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7709D7" w14:textId="77777777" w:rsidR="00A061F2" w:rsidRDefault="00A061F2">
      <w:pPr>
        <w:spacing w:after="0" w:line="240" w:lineRule="auto"/>
      </w:pPr>
      <w:r>
        <w:separator/>
      </w:r>
    </w:p>
  </w:endnote>
  <w:endnote w:type="continuationSeparator" w:id="0">
    <w:p w14:paraId="173F04E7" w14:textId="77777777" w:rsidR="00A061F2" w:rsidRDefault="00A061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0B1120" w14:textId="77777777" w:rsidR="00A061F2" w:rsidRDefault="00A061F2">
      <w:pPr>
        <w:spacing w:after="0" w:line="240" w:lineRule="auto"/>
      </w:pPr>
      <w:r>
        <w:separator/>
      </w:r>
    </w:p>
  </w:footnote>
  <w:footnote w:type="continuationSeparator" w:id="0">
    <w:p w14:paraId="7B95F621" w14:textId="77777777" w:rsidR="00A061F2" w:rsidRDefault="00A061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Pr>
      <w:id w:val="1601751520"/>
      <w:docPartObj>
        <w:docPartGallery w:val="Page Numbers (Top of Page)"/>
        <w:docPartUnique/>
      </w:docPartObj>
    </w:sdtPr>
    <w:sdtContent>
      <w:p w14:paraId="552DDFE3" w14:textId="7F74337B" w:rsidR="00570E72" w:rsidRDefault="00570E72" w:rsidP="00570E72">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sidR="00AF711A">
          <w:rPr>
            <w:rStyle w:val="aa"/>
            <w:noProof/>
          </w:rPr>
          <w:t>62</w:t>
        </w:r>
        <w:r>
          <w:rPr>
            <w:rStyle w:val="aa"/>
          </w:rPr>
          <w:fldChar w:fldCharType="end"/>
        </w:r>
      </w:p>
    </w:sdtContent>
  </w:sdt>
  <w:p w14:paraId="5BF2EAE5" w14:textId="77777777" w:rsidR="00570E72" w:rsidRDefault="00570E72" w:rsidP="00570E72">
    <w:pPr>
      <w:pStyle w:val="a8"/>
      <w:ind w:right="360"/>
    </w:pPr>
  </w:p>
  <w:p w14:paraId="112A2E75" w14:textId="77777777" w:rsidR="00010F43" w:rsidRDefault="00010F43"/>
  <w:p w14:paraId="1A44FB20" w14:textId="77777777" w:rsidR="00010F43" w:rsidRDefault="00010F4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Pr>
      <w:id w:val="404111110"/>
      <w:docPartObj>
        <w:docPartGallery w:val="Page Numbers (Top of Page)"/>
        <w:docPartUnique/>
      </w:docPartObj>
    </w:sdtPr>
    <w:sdtContent>
      <w:p w14:paraId="5B70509C" w14:textId="77777777" w:rsidR="00570E72" w:rsidRDefault="00570E72" w:rsidP="00570E72">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Pr>
            <w:rStyle w:val="aa"/>
            <w:noProof/>
          </w:rPr>
          <w:t>1</w:t>
        </w:r>
        <w:r>
          <w:rPr>
            <w:rStyle w:val="aa"/>
          </w:rPr>
          <w:fldChar w:fldCharType="end"/>
        </w:r>
      </w:p>
    </w:sdtContent>
  </w:sdt>
  <w:p w14:paraId="7ED1463D" w14:textId="77777777" w:rsidR="00570E72" w:rsidRDefault="00570E72" w:rsidP="004F170D">
    <w:pPr>
      <w:pStyle w:val="a8"/>
      <w:ind w:right="360" w:firstLine="0"/>
    </w:pPr>
  </w:p>
  <w:p w14:paraId="3D807CA2" w14:textId="77777777" w:rsidR="00010F43" w:rsidRDefault="00010F43"/>
  <w:p w14:paraId="053A310A" w14:textId="77777777" w:rsidR="00010F43" w:rsidRDefault="00010F4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952A7"/>
    <w:multiLevelType w:val="hybridMultilevel"/>
    <w:tmpl w:val="315AB7F0"/>
    <w:lvl w:ilvl="0" w:tplc="8F6498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BF1518"/>
    <w:multiLevelType w:val="hybridMultilevel"/>
    <w:tmpl w:val="60D8CDF0"/>
    <w:lvl w:ilvl="0" w:tplc="79AE7C96">
      <w:start w:val="1"/>
      <w:numFmt w:val="bullet"/>
      <w:lvlText w:val=""/>
      <w:lvlJc w:val="left"/>
      <w:pPr>
        <w:ind w:left="3642" w:hanging="360"/>
      </w:pPr>
      <w:rPr>
        <w:rFonts w:ascii="Symbol" w:hAnsi="Symbol" w:hint="default"/>
        <w:color w:val="auto"/>
      </w:rPr>
    </w:lvl>
    <w:lvl w:ilvl="1" w:tplc="04190003" w:tentative="1">
      <w:start w:val="1"/>
      <w:numFmt w:val="bullet"/>
      <w:lvlText w:val="o"/>
      <w:lvlJc w:val="left"/>
      <w:pPr>
        <w:ind w:left="2869" w:hanging="360"/>
      </w:pPr>
      <w:rPr>
        <w:rFonts w:ascii="Courier New" w:hAnsi="Courier New" w:cs="Courier New" w:hint="default"/>
      </w:rPr>
    </w:lvl>
    <w:lvl w:ilvl="2" w:tplc="79AE7C96">
      <w:start w:val="1"/>
      <w:numFmt w:val="bullet"/>
      <w:lvlText w:val=""/>
      <w:lvlJc w:val="left"/>
      <w:pPr>
        <w:ind w:left="2213" w:hanging="360"/>
      </w:pPr>
      <w:rPr>
        <w:rFonts w:ascii="Symbol" w:hAnsi="Symbol" w:hint="default"/>
        <w:color w:val="auto"/>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 w15:restartNumberingAfterBreak="0">
    <w:nsid w:val="035C144F"/>
    <w:multiLevelType w:val="multilevel"/>
    <w:tmpl w:val="2D683EA0"/>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1069" w:hanging="360"/>
      </w:pPr>
      <w:rPr>
        <w:rFonts w:ascii="Times New Roman" w:eastAsiaTheme="minorHAnsi"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 w15:restartNumberingAfterBreak="0">
    <w:nsid w:val="03CC5619"/>
    <w:multiLevelType w:val="hybridMultilevel"/>
    <w:tmpl w:val="94307F80"/>
    <w:lvl w:ilvl="0" w:tplc="79AE7C96">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4A424E0"/>
    <w:multiLevelType w:val="hybridMultilevel"/>
    <w:tmpl w:val="D84C8A6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07A900CA"/>
    <w:multiLevelType w:val="hybridMultilevel"/>
    <w:tmpl w:val="3F7CEA64"/>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 w15:restartNumberingAfterBreak="0">
    <w:nsid w:val="0A004DE8"/>
    <w:multiLevelType w:val="hybridMultilevel"/>
    <w:tmpl w:val="FD704E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BEE5013"/>
    <w:multiLevelType w:val="hybridMultilevel"/>
    <w:tmpl w:val="3F7CEA64"/>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8" w15:restartNumberingAfterBreak="0">
    <w:nsid w:val="0D29020B"/>
    <w:multiLevelType w:val="multilevel"/>
    <w:tmpl w:val="CE40FCD8"/>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2869" w:hanging="360"/>
      </w:pPr>
      <w:rPr>
        <w:rFonts w:ascii="Times New Roman"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9" w15:restartNumberingAfterBreak="0">
    <w:nsid w:val="0D3A132C"/>
    <w:multiLevelType w:val="hybridMultilevel"/>
    <w:tmpl w:val="6534FCF8"/>
    <w:lvl w:ilvl="0" w:tplc="8F649860">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10" w15:restartNumberingAfterBreak="0">
    <w:nsid w:val="0DBC048D"/>
    <w:multiLevelType w:val="hybridMultilevel"/>
    <w:tmpl w:val="16C4B9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0E2008D7"/>
    <w:multiLevelType w:val="hybridMultilevel"/>
    <w:tmpl w:val="38EC2A02"/>
    <w:lvl w:ilvl="0" w:tplc="79AE7C96">
      <w:start w:val="1"/>
      <w:numFmt w:val="bullet"/>
      <w:lvlText w:val=""/>
      <w:lvlJc w:val="left"/>
      <w:pPr>
        <w:ind w:left="36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0E6863A2"/>
    <w:multiLevelType w:val="hybridMultilevel"/>
    <w:tmpl w:val="04EC230A"/>
    <w:lvl w:ilvl="0" w:tplc="79AE7C96">
      <w:start w:val="1"/>
      <w:numFmt w:val="bullet"/>
      <w:lvlText w:val=""/>
      <w:lvlJc w:val="left"/>
      <w:pPr>
        <w:ind w:left="2149" w:hanging="360"/>
      </w:pPr>
      <w:rPr>
        <w:rFonts w:ascii="Symbol" w:hAnsi="Symbol" w:hint="default"/>
        <w:color w:val="auto"/>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3" w15:restartNumberingAfterBreak="0">
    <w:nsid w:val="12D9458F"/>
    <w:multiLevelType w:val="hybridMultilevel"/>
    <w:tmpl w:val="DAA6CA44"/>
    <w:lvl w:ilvl="0" w:tplc="D5384D6C">
      <w:start w:val="3"/>
      <w:numFmt w:val="bullet"/>
      <w:lvlText w:val="-"/>
      <w:lvlJc w:val="left"/>
      <w:pPr>
        <w:ind w:left="1069" w:hanging="360"/>
      </w:pPr>
      <w:rPr>
        <w:rFonts w:ascii="Times New Roman" w:eastAsiaTheme="minorHAnsi" w:hAnsi="Times New Roman" w:cs="Times New Roman" w:hint="default"/>
        <w:color w:val="000000" w:themeColor="text1"/>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13AD000A"/>
    <w:multiLevelType w:val="hybridMultilevel"/>
    <w:tmpl w:val="7FBE33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13F41FD6"/>
    <w:multiLevelType w:val="hybridMultilevel"/>
    <w:tmpl w:val="1584A8F6"/>
    <w:lvl w:ilvl="0" w:tplc="B62400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167F38FC"/>
    <w:multiLevelType w:val="hybridMultilevel"/>
    <w:tmpl w:val="16C4B9A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7" w15:restartNumberingAfterBreak="0">
    <w:nsid w:val="17137104"/>
    <w:multiLevelType w:val="hybridMultilevel"/>
    <w:tmpl w:val="020E4888"/>
    <w:lvl w:ilvl="0" w:tplc="6E344DB8">
      <w:start w:val="1"/>
      <w:numFmt w:val="decimal"/>
      <w:lvlText w:val="%1."/>
      <w:lvlJc w:val="righ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18966985"/>
    <w:multiLevelType w:val="hybridMultilevel"/>
    <w:tmpl w:val="9EC8CBB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18AC4301"/>
    <w:multiLevelType w:val="hybridMultilevel"/>
    <w:tmpl w:val="87D448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18CB6569"/>
    <w:multiLevelType w:val="hybridMultilevel"/>
    <w:tmpl w:val="5874D5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18EA7827"/>
    <w:multiLevelType w:val="hybridMultilevel"/>
    <w:tmpl w:val="9B5CBFE2"/>
    <w:lvl w:ilvl="0" w:tplc="79AE7C96">
      <w:start w:val="1"/>
      <w:numFmt w:val="bullet"/>
      <w:lvlText w:val=""/>
      <w:lvlJc w:val="left"/>
      <w:pPr>
        <w:ind w:left="2149" w:hanging="360"/>
      </w:pPr>
      <w:rPr>
        <w:rFonts w:ascii="Symbol" w:hAnsi="Symbol" w:hint="default"/>
        <w:color w:val="auto"/>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2" w15:restartNumberingAfterBreak="0">
    <w:nsid w:val="194C28D4"/>
    <w:multiLevelType w:val="hybridMultilevel"/>
    <w:tmpl w:val="0AEEA8A6"/>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19B0251B"/>
    <w:multiLevelType w:val="multilevel"/>
    <w:tmpl w:val="D7CE9B12"/>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1"/>
      <w:numFmt w:val="bullet"/>
      <w:lvlText w:val=""/>
      <w:lvlJc w:val="left"/>
      <w:pPr>
        <w:ind w:left="360" w:hanging="360"/>
      </w:pPr>
      <w:rPr>
        <w:rFonts w:ascii="Symbol" w:hAnsi="Symbol" w:hint="default"/>
        <w:color w:val="auto"/>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4" w15:restartNumberingAfterBreak="0">
    <w:nsid w:val="1B20486A"/>
    <w:multiLevelType w:val="hybridMultilevel"/>
    <w:tmpl w:val="A48AF148"/>
    <w:lvl w:ilvl="0" w:tplc="F1A04442">
      <w:numFmt w:val="bullet"/>
      <w:lvlText w:val="-"/>
      <w:lvlJc w:val="left"/>
      <w:pPr>
        <w:ind w:left="1429" w:hanging="360"/>
      </w:pPr>
      <w:rPr>
        <w:rFonts w:ascii="Times New Roman" w:eastAsia="Times New Roman" w:hAnsi="Times New Roman" w:cs="Times New Roman" w:hint="default"/>
        <w:color w:val="00000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1CA928F1"/>
    <w:multiLevelType w:val="hybridMultilevel"/>
    <w:tmpl w:val="6A06073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6" w15:restartNumberingAfterBreak="0">
    <w:nsid w:val="1DA90338"/>
    <w:multiLevelType w:val="hybridMultilevel"/>
    <w:tmpl w:val="52E20234"/>
    <w:lvl w:ilvl="0" w:tplc="D5384D6C">
      <w:start w:val="3"/>
      <w:numFmt w:val="bullet"/>
      <w:lvlText w:val="-"/>
      <w:lvlJc w:val="left"/>
      <w:pPr>
        <w:ind w:left="1070" w:hanging="360"/>
      </w:pPr>
      <w:rPr>
        <w:rFonts w:ascii="Times New Roman" w:eastAsiaTheme="minorHAnsi" w:hAnsi="Times New Roman" w:cs="Times New Roman" w:hint="default"/>
        <w:color w:val="000000" w:themeColor="text1"/>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27" w15:restartNumberingAfterBreak="0">
    <w:nsid w:val="1E1C4D21"/>
    <w:multiLevelType w:val="hybridMultilevel"/>
    <w:tmpl w:val="DD408F20"/>
    <w:lvl w:ilvl="0" w:tplc="4F2CC018">
      <w:start w:val="1"/>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8" w15:restartNumberingAfterBreak="0">
    <w:nsid w:val="1E6247DD"/>
    <w:multiLevelType w:val="hybridMultilevel"/>
    <w:tmpl w:val="0DE0A51A"/>
    <w:lvl w:ilvl="0" w:tplc="4F2CC01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21FD12F1"/>
    <w:multiLevelType w:val="hybridMultilevel"/>
    <w:tmpl w:val="A10A9672"/>
    <w:lvl w:ilvl="0" w:tplc="79AE7C9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22F54BC8"/>
    <w:multiLevelType w:val="hybridMultilevel"/>
    <w:tmpl w:val="0F92BC9C"/>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1" w15:restartNumberingAfterBreak="0">
    <w:nsid w:val="241562A5"/>
    <w:multiLevelType w:val="multilevel"/>
    <w:tmpl w:val="CE40FCD8"/>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2869" w:hanging="360"/>
      </w:pPr>
      <w:rPr>
        <w:rFonts w:ascii="Times New Roman"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2" w15:restartNumberingAfterBreak="0">
    <w:nsid w:val="274537F9"/>
    <w:multiLevelType w:val="hybridMultilevel"/>
    <w:tmpl w:val="A4BC649E"/>
    <w:lvl w:ilvl="0" w:tplc="6E344DB8">
      <w:start w:val="1"/>
      <w:numFmt w:val="decimal"/>
      <w:lvlText w:val="%1."/>
      <w:lvlJc w:val="righ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3" w15:restartNumberingAfterBreak="0">
    <w:nsid w:val="2B1C0D11"/>
    <w:multiLevelType w:val="hybridMultilevel"/>
    <w:tmpl w:val="11681582"/>
    <w:lvl w:ilvl="0" w:tplc="6E344DB8">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2B3F4D8B"/>
    <w:multiLevelType w:val="multilevel"/>
    <w:tmpl w:val="F9061ECE"/>
    <w:lvl w:ilvl="0">
      <w:start w:val="1"/>
      <w:numFmt w:val="bullet"/>
      <w:lvlText w:val="-"/>
      <w:lvlJc w:val="left"/>
      <w:pPr>
        <w:ind w:left="720" w:hanging="360"/>
      </w:pPr>
      <w:rPr>
        <w:rFonts w:ascii="Times New Roman" w:eastAsiaTheme="minorHAnsi"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2869" w:hanging="360"/>
      </w:pPr>
      <w:rPr>
        <w:rFonts w:ascii="Times New Roman"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5" w15:restartNumberingAfterBreak="0">
    <w:nsid w:val="2BA4670F"/>
    <w:multiLevelType w:val="hybridMultilevel"/>
    <w:tmpl w:val="EB744A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2C486EE6"/>
    <w:multiLevelType w:val="hybridMultilevel"/>
    <w:tmpl w:val="7382BE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2D1E259E"/>
    <w:multiLevelType w:val="hybridMultilevel"/>
    <w:tmpl w:val="EF901D74"/>
    <w:lvl w:ilvl="0" w:tplc="6E344DB8">
      <w:start w:val="1"/>
      <w:numFmt w:val="decimal"/>
      <w:lvlText w:val="%1."/>
      <w:lvlJc w:val="righ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8" w15:restartNumberingAfterBreak="0">
    <w:nsid w:val="2D5D7BCF"/>
    <w:multiLevelType w:val="hybridMultilevel"/>
    <w:tmpl w:val="045814A6"/>
    <w:lvl w:ilvl="0" w:tplc="79AE7C96">
      <w:start w:val="1"/>
      <w:numFmt w:val="bullet"/>
      <w:lvlText w:val=""/>
      <w:lvlJc w:val="left"/>
      <w:pPr>
        <w:ind w:left="360" w:hanging="360"/>
      </w:pPr>
      <w:rPr>
        <w:rFonts w:ascii="Symbol" w:hAnsi="Symbol"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9" w15:restartNumberingAfterBreak="0">
    <w:nsid w:val="2D5F4D1C"/>
    <w:multiLevelType w:val="multilevel"/>
    <w:tmpl w:val="D69EF3E4"/>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numFmt w:val="bullet"/>
      <w:lvlText w:val="-"/>
      <w:lvlJc w:val="left"/>
      <w:pPr>
        <w:ind w:left="360" w:hanging="360"/>
      </w:pPr>
      <w:rPr>
        <w:rFonts w:ascii="Times New Roman" w:eastAsia="Times New Roman" w:hAnsi="Times New Roman" w:cs="Times New Roman" w:hint="default"/>
        <w:color w:val="000000"/>
      </w:rPr>
    </w:lvl>
    <w:lvl w:ilvl="3">
      <w:numFmt w:val="bullet"/>
      <w:lvlText w:val="-"/>
      <w:lvlJc w:val="left"/>
      <w:pPr>
        <w:ind w:left="3589" w:hanging="1888"/>
      </w:pPr>
      <w:rPr>
        <w:rFonts w:ascii="Times New Roman" w:eastAsia="Times New Roman" w:hAnsi="Times New Roman" w:cs="Times New Roman" w:hint="default"/>
        <w:color w:val="000000"/>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0" w15:restartNumberingAfterBreak="0">
    <w:nsid w:val="2DA54FFF"/>
    <w:multiLevelType w:val="hybridMultilevel"/>
    <w:tmpl w:val="4D4AA964"/>
    <w:lvl w:ilvl="0" w:tplc="8F6498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2DE72B06"/>
    <w:multiLevelType w:val="hybridMultilevel"/>
    <w:tmpl w:val="6E5642E2"/>
    <w:lvl w:ilvl="0" w:tplc="04190001">
      <w:start w:val="1"/>
      <w:numFmt w:val="bullet"/>
      <w:lvlText w:val=""/>
      <w:lvlJc w:val="left"/>
      <w:pPr>
        <w:ind w:left="4683" w:hanging="360"/>
      </w:pPr>
      <w:rPr>
        <w:rFonts w:ascii="Symbol" w:hAnsi="Symbol" w:hint="default"/>
      </w:rPr>
    </w:lvl>
    <w:lvl w:ilvl="1" w:tplc="04190003" w:tentative="1">
      <w:start w:val="1"/>
      <w:numFmt w:val="bullet"/>
      <w:lvlText w:val="o"/>
      <w:lvlJc w:val="left"/>
      <w:pPr>
        <w:ind w:left="5403" w:hanging="360"/>
      </w:pPr>
      <w:rPr>
        <w:rFonts w:ascii="Courier New" w:hAnsi="Courier New" w:cs="Courier New" w:hint="default"/>
      </w:rPr>
    </w:lvl>
    <w:lvl w:ilvl="2" w:tplc="04190005" w:tentative="1">
      <w:start w:val="1"/>
      <w:numFmt w:val="bullet"/>
      <w:lvlText w:val=""/>
      <w:lvlJc w:val="left"/>
      <w:pPr>
        <w:ind w:left="6123" w:hanging="360"/>
      </w:pPr>
      <w:rPr>
        <w:rFonts w:ascii="Wingdings" w:hAnsi="Wingdings" w:hint="default"/>
      </w:rPr>
    </w:lvl>
    <w:lvl w:ilvl="3" w:tplc="04190001" w:tentative="1">
      <w:start w:val="1"/>
      <w:numFmt w:val="bullet"/>
      <w:lvlText w:val=""/>
      <w:lvlJc w:val="left"/>
      <w:pPr>
        <w:ind w:left="6843" w:hanging="360"/>
      </w:pPr>
      <w:rPr>
        <w:rFonts w:ascii="Symbol" w:hAnsi="Symbol" w:hint="default"/>
      </w:rPr>
    </w:lvl>
    <w:lvl w:ilvl="4" w:tplc="04190003" w:tentative="1">
      <w:start w:val="1"/>
      <w:numFmt w:val="bullet"/>
      <w:lvlText w:val="o"/>
      <w:lvlJc w:val="left"/>
      <w:pPr>
        <w:ind w:left="7563" w:hanging="360"/>
      </w:pPr>
      <w:rPr>
        <w:rFonts w:ascii="Courier New" w:hAnsi="Courier New" w:cs="Courier New" w:hint="default"/>
      </w:rPr>
    </w:lvl>
    <w:lvl w:ilvl="5" w:tplc="04190005" w:tentative="1">
      <w:start w:val="1"/>
      <w:numFmt w:val="bullet"/>
      <w:lvlText w:val=""/>
      <w:lvlJc w:val="left"/>
      <w:pPr>
        <w:ind w:left="8283" w:hanging="360"/>
      </w:pPr>
      <w:rPr>
        <w:rFonts w:ascii="Wingdings" w:hAnsi="Wingdings" w:hint="default"/>
      </w:rPr>
    </w:lvl>
    <w:lvl w:ilvl="6" w:tplc="04190001" w:tentative="1">
      <w:start w:val="1"/>
      <w:numFmt w:val="bullet"/>
      <w:lvlText w:val=""/>
      <w:lvlJc w:val="left"/>
      <w:pPr>
        <w:ind w:left="9003" w:hanging="360"/>
      </w:pPr>
      <w:rPr>
        <w:rFonts w:ascii="Symbol" w:hAnsi="Symbol" w:hint="default"/>
      </w:rPr>
    </w:lvl>
    <w:lvl w:ilvl="7" w:tplc="04190003" w:tentative="1">
      <w:start w:val="1"/>
      <w:numFmt w:val="bullet"/>
      <w:lvlText w:val="o"/>
      <w:lvlJc w:val="left"/>
      <w:pPr>
        <w:ind w:left="9723" w:hanging="360"/>
      </w:pPr>
      <w:rPr>
        <w:rFonts w:ascii="Courier New" w:hAnsi="Courier New" w:cs="Courier New" w:hint="default"/>
      </w:rPr>
    </w:lvl>
    <w:lvl w:ilvl="8" w:tplc="04190005" w:tentative="1">
      <w:start w:val="1"/>
      <w:numFmt w:val="bullet"/>
      <w:lvlText w:val=""/>
      <w:lvlJc w:val="left"/>
      <w:pPr>
        <w:ind w:left="10443" w:hanging="360"/>
      </w:pPr>
      <w:rPr>
        <w:rFonts w:ascii="Wingdings" w:hAnsi="Wingdings" w:hint="default"/>
      </w:rPr>
    </w:lvl>
  </w:abstractNum>
  <w:abstractNum w:abstractNumId="42" w15:restartNumberingAfterBreak="0">
    <w:nsid w:val="2E1763A3"/>
    <w:multiLevelType w:val="hybridMultilevel"/>
    <w:tmpl w:val="82D244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2FAE5CE7"/>
    <w:multiLevelType w:val="multilevel"/>
    <w:tmpl w:val="F55EC09C"/>
    <w:lvl w:ilvl="0">
      <w:start w:val="1"/>
      <w:numFmt w:val="bullet"/>
      <w:lvlText w:val="-"/>
      <w:lvlJc w:val="left"/>
      <w:pPr>
        <w:ind w:left="1429" w:hanging="360"/>
      </w:pPr>
      <w:rPr>
        <w:rFonts w:ascii="Times New Roman" w:eastAsiaTheme="minorHAnsi"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2869" w:hanging="360"/>
      </w:pPr>
      <w:rPr>
        <w:rFonts w:ascii="Times New Roman"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4" w15:restartNumberingAfterBreak="0">
    <w:nsid w:val="322451A0"/>
    <w:multiLevelType w:val="hybridMultilevel"/>
    <w:tmpl w:val="3C0AC100"/>
    <w:lvl w:ilvl="0" w:tplc="79AE7C96">
      <w:start w:val="1"/>
      <w:numFmt w:val="bullet"/>
      <w:lvlText w:val=""/>
      <w:lvlJc w:val="left"/>
      <w:pPr>
        <w:ind w:left="2213" w:hanging="360"/>
      </w:pPr>
      <w:rPr>
        <w:rFonts w:ascii="Symbol" w:hAnsi="Symbol" w:hint="default"/>
        <w:color w:val="auto"/>
      </w:rPr>
    </w:lvl>
    <w:lvl w:ilvl="1" w:tplc="04190003" w:tentative="1">
      <w:start w:val="1"/>
      <w:numFmt w:val="bullet"/>
      <w:lvlText w:val="o"/>
      <w:lvlJc w:val="left"/>
      <w:pPr>
        <w:ind w:left="2933" w:hanging="360"/>
      </w:pPr>
      <w:rPr>
        <w:rFonts w:ascii="Courier New" w:hAnsi="Courier New" w:cs="Courier New" w:hint="default"/>
      </w:rPr>
    </w:lvl>
    <w:lvl w:ilvl="2" w:tplc="04190005" w:tentative="1">
      <w:start w:val="1"/>
      <w:numFmt w:val="bullet"/>
      <w:lvlText w:val=""/>
      <w:lvlJc w:val="left"/>
      <w:pPr>
        <w:ind w:left="3653" w:hanging="360"/>
      </w:pPr>
      <w:rPr>
        <w:rFonts w:ascii="Wingdings" w:hAnsi="Wingdings" w:hint="default"/>
      </w:rPr>
    </w:lvl>
    <w:lvl w:ilvl="3" w:tplc="04190001" w:tentative="1">
      <w:start w:val="1"/>
      <w:numFmt w:val="bullet"/>
      <w:lvlText w:val=""/>
      <w:lvlJc w:val="left"/>
      <w:pPr>
        <w:ind w:left="4373" w:hanging="360"/>
      </w:pPr>
      <w:rPr>
        <w:rFonts w:ascii="Symbol" w:hAnsi="Symbol" w:hint="default"/>
      </w:rPr>
    </w:lvl>
    <w:lvl w:ilvl="4" w:tplc="04190003" w:tentative="1">
      <w:start w:val="1"/>
      <w:numFmt w:val="bullet"/>
      <w:lvlText w:val="o"/>
      <w:lvlJc w:val="left"/>
      <w:pPr>
        <w:ind w:left="5093" w:hanging="360"/>
      </w:pPr>
      <w:rPr>
        <w:rFonts w:ascii="Courier New" w:hAnsi="Courier New" w:cs="Courier New" w:hint="default"/>
      </w:rPr>
    </w:lvl>
    <w:lvl w:ilvl="5" w:tplc="04190005" w:tentative="1">
      <w:start w:val="1"/>
      <w:numFmt w:val="bullet"/>
      <w:lvlText w:val=""/>
      <w:lvlJc w:val="left"/>
      <w:pPr>
        <w:ind w:left="5813" w:hanging="360"/>
      </w:pPr>
      <w:rPr>
        <w:rFonts w:ascii="Wingdings" w:hAnsi="Wingdings" w:hint="default"/>
      </w:rPr>
    </w:lvl>
    <w:lvl w:ilvl="6" w:tplc="04190001" w:tentative="1">
      <w:start w:val="1"/>
      <w:numFmt w:val="bullet"/>
      <w:lvlText w:val=""/>
      <w:lvlJc w:val="left"/>
      <w:pPr>
        <w:ind w:left="6533" w:hanging="360"/>
      </w:pPr>
      <w:rPr>
        <w:rFonts w:ascii="Symbol" w:hAnsi="Symbol" w:hint="default"/>
      </w:rPr>
    </w:lvl>
    <w:lvl w:ilvl="7" w:tplc="04190003" w:tentative="1">
      <w:start w:val="1"/>
      <w:numFmt w:val="bullet"/>
      <w:lvlText w:val="o"/>
      <w:lvlJc w:val="left"/>
      <w:pPr>
        <w:ind w:left="7253" w:hanging="360"/>
      </w:pPr>
      <w:rPr>
        <w:rFonts w:ascii="Courier New" w:hAnsi="Courier New" w:cs="Courier New" w:hint="default"/>
      </w:rPr>
    </w:lvl>
    <w:lvl w:ilvl="8" w:tplc="04190005" w:tentative="1">
      <w:start w:val="1"/>
      <w:numFmt w:val="bullet"/>
      <w:lvlText w:val=""/>
      <w:lvlJc w:val="left"/>
      <w:pPr>
        <w:ind w:left="7973" w:hanging="360"/>
      </w:pPr>
      <w:rPr>
        <w:rFonts w:ascii="Wingdings" w:hAnsi="Wingdings" w:hint="default"/>
      </w:rPr>
    </w:lvl>
  </w:abstractNum>
  <w:abstractNum w:abstractNumId="45" w15:restartNumberingAfterBreak="0">
    <w:nsid w:val="32CB605C"/>
    <w:multiLevelType w:val="hybridMultilevel"/>
    <w:tmpl w:val="06A2B0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15:restartNumberingAfterBreak="0">
    <w:nsid w:val="35B06168"/>
    <w:multiLevelType w:val="hybridMultilevel"/>
    <w:tmpl w:val="197281C6"/>
    <w:lvl w:ilvl="0" w:tplc="8F6498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360C1D63"/>
    <w:multiLevelType w:val="hybridMultilevel"/>
    <w:tmpl w:val="153624F8"/>
    <w:lvl w:ilvl="0" w:tplc="79AE7C96">
      <w:start w:val="1"/>
      <w:numFmt w:val="bullet"/>
      <w:lvlText w:val=""/>
      <w:lvlJc w:val="left"/>
      <w:pPr>
        <w:ind w:left="360" w:hanging="360"/>
      </w:pPr>
      <w:rPr>
        <w:rFonts w:ascii="Symbol" w:hAnsi="Symbol"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8" w15:restartNumberingAfterBreak="0">
    <w:nsid w:val="37AE43D4"/>
    <w:multiLevelType w:val="hybridMultilevel"/>
    <w:tmpl w:val="C512D2DA"/>
    <w:lvl w:ilvl="0" w:tplc="8F6498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37EA5904"/>
    <w:multiLevelType w:val="hybridMultilevel"/>
    <w:tmpl w:val="5C5EDB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15:restartNumberingAfterBreak="0">
    <w:nsid w:val="392044AB"/>
    <w:multiLevelType w:val="hybridMultilevel"/>
    <w:tmpl w:val="3F7CEA64"/>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1" w15:restartNumberingAfterBreak="0">
    <w:nsid w:val="3B697406"/>
    <w:multiLevelType w:val="hybridMultilevel"/>
    <w:tmpl w:val="C7E2B886"/>
    <w:lvl w:ilvl="0" w:tplc="6E344DB8">
      <w:start w:val="1"/>
      <w:numFmt w:val="decimal"/>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3BD759C9"/>
    <w:multiLevelType w:val="multilevel"/>
    <w:tmpl w:val="A6DA8E8C"/>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numFmt w:val="bullet"/>
      <w:lvlText w:val="-"/>
      <w:lvlJc w:val="left"/>
      <w:pPr>
        <w:ind w:left="360" w:hanging="360"/>
      </w:pPr>
      <w:rPr>
        <w:rFonts w:ascii="Times New Roman" w:eastAsia="Times New Roman" w:hAnsi="Times New Roman" w:cs="Times New Roman" w:hint="default"/>
        <w:color w:val="000000"/>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53" w15:restartNumberingAfterBreak="0">
    <w:nsid w:val="3BF201BB"/>
    <w:multiLevelType w:val="hybridMultilevel"/>
    <w:tmpl w:val="29809BF6"/>
    <w:lvl w:ilvl="0" w:tplc="6E344DB8">
      <w:start w:val="1"/>
      <w:numFmt w:val="decimal"/>
      <w:lvlText w:val="%1."/>
      <w:lvlJc w:val="right"/>
      <w:pPr>
        <w:ind w:left="2149" w:hanging="360"/>
      </w:pPr>
      <w:rPr>
        <w:rFonts w:hint="default"/>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54" w15:restartNumberingAfterBreak="0">
    <w:nsid w:val="3F9167BA"/>
    <w:multiLevelType w:val="hybridMultilevel"/>
    <w:tmpl w:val="C48E15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409F5046"/>
    <w:multiLevelType w:val="hybridMultilevel"/>
    <w:tmpl w:val="C81C7482"/>
    <w:lvl w:ilvl="0" w:tplc="D5384D6C">
      <w:start w:val="3"/>
      <w:numFmt w:val="bullet"/>
      <w:lvlText w:val="-"/>
      <w:lvlJc w:val="left"/>
      <w:pPr>
        <w:ind w:left="1070" w:hanging="360"/>
      </w:pPr>
      <w:rPr>
        <w:rFonts w:ascii="Times New Roman" w:eastAsiaTheme="minorHAnsi" w:hAnsi="Times New Roman" w:cs="Times New Roman" w:hint="default"/>
        <w:color w:val="000000" w:themeColor="text1"/>
      </w:rPr>
    </w:lvl>
    <w:lvl w:ilvl="1" w:tplc="04190003" w:tentative="1">
      <w:start w:val="1"/>
      <w:numFmt w:val="bullet"/>
      <w:lvlText w:val="o"/>
      <w:lvlJc w:val="left"/>
      <w:pPr>
        <w:ind w:left="1441" w:hanging="360"/>
      </w:pPr>
      <w:rPr>
        <w:rFonts w:ascii="Courier New" w:hAnsi="Courier New" w:cs="Courier New" w:hint="default"/>
      </w:rPr>
    </w:lvl>
    <w:lvl w:ilvl="2" w:tplc="04190005" w:tentative="1">
      <w:start w:val="1"/>
      <w:numFmt w:val="bullet"/>
      <w:lvlText w:val=""/>
      <w:lvlJc w:val="left"/>
      <w:pPr>
        <w:ind w:left="2161" w:hanging="360"/>
      </w:pPr>
      <w:rPr>
        <w:rFonts w:ascii="Wingdings" w:hAnsi="Wingdings" w:hint="default"/>
      </w:rPr>
    </w:lvl>
    <w:lvl w:ilvl="3" w:tplc="04190001" w:tentative="1">
      <w:start w:val="1"/>
      <w:numFmt w:val="bullet"/>
      <w:lvlText w:val=""/>
      <w:lvlJc w:val="left"/>
      <w:pPr>
        <w:ind w:left="2881" w:hanging="360"/>
      </w:pPr>
      <w:rPr>
        <w:rFonts w:ascii="Symbol" w:hAnsi="Symbol" w:hint="default"/>
      </w:rPr>
    </w:lvl>
    <w:lvl w:ilvl="4" w:tplc="04190003" w:tentative="1">
      <w:start w:val="1"/>
      <w:numFmt w:val="bullet"/>
      <w:lvlText w:val="o"/>
      <w:lvlJc w:val="left"/>
      <w:pPr>
        <w:ind w:left="3601" w:hanging="360"/>
      </w:pPr>
      <w:rPr>
        <w:rFonts w:ascii="Courier New" w:hAnsi="Courier New" w:cs="Courier New" w:hint="default"/>
      </w:rPr>
    </w:lvl>
    <w:lvl w:ilvl="5" w:tplc="04190005" w:tentative="1">
      <w:start w:val="1"/>
      <w:numFmt w:val="bullet"/>
      <w:lvlText w:val=""/>
      <w:lvlJc w:val="left"/>
      <w:pPr>
        <w:ind w:left="4321" w:hanging="360"/>
      </w:pPr>
      <w:rPr>
        <w:rFonts w:ascii="Wingdings" w:hAnsi="Wingdings" w:hint="default"/>
      </w:rPr>
    </w:lvl>
    <w:lvl w:ilvl="6" w:tplc="04190001" w:tentative="1">
      <w:start w:val="1"/>
      <w:numFmt w:val="bullet"/>
      <w:lvlText w:val=""/>
      <w:lvlJc w:val="left"/>
      <w:pPr>
        <w:ind w:left="5041" w:hanging="360"/>
      </w:pPr>
      <w:rPr>
        <w:rFonts w:ascii="Symbol" w:hAnsi="Symbol" w:hint="default"/>
      </w:rPr>
    </w:lvl>
    <w:lvl w:ilvl="7" w:tplc="04190003" w:tentative="1">
      <w:start w:val="1"/>
      <w:numFmt w:val="bullet"/>
      <w:lvlText w:val="o"/>
      <w:lvlJc w:val="left"/>
      <w:pPr>
        <w:ind w:left="5761" w:hanging="360"/>
      </w:pPr>
      <w:rPr>
        <w:rFonts w:ascii="Courier New" w:hAnsi="Courier New" w:cs="Courier New" w:hint="default"/>
      </w:rPr>
    </w:lvl>
    <w:lvl w:ilvl="8" w:tplc="04190005" w:tentative="1">
      <w:start w:val="1"/>
      <w:numFmt w:val="bullet"/>
      <w:lvlText w:val=""/>
      <w:lvlJc w:val="left"/>
      <w:pPr>
        <w:ind w:left="6481" w:hanging="360"/>
      </w:pPr>
      <w:rPr>
        <w:rFonts w:ascii="Wingdings" w:hAnsi="Wingdings" w:hint="default"/>
      </w:rPr>
    </w:lvl>
  </w:abstractNum>
  <w:abstractNum w:abstractNumId="56" w15:restartNumberingAfterBreak="0">
    <w:nsid w:val="4113324B"/>
    <w:multiLevelType w:val="hybridMultilevel"/>
    <w:tmpl w:val="456A65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7" w15:restartNumberingAfterBreak="0">
    <w:nsid w:val="41FC12A6"/>
    <w:multiLevelType w:val="multilevel"/>
    <w:tmpl w:val="CE40FCD8"/>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2869" w:hanging="360"/>
      </w:pPr>
      <w:rPr>
        <w:rFonts w:ascii="Times New Roman"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58" w15:restartNumberingAfterBreak="0">
    <w:nsid w:val="42FA29F1"/>
    <w:multiLevelType w:val="hybridMultilevel"/>
    <w:tmpl w:val="707CB8C0"/>
    <w:lvl w:ilvl="0" w:tplc="79AE7C96">
      <w:start w:val="1"/>
      <w:numFmt w:val="bullet"/>
      <w:lvlText w:val=""/>
      <w:lvlJc w:val="left"/>
      <w:pPr>
        <w:ind w:left="36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44E673C7"/>
    <w:multiLevelType w:val="hybridMultilevel"/>
    <w:tmpl w:val="F50A078C"/>
    <w:lvl w:ilvl="0" w:tplc="F1A04442">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0" w15:restartNumberingAfterBreak="0">
    <w:nsid w:val="460148C1"/>
    <w:multiLevelType w:val="hybridMultilevel"/>
    <w:tmpl w:val="A39AEC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15:restartNumberingAfterBreak="0">
    <w:nsid w:val="48622B04"/>
    <w:multiLevelType w:val="hybridMultilevel"/>
    <w:tmpl w:val="E536D158"/>
    <w:lvl w:ilvl="0" w:tplc="79AE7C9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2" w15:restartNumberingAfterBreak="0">
    <w:nsid w:val="48A76508"/>
    <w:multiLevelType w:val="multilevel"/>
    <w:tmpl w:val="947E3A76"/>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1"/>
      <w:numFmt w:val="bullet"/>
      <w:lvlText w:val=""/>
      <w:lvlJc w:val="left"/>
      <w:pPr>
        <w:ind w:left="360" w:hanging="360"/>
      </w:pPr>
      <w:rPr>
        <w:rFonts w:ascii="Symbol" w:hAnsi="Symbol" w:hint="default"/>
        <w:color w:val="auto"/>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63" w15:restartNumberingAfterBreak="0">
    <w:nsid w:val="4A475B51"/>
    <w:multiLevelType w:val="hybridMultilevel"/>
    <w:tmpl w:val="E3B41D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4" w15:restartNumberingAfterBreak="0">
    <w:nsid w:val="4B566733"/>
    <w:multiLevelType w:val="multilevel"/>
    <w:tmpl w:val="667E597E"/>
    <w:lvl w:ilvl="0">
      <w:start w:val="1"/>
      <w:numFmt w:val="bullet"/>
      <w:lvlText w:val="-"/>
      <w:lvlJc w:val="left"/>
      <w:pPr>
        <w:ind w:left="720" w:hanging="360"/>
      </w:pPr>
      <w:rPr>
        <w:rFonts w:ascii="Times New Roman" w:eastAsiaTheme="minorHAnsi"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start w:val="3"/>
      <w:numFmt w:val="bullet"/>
      <w:lvlText w:val="-"/>
      <w:lvlJc w:val="left"/>
      <w:pPr>
        <w:ind w:left="2869" w:hanging="360"/>
      </w:pPr>
      <w:rPr>
        <w:rFonts w:ascii="Times New Roman" w:hAnsi="Times New Roman" w:cs="Times New Roman" w:hint="default"/>
        <w:color w:val="000000" w:themeColor="text1"/>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65" w15:restartNumberingAfterBreak="0">
    <w:nsid w:val="4B7D406C"/>
    <w:multiLevelType w:val="hybridMultilevel"/>
    <w:tmpl w:val="5CFCCE28"/>
    <w:lvl w:ilvl="0" w:tplc="8F649860">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15:restartNumberingAfterBreak="0">
    <w:nsid w:val="5356626C"/>
    <w:multiLevelType w:val="hybridMultilevel"/>
    <w:tmpl w:val="145A3E52"/>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67" w15:restartNumberingAfterBreak="0">
    <w:nsid w:val="537334E9"/>
    <w:multiLevelType w:val="multilevel"/>
    <w:tmpl w:val="CE40FCD8"/>
    <w:lvl w:ilvl="0">
      <w:start w:val="3"/>
      <w:numFmt w:val="bullet"/>
      <w:lvlText w:val="-"/>
      <w:lvlJc w:val="left"/>
      <w:pPr>
        <w:ind w:left="360" w:hanging="360"/>
      </w:pPr>
      <w:rPr>
        <w:rFonts w:ascii="Times New Roman" w:hAnsi="Times New Roman" w:cs="Times New Roman" w:hint="default"/>
        <w:color w:val="000000" w:themeColor="text1"/>
      </w:rPr>
    </w:lvl>
    <w:lvl w:ilvl="1">
      <w:start w:val="1"/>
      <w:numFmt w:val="bullet"/>
      <w:lvlText w:val="-"/>
      <w:lvlJc w:val="left"/>
      <w:pPr>
        <w:ind w:left="1080" w:hanging="360"/>
      </w:pPr>
      <w:rPr>
        <w:rFonts w:ascii="Courier New" w:hAnsi="Courier New" w:hint="default"/>
      </w:rPr>
    </w:lvl>
    <w:lvl w:ilvl="2">
      <w:start w:val="3"/>
      <w:numFmt w:val="bullet"/>
      <w:lvlText w:val="-"/>
      <w:lvlJc w:val="left"/>
      <w:pPr>
        <w:ind w:left="1800" w:hanging="360"/>
      </w:pPr>
      <w:rPr>
        <w:rFonts w:ascii="Times New Roman" w:hAnsi="Times New Roman" w:cs="Times New Roman" w:hint="default"/>
        <w:color w:val="000000" w:themeColor="text1"/>
      </w:rPr>
    </w:lvl>
    <w:lvl w:ilvl="3">
      <w:start w:val="1"/>
      <w:numFmt w:val="bullet"/>
      <w:lvlText w:val=""/>
      <w:lvlJc w:val="left"/>
      <w:pPr>
        <w:ind w:left="2520" w:hanging="360"/>
      </w:pPr>
      <w:rPr>
        <w:rFonts w:ascii="Symbol" w:hAnsi="Symbol" w:hint="default"/>
      </w:rPr>
    </w:lvl>
    <w:lvl w:ilvl="4">
      <w:start w:val="1"/>
      <w:numFmt w:val="bullet"/>
      <w:lvlText w:val="-"/>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68" w15:restartNumberingAfterBreak="0">
    <w:nsid w:val="552A0608"/>
    <w:multiLevelType w:val="hybridMultilevel"/>
    <w:tmpl w:val="45D207B2"/>
    <w:lvl w:ilvl="0" w:tplc="6E344DB8">
      <w:start w:val="1"/>
      <w:numFmt w:val="decimal"/>
      <w:lvlText w:val="%1."/>
      <w:lvlJc w:val="right"/>
      <w:pPr>
        <w:ind w:left="1069" w:hanging="360"/>
      </w:pPr>
      <w:rPr>
        <w:rFonts w:hint="default"/>
        <w:color w:val="000000" w:themeColor="text1"/>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69" w15:restartNumberingAfterBreak="0">
    <w:nsid w:val="556725F6"/>
    <w:multiLevelType w:val="hybridMultilevel"/>
    <w:tmpl w:val="F964FD92"/>
    <w:lvl w:ilvl="0" w:tplc="6E344DB8">
      <w:start w:val="1"/>
      <w:numFmt w:val="decimal"/>
      <w:lvlText w:val="%1."/>
      <w:lvlJc w:val="righ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56245E29"/>
    <w:multiLevelType w:val="hybridMultilevel"/>
    <w:tmpl w:val="07BAEB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1" w15:restartNumberingAfterBreak="0">
    <w:nsid w:val="5A1E7FC5"/>
    <w:multiLevelType w:val="hybridMultilevel"/>
    <w:tmpl w:val="3F7CEA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2" w15:restartNumberingAfterBreak="0">
    <w:nsid w:val="5B3601C1"/>
    <w:multiLevelType w:val="hybridMultilevel"/>
    <w:tmpl w:val="D4CAEB2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3" w15:restartNumberingAfterBreak="0">
    <w:nsid w:val="5B702041"/>
    <w:multiLevelType w:val="hybridMultilevel"/>
    <w:tmpl w:val="08FAE432"/>
    <w:lvl w:ilvl="0" w:tplc="6E344DB8">
      <w:start w:val="1"/>
      <w:numFmt w:val="decimal"/>
      <w:lvlText w:val="%1."/>
      <w:lvlJc w:val="right"/>
      <w:pPr>
        <w:ind w:left="2149" w:hanging="360"/>
      </w:pPr>
      <w:rPr>
        <w:rFonts w:hint="default"/>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74" w15:restartNumberingAfterBreak="0">
    <w:nsid w:val="5D640AE0"/>
    <w:multiLevelType w:val="hybridMultilevel"/>
    <w:tmpl w:val="7548B7FC"/>
    <w:lvl w:ilvl="0" w:tplc="6E344DB8">
      <w:start w:val="1"/>
      <w:numFmt w:val="decimal"/>
      <w:lvlText w:val="%1."/>
      <w:lvlJc w:val="right"/>
      <w:pPr>
        <w:ind w:left="1069" w:hanging="360"/>
      </w:pPr>
      <w:rPr>
        <w:rFonts w:hint="default"/>
        <w:color w:val="000000" w:themeColor="text1"/>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75" w15:restartNumberingAfterBreak="0">
    <w:nsid w:val="5E5A7323"/>
    <w:multiLevelType w:val="hybridMultilevel"/>
    <w:tmpl w:val="46C8D1B2"/>
    <w:lvl w:ilvl="0" w:tplc="041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650F32FF"/>
    <w:multiLevelType w:val="hybridMultilevel"/>
    <w:tmpl w:val="545A822C"/>
    <w:lvl w:ilvl="0" w:tplc="79AE7C96">
      <w:start w:val="1"/>
      <w:numFmt w:val="bullet"/>
      <w:lvlText w:val=""/>
      <w:lvlJc w:val="left"/>
      <w:pPr>
        <w:ind w:left="725" w:hanging="360"/>
      </w:pPr>
      <w:rPr>
        <w:rFonts w:ascii="Symbol" w:hAnsi="Symbol" w:hint="default"/>
        <w:color w:val="auto"/>
      </w:rPr>
    </w:lvl>
    <w:lvl w:ilvl="1" w:tplc="04190003" w:tentative="1">
      <w:start w:val="1"/>
      <w:numFmt w:val="bullet"/>
      <w:lvlText w:val="o"/>
      <w:lvlJc w:val="left"/>
      <w:pPr>
        <w:ind w:left="1445" w:hanging="360"/>
      </w:pPr>
      <w:rPr>
        <w:rFonts w:ascii="Courier New" w:hAnsi="Courier New" w:cs="Courier New" w:hint="default"/>
      </w:rPr>
    </w:lvl>
    <w:lvl w:ilvl="2" w:tplc="04190005" w:tentative="1">
      <w:start w:val="1"/>
      <w:numFmt w:val="bullet"/>
      <w:lvlText w:val=""/>
      <w:lvlJc w:val="left"/>
      <w:pPr>
        <w:ind w:left="2165" w:hanging="360"/>
      </w:pPr>
      <w:rPr>
        <w:rFonts w:ascii="Wingdings" w:hAnsi="Wingdings" w:hint="default"/>
      </w:rPr>
    </w:lvl>
    <w:lvl w:ilvl="3" w:tplc="04190001" w:tentative="1">
      <w:start w:val="1"/>
      <w:numFmt w:val="bullet"/>
      <w:lvlText w:val=""/>
      <w:lvlJc w:val="left"/>
      <w:pPr>
        <w:ind w:left="2885" w:hanging="360"/>
      </w:pPr>
      <w:rPr>
        <w:rFonts w:ascii="Symbol" w:hAnsi="Symbol" w:hint="default"/>
      </w:rPr>
    </w:lvl>
    <w:lvl w:ilvl="4" w:tplc="04190003" w:tentative="1">
      <w:start w:val="1"/>
      <w:numFmt w:val="bullet"/>
      <w:lvlText w:val="o"/>
      <w:lvlJc w:val="left"/>
      <w:pPr>
        <w:ind w:left="3605" w:hanging="360"/>
      </w:pPr>
      <w:rPr>
        <w:rFonts w:ascii="Courier New" w:hAnsi="Courier New" w:cs="Courier New" w:hint="default"/>
      </w:rPr>
    </w:lvl>
    <w:lvl w:ilvl="5" w:tplc="04190005" w:tentative="1">
      <w:start w:val="1"/>
      <w:numFmt w:val="bullet"/>
      <w:lvlText w:val=""/>
      <w:lvlJc w:val="left"/>
      <w:pPr>
        <w:ind w:left="4325" w:hanging="360"/>
      </w:pPr>
      <w:rPr>
        <w:rFonts w:ascii="Wingdings" w:hAnsi="Wingdings" w:hint="default"/>
      </w:rPr>
    </w:lvl>
    <w:lvl w:ilvl="6" w:tplc="04190001" w:tentative="1">
      <w:start w:val="1"/>
      <w:numFmt w:val="bullet"/>
      <w:lvlText w:val=""/>
      <w:lvlJc w:val="left"/>
      <w:pPr>
        <w:ind w:left="5045" w:hanging="360"/>
      </w:pPr>
      <w:rPr>
        <w:rFonts w:ascii="Symbol" w:hAnsi="Symbol" w:hint="default"/>
      </w:rPr>
    </w:lvl>
    <w:lvl w:ilvl="7" w:tplc="04190003" w:tentative="1">
      <w:start w:val="1"/>
      <w:numFmt w:val="bullet"/>
      <w:lvlText w:val="o"/>
      <w:lvlJc w:val="left"/>
      <w:pPr>
        <w:ind w:left="5765" w:hanging="360"/>
      </w:pPr>
      <w:rPr>
        <w:rFonts w:ascii="Courier New" w:hAnsi="Courier New" w:cs="Courier New" w:hint="default"/>
      </w:rPr>
    </w:lvl>
    <w:lvl w:ilvl="8" w:tplc="04190005" w:tentative="1">
      <w:start w:val="1"/>
      <w:numFmt w:val="bullet"/>
      <w:lvlText w:val=""/>
      <w:lvlJc w:val="left"/>
      <w:pPr>
        <w:ind w:left="6485" w:hanging="360"/>
      </w:pPr>
      <w:rPr>
        <w:rFonts w:ascii="Wingdings" w:hAnsi="Wingdings" w:hint="default"/>
      </w:rPr>
    </w:lvl>
  </w:abstractNum>
  <w:abstractNum w:abstractNumId="77" w15:restartNumberingAfterBreak="0">
    <w:nsid w:val="6A58768B"/>
    <w:multiLevelType w:val="hybridMultilevel"/>
    <w:tmpl w:val="2D2C4D2C"/>
    <w:lvl w:ilvl="0" w:tplc="79AE7C96">
      <w:start w:val="1"/>
      <w:numFmt w:val="bullet"/>
      <w:lvlText w:val=""/>
      <w:lvlJc w:val="left"/>
      <w:pPr>
        <w:ind w:left="360" w:hanging="360"/>
      </w:pPr>
      <w:rPr>
        <w:rFonts w:ascii="Symbol" w:hAnsi="Symbol" w:hint="default"/>
        <w:color w:val="auto"/>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8" w15:restartNumberingAfterBreak="0">
    <w:nsid w:val="6BF863FB"/>
    <w:multiLevelType w:val="multilevel"/>
    <w:tmpl w:val="A72CB07C"/>
    <w:lvl w:ilvl="0">
      <w:start w:val="3"/>
      <w:numFmt w:val="bullet"/>
      <w:lvlText w:val="-"/>
      <w:lvlJc w:val="left"/>
      <w:pPr>
        <w:ind w:left="1429" w:hanging="360"/>
      </w:pPr>
      <w:rPr>
        <w:rFonts w:ascii="Times New Roman" w:hAnsi="Times New Roman" w:cs="Times New Roman" w:hint="default"/>
        <w:color w:val="000000" w:themeColor="text1"/>
      </w:rPr>
    </w:lvl>
    <w:lvl w:ilvl="1">
      <w:start w:val="1"/>
      <w:numFmt w:val="bullet"/>
      <w:lvlText w:val="-"/>
      <w:lvlJc w:val="left"/>
      <w:pPr>
        <w:ind w:left="2149" w:hanging="360"/>
      </w:pPr>
      <w:rPr>
        <w:rFonts w:ascii="Courier New" w:hAnsi="Courier New" w:hint="default"/>
      </w:rPr>
    </w:lvl>
    <w:lvl w:ilvl="2">
      <w:numFmt w:val="bullet"/>
      <w:lvlText w:val="-"/>
      <w:lvlJc w:val="left"/>
      <w:pPr>
        <w:ind w:left="2869" w:hanging="360"/>
      </w:pPr>
      <w:rPr>
        <w:rFonts w:ascii="Times New Roman" w:eastAsia="Times New Roman" w:hAnsi="Times New Roman" w:cs="Times New Roman" w:hint="default"/>
        <w:color w:val="000000"/>
      </w:rPr>
    </w:lvl>
    <w:lvl w:ilvl="3">
      <w:start w:val="1"/>
      <w:numFmt w:val="bullet"/>
      <w:lvlText w:val=""/>
      <w:lvlJc w:val="left"/>
      <w:pPr>
        <w:ind w:left="3589" w:hanging="360"/>
      </w:pPr>
      <w:rPr>
        <w:rFonts w:ascii="Symbol" w:hAnsi="Symbol" w:hint="default"/>
      </w:rPr>
    </w:lvl>
    <w:lvl w:ilvl="4">
      <w:start w:val="1"/>
      <w:numFmt w:val="bullet"/>
      <w:lvlText w:val="-"/>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79" w15:restartNumberingAfterBreak="0">
    <w:nsid w:val="73777727"/>
    <w:multiLevelType w:val="hybridMultilevel"/>
    <w:tmpl w:val="F6A8124E"/>
    <w:lvl w:ilvl="0" w:tplc="79AE7C96">
      <w:start w:val="1"/>
      <w:numFmt w:val="bullet"/>
      <w:lvlText w:val=""/>
      <w:lvlJc w:val="left"/>
      <w:pPr>
        <w:ind w:left="360" w:hanging="360"/>
      </w:pPr>
      <w:rPr>
        <w:rFonts w:ascii="Symbol" w:hAnsi="Symbol" w:hint="default"/>
        <w:color w:val="auto"/>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80" w15:restartNumberingAfterBreak="0">
    <w:nsid w:val="74D90534"/>
    <w:multiLevelType w:val="hybridMultilevel"/>
    <w:tmpl w:val="885821FE"/>
    <w:lvl w:ilvl="0" w:tplc="D5384D6C">
      <w:start w:val="3"/>
      <w:numFmt w:val="bullet"/>
      <w:lvlText w:val="-"/>
      <w:lvlJc w:val="left"/>
      <w:pPr>
        <w:ind w:left="1429" w:hanging="360"/>
      </w:pPr>
      <w:rPr>
        <w:rFonts w:ascii="Times New Roman" w:eastAsiaTheme="minorHAnsi" w:hAnsi="Times New Roman" w:cs="Times New Roman" w:hint="default"/>
        <w:color w:val="000000" w:themeColor="text1"/>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1" w15:restartNumberingAfterBreak="0">
    <w:nsid w:val="77610D75"/>
    <w:multiLevelType w:val="hybridMultilevel"/>
    <w:tmpl w:val="C374E9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7A236C73"/>
    <w:multiLevelType w:val="hybridMultilevel"/>
    <w:tmpl w:val="7B0AD0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3" w15:restartNumberingAfterBreak="0">
    <w:nsid w:val="7AEF7D96"/>
    <w:multiLevelType w:val="hybridMultilevel"/>
    <w:tmpl w:val="23283266"/>
    <w:lvl w:ilvl="0" w:tplc="0419000F">
      <w:start w:val="1"/>
      <w:numFmt w:val="decimal"/>
      <w:lvlText w:val="%1."/>
      <w:lvlJc w:val="left"/>
      <w:pPr>
        <w:ind w:left="1070" w:hanging="360"/>
      </w:pPr>
      <w:rPr>
        <w:rFonts w:hint="default"/>
        <w:color w:val="000000" w:themeColor="text1"/>
      </w:rPr>
    </w:lvl>
    <w:lvl w:ilvl="1" w:tplc="FFFFFFFF" w:tentative="1">
      <w:start w:val="1"/>
      <w:numFmt w:val="bullet"/>
      <w:lvlText w:val="o"/>
      <w:lvlJc w:val="left"/>
      <w:pPr>
        <w:ind w:left="1441" w:hanging="360"/>
      </w:pPr>
      <w:rPr>
        <w:rFonts w:ascii="Courier New" w:hAnsi="Courier New" w:cs="Courier New" w:hint="default"/>
      </w:rPr>
    </w:lvl>
    <w:lvl w:ilvl="2" w:tplc="FFFFFFFF" w:tentative="1">
      <w:start w:val="1"/>
      <w:numFmt w:val="bullet"/>
      <w:lvlText w:val=""/>
      <w:lvlJc w:val="left"/>
      <w:pPr>
        <w:ind w:left="2161" w:hanging="360"/>
      </w:pPr>
      <w:rPr>
        <w:rFonts w:ascii="Wingdings" w:hAnsi="Wingdings" w:hint="default"/>
      </w:rPr>
    </w:lvl>
    <w:lvl w:ilvl="3" w:tplc="FFFFFFFF" w:tentative="1">
      <w:start w:val="1"/>
      <w:numFmt w:val="bullet"/>
      <w:lvlText w:val=""/>
      <w:lvlJc w:val="left"/>
      <w:pPr>
        <w:ind w:left="2881" w:hanging="360"/>
      </w:pPr>
      <w:rPr>
        <w:rFonts w:ascii="Symbol" w:hAnsi="Symbol" w:hint="default"/>
      </w:rPr>
    </w:lvl>
    <w:lvl w:ilvl="4" w:tplc="FFFFFFFF" w:tentative="1">
      <w:start w:val="1"/>
      <w:numFmt w:val="bullet"/>
      <w:lvlText w:val="o"/>
      <w:lvlJc w:val="left"/>
      <w:pPr>
        <w:ind w:left="3601" w:hanging="360"/>
      </w:pPr>
      <w:rPr>
        <w:rFonts w:ascii="Courier New" w:hAnsi="Courier New" w:cs="Courier New" w:hint="default"/>
      </w:rPr>
    </w:lvl>
    <w:lvl w:ilvl="5" w:tplc="FFFFFFFF" w:tentative="1">
      <w:start w:val="1"/>
      <w:numFmt w:val="bullet"/>
      <w:lvlText w:val=""/>
      <w:lvlJc w:val="left"/>
      <w:pPr>
        <w:ind w:left="4321" w:hanging="360"/>
      </w:pPr>
      <w:rPr>
        <w:rFonts w:ascii="Wingdings" w:hAnsi="Wingdings" w:hint="default"/>
      </w:rPr>
    </w:lvl>
    <w:lvl w:ilvl="6" w:tplc="FFFFFFFF" w:tentative="1">
      <w:start w:val="1"/>
      <w:numFmt w:val="bullet"/>
      <w:lvlText w:val=""/>
      <w:lvlJc w:val="left"/>
      <w:pPr>
        <w:ind w:left="5041" w:hanging="360"/>
      </w:pPr>
      <w:rPr>
        <w:rFonts w:ascii="Symbol" w:hAnsi="Symbol" w:hint="default"/>
      </w:rPr>
    </w:lvl>
    <w:lvl w:ilvl="7" w:tplc="FFFFFFFF" w:tentative="1">
      <w:start w:val="1"/>
      <w:numFmt w:val="bullet"/>
      <w:lvlText w:val="o"/>
      <w:lvlJc w:val="left"/>
      <w:pPr>
        <w:ind w:left="5761" w:hanging="360"/>
      </w:pPr>
      <w:rPr>
        <w:rFonts w:ascii="Courier New" w:hAnsi="Courier New" w:cs="Courier New" w:hint="default"/>
      </w:rPr>
    </w:lvl>
    <w:lvl w:ilvl="8" w:tplc="FFFFFFFF" w:tentative="1">
      <w:start w:val="1"/>
      <w:numFmt w:val="bullet"/>
      <w:lvlText w:val=""/>
      <w:lvlJc w:val="left"/>
      <w:pPr>
        <w:ind w:left="6481" w:hanging="360"/>
      </w:pPr>
      <w:rPr>
        <w:rFonts w:ascii="Wingdings" w:hAnsi="Wingdings" w:hint="default"/>
      </w:rPr>
    </w:lvl>
  </w:abstractNum>
  <w:abstractNum w:abstractNumId="84" w15:restartNumberingAfterBreak="0">
    <w:nsid w:val="7EAC652A"/>
    <w:multiLevelType w:val="hybridMultilevel"/>
    <w:tmpl w:val="B274981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5" w15:restartNumberingAfterBreak="0">
    <w:nsid w:val="7F8F57A6"/>
    <w:multiLevelType w:val="hybridMultilevel"/>
    <w:tmpl w:val="90A693EC"/>
    <w:lvl w:ilvl="0" w:tplc="2D3A631E">
      <w:start w:val="1"/>
      <w:numFmt w:val="decimal"/>
      <w:lvlText w:val="%1."/>
      <w:lvlJc w:val="left"/>
      <w:pPr>
        <w:ind w:left="479" w:hanging="281"/>
      </w:pPr>
      <w:rPr>
        <w:rFonts w:ascii="Times New Roman" w:eastAsia="Times New Roman" w:hAnsi="Times New Roman" w:cs="Times New Roman" w:hint="default"/>
        <w:w w:val="100"/>
        <w:sz w:val="28"/>
        <w:szCs w:val="28"/>
        <w:lang w:val="uk-UA" w:eastAsia="en-US" w:bidi="ar-SA"/>
      </w:rPr>
    </w:lvl>
    <w:lvl w:ilvl="1" w:tplc="F192F45C">
      <w:numFmt w:val="bullet"/>
      <w:lvlText w:val="•"/>
      <w:lvlJc w:val="left"/>
      <w:pPr>
        <w:ind w:left="1450" w:hanging="281"/>
      </w:pPr>
      <w:rPr>
        <w:rFonts w:hint="default"/>
        <w:lang w:val="uk-UA" w:eastAsia="en-US" w:bidi="ar-SA"/>
      </w:rPr>
    </w:lvl>
    <w:lvl w:ilvl="2" w:tplc="08C85EEA">
      <w:numFmt w:val="bullet"/>
      <w:lvlText w:val="•"/>
      <w:lvlJc w:val="left"/>
      <w:pPr>
        <w:ind w:left="2421" w:hanging="281"/>
      </w:pPr>
      <w:rPr>
        <w:rFonts w:hint="default"/>
        <w:lang w:val="uk-UA" w:eastAsia="en-US" w:bidi="ar-SA"/>
      </w:rPr>
    </w:lvl>
    <w:lvl w:ilvl="3" w:tplc="D5CA4CE4">
      <w:numFmt w:val="bullet"/>
      <w:lvlText w:val="•"/>
      <w:lvlJc w:val="left"/>
      <w:pPr>
        <w:ind w:left="3391" w:hanging="281"/>
      </w:pPr>
      <w:rPr>
        <w:rFonts w:hint="default"/>
        <w:lang w:val="uk-UA" w:eastAsia="en-US" w:bidi="ar-SA"/>
      </w:rPr>
    </w:lvl>
    <w:lvl w:ilvl="4" w:tplc="2ACE6716">
      <w:numFmt w:val="bullet"/>
      <w:lvlText w:val="•"/>
      <w:lvlJc w:val="left"/>
      <w:pPr>
        <w:ind w:left="4362" w:hanging="281"/>
      </w:pPr>
      <w:rPr>
        <w:rFonts w:hint="default"/>
        <w:lang w:val="uk-UA" w:eastAsia="en-US" w:bidi="ar-SA"/>
      </w:rPr>
    </w:lvl>
    <w:lvl w:ilvl="5" w:tplc="365CD3C8">
      <w:numFmt w:val="bullet"/>
      <w:lvlText w:val="•"/>
      <w:lvlJc w:val="left"/>
      <w:pPr>
        <w:ind w:left="5333" w:hanging="281"/>
      </w:pPr>
      <w:rPr>
        <w:rFonts w:hint="default"/>
        <w:lang w:val="uk-UA" w:eastAsia="en-US" w:bidi="ar-SA"/>
      </w:rPr>
    </w:lvl>
    <w:lvl w:ilvl="6" w:tplc="49747174">
      <w:numFmt w:val="bullet"/>
      <w:lvlText w:val="•"/>
      <w:lvlJc w:val="left"/>
      <w:pPr>
        <w:ind w:left="6303" w:hanging="281"/>
      </w:pPr>
      <w:rPr>
        <w:rFonts w:hint="default"/>
        <w:lang w:val="uk-UA" w:eastAsia="en-US" w:bidi="ar-SA"/>
      </w:rPr>
    </w:lvl>
    <w:lvl w:ilvl="7" w:tplc="DB3AFDF0">
      <w:numFmt w:val="bullet"/>
      <w:lvlText w:val="•"/>
      <w:lvlJc w:val="left"/>
      <w:pPr>
        <w:ind w:left="7274" w:hanging="281"/>
      </w:pPr>
      <w:rPr>
        <w:rFonts w:hint="default"/>
        <w:lang w:val="uk-UA" w:eastAsia="en-US" w:bidi="ar-SA"/>
      </w:rPr>
    </w:lvl>
    <w:lvl w:ilvl="8" w:tplc="AA6C9EF8">
      <w:numFmt w:val="bullet"/>
      <w:lvlText w:val="•"/>
      <w:lvlJc w:val="left"/>
      <w:pPr>
        <w:ind w:left="8245" w:hanging="281"/>
      </w:pPr>
      <w:rPr>
        <w:rFonts w:hint="default"/>
        <w:lang w:val="uk-UA" w:eastAsia="en-US" w:bidi="ar-SA"/>
      </w:rPr>
    </w:lvl>
  </w:abstractNum>
  <w:abstractNum w:abstractNumId="86" w15:restartNumberingAfterBreak="0">
    <w:nsid w:val="7FA0686E"/>
    <w:multiLevelType w:val="hybridMultilevel"/>
    <w:tmpl w:val="2A126ADC"/>
    <w:lvl w:ilvl="0" w:tplc="4F2CC01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524447128">
    <w:abstractNumId w:val="85"/>
  </w:num>
  <w:num w:numId="2" w16cid:durableId="16008805">
    <w:abstractNumId w:val="14"/>
  </w:num>
  <w:num w:numId="3" w16cid:durableId="1470322532">
    <w:abstractNumId w:val="18"/>
  </w:num>
  <w:num w:numId="4" w16cid:durableId="1522861809">
    <w:abstractNumId w:val="20"/>
  </w:num>
  <w:num w:numId="5" w16cid:durableId="1941523892">
    <w:abstractNumId w:val="82"/>
  </w:num>
  <w:num w:numId="6" w16cid:durableId="1094276885">
    <w:abstractNumId w:val="22"/>
  </w:num>
  <w:num w:numId="7" w16cid:durableId="133639992">
    <w:abstractNumId w:val="49"/>
  </w:num>
  <w:num w:numId="8" w16cid:durableId="797190524">
    <w:abstractNumId w:val="63"/>
  </w:num>
  <w:num w:numId="9" w16cid:durableId="1678652293">
    <w:abstractNumId w:val="59"/>
  </w:num>
  <w:num w:numId="10" w16cid:durableId="2008441008">
    <w:abstractNumId w:val="6"/>
  </w:num>
  <w:num w:numId="11" w16cid:durableId="359015518">
    <w:abstractNumId w:val="70"/>
  </w:num>
  <w:num w:numId="12" w16cid:durableId="2060323627">
    <w:abstractNumId w:val="30"/>
  </w:num>
  <w:num w:numId="13" w16cid:durableId="868107075">
    <w:abstractNumId w:val="44"/>
  </w:num>
  <w:num w:numId="14" w16cid:durableId="2127649613">
    <w:abstractNumId w:val="32"/>
  </w:num>
  <w:num w:numId="15" w16cid:durableId="495807735">
    <w:abstractNumId w:val="1"/>
  </w:num>
  <w:num w:numId="16" w16cid:durableId="1053886124">
    <w:abstractNumId w:val="41"/>
  </w:num>
  <w:num w:numId="17" w16cid:durableId="817960337">
    <w:abstractNumId w:val="12"/>
  </w:num>
  <w:num w:numId="18" w16cid:durableId="2095852917">
    <w:abstractNumId w:val="21"/>
  </w:num>
  <w:num w:numId="19" w16cid:durableId="1876041154">
    <w:abstractNumId w:val="25"/>
  </w:num>
  <w:num w:numId="20" w16cid:durableId="1021122724">
    <w:abstractNumId w:val="10"/>
  </w:num>
  <w:num w:numId="21" w16cid:durableId="1495102852">
    <w:abstractNumId w:val="16"/>
  </w:num>
  <w:num w:numId="22" w16cid:durableId="1191187439">
    <w:abstractNumId w:val="73"/>
  </w:num>
  <w:num w:numId="23" w16cid:durableId="2031950004">
    <w:abstractNumId w:val="69"/>
  </w:num>
  <w:num w:numId="24" w16cid:durableId="1470829586">
    <w:abstractNumId w:val="75"/>
  </w:num>
  <w:num w:numId="25" w16cid:durableId="1243291570">
    <w:abstractNumId w:val="17"/>
  </w:num>
  <w:num w:numId="26" w16cid:durableId="2037729239">
    <w:abstractNumId w:val="53"/>
  </w:num>
  <w:num w:numId="27" w16cid:durableId="204945743">
    <w:abstractNumId w:val="65"/>
  </w:num>
  <w:num w:numId="28" w16cid:durableId="1351100885">
    <w:abstractNumId w:val="11"/>
  </w:num>
  <w:num w:numId="29" w16cid:durableId="1039935494">
    <w:abstractNumId w:val="38"/>
  </w:num>
  <w:num w:numId="30" w16cid:durableId="1615747666">
    <w:abstractNumId w:val="47"/>
  </w:num>
  <w:num w:numId="31" w16cid:durableId="1582595599">
    <w:abstractNumId w:val="77"/>
  </w:num>
  <w:num w:numId="32" w16cid:durableId="152448943">
    <w:abstractNumId w:val="3"/>
  </w:num>
  <w:num w:numId="33" w16cid:durableId="1075250254">
    <w:abstractNumId w:val="76"/>
  </w:num>
  <w:num w:numId="34" w16cid:durableId="2116631279">
    <w:abstractNumId w:val="46"/>
  </w:num>
  <w:num w:numId="35" w16cid:durableId="1514959016">
    <w:abstractNumId w:val="45"/>
  </w:num>
  <w:num w:numId="36" w16cid:durableId="1829051829">
    <w:abstractNumId w:val="15"/>
  </w:num>
  <w:num w:numId="37" w16cid:durableId="587269058">
    <w:abstractNumId w:val="71"/>
  </w:num>
  <w:num w:numId="38" w16cid:durableId="477114518">
    <w:abstractNumId w:val="50"/>
  </w:num>
  <w:num w:numId="39" w16cid:durableId="649093159">
    <w:abstractNumId w:val="7"/>
  </w:num>
  <w:num w:numId="40" w16cid:durableId="1986661276">
    <w:abstractNumId w:val="5"/>
  </w:num>
  <w:num w:numId="41" w16cid:durableId="1487817732">
    <w:abstractNumId w:val="13"/>
  </w:num>
  <w:num w:numId="42" w16cid:durableId="306595712">
    <w:abstractNumId w:val="55"/>
  </w:num>
  <w:num w:numId="43" w16cid:durableId="750350083">
    <w:abstractNumId w:val="83"/>
  </w:num>
  <w:num w:numId="44" w16cid:durableId="335962018">
    <w:abstractNumId w:val="26"/>
  </w:num>
  <w:num w:numId="45" w16cid:durableId="595404965">
    <w:abstractNumId w:val="9"/>
  </w:num>
  <w:num w:numId="46" w16cid:durableId="930165599">
    <w:abstractNumId w:val="0"/>
  </w:num>
  <w:num w:numId="47" w16cid:durableId="402876203">
    <w:abstractNumId w:val="48"/>
  </w:num>
  <w:num w:numId="48" w16cid:durableId="1134565835">
    <w:abstractNumId w:val="40"/>
  </w:num>
  <w:num w:numId="49" w16cid:durableId="903834881">
    <w:abstractNumId w:val="8"/>
  </w:num>
  <w:num w:numId="50" w16cid:durableId="1983726398">
    <w:abstractNumId w:val="66"/>
  </w:num>
  <w:num w:numId="51" w16cid:durableId="576717089">
    <w:abstractNumId w:val="80"/>
  </w:num>
  <w:num w:numId="52" w16cid:durableId="1484274656">
    <w:abstractNumId w:val="56"/>
  </w:num>
  <w:num w:numId="53" w16cid:durableId="1761945439">
    <w:abstractNumId w:val="31"/>
  </w:num>
  <w:num w:numId="54" w16cid:durableId="1597707393">
    <w:abstractNumId w:val="57"/>
  </w:num>
  <w:num w:numId="55" w16cid:durableId="1691637750">
    <w:abstractNumId w:val="67"/>
  </w:num>
  <w:num w:numId="56" w16cid:durableId="1714385179">
    <w:abstractNumId w:val="37"/>
  </w:num>
  <w:num w:numId="57" w16cid:durableId="1376461953">
    <w:abstractNumId w:val="28"/>
  </w:num>
  <w:num w:numId="58" w16cid:durableId="623075522">
    <w:abstractNumId w:val="51"/>
  </w:num>
  <w:num w:numId="59" w16cid:durableId="687410904">
    <w:abstractNumId w:val="33"/>
  </w:num>
  <w:num w:numId="60" w16cid:durableId="240333377">
    <w:abstractNumId w:val="68"/>
  </w:num>
  <w:num w:numId="61" w16cid:durableId="1689141483">
    <w:abstractNumId w:val="74"/>
  </w:num>
  <w:num w:numId="62" w16cid:durableId="205677273">
    <w:abstractNumId w:val="72"/>
  </w:num>
  <w:num w:numId="63" w16cid:durableId="63796408">
    <w:abstractNumId w:val="81"/>
  </w:num>
  <w:num w:numId="64" w16cid:durableId="457189511">
    <w:abstractNumId w:val="4"/>
  </w:num>
  <w:num w:numId="65" w16cid:durableId="2077168662">
    <w:abstractNumId w:val="60"/>
  </w:num>
  <w:num w:numId="66" w16cid:durableId="605966328">
    <w:abstractNumId w:val="19"/>
  </w:num>
  <w:num w:numId="67" w16cid:durableId="1875997811">
    <w:abstractNumId w:val="54"/>
  </w:num>
  <w:num w:numId="68" w16cid:durableId="1487747729">
    <w:abstractNumId w:val="84"/>
  </w:num>
  <w:num w:numId="69" w16cid:durableId="2133209245">
    <w:abstractNumId w:val="35"/>
  </w:num>
  <w:num w:numId="70" w16cid:durableId="1517882826">
    <w:abstractNumId w:val="42"/>
  </w:num>
  <w:num w:numId="71" w16cid:durableId="752628727">
    <w:abstractNumId w:val="58"/>
  </w:num>
  <w:num w:numId="72" w16cid:durableId="362480079">
    <w:abstractNumId w:val="29"/>
  </w:num>
  <w:num w:numId="73" w16cid:durableId="360859143">
    <w:abstractNumId w:val="61"/>
  </w:num>
  <w:num w:numId="74" w16cid:durableId="1528790537">
    <w:abstractNumId w:val="79"/>
  </w:num>
  <w:num w:numId="75" w16cid:durableId="649871918">
    <w:abstractNumId w:val="24"/>
  </w:num>
  <w:num w:numId="76" w16cid:durableId="244649907">
    <w:abstractNumId w:val="86"/>
  </w:num>
  <w:num w:numId="77" w16cid:durableId="510265493">
    <w:abstractNumId w:val="27"/>
  </w:num>
  <w:num w:numId="78" w16cid:durableId="1524518551">
    <w:abstractNumId w:val="64"/>
  </w:num>
  <w:num w:numId="79" w16cid:durableId="1095400652">
    <w:abstractNumId w:val="43"/>
  </w:num>
  <w:num w:numId="80" w16cid:durableId="300155549">
    <w:abstractNumId w:val="34"/>
  </w:num>
  <w:num w:numId="81" w16cid:durableId="1353536035">
    <w:abstractNumId w:val="78"/>
  </w:num>
  <w:num w:numId="82" w16cid:durableId="840003356">
    <w:abstractNumId w:val="62"/>
  </w:num>
  <w:num w:numId="83" w16cid:durableId="1249773351">
    <w:abstractNumId w:val="2"/>
  </w:num>
  <w:num w:numId="84" w16cid:durableId="612980213">
    <w:abstractNumId w:val="23"/>
  </w:num>
  <w:num w:numId="85" w16cid:durableId="744303914">
    <w:abstractNumId w:val="52"/>
  </w:num>
  <w:num w:numId="86" w16cid:durableId="1919754164">
    <w:abstractNumId w:val="39"/>
  </w:num>
  <w:num w:numId="87" w16cid:durableId="56584362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8B3"/>
    <w:rsid w:val="00000AFE"/>
    <w:rsid w:val="0000684C"/>
    <w:rsid w:val="00010F43"/>
    <w:rsid w:val="00011669"/>
    <w:rsid w:val="00013C8B"/>
    <w:rsid w:val="00015035"/>
    <w:rsid w:val="0002149C"/>
    <w:rsid w:val="00030CA8"/>
    <w:rsid w:val="00037F22"/>
    <w:rsid w:val="00044628"/>
    <w:rsid w:val="000447EB"/>
    <w:rsid w:val="000522B3"/>
    <w:rsid w:val="000524DA"/>
    <w:rsid w:val="00052DA6"/>
    <w:rsid w:val="00063B2E"/>
    <w:rsid w:val="00066D48"/>
    <w:rsid w:val="000678B6"/>
    <w:rsid w:val="0007338A"/>
    <w:rsid w:val="0007572F"/>
    <w:rsid w:val="00081D0E"/>
    <w:rsid w:val="00085D64"/>
    <w:rsid w:val="000900DD"/>
    <w:rsid w:val="000907DF"/>
    <w:rsid w:val="000A0858"/>
    <w:rsid w:val="000A3BA4"/>
    <w:rsid w:val="000A5A13"/>
    <w:rsid w:val="000B1337"/>
    <w:rsid w:val="000B368A"/>
    <w:rsid w:val="000B6698"/>
    <w:rsid w:val="000B6865"/>
    <w:rsid w:val="000B7FA6"/>
    <w:rsid w:val="000C1E89"/>
    <w:rsid w:val="000C2D58"/>
    <w:rsid w:val="000C2F94"/>
    <w:rsid w:val="000C4677"/>
    <w:rsid w:val="000C509C"/>
    <w:rsid w:val="000D2F40"/>
    <w:rsid w:val="000D3396"/>
    <w:rsid w:val="000D3BA8"/>
    <w:rsid w:val="000D55B1"/>
    <w:rsid w:val="000D5D18"/>
    <w:rsid w:val="000E38C8"/>
    <w:rsid w:val="000E6C71"/>
    <w:rsid w:val="000E7D99"/>
    <w:rsid w:val="000F0A7D"/>
    <w:rsid w:val="000F1FDF"/>
    <w:rsid w:val="000F531D"/>
    <w:rsid w:val="000F748C"/>
    <w:rsid w:val="000F7AC4"/>
    <w:rsid w:val="000F7B38"/>
    <w:rsid w:val="00104CF2"/>
    <w:rsid w:val="00105543"/>
    <w:rsid w:val="00107397"/>
    <w:rsid w:val="00107D8D"/>
    <w:rsid w:val="001106EC"/>
    <w:rsid w:val="00113FB1"/>
    <w:rsid w:val="001248B6"/>
    <w:rsid w:val="001261ED"/>
    <w:rsid w:val="00132DF9"/>
    <w:rsid w:val="00140C37"/>
    <w:rsid w:val="001412C8"/>
    <w:rsid w:val="00143930"/>
    <w:rsid w:val="00145894"/>
    <w:rsid w:val="00145E9C"/>
    <w:rsid w:val="0015596A"/>
    <w:rsid w:val="00157DF7"/>
    <w:rsid w:val="00160109"/>
    <w:rsid w:val="00164C26"/>
    <w:rsid w:val="00166ECD"/>
    <w:rsid w:val="001672D7"/>
    <w:rsid w:val="00167A07"/>
    <w:rsid w:val="0017214F"/>
    <w:rsid w:val="00181CD5"/>
    <w:rsid w:val="0018230B"/>
    <w:rsid w:val="001825C0"/>
    <w:rsid w:val="0018265F"/>
    <w:rsid w:val="00182722"/>
    <w:rsid w:val="0018350D"/>
    <w:rsid w:val="001842BF"/>
    <w:rsid w:val="00186A58"/>
    <w:rsid w:val="00186FC8"/>
    <w:rsid w:val="00190D29"/>
    <w:rsid w:val="00191448"/>
    <w:rsid w:val="001918F5"/>
    <w:rsid w:val="001920E8"/>
    <w:rsid w:val="0019755B"/>
    <w:rsid w:val="001A214A"/>
    <w:rsid w:val="001A5630"/>
    <w:rsid w:val="001A6B93"/>
    <w:rsid w:val="001A6EAB"/>
    <w:rsid w:val="001A71F2"/>
    <w:rsid w:val="001B6E48"/>
    <w:rsid w:val="001C5200"/>
    <w:rsid w:val="001E149B"/>
    <w:rsid w:val="001E1828"/>
    <w:rsid w:val="001E69D5"/>
    <w:rsid w:val="001E786B"/>
    <w:rsid w:val="001F3F9D"/>
    <w:rsid w:val="001F4031"/>
    <w:rsid w:val="001F58F2"/>
    <w:rsid w:val="00201A74"/>
    <w:rsid w:val="002027AF"/>
    <w:rsid w:val="002034E7"/>
    <w:rsid w:val="00207B81"/>
    <w:rsid w:val="00215808"/>
    <w:rsid w:val="00221B3D"/>
    <w:rsid w:val="002247A4"/>
    <w:rsid w:val="00226A77"/>
    <w:rsid w:val="00227156"/>
    <w:rsid w:val="00227965"/>
    <w:rsid w:val="00227F0C"/>
    <w:rsid w:val="00231830"/>
    <w:rsid w:val="00241E94"/>
    <w:rsid w:val="002465B9"/>
    <w:rsid w:val="00246A3D"/>
    <w:rsid w:val="0025277E"/>
    <w:rsid w:val="0026073B"/>
    <w:rsid w:val="002622C8"/>
    <w:rsid w:val="00270950"/>
    <w:rsid w:val="002731D0"/>
    <w:rsid w:val="002735CD"/>
    <w:rsid w:val="0028344C"/>
    <w:rsid w:val="00283DF0"/>
    <w:rsid w:val="00295F8F"/>
    <w:rsid w:val="00296FE8"/>
    <w:rsid w:val="00297F87"/>
    <w:rsid w:val="002A191D"/>
    <w:rsid w:val="002A29EB"/>
    <w:rsid w:val="002B18A7"/>
    <w:rsid w:val="002B3E94"/>
    <w:rsid w:val="002B5768"/>
    <w:rsid w:val="002B57A1"/>
    <w:rsid w:val="002B5C82"/>
    <w:rsid w:val="002C5CB7"/>
    <w:rsid w:val="002C7147"/>
    <w:rsid w:val="002D1E7D"/>
    <w:rsid w:val="002D4CF3"/>
    <w:rsid w:val="002D4E74"/>
    <w:rsid w:val="002D5600"/>
    <w:rsid w:val="002D7013"/>
    <w:rsid w:val="002E257B"/>
    <w:rsid w:val="002E5A31"/>
    <w:rsid w:val="002E624C"/>
    <w:rsid w:val="002E6873"/>
    <w:rsid w:val="002E6D05"/>
    <w:rsid w:val="002F1718"/>
    <w:rsid w:val="002F1B84"/>
    <w:rsid w:val="002F5702"/>
    <w:rsid w:val="002F5C0E"/>
    <w:rsid w:val="00301D3F"/>
    <w:rsid w:val="0032134F"/>
    <w:rsid w:val="00326DD7"/>
    <w:rsid w:val="00326E29"/>
    <w:rsid w:val="003336E2"/>
    <w:rsid w:val="003372BE"/>
    <w:rsid w:val="003439DB"/>
    <w:rsid w:val="00343AC1"/>
    <w:rsid w:val="00343D93"/>
    <w:rsid w:val="00345FD7"/>
    <w:rsid w:val="00350812"/>
    <w:rsid w:val="00351EF2"/>
    <w:rsid w:val="00352F0B"/>
    <w:rsid w:val="00353504"/>
    <w:rsid w:val="0035442F"/>
    <w:rsid w:val="00354901"/>
    <w:rsid w:val="00354AC8"/>
    <w:rsid w:val="00361A70"/>
    <w:rsid w:val="00363EC0"/>
    <w:rsid w:val="00364467"/>
    <w:rsid w:val="00376A59"/>
    <w:rsid w:val="00381C9A"/>
    <w:rsid w:val="00382A61"/>
    <w:rsid w:val="00384534"/>
    <w:rsid w:val="00385257"/>
    <w:rsid w:val="00385FFA"/>
    <w:rsid w:val="00386189"/>
    <w:rsid w:val="00386808"/>
    <w:rsid w:val="00393292"/>
    <w:rsid w:val="00393CFA"/>
    <w:rsid w:val="00393D2A"/>
    <w:rsid w:val="0039480E"/>
    <w:rsid w:val="003970AA"/>
    <w:rsid w:val="00397E71"/>
    <w:rsid w:val="003A05DA"/>
    <w:rsid w:val="003A46FF"/>
    <w:rsid w:val="003B0311"/>
    <w:rsid w:val="003B166B"/>
    <w:rsid w:val="003B298A"/>
    <w:rsid w:val="003B507A"/>
    <w:rsid w:val="003C0AC3"/>
    <w:rsid w:val="003C28A9"/>
    <w:rsid w:val="003C3A02"/>
    <w:rsid w:val="003C3A53"/>
    <w:rsid w:val="003C4F44"/>
    <w:rsid w:val="003C7BA7"/>
    <w:rsid w:val="003D0D47"/>
    <w:rsid w:val="003D31DA"/>
    <w:rsid w:val="003D4373"/>
    <w:rsid w:val="003E085D"/>
    <w:rsid w:val="003E6026"/>
    <w:rsid w:val="003E7B6A"/>
    <w:rsid w:val="003F18BF"/>
    <w:rsid w:val="003F2612"/>
    <w:rsid w:val="003F4E2C"/>
    <w:rsid w:val="00400382"/>
    <w:rsid w:val="00402334"/>
    <w:rsid w:val="004037BB"/>
    <w:rsid w:val="004057E4"/>
    <w:rsid w:val="004074BF"/>
    <w:rsid w:val="00411051"/>
    <w:rsid w:val="004136A8"/>
    <w:rsid w:val="004153F3"/>
    <w:rsid w:val="00420A37"/>
    <w:rsid w:val="00421365"/>
    <w:rsid w:val="00421936"/>
    <w:rsid w:val="0042466D"/>
    <w:rsid w:val="00424C9B"/>
    <w:rsid w:val="0043211C"/>
    <w:rsid w:val="004423CE"/>
    <w:rsid w:val="004447D1"/>
    <w:rsid w:val="0044629D"/>
    <w:rsid w:val="004502B7"/>
    <w:rsid w:val="00452EB7"/>
    <w:rsid w:val="00453295"/>
    <w:rsid w:val="004533A9"/>
    <w:rsid w:val="00453D49"/>
    <w:rsid w:val="004553EE"/>
    <w:rsid w:val="004606A7"/>
    <w:rsid w:val="00461ECD"/>
    <w:rsid w:val="00465905"/>
    <w:rsid w:val="004669E3"/>
    <w:rsid w:val="00467B72"/>
    <w:rsid w:val="00470301"/>
    <w:rsid w:val="00470BA2"/>
    <w:rsid w:val="00474D34"/>
    <w:rsid w:val="00486595"/>
    <w:rsid w:val="00486AF2"/>
    <w:rsid w:val="00493111"/>
    <w:rsid w:val="004A063B"/>
    <w:rsid w:val="004A17D1"/>
    <w:rsid w:val="004A2119"/>
    <w:rsid w:val="004A35E0"/>
    <w:rsid w:val="004A5296"/>
    <w:rsid w:val="004A67B5"/>
    <w:rsid w:val="004A74E7"/>
    <w:rsid w:val="004B0C8D"/>
    <w:rsid w:val="004B1BD1"/>
    <w:rsid w:val="004D5731"/>
    <w:rsid w:val="004E02DA"/>
    <w:rsid w:val="004E761B"/>
    <w:rsid w:val="004F029D"/>
    <w:rsid w:val="004F0F67"/>
    <w:rsid w:val="004F170D"/>
    <w:rsid w:val="004F2A08"/>
    <w:rsid w:val="004F2FEE"/>
    <w:rsid w:val="004F4080"/>
    <w:rsid w:val="004F41EB"/>
    <w:rsid w:val="004F4EC6"/>
    <w:rsid w:val="004F4F17"/>
    <w:rsid w:val="00501A45"/>
    <w:rsid w:val="0050484E"/>
    <w:rsid w:val="0051116F"/>
    <w:rsid w:val="00513722"/>
    <w:rsid w:val="005146E4"/>
    <w:rsid w:val="00514A78"/>
    <w:rsid w:val="0051682E"/>
    <w:rsid w:val="005243CA"/>
    <w:rsid w:val="0052473E"/>
    <w:rsid w:val="00534CCF"/>
    <w:rsid w:val="00536748"/>
    <w:rsid w:val="00536B88"/>
    <w:rsid w:val="00546203"/>
    <w:rsid w:val="00550251"/>
    <w:rsid w:val="00553308"/>
    <w:rsid w:val="005557A6"/>
    <w:rsid w:val="0055627B"/>
    <w:rsid w:val="00556535"/>
    <w:rsid w:val="005567BC"/>
    <w:rsid w:val="005603AD"/>
    <w:rsid w:val="00561D86"/>
    <w:rsid w:val="00563516"/>
    <w:rsid w:val="00570E72"/>
    <w:rsid w:val="005714A4"/>
    <w:rsid w:val="00572B04"/>
    <w:rsid w:val="005730F8"/>
    <w:rsid w:val="0057629B"/>
    <w:rsid w:val="00581759"/>
    <w:rsid w:val="00582722"/>
    <w:rsid w:val="00583B18"/>
    <w:rsid w:val="005848E9"/>
    <w:rsid w:val="00586E21"/>
    <w:rsid w:val="0058722A"/>
    <w:rsid w:val="00590435"/>
    <w:rsid w:val="00594742"/>
    <w:rsid w:val="00597A73"/>
    <w:rsid w:val="005A079D"/>
    <w:rsid w:val="005A103D"/>
    <w:rsid w:val="005A42D3"/>
    <w:rsid w:val="005A7814"/>
    <w:rsid w:val="005A796A"/>
    <w:rsid w:val="005A7FC1"/>
    <w:rsid w:val="005B0284"/>
    <w:rsid w:val="005B1719"/>
    <w:rsid w:val="005B38CF"/>
    <w:rsid w:val="005B49CD"/>
    <w:rsid w:val="005B60F3"/>
    <w:rsid w:val="005C211A"/>
    <w:rsid w:val="005C2BFC"/>
    <w:rsid w:val="005C516C"/>
    <w:rsid w:val="005C5301"/>
    <w:rsid w:val="005D4E92"/>
    <w:rsid w:val="005E725E"/>
    <w:rsid w:val="005F03C5"/>
    <w:rsid w:val="005F1CB9"/>
    <w:rsid w:val="005F27EF"/>
    <w:rsid w:val="005F4B70"/>
    <w:rsid w:val="005F675F"/>
    <w:rsid w:val="006005AF"/>
    <w:rsid w:val="006033D5"/>
    <w:rsid w:val="00611826"/>
    <w:rsid w:val="00613D23"/>
    <w:rsid w:val="00616DC0"/>
    <w:rsid w:val="0062003D"/>
    <w:rsid w:val="006218B3"/>
    <w:rsid w:val="00621964"/>
    <w:rsid w:val="0063121D"/>
    <w:rsid w:val="006320DA"/>
    <w:rsid w:val="00633207"/>
    <w:rsid w:val="0063379E"/>
    <w:rsid w:val="00636EE5"/>
    <w:rsid w:val="006376A6"/>
    <w:rsid w:val="00637CF6"/>
    <w:rsid w:val="00640075"/>
    <w:rsid w:val="00642075"/>
    <w:rsid w:val="006423BE"/>
    <w:rsid w:val="00646D2A"/>
    <w:rsid w:val="006472DE"/>
    <w:rsid w:val="006600E5"/>
    <w:rsid w:val="00661C4A"/>
    <w:rsid w:val="00664C77"/>
    <w:rsid w:val="00665666"/>
    <w:rsid w:val="006706B7"/>
    <w:rsid w:val="00671713"/>
    <w:rsid w:val="00674829"/>
    <w:rsid w:val="00674F66"/>
    <w:rsid w:val="006760B0"/>
    <w:rsid w:val="00677412"/>
    <w:rsid w:val="006824DA"/>
    <w:rsid w:val="006842D9"/>
    <w:rsid w:val="006865D9"/>
    <w:rsid w:val="00690FC0"/>
    <w:rsid w:val="0069227A"/>
    <w:rsid w:val="00692F90"/>
    <w:rsid w:val="0069706F"/>
    <w:rsid w:val="0069798B"/>
    <w:rsid w:val="006A01FD"/>
    <w:rsid w:val="006A18D5"/>
    <w:rsid w:val="006A4CFE"/>
    <w:rsid w:val="006A5637"/>
    <w:rsid w:val="006B0DA5"/>
    <w:rsid w:val="006B1135"/>
    <w:rsid w:val="006B298A"/>
    <w:rsid w:val="006B3282"/>
    <w:rsid w:val="006C017D"/>
    <w:rsid w:val="006C698D"/>
    <w:rsid w:val="006C7266"/>
    <w:rsid w:val="006D342C"/>
    <w:rsid w:val="006D6CAA"/>
    <w:rsid w:val="006F6DDA"/>
    <w:rsid w:val="00703AC5"/>
    <w:rsid w:val="0071420D"/>
    <w:rsid w:val="0071493E"/>
    <w:rsid w:val="00723761"/>
    <w:rsid w:val="00723C3A"/>
    <w:rsid w:val="00730C07"/>
    <w:rsid w:val="00737986"/>
    <w:rsid w:val="00740A3D"/>
    <w:rsid w:val="00740A47"/>
    <w:rsid w:val="007416AD"/>
    <w:rsid w:val="00754E42"/>
    <w:rsid w:val="00755CB1"/>
    <w:rsid w:val="00755D19"/>
    <w:rsid w:val="007618BE"/>
    <w:rsid w:val="00773688"/>
    <w:rsid w:val="00774341"/>
    <w:rsid w:val="00774B26"/>
    <w:rsid w:val="007770C5"/>
    <w:rsid w:val="00780631"/>
    <w:rsid w:val="007822FE"/>
    <w:rsid w:val="0078256B"/>
    <w:rsid w:val="00782838"/>
    <w:rsid w:val="00783036"/>
    <w:rsid w:val="007834AA"/>
    <w:rsid w:val="00787A75"/>
    <w:rsid w:val="00796363"/>
    <w:rsid w:val="007A1315"/>
    <w:rsid w:val="007A239E"/>
    <w:rsid w:val="007A3A1A"/>
    <w:rsid w:val="007A656B"/>
    <w:rsid w:val="007B14C6"/>
    <w:rsid w:val="007B2CB2"/>
    <w:rsid w:val="007B4CA8"/>
    <w:rsid w:val="007B6242"/>
    <w:rsid w:val="007B7DD4"/>
    <w:rsid w:val="007B7EC5"/>
    <w:rsid w:val="007C0E10"/>
    <w:rsid w:val="007C12BB"/>
    <w:rsid w:val="007C679A"/>
    <w:rsid w:val="007D08F0"/>
    <w:rsid w:val="007D56DF"/>
    <w:rsid w:val="007D75F8"/>
    <w:rsid w:val="007E158B"/>
    <w:rsid w:val="007E1840"/>
    <w:rsid w:val="007E5EB6"/>
    <w:rsid w:val="007F4522"/>
    <w:rsid w:val="007F53EB"/>
    <w:rsid w:val="007F66FC"/>
    <w:rsid w:val="007F6D93"/>
    <w:rsid w:val="007F7AD1"/>
    <w:rsid w:val="00801640"/>
    <w:rsid w:val="00804A53"/>
    <w:rsid w:val="008069A9"/>
    <w:rsid w:val="00812646"/>
    <w:rsid w:val="00813571"/>
    <w:rsid w:val="008175C3"/>
    <w:rsid w:val="0081781C"/>
    <w:rsid w:val="00823C20"/>
    <w:rsid w:val="008244C4"/>
    <w:rsid w:val="00831395"/>
    <w:rsid w:val="00832DE2"/>
    <w:rsid w:val="008404B8"/>
    <w:rsid w:val="008420B4"/>
    <w:rsid w:val="00843999"/>
    <w:rsid w:val="0086248C"/>
    <w:rsid w:val="008651C7"/>
    <w:rsid w:val="00865B53"/>
    <w:rsid w:val="00865CDA"/>
    <w:rsid w:val="00870158"/>
    <w:rsid w:val="008824AD"/>
    <w:rsid w:val="0088532A"/>
    <w:rsid w:val="00895AC0"/>
    <w:rsid w:val="00896C90"/>
    <w:rsid w:val="0089742B"/>
    <w:rsid w:val="00897CE4"/>
    <w:rsid w:val="008A136D"/>
    <w:rsid w:val="008A1D7A"/>
    <w:rsid w:val="008A3116"/>
    <w:rsid w:val="008A5778"/>
    <w:rsid w:val="008B1087"/>
    <w:rsid w:val="008B79EB"/>
    <w:rsid w:val="008B7B0A"/>
    <w:rsid w:val="008C3175"/>
    <w:rsid w:val="008C6103"/>
    <w:rsid w:val="008D136F"/>
    <w:rsid w:val="008E06E5"/>
    <w:rsid w:val="008E35B4"/>
    <w:rsid w:val="008E545F"/>
    <w:rsid w:val="008F2A08"/>
    <w:rsid w:val="008F3079"/>
    <w:rsid w:val="008F37C9"/>
    <w:rsid w:val="008F659E"/>
    <w:rsid w:val="00902E3E"/>
    <w:rsid w:val="00906136"/>
    <w:rsid w:val="009070F4"/>
    <w:rsid w:val="00907438"/>
    <w:rsid w:val="00907480"/>
    <w:rsid w:val="00912D55"/>
    <w:rsid w:val="009173F7"/>
    <w:rsid w:val="00917952"/>
    <w:rsid w:val="00922849"/>
    <w:rsid w:val="00924C99"/>
    <w:rsid w:val="0092579C"/>
    <w:rsid w:val="009326E7"/>
    <w:rsid w:val="0094101F"/>
    <w:rsid w:val="00942134"/>
    <w:rsid w:val="00943031"/>
    <w:rsid w:val="00943D0F"/>
    <w:rsid w:val="00952582"/>
    <w:rsid w:val="009574E3"/>
    <w:rsid w:val="00957D82"/>
    <w:rsid w:val="00972D76"/>
    <w:rsid w:val="00976D24"/>
    <w:rsid w:val="0097721B"/>
    <w:rsid w:val="00990EE5"/>
    <w:rsid w:val="00993E42"/>
    <w:rsid w:val="0099426E"/>
    <w:rsid w:val="00995DFC"/>
    <w:rsid w:val="009A0069"/>
    <w:rsid w:val="009A017F"/>
    <w:rsid w:val="009A6A42"/>
    <w:rsid w:val="009A7605"/>
    <w:rsid w:val="009B5F7E"/>
    <w:rsid w:val="009C111E"/>
    <w:rsid w:val="009C35BB"/>
    <w:rsid w:val="009D0387"/>
    <w:rsid w:val="009D1A48"/>
    <w:rsid w:val="009D3AF6"/>
    <w:rsid w:val="009E1939"/>
    <w:rsid w:val="009E3946"/>
    <w:rsid w:val="009F3810"/>
    <w:rsid w:val="009F4A99"/>
    <w:rsid w:val="00A022B2"/>
    <w:rsid w:val="00A04F2B"/>
    <w:rsid w:val="00A061F2"/>
    <w:rsid w:val="00A06F77"/>
    <w:rsid w:val="00A073DC"/>
    <w:rsid w:val="00A078B5"/>
    <w:rsid w:val="00A10130"/>
    <w:rsid w:val="00A10C2F"/>
    <w:rsid w:val="00A122B3"/>
    <w:rsid w:val="00A16438"/>
    <w:rsid w:val="00A20CBE"/>
    <w:rsid w:val="00A213FC"/>
    <w:rsid w:val="00A228B0"/>
    <w:rsid w:val="00A24DCF"/>
    <w:rsid w:val="00A25006"/>
    <w:rsid w:val="00A251A3"/>
    <w:rsid w:val="00A25B4B"/>
    <w:rsid w:val="00A26967"/>
    <w:rsid w:val="00A270C7"/>
    <w:rsid w:val="00A302AA"/>
    <w:rsid w:val="00A321DD"/>
    <w:rsid w:val="00A37C36"/>
    <w:rsid w:val="00A42CA2"/>
    <w:rsid w:val="00A43E31"/>
    <w:rsid w:val="00A46538"/>
    <w:rsid w:val="00A46D1A"/>
    <w:rsid w:val="00A50287"/>
    <w:rsid w:val="00A5204B"/>
    <w:rsid w:val="00A61812"/>
    <w:rsid w:val="00A61BC9"/>
    <w:rsid w:val="00A64449"/>
    <w:rsid w:val="00A65FA8"/>
    <w:rsid w:val="00A67474"/>
    <w:rsid w:val="00A70CDA"/>
    <w:rsid w:val="00A7228F"/>
    <w:rsid w:val="00A802C3"/>
    <w:rsid w:val="00A81F11"/>
    <w:rsid w:val="00A91BC5"/>
    <w:rsid w:val="00AA2E59"/>
    <w:rsid w:val="00AA398A"/>
    <w:rsid w:val="00AA752E"/>
    <w:rsid w:val="00AB17AC"/>
    <w:rsid w:val="00AB3C63"/>
    <w:rsid w:val="00AB7775"/>
    <w:rsid w:val="00AC448F"/>
    <w:rsid w:val="00AC5D83"/>
    <w:rsid w:val="00AC6404"/>
    <w:rsid w:val="00AC7781"/>
    <w:rsid w:val="00AD1395"/>
    <w:rsid w:val="00AD3AC3"/>
    <w:rsid w:val="00AE1982"/>
    <w:rsid w:val="00AE2696"/>
    <w:rsid w:val="00AE433F"/>
    <w:rsid w:val="00AE4D5A"/>
    <w:rsid w:val="00AE526E"/>
    <w:rsid w:val="00AE6DF5"/>
    <w:rsid w:val="00AF57DE"/>
    <w:rsid w:val="00AF711A"/>
    <w:rsid w:val="00AF753B"/>
    <w:rsid w:val="00B023F5"/>
    <w:rsid w:val="00B03834"/>
    <w:rsid w:val="00B03BFC"/>
    <w:rsid w:val="00B05F3F"/>
    <w:rsid w:val="00B10739"/>
    <w:rsid w:val="00B127AF"/>
    <w:rsid w:val="00B13428"/>
    <w:rsid w:val="00B2156B"/>
    <w:rsid w:val="00B239AC"/>
    <w:rsid w:val="00B25855"/>
    <w:rsid w:val="00B25FB5"/>
    <w:rsid w:val="00B26C64"/>
    <w:rsid w:val="00B44F3A"/>
    <w:rsid w:val="00B4774E"/>
    <w:rsid w:val="00B6217A"/>
    <w:rsid w:val="00B62A03"/>
    <w:rsid w:val="00B63AB0"/>
    <w:rsid w:val="00B640C3"/>
    <w:rsid w:val="00B72852"/>
    <w:rsid w:val="00B72F27"/>
    <w:rsid w:val="00B76111"/>
    <w:rsid w:val="00B80280"/>
    <w:rsid w:val="00B84BD5"/>
    <w:rsid w:val="00B86868"/>
    <w:rsid w:val="00B87680"/>
    <w:rsid w:val="00B9286C"/>
    <w:rsid w:val="00B930EF"/>
    <w:rsid w:val="00B93CE4"/>
    <w:rsid w:val="00B9423A"/>
    <w:rsid w:val="00BA22B6"/>
    <w:rsid w:val="00BB0258"/>
    <w:rsid w:val="00BB0501"/>
    <w:rsid w:val="00BB2BE8"/>
    <w:rsid w:val="00BC4754"/>
    <w:rsid w:val="00BC4CB6"/>
    <w:rsid w:val="00BC669D"/>
    <w:rsid w:val="00BD4005"/>
    <w:rsid w:val="00BE21EB"/>
    <w:rsid w:val="00BF0019"/>
    <w:rsid w:val="00BF05A3"/>
    <w:rsid w:val="00BF0D5F"/>
    <w:rsid w:val="00BF31AA"/>
    <w:rsid w:val="00C0198F"/>
    <w:rsid w:val="00C0380F"/>
    <w:rsid w:val="00C05103"/>
    <w:rsid w:val="00C057FD"/>
    <w:rsid w:val="00C124BC"/>
    <w:rsid w:val="00C12510"/>
    <w:rsid w:val="00C17576"/>
    <w:rsid w:val="00C22D76"/>
    <w:rsid w:val="00C24A14"/>
    <w:rsid w:val="00C24FD0"/>
    <w:rsid w:val="00C30D51"/>
    <w:rsid w:val="00C37CF8"/>
    <w:rsid w:val="00C4121A"/>
    <w:rsid w:val="00C5170A"/>
    <w:rsid w:val="00C627A2"/>
    <w:rsid w:val="00C67BA7"/>
    <w:rsid w:val="00C75B2B"/>
    <w:rsid w:val="00C813FE"/>
    <w:rsid w:val="00C8239C"/>
    <w:rsid w:val="00C823E3"/>
    <w:rsid w:val="00C84E7A"/>
    <w:rsid w:val="00C8793F"/>
    <w:rsid w:val="00C91009"/>
    <w:rsid w:val="00C91769"/>
    <w:rsid w:val="00C91EC8"/>
    <w:rsid w:val="00C939B0"/>
    <w:rsid w:val="00C97333"/>
    <w:rsid w:val="00C97E7F"/>
    <w:rsid w:val="00CA3871"/>
    <w:rsid w:val="00CB00BB"/>
    <w:rsid w:val="00CB3DC6"/>
    <w:rsid w:val="00CC32C3"/>
    <w:rsid w:val="00CC7AF7"/>
    <w:rsid w:val="00CD2A3A"/>
    <w:rsid w:val="00CD4BD3"/>
    <w:rsid w:val="00CE2446"/>
    <w:rsid w:val="00CE409F"/>
    <w:rsid w:val="00CE5F0A"/>
    <w:rsid w:val="00CF4582"/>
    <w:rsid w:val="00CF4D32"/>
    <w:rsid w:val="00CF5BF9"/>
    <w:rsid w:val="00D01731"/>
    <w:rsid w:val="00D04B48"/>
    <w:rsid w:val="00D05086"/>
    <w:rsid w:val="00D12597"/>
    <w:rsid w:val="00D145D3"/>
    <w:rsid w:val="00D15013"/>
    <w:rsid w:val="00D15033"/>
    <w:rsid w:val="00D16776"/>
    <w:rsid w:val="00D24EEE"/>
    <w:rsid w:val="00D25C55"/>
    <w:rsid w:val="00D26043"/>
    <w:rsid w:val="00D27DCE"/>
    <w:rsid w:val="00D306B2"/>
    <w:rsid w:val="00D31AD3"/>
    <w:rsid w:val="00D335F8"/>
    <w:rsid w:val="00D33E3C"/>
    <w:rsid w:val="00D3479D"/>
    <w:rsid w:val="00D3554F"/>
    <w:rsid w:val="00D357BB"/>
    <w:rsid w:val="00D36BAA"/>
    <w:rsid w:val="00D41602"/>
    <w:rsid w:val="00D436E2"/>
    <w:rsid w:val="00D451E5"/>
    <w:rsid w:val="00D51F44"/>
    <w:rsid w:val="00D52F06"/>
    <w:rsid w:val="00D55FAF"/>
    <w:rsid w:val="00D57F7D"/>
    <w:rsid w:val="00D601FE"/>
    <w:rsid w:val="00D6281E"/>
    <w:rsid w:val="00D6547B"/>
    <w:rsid w:val="00D71FB8"/>
    <w:rsid w:val="00D73854"/>
    <w:rsid w:val="00D75B4A"/>
    <w:rsid w:val="00D76C82"/>
    <w:rsid w:val="00D8223F"/>
    <w:rsid w:val="00D84416"/>
    <w:rsid w:val="00D85512"/>
    <w:rsid w:val="00D900E2"/>
    <w:rsid w:val="00D96301"/>
    <w:rsid w:val="00DB3FAE"/>
    <w:rsid w:val="00DB4221"/>
    <w:rsid w:val="00DB6E06"/>
    <w:rsid w:val="00DC5AC7"/>
    <w:rsid w:val="00DC6855"/>
    <w:rsid w:val="00DC7733"/>
    <w:rsid w:val="00DD22EE"/>
    <w:rsid w:val="00DD28A0"/>
    <w:rsid w:val="00DD31D0"/>
    <w:rsid w:val="00DD3709"/>
    <w:rsid w:val="00DE1A9A"/>
    <w:rsid w:val="00DE21EB"/>
    <w:rsid w:val="00DE37B0"/>
    <w:rsid w:val="00DE3ED8"/>
    <w:rsid w:val="00DE5931"/>
    <w:rsid w:val="00DF2027"/>
    <w:rsid w:val="00DF4214"/>
    <w:rsid w:val="00DF618A"/>
    <w:rsid w:val="00E003F6"/>
    <w:rsid w:val="00E01A5A"/>
    <w:rsid w:val="00E01C42"/>
    <w:rsid w:val="00E036C2"/>
    <w:rsid w:val="00E047B3"/>
    <w:rsid w:val="00E123C5"/>
    <w:rsid w:val="00E14F72"/>
    <w:rsid w:val="00E16A34"/>
    <w:rsid w:val="00E2042D"/>
    <w:rsid w:val="00E21B0B"/>
    <w:rsid w:val="00E223EE"/>
    <w:rsid w:val="00E2266D"/>
    <w:rsid w:val="00E26BAE"/>
    <w:rsid w:val="00E274CE"/>
    <w:rsid w:val="00E35CE9"/>
    <w:rsid w:val="00E423FC"/>
    <w:rsid w:val="00E426A6"/>
    <w:rsid w:val="00E4699B"/>
    <w:rsid w:val="00E505E1"/>
    <w:rsid w:val="00E50658"/>
    <w:rsid w:val="00E5226B"/>
    <w:rsid w:val="00E52362"/>
    <w:rsid w:val="00E53412"/>
    <w:rsid w:val="00E55796"/>
    <w:rsid w:val="00E56B09"/>
    <w:rsid w:val="00E6593A"/>
    <w:rsid w:val="00E66A1E"/>
    <w:rsid w:val="00E756EA"/>
    <w:rsid w:val="00E75CDB"/>
    <w:rsid w:val="00E766C2"/>
    <w:rsid w:val="00E76E2A"/>
    <w:rsid w:val="00E80ED7"/>
    <w:rsid w:val="00E80FC8"/>
    <w:rsid w:val="00E85729"/>
    <w:rsid w:val="00E86656"/>
    <w:rsid w:val="00E92CFF"/>
    <w:rsid w:val="00E97C52"/>
    <w:rsid w:val="00EA26CF"/>
    <w:rsid w:val="00EB2E88"/>
    <w:rsid w:val="00EC10FD"/>
    <w:rsid w:val="00EC3939"/>
    <w:rsid w:val="00EC5C9A"/>
    <w:rsid w:val="00ED1809"/>
    <w:rsid w:val="00ED3C96"/>
    <w:rsid w:val="00ED4167"/>
    <w:rsid w:val="00ED4A5D"/>
    <w:rsid w:val="00EE66F3"/>
    <w:rsid w:val="00EE6D3B"/>
    <w:rsid w:val="00EF2867"/>
    <w:rsid w:val="00EF476F"/>
    <w:rsid w:val="00EF6C48"/>
    <w:rsid w:val="00EF72AF"/>
    <w:rsid w:val="00F076CF"/>
    <w:rsid w:val="00F07C33"/>
    <w:rsid w:val="00F11EF7"/>
    <w:rsid w:val="00F14C75"/>
    <w:rsid w:val="00F160A5"/>
    <w:rsid w:val="00F177C5"/>
    <w:rsid w:val="00F241B1"/>
    <w:rsid w:val="00F33C84"/>
    <w:rsid w:val="00F35375"/>
    <w:rsid w:val="00F37F60"/>
    <w:rsid w:val="00F42BF1"/>
    <w:rsid w:val="00F43A57"/>
    <w:rsid w:val="00F52C7E"/>
    <w:rsid w:val="00F52CA3"/>
    <w:rsid w:val="00F5347E"/>
    <w:rsid w:val="00F54693"/>
    <w:rsid w:val="00F54937"/>
    <w:rsid w:val="00F621F3"/>
    <w:rsid w:val="00F67365"/>
    <w:rsid w:val="00F67C78"/>
    <w:rsid w:val="00F72EB4"/>
    <w:rsid w:val="00F75733"/>
    <w:rsid w:val="00F75A4B"/>
    <w:rsid w:val="00F76A43"/>
    <w:rsid w:val="00F851AF"/>
    <w:rsid w:val="00F90754"/>
    <w:rsid w:val="00F9413B"/>
    <w:rsid w:val="00F962BA"/>
    <w:rsid w:val="00FA0067"/>
    <w:rsid w:val="00FA233F"/>
    <w:rsid w:val="00FA3CD2"/>
    <w:rsid w:val="00FA432F"/>
    <w:rsid w:val="00FA5E0C"/>
    <w:rsid w:val="00FB58A1"/>
    <w:rsid w:val="00FB744A"/>
    <w:rsid w:val="00FC0D55"/>
    <w:rsid w:val="00FC2ED9"/>
    <w:rsid w:val="00FC487A"/>
    <w:rsid w:val="00FC5859"/>
    <w:rsid w:val="00FD11BA"/>
    <w:rsid w:val="00FD3B00"/>
    <w:rsid w:val="00FD677A"/>
    <w:rsid w:val="00FE4742"/>
    <w:rsid w:val="00FE6ECD"/>
    <w:rsid w:val="00FF0BD7"/>
    <w:rsid w:val="00FF0E03"/>
    <w:rsid w:val="00FF1C4E"/>
    <w:rsid w:val="00FF6C3E"/>
    <w:rsid w:val="00FF6CF3"/>
    <w:rsid w:val="00FF76F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D9133"/>
  <w15:docId w15:val="{8942CECB-20B5-174C-9471-5DA1C3F4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18B3"/>
    <w:pPr>
      <w:spacing w:after="27" w:line="360" w:lineRule="auto"/>
      <w:ind w:firstLine="709"/>
      <w:jc w:val="both"/>
    </w:pPr>
    <w:rPr>
      <w:rFonts w:ascii="Times New Roman" w:hAnsi="Times New Roman" w:cs="Times New Roman"/>
      <w:color w:val="000000" w:themeColor="text1"/>
      <w:sz w:val="28"/>
      <w:szCs w:val="22"/>
      <w:lang w:val="uk-UA" w:bidi="en-US"/>
    </w:rPr>
  </w:style>
  <w:style w:type="paragraph" w:styleId="1">
    <w:name w:val="heading 1"/>
    <w:basedOn w:val="a"/>
    <w:next w:val="a"/>
    <w:link w:val="10"/>
    <w:uiPriority w:val="9"/>
    <w:qFormat/>
    <w:rsid w:val="00C5170A"/>
    <w:pPr>
      <w:spacing w:after="0"/>
      <w:ind w:firstLine="0"/>
      <w:jc w:val="center"/>
      <w:outlineLvl w:val="0"/>
    </w:pPr>
    <w:rPr>
      <w:szCs w:val="28"/>
    </w:rPr>
  </w:style>
  <w:style w:type="paragraph" w:styleId="2">
    <w:name w:val="heading 2"/>
    <w:basedOn w:val="a"/>
    <w:next w:val="a"/>
    <w:link w:val="20"/>
    <w:uiPriority w:val="9"/>
    <w:unhideWhenUsed/>
    <w:qFormat/>
    <w:rsid w:val="0017214F"/>
    <w:pPr>
      <w:outlineLvl w:val="1"/>
    </w:pPr>
    <w:rPr>
      <w:szCs w:val="28"/>
    </w:rPr>
  </w:style>
  <w:style w:type="paragraph" w:styleId="3">
    <w:name w:val="heading 3"/>
    <w:basedOn w:val="a"/>
    <w:next w:val="a"/>
    <w:link w:val="30"/>
    <w:uiPriority w:val="9"/>
    <w:unhideWhenUsed/>
    <w:qFormat/>
    <w:rsid w:val="001721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6218B3"/>
    <w:pPr>
      <w:widowControl w:val="0"/>
      <w:autoSpaceDE w:val="0"/>
      <w:autoSpaceDN w:val="0"/>
    </w:pPr>
    <w:rPr>
      <w:sz w:val="22"/>
      <w:szCs w:val="22"/>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C5170A"/>
    <w:rPr>
      <w:rFonts w:ascii="Times New Roman" w:hAnsi="Times New Roman" w:cs="Times New Roman"/>
      <w:color w:val="000000" w:themeColor="text1"/>
      <w:sz w:val="28"/>
      <w:szCs w:val="28"/>
      <w:lang w:val="uk-UA" w:bidi="en-US"/>
    </w:rPr>
  </w:style>
  <w:style w:type="character" w:customStyle="1" w:styleId="20">
    <w:name w:val="Заголовок 2 Знак"/>
    <w:basedOn w:val="a0"/>
    <w:link w:val="2"/>
    <w:uiPriority w:val="9"/>
    <w:rsid w:val="0017214F"/>
    <w:rPr>
      <w:rFonts w:ascii="Times New Roman" w:hAnsi="Times New Roman" w:cs="Times New Roman"/>
      <w:color w:val="000000" w:themeColor="text1"/>
      <w:sz w:val="28"/>
      <w:szCs w:val="28"/>
      <w:lang w:val="uk-UA" w:bidi="en-US"/>
    </w:rPr>
  </w:style>
  <w:style w:type="character" w:customStyle="1" w:styleId="30">
    <w:name w:val="Заголовок 3 Знак"/>
    <w:basedOn w:val="a0"/>
    <w:link w:val="3"/>
    <w:uiPriority w:val="9"/>
    <w:rsid w:val="0017214F"/>
    <w:rPr>
      <w:rFonts w:asciiTheme="majorHAnsi" w:eastAsiaTheme="majorEastAsia" w:hAnsiTheme="majorHAnsi" w:cstheme="majorBidi"/>
      <w:color w:val="1F3763" w:themeColor="accent1" w:themeShade="7F"/>
      <w:lang w:val="uk-UA" w:bidi="en-US"/>
    </w:rPr>
  </w:style>
  <w:style w:type="paragraph" w:styleId="a3">
    <w:name w:val="TOC Heading"/>
    <w:basedOn w:val="1"/>
    <w:next w:val="a"/>
    <w:uiPriority w:val="39"/>
    <w:unhideWhenUsed/>
    <w:qFormat/>
    <w:rsid w:val="0017214F"/>
    <w:pPr>
      <w:spacing w:before="480" w:line="276" w:lineRule="auto"/>
      <w:outlineLvl w:val="9"/>
    </w:pPr>
    <w:rPr>
      <w:b/>
      <w:bCs/>
      <w:lang w:val="ru-UA" w:eastAsia="ru-RU"/>
    </w:rPr>
  </w:style>
  <w:style w:type="paragraph" w:styleId="11">
    <w:name w:val="toc 1"/>
    <w:basedOn w:val="a"/>
    <w:next w:val="a"/>
    <w:autoRedefine/>
    <w:uiPriority w:val="39"/>
    <w:unhideWhenUsed/>
    <w:rsid w:val="001F4031"/>
    <w:pPr>
      <w:spacing w:before="120" w:after="0"/>
      <w:jc w:val="left"/>
    </w:pPr>
    <w:rPr>
      <w:rFonts w:asciiTheme="minorHAnsi" w:hAnsiTheme="minorHAnsi" w:cstheme="minorHAnsi"/>
      <w:b/>
      <w:bCs/>
      <w:i/>
      <w:iCs/>
      <w:sz w:val="24"/>
      <w:szCs w:val="24"/>
    </w:rPr>
  </w:style>
  <w:style w:type="paragraph" w:styleId="21">
    <w:name w:val="toc 2"/>
    <w:basedOn w:val="a"/>
    <w:next w:val="a"/>
    <w:autoRedefine/>
    <w:uiPriority w:val="39"/>
    <w:unhideWhenUsed/>
    <w:rsid w:val="0017214F"/>
    <w:pPr>
      <w:spacing w:before="120" w:after="0"/>
      <w:ind w:left="280"/>
      <w:jc w:val="left"/>
    </w:pPr>
    <w:rPr>
      <w:rFonts w:asciiTheme="minorHAnsi" w:hAnsiTheme="minorHAnsi" w:cstheme="minorHAnsi"/>
      <w:b/>
      <w:bCs/>
      <w:sz w:val="22"/>
    </w:rPr>
  </w:style>
  <w:style w:type="character" w:styleId="a4">
    <w:name w:val="Hyperlink"/>
    <w:basedOn w:val="a0"/>
    <w:uiPriority w:val="99"/>
    <w:unhideWhenUsed/>
    <w:rsid w:val="0017214F"/>
    <w:rPr>
      <w:color w:val="0563C1" w:themeColor="hyperlink"/>
      <w:u w:val="single"/>
    </w:rPr>
  </w:style>
  <w:style w:type="paragraph" w:styleId="a5">
    <w:name w:val="List Paragraph"/>
    <w:basedOn w:val="a"/>
    <w:uiPriority w:val="34"/>
    <w:qFormat/>
    <w:rsid w:val="0017214F"/>
    <w:pPr>
      <w:ind w:left="720"/>
      <w:contextualSpacing/>
    </w:pPr>
  </w:style>
  <w:style w:type="character" w:styleId="a6">
    <w:name w:val="Unresolved Mention"/>
    <w:basedOn w:val="a0"/>
    <w:uiPriority w:val="99"/>
    <w:semiHidden/>
    <w:unhideWhenUsed/>
    <w:rsid w:val="0017214F"/>
    <w:rPr>
      <w:color w:val="605E5C"/>
      <w:shd w:val="clear" w:color="auto" w:fill="E1DFDD"/>
    </w:rPr>
  </w:style>
  <w:style w:type="character" w:styleId="a7">
    <w:name w:val="FollowedHyperlink"/>
    <w:basedOn w:val="a0"/>
    <w:uiPriority w:val="99"/>
    <w:semiHidden/>
    <w:unhideWhenUsed/>
    <w:rsid w:val="0017214F"/>
    <w:rPr>
      <w:color w:val="954F72" w:themeColor="followedHyperlink"/>
      <w:u w:val="single"/>
    </w:rPr>
  </w:style>
  <w:style w:type="paragraph" w:styleId="a8">
    <w:name w:val="header"/>
    <w:basedOn w:val="a"/>
    <w:link w:val="a9"/>
    <w:uiPriority w:val="99"/>
    <w:unhideWhenUsed/>
    <w:rsid w:val="0017214F"/>
    <w:pPr>
      <w:tabs>
        <w:tab w:val="center" w:pos="4513"/>
        <w:tab w:val="right" w:pos="9026"/>
      </w:tabs>
      <w:spacing w:after="0" w:line="240" w:lineRule="auto"/>
    </w:pPr>
  </w:style>
  <w:style w:type="character" w:customStyle="1" w:styleId="a9">
    <w:name w:val="Верхний колонтитул Знак"/>
    <w:basedOn w:val="a0"/>
    <w:link w:val="a8"/>
    <w:uiPriority w:val="99"/>
    <w:rsid w:val="0017214F"/>
    <w:rPr>
      <w:rFonts w:ascii="Times New Roman" w:hAnsi="Times New Roman" w:cs="Times New Roman"/>
      <w:color w:val="000000" w:themeColor="text1"/>
      <w:sz w:val="28"/>
      <w:szCs w:val="22"/>
      <w:lang w:val="uk-UA" w:bidi="en-US"/>
    </w:rPr>
  </w:style>
  <w:style w:type="character" w:styleId="aa">
    <w:name w:val="page number"/>
    <w:basedOn w:val="a0"/>
    <w:uiPriority w:val="99"/>
    <w:semiHidden/>
    <w:unhideWhenUsed/>
    <w:rsid w:val="0017214F"/>
  </w:style>
  <w:style w:type="table" w:customStyle="1" w:styleId="TableGrid">
    <w:name w:val="TableGrid"/>
    <w:rsid w:val="0017214F"/>
    <w:rPr>
      <w:rFonts w:eastAsiaTheme="minorEastAsia"/>
      <w:lang w:eastAsia="ru-RU"/>
    </w:rPr>
    <w:tblPr>
      <w:tblCellMar>
        <w:top w:w="0" w:type="dxa"/>
        <w:left w:w="0" w:type="dxa"/>
        <w:bottom w:w="0" w:type="dxa"/>
        <w:right w:w="0" w:type="dxa"/>
      </w:tblCellMar>
    </w:tblPr>
  </w:style>
  <w:style w:type="table" w:styleId="ab">
    <w:name w:val="Table Grid"/>
    <w:basedOn w:val="a1"/>
    <w:uiPriority w:val="59"/>
    <w:rsid w:val="001721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uiPriority w:val="22"/>
    <w:qFormat/>
    <w:rsid w:val="0017214F"/>
    <w:rPr>
      <w:b/>
      <w:bCs/>
    </w:rPr>
  </w:style>
  <w:style w:type="paragraph" w:styleId="ad">
    <w:name w:val="No Spacing"/>
    <w:aliases w:val="табл"/>
    <w:basedOn w:val="a"/>
    <w:link w:val="ae"/>
    <w:uiPriority w:val="1"/>
    <w:qFormat/>
    <w:rsid w:val="00A802C3"/>
    <w:pPr>
      <w:spacing w:line="240" w:lineRule="auto"/>
      <w:ind w:firstLine="0"/>
    </w:pPr>
    <w:rPr>
      <w:sz w:val="24"/>
    </w:rPr>
  </w:style>
  <w:style w:type="paragraph" w:styleId="af">
    <w:name w:val="footer"/>
    <w:basedOn w:val="a"/>
    <w:link w:val="af0"/>
    <w:uiPriority w:val="99"/>
    <w:unhideWhenUsed/>
    <w:rsid w:val="00AF711A"/>
    <w:pPr>
      <w:tabs>
        <w:tab w:val="center" w:pos="4513"/>
        <w:tab w:val="right" w:pos="9026"/>
      </w:tabs>
      <w:spacing w:after="0" w:line="240" w:lineRule="auto"/>
    </w:pPr>
  </w:style>
  <w:style w:type="character" w:customStyle="1" w:styleId="af0">
    <w:name w:val="Нижний колонтитул Знак"/>
    <w:basedOn w:val="a0"/>
    <w:link w:val="af"/>
    <w:uiPriority w:val="99"/>
    <w:rsid w:val="00AF711A"/>
    <w:rPr>
      <w:rFonts w:ascii="Times New Roman" w:hAnsi="Times New Roman" w:cs="Times New Roman"/>
      <w:color w:val="000000" w:themeColor="text1"/>
      <w:sz w:val="28"/>
      <w:szCs w:val="22"/>
      <w:lang w:val="uk-UA" w:bidi="en-US"/>
    </w:rPr>
  </w:style>
  <w:style w:type="paragraph" w:styleId="31">
    <w:name w:val="toc 3"/>
    <w:basedOn w:val="a"/>
    <w:next w:val="a"/>
    <w:autoRedefine/>
    <w:uiPriority w:val="39"/>
    <w:unhideWhenUsed/>
    <w:rsid w:val="00467B72"/>
    <w:pPr>
      <w:spacing w:after="0"/>
      <w:ind w:left="560"/>
      <w:jc w:val="left"/>
    </w:pPr>
    <w:rPr>
      <w:rFonts w:asciiTheme="minorHAnsi" w:hAnsiTheme="minorHAnsi" w:cstheme="minorHAnsi"/>
      <w:sz w:val="20"/>
      <w:szCs w:val="20"/>
    </w:rPr>
  </w:style>
  <w:style w:type="character" w:customStyle="1" w:styleId="ae">
    <w:name w:val="Без интервала Знак"/>
    <w:aliases w:val="табл Знак"/>
    <w:basedOn w:val="a0"/>
    <w:link w:val="ad"/>
    <w:uiPriority w:val="1"/>
    <w:rsid w:val="00A802C3"/>
    <w:rPr>
      <w:rFonts w:ascii="Times New Roman" w:hAnsi="Times New Roman" w:cs="Times New Roman"/>
      <w:color w:val="000000" w:themeColor="text1"/>
      <w:szCs w:val="22"/>
      <w:lang w:val="uk-UA" w:bidi="en-US"/>
    </w:rPr>
  </w:style>
  <w:style w:type="character" w:customStyle="1" w:styleId="wdyuqq">
    <w:name w:val="wdyuqq"/>
    <w:basedOn w:val="a0"/>
    <w:rsid w:val="00E75CDB"/>
  </w:style>
  <w:style w:type="character" w:styleId="af1">
    <w:name w:val="Placeholder Text"/>
    <w:basedOn w:val="a0"/>
    <w:uiPriority w:val="99"/>
    <w:semiHidden/>
    <w:rsid w:val="00F11EF7"/>
    <w:rPr>
      <w:color w:val="808080"/>
    </w:rPr>
  </w:style>
  <w:style w:type="paragraph" w:styleId="4">
    <w:name w:val="toc 4"/>
    <w:basedOn w:val="a"/>
    <w:next w:val="a"/>
    <w:autoRedefine/>
    <w:uiPriority w:val="39"/>
    <w:semiHidden/>
    <w:unhideWhenUsed/>
    <w:rsid w:val="00FF0E03"/>
    <w:pPr>
      <w:spacing w:after="0"/>
      <w:ind w:left="840"/>
      <w:jc w:val="left"/>
    </w:pPr>
    <w:rPr>
      <w:rFonts w:asciiTheme="minorHAnsi" w:hAnsiTheme="minorHAnsi" w:cstheme="minorHAnsi"/>
      <w:sz w:val="20"/>
      <w:szCs w:val="20"/>
    </w:rPr>
  </w:style>
  <w:style w:type="paragraph" w:styleId="5">
    <w:name w:val="toc 5"/>
    <w:basedOn w:val="a"/>
    <w:next w:val="a"/>
    <w:autoRedefine/>
    <w:uiPriority w:val="39"/>
    <w:semiHidden/>
    <w:unhideWhenUsed/>
    <w:rsid w:val="00FF0E03"/>
    <w:pPr>
      <w:spacing w:after="0"/>
      <w:ind w:left="1120"/>
      <w:jc w:val="left"/>
    </w:pPr>
    <w:rPr>
      <w:rFonts w:asciiTheme="minorHAnsi" w:hAnsiTheme="minorHAnsi" w:cstheme="minorHAnsi"/>
      <w:sz w:val="20"/>
      <w:szCs w:val="20"/>
    </w:rPr>
  </w:style>
  <w:style w:type="paragraph" w:styleId="6">
    <w:name w:val="toc 6"/>
    <w:basedOn w:val="a"/>
    <w:next w:val="a"/>
    <w:autoRedefine/>
    <w:uiPriority w:val="39"/>
    <w:semiHidden/>
    <w:unhideWhenUsed/>
    <w:rsid w:val="00FF0E03"/>
    <w:pPr>
      <w:spacing w:after="0"/>
      <w:ind w:left="1400"/>
      <w:jc w:val="left"/>
    </w:pPr>
    <w:rPr>
      <w:rFonts w:asciiTheme="minorHAnsi" w:hAnsiTheme="minorHAnsi" w:cstheme="minorHAnsi"/>
      <w:sz w:val="20"/>
      <w:szCs w:val="20"/>
    </w:rPr>
  </w:style>
  <w:style w:type="paragraph" w:styleId="7">
    <w:name w:val="toc 7"/>
    <w:basedOn w:val="a"/>
    <w:next w:val="a"/>
    <w:autoRedefine/>
    <w:uiPriority w:val="39"/>
    <w:semiHidden/>
    <w:unhideWhenUsed/>
    <w:rsid w:val="00FF0E03"/>
    <w:pPr>
      <w:spacing w:after="0"/>
      <w:ind w:left="1680"/>
      <w:jc w:val="left"/>
    </w:pPr>
    <w:rPr>
      <w:rFonts w:asciiTheme="minorHAnsi" w:hAnsiTheme="minorHAnsi" w:cstheme="minorHAnsi"/>
      <w:sz w:val="20"/>
      <w:szCs w:val="20"/>
    </w:rPr>
  </w:style>
  <w:style w:type="paragraph" w:styleId="8">
    <w:name w:val="toc 8"/>
    <w:basedOn w:val="a"/>
    <w:next w:val="a"/>
    <w:autoRedefine/>
    <w:uiPriority w:val="39"/>
    <w:semiHidden/>
    <w:unhideWhenUsed/>
    <w:rsid w:val="00FF0E03"/>
    <w:pPr>
      <w:spacing w:after="0"/>
      <w:ind w:left="1960"/>
      <w:jc w:val="left"/>
    </w:pPr>
    <w:rPr>
      <w:rFonts w:asciiTheme="minorHAnsi" w:hAnsiTheme="minorHAnsi" w:cstheme="minorHAnsi"/>
      <w:sz w:val="20"/>
      <w:szCs w:val="20"/>
    </w:rPr>
  </w:style>
  <w:style w:type="paragraph" w:styleId="9">
    <w:name w:val="toc 9"/>
    <w:basedOn w:val="a"/>
    <w:next w:val="a"/>
    <w:autoRedefine/>
    <w:uiPriority w:val="39"/>
    <w:semiHidden/>
    <w:unhideWhenUsed/>
    <w:rsid w:val="00FF0E03"/>
    <w:pPr>
      <w:spacing w:after="0"/>
      <w:ind w:left="2240"/>
      <w:jc w:val="left"/>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263301">
      <w:bodyDiv w:val="1"/>
      <w:marLeft w:val="0"/>
      <w:marRight w:val="0"/>
      <w:marTop w:val="0"/>
      <w:marBottom w:val="0"/>
      <w:divBdr>
        <w:top w:val="none" w:sz="0" w:space="0" w:color="auto"/>
        <w:left w:val="none" w:sz="0" w:space="0" w:color="auto"/>
        <w:bottom w:val="none" w:sz="0" w:space="0" w:color="auto"/>
        <w:right w:val="none" w:sz="0" w:space="0" w:color="auto"/>
      </w:divBdr>
    </w:div>
    <w:div w:id="189270513">
      <w:bodyDiv w:val="1"/>
      <w:marLeft w:val="0"/>
      <w:marRight w:val="0"/>
      <w:marTop w:val="0"/>
      <w:marBottom w:val="0"/>
      <w:divBdr>
        <w:top w:val="none" w:sz="0" w:space="0" w:color="auto"/>
        <w:left w:val="none" w:sz="0" w:space="0" w:color="auto"/>
        <w:bottom w:val="none" w:sz="0" w:space="0" w:color="auto"/>
        <w:right w:val="none" w:sz="0" w:space="0" w:color="auto"/>
      </w:divBdr>
    </w:div>
    <w:div w:id="208498923">
      <w:bodyDiv w:val="1"/>
      <w:marLeft w:val="0"/>
      <w:marRight w:val="0"/>
      <w:marTop w:val="0"/>
      <w:marBottom w:val="0"/>
      <w:divBdr>
        <w:top w:val="none" w:sz="0" w:space="0" w:color="auto"/>
        <w:left w:val="none" w:sz="0" w:space="0" w:color="auto"/>
        <w:bottom w:val="none" w:sz="0" w:space="0" w:color="auto"/>
        <w:right w:val="none" w:sz="0" w:space="0" w:color="auto"/>
      </w:divBdr>
    </w:div>
    <w:div w:id="215092561">
      <w:bodyDiv w:val="1"/>
      <w:marLeft w:val="0"/>
      <w:marRight w:val="0"/>
      <w:marTop w:val="0"/>
      <w:marBottom w:val="0"/>
      <w:divBdr>
        <w:top w:val="none" w:sz="0" w:space="0" w:color="auto"/>
        <w:left w:val="none" w:sz="0" w:space="0" w:color="auto"/>
        <w:bottom w:val="none" w:sz="0" w:space="0" w:color="auto"/>
        <w:right w:val="none" w:sz="0" w:space="0" w:color="auto"/>
      </w:divBdr>
    </w:div>
    <w:div w:id="283314009">
      <w:bodyDiv w:val="1"/>
      <w:marLeft w:val="0"/>
      <w:marRight w:val="0"/>
      <w:marTop w:val="0"/>
      <w:marBottom w:val="0"/>
      <w:divBdr>
        <w:top w:val="none" w:sz="0" w:space="0" w:color="auto"/>
        <w:left w:val="none" w:sz="0" w:space="0" w:color="auto"/>
        <w:bottom w:val="none" w:sz="0" w:space="0" w:color="auto"/>
        <w:right w:val="none" w:sz="0" w:space="0" w:color="auto"/>
      </w:divBdr>
    </w:div>
    <w:div w:id="333413998">
      <w:bodyDiv w:val="1"/>
      <w:marLeft w:val="0"/>
      <w:marRight w:val="0"/>
      <w:marTop w:val="0"/>
      <w:marBottom w:val="0"/>
      <w:divBdr>
        <w:top w:val="none" w:sz="0" w:space="0" w:color="auto"/>
        <w:left w:val="none" w:sz="0" w:space="0" w:color="auto"/>
        <w:bottom w:val="none" w:sz="0" w:space="0" w:color="auto"/>
        <w:right w:val="none" w:sz="0" w:space="0" w:color="auto"/>
      </w:divBdr>
    </w:div>
    <w:div w:id="388382735">
      <w:bodyDiv w:val="1"/>
      <w:marLeft w:val="0"/>
      <w:marRight w:val="0"/>
      <w:marTop w:val="0"/>
      <w:marBottom w:val="0"/>
      <w:divBdr>
        <w:top w:val="none" w:sz="0" w:space="0" w:color="auto"/>
        <w:left w:val="none" w:sz="0" w:space="0" w:color="auto"/>
        <w:bottom w:val="none" w:sz="0" w:space="0" w:color="auto"/>
        <w:right w:val="none" w:sz="0" w:space="0" w:color="auto"/>
      </w:divBdr>
      <w:divsChild>
        <w:div w:id="593440600">
          <w:marLeft w:val="0"/>
          <w:marRight w:val="0"/>
          <w:marTop w:val="90"/>
          <w:marBottom w:val="0"/>
          <w:divBdr>
            <w:top w:val="none" w:sz="0" w:space="0" w:color="auto"/>
            <w:left w:val="none" w:sz="0" w:space="0" w:color="auto"/>
            <w:bottom w:val="none" w:sz="0" w:space="0" w:color="auto"/>
            <w:right w:val="none" w:sz="0" w:space="0" w:color="auto"/>
          </w:divBdr>
          <w:divsChild>
            <w:div w:id="1517226980">
              <w:marLeft w:val="0"/>
              <w:marRight w:val="0"/>
              <w:marTop w:val="0"/>
              <w:marBottom w:val="0"/>
              <w:divBdr>
                <w:top w:val="none" w:sz="0" w:space="0" w:color="auto"/>
                <w:left w:val="none" w:sz="0" w:space="0" w:color="auto"/>
                <w:bottom w:val="none" w:sz="0" w:space="0" w:color="auto"/>
                <w:right w:val="none" w:sz="0" w:space="0" w:color="auto"/>
              </w:divBdr>
            </w:div>
          </w:divsChild>
        </w:div>
        <w:div w:id="484514775">
          <w:marLeft w:val="0"/>
          <w:marRight w:val="0"/>
          <w:marTop w:val="0"/>
          <w:marBottom w:val="0"/>
          <w:divBdr>
            <w:top w:val="none" w:sz="0" w:space="0" w:color="auto"/>
            <w:left w:val="none" w:sz="0" w:space="0" w:color="auto"/>
            <w:bottom w:val="none" w:sz="0" w:space="0" w:color="auto"/>
            <w:right w:val="none" w:sz="0" w:space="0" w:color="auto"/>
          </w:divBdr>
          <w:divsChild>
            <w:div w:id="148131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493855">
      <w:bodyDiv w:val="1"/>
      <w:marLeft w:val="0"/>
      <w:marRight w:val="0"/>
      <w:marTop w:val="0"/>
      <w:marBottom w:val="0"/>
      <w:divBdr>
        <w:top w:val="none" w:sz="0" w:space="0" w:color="auto"/>
        <w:left w:val="none" w:sz="0" w:space="0" w:color="auto"/>
        <w:bottom w:val="none" w:sz="0" w:space="0" w:color="auto"/>
        <w:right w:val="none" w:sz="0" w:space="0" w:color="auto"/>
      </w:divBdr>
    </w:div>
    <w:div w:id="441414746">
      <w:bodyDiv w:val="1"/>
      <w:marLeft w:val="0"/>
      <w:marRight w:val="0"/>
      <w:marTop w:val="0"/>
      <w:marBottom w:val="0"/>
      <w:divBdr>
        <w:top w:val="none" w:sz="0" w:space="0" w:color="auto"/>
        <w:left w:val="none" w:sz="0" w:space="0" w:color="auto"/>
        <w:bottom w:val="none" w:sz="0" w:space="0" w:color="auto"/>
        <w:right w:val="none" w:sz="0" w:space="0" w:color="auto"/>
      </w:divBdr>
    </w:div>
    <w:div w:id="486091290">
      <w:bodyDiv w:val="1"/>
      <w:marLeft w:val="0"/>
      <w:marRight w:val="0"/>
      <w:marTop w:val="0"/>
      <w:marBottom w:val="0"/>
      <w:divBdr>
        <w:top w:val="none" w:sz="0" w:space="0" w:color="auto"/>
        <w:left w:val="none" w:sz="0" w:space="0" w:color="auto"/>
        <w:bottom w:val="none" w:sz="0" w:space="0" w:color="auto"/>
        <w:right w:val="none" w:sz="0" w:space="0" w:color="auto"/>
      </w:divBdr>
    </w:div>
    <w:div w:id="507140303">
      <w:bodyDiv w:val="1"/>
      <w:marLeft w:val="0"/>
      <w:marRight w:val="0"/>
      <w:marTop w:val="0"/>
      <w:marBottom w:val="0"/>
      <w:divBdr>
        <w:top w:val="none" w:sz="0" w:space="0" w:color="auto"/>
        <w:left w:val="none" w:sz="0" w:space="0" w:color="auto"/>
        <w:bottom w:val="none" w:sz="0" w:space="0" w:color="auto"/>
        <w:right w:val="none" w:sz="0" w:space="0" w:color="auto"/>
      </w:divBdr>
    </w:div>
    <w:div w:id="586884353">
      <w:bodyDiv w:val="1"/>
      <w:marLeft w:val="0"/>
      <w:marRight w:val="0"/>
      <w:marTop w:val="0"/>
      <w:marBottom w:val="0"/>
      <w:divBdr>
        <w:top w:val="none" w:sz="0" w:space="0" w:color="auto"/>
        <w:left w:val="none" w:sz="0" w:space="0" w:color="auto"/>
        <w:bottom w:val="none" w:sz="0" w:space="0" w:color="auto"/>
        <w:right w:val="none" w:sz="0" w:space="0" w:color="auto"/>
      </w:divBdr>
    </w:div>
    <w:div w:id="588197783">
      <w:bodyDiv w:val="1"/>
      <w:marLeft w:val="0"/>
      <w:marRight w:val="0"/>
      <w:marTop w:val="0"/>
      <w:marBottom w:val="0"/>
      <w:divBdr>
        <w:top w:val="none" w:sz="0" w:space="0" w:color="auto"/>
        <w:left w:val="none" w:sz="0" w:space="0" w:color="auto"/>
        <w:bottom w:val="none" w:sz="0" w:space="0" w:color="auto"/>
        <w:right w:val="none" w:sz="0" w:space="0" w:color="auto"/>
      </w:divBdr>
    </w:div>
    <w:div w:id="612324146">
      <w:bodyDiv w:val="1"/>
      <w:marLeft w:val="0"/>
      <w:marRight w:val="0"/>
      <w:marTop w:val="0"/>
      <w:marBottom w:val="0"/>
      <w:divBdr>
        <w:top w:val="none" w:sz="0" w:space="0" w:color="auto"/>
        <w:left w:val="none" w:sz="0" w:space="0" w:color="auto"/>
        <w:bottom w:val="none" w:sz="0" w:space="0" w:color="auto"/>
        <w:right w:val="none" w:sz="0" w:space="0" w:color="auto"/>
      </w:divBdr>
      <w:divsChild>
        <w:div w:id="2080126091">
          <w:marLeft w:val="0"/>
          <w:marRight w:val="0"/>
          <w:marTop w:val="0"/>
          <w:marBottom w:val="0"/>
          <w:divBdr>
            <w:top w:val="none" w:sz="0" w:space="0" w:color="auto"/>
            <w:left w:val="none" w:sz="0" w:space="0" w:color="auto"/>
            <w:bottom w:val="none" w:sz="0" w:space="0" w:color="auto"/>
            <w:right w:val="none" w:sz="0" w:space="0" w:color="auto"/>
          </w:divBdr>
        </w:div>
      </w:divsChild>
    </w:div>
    <w:div w:id="620460628">
      <w:bodyDiv w:val="1"/>
      <w:marLeft w:val="0"/>
      <w:marRight w:val="0"/>
      <w:marTop w:val="0"/>
      <w:marBottom w:val="0"/>
      <w:divBdr>
        <w:top w:val="none" w:sz="0" w:space="0" w:color="auto"/>
        <w:left w:val="none" w:sz="0" w:space="0" w:color="auto"/>
        <w:bottom w:val="none" w:sz="0" w:space="0" w:color="auto"/>
        <w:right w:val="none" w:sz="0" w:space="0" w:color="auto"/>
      </w:divBdr>
    </w:div>
    <w:div w:id="648750888">
      <w:bodyDiv w:val="1"/>
      <w:marLeft w:val="0"/>
      <w:marRight w:val="0"/>
      <w:marTop w:val="0"/>
      <w:marBottom w:val="0"/>
      <w:divBdr>
        <w:top w:val="none" w:sz="0" w:space="0" w:color="auto"/>
        <w:left w:val="none" w:sz="0" w:space="0" w:color="auto"/>
        <w:bottom w:val="none" w:sz="0" w:space="0" w:color="auto"/>
        <w:right w:val="none" w:sz="0" w:space="0" w:color="auto"/>
      </w:divBdr>
    </w:div>
    <w:div w:id="731345397">
      <w:bodyDiv w:val="1"/>
      <w:marLeft w:val="0"/>
      <w:marRight w:val="0"/>
      <w:marTop w:val="0"/>
      <w:marBottom w:val="0"/>
      <w:divBdr>
        <w:top w:val="none" w:sz="0" w:space="0" w:color="auto"/>
        <w:left w:val="none" w:sz="0" w:space="0" w:color="auto"/>
        <w:bottom w:val="none" w:sz="0" w:space="0" w:color="auto"/>
        <w:right w:val="none" w:sz="0" w:space="0" w:color="auto"/>
      </w:divBdr>
    </w:div>
    <w:div w:id="822086075">
      <w:bodyDiv w:val="1"/>
      <w:marLeft w:val="0"/>
      <w:marRight w:val="0"/>
      <w:marTop w:val="0"/>
      <w:marBottom w:val="0"/>
      <w:divBdr>
        <w:top w:val="none" w:sz="0" w:space="0" w:color="auto"/>
        <w:left w:val="none" w:sz="0" w:space="0" w:color="auto"/>
        <w:bottom w:val="none" w:sz="0" w:space="0" w:color="auto"/>
        <w:right w:val="none" w:sz="0" w:space="0" w:color="auto"/>
      </w:divBdr>
    </w:div>
    <w:div w:id="823937236">
      <w:bodyDiv w:val="1"/>
      <w:marLeft w:val="0"/>
      <w:marRight w:val="0"/>
      <w:marTop w:val="0"/>
      <w:marBottom w:val="0"/>
      <w:divBdr>
        <w:top w:val="none" w:sz="0" w:space="0" w:color="auto"/>
        <w:left w:val="none" w:sz="0" w:space="0" w:color="auto"/>
        <w:bottom w:val="none" w:sz="0" w:space="0" w:color="auto"/>
        <w:right w:val="none" w:sz="0" w:space="0" w:color="auto"/>
      </w:divBdr>
      <w:divsChild>
        <w:div w:id="531650867">
          <w:marLeft w:val="0"/>
          <w:marRight w:val="0"/>
          <w:marTop w:val="0"/>
          <w:marBottom w:val="0"/>
          <w:divBdr>
            <w:top w:val="none" w:sz="0" w:space="0" w:color="auto"/>
            <w:left w:val="none" w:sz="0" w:space="0" w:color="auto"/>
            <w:bottom w:val="none" w:sz="0" w:space="0" w:color="auto"/>
            <w:right w:val="none" w:sz="0" w:space="0" w:color="auto"/>
          </w:divBdr>
        </w:div>
      </w:divsChild>
    </w:div>
    <w:div w:id="934361444">
      <w:bodyDiv w:val="1"/>
      <w:marLeft w:val="0"/>
      <w:marRight w:val="0"/>
      <w:marTop w:val="0"/>
      <w:marBottom w:val="0"/>
      <w:divBdr>
        <w:top w:val="none" w:sz="0" w:space="0" w:color="auto"/>
        <w:left w:val="none" w:sz="0" w:space="0" w:color="auto"/>
        <w:bottom w:val="none" w:sz="0" w:space="0" w:color="auto"/>
        <w:right w:val="none" w:sz="0" w:space="0" w:color="auto"/>
      </w:divBdr>
    </w:div>
    <w:div w:id="958727930">
      <w:bodyDiv w:val="1"/>
      <w:marLeft w:val="0"/>
      <w:marRight w:val="0"/>
      <w:marTop w:val="0"/>
      <w:marBottom w:val="0"/>
      <w:divBdr>
        <w:top w:val="none" w:sz="0" w:space="0" w:color="auto"/>
        <w:left w:val="none" w:sz="0" w:space="0" w:color="auto"/>
        <w:bottom w:val="none" w:sz="0" w:space="0" w:color="auto"/>
        <w:right w:val="none" w:sz="0" w:space="0" w:color="auto"/>
      </w:divBdr>
    </w:div>
    <w:div w:id="1063023422">
      <w:bodyDiv w:val="1"/>
      <w:marLeft w:val="0"/>
      <w:marRight w:val="0"/>
      <w:marTop w:val="0"/>
      <w:marBottom w:val="0"/>
      <w:divBdr>
        <w:top w:val="none" w:sz="0" w:space="0" w:color="auto"/>
        <w:left w:val="none" w:sz="0" w:space="0" w:color="auto"/>
        <w:bottom w:val="none" w:sz="0" w:space="0" w:color="auto"/>
        <w:right w:val="none" w:sz="0" w:space="0" w:color="auto"/>
      </w:divBdr>
    </w:div>
    <w:div w:id="1092320628">
      <w:bodyDiv w:val="1"/>
      <w:marLeft w:val="0"/>
      <w:marRight w:val="0"/>
      <w:marTop w:val="0"/>
      <w:marBottom w:val="0"/>
      <w:divBdr>
        <w:top w:val="none" w:sz="0" w:space="0" w:color="auto"/>
        <w:left w:val="none" w:sz="0" w:space="0" w:color="auto"/>
        <w:bottom w:val="none" w:sz="0" w:space="0" w:color="auto"/>
        <w:right w:val="none" w:sz="0" w:space="0" w:color="auto"/>
      </w:divBdr>
    </w:div>
    <w:div w:id="1158377880">
      <w:bodyDiv w:val="1"/>
      <w:marLeft w:val="0"/>
      <w:marRight w:val="0"/>
      <w:marTop w:val="0"/>
      <w:marBottom w:val="0"/>
      <w:divBdr>
        <w:top w:val="none" w:sz="0" w:space="0" w:color="auto"/>
        <w:left w:val="none" w:sz="0" w:space="0" w:color="auto"/>
        <w:bottom w:val="none" w:sz="0" w:space="0" w:color="auto"/>
        <w:right w:val="none" w:sz="0" w:space="0" w:color="auto"/>
      </w:divBdr>
    </w:div>
    <w:div w:id="1166432499">
      <w:bodyDiv w:val="1"/>
      <w:marLeft w:val="0"/>
      <w:marRight w:val="0"/>
      <w:marTop w:val="0"/>
      <w:marBottom w:val="0"/>
      <w:divBdr>
        <w:top w:val="none" w:sz="0" w:space="0" w:color="auto"/>
        <w:left w:val="none" w:sz="0" w:space="0" w:color="auto"/>
        <w:bottom w:val="none" w:sz="0" w:space="0" w:color="auto"/>
        <w:right w:val="none" w:sz="0" w:space="0" w:color="auto"/>
      </w:divBdr>
    </w:div>
    <w:div w:id="1184435706">
      <w:bodyDiv w:val="1"/>
      <w:marLeft w:val="0"/>
      <w:marRight w:val="0"/>
      <w:marTop w:val="0"/>
      <w:marBottom w:val="0"/>
      <w:divBdr>
        <w:top w:val="none" w:sz="0" w:space="0" w:color="auto"/>
        <w:left w:val="none" w:sz="0" w:space="0" w:color="auto"/>
        <w:bottom w:val="none" w:sz="0" w:space="0" w:color="auto"/>
        <w:right w:val="none" w:sz="0" w:space="0" w:color="auto"/>
      </w:divBdr>
    </w:div>
    <w:div w:id="1191720305">
      <w:bodyDiv w:val="1"/>
      <w:marLeft w:val="0"/>
      <w:marRight w:val="0"/>
      <w:marTop w:val="0"/>
      <w:marBottom w:val="0"/>
      <w:divBdr>
        <w:top w:val="none" w:sz="0" w:space="0" w:color="auto"/>
        <w:left w:val="none" w:sz="0" w:space="0" w:color="auto"/>
        <w:bottom w:val="none" w:sz="0" w:space="0" w:color="auto"/>
        <w:right w:val="none" w:sz="0" w:space="0" w:color="auto"/>
      </w:divBdr>
    </w:div>
    <w:div w:id="1192954225">
      <w:bodyDiv w:val="1"/>
      <w:marLeft w:val="0"/>
      <w:marRight w:val="0"/>
      <w:marTop w:val="0"/>
      <w:marBottom w:val="0"/>
      <w:divBdr>
        <w:top w:val="none" w:sz="0" w:space="0" w:color="auto"/>
        <w:left w:val="none" w:sz="0" w:space="0" w:color="auto"/>
        <w:bottom w:val="none" w:sz="0" w:space="0" w:color="auto"/>
        <w:right w:val="none" w:sz="0" w:space="0" w:color="auto"/>
      </w:divBdr>
    </w:div>
    <w:div w:id="1248997060">
      <w:bodyDiv w:val="1"/>
      <w:marLeft w:val="0"/>
      <w:marRight w:val="0"/>
      <w:marTop w:val="0"/>
      <w:marBottom w:val="0"/>
      <w:divBdr>
        <w:top w:val="none" w:sz="0" w:space="0" w:color="auto"/>
        <w:left w:val="none" w:sz="0" w:space="0" w:color="auto"/>
        <w:bottom w:val="none" w:sz="0" w:space="0" w:color="auto"/>
        <w:right w:val="none" w:sz="0" w:space="0" w:color="auto"/>
      </w:divBdr>
    </w:div>
    <w:div w:id="1254781638">
      <w:bodyDiv w:val="1"/>
      <w:marLeft w:val="0"/>
      <w:marRight w:val="0"/>
      <w:marTop w:val="0"/>
      <w:marBottom w:val="0"/>
      <w:divBdr>
        <w:top w:val="none" w:sz="0" w:space="0" w:color="auto"/>
        <w:left w:val="none" w:sz="0" w:space="0" w:color="auto"/>
        <w:bottom w:val="none" w:sz="0" w:space="0" w:color="auto"/>
        <w:right w:val="none" w:sz="0" w:space="0" w:color="auto"/>
      </w:divBdr>
    </w:div>
    <w:div w:id="1293513236">
      <w:bodyDiv w:val="1"/>
      <w:marLeft w:val="0"/>
      <w:marRight w:val="0"/>
      <w:marTop w:val="0"/>
      <w:marBottom w:val="0"/>
      <w:divBdr>
        <w:top w:val="none" w:sz="0" w:space="0" w:color="auto"/>
        <w:left w:val="none" w:sz="0" w:space="0" w:color="auto"/>
        <w:bottom w:val="none" w:sz="0" w:space="0" w:color="auto"/>
        <w:right w:val="none" w:sz="0" w:space="0" w:color="auto"/>
      </w:divBdr>
    </w:div>
    <w:div w:id="1376856420">
      <w:bodyDiv w:val="1"/>
      <w:marLeft w:val="0"/>
      <w:marRight w:val="0"/>
      <w:marTop w:val="0"/>
      <w:marBottom w:val="0"/>
      <w:divBdr>
        <w:top w:val="none" w:sz="0" w:space="0" w:color="auto"/>
        <w:left w:val="none" w:sz="0" w:space="0" w:color="auto"/>
        <w:bottom w:val="none" w:sz="0" w:space="0" w:color="auto"/>
        <w:right w:val="none" w:sz="0" w:space="0" w:color="auto"/>
      </w:divBdr>
    </w:div>
    <w:div w:id="1408262289">
      <w:bodyDiv w:val="1"/>
      <w:marLeft w:val="0"/>
      <w:marRight w:val="0"/>
      <w:marTop w:val="0"/>
      <w:marBottom w:val="0"/>
      <w:divBdr>
        <w:top w:val="none" w:sz="0" w:space="0" w:color="auto"/>
        <w:left w:val="none" w:sz="0" w:space="0" w:color="auto"/>
        <w:bottom w:val="none" w:sz="0" w:space="0" w:color="auto"/>
        <w:right w:val="none" w:sz="0" w:space="0" w:color="auto"/>
      </w:divBdr>
    </w:div>
    <w:div w:id="1426655914">
      <w:bodyDiv w:val="1"/>
      <w:marLeft w:val="0"/>
      <w:marRight w:val="0"/>
      <w:marTop w:val="0"/>
      <w:marBottom w:val="0"/>
      <w:divBdr>
        <w:top w:val="none" w:sz="0" w:space="0" w:color="auto"/>
        <w:left w:val="none" w:sz="0" w:space="0" w:color="auto"/>
        <w:bottom w:val="none" w:sz="0" w:space="0" w:color="auto"/>
        <w:right w:val="none" w:sz="0" w:space="0" w:color="auto"/>
      </w:divBdr>
    </w:div>
    <w:div w:id="1450540699">
      <w:bodyDiv w:val="1"/>
      <w:marLeft w:val="0"/>
      <w:marRight w:val="0"/>
      <w:marTop w:val="0"/>
      <w:marBottom w:val="0"/>
      <w:divBdr>
        <w:top w:val="none" w:sz="0" w:space="0" w:color="auto"/>
        <w:left w:val="none" w:sz="0" w:space="0" w:color="auto"/>
        <w:bottom w:val="none" w:sz="0" w:space="0" w:color="auto"/>
        <w:right w:val="none" w:sz="0" w:space="0" w:color="auto"/>
      </w:divBdr>
    </w:div>
    <w:div w:id="1597789158">
      <w:bodyDiv w:val="1"/>
      <w:marLeft w:val="0"/>
      <w:marRight w:val="0"/>
      <w:marTop w:val="0"/>
      <w:marBottom w:val="0"/>
      <w:divBdr>
        <w:top w:val="none" w:sz="0" w:space="0" w:color="auto"/>
        <w:left w:val="none" w:sz="0" w:space="0" w:color="auto"/>
        <w:bottom w:val="none" w:sz="0" w:space="0" w:color="auto"/>
        <w:right w:val="none" w:sz="0" w:space="0" w:color="auto"/>
      </w:divBdr>
    </w:div>
    <w:div w:id="1686638152">
      <w:bodyDiv w:val="1"/>
      <w:marLeft w:val="0"/>
      <w:marRight w:val="0"/>
      <w:marTop w:val="0"/>
      <w:marBottom w:val="0"/>
      <w:divBdr>
        <w:top w:val="none" w:sz="0" w:space="0" w:color="auto"/>
        <w:left w:val="none" w:sz="0" w:space="0" w:color="auto"/>
        <w:bottom w:val="none" w:sz="0" w:space="0" w:color="auto"/>
        <w:right w:val="none" w:sz="0" w:space="0" w:color="auto"/>
      </w:divBdr>
      <w:divsChild>
        <w:div w:id="347558945">
          <w:marLeft w:val="0"/>
          <w:marRight w:val="0"/>
          <w:marTop w:val="0"/>
          <w:marBottom w:val="0"/>
          <w:divBdr>
            <w:top w:val="none" w:sz="0" w:space="0" w:color="auto"/>
            <w:left w:val="none" w:sz="0" w:space="0" w:color="auto"/>
            <w:bottom w:val="none" w:sz="0" w:space="0" w:color="auto"/>
            <w:right w:val="none" w:sz="0" w:space="0" w:color="auto"/>
          </w:divBdr>
          <w:divsChild>
            <w:div w:id="103809892">
              <w:marLeft w:val="0"/>
              <w:marRight w:val="0"/>
              <w:marTop w:val="0"/>
              <w:marBottom w:val="0"/>
              <w:divBdr>
                <w:top w:val="none" w:sz="0" w:space="0" w:color="auto"/>
                <w:left w:val="none" w:sz="0" w:space="0" w:color="auto"/>
                <w:bottom w:val="none" w:sz="0" w:space="0" w:color="auto"/>
                <w:right w:val="none" w:sz="0" w:space="0" w:color="auto"/>
              </w:divBdr>
              <w:divsChild>
                <w:div w:id="1254626032">
                  <w:marLeft w:val="0"/>
                  <w:marRight w:val="0"/>
                  <w:marTop w:val="0"/>
                  <w:marBottom w:val="0"/>
                  <w:divBdr>
                    <w:top w:val="none" w:sz="0" w:space="0" w:color="auto"/>
                    <w:left w:val="none" w:sz="0" w:space="0" w:color="auto"/>
                    <w:bottom w:val="none" w:sz="0" w:space="0" w:color="auto"/>
                    <w:right w:val="none" w:sz="0" w:space="0" w:color="auto"/>
                  </w:divBdr>
                  <w:divsChild>
                    <w:div w:id="492180707">
                      <w:marLeft w:val="0"/>
                      <w:marRight w:val="0"/>
                      <w:marTop w:val="0"/>
                      <w:marBottom w:val="0"/>
                      <w:divBdr>
                        <w:top w:val="none" w:sz="0" w:space="0" w:color="auto"/>
                        <w:left w:val="none" w:sz="0" w:space="0" w:color="auto"/>
                        <w:bottom w:val="none" w:sz="0" w:space="0" w:color="auto"/>
                        <w:right w:val="none" w:sz="0" w:space="0" w:color="auto"/>
                      </w:divBdr>
                      <w:divsChild>
                        <w:div w:id="1996909343">
                          <w:marLeft w:val="0"/>
                          <w:marRight w:val="0"/>
                          <w:marTop w:val="0"/>
                          <w:marBottom w:val="0"/>
                          <w:divBdr>
                            <w:top w:val="none" w:sz="0" w:space="0" w:color="auto"/>
                            <w:left w:val="none" w:sz="0" w:space="0" w:color="auto"/>
                            <w:bottom w:val="none" w:sz="0" w:space="0" w:color="auto"/>
                            <w:right w:val="none" w:sz="0" w:space="0" w:color="auto"/>
                          </w:divBdr>
                          <w:divsChild>
                            <w:div w:id="730081606">
                              <w:marLeft w:val="0"/>
                              <w:marRight w:val="0"/>
                              <w:marTop w:val="0"/>
                              <w:marBottom w:val="0"/>
                              <w:divBdr>
                                <w:top w:val="single" w:sz="6" w:space="0" w:color="DADCE0"/>
                                <w:left w:val="none" w:sz="0" w:space="0" w:color="auto"/>
                                <w:bottom w:val="none" w:sz="0" w:space="0" w:color="auto"/>
                                <w:right w:val="none" w:sz="0" w:space="0" w:color="auto"/>
                              </w:divBdr>
                              <w:divsChild>
                                <w:div w:id="860050284">
                                  <w:marLeft w:val="-405"/>
                                  <w:marRight w:val="0"/>
                                  <w:marTop w:val="0"/>
                                  <w:marBottom w:val="0"/>
                                  <w:divBdr>
                                    <w:top w:val="none" w:sz="0" w:space="0" w:color="auto"/>
                                    <w:left w:val="none" w:sz="0" w:space="0" w:color="auto"/>
                                    <w:bottom w:val="single" w:sz="6" w:space="0" w:color="DADCE0"/>
                                    <w:right w:val="none" w:sz="0" w:space="0" w:color="auto"/>
                                  </w:divBdr>
                                  <w:divsChild>
                                    <w:div w:id="775447053">
                                      <w:marLeft w:val="0"/>
                                      <w:marRight w:val="0"/>
                                      <w:marTop w:val="0"/>
                                      <w:marBottom w:val="0"/>
                                      <w:divBdr>
                                        <w:top w:val="none" w:sz="0" w:space="0" w:color="auto"/>
                                        <w:left w:val="none" w:sz="0" w:space="0" w:color="auto"/>
                                        <w:bottom w:val="none" w:sz="0" w:space="0" w:color="auto"/>
                                        <w:right w:val="none" w:sz="0" w:space="0" w:color="auto"/>
                                      </w:divBdr>
                                      <w:divsChild>
                                        <w:div w:id="1064984914">
                                          <w:marLeft w:val="195"/>
                                          <w:marRight w:val="0"/>
                                          <w:marTop w:val="0"/>
                                          <w:marBottom w:val="0"/>
                                          <w:divBdr>
                                            <w:top w:val="none" w:sz="0" w:space="0" w:color="auto"/>
                                            <w:left w:val="single" w:sz="6" w:space="12" w:color="DADCE0"/>
                                            <w:bottom w:val="none" w:sz="0" w:space="0" w:color="auto"/>
                                            <w:right w:val="none" w:sz="0" w:space="0" w:color="auto"/>
                                          </w:divBdr>
                                          <w:divsChild>
                                            <w:div w:id="82621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927680">
                                  <w:marLeft w:val="-40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9132664">
          <w:marLeft w:val="0"/>
          <w:marRight w:val="0"/>
          <w:marTop w:val="0"/>
          <w:marBottom w:val="0"/>
          <w:divBdr>
            <w:top w:val="none" w:sz="0" w:space="0" w:color="auto"/>
            <w:left w:val="none" w:sz="0" w:space="0" w:color="auto"/>
            <w:bottom w:val="none" w:sz="0" w:space="0" w:color="auto"/>
            <w:right w:val="none" w:sz="0" w:space="0" w:color="auto"/>
          </w:divBdr>
          <w:divsChild>
            <w:div w:id="1761020708">
              <w:marLeft w:val="0"/>
              <w:marRight w:val="0"/>
              <w:marTop w:val="0"/>
              <w:marBottom w:val="0"/>
              <w:divBdr>
                <w:top w:val="none" w:sz="0" w:space="0" w:color="auto"/>
                <w:left w:val="none" w:sz="0" w:space="0" w:color="auto"/>
                <w:bottom w:val="none" w:sz="0" w:space="0" w:color="auto"/>
                <w:right w:val="none" w:sz="0" w:space="0" w:color="auto"/>
              </w:divBdr>
              <w:divsChild>
                <w:div w:id="1466121779">
                  <w:marLeft w:val="0"/>
                  <w:marRight w:val="0"/>
                  <w:marTop w:val="0"/>
                  <w:marBottom w:val="0"/>
                  <w:divBdr>
                    <w:top w:val="none" w:sz="0" w:space="0" w:color="auto"/>
                    <w:left w:val="none" w:sz="0" w:space="0" w:color="auto"/>
                    <w:bottom w:val="none" w:sz="0" w:space="0" w:color="auto"/>
                    <w:right w:val="none" w:sz="0" w:space="0" w:color="auto"/>
                  </w:divBdr>
                  <w:divsChild>
                    <w:div w:id="2076856495">
                      <w:marLeft w:val="0"/>
                      <w:marRight w:val="0"/>
                      <w:marTop w:val="0"/>
                      <w:marBottom w:val="0"/>
                      <w:divBdr>
                        <w:top w:val="none" w:sz="0" w:space="0" w:color="auto"/>
                        <w:left w:val="none" w:sz="0" w:space="0" w:color="auto"/>
                        <w:bottom w:val="none" w:sz="0" w:space="0" w:color="auto"/>
                        <w:right w:val="none" w:sz="0" w:space="0" w:color="auto"/>
                      </w:divBdr>
                      <w:divsChild>
                        <w:div w:id="371459349">
                          <w:marLeft w:val="0"/>
                          <w:marRight w:val="0"/>
                          <w:marTop w:val="0"/>
                          <w:marBottom w:val="0"/>
                          <w:divBdr>
                            <w:top w:val="none" w:sz="0" w:space="0" w:color="auto"/>
                            <w:left w:val="none" w:sz="0" w:space="0" w:color="auto"/>
                            <w:bottom w:val="none" w:sz="0" w:space="0" w:color="auto"/>
                            <w:right w:val="none" w:sz="0" w:space="0" w:color="auto"/>
                          </w:divBdr>
                          <w:divsChild>
                            <w:div w:id="830412308">
                              <w:marLeft w:val="0"/>
                              <w:marRight w:val="0"/>
                              <w:marTop w:val="0"/>
                              <w:marBottom w:val="0"/>
                              <w:divBdr>
                                <w:top w:val="none" w:sz="0" w:space="0" w:color="auto"/>
                                <w:left w:val="none" w:sz="0" w:space="0" w:color="auto"/>
                                <w:bottom w:val="none" w:sz="0" w:space="0" w:color="auto"/>
                                <w:right w:val="none" w:sz="0" w:space="0" w:color="auto"/>
                              </w:divBdr>
                              <w:divsChild>
                                <w:div w:id="1994409199">
                                  <w:marLeft w:val="0"/>
                                  <w:marRight w:val="0"/>
                                  <w:marTop w:val="0"/>
                                  <w:marBottom w:val="0"/>
                                  <w:divBdr>
                                    <w:top w:val="none" w:sz="0" w:space="0" w:color="auto"/>
                                    <w:left w:val="none" w:sz="0" w:space="0" w:color="auto"/>
                                    <w:bottom w:val="none" w:sz="0" w:space="0" w:color="auto"/>
                                    <w:right w:val="none" w:sz="0" w:space="0" w:color="auto"/>
                                  </w:divBdr>
                                  <w:divsChild>
                                    <w:div w:id="1251426295">
                                      <w:marLeft w:val="0"/>
                                      <w:marRight w:val="0"/>
                                      <w:marTop w:val="0"/>
                                      <w:marBottom w:val="0"/>
                                      <w:divBdr>
                                        <w:top w:val="none" w:sz="0" w:space="0" w:color="auto"/>
                                        <w:left w:val="none" w:sz="0" w:space="0" w:color="auto"/>
                                        <w:bottom w:val="none" w:sz="0" w:space="0" w:color="auto"/>
                                        <w:right w:val="none" w:sz="0" w:space="0" w:color="auto"/>
                                      </w:divBdr>
                                      <w:divsChild>
                                        <w:div w:id="1496915028">
                                          <w:marLeft w:val="0"/>
                                          <w:marRight w:val="0"/>
                                          <w:marTop w:val="0"/>
                                          <w:marBottom w:val="0"/>
                                          <w:divBdr>
                                            <w:top w:val="none" w:sz="0" w:space="0" w:color="auto"/>
                                            <w:left w:val="none" w:sz="0" w:space="0" w:color="auto"/>
                                            <w:bottom w:val="none" w:sz="0" w:space="0" w:color="auto"/>
                                            <w:right w:val="none" w:sz="0" w:space="0" w:color="auto"/>
                                          </w:divBdr>
                                          <w:divsChild>
                                            <w:div w:id="15546034">
                                              <w:marLeft w:val="0"/>
                                              <w:marRight w:val="0"/>
                                              <w:marTop w:val="0"/>
                                              <w:marBottom w:val="0"/>
                                              <w:divBdr>
                                                <w:top w:val="none" w:sz="0" w:space="0" w:color="auto"/>
                                                <w:left w:val="none" w:sz="0" w:space="0" w:color="auto"/>
                                                <w:bottom w:val="none" w:sz="0" w:space="0" w:color="auto"/>
                                                <w:right w:val="none" w:sz="0" w:space="0" w:color="auto"/>
                                              </w:divBdr>
                                              <w:divsChild>
                                                <w:div w:id="437145965">
                                                  <w:marLeft w:val="0"/>
                                                  <w:marRight w:val="0"/>
                                                  <w:marTop w:val="0"/>
                                                  <w:marBottom w:val="0"/>
                                                  <w:divBdr>
                                                    <w:top w:val="none" w:sz="0" w:space="0" w:color="auto"/>
                                                    <w:left w:val="none" w:sz="0" w:space="0" w:color="auto"/>
                                                    <w:bottom w:val="none" w:sz="0" w:space="0" w:color="auto"/>
                                                    <w:right w:val="none" w:sz="0" w:space="0" w:color="auto"/>
                                                  </w:divBdr>
                                                  <w:divsChild>
                                                    <w:div w:id="255484098">
                                                      <w:marLeft w:val="0"/>
                                                      <w:marRight w:val="0"/>
                                                      <w:marTop w:val="0"/>
                                                      <w:marBottom w:val="0"/>
                                                      <w:divBdr>
                                                        <w:top w:val="none" w:sz="0" w:space="0" w:color="auto"/>
                                                        <w:left w:val="none" w:sz="0" w:space="0" w:color="auto"/>
                                                        <w:bottom w:val="none" w:sz="0" w:space="0" w:color="auto"/>
                                                        <w:right w:val="none" w:sz="0" w:space="0" w:color="auto"/>
                                                      </w:divBdr>
                                                      <w:divsChild>
                                                        <w:div w:id="2122794536">
                                                          <w:marLeft w:val="0"/>
                                                          <w:marRight w:val="0"/>
                                                          <w:marTop w:val="0"/>
                                                          <w:marBottom w:val="0"/>
                                                          <w:divBdr>
                                                            <w:top w:val="none" w:sz="0" w:space="0" w:color="auto"/>
                                                            <w:left w:val="none" w:sz="0" w:space="0" w:color="auto"/>
                                                            <w:bottom w:val="none" w:sz="0" w:space="0" w:color="auto"/>
                                                            <w:right w:val="none" w:sz="0" w:space="0" w:color="auto"/>
                                                          </w:divBdr>
                                                          <w:divsChild>
                                                            <w:div w:id="1675447932">
                                                              <w:marLeft w:val="0"/>
                                                              <w:marRight w:val="0"/>
                                                              <w:marTop w:val="0"/>
                                                              <w:marBottom w:val="0"/>
                                                              <w:divBdr>
                                                                <w:top w:val="none" w:sz="0" w:space="0" w:color="auto"/>
                                                                <w:left w:val="none" w:sz="0" w:space="0" w:color="auto"/>
                                                                <w:bottom w:val="none" w:sz="0" w:space="0" w:color="auto"/>
                                                                <w:right w:val="none" w:sz="0" w:space="0" w:color="auto"/>
                                                              </w:divBdr>
                                                              <w:divsChild>
                                                                <w:div w:id="697924291">
                                                                  <w:marLeft w:val="0"/>
                                                                  <w:marRight w:val="0"/>
                                                                  <w:marTop w:val="0"/>
                                                                  <w:marBottom w:val="0"/>
                                                                  <w:divBdr>
                                                                    <w:top w:val="none" w:sz="0" w:space="0" w:color="auto"/>
                                                                    <w:left w:val="none" w:sz="0" w:space="0" w:color="auto"/>
                                                                    <w:bottom w:val="none" w:sz="0" w:space="0" w:color="auto"/>
                                                                    <w:right w:val="none" w:sz="0" w:space="0" w:color="auto"/>
                                                                  </w:divBdr>
                                                                </w:div>
                                                                <w:div w:id="677272811">
                                                                  <w:marLeft w:val="0"/>
                                                                  <w:marRight w:val="0"/>
                                                                  <w:marTop w:val="0"/>
                                                                  <w:marBottom w:val="0"/>
                                                                  <w:divBdr>
                                                                    <w:top w:val="none" w:sz="0" w:space="0" w:color="auto"/>
                                                                    <w:left w:val="none" w:sz="0" w:space="0" w:color="auto"/>
                                                                    <w:bottom w:val="none" w:sz="0" w:space="0" w:color="auto"/>
                                                                    <w:right w:val="none" w:sz="0" w:space="0" w:color="auto"/>
                                                                  </w:divBdr>
                                                                </w:div>
                                                                <w:div w:id="950942416">
                                                                  <w:marLeft w:val="0"/>
                                                                  <w:marRight w:val="0"/>
                                                                  <w:marTop w:val="0"/>
                                                                  <w:marBottom w:val="0"/>
                                                                  <w:divBdr>
                                                                    <w:top w:val="none" w:sz="0" w:space="0" w:color="auto"/>
                                                                    <w:left w:val="none" w:sz="0" w:space="0" w:color="auto"/>
                                                                    <w:bottom w:val="none" w:sz="0" w:space="0" w:color="auto"/>
                                                                    <w:right w:val="none" w:sz="0" w:space="0" w:color="auto"/>
                                                                  </w:divBdr>
                                                                </w:div>
                                                                <w:div w:id="1542402181">
                                                                  <w:marLeft w:val="0"/>
                                                                  <w:marRight w:val="0"/>
                                                                  <w:marTop w:val="0"/>
                                                                  <w:marBottom w:val="0"/>
                                                                  <w:divBdr>
                                                                    <w:top w:val="none" w:sz="0" w:space="0" w:color="auto"/>
                                                                    <w:left w:val="none" w:sz="0" w:space="0" w:color="auto"/>
                                                                    <w:bottom w:val="none" w:sz="0" w:space="0" w:color="auto"/>
                                                                    <w:right w:val="none" w:sz="0" w:space="0" w:color="auto"/>
                                                                  </w:divBdr>
                                                                </w:div>
                                                                <w:div w:id="1700467298">
                                                                  <w:marLeft w:val="0"/>
                                                                  <w:marRight w:val="0"/>
                                                                  <w:marTop w:val="0"/>
                                                                  <w:marBottom w:val="0"/>
                                                                  <w:divBdr>
                                                                    <w:top w:val="none" w:sz="0" w:space="0" w:color="auto"/>
                                                                    <w:left w:val="none" w:sz="0" w:space="0" w:color="auto"/>
                                                                    <w:bottom w:val="none" w:sz="0" w:space="0" w:color="auto"/>
                                                                    <w:right w:val="none" w:sz="0" w:space="0" w:color="auto"/>
                                                                  </w:divBdr>
                                                                </w:div>
                                                                <w:div w:id="1050111176">
                                                                  <w:marLeft w:val="0"/>
                                                                  <w:marRight w:val="0"/>
                                                                  <w:marTop w:val="0"/>
                                                                  <w:marBottom w:val="0"/>
                                                                  <w:divBdr>
                                                                    <w:top w:val="none" w:sz="0" w:space="0" w:color="auto"/>
                                                                    <w:left w:val="none" w:sz="0" w:space="0" w:color="auto"/>
                                                                    <w:bottom w:val="none" w:sz="0" w:space="0" w:color="auto"/>
                                                                    <w:right w:val="none" w:sz="0" w:space="0" w:color="auto"/>
                                                                  </w:divBdr>
                                                                </w:div>
                                                                <w:div w:id="1324625085">
                                                                  <w:marLeft w:val="0"/>
                                                                  <w:marRight w:val="0"/>
                                                                  <w:marTop w:val="0"/>
                                                                  <w:marBottom w:val="0"/>
                                                                  <w:divBdr>
                                                                    <w:top w:val="none" w:sz="0" w:space="0" w:color="auto"/>
                                                                    <w:left w:val="none" w:sz="0" w:space="0" w:color="auto"/>
                                                                    <w:bottom w:val="none" w:sz="0" w:space="0" w:color="auto"/>
                                                                    <w:right w:val="none" w:sz="0" w:space="0" w:color="auto"/>
                                                                  </w:divBdr>
                                                                </w:div>
                                                                <w:div w:id="1399481282">
                                                                  <w:marLeft w:val="0"/>
                                                                  <w:marRight w:val="0"/>
                                                                  <w:marTop w:val="0"/>
                                                                  <w:marBottom w:val="0"/>
                                                                  <w:divBdr>
                                                                    <w:top w:val="none" w:sz="0" w:space="0" w:color="auto"/>
                                                                    <w:left w:val="none" w:sz="0" w:space="0" w:color="auto"/>
                                                                    <w:bottom w:val="none" w:sz="0" w:space="0" w:color="auto"/>
                                                                    <w:right w:val="none" w:sz="0" w:space="0" w:color="auto"/>
                                                                  </w:divBdr>
                                                                </w:div>
                                                                <w:div w:id="532815495">
                                                                  <w:marLeft w:val="0"/>
                                                                  <w:marRight w:val="0"/>
                                                                  <w:marTop w:val="0"/>
                                                                  <w:marBottom w:val="0"/>
                                                                  <w:divBdr>
                                                                    <w:top w:val="none" w:sz="0" w:space="0" w:color="auto"/>
                                                                    <w:left w:val="none" w:sz="0" w:space="0" w:color="auto"/>
                                                                    <w:bottom w:val="none" w:sz="0" w:space="0" w:color="auto"/>
                                                                    <w:right w:val="none" w:sz="0" w:space="0" w:color="auto"/>
                                                                  </w:divBdr>
                                                                </w:div>
                                                                <w:div w:id="917204412">
                                                                  <w:marLeft w:val="0"/>
                                                                  <w:marRight w:val="0"/>
                                                                  <w:marTop w:val="0"/>
                                                                  <w:marBottom w:val="0"/>
                                                                  <w:divBdr>
                                                                    <w:top w:val="none" w:sz="0" w:space="0" w:color="auto"/>
                                                                    <w:left w:val="none" w:sz="0" w:space="0" w:color="auto"/>
                                                                    <w:bottom w:val="none" w:sz="0" w:space="0" w:color="auto"/>
                                                                    <w:right w:val="none" w:sz="0" w:space="0" w:color="auto"/>
                                                                  </w:divBdr>
                                                                </w:div>
                                                                <w:div w:id="2079862002">
                                                                  <w:marLeft w:val="0"/>
                                                                  <w:marRight w:val="0"/>
                                                                  <w:marTop w:val="0"/>
                                                                  <w:marBottom w:val="0"/>
                                                                  <w:divBdr>
                                                                    <w:top w:val="none" w:sz="0" w:space="0" w:color="auto"/>
                                                                    <w:left w:val="none" w:sz="0" w:space="0" w:color="auto"/>
                                                                    <w:bottom w:val="none" w:sz="0" w:space="0" w:color="auto"/>
                                                                    <w:right w:val="none" w:sz="0" w:space="0" w:color="auto"/>
                                                                  </w:divBdr>
                                                                </w:div>
                                                                <w:div w:id="147425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184071">
                                                  <w:marLeft w:val="0"/>
                                                  <w:marRight w:val="0"/>
                                                  <w:marTop w:val="0"/>
                                                  <w:marBottom w:val="0"/>
                                                  <w:divBdr>
                                                    <w:top w:val="none" w:sz="0" w:space="0" w:color="auto"/>
                                                    <w:left w:val="none" w:sz="0" w:space="0" w:color="auto"/>
                                                    <w:bottom w:val="none" w:sz="0" w:space="0" w:color="auto"/>
                                                    <w:right w:val="none" w:sz="0" w:space="0" w:color="auto"/>
                                                  </w:divBdr>
                                                  <w:divsChild>
                                                    <w:div w:id="339746380">
                                                      <w:marLeft w:val="0"/>
                                                      <w:marRight w:val="0"/>
                                                      <w:marTop w:val="0"/>
                                                      <w:marBottom w:val="0"/>
                                                      <w:divBdr>
                                                        <w:top w:val="none" w:sz="0" w:space="0" w:color="auto"/>
                                                        <w:left w:val="none" w:sz="0" w:space="0" w:color="auto"/>
                                                        <w:bottom w:val="none" w:sz="0" w:space="0" w:color="auto"/>
                                                        <w:right w:val="none" w:sz="0" w:space="0" w:color="auto"/>
                                                      </w:divBdr>
                                                      <w:divsChild>
                                                        <w:div w:id="164782730">
                                                          <w:marLeft w:val="0"/>
                                                          <w:marRight w:val="0"/>
                                                          <w:marTop w:val="0"/>
                                                          <w:marBottom w:val="0"/>
                                                          <w:divBdr>
                                                            <w:top w:val="none" w:sz="0" w:space="0" w:color="auto"/>
                                                            <w:left w:val="none" w:sz="0" w:space="0" w:color="auto"/>
                                                            <w:bottom w:val="none" w:sz="0" w:space="0" w:color="auto"/>
                                                            <w:right w:val="none" w:sz="0" w:space="0" w:color="auto"/>
                                                          </w:divBdr>
                                                          <w:divsChild>
                                                            <w:div w:id="1666547444">
                                                              <w:marLeft w:val="0"/>
                                                              <w:marRight w:val="0"/>
                                                              <w:marTop w:val="0"/>
                                                              <w:marBottom w:val="0"/>
                                                              <w:divBdr>
                                                                <w:top w:val="none" w:sz="0" w:space="0" w:color="auto"/>
                                                                <w:left w:val="none" w:sz="0" w:space="0" w:color="auto"/>
                                                                <w:bottom w:val="none" w:sz="0" w:space="0" w:color="auto"/>
                                                                <w:right w:val="none" w:sz="0" w:space="0" w:color="auto"/>
                                                              </w:divBdr>
                                                            </w:div>
                                                          </w:divsChild>
                                                        </w:div>
                                                        <w:div w:id="1224684642">
                                                          <w:marLeft w:val="0"/>
                                                          <w:marRight w:val="0"/>
                                                          <w:marTop w:val="0"/>
                                                          <w:marBottom w:val="0"/>
                                                          <w:divBdr>
                                                            <w:top w:val="none" w:sz="0" w:space="0" w:color="auto"/>
                                                            <w:left w:val="none" w:sz="0" w:space="0" w:color="auto"/>
                                                            <w:bottom w:val="none" w:sz="0" w:space="0" w:color="auto"/>
                                                            <w:right w:val="none" w:sz="0" w:space="0" w:color="auto"/>
                                                          </w:divBdr>
                                                          <w:divsChild>
                                                            <w:div w:id="1619751519">
                                                              <w:marLeft w:val="0"/>
                                                              <w:marRight w:val="0"/>
                                                              <w:marTop w:val="0"/>
                                                              <w:marBottom w:val="0"/>
                                                              <w:divBdr>
                                                                <w:top w:val="none" w:sz="0" w:space="0" w:color="auto"/>
                                                                <w:left w:val="none" w:sz="0" w:space="0" w:color="auto"/>
                                                                <w:bottom w:val="none" w:sz="0" w:space="0" w:color="auto"/>
                                                                <w:right w:val="none" w:sz="0" w:space="0" w:color="auto"/>
                                                              </w:divBdr>
                                                            </w:div>
                                                          </w:divsChild>
                                                        </w:div>
                                                        <w:div w:id="47934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26318883">
                  <w:marLeft w:val="0"/>
                  <w:marRight w:val="0"/>
                  <w:marTop w:val="0"/>
                  <w:marBottom w:val="0"/>
                  <w:divBdr>
                    <w:top w:val="none" w:sz="0" w:space="0" w:color="auto"/>
                    <w:left w:val="none" w:sz="0" w:space="0" w:color="auto"/>
                    <w:bottom w:val="none" w:sz="0" w:space="0" w:color="auto"/>
                    <w:right w:val="none" w:sz="0" w:space="0" w:color="auto"/>
                  </w:divBdr>
                  <w:divsChild>
                    <w:div w:id="1007556189">
                      <w:marLeft w:val="0"/>
                      <w:marRight w:val="0"/>
                      <w:marTop w:val="0"/>
                      <w:marBottom w:val="0"/>
                      <w:divBdr>
                        <w:top w:val="none" w:sz="0" w:space="0" w:color="auto"/>
                        <w:left w:val="none" w:sz="0" w:space="0" w:color="auto"/>
                        <w:bottom w:val="none" w:sz="0" w:space="0" w:color="auto"/>
                        <w:right w:val="none" w:sz="0" w:space="0" w:color="auto"/>
                      </w:divBdr>
                      <w:divsChild>
                        <w:div w:id="433475518">
                          <w:marLeft w:val="0"/>
                          <w:marRight w:val="0"/>
                          <w:marTop w:val="0"/>
                          <w:marBottom w:val="0"/>
                          <w:divBdr>
                            <w:top w:val="none" w:sz="0" w:space="0" w:color="auto"/>
                            <w:left w:val="none" w:sz="0" w:space="0" w:color="auto"/>
                            <w:bottom w:val="none" w:sz="0" w:space="0" w:color="auto"/>
                            <w:right w:val="none" w:sz="0" w:space="0" w:color="auto"/>
                          </w:divBdr>
                          <w:divsChild>
                            <w:div w:id="270549551">
                              <w:marLeft w:val="0"/>
                              <w:marRight w:val="0"/>
                              <w:marTop w:val="0"/>
                              <w:marBottom w:val="0"/>
                              <w:divBdr>
                                <w:top w:val="none" w:sz="0" w:space="0" w:color="auto"/>
                                <w:left w:val="none" w:sz="0" w:space="0" w:color="auto"/>
                                <w:bottom w:val="none" w:sz="0" w:space="0" w:color="auto"/>
                                <w:right w:val="none" w:sz="0" w:space="0" w:color="auto"/>
                              </w:divBdr>
                              <w:divsChild>
                                <w:div w:id="637225966">
                                  <w:marLeft w:val="0"/>
                                  <w:marRight w:val="0"/>
                                  <w:marTop w:val="0"/>
                                  <w:marBottom w:val="0"/>
                                  <w:divBdr>
                                    <w:top w:val="none" w:sz="0" w:space="0" w:color="auto"/>
                                    <w:left w:val="none" w:sz="0" w:space="0" w:color="auto"/>
                                    <w:bottom w:val="none" w:sz="0" w:space="0" w:color="auto"/>
                                    <w:right w:val="none" w:sz="0" w:space="0" w:color="auto"/>
                                  </w:divBdr>
                                  <w:divsChild>
                                    <w:div w:id="659043296">
                                      <w:marLeft w:val="0"/>
                                      <w:marRight w:val="0"/>
                                      <w:marTop w:val="0"/>
                                      <w:marBottom w:val="0"/>
                                      <w:divBdr>
                                        <w:top w:val="none" w:sz="0" w:space="0" w:color="auto"/>
                                        <w:left w:val="none" w:sz="0" w:space="0" w:color="auto"/>
                                        <w:bottom w:val="none" w:sz="0" w:space="0" w:color="auto"/>
                                        <w:right w:val="none" w:sz="0" w:space="0" w:color="auto"/>
                                      </w:divBdr>
                                      <w:divsChild>
                                        <w:div w:id="1003819484">
                                          <w:marLeft w:val="0"/>
                                          <w:marRight w:val="0"/>
                                          <w:marTop w:val="0"/>
                                          <w:marBottom w:val="450"/>
                                          <w:divBdr>
                                            <w:top w:val="none" w:sz="0" w:space="0" w:color="auto"/>
                                            <w:left w:val="none" w:sz="0" w:space="0" w:color="auto"/>
                                            <w:bottom w:val="none" w:sz="0" w:space="0" w:color="auto"/>
                                            <w:right w:val="none" w:sz="0" w:space="0" w:color="auto"/>
                                          </w:divBdr>
                                          <w:divsChild>
                                            <w:div w:id="964656038">
                                              <w:marLeft w:val="0"/>
                                              <w:marRight w:val="0"/>
                                              <w:marTop w:val="90"/>
                                              <w:marBottom w:val="0"/>
                                              <w:divBdr>
                                                <w:top w:val="none" w:sz="0" w:space="0" w:color="auto"/>
                                                <w:left w:val="none" w:sz="0" w:space="0" w:color="auto"/>
                                                <w:bottom w:val="none" w:sz="0" w:space="0" w:color="auto"/>
                                                <w:right w:val="none" w:sz="0" w:space="0" w:color="auto"/>
                                              </w:divBdr>
                                              <w:divsChild>
                                                <w:div w:id="417749473">
                                                  <w:marLeft w:val="0"/>
                                                  <w:marRight w:val="0"/>
                                                  <w:marTop w:val="0"/>
                                                  <w:marBottom w:val="0"/>
                                                  <w:divBdr>
                                                    <w:top w:val="none" w:sz="0" w:space="0" w:color="auto"/>
                                                    <w:left w:val="none" w:sz="0" w:space="0" w:color="auto"/>
                                                    <w:bottom w:val="none" w:sz="0" w:space="0" w:color="auto"/>
                                                    <w:right w:val="none" w:sz="0" w:space="0" w:color="auto"/>
                                                  </w:divBdr>
                                                  <w:divsChild>
                                                    <w:div w:id="37319328">
                                                      <w:marLeft w:val="0"/>
                                                      <w:marRight w:val="0"/>
                                                      <w:marTop w:val="0"/>
                                                      <w:marBottom w:val="0"/>
                                                      <w:divBdr>
                                                        <w:top w:val="none" w:sz="0" w:space="0" w:color="auto"/>
                                                        <w:left w:val="none" w:sz="0" w:space="0" w:color="auto"/>
                                                        <w:bottom w:val="none" w:sz="0" w:space="0" w:color="auto"/>
                                                        <w:right w:val="none" w:sz="0" w:space="0" w:color="auto"/>
                                                      </w:divBdr>
                                                      <w:divsChild>
                                                        <w:div w:id="1934194373">
                                                          <w:marLeft w:val="0"/>
                                                          <w:marRight w:val="0"/>
                                                          <w:marTop w:val="0"/>
                                                          <w:marBottom w:val="0"/>
                                                          <w:divBdr>
                                                            <w:top w:val="none" w:sz="0" w:space="0" w:color="auto"/>
                                                            <w:left w:val="none" w:sz="0" w:space="0" w:color="auto"/>
                                                            <w:bottom w:val="none" w:sz="0" w:space="0" w:color="auto"/>
                                                            <w:right w:val="none" w:sz="0" w:space="0" w:color="auto"/>
                                                          </w:divBdr>
                                                          <w:divsChild>
                                                            <w:div w:id="239338149">
                                                              <w:marLeft w:val="0"/>
                                                              <w:marRight w:val="0"/>
                                                              <w:marTop w:val="0"/>
                                                              <w:marBottom w:val="0"/>
                                                              <w:divBdr>
                                                                <w:top w:val="none" w:sz="0" w:space="0" w:color="auto"/>
                                                                <w:left w:val="none" w:sz="0" w:space="0" w:color="auto"/>
                                                                <w:bottom w:val="none" w:sz="0" w:space="0" w:color="auto"/>
                                                                <w:right w:val="none" w:sz="0" w:space="0" w:color="auto"/>
                                                              </w:divBdr>
                                                              <w:divsChild>
                                                                <w:div w:id="1563558736">
                                                                  <w:marLeft w:val="0"/>
                                                                  <w:marRight w:val="0"/>
                                                                  <w:marTop w:val="0"/>
                                                                  <w:marBottom w:val="0"/>
                                                                  <w:divBdr>
                                                                    <w:top w:val="none" w:sz="0" w:space="0" w:color="auto"/>
                                                                    <w:left w:val="none" w:sz="0" w:space="0" w:color="auto"/>
                                                                    <w:bottom w:val="none" w:sz="0" w:space="0" w:color="auto"/>
                                                                    <w:right w:val="none" w:sz="0" w:space="0" w:color="auto"/>
                                                                  </w:divBdr>
                                                                  <w:divsChild>
                                                                    <w:div w:id="2099709147">
                                                                      <w:marLeft w:val="0"/>
                                                                      <w:marRight w:val="0"/>
                                                                      <w:marTop w:val="0"/>
                                                                      <w:marBottom w:val="0"/>
                                                                      <w:divBdr>
                                                                        <w:top w:val="none" w:sz="0" w:space="0" w:color="auto"/>
                                                                        <w:left w:val="none" w:sz="0" w:space="0" w:color="auto"/>
                                                                        <w:bottom w:val="none" w:sz="0" w:space="0" w:color="auto"/>
                                                                        <w:right w:val="none" w:sz="0" w:space="0" w:color="auto"/>
                                                                      </w:divBdr>
                                                                      <w:divsChild>
                                                                        <w:div w:id="2134008655">
                                                                          <w:marLeft w:val="0"/>
                                                                          <w:marRight w:val="0"/>
                                                                          <w:marTop w:val="0"/>
                                                                          <w:marBottom w:val="0"/>
                                                                          <w:divBdr>
                                                                            <w:top w:val="none" w:sz="0" w:space="0" w:color="auto"/>
                                                                            <w:left w:val="none" w:sz="0" w:space="0" w:color="auto"/>
                                                                            <w:bottom w:val="none" w:sz="0" w:space="0" w:color="auto"/>
                                                                            <w:right w:val="none" w:sz="0" w:space="0" w:color="auto"/>
                                                                          </w:divBdr>
                                                                          <w:divsChild>
                                                                            <w:div w:id="1836531940">
                                                                              <w:marLeft w:val="0"/>
                                                                              <w:marRight w:val="0"/>
                                                                              <w:marTop w:val="0"/>
                                                                              <w:marBottom w:val="0"/>
                                                                              <w:divBdr>
                                                                                <w:top w:val="none" w:sz="0" w:space="0" w:color="auto"/>
                                                                                <w:left w:val="none" w:sz="0" w:space="0" w:color="auto"/>
                                                                                <w:bottom w:val="none" w:sz="0" w:space="0" w:color="auto"/>
                                                                                <w:right w:val="none" w:sz="0" w:space="0" w:color="auto"/>
                                                                              </w:divBdr>
                                                                              <w:divsChild>
                                                                                <w:div w:id="413092342">
                                                                                  <w:marLeft w:val="0"/>
                                                                                  <w:marRight w:val="0"/>
                                                                                  <w:marTop w:val="0"/>
                                                                                  <w:marBottom w:val="0"/>
                                                                                  <w:divBdr>
                                                                                    <w:top w:val="none" w:sz="0" w:space="0" w:color="auto"/>
                                                                                    <w:left w:val="none" w:sz="0" w:space="0" w:color="auto"/>
                                                                                    <w:bottom w:val="none" w:sz="0" w:space="0" w:color="auto"/>
                                                                                    <w:right w:val="none" w:sz="0" w:space="0" w:color="auto"/>
                                                                                  </w:divBdr>
                                                                                  <w:divsChild>
                                                                                    <w:div w:id="2012486845">
                                                                                      <w:marLeft w:val="0"/>
                                                                                      <w:marRight w:val="0"/>
                                                                                      <w:marTop w:val="90"/>
                                                                                      <w:marBottom w:val="0"/>
                                                                                      <w:divBdr>
                                                                                        <w:top w:val="none" w:sz="0" w:space="0" w:color="auto"/>
                                                                                        <w:left w:val="none" w:sz="0" w:space="0" w:color="auto"/>
                                                                                        <w:bottom w:val="none" w:sz="0" w:space="0" w:color="auto"/>
                                                                                        <w:right w:val="none" w:sz="0" w:space="0" w:color="auto"/>
                                                                                      </w:divBdr>
                                                                                      <w:divsChild>
                                                                                        <w:div w:id="1008482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3678756">
      <w:bodyDiv w:val="1"/>
      <w:marLeft w:val="0"/>
      <w:marRight w:val="0"/>
      <w:marTop w:val="0"/>
      <w:marBottom w:val="0"/>
      <w:divBdr>
        <w:top w:val="none" w:sz="0" w:space="0" w:color="auto"/>
        <w:left w:val="none" w:sz="0" w:space="0" w:color="auto"/>
        <w:bottom w:val="none" w:sz="0" w:space="0" w:color="auto"/>
        <w:right w:val="none" w:sz="0" w:space="0" w:color="auto"/>
      </w:divBdr>
      <w:divsChild>
        <w:div w:id="1490751881">
          <w:marLeft w:val="0"/>
          <w:marRight w:val="0"/>
          <w:marTop w:val="0"/>
          <w:marBottom w:val="0"/>
          <w:divBdr>
            <w:top w:val="none" w:sz="0" w:space="0" w:color="auto"/>
            <w:left w:val="none" w:sz="0" w:space="0" w:color="auto"/>
            <w:bottom w:val="none" w:sz="0" w:space="0" w:color="auto"/>
            <w:right w:val="none" w:sz="0" w:space="0" w:color="auto"/>
          </w:divBdr>
        </w:div>
      </w:divsChild>
    </w:div>
    <w:div w:id="1707825482">
      <w:bodyDiv w:val="1"/>
      <w:marLeft w:val="0"/>
      <w:marRight w:val="0"/>
      <w:marTop w:val="0"/>
      <w:marBottom w:val="0"/>
      <w:divBdr>
        <w:top w:val="none" w:sz="0" w:space="0" w:color="auto"/>
        <w:left w:val="none" w:sz="0" w:space="0" w:color="auto"/>
        <w:bottom w:val="none" w:sz="0" w:space="0" w:color="auto"/>
        <w:right w:val="none" w:sz="0" w:space="0" w:color="auto"/>
      </w:divBdr>
    </w:div>
    <w:div w:id="1722514400">
      <w:bodyDiv w:val="1"/>
      <w:marLeft w:val="0"/>
      <w:marRight w:val="0"/>
      <w:marTop w:val="0"/>
      <w:marBottom w:val="0"/>
      <w:divBdr>
        <w:top w:val="none" w:sz="0" w:space="0" w:color="auto"/>
        <w:left w:val="none" w:sz="0" w:space="0" w:color="auto"/>
        <w:bottom w:val="none" w:sz="0" w:space="0" w:color="auto"/>
        <w:right w:val="none" w:sz="0" w:space="0" w:color="auto"/>
      </w:divBdr>
    </w:div>
    <w:div w:id="1730614651">
      <w:bodyDiv w:val="1"/>
      <w:marLeft w:val="0"/>
      <w:marRight w:val="0"/>
      <w:marTop w:val="0"/>
      <w:marBottom w:val="0"/>
      <w:divBdr>
        <w:top w:val="none" w:sz="0" w:space="0" w:color="auto"/>
        <w:left w:val="none" w:sz="0" w:space="0" w:color="auto"/>
        <w:bottom w:val="none" w:sz="0" w:space="0" w:color="auto"/>
        <w:right w:val="none" w:sz="0" w:space="0" w:color="auto"/>
      </w:divBdr>
    </w:div>
    <w:div w:id="1750618531">
      <w:bodyDiv w:val="1"/>
      <w:marLeft w:val="0"/>
      <w:marRight w:val="0"/>
      <w:marTop w:val="0"/>
      <w:marBottom w:val="0"/>
      <w:divBdr>
        <w:top w:val="none" w:sz="0" w:space="0" w:color="auto"/>
        <w:left w:val="none" w:sz="0" w:space="0" w:color="auto"/>
        <w:bottom w:val="none" w:sz="0" w:space="0" w:color="auto"/>
        <w:right w:val="none" w:sz="0" w:space="0" w:color="auto"/>
      </w:divBdr>
    </w:div>
    <w:div w:id="1793933702">
      <w:bodyDiv w:val="1"/>
      <w:marLeft w:val="0"/>
      <w:marRight w:val="0"/>
      <w:marTop w:val="0"/>
      <w:marBottom w:val="0"/>
      <w:divBdr>
        <w:top w:val="none" w:sz="0" w:space="0" w:color="auto"/>
        <w:left w:val="none" w:sz="0" w:space="0" w:color="auto"/>
        <w:bottom w:val="none" w:sz="0" w:space="0" w:color="auto"/>
        <w:right w:val="none" w:sz="0" w:space="0" w:color="auto"/>
      </w:divBdr>
      <w:divsChild>
        <w:div w:id="176626836">
          <w:marLeft w:val="0"/>
          <w:marRight w:val="0"/>
          <w:marTop w:val="0"/>
          <w:marBottom w:val="0"/>
          <w:divBdr>
            <w:top w:val="none" w:sz="0" w:space="0" w:color="auto"/>
            <w:left w:val="none" w:sz="0" w:space="0" w:color="auto"/>
            <w:bottom w:val="none" w:sz="0" w:space="0" w:color="auto"/>
            <w:right w:val="none" w:sz="0" w:space="0" w:color="auto"/>
          </w:divBdr>
          <w:divsChild>
            <w:div w:id="1865825261">
              <w:marLeft w:val="0"/>
              <w:marRight w:val="0"/>
              <w:marTop w:val="0"/>
              <w:marBottom w:val="0"/>
              <w:divBdr>
                <w:top w:val="none" w:sz="0" w:space="0" w:color="auto"/>
                <w:left w:val="none" w:sz="0" w:space="0" w:color="auto"/>
                <w:bottom w:val="none" w:sz="0" w:space="0" w:color="auto"/>
                <w:right w:val="none" w:sz="0" w:space="0" w:color="auto"/>
              </w:divBdr>
              <w:divsChild>
                <w:div w:id="1159466688">
                  <w:marLeft w:val="0"/>
                  <w:marRight w:val="0"/>
                  <w:marTop w:val="0"/>
                  <w:marBottom w:val="0"/>
                  <w:divBdr>
                    <w:top w:val="none" w:sz="0" w:space="0" w:color="auto"/>
                    <w:left w:val="none" w:sz="0" w:space="0" w:color="auto"/>
                    <w:bottom w:val="none" w:sz="0" w:space="0" w:color="auto"/>
                    <w:right w:val="none" w:sz="0" w:space="0" w:color="auto"/>
                  </w:divBdr>
                  <w:divsChild>
                    <w:div w:id="89072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222154">
          <w:marLeft w:val="0"/>
          <w:marRight w:val="0"/>
          <w:marTop w:val="0"/>
          <w:marBottom w:val="0"/>
          <w:divBdr>
            <w:top w:val="none" w:sz="0" w:space="0" w:color="auto"/>
            <w:left w:val="none" w:sz="0" w:space="0" w:color="auto"/>
            <w:bottom w:val="none" w:sz="0" w:space="0" w:color="auto"/>
            <w:right w:val="none" w:sz="0" w:space="0" w:color="auto"/>
          </w:divBdr>
          <w:divsChild>
            <w:div w:id="177898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144558">
      <w:bodyDiv w:val="1"/>
      <w:marLeft w:val="0"/>
      <w:marRight w:val="0"/>
      <w:marTop w:val="0"/>
      <w:marBottom w:val="0"/>
      <w:divBdr>
        <w:top w:val="none" w:sz="0" w:space="0" w:color="auto"/>
        <w:left w:val="none" w:sz="0" w:space="0" w:color="auto"/>
        <w:bottom w:val="none" w:sz="0" w:space="0" w:color="auto"/>
        <w:right w:val="none" w:sz="0" w:space="0" w:color="auto"/>
      </w:divBdr>
    </w:div>
    <w:div w:id="1953510206">
      <w:bodyDiv w:val="1"/>
      <w:marLeft w:val="0"/>
      <w:marRight w:val="0"/>
      <w:marTop w:val="0"/>
      <w:marBottom w:val="0"/>
      <w:divBdr>
        <w:top w:val="none" w:sz="0" w:space="0" w:color="auto"/>
        <w:left w:val="none" w:sz="0" w:space="0" w:color="auto"/>
        <w:bottom w:val="none" w:sz="0" w:space="0" w:color="auto"/>
        <w:right w:val="none" w:sz="0" w:space="0" w:color="auto"/>
      </w:divBdr>
    </w:div>
    <w:div w:id="2061632565">
      <w:bodyDiv w:val="1"/>
      <w:marLeft w:val="0"/>
      <w:marRight w:val="0"/>
      <w:marTop w:val="0"/>
      <w:marBottom w:val="0"/>
      <w:divBdr>
        <w:top w:val="none" w:sz="0" w:space="0" w:color="auto"/>
        <w:left w:val="none" w:sz="0" w:space="0" w:color="auto"/>
        <w:bottom w:val="none" w:sz="0" w:space="0" w:color="auto"/>
        <w:right w:val="none" w:sz="0" w:space="0" w:color="auto"/>
      </w:divBdr>
    </w:div>
    <w:div w:id="2076272520">
      <w:bodyDiv w:val="1"/>
      <w:marLeft w:val="0"/>
      <w:marRight w:val="0"/>
      <w:marTop w:val="0"/>
      <w:marBottom w:val="0"/>
      <w:divBdr>
        <w:top w:val="none" w:sz="0" w:space="0" w:color="auto"/>
        <w:left w:val="none" w:sz="0" w:space="0" w:color="auto"/>
        <w:bottom w:val="none" w:sz="0" w:space="0" w:color="auto"/>
        <w:right w:val="none" w:sz="0" w:space="0" w:color="auto"/>
      </w:divBdr>
    </w:div>
    <w:div w:id="2111047854">
      <w:bodyDiv w:val="1"/>
      <w:marLeft w:val="0"/>
      <w:marRight w:val="0"/>
      <w:marTop w:val="0"/>
      <w:marBottom w:val="0"/>
      <w:divBdr>
        <w:top w:val="none" w:sz="0" w:space="0" w:color="auto"/>
        <w:left w:val="none" w:sz="0" w:space="0" w:color="auto"/>
        <w:bottom w:val="none" w:sz="0" w:space="0" w:color="auto"/>
        <w:right w:val="none" w:sz="0" w:space="0" w:color="auto"/>
      </w:divBdr>
    </w:div>
    <w:div w:id="2118131501">
      <w:bodyDiv w:val="1"/>
      <w:marLeft w:val="0"/>
      <w:marRight w:val="0"/>
      <w:marTop w:val="0"/>
      <w:marBottom w:val="0"/>
      <w:divBdr>
        <w:top w:val="none" w:sz="0" w:space="0" w:color="auto"/>
        <w:left w:val="none" w:sz="0" w:space="0" w:color="auto"/>
        <w:bottom w:val="none" w:sz="0" w:space="0" w:color="auto"/>
        <w:right w:val="none" w:sz="0" w:space="0" w:color="auto"/>
      </w:divBdr>
    </w:div>
    <w:div w:id="2124181010">
      <w:bodyDiv w:val="1"/>
      <w:marLeft w:val="0"/>
      <w:marRight w:val="0"/>
      <w:marTop w:val="0"/>
      <w:marBottom w:val="0"/>
      <w:divBdr>
        <w:top w:val="none" w:sz="0" w:space="0" w:color="auto"/>
        <w:left w:val="none" w:sz="0" w:space="0" w:color="auto"/>
        <w:bottom w:val="none" w:sz="0" w:space="0" w:color="auto"/>
        <w:right w:val="none" w:sz="0" w:space="0" w:color="auto"/>
      </w:divBdr>
    </w:div>
    <w:div w:id="21461913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chart" Target="charts/chart6.xml"/><Relationship Id="rId21" Type="http://schemas.openxmlformats.org/officeDocument/2006/relationships/chart" Target="charts/chart1.xml"/><Relationship Id="rId34" Type="http://schemas.openxmlformats.org/officeDocument/2006/relationships/image" Target="media/image11.emf"/><Relationship Id="rId42" Type="http://schemas.openxmlformats.org/officeDocument/2006/relationships/hyperlink" Target="https://zakon.rada.gov.ua/laws/show/32/98-%D0%B2%D1%80" TargetMode="External"/><Relationship Id="rId47" Type="http://schemas.openxmlformats.org/officeDocument/2006/relationships/hyperlink" Target="https://gradus.app/documents/326/Gradus_Research_-_Consumer_Trends_2023_UA_qIR1bY4.pdf" TargetMode="External"/><Relationship Id="rId50" Type="http://schemas.openxmlformats.org/officeDocument/2006/relationships/hyperlink" Target="https://pro-consulting.ua/ua/pressroom/potreblenie-produktov-pitaniya-v-horeca-v-ukraine-ot-karantinnyh-ogranichenij-k-realiyam-vojny" TargetMode="External"/><Relationship Id="rId55" Type="http://schemas.openxmlformats.org/officeDocument/2006/relationships/hyperlink" Target="https://www.coursesidekick.com/marketing/study-guides/wmopen-principlesofmarketing/b2b-purchasing-decisions" TargetMode="External"/><Relationship Id="rId63" Type="http://schemas.openxmlformats.org/officeDocument/2006/relationships/hyperlink" Target="https://busines.in.ua/biznes-plan-chajnogo-magazynu-yak-vidkryty-chajnyj-magazyn/"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image" Target="media/image6.emf"/><Relationship Id="rId11" Type="http://schemas.openxmlformats.org/officeDocument/2006/relationships/image" Target="media/image2.png"/><Relationship Id="rId24" Type="http://schemas.openxmlformats.org/officeDocument/2006/relationships/chart" Target="charts/chart4.xml"/><Relationship Id="rId32" Type="http://schemas.openxmlformats.org/officeDocument/2006/relationships/image" Target="media/image9.emf"/><Relationship Id="rId37" Type="http://schemas.openxmlformats.org/officeDocument/2006/relationships/hyperlink" Target="https://www.kew.org/plants/tea-plant" TargetMode="External"/><Relationship Id="rId40" Type="http://schemas.openxmlformats.org/officeDocument/2006/relationships/hyperlink" Target="https://zakon.rada.gov.ua/laws/show/2275-19" TargetMode="External"/><Relationship Id="rId45" Type="http://schemas.openxmlformats.org/officeDocument/2006/relationships/hyperlink" Target="https://nraua.org/" TargetMode="External"/><Relationship Id="rId53" Type="http://schemas.openxmlformats.org/officeDocument/2006/relationships/hyperlink" Target="https://basilur.com.ua/ua/" TargetMode="External"/><Relationship Id="rId58" Type="http://schemas.openxmlformats.org/officeDocument/2006/relationships/hyperlink" Target="https://e.hotel-rest.com.ua/akademiya-hostynnosti-2021-1/spivpratsya-z-postachalnykamy-orhanizatsiyni-momenty"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megasite.ua/ua/u-commerce" TargetMode="External"/><Relationship Id="rId19" Type="http://schemas.openxmlformats.org/officeDocument/2006/relationships/image" Target="media/image2.jpeg"/><Relationship Id="rId14" Type="http://schemas.openxmlformats.org/officeDocument/2006/relationships/customXml" Target="ink/ink4.xml"/><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image" Target="media/image7.emf"/><Relationship Id="rId35" Type="http://schemas.openxmlformats.org/officeDocument/2006/relationships/image" Target="media/image12.emf"/><Relationship Id="rId43" Type="http://schemas.openxmlformats.org/officeDocument/2006/relationships/hyperlink" Target="https://logist.today/uk/osoboe_mnenie/2022-08-26/problemy-ukrainskoj-logistiki-i-puti-ih-resheniya/" TargetMode="External"/><Relationship Id="rId48" Type="http://schemas.openxmlformats.org/officeDocument/2006/relationships/hyperlink" Target="https://pro-consulting.ua/ua/pressroom/rynok-kafe-konditerskih-kieva-elementy-stolichnoj-sladkoj-zhizni" TargetMode="External"/><Relationship Id="rId56" Type="http://schemas.openxmlformats.org/officeDocument/2006/relationships/hyperlink" Target="https://pro-consulting.ua/ua/pressroom/analiz-rynka-kak-chasto-ego-provodit" TargetMode="External"/><Relationship Id="rId64" Type="http://schemas.openxmlformats.org/officeDocument/2006/relationships/header" Target="header1.xml"/><Relationship Id="rId8" Type="http://schemas.openxmlformats.org/officeDocument/2006/relationships/customXml" Target="ink/ink1.xml"/><Relationship Id="rId51" Type="http://schemas.openxmlformats.org/officeDocument/2006/relationships/hyperlink" Target="https://interfax.com.ua/news/economic/856807.html" TargetMode="External"/><Relationship Id="rId3" Type="http://schemas.openxmlformats.org/officeDocument/2006/relationships/styles" Target="styles.xml"/><Relationship Id="rId12" Type="http://schemas.openxmlformats.org/officeDocument/2006/relationships/customXml" Target="ink/ink3.xml"/><Relationship Id="rId17" Type="http://schemas.openxmlformats.org/officeDocument/2006/relationships/customXml" Target="ink/ink5.xml"/><Relationship Id="rId25" Type="http://schemas.openxmlformats.org/officeDocument/2006/relationships/chart" Target="charts/chart5.xml"/><Relationship Id="rId33" Type="http://schemas.openxmlformats.org/officeDocument/2006/relationships/image" Target="media/image10.emf"/><Relationship Id="rId38" Type="http://schemas.openxmlformats.org/officeDocument/2006/relationships/hyperlink" Target="https://corporatefinanceinstitute.com/resources/management/boston-consulting-group-bcg-matrix/" TargetMode="External"/><Relationship Id="rId46" Type="http://schemas.openxmlformats.org/officeDocument/2006/relationships/hyperlink" Target="https://customs.gov.ua/statistika-ta-reiestri" TargetMode="External"/><Relationship Id="rId59" Type="http://schemas.openxmlformats.org/officeDocument/2006/relationships/hyperlink" Target="https://voxukraine.org/rynok-horeca-pid-chas-vijny-potochnyj-stan-ta-klyuchovi-tendentsiyi" TargetMode="External"/><Relationship Id="rId67" Type="http://schemas.openxmlformats.org/officeDocument/2006/relationships/theme" Target="theme/theme1.xml"/><Relationship Id="rId20" Type="http://schemas.openxmlformats.org/officeDocument/2006/relationships/image" Target="media/image4.png"/><Relationship Id="rId41" Type="http://schemas.openxmlformats.org/officeDocument/2006/relationships/hyperlink" Target="https://zakon.rada.gov.ua/laws/show/2697%D0%B0-20" TargetMode="External"/><Relationship Id="rId54" Type="http://schemas.openxmlformats.org/officeDocument/2006/relationships/hyperlink" Target="https://miychay.com/ua/" TargetMode="External"/><Relationship Id="rId62" Type="http://schemas.openxmlformats.org/officeDocument/2006/relationships/hyperlink" Target="http://nbuv.gov.ua/UJRN/Vzhdtu_econ_2013_1_3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chart" Target="charts/chart3.xml"/><Relationship Id="rId28" Type="http://schemas.openxmlformats.org/officeDocument/2006/relationships/image" Target="media/image5.emf"/><Relationship Id="rId36" Type="http://schemas.openxmlformats.org/officeDocument/2006/relationships/hyperlink" Target="https://joinposter.com/ua/webinars/nasonova-2023" TargetMode="External"/><Relationship Id="rId49" Type="http://schemas.openxmlformats.org/officeDocument/2006/relationships/hyperlink" Target="https://teawithputin.info/greenfield.html" TargetMode="External"/><Relationship Id="rId57" Type="http://schemas.openxmlformats.org/officeDocument/2006/relationships/hyperlink" Target="https://ela.kpi.ua/handle/123456789/43426" TargetMode="External"/><Relationship Id="rId10" Type="http://schemas.openxmlformats.org/officeDocument/2006/relationships/customXml" Target="ink/ink2.xml"/><Relationship Id="rId31" Type="http://schemas.openxmlformats.org/officeDocument/2006/relationships/image" Target="media/image8.emf"/><Relationship Id="rId44" Type="http://schemas.openxmlformats.org/officeDocument/2006/relationships/hyperlink" Target="https://www.forbes.com/sites/vasukishastry/2022/07/13/sri-lankas-revolution-holds-lessons-for-emerging-markets/" TargetMode="External"/><Relationship Id="rId52" Type="http://schemas.openxmlformats.org/officeDocument/2006/relationships/hyperlink" Target="https://horeca-ukraine.com/" TargetMode="External"/><Relationship Id="rId60" Type="http://schemas.openxmlformats.org/officeDocument/2006/relationships/hyperlink" Target="https://ifish.com.ua/ua/tsini-na-sajt/"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20.png"/><Relationship Id="rId18" Type="http://schemas.openxmlformats.org/officeDocument/2006/relationships/image" Target="media/image5.png"/><Relationship Id="rId39" Type="http://schemas.openxmlformats.org/officeDocument/2006/relationships/hyperlink" Target="https://pro-consulting.ua/ua/pressroom/rynok-chaya-v-ukraine-trendy-razvitiya-i-faktory-kraha"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Експорт</c:v>
                </c:pt>
              </c:strCache>
            </c:strRef>
          </c:tx>
          <c:spPr>
            <a:ln w="28575" cap="rnd">
              <a:solidFill>
                <a:schemeClr val="dk1">
                  <a:tint val="88500"/>
                </a:schemeClr>
              </a:solidFill>
              <a:round/>
            </a:ln>
            <a:effectLst/>
          </c:spPr>
          <c:marker>
            <c:symbol val="none"/>
          </c:marker>
          <c:cat>
            <c:numRef>
              <c:f>Лист1!$A$2:$A$5</c:f>
              <c:numCache>
                <c:formatCode>General</c:formatCode>
                <c:ptCount val="4"/>
                <c:pt idx="0">
                  <c:v>2019</c:v>
                </c:pt>
                <c:pt idx="1">
                  <c:v>2020</c:v>
                </c:pt>
                <c:pt idx="2">
                  <c:v>2021</c:v>
                </c:pt>
                <c:pt idx="3">
                  <c:v>2022</c:v>
                </c:pt>
              </c:numCache>
            </c:numRef>
          </c:cat>
          <c:val>
            <c:numRef>
              <c:f>Лист1!$B$2:$B$5</c:f>
              <c:numCache>
                <c:formatCode>0.0</c:formatCode>
                <c:ptCount val="4"/>
                <c:pt idx="0" formatCode="General">
                  <c:v>11709.1</c:v>
                </c:pt>
                <c:pt idx="1">
                  <c:v>15011.16114</c:v>
                </c:pt>
                <c:pt idx="2" formatCode="0.0;\-0.0;\-">
                  <c:v>15900.914870000001</c:v>
                </c:pt>
                <c:pt idx="3" formatCode="0.0;\-0.0;\-">
                  <c:v>10973.720799999999</c:v>
                </c:pt>
              </c:numCache>
            </c:numRef>
          </c:val>
          <c:smooth val="0"/>
          <c:extLst>
            <c:ext xmlns:c16="http://schemas.microsoft.com/office/drawing/2014/chart" uri="{C3380CC4-5D6E-409C-BE32-E72D297353CC}">
              <c16:uniqueId val="{00000000-B2CE-7940-BFC5-8CB544108237}"/>
            </c:ext>
          </c:extLst>
        </c:ser>
        <c:dLbls>
          <c:showLegendKey val="0"/>
          <c:showVal val="0"/>
          <c:showCatName val="0"/>
          <c:showSerName val="0"/>
          <c:showPercent val="0"/>
          <c:showBubbleSize val="0"/>
        </c:dLbls>
        <c:smooth val="0"/>
        <c:axId val="2068782032"/>
        <c:axId val="2065636480"/>
      </c:lineChart>
      <c:catAx>
        <c:axId val="2068782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2065636480"/>
        <c:crosses val="autoZero"/>
        <c:auto val="1"/>
        <c:lblAlgn val="ctr"/>
        <c:lblOffset val="100"/>
        <c:noMultiLvlLbl val="0"/>
      </c:catAx>
      <c:valAx>
        <c:axId val="2065636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2068782032"/>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питома вага</c:v>
                </c:pt>
              </c:strCache>
            </c:strRef>
          </c:tx>
          <c:dPt>
            <c:idx val="0"/>
            <c:bubble3D val="0"/>
            <c:spPr>
              <a:solidFill>
                <a:schemeClr val="accent3">
                  <a:shade val="58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243C-B44D-8207-81E6E8652776}"/>
              </c:ext>
            </c:extLst>
          </c:dPt>
          <c:dPt>
            <c:idx val="1"/>
            <c:bubble3D val="0"/>
            <c:spPr>
              <a:solidFill>
                <a:schemeClr val="accent3">
                  <a:shade val="86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243C-B44D-8207-81E6E8652776}"/>
              </c:ext>
            </c:extLst>
          </c:dPt>
          <c:dPt>
            <c:idx val="2"/>
            <c:bubble3D val="0"/>
            <c:spPr>
              <a:solidFill>
                <a:schemeClr val="accent3">
                  <a:tint val="86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243C-B44D-8207-81E6E8652776}"/>
              </c:ext>
            </c:extLst>
          </c:dPt>
          <c:dPt>
            <c:idx val="3"/>
            <c:bubble3D val="0"/>
            <c:spPr>
              <a:solidFill>
                <a:schemeClr val="accent3">
                  <a:tint val="58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243C-B44D-8207-81E6E8652776}"/>
              </c:ext>
            </c:extLst>
          </c:dPt>
          <c:dLbls>
            <c:dLbl>
              <c:idx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1-243C-B44D-8207-81E6E8652776}"/>
                </c:ext>
              </c:extLst>
            </c:dLbl>
            <c:dLbl>
              <c:idx val="1"/>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2-243C-B44D-8207-81E6E8652776}"/>
                </c:ext>
              </c:extLst>
            </c:dLbl>
            <c:dLbl>
              <c:idx val="2"/>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3-243C-B44D-8207-81E6E8652776}"/>
                </c:ext>
              </c:extLst>
            </c:dLbl>
            <c:dLbl>
              <c:idx val="3"/>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4-243C-B44D-8207-81E6E8652776}"/>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Шрі-Ланка</c:v>
                </c:pt>
                <c:pt idx="1">
                  <c:v>Індія</c:v>
                </c:pt>
                <c:pt idx="2">
                  <c:v>ОАЕ</c:v>
                </c:pt>
                <c:pt idx="3">
                  <c:v>Інші</c:v>
                </c:pt>
              </c:strCache>
            </c:strRef>
          </c:cat>
          <c:val>
            <c:numRef>
              <c:f>Лист1!$B$2:$B$5</c:f>
              <c:numCache>
                <c:formatCode>0.00%</c:formatCode>
                <c:ptCount val="4"/>
                <c:pt idx="0">
                  <c:v>0.36969999999999997</c:v>
                </c:pt>
                <c:pt idx="1">
                  <c:v>0.1358</c:v>
                </c:pt>
                <c:pt idx="2">
                  <c:v>0.1234</c:v>
                </c:pt>
                <c:pt idx="3">
                  <c:v>0.371</c:v>
                </c:pt>
              </c:numCache>
            </c:numRef>
          </c:val>
          <c:extLst>
            <c:ext xmlns:c16="http://schemas.microsoft.com/office/drawing/2014/chart" uri="{C3380CC4-5D6E-409C-BE32-E72D297353CC}">
              <c16:uniqueId val="{00000000-243C-B44D-8207-81E6E8652776}"/>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частка ринку</c:v>
                </c:pt>
              </c:strCache>
            </c:strRef>
          </c:tx>
          <c:dPt>
            <c:idx val="0"/>
            <c:bubble3D val="0"/>
            <c:spPr>
              <a:solidFill>
                <a:schemeClr val="accent3">
                  <a:shade val="5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06DF-2F42-9326-1FE6682261A5}"/>
              </c:ext>
            </c:extLst>
          </c:dPt>
          <c:dPt>
            <c:idx val="1"/>
            <c:bubble3D val="0"/>
            <c:spPr>
              <a:solidFill>
                <a:schemeClr val="accent3">
                  <a:shade val="7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06DF-2F42-9326-1FE6682261A5}"/>
              </c:ext>
            </c:extLst>
          </c:dPt>
          <c:dPt>
            <c:idx val="2"/>
            <c:bubble3D val="0"/>
            <c:spPr>
              <a:solidFill>
                <a:schemeClr val="accent3">
                  <a:shade val="9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06DF-2F42-9326-1FE6682261A5}"/>
              </c:ext>
            </c:extLst>
          </c:dPt>
          <c:dPt>
            <c:idx val="3"/>
            <c:bubble3D val="0"/>
            <c:spPr>
              <a:solidFill>
                <a:schemeClr val="accent3">
                  <a:tint val="9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06DF-2F42-9326-1FE6682261A5}"/>
              </c:ext>
            </c:extLst>
          </c:dPt>
          <c:dPt>
            <c:idx val="4"/>
            <c:bubble3D val="0"/>
            <c:spPr>
              <a:solidFill>
                <a:schemeClr val="accent3">
                  <a:tint val="7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06DF-2F42-9326-1FE6682261A5}"/>
              </c:ext>
            </c:extLst>
          </c:dPt>
          <c:dPt>
            <c:idx val="5"/>
            <c:bubble3D val="0"/>
            <c:spPr>
              <a:solidFill>
                <a:schemeClr val="accent3">
                  <a:tint val="5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6-06DF-2F42-9326-1FE6682261A5}"/>
              </c:ext>
            </c:extLst>
          </c:dPt>
          <c:dLbls>
            <c:dLbl>
              <c:idx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1-06DF-2F42-9326-1FE6682261A5}"/>
                </c:ext>
              </c:extLst>
            </c:dLbl>
            <c:dLbl>
              <c:idx val="1"/>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2-06DF-2F42-9326-1FE6682261A5}"/>
                </c:ext>
              </c:extLst>
            </c:dLbl>
            <c:dLbl>
              <c:idx val="2"/>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3-06DF-2F42-9326-1FE6682261A5}"/>
                </c:ext>
              </c:extLst>
            </c:dLbl>
            <c:dLbl>
              <c:idx val="3"/>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4-06DF-2F42-9326-1FE6682261A5}"/>
                </c:ext>
              </c:extLst>
            </c:dLbl>
            <c:dLbl>
              <c:idx val="4"/>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5-06DF-2F42-9326-1FE6682261A5}"/>
                </c:ext>
              </c:extLst>
            </c:dLbl>
            <c:dLbl>
              <c:idx val="5"/>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6-06DF-2F42-9326-1FE6682261A5}"/>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СолоМія</c:v>
                </c:pt>
                <c:pt idx="1">
                  <c:v>Unilever</c:v>
                </c:pt>
                <c:pt idx="2">
                  <c:v>Ahmad</c:v>
                </c:pt>
                <c:pt idx="3">
                  <c:v>Май Україна</c:v>
                </c:pt>
                <c:pt idx="4">
                  <c:v>Orimi</c:v>
                </c:pt>
                <c:pt idx="5">
                  <c:v>Інші</c:v>
                </c:pt>
              </c:strCache>
            </c:strRef>
          </c:cat>
          <c:val>
            <c:numRef>
              <c:f>Лист1!$B$2:$B$7</c:f>
              <c:numCache>
                <c:formatCode>General</c:formatCode>
                <c:ptCount val="6"/>
                <c:pt idx="0">
                  <c:v>11</c:v>
                </c:pt>
                <c:pt idx="1">
                  <c:v>17</c:v>
                </c:pt>
                <c:pt idx="2">
                  <c:v>12.8</c:v>
                </c:pt>
                <c:pt idx="3">
                  <c:v>8</c:v>
                </c:pt>
                <c:pt idx="4">
                  <c:v>19</c:v>
                </c:pt>
                <c:pt idx="5">
                  <c:v>32.200000000000003</c:v>
                </c:pt>
              </c:numCache>
            </c:numRef>
          </c:val>
          <c:extLst>
            <c:ext xmlns:c16="http://schemas.microsoft.com/office/drawing/2014/chart" uri="{C3380CC4-5D6E-409C-BE32-E72D297353CC}">
              <c16:uniqueId val="{00000000-06DF-2F42-9326-1FE6682261A5}"/>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b="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Обсяг реалізованих товарів та послуг, млрд. грн</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2018</c:v>
                </c:pt>
                <c:pt idx="1">
                  <c:v>2019</c:v>
                </c:pt>
                <c:pt idx="2">
                  <c:v>2020</c:v>
                </c:pt>
                <c:pt idx="3">
                  <c:v>2021</c:v>
                </c:pt>
                <c:pt idx="4">
                  <c:v>2022</c:v>
                </c:pt>
              </c:numCache>
            </c:numRef>
          </c:cat>
          <c:val>
            <c:numRef>
              <c:f>Лист1!$B$2:$B$6</c:f>
              <c:numCache>
                <c:formatCode>_-* #\ ##0.0_-;\-* #\ ##0.0_-;_-* "-"??_-;_-@_-</c:formatCode>
                <c:ptCount val="5"/>
                <c:pt idx="0">
                  <c:v>63.6</c:v>
                </c:pt>
                <c:pt idx="1">
                  <c:v>77.900000000000006</c:v>
                </c:pt>
                <c:pt idx="2">
                  <c:v>66.400000000000006</c:v>
                </c:pt>
                <c:pt idx="3">
                  <c:v>107.3</c:v>
                </c:pt>
                <c:pt idx="4">
                  <c:v>53.7</c:v>
                </c:pt>
              </c:numCache>
            </c:numRef>
          </c:val>
          <c:extLst>
            <c:ext xmlns:c16="http://schemas.microsoft.com/office/drawing/2014/chart" uri="{C3380CC4-5D6E-409C-BE32-E72D297353CC}">
              <c16:uniqueId val="{00000000-F76E-3D46-8D06-97ACEEAC5E6A}"/>
            </c:ext>
          </c:extLst>
        </c:ser>
        <c:dLbls>
          <c:dLblPos val="outEnd"/>
          <c:showLegendKey val="0"/>
          <c:showVal val="1"/>
          <c:showCatName val="0"/>
          <c:showSerName val="0"/>
          <c:showPercent val="0"/>
          <c:showBubbleSize val="0"/>
        </c:dLbls>
        <c:gapWidth val="219"/>
        <c:overlap val="-27"/>
        <c:axId val="1282498735"/>
        <c:axId val="1282767647"/>
      </c:barChart>
      <c:catAx>
        <c:axId val="1282498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UA"/>
          </a:p>
        </c:txPr>
        <c:crossAx val="1282767647"/>
        <c:crosses val="autoZero"/>
        <c:auto val="1"/>
        <c:lblAlgn val="ctr"/>
        <c:lblOffset val="100"/>
        <c:noMultiLvlLbl val="0"/>
      </c:catAx>
      <c:valAx>
        <c:axId val="1282767647"/>
        <c:scaling>
          <c:orientation val="minMax"/>
        </c:scaling>
        <c:delete val="1"/>
        <c:axPos val="l"/>
        <c:majorGridlines>
          <c:spPr>
            <a:ln w="9525" cap="flat" cmpd="sng" algn="ctr">
              <a:solidFill>
                <a:schemeClr val="tx1">
                  <a:lumMod val="15000"/>
                  <a:lumOff val="85000"/>
                </a:schemeClr>
              </a:solidFill>
              <a:round/>
            </a:ln>
            <a:effectLst/>
          </c:spPr>
        </c:majorGridlines>
        <c:numFmt formatCode="_-* #\ ##0.0_-;\-* #\ ##0.0_-;_-* &quot;-&quot;??_-;_-@_-" sourceLinked="1"/>
        <c:majorTickMark val="none"/>
        <c:minorTickMark val="none"/>
        <c:tickLblPos val="nextTo"/>
        <c:crossAx val="1282498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tx1">
          <a:lumMod val="15000"/>
          <a:lumOff val="85000"/>
        </a:schemeClr>
      </a:solidFill>
      <a:round/>
    </a:ln>
    <a:effectLst/>
  </c:spPr>
  <c:txPr>
    <a:bodyPr/>
    <a:lstStyle/>
    <a:p>
      <a:pPr>
        <a:defRPr>
          <a:solidFill>
            <a:schemeClr val="tx1"/>
          </a:solidFill>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Лист1!$B$1</c:f>
              <c:strCache>
                <c:ptCount val="1"/>
                <c:pt idx="0">
                  <c:v>Кількість діючих суб’єктів господарювання</c:v>
                </c:pt>
              </c:strCache>
            </c:strRef>
          </c:tx>
          <c:spPr>
            <a:ln w="28575" cap="rnd">
              <a:solidFill>
                <a:schemeClr val="accent3"/>
              </a:solidFill>
              <a:round/>
            </a:ln>
            <a:effectLst/>
          </c:spPr>
          <c:marker>
            <c:symbol val="none"/>
          </c:marker>
          <c:dLbls>
            <c:delete val="1"/>
          </c:dLbls>
          <c:cat>
            <c:numRef>
              <c:f>Лист1!$A$2:$A$6</c:f>
              <c:numCache>
                <c:formatCode>General</c:formatCode>
                <c:ptCount val="5"/>
                <c:pt idx="0">
                  <c:v>2018</c:v>
                </c:pt>
                <c:pt idx="1">
                  <c:v>2019</c:v>
                </c:pt>
                <c:pt idx="2">
                  <c:v>2020</c:v>
                </c:pt>
                <c:pt idx="3">
                  <c:v>2021</c:v>
                </c:pt>
                <c:pt idx="4">
                  <c:v>2022</c:v>
                </c:pt>
              </c:numCache>
            </c:numRef>
          </c:cat>
          <c:val>
            <c:numRef>
              <c:f>Лист1!$B$2:$B$6</c:f>
              <c:numCache>
                <c:formatCode>General</c:formatCode>
                <c:ptCount val="5"/>
                <c:pt idx="0">
                  <c:v>61761</c:v>
                </c:pt>
                <c:pt idx="1">
                  <c:v>69689</c:v>
                </c:pt>
                <c:pt idx="2">
                  <c:v>71748</c:v>
                </c:pt>
                <c:pt idx="3">
                  <c:v>69775</c:v>
                </c:pt>
                <c:pt idx="4">
                  <c:v>50873</c:v>
                </c:pt>
              </c:numCache>
            </c:numRef>
          </c:val>
          <c:smooth val="0"/>
          <c:extLst>
            <c:ext xmlns:c16="http://schemas.microsoft.com/office/drawing/2014/chart" uri="{C3380CC4-5D6E-409C-BE32-E72D297353CC}">
              <c16:uniqueId val="{00000000-47F1-D840-A7D9-5EC4DC6F13E6}"/>
            </c:ext>
          </c:extLst>
        </c:ser>
        <c:dLbls>
          <c:dLblPos val="ctr"/>
          <c:showLegendKey val="0"/>
          <c:showVal val="1"/>
          <c:showCatName val="0"/>
          <c:showSerName val="0"/>
          <c:showPercent val="0"/>
          <c:showBubbleSize val="0"/>
        </c:dLbls>
        <c:smooth val="0"/>
        <c:axId val="777303392"/>
        <c:axId val="777305120"/>
      </c:lineChart>
      <c:catAx>
        <c:axId val="777303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777305120"/>
        <c:crosses val="autoZero"/>
        <c:auto val="1"/>
        <c:lblAlgn val="ctr"/>
        <c:lblOffset val="100"/>
        <c:noMultiLvlLbl val="0"/>
      </c:catAx>
      <c:valAx>
        <c:axId val="777305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777303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діючі суб'єкти господарювання в категорії тимчасове розміщування</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Лист1!$A$2:$A$5</c:f>
              <c:numCache>
                <c:formatCode>General</c:formatCode>
                <c:ptCount val="4"/>
                <c:pt idx="0" formatCode="0">
                  <c:v>2018</c:v>
                </c:pt>
                <c:pt idx="1">
                  <c:v>2019</c:v>
                </c:pt>
                <c:pt idx="2">
                  <c:v>2020</c:v>
                </c:pt>
                <c:pt idx="3">
                  <c:v>2021</c:v>
                </c:pt>
              </c:numCache>
            </c:numRef>
          </c:cat>
          <c:val>
            <c:numRef>
              <c:f>Лист1!$B$2:$B$5</c:f>
              <c:numCache>
                <c:formatCode>0</c:formatCode>
                <c:ptCount val="4"/>
                <c:pt idx="0">
                  <c:v>8203</c:v>
                </c:pt>
                <c:pt idx="1">
                  <c:v>8838</c:v>
                </c:pt>
                <c:pt idx="2" formatCode="General">
                  <c:v>8419</c:v>
                </c:pt>
                <c:pt idx="3">
                  <c:v>8127</c:v>
                </c:pt>
              </c:numCache>
            </c:numRef>
          </c:val>
          <c:extLst>
            <c:ext xmlns:c16="http://schemas.microsoft.com/office/drawing/2014/chart" uri="{C3380CC4-5D6E-409C-BE32-E72D297353CC}">
              <c16:uniqueId val="{00000000-C893-0D42-BC62-31D56C341E71}"/>
            </c:ext>
          </c:extLst>
        </c:ser>
        <c:dLbls>
          <c:dLblPos val="inEnd"/>
          <c:showLegendKey val="0"/>
          <c:showVal val="1"/>
          <c:showCatName val="0"/>
          <c:showSerName val="0"/>
          <c:showPercent val="0"/>
          <c:showBubbleSize val="0"/>
        </c:dLbls>
        <c:gapWidth val="355"/>
        <c:overlap val="-70"/>
        <c:axId val="831189280"/>
        <c:axId val="831191008"/>
      </c:barChart>
      <c:catAx>
        <c:axId val="831189280"/>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831191008"/>
        <c:crosses val="autoZero"/>
        <c:auto val="1"/>
        <c:lblAlgn val="ctr"/>
        <c:lblOffset val="100"/>
        <c:noMultiLvlLbl val="0"/>
      </c:catAx>
      <c:valAx>
        <c:axId val="831191008"/>
        <c:scaling>
          <c:orientation val="minMax"/>
        </c:scaling>
        <c:delete val="1"/>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numFmt formatCode="0" sourceLinked="1"/>
        <c:majorTickMark val="none"/>
        <c:minorTickMark val="none"/>
        <c:tickLblPos val="nextTo"/>
        <c:crossAx val="831189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1071624943787983E-2"/>
          <c:y val="0.17590704292150822"/>
          <c:w val="0.91446952706795226"/>
          <c:h val="0.60558033755384566"/>
        </c:manualLayout>
      </c:layout>
      <c:lineChart>
        <c:grouping val="standard"/>
        <c:varyColors val="0"/>
        <c:ser>
          <c:idx val="0"/>
          <c:order val="0"/>
          <c:tx>
            <c:strRef>
              <c:f>Лист1!$B$1</c:f>
              <c:strCache>
                <c:ptCount val="1"/>
                <c:pt idx="0">
                  <c:v>Кафе</c:v>
                </c:pt>
              </c:strCache>
            </c:strRef>
          </c:tx>
          <c:spPr>
            <a:ln w="28575" cap="rnd">
              <a:solidFill>
                <a:schemeClr val="dk1">
                  <a:tint val="88500"/>
                </a:schemeClr>
              </a:solidFill>
              <a:round/>
            </a:ln>
            <a:effectLst/>
          </c:spPr>
          <c:marker>
            <c:symbol val="none"/>
          </c:marker>
          <c:cat>
            <c:strRef>
              <c:f>Лист1!$A$2:$A$6</c:f>
              <c:strCache>
                <c:ptCount val="5"/>
                <c:pt idx="0">
                  <c:v>грудень 2021</c:v>
                </c:pt>
                <c:pt idx="1">
                  <c:v>квітень 2022</c:v>
                </c:pt>
                <c:pt idx="2">
                  <c:v>липень 2022</c:v>
                </c:pt>
                <c:pt idx="3">
                  <c:v>жовтень 2022</c:v>
                </c:pt>
                <c:pt idx="4">
                  <c:v>січень 2023</c:v>
                </c:pt>
              </c:strCache>
            </c:strRef>
          </c:cat>
          <c:val>
            <c:numRef>
              <c:f>Лист1!$B$2:$B$6</c:f>
              <c:numCache>
                <c:formatCode>General</c:formatCode>
                <c:ptCount val="5"/>
                <c:pt idx="0">
                  <c:v>5</c:v>
                </c:pt>
                <c:pt idx="1">
                  <c:v>9</c:v>
                </c:pt>
                <c:pt idx="2">
                  <c:v>11</c:v>
                </c:pt>
                <c:pt idx="3">
                  <c:v>7</c:v>
                </c:pt>
                <c:pt idx="4">
                  <c:v>3</c:v>
                </c:pt>
              </c:numCache>
            </c:numRef>
          </c:val>
          <c:smooth val="0"/>
          <c:extLst>
            <c:ext xmlns:c16="http://schemas.microsoft.com/office/drawing/2014/chart" uri="{C3380CC4-5D6E-409C-BE32-E72D297353CC}">
              <c16:uniqueId val="{00000000-DD6D-864D-A998-E25771CE202B}"/>
            </c:ext>
          </c:extLst>
        </c:ser>
        <c:ser>
          <c:idx val="1"/>
          <c:order val="1"/>
          <c:tx>
            <c:strRef>
              <c:f>Лист1!$C$1</c:f>
              <c:strCache>
                <c:ptCount val="1"/>
                <c:pt idx="0">
                  <c:v>Готелі</c:v>
                </c:pt>
              </c:strCache>
            </c:strRef>
          </c:tx>
          <c:spPr>
            <a:ln w="28575" cap="rnd">
              <a:solidFill>
                <a:schemeClr val="dk1">
                  <a:tint val="55000"/>
                </a:schemeClr>
              </a:solidFill>
              <a:round/>
            </a:ln>
            <a:effectLst/>
          </c:spPr>
          <c:marker>
            <c:symbol val="none"/>
          </c:marker>
          <c:cat>
            <c:strRef>
              <c:f>Лист1!$A$2:$A$6</c:f>
              <c:strCache>
                <c:ptCount val="5"/>
                <c:pt idx="0">
                  <c:v>грудень 2021</c:v>
                </c:pt>
                <c:pt idx="1">
                  <c:v>квітень 2022</c:v>
                </c:pt>
                <c:pt idx="2">
                  <c:v>липень 2022</c:v>
                </c:pt>
                <c:pt idx="3">
                  <c:v>жовтень 2022</c:v>
                </c:pt>
                <c:pt idx="4">
                  <c:v>січень 2023</c:v>
                </c:pt>
              </c:strCache>
            </c:strRef>
          </c:cat>
          <c:val>
            <c:numRef>
              <c:f>Лист1!$C$2:$C$6</c:f>
              <c:numCache>
                <c:formatCode>General</c:formatCode>
                <c:ptCount val="5"/>
                <c:pt idx="0">
                  <c:v>2</c:v>
                </c:pt>
                <c:pt idx="1">
                  <c:v>1</c:v>
                </c:pt>
                <c:pt idx="2">
                  <c:v>1</c:v>
                </c:pt>
                <c:pt idx="3">
                  <c:v>1</c:v>
                </c:pt>
                <c:pt idx="4">
                  <c:v>1</c:v>
                </c:pt>
              </c:numCache>
            </c:numRef>
          </c:val>
          <c:smooth val="0"/>
          <c:extLst>
            <c:ext xmlns:c16="http://schemas.microsoft.com/office/drawing/2014/chart" uri="{C3380CC4-5D6E-409C-BE32-E72D297353CC}">
              <c16:uniqueId val="{00000001-DD6D-864D-A998-E25771CE202B}"/>
            </c:ext>
          </c:extLst>
        </c:ser>
        <c:ser>
          <c:idx val="2"/>
          <c:order val="2"/>
          <c:tx>
            <c:strRef>
              <c:f>Лист1!$D$1</c:f>
              <c:strCache>
                <c:ptCount val="1"/>
                <c:pt idx="0">
                  <c:v>Ресторани</c:v>
                </c:pt>
              </c:strCache>
            </c:strRef>
          </c:tx>
          <c:spPr>
            <a:ln w="28575" cap="rnd">
              <a:solidFill>
                <a:schemeClr val="dk1">
                  <a:tint val="75000"/>
                </a:schemeClr>
              </a:solidFill>
              <a:round/>
            </a:ln>
            <a:effectLst/>
          </c:spPr>
          <c:marker>
            <c:symbol val="none"/>
          </c:marker>
          <c:cat>
            <c:strRef>
              <c:f>Лист1!$A$2:$A$6</c:f>
              <c:strCache>
                <c:ptCount val="5"/>
                <c:pt idx="0">
                  <c:v>грудень 2021</c:v>
                </c:pt>
                <c:pt idx="1">
                  <c:v>квітень 2022</c:v>
                </c:pt>
                <c:pt idx="2">
                  <c:v>липень 2022</c:v>
                </c:pt>
                <c:pt idx="3">
                  <c:v>жовтень 2022</c:v>
                </c:pt>
                <c:pt idx="4">
                  <c:v>січень 2023</c:v>
                </c:pt>
              </c:strCache>
            </c:strRef>
          </c:cat>
          <c:val>
            <c:numRef>
              <c:f>Лист1!$D$2:$D$6</c:f>
              <c:numCache>
                <c:formatCode>General</c:formatCode>
                <c:ptCount val="5"/>
                <c:pt idx="0">
                  <c:v>6</c:v>
                </c:pt>
                <c:pt idx="1">
                  <c:v>4</c:v>
                </c:pt>
                <c:pt idx="2">
                  <c:v>7</c:v>
                </c:pt>
                <c:pt idx="3">
                  <c:v>5</c:v>
                </c:pt>
                <c:pt idx="4">
                  <c:v>5</c:v>
                </c:pt>
              </c:numCache>
            </c:numRef>
          </c:val>
          <c:smooth val="0"/>
          <c:extLst>
            <c:ext xmlns:c16="http://schemas.microsoft.com/office/drawing/2014/chart" uri="{C3380CC4-5D6E-409C-BE32-E72D297353CC}">
              <c16:uniqueId val="{00000002-DD6D-864D-A998-E25771CE202B}"/>
            </c:ext>
          </c:extLst>
        </c:ser>
        <c:ser>
          <c:idx val="3"/>
          <c:order val="3"/>
          <c:tx>
            <c:strRef>
              <c:f>Лист1!$E$1</c:f>
              <c:strCache>
                <c:ptCount val="1"/>
                <c:pt idx="0">
                  <c:v>Мережі</c:v>
                </c:pt>
              </c:strCache>
            </c:strRef>
          </c:tx>
          <c:spPr>
            <a:ln w="28575" cap="rnd">
              <a:solidFill>
                <a:schemeClr val="dk1">
                  <a:tint val="98500"/>
                </a:schemeClr>
              </a:solidFill>
              <a:round/>
            </a:ln>
            <a:effectLst/>
          </c:spPr>
          <c:marker>
            <c:symbol val="none"/>
          </c:marker>
          <c:cat>
            <c:strRef>
              <c:f>Лист1!$A$2:$A$6</c:f>
              <c:strCache>
                <c:ptCount val="5"/>
                <c:pt idx="0">
                  <c:v>грудень 2021</c:v>
                </c:pt>
                <c:pt idx="1">
                  <c:v>квітень 2022</c:v>
                </c:pt>
                <c:pt idx="2">
                  <c:v>липень 2022</c:v>
                </c:pt>
                <c:pt idx="3">
                  <c:v>жовтень 2022</c:v>
                </c:pt>
                <c:pt idx="4">
                  <c:v>січень 2023</c:v>
                </c:pt>
              </c:strCache>
            </c:strRef>
          </c:cat>
          <c:val>
            <c:numRef>
              <c:f>Лист1!$E$2:$E$6</c:f>
              <c:numCache>
                <c:formatCode>General</c:formatCode>
                <c:ptCount val="5"/>
                <c:pt idx="0">
                  <c:v>1</c:v>
                </c:pt>
                <c:pt idx="1">
                  <c:v>1</c:v>
                </c:pt>
                <c:pt idx="2">
                  <c:v>1</c:v>
                </c:pt>
                <c:pt idx="3">
                  <c:v>1</c:v>
                </c:pt>
                <c:pt idx="4">
                  <c:v>1</c:v>
                </c:pt>
              </c:numCache>
            </c:numRef>
          </c:val>
          <c:smooth val="0"/>
          <c:extLst>
            <c:ext xmlns:c16="http://schemas.microsoft.com/office/drawing/2014/chart" uri="{C3380CC4-5D6E-409C-BE32-E72D297353CC}">
              <c16:uniqueId val="{00000003-DD6D-864D-A998-E25771CE202B}"/>
            </c:ext>
          </c:extLst>
        </c:ser>
        <c:dLbls>
          <c:showLegendKey val="0"/>
          <c:showVal val="0"/>
          <c:showCatName val="0"/>
          <c:showSerName val="0"/>
          <c:showPercent val="0"/>
          <c:showBubbleSize val="0"/>
        </c:dLbls>
        <c:smooth val="0"/>
        <c:axId val="1685106064"/>
        <c:axId val="1685107792"/>
      </c:lineChart>
      <c:catAx>
        <c:axId val="1685106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5107792"/>
        <c:crosses val="autoZero"/>
        <c:auto val="1"/>
        <c:lblAlgn val="ctr"/>
        <c:lblOffset val="100"/>
        <c:noMultiLvlLbl val="0"/>
      </c:catAx>
      <c:valAx>
        <c:axId val="1685107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5106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09T13:24:25.933"/>
    </inkml:context>
    <inkml:brush xml:id="br0">
      <inkml:brushProperty name="width" value="0.35" units="cm"/>
      <inkml:brushProperty name="height" value="0.35" units="cm"/>
      <inkml:brushProperty name="color" value="#FFFFFF"/>
    </inkml:brush>
  </inkml:definitions>
  <inkml:trace contextRef="#ctx0" brushRef="#br0">0 1 24575,'0'0'0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11T09:17:36.048"/>
    </inkml:context>
    <inkml:brush xml:id="br0">
      <inkml:brushProperty name="width" value="0.1" units="cm"/>
      <inkml:brushProperty name="height" value="0.1" units="cm"/>
      <inkml:brushProperty name="color" value="#FFFFFF"/>
    </inkml:brush>
  </inkml:definitions>
  <inkml:trace contextRef="#ctx0" brushRef="#br0">0 0 24575,'0'0'0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09T13:24:23.552"/>
    </inkml:context>
    <inkml:brush xml:id="br0">
      <inkml:brushProperty name="width" value="0.35" units="cm"/>
      <inkml:brushProperty name="height" value="0.35" units="cm"/>
      <inkml:brushProperty name="color" value="#FFFFFF"/>
    </inkml:brush>
  </inkml:definitions>
  <inkml:trace contextRef="#ctx0" brushRef="#br0">249 83 24575,'32'0'0,"-5"0"0,-16 0 0,-2 0 0,2 0 0,0 0 0,-3 0 0,3 0 0,0 0 0,-3 0 0,3 0 0,-1 0 0,-1 0 0,1 0 0,1 0 0,-2 0 0,1 0 0,1 0 0,-3 0 0,7 0 0,-6 0 0,2 3 0,-4-2 0,4 2 0,-45-4 0,24-3 0,-43-1 0,36 0 0,-9-3 0,8 7 0,-3-3 0,8 4 0,-2 0 0,6 0 0,-2 0 0,0 0 0,3 0 0,-3 0 0,0 0 0,3 0 0,-3 0 0,0 0 0,3 0 0,-3 0 0,1 3 0,5 2 0,-9-1 0,9 2 0,-5-5 0,-1 2 0,3-3 0,-3 0 0,-13 0 0,12 0 0,-12 0 0,17 0 0,-1 0 0,-2 0 0,1 0 0,-1 0 0,-1 0 0,3 0 0,-3 0 0,7-13 0,4 7 0,4-12 0,3 11 0,1-1 0,-1 4 0,5-3 0,-4 3 0,8-1 0,-8 2 0,8-1 0,-8 4 0,3-4 0,1 4 0,-4 0 0,4 0 0,-1 0 0,-3 0 0,3 0 0,-1 3 0,-1-2 0,1 6 0,-2-3 0,-1 0 0,4-1 0,-3-3 0,3 0 0,0 4 0,-3-4 0,3 4 0,0-4 0,-3 0 0,3 0 0,0 0 0,-3 0 0,3 0 0,-1 0 0,-1 0 0,1 3 0,2-2 0,-4 5 0,8-5 0,-8 6 0,4-6 0,-5 2 0,1 0 0,2-2 0,-1 2 0,1 1 0,-2-3 0,-1 5 0,4-5 0,-3 2 0,3-3 0,0 0 0,-3 4 0,3-3 0,0 2 0,-3-3 0,-27-10 0,16 4 0,-27-5 0,26 8 0,0 0 0,10 22 0,0-14 0,5 19 0,-8-17 0,0 1 0,-2 2 0,2-1 0,-3 1 0,0 1 0,0-3 0,0 3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09T13:23:53.149"/>
    </inkml:context>
    <inkml:brush xml:id="br0">
      <inkml:brushProperty name="width" value="0.025" units="cm"/>
      <inkml:brushProperty name="height" value="0.025" units="cm"/>
      <inkml:brushProperty name="color" value="#FFFFFF"/>
    </inkml:brush>
  </inkml:definitions>
  <inkml:trace contextRef="#ctx0" brushRef="#br0">0 15 24575,'0'-7'0,"0"2"0,0 2 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6-09T13:23:56.006"/>
    </inkml:context>
    <inkml:brush xml:id="br0">
      <inkml:brushProperty name="width" value="0.025" units="cm"/>
      <inkml:brushProperty name="height" value="0.025" units="cm"/>
      <inkml:brushProperty name="color" value="#FFFFFF"/>
    </inkml:brush>
  </inkml:definitions>
  <inkml:trace contextRef="#ctx0" brushRef="#br0">0 83 24575,'33'0'0,"1"0"0,34 0 0,-5 3 0,13 2 0,-5-1 0,-7 0 0,1 1-867,18 2 0,9 2 1,-11 2 866,-19 3 0,-5 0 0,8-2 0,7 0 0,18 1 0,10 1 0,-12-4 0,-23-4 0,-1-2 0,13 3 0,8-1 0,-19-3 617,-19-7-617,0-11 0,-1-8 0,9-5 0,-11 4 0,20-4 1983,-21 7-1983,17-6 0,-12 6 0,-3 5 0,-16-1 0,-2 7 0,-18 2 0,-1 4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BE696-3124-9241-8934-537E45623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120</Pages>
  <Words>28590</Words>
  <Characters>162968</Characters>
  <Application>Microsoft Office Word</Application>
  <DocSecurity>0</DocSecurity>
  <Lines>1358</Lines>
  <Paragraphs>382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2023-06-19T14:15:00Z</dcterms:created>
  <dcterms:modified xsi:type="dcterms:W3CDTF">2023-06-19T14:15:00Z</dcterms:modified>
</cp:coreProperties>
</file>