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29D1" w:rsidRDefault="00BE29D1" w:rsidP="00BE29D1">
      <w:pPr>
        <w:widowControl w:val="0"/>
        <w:spacing w:line="240" w:lineRule="auto"/>
        <w:ind w:left="2835"/>
        <w:rPr>
          <w:rFonts w:ascii="Times New Roman" w:hAnsi="Times New Roman"/>
          <w:b/>
          <w:sz w:val="28"/>
          <w:szCs w:val="28"/>
          <w:lang w:val="uk-UA"/>
        </w:rPr>
      </w:pPr>
      <w:proofErr w:type="spellStart"/>
      <w:r w:rsidRPr="00F1175F">
        <w:rPr>
          <w:rFonts w:ascii="Times New Roman" w:hAnsi="Times New Roman"/>
          <w:b/>
          <w:sz w:val="28"/>
          <w:szCs w:val="28"/>
          <w:lang w:val="uk-UA"/>
        </w:rPr>
        <w:t>Бутнік</w:t>
      </w:r>
      <w:proofErr w:type="spellEnd"/>
      <w:r w:rsidRPr="00F1175F">
        <w:rPr>
          <w:rFonts w:ascii="Times New Roman" w:hAnsi="Times New Roman"/>
          <w:b/>
          <w:sz w:val="28"/>
          <w:szCs w:val="28"/>
          <w:lang w:val="uk-UA"/>
        </w:rPr>
        <w:t xml:space="preserve">-Сіверський О.Б., </w:t>
      </w:r>
    </w:p>
    <w:p w:rsidR="00BE29D1" w:rsidRDefault="00E94967" w:rsidP="00872DB7">
      <w:pPr>
        <w:widowControl w:val="0"/>
        <w:spacing w:after="0" w:line="240" w:lineRule="auto"/>
        <w:ind w:left="567"/>
        <w:rPr>
          <w:rFonts w:ascii="Times New Roman" w:hAnsi="Times New Roman"/>
          <w:sz w:val="28"/>
          <w:szCs w:val="28"/>
          <w:lang w:val="uk-UA"/>
        </w:rPr>
      </w:pPr>
      <w:r w:rsidRPr="00F1175F">
        <w:rPr>
          <w:rFonts w:ascii="Times New Roman" w:hAnsi="Times New Roman"/>
          <w:sz w:val="28"/>
          <w:szCs w:val="28"/>
          <w:lang w:val="uk-UA"/>
        </w:rPr>
        <w:t xml:space="preserve">головний </w:t>
      </w:r>
      <w:r w:rsidR="00BE29D1" w:rsidRPr="00F1175F">
        <w:rPr>
          <w:rFonts w:ascii="Times New Roman" w:hAnsi="Times New Roman"/>
          <w:sz w:val="28"/>
          <w:szCs w:val="28"/>
          <w:lang w:val="uk-UA"/>
        </w:rPr>
        <w:t>науковий співробітник</w:t>
      </w:r>
      <w:r w:rsidR="003C2876">
        <w:rPr>
          <w:rFonts w:ascii="Times New Roman" w:hAnsi="Times New Roman"/>
          <w:sz w:val="28"/>
          <w:szCs w:val="28"/>
          <w:lang w:val="uk-UA"/>
        </w:rPr>
        <w:t xml:space="preserve"> </w:t>
      </w:r>
      <w:r w:rsidR="00BE29D1" w:rsidRPr="00F1175F">
        <w:rPr>
          <w:rFonts w:ascii="Times New Roman" w:hAnsi="Times New Roman"/>
          <w:sz w:val="28"/>
          <w:szCs w:val="28"/>
          <w:lang w:val="uk-UA"/>
        </w:rPr>
        <w:t>відділу промислової власності та комерціалізації ОІВ Науково-дослідного інституту інтелектуальної власності НАПрН України, завідувач кафедри економіки, обліку та фінансів Інституту післядипломної освіти НУХТ</w:t>
      </w:r>
      <w:r w:rsidR="009F5EDB">
        <w:rPr>
          <w:rFonts w:ascii="Times New Roman" w:hAnsi="Times New Roman"/>
          <w:sz w:val="28"/>
          <w:szCs w:val="28"/>
          <w:lang w:val="uk-UA"/>
        </w:rPr>
        <w:t>,</w:t>
      </w:r>
      <w:r w:rsidR="009F5EDB" w:rsidRPr="009F5EDB">
        <w:rPr>
          <w:rFonts w:ascii="Times New Roman" w:hAnsi="Times New Roman"/>
          <w:sz w:val="28"/>
          <w:szCs w:val="28"/>
          <w:lang w:val="uk-UA"/>
        </w:rPr>
        <w:t xml:space="preserve"> </w:t>
      </w:r>
      <w:proofErr w:type="spellStart"/>
      <w:r w:rsidR="009F5EDB" w:rsidRPr="00F1175F">
        <w:rPr>
          <w:rFonts w:ascii="Times New Roman" w:hAnsi="Times New Roman"/>
          <w:sz w:val="28"/>
          <w:szCs w:val="28"/>
          <w:lang w:val="uk-UA"/>
        </w:rPr>
        <w:t>д.е.н</w:t>
      </w:r>
      <w:proofErr w:type="spellEnd"/>
      <w:r w:rsidR="009F5EDB" w:rsidRPr="00F1175F">
        <w:rPr>
          <w:rFonts w:ascii="Times New Roman" w:hAnsi="Times New Roman"/>
          <w:sz w:val="28"/>
          <w:szCs w:val="28"/>
          <w:lang w:val="uk-UA"/>
        </w:rPr>
        <w:t>., професор</w:t>
      </w:r>
      <w:r w:rsidR="00752864">
        <w:rPr>
          <w:rFonts w:ascii="Times New Roman" w:hAnsi="Times New Roman"/>
          <w:sz w:val="28"/>
          <w:szCs w:val="28"/>
          <w:lang w:val="uk-UA"/>
        </w:rPr>
        <w:t>,</w:t>
      </w:r>
      <w:r w:rsidR="009F5EDB" w:rsidRPr="00F1175F">
        <w:rPr>
          <w:rFonts w:ascii="Times New Roman" w:hAnsi="Times New Roman"/>
          <w:sz w:val="28"/>
          <w:szCs w:val="28"/>
          <w:lang w:val="uk-UA"/>
        </w:rPr>
        <w:t xml:space="preserve"> академік АТН України та академік УАН,</w:t>
      </w:r>
      <w:r w:rsidR="00872DB7">
        <w:rPr>
          <w:rFonts w:ascii="Times New Roman" w:hAnsi="Times New Roman"/>
          <w:sz w:val="28"/>
          <w:szCs w:val="28"/>
          <w:lang w:val="uk-UA"/>
        </w:rPr>
        <w:t xml:space="preserve"> </w:t>
      </w:r>
      <w:r w:rsidR="00BE29D1" w:rsidRPr="00F1175F">
        <w:rPr>
          <w:rFonts w:ascii="Times New Roman" w:hAnsi="Times New Roman"/>
          <w:sz w:val="28"/>
          <w:szCs w:val="28"/>
          <w:lang w:val="uk-UA"/>
        </w:rPr>
        <w:t>(м. Київ, Україна)</w:t>
      </w:r>
    </w:p>
    <w:p w:rsidR="00933B4B" w:rsidRPr="00F1175F" w:rsidRDefault="00933B4B" w:rsidP="00872DB7">
      <w:pPr>
        <w:widowControl w:val="0"/>
        <w:spacing w:after="0" w:line="240" w:lineRule="auto"/>
        <w:ind w:left="567"/>
        <w:rPr>
          <w:rFonts w:ascii="Times New Roman" w:hAnsi="Times New Roman"/>
          <w:b/>
          <w:sz w:val="28"/>
          <w:szCs w:val="28"/>
          <w:lang w:val="uk-UA"/>
        </w:rPr>
      </w:pPr>
    </w:p>
    <w:p w:rsidR="00933B4B" w:rsidRDefault="00077A82" w:rsidP="00933B4B">
      <w:pPr>
        <w:pStyle w:val="1"/>
        <w:spacing w:before="0" w:beforeAutospacing="0" w:after="0" w:afterAutospacing="0" w:line="360" w:lineRule="auto"/>
        <w:jc w:val="center"/>
        <w:rPr>
          <w:sz w:val="28"/>
          <w:szCs w:val="28"/>
          <w:lang w:val="uk-UA"/>
        </w:rPr>
      </w:pPr>
      <w:r>
        <w:rPr>
          <w:sz w:val="28"/>
          <w:szCs w:val="28"/>
          <w:lang w:val="uk-UA"/>
        </w:rPr>
        <w:t xml:space="preserve">ВАЖЕЛІ </w:t>
      </w:r>
      <w:r w:rsidRPr="005C6BD8">
        <w:rPr>
          <w:sz w:val="28"/>
          <w:szCs w:val="28"/>
          <w:lang w:val="uk-UA"/>
        </w:rPr>
        <w:t>СТРИМУВАННЯ</w:t>
      </w:r>
      <w:r w:rsidRPr="005C6BD8">
        <w:rPr>
          <w:lang w:val="uk-UA"/>
        </w:rPr>
        <w:t xml:space="preserve"> </w:t>
      </w:r>
      <w:r w:rsidRPr="00CB3155">
        <w:rPr>
          <w:sz w:val="28"/>
          <w:szCs w:val="28"/>
          <w:lang w:val="uk-UA"/>
        </w:rPr>
        <w:t xml:space="preserve">РОЗВИТКУ </w:t>
      </w:r>
      <w:r w:rsidRPr="005C6BD8">
        <w:rPr>
          <w:sz w:val="28"/>
          <w:szCs w:val="28"/>
          <w:lang w:val="uk-UA"/>
        </w:rPr>
        <w:t>КОМЕРЦІАЛІЗАЦІЇ</w:t>
      </w:r>
    </w:p>
    <w:p w:rsidR="00F1175F" w:rsidRPr="005C6BD8" w:rsidRDefault="00077A82" w:rsidP="00933B4B">
      <w:pPr>
        <w:pStyle w:val="1"/>
        <w:spacing w:before="0" w:beforeAutospacing="0" w:after="0" w:afterAutospacing="0" w:line="360" w:lineRule="auto"/>
        <w:jc w:val="center"/>
        <w:rPr>
          <w:sz w:val="28"/>
          <w:szCs w:val="28"/>
          <w:lang w:val="uk-UA"/>
        </w:rPr>
      </w:pPr>
      <w:r w:rsidRPr="005C6BD8">
        <w:rPr>
          <w:sz w:val="28"/>
          <w:szCs w:val="28"/>
          <w:lang w:val="uk-UA"/>
        </w:rPr>
        <w:t xml:space="preserve"> В </w:t>
      </w:r>
      <w:r w:rsidR="00933B4B">
        <w:rPr>
          <w:sz w:val="28"/>
          <w:szCs w:val="28"/>
        </w:rPr>
        <w:t xml:space="preserve"> </w:t>
      </w:r>
      <w:r w:rsidRPr="005C6BD8">
        <w:rPr>
          <w:sz w:val="28"/>
          <w:szCs w:val="28"/>
          <w:lang w:val="uk-UA"/>
        </w:rPr>
        <w:t>НАУКОВИХ ПАРКАХ</w:t>
      </w:r>
    </w:p>
    <w:p w:rsidR="007B2B41" w:rsidRPr="00C0075B" w:rsidRDefault="0093585C" w:rsidP="00933B4B">
      <w:pPr>
        <w:pStyle w:val="HTML"/>
        <w:spacing w:line="360" w:lineRule="auto"/>
        <w:ind w:firstLine="709"/>
        <w:jc w:val="both"/>
        <w:rPr>
          <w:rFonts w:ascii="Times New Roman" w:hAnsi="Times New Roman" w:cs="Times New Roman"/>
          <w:sz w:val="28"/>
          <w:szCs w:val="28"/>
          <w:lang w:val="uk-UA"/>
        </w:rPr>
      </w:pPr>
      <w:r w:rsidRPr="00C0075B">
        <w:rPr>
          <w:rFonts w:ascii="Times New Roman" w:hAnsi="Times New Roman" w:cs="Times New Roman"/>
          <w:sz w:val="28"/>
          <w:szCs w:val="28"/>
          <w:lang w:val="uk-UA"/>
        </w:rPr>
        <w:t xml:space="preserve">Діяльність </w:t>
      </w:r>
      <w:r w:rsidR="00B91C61" w:rsidRPr="00C0075B">
        <w:rPr>
          <w:rFonts w:ascii="Times New Roman" w:hAnsi="Times New Roman" w:cs="Times New Roman"/>
          <w:sz w:val="28"/>
          <w:szCs w:val="28"/>
          <w:lang w:val="uk-UA"/>
        </w:rPr>
        <w:t>технопаркі</w:t>
      </w:r>
      <w:r w:rsidR="009C7B0A" w:rsidRPr="00C0075B">
        <w:rPr>
          <w:rFonts w:ascii="Times New Roman" w:hAnsi="Times New Roman" w:cs="Times New Roman"/>
          <w:sz w:val="28"/>
          <w:szCs w:val="28"/>
          <w:lang w:val="uk-UA"/>
        </w:rPr>
        <w:t>в</w:t>
      </w:r>
      <w:r w:rsidR="00B91C61" w:rsidRPr="00C0075B">
        <w:rPr>
          <w:rFonts w:ascii="Times New Roman" w:hAnsi="Times New Roman" w:cs="Times New Roman"/>
          <w:sz w:val="28"/>
          <w:szCs w:val="28"/>
          <w:lang w:val="uk-UA"/>
        </w:rPr>
        <w:t xml:space="preserve"> </w:t>
      </w:r>
      <w:r w:rsidRPr="00C0075B">
        <w:rPr>
          <w:rFonts w:ascii="Times New Roman" w:hAnsi="Times New Roman" w:cs="Times New Roman"/>
          <w:sz w:val="28"/>
          <w:szCs w:val="28"/>
          <w:lang w:val="uk-UA"/>
        </w:rPr>
        <w:t xml:space="preserve">сприяла </w:t>
      </w:r>
      <w:r w:rsidR="00B91C61" w:rsidRPr="00C0075B">
        <w:rPr>
          <w:rFonts w:ascii="Times New Roman" w:hAnsi="Times New Roman" w:cs="Times New Roman"/>
          <w:sz w:val="28"/>
          <w:szCs w:val="28"/>
          <w:lang w:val="uk-UA"/>
        </w:rPr>
        <w:t>організаці</w:t>
      </w:r>
      <w:r w:rsidRPr="00C0075B">
        <w:rPr>
          <w:rFonts w:ascii="Times New Roman" w:hAnsi="Times New Roman" w:cs="Times New Roman"/>
          <w:sz w:val="28"/>
          <w:szCs w:val="28"/>
          <w:lang w:val="uk-UA"/>
        </w:rPr>
        <w:t>ї</w:t>
      </w:r>
      <w:r w:rsidR="00B91C61" w:rsidRPr="00C0075B">
        <w:rPr>
          <w:rFonts w:ascii="Times New Roman" w:hAnsi="Times New Roman" w:cs="Times New Roman"/>
          <w:sz w:val="28"/>
          <w:szCs w:val="28"/>
          <w:lang w:val="uk-UA"/>
        </w:rPr>
        <w:t xml:space="preserve"> та функціонуванн</w:t>
      </w:r>
      <w:r w:rsidRPr="00C0075B">
        <w:rPr>
          <w:rFonts w:ascii="Times New Roman" w:hAnsi="Times New Roman" w:cs="Times New Roman"/>
          <w:sz w:val="28"/>
          <w:szCs w:val="28"/>
          <w:lang w:val="uk-UA"/>
        </w:rPr>
        <w:t>ю</w:t>
      </w:r>
      <w:r w:rsidR="00B91C61" w:rsidRPr="00C0075B">
        <w:rPr>
          <w:rFonts w:ascii="Times New Roman" w:hAnsi="Times New Roman" w:cs="Times New Roman"/>
          <w:sz w:val="28"/>
          <w:szCs w:val="28"/>
          <w:lang w:val="uk-UA"/>
        </w:rPr>
        <w:t xml:space="preserve"> наукових парків в Україні, по яким досі продовжується дискусія серед науковців та фахівців щодо їх інноваційної діяльності</w:t>
      </w:r>
      <w:r w:rsidR="00CF186A" w:rsidRPr="00C0075B">
        <w:rPr>
          <w:rFonts w:ascii="Times New Roman" w:hAnsi="Times New Roman" w:cs="Times New Roman"/>
          <w:sz w:val="28"/>
          <w:szCs w:val="28"/>
          <w:lang w:val="uk-UA"/>
        </w:rPr>
        <w:t>, яка пов‘язана з недосконалістю законодавства України</w:t>
      </w:r>
      <w:r w:rsidR="00A35EEF" w:rsidRPr="00C0075B">
        <w:rPr>
          <w:rFonts w:ascii="Times New Roman" w:hAnsi="Times New Roman" w:cs="Times New Roman"/>
          <w:sz w:val="28"/>
          <w:szCs w:val="28"/>
          <w:lang w:val="uk-UA"/>
        </w:rPr>
        <w:t xml:space="preserve">, що стає </w:t>
      </w:r>
      <w:r w:rsidR="00D670F5" w:rsidRPr="00C0075B">
        <w:rPr>
          <w:rFonts w:ascii="Times New Roman" w:hAnsi="Times New Roman" w:cs="Times New Roman"/>
          <w:sz w:val="28"/>
          <w:szCs w:val="28"/>
          <w:lang w:val="uk-UA"/>
        </w:rPr>
        <w:t xml:space="preserve">предметом </w:t>
      </w:r>
      <w:r w:rsidR="007B2B41" w:rsidRPr="00C0075B">
        <w:rPr>
          <w:rFonts w:ascii="Times New Roman" w:hAnsi="Times New Roman" w:cs="Times New Roman"/>
          <w:sz w:val="28"/>
          <w:szCs w:val="28"/>
          <w:lang w:val="uk-UA"/>
        </w:rPr>
        <w:t xml:space="preserve">стримування </w:t>
      </w:r>
      <w:r w:rsidR="00C02651" w:rsidRPr="00C0075B">
        <w:rPr>
          <w:rFonts w:ascii="Times New Roman" w:hAnsi="Times New Roman" w:cs="Times New Roman"/>
          <w:sz w:val="28"/>
          <w:szCs w:val="28"/>
          <w:lang w:val="uk-UA"/>
        </w:rPr>
        <w:t xml:space="preserve">розвитку </w:t>
      </w:r>
      <w:r w:rsidR="007B2B41" w:rsidRPr="00C0075B">
        <w:rPr>
          <w:rFonts w:ascii="Times New Roman" w:hAnsi="Times New Roman" w:cs="Times New Roman"/>
          <w:sz w:val="28"/>
          <w:szCs w:val="28"/>
          <w:lang w:val="uk-UA"/>
        </w:rPr>
        <w:t xml:space="preserve">комерціалізації </w:t>
      </w:r>
      <w:r w:rsidR="000F0E5F" w:rsidRPr="00C0075B">
        <w:rPr>
          <w:rFonts w:ascii="Times New Roman" w:hAnsi="Times New Roman" w:cs="Times New Roman"/>
          <w:sz w:val="28"/>
          <w:szCs w:val="28"/>
          <w:lang w:val="uk-UA"/>
        </w:rPr>
        <w:t>інтелектуальної власності.</w:t>
      </w:r>
    </w:p>
    <w:p w:rsidR="00B91C61" w:rsidRPr="00C0075B" w:rsidRDefault="00B91C61" w:rsidP="00C0075B">
      <w:pPr>
        <w:pStyle w:val="HTML"/>
        <w:spacing w:line="360" w:lineRule="auto"/>
        <w:ind w:firstLine="567"/>
        <w:jc w:val="both"/>
        <w:rPr>
          <w:rFonts w:ascii="Times New Roman" w:hAnsi="Times New Roman" w:cs="Times New Roman"/>
          <w:sz w:val="28"/>
          <w:szCs w:val="28"/>
          <w:lang w:val="uk-UA" w:eastAsia="x-none"/>
        </w:rPr>
      </w:pPr>
      <w:r w:rsidRPr="00C0075B">
        <w:rPr>
          <w:rFonts w:ascii="Times New Roman" w:hAnsi="Times New Roman" w:cs="Times New Roman"/>
          <w:sz w:val="28"/>
          <w:szCs w:val="28"/>
          <w:lang w:val="uk-UA" w:eastAsia="x-none"/>
        </w:rPr>
        <w:t xml:space="preserve">Наукові парки </w:t>
      </w:r>
      <w:r w:rsidR="00DF7EE7" w:rsidRPr="00C0075B">
        <w:rPr>
          <w:rFonts w:ascii="Times New Roman" w:hAnsi="Times New Roman" w:cs="Times New Roman"/>
          <w:sz w:val="28"/>
          <w:szCs w:val="28"/>
          <w:lang w:val="uk-UA" w:eastAsia="x-none"/>
        </w:rPr>
        <w:t xml:space="preserve"> (НП) </w:t>
      </w:r>
      <w:r w:rsidRPr="00C0075B">
        <w:rPr>
          <w:rFonts w:ascii="Times New Roman" w:hAnsi="Times New Roman" w:cs="Times New Roman"/>
          <w:sz w:val="28"/>
          <w:szCs w:val="28"/>
          <w:lang w:val="uk-UA" w:eastAsia="x-none"/>
        </w:rPr>
        <w:t>– форми інтеграції</w:t>
      </w:r>
      <w:r w:rsidR="00361709" w:rsidRPr="00C0075B">
        <w:rPr>
          <w:rFonts w:ascii="Times New Roman" w:hAnsi="Times New Roman" w:cs="Times New Roman"/>
          <w:sz w:val="28"/>
          <w:szCs w:val="28"/>
          <w:lang w:val="uk-UA"/>
        </w:rPr>
        <w:t xml:space="preserve"> </w:t>
      </w:r>
      <w:r w:rsidR="00A020DE" w:rsidRPr="00C0075B">
        <w:rPr>
          <w:rFonts w:ascii="Times New Roman" w:hAnsi="Times New Roman" w:cs="Times New Roman"/>
          <w:sz w:val="28"/>
          <w:szCs w:val="28"/>
          <w:lang w:val="uk-UA"/>
        </w:rPr>
        <w:t xml:space="preserve">закладів </w:t>
      </w:r>
      <w:r w:rsidR="00361709" w:rsidRPr="00C0075B">
        <w:rPr>
          <w:rFonts w:ascii="Times New Roman" w:hAnsi="Times New Roman" w:cs="Times New Roman"/>
          <w:sz w:val="28"/>
          <w:szCs w:val="28"/>
          <w:lang w:val="uk-UA"/>
        </w:rPr>
        <w:t xml:space="preserve">вищий </w:t>
      </w:r>
      <w:r w:rsidR="00A020DE" w:rsidRPr="00C0075B">
        <w:rPr>
          <w:rFonts w:ascii="Times New Roman" w:hAnsi="Times New Roman" w:cs="Times New Roman"/>
          <w:sz w:val="28"/>
          <w:szCs w:val="28"/>
          <w:lang w:val="uk-UA"/>
        </w:rPr>
        <w:t xml:space="preserve">освіти </w:t>
      </w:r>
      <w:r w:rsidR="00361709" w:rsidRPr="00C0075B">
        <w:rPr>
          <w:rFonts w:ascii="Times New Roman" w:hAnsi="Times New Roman" w:cs="Times New Roman"/>
          <w:sz w:val="28"/>
          <w:szCs w:val="28"/>
          <w:lang w:val="uk-UA"/>
        </w:rPr>
        <w:t>(</w:t>
      </w:r>
      <w:r w:rsidR="00A020DE" w:rsidRPr="00C0075B">
        <w:rPr>
          <w:rFonts w:ascii="Times New Roman" w:hAnsi="Times New Roman" w:cs="Times New Roman"/>
          <w:sz w:val="28"/>
          <w:szCs w:val="28"/>
          <w:lang w:val="uk-UA"/>
        </w:rPr>
        <w:t>З</w:t>
      </w:r>
      <w:r w:rsidR="00361709" w:rsidRPr="00C0075B">
        <w:rPr>
          <w:rFonts w:ascii="Times New Roman" w:hAnsi="Times New Roman" w:cs="Times New Roman"/>
          <w:sz w:val="28"/>
          <w:szCs w:val="28"/>
          <w:lang w:val="uk-UA"/>
        </w:rPr>
        <w:t>В</w:t>
      </w:r>
      <w:r w:rsidR="00A020DE" w:rsidRPr="00C0075B">
        <w:rPr>
          <w:rFonts w:ascii="Times New Roman" w:hAnsi="Times New Roman" w:cs="Times New Roman"/>
          <w:sz w:val="28"/>
          <w:szCs w:val="28"/>
          <w:lang w:val="uk-UA"/>
        </w:rPr>
        <w:t>О</w:t>
      </w:r>
      <w:r w:rsidR="00361709" w:rsidRPr="00C0075B">
        <w:rPr>
          <w:rFonts w:ascii="Times New Roman" w:hAnsi="Times New Roman" w:cs="Times New Roman"/>
          <w:sz w:val="28"/>
          <w:szCs w:val="28"/>
          <w:lang w:val="uk-UA"/>
        </w:rPr>
        <w:t>) та/або науков</w:t>
      </w:r>
      <w:r w:rsidR="00B2483E" w:rsidRPr="00C0075B">
        <w:rPr>
          <w:rFonts w:ascii="Times New Roman" w:hAnsi="Times New Roman" w:cs="Times New Roman"/>
          <w:sz w:val="28"/>
          <w:szCs w:val="28"/>
          <w:lang w:val="uk-UA"/>
        </w:rPr>
        <w:t>их</w:t>
      </w:r>
      <w:r w:rsidR="00361709" w:rsidRPr="00C0075B">
        <w:rPr>
          <w:rFonts w:ascii="Times New Roman" w:hAnsi="Times New Roman" w:cs="Times New Roman"/>
          <w:sz w:val="28"/>
          <w:szCs w:val="28"/>
          <w:lang w:val="uk-UA"/>
        </w:rPr>
        <w:t xml:space="preserve"> установ (НУ) </w:t>
      </w:r>
      <w:r w:rsidRPr="00C0075B">
        <w:rPr>
          <w:rFonts w:ascii="Times New Roman" w:hAnsi="Times New Roman" w:cs="Times New Roman"/>
          <w:sz w:val="28"/>
          <w:szCs w:val="28"/>
          <w:lang w:val="uk-UA" w:eastAsia="x-none"/>
        </w:rPr>
        <w:t xml:space="preserve"> з промисловістю. Вони  відносяться до розряду територіальних науково-промислових комплексів. </w:t>
      </w:r>
    </w:p>
    <w:p w:rsidR="00CC05A9" w:rsidRPr="00C0075B" w:rsidRDefault="00CC05A9" w:rsidP="00C0075B">
      <w:pPr>
        <w:autoSpaceDE w:val="0"/>
        <w:autoSpaceDN w:val="0"/>
        <w:adjustRightInd w:val="0"/>
        <w:spacing w:after="0" w:line="360" w:lineRule="auto"/>
        <w:ind w:firstLine="567"/>
        <w:jc w:val="both"/>
        <w:rPr>
          <w:rFonts w:ascii="Times New Roman" w:hAnsi="Times New Roman"/>
          <w:sz w:val="28"/>
          <w:szCs w:val="28"/>
          <w:lang w:val="uk-UA"/>
        </w:rPr>
      </w:pPr>
      <w:r w:rsidRPr="00C0075B">
        <w:rPr>
          <w:rFonts w:ascii="Times New Roman" w:hAnsi="Times New Roman"/>
          <w:sz w:val="28"/>
          <w:szCs w:val="28"/>
          <w:lang w:val="uk-UA"/>
        </w:rPr>
        <w:t>З прийняттям Закону  України «Про наукові парки»</w:t>
      </w:r>
      <w:r w:rsidR="00AC779A" w:rsidRPr="00C0075B">
        <w:rPr>
          <w:rFonts w:ascii="Times New Roman" w:hAnsi="Times New Roman"/>
          <w:sz w:val="28"/>
          <w:szCs w:val="28"/>
          <w:lang w:val="uk-UA"/>
        </w:rPr>
        <w:t xml:space="preserve"> (ЗУ)</w:t>
      </w:r>
      <w:r w:rsidRPr="00C0075B">
        <w:rPr>
          <w:rFonts w:ascii="Times New Roman" w:hAnsi="Times New Roman"/>
          <w:sz w:val="28"/>
          <w:szCs w:val="28"/>
          <w:lang w:val="uk-UA"/>
        </w:rPr>
        <w:t xml:space="preserve"> [</w:t>
      </w:r>
      <w:r w:rsidR="004C5EAA" w:rsidRPr="00C0075B">
        <w:rPr>
          <w:rFonts w:ascii="Times New Roman" w:hAnsi="Times New Roman"/>
          <w:sz w:val="28"/>
          <w:szCs w:val="28"/>
          <w:lang w:val="uk-UA"/>
        </w:rPr>
        <w:t>1</w:t>
      </w:r>
      <w:r w:rsidRPr="00C0075B">
        <w:rPr>
          <w:rFonts w:ascii="Times New Roman" w:hAnsi="Times New Roman"/>
          <w:sz w:val="28"/>
          <w:szCs w:val="28"/>
          <w:lang w:val="uk-UA"/>
        </w:rPr>
        <w:t xml:space="preserve">], </w:t>
      </w:r>
      <w:r w:rsidR="00DF7EE7" w:rsidRPr="00C0075B">
        <w:rPr>
          <w:rFonts w:ascii="Times New Roman" w:hAnsi="Times New Roman"/>
          <w:sz w:val="28"/>
          <w:szCs w:val="28"/>
          <w:lang w:val="uk-UA"/>
        </w:rPr>
        <w:t>НП</w:t>
      </w:r>
      <w:r w:rsidRPr="00C0075B">
        <w:rPr>
          <w:rFonts w:ascii="Times New Roman" w:hAnsi="Times New Roman"/>
          <w:sz w:val="28"/>
          <w:szCs w:val="28"/>
          <w:lang w:val="uk-UA"/>
        </w:rPr>
        <w:t xml:space="preserve"> набули правової  підтримки. </w:t>
      </w:r>
      <w:r w:rsidR="00462750" w:rsidRPr="00C0075B">
        <w:rPr>
          <w:rFonts w:ascii="Times New Roman" w:hAnsi="Times New Roman"/>
          <w:sz w:val="28"/>
          <w:szCs w:val="28"/>
          <w:lang w:val="uk-UA"/>
        </w:rPr>
        <w:t xml:space="preserve">Цей закон </w:t>
      </w:r>
      <w:r w:rsidRPr="00C0075B">
        <w:rPr>
          <w:rFonts w:ascii="Times New Roman" w:hAnsi="Times New Roman"/>
          <w:sz w:val="28"/>
          <w:szCs w:val="28"/>
          <w:lang w:val="uk-UA"/>
        </w:rPr>
        <w:t xml:space="preserve">регулює правові, економічні та    організаційні відносини,  які пов'язані із створенням  та  функціонуванням  </w:t>
      </w:r>
      <w:r w:rsidR="00462750" w:rsidRPr="00C0075B">
        <w:rPr>
          <w:rFonts w:ascii="Times New Roman" w:hAnsi="Times New Roman"/>
          <w:sz w:val="28"/>
          <w:szCs w:val="28"/>
          <w:lang w:val="uk-UA"/>
        </w:rPr>
        <w:t>НП</w:t>
      </w:r>
      <w:r w:rsidRPr="00C0075B">
        <w:rPr>
          <w:rFonts w:ascii="Times New Roman" w:hAnsi="Times New Roman"/>
          <w:sz w:val="28"/>
          <w:szCs w:val="28"/>
          <w:lang w:val="uk-UA"/>
        </w:rPr>
        <w:t>.</w:t>
      </w:r>
    </w:p>
    <w:p w:rsidR="006E7C6F" w:rsidRPr="00C0075B" w:rsidRDefault="00CA2634" w:rsidP="00C0075B">
      <w:pPr>
        <w:pStyle w:val="a8"/>
        <w:spacing w:before="0" w:beforeAutospacing="0" w:after="0" w:afterAutospacing="0" w:line="360" w:lineRule="auto"/>
        <w:ind w:firstLine="567"/>
        <w:jc w:val="both"/>
        <w:rPr>
          <w:sz w:val="28"/>
          <w:szCs w:val="28"/>
          <w:lang w:val="uk-UA"/>
        </w:rPr>
      </w:pPr>
      <w:r w:rsidRPr="00C0075B">
        <w:rPr>
          <w:sz w:val="28"/>
          <w:szCs w:val="28"/>
          <w:lang w:val="uk-UA"/>
        </w:rPr>
        <w:t xml:space="preserve">Як складова інноваційно-інтелектуального середовища, метою створення </w:t>
      </w:r>
      <w:r w:rsidR="00462750" w:rsidRPr="00C0075B">
        <w:rPr>
          <w:sz w:val="28"/>
          <w:szCs w:val="28"/>
          <w:lang w:val="uk-UA"/>
        </w:rPr>
        <w:t>НП</w:t>
      </w:r>
      <w:r w:rsidRPr="00C0075B">
        <w:rPr>
          <w:sz w:val="28"/>
          <w:szCs w:val="28"/>
          <w:lang w:val="uk-UA"/>
        </w:rPr>
        <w:t xml:space="preserve"> є розвиток  </w:t>
      </w:r>
      <w:r w:rsidRPr="00C0075B">
        <w:rPr>
          <w:sz w:val="28"/>
          <w:szCs w:val="28"/>
          <w:u w:val="single"/>
          <w:lang w:val="uk-UA"/>
        </w:rPr>
        <w:t xml:space="preserve">науково-технічної та  інноваційної  діяльності  у  </w:t>
      </w:r>
      <w:r w:rsidR="001B504F" w:rsidRPr="00C0075B">
        <w:rPr>
          <w:sz w:val="28"/>
          <w:szCs w:val="28"/>
          <w:u w:val="single"/>
          <w:lang w:val="uk-UA"/>
        </w:rPr>
        <w:t xml:space="preserve">ЗВО </w:t>
      </w:r>
      <w:r w:rsidRPr="00C0075B">
        <w:rPr>
          <w:sz w:val="28"/>
          <w:szCs w:val="28"/>
          <w:u w:val="single"/>
          <w:lang w:val="uk-UA"/>
        </w:rPr>
        <w:t xml:space="preserve">та/або </w:t>
      </w:r>
      <w:r w:rsidR="00DF7EE7" w:rsidRPr="00C0075B">
        <w:rPr>
          <w:sz w:val="28"/>
          <w:szCs w:val="28"/>
          <w:u w:val="single"/>
          <w:lang w:val="uk-UA"/>
        </w:rPr>
        <w:t>НУ</w:t>
      </w:r>
      <w:r w:rsidRPr="00C0075B">
        <w:rPr>
          <w:sz w:val="28"/>
          <w:szCs w:val="28"/>
          <w:u w:val="single"/>
          <w:lang w:val="uk-UA"/>
        </w:rPr>
        <w:t>,  ефективного  та  раціонального   використання наявного наукового  потенціалу,  матеріально-технічної  бази</w:t>
      </w:r>
      <w:r w:rsidRPr="00C0075B">
        <w:rPr>
          <w:sz w:val="28"/>
          <w:szCs w:val="28"/>
          <w:lang w:val="uk-UA"/>
        </w:rPr>
        <w:t xml:space="preserve">  для комерціалізації результатів наукових досліджень і їх  впровадження на вітчизняному та закордонному ринках [</w:t>
      </w:r>
      <w:r w:rsidR="004C5EAA" w:rsidRPr="00C0075B">
        <w:rPr>
          <w:sz w:val="28"/>
          <w:szCs w:val="28"/>
          <w:lang w:val="uk-UA"/>
        </w:rPr>
        <w:t>1</w:t>
      </w:r>
      <w:r w:rsidRPr="00C0075B">
        <w:rPr>
          <w:sz w:val="28"/>
          <w:szCs w:val="28"/>
          <w:lang w:val="uk-UA"/>
        </w:rPr>
        <w:t>: ст. 3].</w:t>
      </w:r>
    </w:p>
    <w:p w:rsidR="00806447" w:rsidRPr="00C0075B" w:rsidRDefault="006E7C6F" w:rsidP="002402BE">
      <w:pPr>
        <w:pStyle w:val="a8"/>
        <w:spacing w:before="0" w:beforeAutospacing="0" w:after="0" w:afterAutospacing="0" w:line="360" w:lineRule="auto"/>
        <w:ind w:firstLine="567"/>
        <w:jc w:val="both"/>
        <w:rPr>
          <w:rFonts w:eastAsia="TimesNewRoman"/>
          <w:sz w:val="28"/>
          <w:szCs w:val="28"/>
          <w:lang w:val="uk-UA"/>
        </w:rPr>
      </w:pPr>
      <w:r w:rsidRPr="00C0075B">
        <w:rPr>
          <w:rFonts w:eastAsia="TimesNewRoman"/>
          <w:sz w:val="28"/>
          <w:szCs w:val="28"/>
          <w:lang w:val="uk-UA"/>
        </w:rPr>
        <w:t xml:space="preserve">Проблемним стає формування статутного капіталу </w:t>
      </w:r>
      <w:r w:rsidR="00925C49" w:rsidRPr="00C0075B">
        <w:rPr>
          <w:rFonts w:eastAsia="TimesNewRoman"/>
          <w:sz w:val="28"/>
          <w:szCs w:val="28"/>
          <w:lang w:val="uk-UA"/>
        </w:rPr>
        <w:t>НП</w:t>
      </w:r>
      <w:r w:rsidRPr="00C0075B">
        <w:rPr>
          <w:rFonts w:eastAsia="TimesNewRoman"/>
          <w:sz w:val="28"/>
          <w:szCs w:val="28"/>
          <w:lang w:val="uk-UA"/>
        </w:rPr>
        <w:t xml:space="preserve">. Так, відповідно </w:t>
      </w:r>
      <w:r w:rsidR="00AC779A" w:rsidRPr="00C0075B">
        <w:rPr>
          <w:rFonts w:eastAsia="TimesNewRoman"/>
          <w:sz w:val="28"/>
          <w:szCs w:val="28"/>
          <w:lang w:val="uk-UA"/>
        </w:rPr>
        <w:t>ЗУ</w:t>
      </w:r>
      <w:r w:rsidRPr="00C0075B">
        <w:rPr>
          <w:sz w:val="28"/>
          <w:szCs w:val="28"/>
          <w:lang w:val="uk-UA"/>
        </w:rPr>
        <w:t xml:space="preserve"> [</w:t>
      </w:r>
      <w:r w:rsidR="004C5EAA" w:rsidRPr="00C0075B">
        <w:rPr>
          <w:sz w:val="28"/>
          <w:szCs w:val="28"/>
          <w:lang w:val="uk-UA"/>
        </w:rPr>
        <w:t>1</w:t>
      </w:r>
      <w:r w:rsidRPr="00C0075B">
        <w:rPr>
          <w:sz w:val="28"/>
          <w:szCs w:val="28"/>
          <w:lang w:val="uk-UA"/>
        </w:rPr>
        <w:t xml:space="preserve">: </w:t>
      </w:r>
      <w:r w:rsidRPr="00C0075B">
        <w:rPr>
          <w:rFonts w:eastAsia="TimesNewRoman"/>
          <w:sz w:val="28"/>
          <w:szCs w:val="28"/>
          <w:lang w:val="uk-UA"/>
        </w:rPr>
        <w:t>п. 3 ст. 13</w:t>
      </w:r>
      <w:r w:rsidRPr="00C0075B">
        <w:rPr>
          <w:rFonts w:eastAsia="TimesNewRoman"/>
          <w:sz w:val="28"/>
          <w:szCs w:val="28"/>
          <w:lang w:val="ru-RU"/>
        </w:rPr>
        <w:t>]</w:t>
      </w:r>
      <w:r w:rsidRPr="00C0075B">
        <w:rPr>
          <w:rFonts w:eastAsia="TimesNewRoman"/>
          <w:sz w:val="28"/>
          <w:szCs w:val="28"/>
          <w:lang w:val="uk-UA"/>
        </w:rPr>
        <w:t xml:space="preserve"> </w:t>
      </w:r>
      <w:r w:rsidR="007858FF" w:rsidRPr="00C0075B">
        <w:rPr>
          <w:sz w:val="28"/>
          <w:szCs w:val="28"/>
          <w:lang w:val="uk-UA"/>
        </w:rPr>
        <w:t>ЗВО</w:t>
      </w:r>
      <w:r w:rsidR="007858FF" w:rsidRPr="00C0075B">
        <w:rPr>
          <w:rFonts w:eastAsia="TimesNewRoman"/>
          <w:sz w:val="28"/>
          <w:szCs w:val="28"/>
          <w:lang w:val="uk-UA"/>
        </w:rPr>
        <w:t xml:space="preserve"> </w:t>
      </w:r>
      <w:r w:rsidRPr="00C0075B">
        <w:rPr>
          <w:rFonts w:eastAsia="TimesNewRoman"/>
          <w:sz w:val="28"/>
          <w:szCs w:val="28"/>
          <w:lang w:val="uk-UA"/>
        </w:rPr>
        <w:t xml:space="preserve">та/або НУ можуть брати участь у формуванні статутного капіталу </w:t>
      </w:r>
      <w:r w:rsidR="00AC779A" w:rsidRPr="00C0075B">
        <w:rPr>
          <w:rFonts w:eastAsia="TimesNewRoman"/>
          <w:sz w:val="28"/>
          <w:szCs w:val="28"/>
          <w:lang w:val="uk-UA"/>
        </w:rPr>
        <w:t>НП</w:t>
      </w:r>
      <w:r w:rsidRPr="00C0075B">
        <w:rPr>
          <w:rFonts w:eastAsia="TimesNewRoman"/>
          <w:sz w:val="28"/>
          <w:szCs w:val="28"/>
          <w:lang w:val="uk-UA"/>
        </w:rPr>
        <w:t xml:space="preserve"> лише шляхом внесення до нього </w:t>
      </w:r>
      <w:r w:rsidRPr="00C0075B">
        <w:rPr>
          <w:rFonts w:eastAsia="TimesNewRoman"/>
          <w:sz w:val="28"/>
          <w:szCs w:val="28"/>
          <w:u w:val="single"/>
          <w:lang w:val="uk-UA"/>
        </w:rPr>
        <w:t>нематеріальних активів</w:t>
      </w:r>
      <w:r w:rsidRPr="00C0075B">
        <w:rPr>
          <w:rFonts w:eastAsia="TimesNewRoman"/>
          <w:sz w:val="28"/>
          <w:szCs w:val="28"/>
          <w:lang w:val="uk-UA"/>
        </w:rPr>
        <w:t xml:space="preserve"> </w:t>
      </w:r>
      <w:r w:rsidR="002402BE" w:rsidRPr="002402BE">
        <w:rPr>
          <w:rStyle w:val="rvts0"/>
          <w:sz w:val="28"/>
          <w:szCs w:val="28"/>
        </w:rPr>
        <w:lastRenderedPageBreak/>
        <w:t>(майнових прав на об'єкти інтелектуальної власності)</w:t>
      </w:r>
      <w:r w:rsidR="002402BE">
        <w:rPr>
          <w:rStyle w:val="rvts0"/>
        </w:rPr>
        <w:t xml:space="preserve"> </w:t>
      </w:r>
      <w:r w:rsidRPr="00C0075B">
        <w:rPr>
          <w:rFonts w:eastAsia="TimesNewRoman"/>
          <w:sz w:val="28"/>
          <w:szCs w:val="28"/>
          <w:lang w:val="uk-UA"/>
        </w:rPr>
        <w:t>у порядку, встановленому законодавством України.</w:t>
      </w:r>
      <w:r w:rsidR="002D3297" w:rsidRPr="00C0075B">
        <w:rPr>
          <w:rFonts w:eastAsia="TimesNewRoman"/>
          <w:sz w:val="28"/>
          <w:szCs w:val="28"/>
          <w:lang w:val="uk-UA"/>
        </w:rPr>
        <w:t xml:space="preserve"> </w:t>
      </w:r>
      <w:r w:rsidR="00806447" w:rsidRPr="00C0075B">
        <w:rPr>
          <w:rFonts w:eastAsia="TimesNewRoman"/>
          <w:sz w:val="28"/>
          <w:szCs w:val="28"/>
          <w:lang w:val="uk-UA"/>
        </w:rPr>
        <w:t>Як показали перші роки дії</w:t>
      </w:r>
      <w:r w:rsidR="00E11C61" w:rsidRPr="00C0075B">
        <w:rPr>
          <w:rFonts w:eastAsia="TimesNewRoman"/>
          <w:sz w:val="28"/>
          <w:szCs w:val="28"/>
          <w:lang w:val="uk-UA"/>
        </w:rPr>
        <w:t xml:space="preserve"> ЗУ</w:t>
      </w:r>
      <w:r w:rsidR="00806447" w:rsidRPr="00C0075B">
        <w:rPr>
          <w:rFonts w:eastAsia="TimesNewRoman"/>
          <w:sz w:val="28"/>
          <w:szCs w:val="28"/>
          <w:lang w:val="uk-UA"/>
        </w:rPr>
        <w:t xml:space="preserve">, наукові розробки </w:t>
      </w:r>
      <w:r w:rsidR="007858FF" w:rsidRPr="00C0075B">
        <w:rPr>
          <w:sz w:val="28"/>
          <w:szCs w:val="28"/>
          <w:lang w:val="uk-UA"/>
        </w:rPr>
        <w:t>ЗВО</w:t>
      </w:r>
      <w:r w:rsidR="007858FF" w:rsidRPr="00C0075B">
        <w:rPr>
          <w:rFonts w:eastAsia="TimesNewRoman"/>
          <w:sz w:val="28"/>
          <w:szCs w:val="28"/>
          <w:lang w:val="uk-UA"/>
        </w:rPr>
        <w:t xml:space="preserve"> </w:t>
      </w:r>
      <w:r w:rsidR="00806447" w:rsidRPr="00C0075B">
        <w:rPr>
          <w:rFonts w:eastAsia="TimesNewRoman"/>
          <w:sz w:val="28"/>
          <w:szCs w:val="28"/>
          <w:lang w:val="uk-UA"/>
        </w:rPr>
        <w:t xml:space="preserve">в більшості випадків не оформлені як результати інтелектуальної власності, не мають правового захисту, а отже, не мають матеріальної форми, тому не поставлені на баланс </w:t>
      </w:r>
      <w:r w:rsidR="007858FF" w:rsidRPr="00C0075B">
        <w:rPr>
          <w:sz w:val="28"/>
          <w:szCs w:val="28"/>
          <w:lang w:val="uk-UA"/>
        </w:rPr>
        <w:t>ЗВО</w:t>
      </w:r>
      <w:r w:rsidR="007858FF" w:rsidRPr="00C0075B">
        <w:rPr>
          <w:rFonts w:eastAsia="TimesNewRoman"/>
          <w:sz w:val="28"/>
          <w:szCs w:val="28"/>
          <w:lang w:val="uk-UA"/>
        </w:rPr>
        <w:t xml:space="preserve"> </w:t>
      </w:r>
      <w:r w:rsidR="00806447" w:rsidRPr="00C0075B">
        <w:rPr>
          <w:rFonts w:eastAsia="TimesNewRoman"/>
          <w:sz w:val="28"/>
          <w:szCs w:val="28"/>
          <w:lang w:val="uk-UA"/>
        </w:rPr>
        <w:t>в бухгалтерському обліку</w:t>
      </w:r>
      <w:r w:rsidR="00004611" w:rsidRPr="00C0075B">
        <w:rPr>
          <w:rFonts w:eastAsia="TimesNewRoman"/>
          <w:sz w:val="28"/>
          <w:szCs w:val="28"/>
          <w:lang w:val="uk-UA"/>
        </w:rPr>
        <w:t xml:space="preserve">, але для </w:t>
      </w:r>
      <w:r w:rsidR="00EE40FD" w:rsidRPr="00C0075B">
        <w:rPr>
          <w:rFonts w:eastAsia="TimesNewRoman"/>
          <w:sz w:val="28"/>
          <w:szCs w:val="28"/>
          <w:lang w:val="uk-UA"/>
        </w:rPr>
        <w:t xml:space="preserve">виправлення </w:t>
      </w:r>
      <w:r w:rsidR="00004611" w:rsidRPr="00C0075B">
        <w:rPr>
          <w:rFonts w:eastAsia="TimesNewRoman"/>
          <w:sz w:val="28"/>
          <w:szCs w:val="28"/>
          <w:lang w:val="uk-UA"/>
        </w:rPr>
        <w:t>цього необхідний час і кошти з державного бюджету</w:t>
      </w:r>
      <w:r w:rsidR="00046555" w:rsidRPr="00C0075B">
        <w:rPr>
          <w:rFonts w:eastAsia="TimesNewRoman"/>
          <w:sz w:val="28"/>
          <w:szCs w:val="28"/>
          <w:lang w:val="uk-UA"/>
        </w:rPr>
        <w:t xml:space="preserve">, щоб їх </w:t>
      </w:r>
      <w:r w:rsidR="00004611" w:rsidRPr="00C0075B">
        <w:rPr>
          <w:rFonts w:eastAsia="TimesNewRoman"/>
          <w:sz w:val="28"/>
          <w:szCs w:val="28"/>
          <w:lang w:val="uk-UA"/>
        </w:rPr>
        <w:t xml:space="preserve"> </w:t>
      </w:r>
      <w:r w:rsidR="00046555" w:rsidRPr="00C0075B">
        <w:rPr>
          <w:rFonts w:eastAsia="TimesNewRoman"/>
          <w:sz w:val="28"/>
          <w:szCs w:val="28"/>
          <w:lang w:val="uk-UA"/>
        </w:rPr>
        <w:t>підтримувати.</w:t>
      </w:r>
    </w:p>
    <w:p w:rsidR="009373D9" w:rsidRPr="00C0075B" w:rsidRDefault="00050FC9" w:rsidP="00C0075B">
      <w:pPr>
        <w:autoSpaceDE w:val="0"/>
        <w:autoSpaceDN w:val="0"/>
        <w:adjustRightInd w:val="0"/>
        <w:spacing w:after="0" w:line="360" w:lineRule="auto"/>
        <w:ind w:firstLine="567"/>
        <w:jc w:val="both"/>
        <w:rPr>
          <w:rFonts w:ascii="Times New Roman" w:hAnsi="Times New Roman"/>
          <w:sz w:val="28"/>
          <w:szCs w:val="28"/>
          <w:u w:val="single"/>
          <w:lang w:val="uk-UA"/>
        </w:rPr>
      </w:pPr>
      <w:r w:rsidRPr="00C0075B">
        <w:rPr>
          <w:rFonts w:ascii="Times New Roman" w:eastAsia="TimesNewRoman" w:hAnsi="Times New Roman"/>
          <w:sz w:val="28"/>
          <w:szCs w:val="28"/>
          <w:lang w:val="uk-UA"/>
        </w:rPr>
        <w:t>Важливо зазначити, що формування статутного капіталу</w:t>
      </w:r>
      <w:r w:rsidR="00E11C61" w:rsidRPr="00C0075B">
        <w:rPr>
          <w:rFonts w:ascii="Times New Roman" w:eastAsia="TimesNewRoman" w:hAnsi="Times New Roman"/>
          <w:sz w:val="28"/>
          <w:szCs w:val="28"/>
          <w:lang w:val="uk-UA"/>
        </w:rPr>
        <w:t xml:space="preserve"> НП</w:t>
      </w:r>
      <w:r w:rsidRPr="00C0075B">
        <w:rPr>
          <w:rFonts w:ascii="Times New Roman" w:eastAsia="TimesNewRoman" w:hAnsi="Times New Roman"/>
          <w:sz w:val="28"/>
          <w:szCs w:val="28"/>
          <w:lang w:val="uk-UA"/>
        </w:rPr>
        <w:t xml:space="preserve"> лише шляхом внесення до нього </w:t>
      </w:r>
      <w:r w:rsidRPr="00C0075B">
        <w:rPr>
          <w:rFonts w:ascii="Times New Roman" w:eastAsia="TimesNewRoman" w:hAnsi="Times New Roman"/>
          <w:sz w:val="28"/>
          <w:szCs w:val="28"/>
          <w:u w:val="single"/>
          <w:lang w:val="uk-UA"/>
        </w:rPr>
        <w:t>нематеріальних активів</w:t>
      </w:r>
      <w:r w:rsidRPr="00C0075B">
        <w:rPr>
          <w:rFonts w:ascii="Times New Roman" w:eastAsia="TimesNewRoman" w:hAnsi="Times New Roman"/>
          <w:sz w:val="28"/>
          <w:szCs w:val="28"/>
          <w:lang w:val="uk-UA"/>
        </w:rPr>
        <w:t xml:space="preserve">  ускладняється тим, що такий крок </w:t>
      </w:r>
      <w:r w:rsidRPr="00C0075B">
        <w:rPr>
          <w:rFonts w:ascii="Times New Roman" w:eastAsia="TimesNewRoman" w:hAnsi="Times New Roman"/>
          <w:sz w:val="28"/>
          <w:szCs w:val="28"/>
          <w:u w:val="single"/>
          <w:lang w:val="uk-UA"/>
        </w:rPr>
        <w:t>знаходиться у протиріччі</w:t>
      </w:r>
      <w:r w:rsidRPr="00C0075B">
        <w:rPr>
          <w:rFonts w:ascii="Times New Roman" w:eastAsia="TimesNewRoman" w:hAnsi="Times New Roman"/>
          <w:sz w:val="28"/>
          <w:szCs w:val="28"/>
          <w:lang w:val="uk-UA"/>
        </w:rPr>
        <w:t xml:space="preserve"> з вимогами Г</w:t>
      </w:r>
      <w:r w:rsidR="009D1143" w:rsidRPr="00C0075B">
        <w:rPr>
          <w:rFonts w:ascii="Times New Roman" w:eastAsia="TimesNewRoman" w:hAnsi="Times New Roman"/>
          <w:sz w:val="28"/>
          <w:szCs w:val="28"/>
          <w:lang w:val="uk-UA"/>
        </w:rPr>
        <w:t xml:space="preserve">К </w:t>
      </w:r>
      <w:r w:rsidRPr="00C0075B">
        <w:rPr>
          <w:rFonts w:ascii="Times New Roman" w:eastAsia="TimesNewRoman" w:hAnsi="Times New Roman"/>
          <w:sz w:val="28"/>
          <w:szCs w:val="28"/>
          <w:lang w:val="uk-UA"/>
        </w:rPr>
        <w:t>України [</w:t>
      </w:r>
      <w:r w:rsidR="004C5EAA" w:rsidRPr="00C0075B">
        <w:rPr>
          <w:rFonts w:ascii="Times New Roman" w:eastAsia="TimesNewRoman" w:hAnsi="Times New Roman"/>
          <w:sz w:val="28"/>
          <w:szCs w:val="28"/>
          <w:lang w:val="uk-UA"/>
        </w:rPr>
        <w:t>2</w:t>
      </w:r>
      <w:r w:rsidRPr="00C0075B">
        <w:rPr>
          <w:rFonts w:ascii="Times New Roman" w:eastAsia="TimesNewRoman" w:hAnsi="Times New Roman"/>
          <w:sz w:val="28"/>
          <w:szCs w:val="28"/>
          <w:lang w:val="uk-UA"/>
        </w:rPr>
        <w:t>: п.2 ст. 154</w:t>
      </w:r>
      <w:r w:rsidRPr="00C0075B">
        <w:rPr>
          <w:rFonts w:ascii="Times New Roman" w:eastAsia="TimesNewRoman" w:hAnsi="Times New Roman"/>
          <w:sz w:val="28"/>
          <w:szCs w:val="28"/>
        </w:rPr>
        <w:t>]</w:t>
      </w:r>
      <w:r w:rsidRPr="00C0075B">
        <w:rPr>
          <w:rFonts w:ascii="Times New Roman" w:eastAsia="TimesNewRoman" w:hAnsi="Times New Roman"/>
          <w:sz w:val="28"/>
          <w:szCs w:val="28"/>
          <w:lang w:val="uk-UA"/>
        </w:rPr>
        <w:t>, у якому зазначено, що «д</w:t>
      </w:r>
      <w:r w:rsidRPr="00C0075B">
        <w:rPr>
          <w:rFonts w:ascii="Times New Roman" w:hAnsi="Times New Roman"/>
          <w:sz w:val="28"/>
          <w:szCs w:val="28"/>
          <w:lang w:val="uk-UA"/>
        </w:rPr>
        <w:t xml:space="preserve">о відносин, пов'язаних з використанням у господарській діяльності прав інтелектуальної власності, застосовуються положення </w:t>
      </w:r>
      <w:hyperlink r:id="rId7" w:tgtFrame="_blank" w:history="1">
        <w:r w:rsidRPr="00C0075B">
          <w:rPr>
            <w:rStyle w:val="a6"/>
            <w:rFonts w:ascii="Times New Roman" w:hAnsi="Times New Roman"/>
            <w:color w:val="auto"/>
            <w:sz w:val="28"/>
            <w:szCs w:val="28"/>
            <w:u w:val="none"/>
            <w:lang w:val="uk-UA"/>
          </w:rPr>
          <w:t>Ц</w:t>
        </w:r>
        <w:r w:rsidR="009D1143" w:rsidRPr="00C0075B">
          <w:rPr>
            <w:rStyle w:val="a6"/>
            <w:rFonts w:ascii="Times New Roman" w:hAnsi="Times New Roman"/>
            <w:color w:val="auto"/>
            <w:sz w:val="28"/>
            <w:szCs w:val="28"/>
            <w:u w:val="none"/>
            <w:lang w:val="uk-UA"/>
          </w:rPr>
          <w:t>К</w:t>
        </w:r>
        <w:r w:rsidRPr="00C0075B">
          <w:rPr>
            <w:rStyle w:val="a6"/>
            <w:rFonts w:ascii="Times New Roman" w:hAnsi="Times New Roman"/>
            <w:color w:val="auto"/>
            <w:sz w:val="28"/>
            <w:szCs w:val="28"/>
            <w:u w:val="none"/>
            <w:lang w:val="uk-UA"/>
          </w:rPr>
          <w:t>У</w:t>
        </w:r>
      </w:hyperlink>
      <w:r w:rsidRPr="00C0075B">
        <w:rPr>
          <w:rStyle w:val="a6"/>
          <w:rFonts w:ascii="Times New Roman" w:hAnsi="Times New Roman"/>
          <w:color w:val="auto"/>
          <w:sz w:val="28"/>
          <w:szCs w:val="28"/>
          <w:u w:val="none"/>
          <w:lang w:val="uk-UA"/>
        </w:rPr>
        <w:t xml:space="preserve"> </w:t>
      </w:r>
      <w:r w:rsidRPr="00C0075B">
        <w:rPr>
          <w:rFonts w:ascii="Times New Roman" w:hAnsi="Times New Roman"/>
          <w:sz w:val="28"/>
          <w:szCs w:val="28"/>
          <w:lang w:val="uk-UA"/>
        </w:rPr>
        <w:t>[</w:t>
      </w:r>
      <w:r w:rsidR="00EC2ACE" w:rsidRPr="00C0075B">
        <w:rPr>
          <w:rFonts w:ascii="Times New Roman" w:hAnsi="Times New Roman"/>
          <w:sz w:val="28"/>
          <w:szCs w:val="28"/>
          <w:lang w:val="uk-UA"/>
        </w:rPr>
        <w:t>3</w:t>
      </w:r>
      <w:r w:rsidRPr="00C0075B">
        <w:rPr>
          <w:rFonts w:ascii="Times New Roman" w:hAnsi="Times New Roman"/>
          <w:sz w:val="28"/>
          <w:szCs w:val="28"/>
          <w:lang w:val="uk-UA"/>
        </w:rPr>
        <w:t>]  з урахуванням особливостей, передбачених цим Кодексом та іншими законами», а у</w:t>
      </w:r>
      <w:r w:rsidRPr="00C0075B">
        <w:rPr>
          <w:rFonts w:ascii="Times New Roman" w:eastAsia="TimesNewRoman" w:hAnsi="Times New Roman"/>
          <w:sz w:val="28"/>
          <w:szCs w:val="28"/>
          <w:lang w:val="uk-UA"/>
        </w:rPr>
        <w:t xml:space="preserve"> ГК України</w:t>
      </w:r>
      <w:r w:rsidRPr="00C0075B">
        <w:rPr>
          <w:rFonts w:ascii="Times New Roman" w:hAnsi="Times New Roman"/>
          <w:sz w:val="28"/>
          <w:szCs w:val="28"/>
          <w:lang w:val="uk-UA"/>
        </w:rPr>
        <w:t xml:space="preserve"> </w:t>
      </w:r>
      <w:r w:rsidRPr="00C0075B">
        <w:rPr>
          <w:rFonts w:ascii="Times New Roman" w:eastAsia="TimesNewRoman" w:hAnsi="Times New Roman"/>
          <w:sz w:val="28"/>
          <w:szCs w:val="28"/>
          <w:lang w:val="uk-UA"/>
        </w:rPr>
        <w:t>[</w:t>
      </w:r>
      <w:r w:rsidR="00CA3B3B" w:rsidRPr="00C0075B">
        <w:rPr>
          <w:rFonts w:ascii="Times New Roman" w:eastAsia="TimesNewRoman" w:hAnsi="Times New Roman"/>
          <w:sz w:val="28"/>
          <w:szCs w:val="28"/>
          <w:lang w:val="uk-UA"/>
        </w:rPr>
        <w:t>2</w:t>
      </w:r>
      <w:r w:rsidRPr="00C0075B">
        <w:rPr>
          <w:rFonts w:ascii="Times New Roman" w:eastAsia="TimesNewRoman" w:hAnsi="Times New Roman"/>
          <w:sz w:val="28"/>
          <w:szCs w:val="28"/>
          <w:lang w:val="uk-UA"/>
        </w:rPr>
        <w:t xml:space="preserve">: </w:t>
      </w:r>
      <w:r w:rsidRPr="00C0075B">
        <w:rPr>
          <w:rFonts w:ascii="Times New Roman" w:hAnsi="Times New Roman"/>
          <w:sz w:val="28"/>
          <w:szCs w:val="28"/>
          <w:lang w:val="uk-UA"/>
        </w:rPr>
        <w:t>п.5 ст. 156</w:t>
      </w:r>
      <w:r w:rsidRPr="00C0075B">
        <w:rPr>
          <w:rFonts w:ascii="Times New Roman" w:hAnsi="Times New Roman"/>
          <w:sz w:val="28"/>
          <w:szCs w:val="28"/>
        </w:rPr>
        <w:t>]</w:t>
      </w:r>
      <w:r w:rsidRPr="00C0075B">
        <w:rPr>
          <w:rFonts w:ascii="Times New Roman" w:hAnsi="Times New Roman"/>
          <w:sz w:val="28"/>
          <w:szCs w:val="28"/>
          <w:lang w:val="uk-UA"/>
        </w:rPr>
        <w:t xml:space="preserve"> передбачено, що «майнові права інтелектуальної власності </w:t>
      </w:r>
      <w:r w:rsidRPr="00C0075B">
        <w:rPr>
          <w:rFonts w:ascii="Times New Roman" w:hAnsi="Times New Roman"/>
          <w:sz w:val="28"/>
          <w:szCs w:val="28"/>
          <w:u w:val="single"/>
          <w:lang w:val="uk-UA"/>
        </w:rPr>
        <w:t>на винахід, корисну модель, промисловий зразок</w:t>
      </w:r>
      <w:r w:rsidRPr="00C0075B">
        <w:rPr>
          <w:rFonts w:ascii="Times New Roman" w:hAnsi="Times New Roman"/>
          <w:sz w:val="28"/>
          <w:szCs w:val="28"/>
          <w:lang w:val="uk-UA"/>
        </w:rPr>
        <w:t xml:space="preserve"> можуть бути передані до статутного капіталу суб’єкта господарювання </w:t>
      </w:r>
      <w:r w:rsidRPr="00C0075B">
        <w:rPr>
          <w:rFonts w:ascii="Times New Roman" w:hAnsi="Times New Roman"/>
          <w:i/>
          <w:sz w:val="28"/>
          <w:szCs w:val="28"/>
          <w:u w:val="single"/>
          <w:lang w:val="uk-UA"/>
        </w:rPr>
        <w:t>як вклад</w:t>
      </w:r>
      <w:r w:rsidRPr="00C0075B">
        <w:rPr>
          <w:rFonts w:ascii="Times New Roman" w:hAnsi="Times New Roman"/>
          <w:sz w:val="28"/>
          <w:szCs w:val="28"/>
          <w:lang w:val="uk-UA"/>
        </w:rPr>
        <w:t xml:space="preserve">». І далі, «протягом тридцяти днів після завершення дії майнових прав інтелектуальної власності на винахід, корисну модель, промисловий зразок, переданих до статутного капіталу суб’єкта господарювання </w:t>
      </w:r>
      <w:r w:rsidRPr="00C0075B">
        <w:rPr>
          <w:rFonts w:ascii="Times New Roman" w:hAnsi="Times New Roman"/>
          <w:sz w:val="28"/>
          <w:szCs w:val="28"/>
          <w:u w:val="single"/>
          <w:lang w:val="uk-UA"/>
        </w:rPr>
        <w:t>як вклад</w:t>
      </w:r>
      <w:r w:rsidRPr="00C0075B">
        <w:rPr>
          <w:rFonts w:ascii="Times New Roman" w:hAnsi="Times New Roman"/>
          <w:sz w:val="28"/>
          <w:szCs w:val="28"/>
          <w:lang w:val="uk-UA"/>
        </w:rPr>
        <w:t xml:space="preserve">, </w:t>
      </w:r>
      <w:r w:rsidRPr="00C0075B">
        <w:rPr>
          <w:rFonts w:ascii="Times New Roman" w:hAnsi="Times New Roman"/>
          <w:sz w:val="28"/>
          <w:szCs w:val="28"/>
          <w:u w:val="single"/>
          <w:lang w:val="uk-UA"/>
        </w:rPr>
        <w:t>розмір статутного капіталу суб’єкта господарювання має бути зменшений на суму, що відповідала розміру їх вартісної оцінки»</w:t>
      </w:r>
      <w:r w:rsidRPr="00C0075B">
        <w:rPr>
          <w:rFonts w:ascii="Times New Roman" w:hAnsi="Times New Roman"/>
          <w:sz w:val="28"/>
          <w:szCs w:val="28"/>
          <w:lang w:val="uk-UA"/>
        </w:rPr>
        <w:t xml:space="preserve">. Но при цьому тут нічого не сказано про майнові права інтелектуальної власності на винахід, корисну модель, промисловий зразок, які  </w:t>
      </w:r>
      <w:r w:rsidRPr="00C0075B">
        <w:rPr>
          <w:rFonts w:ascii="Times New Roman" w:hAnsi="Times New Roman"/>
          <w:sz w:val="28"/>
          <w:szCs w:val="28"/>
          <w:u w:val="single"/>
          <w:lang w:val="uk-UA"/>
        </w:rPr>
        <w:t>створені за бюджетні джерела фінансування і не можуть бути передані до статутного капіталу суб’єкта господарювання як вклад без дозволу їх власника.</w:t>
      </w:r>
    </w:p>
    <w:p w:rsidR="00B8787E" w:rsidRPr="00C0075B" w:rsidRDefault="00B8787E" w:rsidP="00C0075B">
      <w:pPr>
        <w:autoSpaceDE w:val="0"/>
        <w:autoSpaceDN w:val="0"/>
        <w:adjustRightInd w:val="0"/>
        <w:spacing w:after="0" w:line="360" w:lineRule="auto"/>
        <w:ind w:firstLine="567"/>
        <w:jc w:val="both"/>
        <w:rPr>
          <w:rFonts w:ascii="Times New Roman" w:hAnsi="Times New Roman"/>
          <w:sz w:val="28"/>
          <w:szCs w:val="28"/>
          <w:lang w:val="uk-UA"/>
        </w:rPr>
      </w:pPr>
      <w:r w:rsidRPr="00C0075B">
        <w:rPr>
          <w:rFonts w:ascii="Times New Roman" w:hAnsi="Times New Roman"/>
          <w:sz w:val="28"/>
          <w:szCs w:val="28"/>
          <w:lang w:val="uk-UA"/>
        </w:rPr>
        <w:t xml:space="preserve">Виходячи з зазначеного виникає потреба </w:t>
      </w:r>
      <w:proofErr w:type="spellStart"/>
      <w:r w:rsidRPr="00C0075B">
        <w:rPr>
          <w:rFonts w:ascii="Times New Roman" w:hAnsi="Times New Roman"/>
          <w:sz w:val="28"/>
          <w:szCs w:val="28"/>
          <w:lang w:val="uk-UA"/>
        </w:rPr>
        <w:t>внести</w:t>
      </w:r>
      <w:proofErr w:type="spellEnd"/>
      <w:r w:rsidRPr="00C0075B">
        <w:rPr>
          <w:rFonts w:ascii="Times New Roman" w:hAnsi="Times New Roman"/>
          <w:sz w:val="28"/>
          <w:szCs w:val="28"/>
          <w:lang w:val="uk-UA"/>
        </w:rPr>
        <w:t xml:space="preserve"> зміни до </w:t>
      </w:r>
      <w:r w:rsidRPr="00C0075B">
        <w:rPr>
          <w:rFonts w:ascii="Times New Roman" w:eastAsia="TimesNewRoman" w:hAnsi="Times New Roman"/>
          <w:sz w:val="28"/>
          <w:szCs w:val="28"/>
          <w:lang w:val="uk-UA"/>
        </w:rPr>
        <w:t>ГК України, що стосується розширення г</w:t>
      </w:r>
      <w:r w:rsidRPr="00C0075B">
        <w:rPr>
          <w:rFonts w:ascii="Times New Roman" w:eastAsia="TimesNewRoman,Bold" w:hAnsi="Times New Roman"/>
          <w:bCs/>
          <w:sz w:val="28"/>
          <w:szCs w:val="28"/>
          <w:lang w:val="uk-UA"/>
        </w:rPr>
        <w:t xml:space="preserve">осподарсько-правових можливостей </w:t>
      </w:r>
      <w:r w:rsidR="00A23265" w:rsidRPr="00C0075B">
        <w:rPr>
          <w:rFonts w:ascii="Times New Roman" w:eastAsia="TimesNewRoman,Bold" w:hAnsi="Times New Roman"/>
          <w:bCs/>
          <w:sz w:val="28"/>
          <w:szCs w:val="28"/>
          <w:lang w:val="uk-UA"/>
        </w:rPr>
        <w:t>НП</w:t>
      </w:r>
      <w:r w:rsidRPr="00C0075B">
        <w:rPr>
          <w:rFonts w:ascii="Times New Roman" w:hAnsi="Times New Roman"/>
          <w:sz w:val="28"/>
          <w:szCs w:val="28"/>
          <w:lang w:val="uk-UA"/>
        </w:rPr>
        <w:t xml:space="preserve"> стосовно </w:t>
      </w:r>
      <w:r w:rsidRPr="00C0075B">
        <w:rPr>
          <w:rFonts w:ascii="Times New Roman" w:hAnsi="Times New Roman"/>
          <w:sz w:val="28"/>
          <w:szCs w:val="28"/>
          <w:lang w:val="uk-UA"/>
        </w:rPr>
        <w:lastRenderedPageBreak/>
        <w:t xml:space="preserve">використання наявного наукового потенціалу, матеріально-технічної бази для комерціалізації результатів наукових досліджень , як зазначалось, без оглядки на </w:t>
      </w:r>
      <w:r w:rsidRPr="00C0075B">
        <w:rPr>
          <w:rFonts w:ascii="Times New Roman" w:hAnsi="Times New Roman"/>
          <w:sz w:val="28"/>
          <w:szCs w:val="28"/>
          <w:u w:val="single"/>
          <w:lang w:val="uk-UA"/>
        </w:rPr>
        <w:t>згоду центрального органу виконавчої влади</w:t>
      </w:r>
      <w:r w:rsidRPr="00C0075B">
        <w:rPr>
          <w:rFonts w:ascii="Times New Roman" w:hAnsi="Times New Roman"/>
          <w:sz w:val="28"/>
          <w:szCs w:val="28"/>
          <w:lang w:val="uk-UA"/>
        </w:rPr>
        <w:t xml:space="preserve">, які не несуть майнової відповідальності та ризики на відміну від самого </w:t>
      </w:r>
      <w:r w:rsidR="00A23265" w:rsidRPr="00C0075B">
        <w:rPr>
          <w:rFonts w:ascii="Times New Roman" w:hAnsi="Times New Roman"/>
          <w:sz w:val="28"/>
          <w:szCs w:val="28"/>
          <w:lang w:val="uk-UA"/>
        </w:rPr>
        <w:t>НП</w:t>
      </w:r>
      <w:r w:rsidRPr="00C0075B">
        <w:rPr>
          <w:rFonts w:ascii="Times New Roman" w:hAnsi="Times New Roman"/>
          <w:sz w:val="28"/>
          <w:szCs w:val="28"/>
          <w:lang w:val="uk-UA"/>
        </w:rPr>
        <w:t xml:space="preserve">, а також дозволити здійснювати їм операції зо всіма видами майновими  правами інтелектуальної власності. </w:t>
      </w:r>
    </w:p>
    <w:p w:rsidR="00281F28" w:rsidRPr="00C0075B" w:rsidRDefault="00F53461" w:rsidP="00C0075B">
      <w:pPr>
        <w:spacing w:after="0" w:line="360" w:lineRule="auto"/>
        <w:ind w:firstLine="567"/>
        <w:jc w:val="both"/>
        <w:rPr>
          <w:rStyle w:val="rvts0"/>
          <w:rFonts w:ascii="Times New Roman" w:hAnsi="Times New Roman"/>
          <w:sz w:val="28"/>
          <w:szCs w:val="28"/>
          <w:lang w:val="uk-UA"/>
        </w:rPr>
      </w:pPr>
      <w:r w:rsidRPr="00C0075B">
        <w:rPr>
          <w:rFonts w:ascii="Times New Roman" w:hAnsi="Times New Roman"/>
          <w:sz w:val="28"/>
          <w:szCs w:val="28"/>
          <w:lang w:val="uk-UA"/>
        </w:rPr>
        <w:t xml:space="preserve">Зазначеним </w:t>
      </w:r>
      <w:r w:rsidR="00BC3AFC" w:rsidRPr="00C0075B">
        <w:rPr>
          <w:rFonts w:ascii="Times New Roman" w:hAnsi="Times New Roman"/>
          <w:sz w:val="28"/>
          <w:szCs w:val="28"/>
          <w:lang w:val="uk-UA"/>
        </w:rPr>
        <w:t>ЗУ</w:t>
      </w:r>
      <w:r w:rsidR="007E6761" w:rsidRPr="00C0075B">
        <w:rPr>
          <w:rFonts w:ascii="Times New Roman" w:hAnsi="Times New Roman"/>
          <w:sz w:val="28"/>
          <w:szCs w:val="28"/>
          <w:lang w:val="uk-UA"/>
        </w:rPr>
        <w:t>[</w:t>
      </w:r>
      <w:r w:rsidR="00CA3B3B" w:rsidRPr="00C0075B">
        <w:rPr>
          <w:rFonts w:ascii="Times New Roman" w:hAnsi="Times New Roman"/>
          <w:sz w:val="28"/>
          <w:szCs w:val="28"/>
          <w:lang w:val="uk-UA"/>
        </w:rPr>
        <w:t>1</w:t>
      </w:r>
      <w:r w:rsidR="007E6761" w:rsidRPr="00C0075B">
        <w:rPr>
          <w:rFonts w:ascii="Times New Roman" w:hAnsi="Times New Roman"/>
          <w:sz w:val="28"/>
          <w:szCs w:val="28"/>
          <w:lang w:val="uk-UA"/>
        </w:rPr>
        <w:t>]</w:t>
      </w:r>
      <w:r w:rsidRPr="00C0075B">
        <w:rPr>
          <w:rFonts w:ascii="Times New Roman" w:hAnsi="Times New Roman"/>
          <w:sz w:val="28"/>
          <w:szCs w:val="28"/>
          <w:lang w:val="uk-UA"/>
        </w:rPr>
        <w:t xml:space="preserve"> закріплюється умова, що «засновниками </w:t>
      </w:r>
      <w:r w:rsidR="00935B86" w:rsidRPr="00C0075B">
        <w:rPr>
          <w:rFonts w:ascii="Times New Roman" w:hAnsi="Times New Roman"/>
          <w:sz w:val="28"/>
          <w:szCs w:val="28"/>
          <w:lang w:val="uk-UA"/>
        </w:rPr>
        <w:t>НП</w:t>
      </w:r>
      <w:r w:rsidRPr="00C0075B">
        <w:rPr>
          <w:rFonts w:ascii="Times New Roman" w:hAnsi="Times New Roman"/>
          <w:sz w:val="28"/>
          <w:szCs w:val="28"/>
          <w:lang w:val="uk-UA"/>
        </w:rPr>
        <w:t xml:space="preserve"> є </w:t>
      </w:r>
      <w:r w:rsidR="00193EA2" w:rsidRPr="00C0075B">
        <w:rPr>
          <w:rFonts w:ascii="Times New Roman" w:hAnsi="Times New Roman"/>
          <w:sz w:val="28"/>
          <w:szCs w:val="28"/>
          <w:lang w:val="uk-UA"/>
        </w:rPr>
        <w:t xml:space="preserve">ЗВО </w:t>
      </w:r>
      <w:r w:rsidRPr="00C0075B">
        <w:rPr>
          <w:rFonts w:ascii="Times New Roman" w:hAnsi="Times New Roman"/>
          <w:sz w:val="28"/>
          <w:szCs w:val="28"/>
        </w:rPr>
        <w:t>IV</w:t>
      </w:r>
      <w:r w:rsidRPr="00C0075B">
        <w:rPr>
          <w:rFonts w:ascii="Times New Roman" w:hAnsi="Times New Roman"/>
          <w:sz w:val="28"/>
          <w:szCs w:val="28"/>
          <w:lang w:val="uk-UA"/>
        </w:rPr>
        <w:t xml:space="preserve"> рівня акредитації та/або </w:t>
      </w:r>
      <w:r w:rsidR="00935B86" w:rsidRPr="00C0075B">
        <w:rPr>
          <w:rFonts w:ascii="Times New Roman" w:hAnsi="Times New Roman"/>
          <w:sz w:val="28"/>
          <w:szCs w:val="28"/>
          <w:lang w:val="uk-UA"/>
        </w:rPr>
        <w:t xml:space="preserve">НУ </w:t>
      </w:r>
      <w:r w:rsidRPr="00C0075B">
        <w:rPr>
          <w:rFonts w:ascii="Times New Roman" w:hAnsi="Times New Roman"/>
          <w:sz w:val="28"/>
          <w:szCs w:val="28"/>
          <w:lang w:val="uk-UA"/>
        </w:rPr>
        <w:t xml:space="preserve">та інші юридичні особи, що уклали </w:t>
      </w:r>
      <w:r w:rsidRPr="00C0075B">
        <w:rPr>
          <w:rFonts w:ascii="Times New Roman" w:hAnsi="Times New Roman"/>
          <w:sz w:val="28"/>
          <w:szCs w:val="28"/>
          <w:u w:val="single"/>
          <w:lang w:val="uk-UA"/>
        </w:rPr>
        <w:t>засновницький договір</w:t>
      </w:r>
      <w:r w:rsidRPr="00C0075B">
        <w:rPr>
          <w:rFonts w:ascii="Times New Roman" w:hAnsi="Times New Roman"/>
          <w:sz w:val="28"/>
          <w:szCs w:val="28"/>
          <w:lang w:val="uk-UA"/>
        </w:rPr>
        <w:t xml:space="preserve"> про створення </w:t>
      </w:r>
      <w:r w:rsidR="00DA475D" w:rsidRPr="00C0075B">
        <w:rPr>
          <w:rFonts w:ascii="Times New Roman" w:hAnsi="Times New Roman"/>
          <w:sz w:val="28"/>
          <w:szCs w:val="28"/>
          <w:lang w:val="uk-UA"/>
        </w:rPr>
        <w:t xml:space="preserve">НП </w:t>
      </w:r>
      <w:r w:rsidRPr="00C0075B">
        <w:rPr>
          <w:rFonts w:ascii="Times New Roman" w:hAnsi="Times New Roman"/>
          <w:sz w:val="28"/>
          <w:szCs w:val="28"/>
          <w:lang w:val="uk-UA"/>
        </w:rPr>
        <w:t>[</w:t>
      </w:r>
      <w:r w:rsidR="00CA3B3B" w:rsidRPr="00C0075B">
        <w:rPr>
          <w:rFonts w:ascii="Times New Roman" w:hAnsi="Times New Roman"/>
          <w:sz w:val="28"/>
          <w:szCs w:val="28"/>
          <w:lang w:val="uk-UA"/>
        </w:rPr>
        <w:t>1</w:t>
      </w:r>
      <w:r w:rsidRPr="00C0075B">
        <w:rPr>
          <w:rFonts w:ascii="Times New Roman" w:hAnsi="Times New Roman"/>
          <w:sz w:val="28"/>
          <w:szCs w:val="28"/>
          <w:lang w:val="uk-UA"/>
        </w:rPr>
        <w:t xml:space="preserve">: </w:t>
      </w:r>
      <w:proofErr w:type="spellStart"/>
      <w:r w:rsidRPr="00C0075B">
        <w:rPr>
          <w:rFonts w:ascii="Times New Roman" w:hAnsi="Times New Roman"/>
          <w:sz w:val="28"/>
          <w:szCs w:val="28"/>
          <w:lang w:val="uk-UA"/>
        </w:rPr>
        <w:t>абз</w:t>
      </w:r>
      <w:proofErr w:type="spellEnd"/>
      <w:r w:rsidRPr="00C0075B">
        <w:rPr>
          <w:rFonts w:ascii="Times New Roman" w:hAnsi="Times New Roman"/>
          <w:sz w:val="28"/>
          <w:szCs w:val="28"/>
          <w:lang w:val="uk-UA"/>
        </w:rPr>
        <w:t xml:space="preserve">. 3 ст.1]. Партнерами наукового парку стають </w:t>
      </w:r>
      <w:r w:rsidRPr="00C0075B">
        <w:rPr>
          <w:rFonts w:ascii="Times New Roman" w:hAnsi="Times New Roman"/>
          <w:sz w:val="28"/>
          <w:szCs w:val="28"/>
          <w:u w:val="single"/>
          <w:lang w:val="uk-UA"/>
        </w:rPr>
        <w:t>суб'єкти господарювання</w:t>
      </w:r>
      <w:r w:rsidRPr="00C0075B">
        <w:rPr>
          <w:rFonts w:ascii="Times New Roman" w:hAnsi="Times New Roman"/>
          <w:sz w:val="28"/>
          <w:szCs w:val="28"/>
          <w:lang w:val="uk-UA"/>
        </w:rPr>
        <w:t xml:space="preserve">, що уклали з </w:t>
      </w:r>
      <w:r w:rsidR="00DA475D" w:rsidRPr="00C0075B">
        <w:rPr>
          <w:rFonts w:ascii="Times New Roman" w:hAnsi="Times New Roman"/>
          <w:sz w:val="28"/>
          <w:szCs w:val="28"/>
          <w:lang w:val="uk-UA"/>
        </w:rPr>
        <w:t xml:space="preserve">НП </w:t>
      </w:r>
      <w:r w:rsidRPr="00C0075B">
        <w:rPr>
          <w:rFonts w:ascii="Times New Roman" w:hAnsi="Times New Roman"/>
          <w:sz w:val="28"/>
          <w:szCs w:val="28"/>
          <w:u w:val="single"/>
          <w:lang w:val="uk-UA"/>
        </w:rPr>
        <w:t>договір про партнерство</w:t>
      </w:r>
      <w:r w:rsidRPr="00C0075B">
        <w:rPr>
          <w:rFonts w:ascii="Times New Roman" w:hAnsi="Times New Roman"/>
          <w:sz w:val="28"/>
          <w:szCs w:val="28"/>
          <w:lang w:val="uk-UA"/>
        </w:rPr>
        <w:t xml:space="preserve"> [</w:t>
      </w:r>
      <w:r w:rsidR="00CA3B3B" w:rsidRPr="00C0075B">
        <w:rPr>
          <w:rFonts w:ascii="Times New Roman" w:hAnsi="Times New Roman"/>
          <w:sz w:val="28"/>
          <w:szCs w:val="28"/>
          <w:lang w:val="uk-UA"/>
        </w:rPr>
        <w:t>1</w:t>
      </w:r>
      <w:r w:rsidRPr="00C0075B">
        <w:rPr>
          <w:rFonts w:ascii="Times New Roman" w:hAnsi="Times New Roman"/>
          <w:sz w:val="28"/>
          <w:szCs w:val="28"/>
          <w:lang w:val="uk-UA"/>
        </w:rPr>
        <w:t xml:space="preserve">: </w:t>
      </w:r>
      <w:proofErr w:type="spellStart"/>
      <w:r w:rsidRPr="00C0075B">
        <w:rPr>
          <w:rFonts w:ascii="Times New Roman" w:hAnsi="Times New Roman"/>
          <w:sz w:val="28"/>
          <w:szCs w:val="28"/>
          <w:lang w:val="uk-UA"/>
        </w:rPr>
        <w:t>абз</w:t>
      </w:r>
      <w:proofErr w:type="spellEnd"/>
      <w:r w:rsidRPr="00C0075B">
        <w:rPr>
          <w:rFonts w:ascii="Times New Roman" w:hAnsi="Times New Roman"/>
          <w:sz w:val="28"/>
          <w:szCs w:val="28"/>
          <w:lang w:val="uk-UA"/>
        </w:rPr>
        <w:t>. 5 ст.1].</w:t>
      </w:r>
      <w:r w:rsidR="006C63C2" w:rsidRPr="00C0075B">
        <w:rPr>
          <w:rFonts w:ascii="Times New Roman" w:hAnsi="Times New Roman"/>
          <w:sz w:val="28"/>
          <w:szCs w:val="28"/>
          <w:lang w:val="uk-UA"/>
        </w:rPr>
        <w:t xml:space="preserve"> </w:t>
      </w:r>
      <w:r w:rsidRPr="00C0075B">
        <w:rPr>
          <w:rFonts w:ascii="Times New Roman" w:hAnsi="Times New Roman"/>
          <w:sz w:val="28"/>
          <w:szCs w:val="28"/>
          <w:lang w:val="uk-UA"/>
        </w:rPr>
        <w:t xml:space="preserve">З юридичної точки зору щодо ключових правових підходів, слід звернути увагу на те, що згідно </w:t>
      </w:r>
      <w:r w:rsidR="006C63C2" w:rsidRPr="00C0075B">
        <w:rPr>
          <w:rFonts w:ascii="Times New Roman" w:hAnsi="Times New Roman"/>
          <w:sz w:val="28"/>
          <w:szCs w:val="28"/>
          <w:lang w:val="uk-UA"/>
        </w:rPr>
        <w:t>ЦК</w:t>
      </w:r>
      <w:r w:rsidRPr="00C0075B">
        <w:rPr>
          <w:rFonts w:ascii="Times New Roman" w:hAnsi="Times New Roman"/>
          <w:sz w:val="28"/>
          <w:szCs w:val="28"/>
          <w:lang w:val="uk-UA"/>
        </w:rPr>
        <w:t xml:space="preserve">У за </w:t>
      </w:r>
      <w:r w:rsidRPr="00C0075B">
        <w:rPr>
          <w:rFonts w:ascii="Times New Roman" w:hAnsi="Times New Roman"/>
          <w:sz w:val="28"/>
          <w:szCs w:val="28"/>
          <w:u w:val="single"/>
          <w:lang w:val="uk-UA"/>
        </w:rPr>
        <w:t>засновницьким договором</w:t>
      </w:r>
      <w:r w:rsidRPr="00C0075B">
        <w:rPr>
          <w:rFonts w:ascii="Times New Roman" w:hAnsi="Times New Roman"/>
          <w:sz w:val="28"/>
          <w:szCs w:val="28"/>
          <w:lang w:val="uk-UA"/>
        </w:rPr>
        <w:t xml:space="preserve"> засновники зобов'язуються </w:t>
      </w:r>
      <w:r w:rsidRPr="004232AB">
        <w:rPr>
          <w:rFonts w:ascii="Times New Roman" w:hAnsi="Times New Roman"/>
          <w:sz w:val="28"/>
          <w:szCs w:val="28"/>
          <w:u w:val="single"/>
          <w:lang w:val="uk-UA"/>
        </w:rPr>
        <w:t>створити</w:t>
      </w:r>
      <w:r w:rsidR="004232AB" w:rsidRPr="004232AB">
        <w:rPr>
          <w:rStyle w:val="a3"/>
          <w:u w:val="single"/>
          <w:lang w:val="uk-UA"/>
        </w:rPr>
        <w:t xml:space="preserve"> </w:t>
      </w:r>
      <w:r w:rsidR="004232AB" w:rsidRPr="004232AB">
        <w:rPr>
          <w:rStyle w:val="rvts0"/>
          <w:rFonts w:ascii="Times New Roman" w:hAnsi="Times New Roman"/>
          <w:sz w:val="28"/>
          <w:szCs w:val="28"/>
          <w:u w:val="single"/>
          <w:lang w:val="uk-UA"/>
        </w:rPr>
        <w:t>товариство</w:t>
      </w:r>
      <w:r w:rsidR="004232AB" w:rsidRPr="004232AB">
        <w:rPr>
          <w:rStyle w:val="rvts0"/>
          <w:lang w:val="uk-UA"/>
        </w:rPr>
        <w:t>,</w:t>
      </w:r>
      <w:r w:rsidRPr="00C0075B">
        <w:rPr>
          <w:rFonts w:ascii="Times New Roman" w:hAnsi="Times New Roman"/>
          <w:sz w:val="28"/>
          <w:szCs w:val="28"/>
          <w:lang w:val="uk-UA"/>
        </w:rPr>
        <w:t xml:space="preserve">, </w:t>
      </w:r>
      <w:r w:rsidR="00872C66" w:rsidRPr="00872C66">
        <w:rPr>
          <w:rStyle w:val="rvts0"/>
          <w:rFonts w:ascii="Times New Roman" w:hAnsi="Times New Roman"/>
          <w:sz w:val="28"/>
          <w:szCs w:val="28"/>
          <w:lang w:val="uk-UA"/>
        </w:rPr>
        <w:t>порядок їх спільної діяльності щодо його створення,</w:t>
      </w:r>
      <w:r w:rsidR="00872C66" w:rsidRPr="00C0075B">
        <w:rPr>
          <w:rFonts w:ascii="Times New Roman" w:hAnsi="Times New Roman"/>
          <w:sz w:val="28"/>
          <w:szCs w:val="28"/>
          <w:lang w:val="uk-UA"/>
        </w:rPr>
        <w:t xml:space="preserve"> </w:t>
      </w:r>
      <w:r w:rsidR="00DF27D0" w:rsidRPr="00DF27D0">
        <w:rPr>
          <w:rStyle w:val="rvts0"/>
          <w:rFonts w:ascii="Times New Roman" w:hAnsi="Times New Roman"/>
          <w:sz w:val="28"/>
          <w:szCs w:val="28"/>
          <w:lang w:val="uk-UA"/>
        </w:rPr>
        <w:t>умови передання товариству майна учасників</w:t>
      </w:r>
      <w:r w:rsidR="007836D5">
        <w:rPr>
          <w:rStyle w:val="rvts0"/>
          <w:rFonts w:ascii="Times New Roman" w:hAnsi="Times New Roman"/>
          <w:sz w:val="28"/>
          <w:szCs w:val="28"/>
          <w:lang w:val="uk-UA"/>
        </w:rPr>
        <w:t>,</w:t>
      </w:r>
      <w:r w:rsidR="007836D5" w:rsidRPr="00B834BF">
        <w:rPr>
          <w:rStyle w:val="a3"/>
          <w:lang w:val="uk-UA"/>
        </w:rPr>
        <w:t xml:space="preserve"> </w:t>
      </w:r>
      <w:r w:rsidR="007836D5" w:rsidRPr="007836D5">
        <w:rPr>
          <w:rStyle w:val="rvts0"/>
          <w:rFonts w:ascii="Times New Roman" w:hAnsi="Times New Roman"/>
          <w:sz w:val="28"/>
          <w:szCs w:val="28"/>
          <w:lang w:val="uk-UA"/>
        </w:rPr>
        <w:t xml:space="preserve">якщо додаткові вимоги щодо змісту засновницького договору не встановлені цим Кодексом або іншим </w:t>
      </w:r>
      <w:r w:rsidR="007836D5" w:rsidRPr="00B834BF">
        <w:rPr>
          <w:rStyle w:val="rvts0"/>
          <w:rFonts w:ascii="Times New Roman" w:hAnsi="Times New Roman"/>
          <w:sz w:val="28"/>
          <w:szCs w:val="28"/>
          <w:lang w:val="uk-UA"/>
        </w:rPr>
        <w:t>законом</w:t>
      </w:r>
      <w:r w:rsidR="00DF27D0" w:rsidRPr="00C0075B">
        <w:rPr>
          <w:rFonts w:ascii="Times New Roman" w:hAnsi="Times New Roman"/>
          <w:sz w:val="28"/>
          <w:szCs w:val="28"/>
          <w:lang w:val="uk-UA"/>
        </w:rPr>
        <w:t xml:space="preserve"> </w:t>
      </w:r>
      <w:r w:rsidRPr="00C0075B">
        <w:rPr>
          <w:rFonts w:ascii="Times New Roman" w:hAnsi="Times New Roman"/>
          <w:sz w:val="28"/>
          <w:szCs w:val="28"/>
          <w:lang w:val="uk-UA"/>
        </w:rPr>
        <w:t>[</w:t>
      </w:r>
      <w:r w:rsidR="00CA3B3B" w:rsidRPr="00C0075B">
        <w:rPr>
          <w:rFonts w:ascii="Times New Roman" w:hAnsi="Times New Roman"/>
          <w:sz w:val="28"/>
          <w:szCs w:val="28"/>
          <w:lang w:val="uk-UA"/>
        </w:rPr>
        <w:t>3</w:t>
      </w:r>
      <w:r w:rsidRPr="00C0075B">
        <w:rPr>
          <w:rFonts w:ascii="Times New Roman" w:hAnsi="Times New Roman"/>
          <w:sz w:val="28"/>
          <w:szCs w:val="28"/>
          <w:lang w:val="uk-UA"/>
        </w:rPr>
        <w:t xml:space="preserve">: </w:t>
      </w:r>
      <w:r w:rsidR="00E04A43">
        <w:rPr>
          <w:rFonts w:ascii="Times New Roman" w:hAnsi="Times New Roman"/>
          <w:sz w:val="28"/>
          <w:szCs w:val="28"/>
          <w:lang w:val="uk-UA"/>
        </w:rPr>
        <w:t>п</w:t>
      </w:r>
      <w:r w:rsidRPr="00C0075B">
        <w:rPr>
          <w:rFonts w:ascii="Times New Roman" w:hAnsi="Times New Roman"/>
          <w:sz w:val="28"/>
          <w:szCs w:val="28"/>
          <w:lang w:val="uk-UA"/>
        </w:rPr>
        <w:t xml:space="preserve">. 2 ст. 88], а також </w:t>
      </w:r>
      <w:r w:rsidR="00CF221E" w:rsidRPr="00CF221E">
        <w:rPr>
          <w:rStyle w:val="rvts0"/>
          <w:rFonts w:ascii="Times New Roman" w:hAnsi="Times New Roman"/>
          <w:sz w:val="28"/>
          <w:szCs w:val="28"/>
        </w:rPr>
        <w:t>б</w:t>
      </w:r>
      <w:r w:rsidR="00CF221E" w:rsidRPr="00CF221E">
        <w:rPr>
          <w:rStyle w:val="rvts0"/>
          <w:rFonts w:ascii="Times New Roman" w:hAnsi="Times New Roman"/>
          <w:sz w:val="28"/>
          <w:szCs w:val="28"/>
          <w:lang w:val="uk-UA"/>
        </w:rPr>
        <w:t>рати участь в управлінні товариством</w:t>
      </w:r>
      <w:r w:rsidR="006E4C35">
        <w:rPr>
          <w:rStyle w:val="rvts0"/>
          <w:rFonts w:ascii="Times New Roman" w:hAnsi="Times New Roman"/>
          <w:sz w:val="28"/>
          <w:szCs w:val="28"/>
          <w:lang w:val="uk-UA"/>
        </w:rPr>
        <w:t>,</w:t>
      </w:r>
      <w:r w:rsidR="00CF221E" w:rsidRPr="00CF221E">
        <w:rPr>
          <w:rFonts w:ascii="Times New Roman" w:hAnsi="Times New Roman"/>
          <w:sz w:val="28"/>
          <w:szCs w:val="28"/>
          <w:lang w:val="uk-UA"/>
        </w:rPr>
        <w:t xml:space="preserve"> </w:t>
      </w:r>
      <w:r w:rsidR="00FF5D76" w:rsidRPr="00FF5D76">
        <w:rPr>
          <w:rStyle w:val="rvts0"/>
          <w:rFonts w:ascii="Times New Roman" w:hAnsi="Times New Roman"/>
          <w:sz w:val="28"/>
          <w:szCs w:val="28"/>
          <w:lang w:val="uk-UA"/>
        </w:rPr>
        <w:t>участь у розподілі прибутку товариства</w:t>
      </w:r>
      <w:r w:rsidR="00FF5D76" w:rsidRPr="00C0075B">
        <w:rPr>
          <w:rFonts w:ascii="Times New Roman" w:hAnsi="Times New Roman"/>
          <w:sz w:val="28"/>
          <w:szCs w:val="28"/>
          <w:lang w:val="uk-UA"/>
        </w:rPr>
        <w:t xml:space="preserve"> </w:t>
      </w:r>
      <w:r w:rsidR="00B834BF" w:rsidRPr="00B834BF">
        <w:rPr>
          <w:rStyle w:val="rvts0"/>
          <w:rFonts w:ascii="Times New Roman" w:hAnsi="Times New Roman"/>
          <w:sz w:val="28"/>
          <w:szCs w:val="28"/>
          <w:lang w:val="uk-UA"/>
        </w:rPr>
        <w:t>і одержувати його частину (дивіденди)</w:t>
      </w:r>
      <w:r w:rsidR="00646F1E">
        <w:rPr>
          <w:rStyle w:val="rvts0"/>
          <w:rFonts w:ascii="Times New Roman" w:hAnsi="Times New Roman"/>
          <w:sz w:val="28"/>
          <w:szCs w:val="28"/>
          <w:lang w:val="uk-UA"/>
        </w:rPr>
        <w:t>,</w:t>
      </w:r>
      <w:r w:rsidRPr="00C0075B">
        <w:rPr>
          <w:rFonts w:ascii="Times New Roman" w:hAnsi="Times New Roman"/>
          <w:sz w:val="28"/>
          <w:szCs w:val="28"/>
          <w:lang w:val="uk-UA"/>
        </w:rPr>
        <w:t xml:space="preserve"> </w:t>
      </w:r>
      <w:r w:rsidR="00C04D62" w:rsidRPr="00CF221E">
        <w:rPr>
          <w:rStyle w:val="rvts0"/>
          <w:rFonts w:ascii="Times New Roman" w:hAnsi="Times New Roman"/>
          <w:sz w:val="28"/>
          <w:szCs w:val="28"/>
          <w:lang w:val="uk-UA"/>
        </w:rPr>
        <w:t>вийти у встановленому порядку з товариства</w:t>
      </w:r>
      <w:r w:rsidR="00C04D62" w:rsidRPr="00CF221E">
        <w:rPr>
          <w:rStyle w:val="rvts0"/>
          <w:rFonts w:ascii="Times New Roman" w:hAnsi="Times New Roman"/>
          <w:sz w:val="28"/>
          <w:szCs w:val="28"/>
          <w:lang w:val="uk-UA"/>
        </w:rPr>
        <w:t>,</w:t>
      </w:r>
      <w:r w:rsidR="00C04D62" w:rsidRPr="00CF221E">
        <w:rPr>
          <w:rFonts w:ascii="Times New Roman" w:hAnsi="Times New Roman"/>
          <w:sz w:val="28"/>
          <w:szCs w:val="28"/>
          <w:lang w:val="uk-UA"/>
        </w:rPr>
        <w:t xml:space="preserve"> </w:t>
      </w:r>
      <w:r w:rsidR="00CF221E" w:rsidRPr="00CF221E">
        <w:rPr>
          <w:rStyle w:val="rvts0"/>
          <w:rFonts w:ascii="Times New Roman" w:hAnsi="Times New Roman"/>
          <w:sz w:val="28"/>
          <w:szCs w:val="28"/>
          <w:lang w:val="uk-UA"/>
        </w:rPr>
        <w:t>здійснити відчуження частки (її частини) у статутному (складеному) капіталі товариства, цінних паперів</w:t>
      </w:r>
      <w:r w:rsidR="00CF221E" w:rsidRPr="00CF221E">
        <w:rPr>
          <w:rFonts w:ascii="Times New Roman" w:hAnsi="Times New Roman"/>
          <w:sz w:val="28"/>
          <w:szCs w:val="28"/>
          <w:lang w:val="uk-UA"/>
        </w:rPr>
        <w:t xml:space="preserve"> </w:t>
      </w:r>
      <w:r w:rsidRPr="00C0075B">
        <w:rPr>
          <w:rFonts w:ascii="Times New Roman" w:hAnsi="Times New Roman"/>
          <w:sz w:val="28"/>
          <w:szCs w:val="28"/>
          <w:lang w:val="uk-UA"/>
        </w:rPr>
        <w:t>[</w:t>
      </w:r>
      <w:r w:rsidR="00CA3B3B" w:rsidRPr="00C0075B">
        <w:rPr>
          <w:rFonts w:ascii="Times New Roman" w:hAnsi="Times New Roman"/>
          <w:sz w:val="28"/>
          <w:szCs w:val="28"/>
          <w:lang w:val="uk-UA"/>
        </w:rPr>
        <w:t>3</w:t>
      </w:r>
      <w:r w:rsidRPr="00C0075B">
        <w:rPr>
          <w:rFonts w:ascii="Times New Roman" w:hAnsi="Times New Roman"/>
          <w:sz w:val="28"/>
          <w:szCs w:val="28"/>
          <w:lang w:val="uk-UA"/>
        </w:rPr>
        <w:t xml:space="preserve">: </w:t>
      </w:r>
      <w:r w:rsidR="00E951D5">
        <w:rPr>
          <w:rFonts w:ascii="Times New Roman" w:hAnsi="Times New Roman"/>
          <w:sz w:val="28"/>
          <w:szCs w:val="28"/>
          <w:lang w:val="uk-UA"/>
        </w:rPr>
        <w:t xml:space="preserve">п.1 </w:t>
      </w:r>
      <w:r w:rsidRPr="00C0075B">
        <w:rPr>
          <w:rFonts w:ascii="Times New Roman" w:hAnsi="Times New Roman"/>
          <w:sz w:val="28"/>
          <w:szCs w:val="28"/>
          <w:lang w:val="uk-UA"/>
        </w:rPr>
        <w:t>ст.</w:t>
      </w:r>
      <w:r w:rsidR="00E951D5">
        <w:rPr>
          <w:rFonts w:ascii="Times New Roman" w:hAnsi="Times New Roman"/>
          <w:sz w:val="28"/>
          <w:szCs w:val="28"/>
          <w:lang w:val="uk-UA"/>
        </w:rPr>
        <w:t xml:space="preserve"> </w:t>
      </w:r>
      <w:r w:rsidRPr="00C0075B">
        <w:rPr>
          <w:rFonts w:ascii="Times New Roman" w:hAnsi="Times New Roman"/>
          <w:sz w:val="28"/>
          <w:szCs w:val="28"/>
          <w:lang w:val="uk-UA"/>
        </w:rPr>
        <w:t>116].</w:t>
      </w:r>
      <w:r w:rsidR="00C5338A" w:rsidRPr="00C0075B">
        <w:rPr>
          <w:rFonts w:ascii="Times New Roman" w:hAnsi="Times New Roman"/>
          <w:sz w:val="28"/>
          <w:szCs w:val="28"/>
          <w:lang w:val="uk-UA"/>
        </w:rPr>
        <w:t xml:space="preserve"> </w:t>
      </w:r>
      <w:r w:rsidR="00557AC1" w:rsidRPr="00C0075B">
        <w:rPr>
          <w:rFonts w:ascii="Times New Roman" w:hAnsi="Times New Roman"/>
          <w:sz w:val="28"/>
          <w:szCs w:val="28"/>
          <w:lang w:val="uk-UA"/>
        </w:rPr>
        <w:t>Я</w:t>
      </w:r>
      <w:r w:rsidR="00B44F09" w:rsidRPr="00C0075B">
        <w:rPr>
          <w:rFonts w:ascii="Times New Roman" w:hAnsi="Times New Roman"/>
          <w:sz w:val="28"/>
          <w:szCs w:val="28"/>
          <w:lang w:val="uk-UA"/>
        </w:rPr>
        <w:t>к</w:t>
      </w:r>
      <w:r w:rsidR="00557AC1" w:rsidRPr="00C0075B">
        <w:rPr>
          <w:rFonts w:ascii="Times New Roman" w:hAnsi="Times New Roman"/>
          <w:sz w:val="28"/>
          <w:szCs w:val="28"/>
          <w:lang w:val="uk-UA"/>
        </w:rPr>
        <w:t xml:space="preserve"> бачимо у</w:t>
      </w:r>
      <w:r w:rsidR="00281F28" w:rsidRPr="00C0075B">
        <w:rPr>
          <w:rFonts w:ascii="Times New Roman" w:hAnsi="Times New Roman"/>
          <w:sz w:val="28"/>
          <w:szCs w:val="28"/>
          <w:lang w:val="uk-UA"/>
        </w:rPr>
        <w:t xml:space="preserve">мови, які надаються </w:t>
      </w:r>
      <w:r w:rsidR="00557AC1" w:rsidRPr="00C0075B">
        <w:rPr>
          <w:rFonts w:ascii="Times New Roman" w:hAnsi="Times New Roman"/>
          <w:sz w:val="28"/>
          <w:szCs w:val="28"/>
          <w:lang w:val="uk-UA"/>
        </w:rPr>
        <w:t xml:space="preserve">НП </w:t>
      </w:r>
      <w:r w:rsidR="00281F28" w:rsidRPr="00C0075B">
        <w:rPr>
          <w:rFonts w:ascii="Times New Roman" w:hAnsi="Times New Roman"/>
          <w:sz w:val="28"/>
          <w:szCs w:val="28"/>
          <w:lang w:val="uk-UA"/>
        </w:rPr>
        <w:t>законодавцем, зовсім не співставні з можливостями закордонних формувань.</w:t>
      </w:r>
      <w:r w:rsidR="00281F28" w:rsidRPr="00C0075B">
        <w:rPr>
          <w:rFonts w:ascii="Times New Roman" w:hAnsi="Times New Roman"/>
          <w:sz w:val="28"/>
          <w:szCs w:val="28"/>
          <w:lang w:val="x-none"/>
        </w:rPr>
        <w:t xml:space="preserve"> </w:t>
      </w:r>
      <w:r w:rsidR="00281F28" w:rsidRPr="00C0075B">
        <w:rPr>
          <w:rFonts w:ascii="Times New Roman" w:hAnsi="Times New Roman"/>
          <w:sz w:val="28"/>
          <w:szCs w:val="28"/>
          <w:lang w:val="uk-UA"/>
        </w:rPr>
        <w:t xml:space="preserve">Зауважимо, законодавець передбачив, що </w:t>
      </w:r>
      <w:r w:rsidR="00281F28" w:rsidRPr="00C0075B">
        <w:rPr>
          <w:rFonts w:ascii="Times New Roman" w:hAnsi="Times New Roman"/>
          <w:sz w:val="28"/>
          <w:szCs w:val="28"/>
          <w:lang w:val="x-none"/>
        </w:rPr>
        <w:t>засновник</w:t>
      </w:r>
      <w:r w:rsidR="00281F28" w:rsidRPr="00C0075B">
        <w:rPr>
          <w:rFonts w:ascii="Times New Roman" w:hAnsi="Times New Roman"/>
          <w:sz w:val="28"/>
          <w:szCs w:val="28"/>
          <w:lang w:val="uk-UA"/>
        </w:rPr>
        <w:t>ом наукового парку</w:t>
      </w:r>
      <w:r w:rsidR="00281F28" w:rsidRPr="00C0075B">
        <w:rPr>
          <w:rFonts w:ascii="Times New Roman" w:hAnsi="Times New Roman"/>
          <w:sz w:val="28"/>
          <w:szCs w:val="28"/>
          <w:lang w:val="x-none"/>
        </w:rPr>
        <w:t xml:space="preserve"> є </w:t>
      </w:r>
      <w:r w:rsidR="00193EA2" w:rsidRPr="00C0075B">
        <w:rPr>
          <w:rFonts w:ascii="Times New Roman" w:hAnsi="Times New Roman"/>
          <w:sz w:val="28"/>
          <w:szCs w:val="28"/>
          <w:lang w:val="uk-UA"/>
        </w:rPr>
        <w:t xml:space="preserve">ЗВО </w:t>
      </w:r>
      <w:r w:rsidR="00557AC1" w:rsidRPr="00C0075B">
        <w:rPr>
          <w:rFonts w:ascii="Times New Roman" w:hAnsi="Times New Roman"/>
          <w:sz w:val="28"/>
          <w:szCs w:val="28"/>
          <w:lang w:val="uk-UA"/>
        </w:rPr>
        <w:t>/</w:t>
      </w:r>
      <w:r w:rsidR="00E04F54" w:rsidRPr="00C0075B">
        <w:rPr>
          <w:rFonts w:ascii="Times New Roman" w:hAnsi="Times New Roman"/>
          <w:sz w:val="28"/>
          <w:szCs w:val="28"/>
          <w:lang w:val="uk-UA"/>
        </w:rPr>
        <w:t xml:space="preserve"> </w:t>
      </w:r>
      <w:r w:rsidR="00557AC1" w:rsidRPr="00C0075B">
        <w:rPr>
          <w:rFonts w:ascii="Times New Roman" w:hAnsi="Times New Roman"/>
          <w:sz w:val="28"/>
          <w:szCs w:val="28"/>
          <w:lang w:val="uk-UA"/>
        </w:rPr>
        <w:t>НУ</w:t>
      </w:r>
      <w:r w:rsidR="00281F28" w:rsidRPr="00C0075B">
        <w:rPr>
          <w:rFonts w:ascii="Times New Roman" w:hAnsi="Times New Roman"/>
          <w:sz w:val="28"/>
          <w:szCs w:val="28"/>
          <w:lang w:val="uk-UA"/>
        </w:rPr>
        <w:t>, які нажаль не мають сьогодні достатнього потенціалу (або початкового капіталу), які обмежуються в основному організаційними функціями з</w:t>
      </w:r>
      <w:r w:rsidR="00281F28" w:rsidRPr="00C0075B">
        <w:rPr>
          <w:rFonts w:ascii="Times New Roman" w:hAnsi="Times New Roman"/>
          <w:sz w:val="28"/>
          <w:szCs w:val="28"/>
          <w:lang w:val="x-none"/>
        </w:rPr>
        <w:t xml:space="preserve"> впровадження</w:t>
      </w:r>
      <w:r w:rsidR="00281F28" w:rsidRPr="00C0075B">
        <w:rPr>
          <w:rFonts w:ascii="Times New Roman" w:hAnsi="Times New Roman"/>
          <w:sz w:val="28"/>
          <w:szCs w:val="28"/>
          <w:lang w:val="uk-UA"/>
        </w:rPr>
        <w:t>м</w:t>
      </w:r>
      <w:r w:rsidR="00281F28" w:rsidRPr="00C0075B">
        <w:rPr>
          <w:rFonts w:ascii="Times New Roman" w:hAnsi="Times New Roman"/>
          <w:sz w:val="28"/>
          <w:szCs w:val="28"/>
          <w:lang w:val="x-none"/>
        </w:rPr>
        <w:t xml:space="preserve"> результатів науково-технічної діяльності у реальний сектор економіки.</w:t>
      </w:r>
      <w:r w:rsidR="00281F28" w:rsidRPr="00C0075B">
        <w:rPr>
          <w:rFonts w:ascii="Times New Roman" w:hAnsi="Times New Roman"/>
          <w:sz w:val="28"/>
          <w:szCs w:val="28"/>
          <w:lang w:val="uk-UA"/>
        </w:rPr>
        <w:t xml:space="preserve"> Вони також не мають достатньої території та технологічного обладнання для передачі в оренду </w:t>
      </w:r>
      <w:r w:rsidR="00281F28" w:rsidRPr="00C0075B">
        <w:rPr>
          <w:rFonts w:ascii="Times New Roman" w:hAnsi="Times New Roman"/>
          <w:sz w:val="28"/>
          <w:szCs w:val="28"/>
          <w:u w:val="single"/>
          <w:lang w:val="x-none"/>
        </w:rPr>
        <w:t>земл</w:t>
      </w:r>
      <w:r w:rsidR="00281F28" w:rsidRPr="00C0075B">
        <w:rPr>
          <w:rFonts w:ascii="Times New Roman" w:hAnsi="Times New Roman"/>
          <w:sz w:val="28"/>
          <w:szCs w:val="28"/>
          <w:u w:val="single"/>
          <w:lang w:val="uk-UA"/>
        </w:rPr>
        <w:t>і</w:t>
      </w:r>
      <w:r w:rsidR="00281F28" w:rsidRPr="00C0075B">
        <w:rPr>
          <w:rFonts w:ascii="Times New Roman" w:hAnsi="Times New Roman"/>
          <w:sz w:val="28"/>
          <w:szCs w:val="28"/>
          <w:u w:val="single"/>
          <w:lang w:val="x-none"/>
        </w:rPr>
        <w:t>, приміщен</w:t>
      </w:r>
      <w:r w:rsidR="00281F28" w:rsidRPr="00C0075B">
        <w:rPr>
          <w:rFonts w:ascii="Times New Roman" w:hAnsi="Times New Roman"/>
          <w:sz w:val="28"/>
          <w:szCs w:val="28"/>
          <w:u w:val="single"/>
          <w:lang w:val="uk-UA"/>
        </w:rPr>
        <w:t>ь</w:t>
      </w:r>
      <w:r w:rsidR="00281F28" w:rsidRPr="00C0075B">
        <w:rPr>
          <w:rFonts w:ascii="Times New Roman" w:hAnsi="Times New Roman"/>
          <w:sz w:val="28"/>
          <w:szCs w:val="28"/>
          <w:u w:val="single"/>
          <w:lang w:val="x-none"/>
        </w:rPr>
        <w:t xml:space="preserve">, обладнання </w:t>
      </w:r>
      <w:r w:rsidR="00281F28" w:rsidRPr="00C0075B">
        <w:rPr>
          <w:rFonts w:ascii="Times New Roman" w:hAnsi="Times New Roman"/>
          <w:sz w:val="28"/>
          <w:szCs w:val="28"/>
          <w:u w:val="single"/>
          <w:lang w:val="x-none"/>
        </w:rPr>
        <w:lastRenderedPageBreak/>
        <w:t>новоствореним</w:t>
      </w:r>
      <w:r w:rsidR="00281F28" w:rsidRPr="00C0075B">
        <w:rPr>
          <w:rFonts w:ascii="Times New Roman" w:hAnsi="Times New Roman"/>
          <w:sz w:val="28"/>
          <w:szCs w:val="28"/>
          <w:u w:val="single"/>
          <w:lang w:val="uk-UA"/>
        </w:rPr>
        <w:t xml:space="preserve"> </w:t>
      </w:r>
      <w:r w:rsidR="00281F28" w:rsidRPr="00C0075B">
        <w:rPr>
          <w:rFonts w:ascii="Times New Roman" w:hAnsi="Times New Roman"/>
          <w:sz w:val="28"/>
          <w:szCs w:val="28"/>
          <w:u w:val="single"/>
          <w:lang w:val="x-none"/>
        </w:rPr>
        <w:t>компаніям</w:t>
      </w:r>
      <w:r w:rsidR="00281F28" w:rsidRPr="00C0075B">
        <w:rPr>
          <w:rFonts w:ascii="Times New Roman" w:hAnsi="Times New Roman"/>
          <w:sz w:val="28"/>
          <w:szCs w:val="28"/>
          <w:u w:val="single"/>
          <w:lang w:val="uk-UA"/>
        </w:rPr>
        <w:t>.</w:t>
      </w:r>
      <w:r w:rsidR="00281F28" w:rsidRPr="00C0075B">
        <w:rPr>
          <w:rFonts w:ascii="Times New Roman" w:hAnsi="Times New Roman"/>
          <w:sz w:val="28"/>
          <w:szCs w:val="28"/>
          <w:lang w:val="uk-UA"/>
        </w:rPr>
        <w:t xml:space="preserve"> При цьому, зазначимо, їх діяльність не є самостійною як з позиції здійснення інноваційної політики, так і цільової інноваційної діяльності, а  саме: «Перелік пріоритетних напрямів діяльності </w:t>
      </w:r>
      <w:r w:rsidR="00916784" w:rsidRPr="00C0075B">
        <w:rPr>
          <w:rFonts w:ascii="Times New Roman" w:hAnsi="Times New Roman"/>
          <w:sz w:val="28"/>
          <w:szCs w:val="28"/>
          <w:lang w:val="uk-UA"/>
        </w:rPr>
        <w:t>НП</w:t>
      </w:r>
      <w:r w:rsidR="00281F28" w:rsidRPr="00C0075B">
        <w:rPr>
          <w:rFonts w:ascii="Times New Roman" w:hAnsi="Times New Roman"/>
          <w:sz w:val="28"/>
          <w:szCs w:val="28"/>
          <w:lang w:val="uk-UA"/>
        </w:rPr>
        <w:t xml:space="preserve"> затверджується   спеціально   уповноваженим   </w:t>
      </w:r>
      <w:r w:rsidR="00281F28" w:rsidRPr="00C0075B">
        <w:rPr>
          <w:rFonts w:ascii="Times New Roman" w:hAnsi="Times New Roman"/>
          <w:sz w:val="28"/>
          <w:szCs w:val="28"/>
          <w:u w:val="single"/>
          <w:lang w:val="uk-UA"/>
        </w:rPr>
        <w:t>центральним  органом виконавчої  влади  у  сфері  науково-технічної та інноваційної діяльності</w:t>
      </w:r>
      <w:r w:rsidR="00281F28" w:rsidRPr="00C0075B">
        <w:rPr>
          <w:rFonts w:ascii="Times New Roman" w:hAnsi="Times New Roman"/>
          <w:sz w:val="28"/>
          <w:szCs w:val="28"/>
          <w:lang w:val="uk-UA"/>
        </w:rPr>
        <w:t xml:space="preserve"> при погодженні рішення про створення </w:t>
      </w:r>
      <w:r w:rsidR="000D3475" w:rsidRPr="00C0075B">
        <w:rPr>
          <w:rFonts w:ascii="Times New Roman" w:hAnsi="Times New Roman"/>
          <w:sz w:val="28"/>
          <w:szCs w:val="28"/>
          <w:lang w:val="uk-UA"/>
        </w:rPr>
        <w:t>НП</w:t>
      </w:r>
      <w:r w:rsidR="00281F28" w:rsidRPr="00C0075B">
        <w:rPr>
          <w:rFonts w:ascii="Times New Roman" w:hAnsi="Times New Roman"/>
          <w:sz w:val="28"/>
          <w:szCs w:val="28"/>
          <w:lang w:val="uk-UA"/>
        </w:rPr>
        <w:t>»</w:t>
      </w:r>
      <w:r w:rsidR="00281F28" w:rsidRPr="00C0075B">
        <w:rPr>
          <w:rStyle w:val="rvts0"/>
          <w:rFonts w:ascii="Times New Roman" w:hAnsi="Times New Roman"/>
          <w:sz w:val="28"/>
          <w:szCs w:val="28"/>
          <w:lang w:val="uk-UA"/>
        </w:rPr>
        <w:t xml:space="preserve"> [</w:t>
      </w:r>
      <w:r w:rsidR="00CA3B3B"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 xml:space="preserve">: п. 2 ст. 8] </w:t>
      </w:r>
      <w:r w:rsidR="00281F28" w:rsidRPr="00C0075B">
        <w:rPr>
          <w:rFonts w:ascii="Times New Roman" w:hAnsi="Times New Roman"/>
          <w:sz w:val="28"/>
          <w:szCs w:val="28"/>
          <w:lang w:val="uk-UA"/>
        </w:rPr>
        <w:t>та Постанова Кабінету Міністрів України № 93» [</w:t>
      </w:r>
      <w:r w:rsidR="008F3851" w:rsidRPr="00C0075B">
        <w:rPr>
          <w:rFonts w:ascii="Times New Roman" w:hAnsi="Times New Roman"/>
          <w:sz w:val="28"/>
          <w:szCs w:val="28"/>
          <w:lang w:val="uk-UA"/>
        </w:rPr>
        <w:t>4</w:t>
      </w:r>
      <w:r w:rsidR="00281F28" w:rsidRPr="00C0075B">
        <w:rPr>
          <w:rFonts w:ascii="Times New Roman" w:hAnsi="Times New Roman"/>
          <w:sz w:val="28"/>
          <w:szCs w:val="28"/>
          <w:lang w:val="uk-UA"/>
        </w:rPr>
        <w:t xml:space="preserve">]. Орган  </w:t>
      </w:r>
      <w:r w:rsidR="00281F28" w:rsidRPr="00C0075B">
        <w:rPr>
          <w:rFonts w:ascii="Times New Roman" w:hAnsi="Times New Roman"/>
          <w:sz w:val="28"/>
          <w:szCs w:val="28"/>
          <w:u w:val="single"/>
        </w:rPr>
        <w:t>виконавчої влади</w:t>
      </w:r>
      <w:r w:rsidR="00281F28" w:rsidRPr="00C0075B">
        <w:rPr>
          <w:rFonts w:ascii="Times New Roman" w:hAnsi="Times New Roman"/>
          <w:sz w:val="28"/>
          <w:szCs w:val="28"/>
        </w:rPr>
        <w:t xml:space="preserve">  </w:t>
      </w:r>
      <w:r w:rsidR="00281F28" w:rsidRPr="00C0075B">
        <w:rPr>
          <w:rFonts w:ascii="Times New Roman" w:hAnsi="Times New Roman"/>
          <w:sz w:val="28"/>
          <w:szCs w:val="28"/>
          <w:lang w:val="uk-UA"/>
        </w:rPr>
        <w:t>уповноважен</w:t>
      </w:r>
      <w:r w:rsidR="00916784" w:rsidRPr="00C0075B">
        <w:rPr>
          <w:rFonts w:ascii="Times New Roman" w:hAnsi="Times New Roman"/>
          <w:sz w:val="28"/>
          <w:szCs w:val="28"/>
          <w:lang w:val="uk-UA"/>
        </w:rPr>
        <w:t>і</w:t>
      </w:r>
      <w:r w:rsidR="00281F28" w:rsidRPr="00C0075B">
        <w:rPr>
          <w:rFonts w:ascii="Times New Roman" w:hAnsi="Times New Roman"/>
          <w:sz w:val="28"/>
          <w:szCs w:val="28"/>
          <w:lang w:val="uk-UA"/>
        </w:rPr>
        <w:t xml:space="preserve"> приймати рішення про створення </w:t>
      </w:r>
      <w:r w:rsidR="00C020FE" w:rsidRPr="00C0075B">
        <w:rPr>
          <w:rFonts w:ascii="Times New Roman" w:hAnsi="Times New Roman"/>
          <w:sz w:val="28"/>
          <w:szCs w:val="28"/>
          <w:lang w:val="uk-UA"/>
        </w:rPr>
        <w:t>НП</w:t>
      </w:r>
      <w:r w:rsidR="00281F28" w:rsidRPr="00C0075B">
        <w:rPr>
          <w:rFonts w:ascii="Times New Roman" w:hAnsi="Times New Roman"/>
          <w:sz w:val="28"/>
          <w:szCs w:val="28"/>
          <w:lang w:val="uk-UA"/>
        </w:rPr>
        <w:t xml:space="preserve"> </w:t>
      </w:r>
      <w:r w:rsidR="00281F28" w:rsidRPr="00C0075B">
        <w:rPr>
          <w:rStyle w:val="rvts0"/>
          <w:rFonts w:ascii="Times New Roman" w:hAnsi="Times New Roman"/>
          <w:sz w:val="28"/>
          <w:szCs w:val="28"/>
          <w:lang w:val="uk-UA"/>
        </w:rPr>
        <w:t>[</w:t>
      </w:r>
      <w:r w:rsidR="008F3851"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 xml:space="preserve">: </w:t>
      </w:r>
      <w:r w:rsidR="00281F28" w:rsidRPr="00C0075B">
        <w:rPr>
          <w:rFonts w:ascii="Times New Roman" w:hAnsi="Times New Roman"/>
          <w:sz w:val="28"/>
          <w:szCs w:val="28"/>
          <w:lang w:val="uk-UA"/>
        </w:rPr>
        <w:t>п.1 ст.7</w:t>
      </w:r>
      <w:r w:rsidR="00281F28" w:rsidRPr="00C0075B">
        <w:rPr>
          <w:rStyle w:val="rvts0"/>
          <w:rFonts w:ascii="Times New Roman" w:hAnsi="Times New Roman"/>
          <w:sz w:val="28"/>
          <w:szCs w:val="28"/>
          <w:lang w:val="uk-UA"/>
        </w:rPr>
        <w:t>]</w:t>
      </w:r>
      <w:r w:rsidR="00281F28" w:rsidRPr="00C0075B">
        <w:rPr>
          <w:rFonts w:ascii="Times New Roman" w:hAnsi="Times New Roman"/>
          <w:sz w:val="28"/>
          <w:szCs w:val="28"/>
          <w:lang w:val="uk-UA"/>
        </w:rPr>
        <w:t xml:space="preserve">, приймати узагальнений звіт </w:t>
      </w:r>
      <w:r w:rsidR="00281F28" w:rsidRPr="00C0075B">
        <w:rPr>
          <w:rStyle w:val="rvts0"/>
          <w:rFonts w:ascii="Times New Roman" w:hAnsi="Times New Roman"/>
          <w:sz w:val="28"/>
          <w:szCs w:val="28"/>
          <w:lang w:val="uk-UA"/>
        </w:rPr>
        <w:t>[</w:t>
      </w:r>
      <w:r w:rsidR="008F3851"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 xml:space="preserve">: </w:t>
      </w:r>
      <w:r w:rsidR="00281F28" w:rsidRPr="00C0075B">
        <w:rPr>
          <w:rFonts w:ascii="Times New Roman" w:hAnsi="Times New Roman"/>
          <w:sz w:val="28"/>
          <w:szCs w:val="28"/>
          <w:lang w:val="uk-UA"/>
        </w:rPr>
        <w:t>п.2-3 ст.16</w:t>
      </w:r>
      <w:r w:rsidR="00281F28" w:rsidRPr="00C0075B">
        <w:rPr>
          <w:rStyle w:val="rvts0"/>
          <w:rFonts w:ascii="Times New Roman" w:hAnsi="Times New Roman"/>
          <w:sz w:val="28"/>
          <w:szCs w:val="28"/>
          <w:lang w:val="uk-UA"/>
        </w:rPr>
        <w:t>].</w:t>
      </w:r>
      <w:r w:rsidR="00281F28" w:rsidRPr="00C0075B">
        <w:rPr>
          <w:rFonts w:ascii="Times New Roman" w:hAnsi="Times New Roman"/>
          <w:sz w:val="28"/>
          <w:szCs w:val="28"/>
          <w:lang w:val="uk-UA"/>
        </w:rPr>
        <w:t xml:space="preserve"> Законодавець передбачив, що у</w:t>
      </w:r>
      <w:r w:rsidR="00281F28" w:rsidRPr="00C0075B">
        <w:rPr>
          <w:rFonts w:ascii="Times New Roman" w:eastAsia="Times New Roman" w:hAnsi="Times New Roman"/>
          <w:sz w:val="28"/>
          <w:szCs w:val="28"/>
          <w:lang w:val="x-none" w:eastAsia="x-none"/>
        </w:rPr>
        <w:t xml:space="preserve"> </w:t>
      </w:r>
      <w:r w:rsidR="00281F28" w:rsidRPr="00C0075B">
        <w:rPr>
          <w:rFonts w:ascii="Times New Roman" w:eastAsia="Times New Roman" w:hAnsi="Times New Roman"/>
          <w:sz w:val="28"/>
          <w:szCs w:val="28"/>
          <w:lang w:val="uk-UA" w:eastAsia="x-none"/>
        </w:rPr>
        <w:t xml:space="preserve">«засновницькому договорі про створення </w:t>
      </w:r>
      <w:r w:rsidR="00C020FE" w:rsidRPr="00C0075B">
        <w:rPr>
          <w:rFonts w:ascii="Times New Roman" w:eastAsia="Times New Roman" w:hAnsi="Times New Roman"/>
          <w:sz w:val="28"/>
          <w:szCs w:val="28"/>
          <w:lang w:val="uk-UA" w:eastAsia="x-none"/>
        </w:rPr>
        <w:t>НП</w:t>
      </w:r>
      <w:r w:rsidR="00281F28" w:rsidRPr="00C0075B">
        <w:rPr>
          <w:rFonts w:ascii="Times New Roman" w:eastAsia="Times New Roman" w:hAnsi="Times New Roman"/>
          <w:sz w:val="28"/>
          <w:szCs w:val="28"/>
          <w:lang w:val="uk-UA" w:eastAsia="x-none"/>
        </w:rPr>
        <w:t xml:space="preserve"> визначаються  </w:t>
      </w:r>
      <w:r w:rsidR="00281F28" w:rsidRPr="00C0075B">
        <w:rPr>
          <w:rFonts w:ascii="Times New Roman" w:eastAsia="Times New Roman" w:hAnsi="Times New Roman"/>
          <w:sz w:val="28"/>
          <w:szCs w:val="28"/>
          <w:u w:val="single"/>
          <w:lang w:val="uk-UA" w:eastAsia="x-none"/>
        </w:rPr>
        <w:t xml:space="preserve">зобов'язання засновників створити </w:t>
      </w:r>
      <w:r w:rsidR="00C020FE" w:rsidRPr="00C0075B">
        <w:rPr>
          <w:rFonts w:ascii="Times New Roman" w:eastAsia="Times New Roman" w:hAnsi="Times New Roman"/>
          <w:sz w:val="28"/>
          <w:szCs w:val="28"/>
          <w:u w:val="single"/>
          <w:lang w:val="uk-UA" w:eastAsia="x-none"/>
        </w:rPr>
        <w:t>НП</w:t>
      </w:r>
      <w:r w:rsidR="00281F28" w:rsidRPr="00C0075B">
        <w:rPr>
          <w:rFonts w:ascii="Times New Roman" w:eastAsia="Times New Roman" w:hAnsi="Times New Roman"/>
          <w:sz w:val="28"/>
          <w:szCs w:val="28"/>
          <w:lang w:val="uk-UA" w:eastAsia="x-none"/>
        </w:rPr>
        <w:t xml:space="preserve">, порядок їх спільної діяльності щодо його створення, умов </w:t>
      </w:r>
      <w:r w:rsidR="00281F28" w:rsidRPr="00C0075B">
        <w:rPr>
          <w:rFonts w:ascii="Times New Roman" w:eastAsia="Times New Roman" w:hAnsi="Times New Roman"/>
          <w:sz w:val="28"/>
          <w:szCs w:val="28"/>
          <w:u w:val="single"/>
          <w:lang w:val="uk-UA" w:eastAsia="x-none"/>
        </w:rPr>
        <w:t xml:space="preserve">передання </w:t>
      </w:r>
      <w:r w:rsidR="00C020FE" w:rsidRPr="00C0075B">
        <w:rPr>
          <w:rFonts w:ascii="Times New Roman" w:eastAsia="Times New Roman" w:hAnsi="Times New Roman"/>
          <w:sz w:val="28"/>
          <w:szCs w:val="28"/>
          <w:u w:val="single"/>
          <w:lang w:val="uk-UA" w:eastAsia="x-none"/>
        </w:rPr>
        <w:t>НП</w:t>
      </w:r>
      <w:r w:rsidR="00281F28" w:rsidRPr="00C0075B">
        <w:rPr>
          <w:rFonts w:ascii="Times New Roman" w:eastAsia="Times New Roman" w:hAnsi="Times New Roman"/>
          <w:sz w:val="28"/>
          <w:szCs w:val="28"/>
          <w:u w:val="single"/>
          <w:lang w:val="uk-UA" w:eastAsia="x-none"/>
        </w:rPr>
        <w:t xml:space="preserve"> майна  та  нематеріальних  активів засновників</w:t>
      </w:r>
      <w:r w:rsidR="00281F28" w:rsidRPr="00C0075B">
        <w:rPr>
          <w:rFonts w:ascii="Times New Roman" w:eastAsia="Times New Roman" w:hAnsi="Times New Roman"/>
          <w:sz w:val="28"/>
          <w:szCs w:val="28"/>
          <w:lang w:val="uk-UA" w:eastAsia="x-none"/>
        </w:rPr>
        <w:t xml:space="preserve"> з урахуванням особливостей, встановлених цим Законом» </w:t>
      </w:r>
      <w:r w:rsidR="00281F28" w:rsidRPr="00C0075B">
        <w:rPr>
          <w:rStyle w:val="rvts0"/>
          <w:rFonts w:ascii="Times New Roman" w:hAnsi="Times New Roman"/>
          <w:sz w:val="28"/>
          <w:szCs w:val="28"/>
          <w:lang w:val="uk-UA"/>
        </w:rPr>
        <w:t>[</w:t>
      </w:r>
      <w:r w:rsidR="008F3851"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 xml:space="preserve">: </w:t>
      </w:r>
      <w:r w:rsidR="00281F28" w:rsidRPr="00C0075B">
        <w:rPr>
          <w:rFonts w:ascii="Times New Roman" w:hAnsi="Times New Roman"/>
          <w:sz w:val="28"/>
          <w:szCs w:val="28"/>
          <w:lang w:val="uk-UA"/>
        </w:rPr>
        <w:t>п.2 ст.5</w:t>
      </w:r>
      <w:r w:rsidR="00281F28" w:rsidRPr="00C0075B">
        <w:rPr>
          <w:rStyle w:val="rvts0"/>
          <w:rFonts w:ascii="Times New Roman" w:hAnsi="Times New Roman"/>
          <w:sz w:val="28"/>
          <w:szCs w:val="28"/>
          <w:lang w:val="uk-UA"/>
        </w:rPr>
        <w:t>].</w:t>
      </w:r>
      <w:r w:rsidR="00281F28" w:rsidRPr="00C0075B">
        <w:rPr>
          <w:rFonts w:ascii="Times New Roman" w:hAnsi="Times New Roman"/>
          <w:sz w:val="28"/>
          <w:szCs w:val="28"/>
          <w:lang w:val="uk-UA"/>
        </w:rPr>
        <w:t xml:space="preserve"> </w:t>
      </w:r>
      <w:r w:rsidR="00281F28" w:rsidRPr="00C0075B">
        <w:rPr>
          <w:rFonts w:ascii="Times New Roman" w:eastAsia="Times New Roman" w:hAnsi="Times New Roman"/>
          <w:sz w:val="28"/>
          <w:szCs w:val="28"/>
          <w:lang w:val="uk-UA" w:eastAsia="x-none"/>
        </w:rPr>
        <w:t xml:space="preserve">При цьому не враховується, що </w:t>
      </w:r>
      <w:r w:rsidR="00193EA2" w:rsidRPr="00C0075B">
        <w:rPr>
          <w:rFonts w:ascii="Times New Roman" w:hAnsi="Times New Roman"/>
          <w:sz w:val="28"/>
          <w:szCs w:val="28"/>
          <w:lang w:val="uk-UA"/>
        </w:rPr>
        <w:t>ЗВО</w:t>
      </w:r>
      <w:r w:rsidR="00193EA2" w:rsidRPr="00C0075B">
        <w:rPr>
          <w:rFonts w:ascii="Times New Roman" w:eastAsia="Times New Roman" w:hAnsi="Times New Roman"/>
          <w:sz w:val="28"/>
          <w:szCs w:val="28"/>
          <w:lang w:val="uk-UA" w:eastAsia="x-none"/>
        </w:rPr>
        <w:t xml:space="preserve"> </w:t>
      </w:r>
      <w:r w:rsidR="0086057B" w:rsidRPr="00C0075B">
        <w:rPr>
          <w:rFonts w:ascii="Times New Roman" w:eastAsia="Times New Roman" w:hAnsi="Times New Roman"/>
          <w:sz w:val="28"/>
          <w:szCs w:val="28"/>
          <w:lang w:val="uk-UA" w:eastAsia="x-none"/>
        </w:rPr>
        <w:t>/ НП</w:t>
      </w:r>
      <w:r w:rsidR="00281F28" w:rsidRPr="00C0075B">
        <w:rPr>
          <w:rFonts w:ascii="Times New Roman" w:eastAsia="Times New Roman" w:hAnsi="Times New Roman"/>
          <w:sz w:val="28"/>
          <w:szCs w:val="28"/>
          <w:lang w:val="uk-UA" w:eastAsia="x-none"/>
        </w:rPr>
        <w:t xml:space="preserve"> в основному </w:t>
      </w:r>
      <w:r w:rsidR="00281F28" w:rsidRPr="00C0075B">
        <w:rPr>
          <w:rFonts w:ascii="Times New Roman" w:eastAsia="Times New Roman" w:hAnsi="Times New Roman"/>
          <w:sz w:val="28"/>
          <w:szCs w:val="28"/>
          <w:u w:val="single"/>
          <w:lang w:val="uk-UA" w:eastAsia="x-none"/>
        </w:rPr>
        <w:t>отримують бюджетні кошти</w:t>
      </w:r>
      <w:r w:rsidR="00281F28" w:rsidRPr="00C0075B">
        <w:rPr>
          <w:rFonts w:ascii="Times New Roman" w:eastAsia="Times New Roman" w:hAnsi="Times New Roman"/>
          <w:sz w:val="28"/>
          <w:szCs w:val="28"/>
          <w:lang w:val="uk-UA" w:eastAsia="x-none"/>
        </w:rPr>
        <w:t xml:space="preserve"> та за свої послуги отримують кошти за надані послуги за встановленим Урядом переліком, які зараховуються </w:t>
      </w:r>
      <w:r w:rsidR="00281F28" w:rsidRPr="00C0075B">
        <w:rPr>
          <w:rFonts w:ascii="Times New Roman" w:eastAsia="Times New Roman" w:hAnsi="Times New Roman"/>
          <w:sz w:val="28"/>
          <w:szCs w:val="28"/>
          <w:u w:val="single"/>
          <w:lang w:val="uk-UA" w:eastAsia="x-none"/>
        </w:rPr>
        <w:t>до спеціальних фондів та відносяться до бюджетних</w:t>
      </w:r>
      <w:r w:rsidR="00281F28" w:rsidRPr="00C0075B">
        <w:rPr>
          <w:rFonts w:ascii="Times New Roman" w:eastAsia="Times New Roman" w:hAnsi="Times New Roman"/>
          <w:sz w:val="28"/>
          <w:szCs w:val="28"/>
          <w:lang w:val="uk-UA" w:eastAsia="x-none"/>
        </w:rPr>
        <w:t>.  П</w:t>
      </w:r>
      <w:r w:rsidR="00281F28" w:rsidRPr="00C0075B">
        <w:rPr>
          <w:rFonts w:ascii="Times New Roman" w:eastAsia="Times New Roman" w:hAnsi="Times New Roman"/>
          <w:sz w:val="28"/>
          <w:szCs w:val="28"/>
          <w:lang w:val="x-none" w:eastAsia="x-none"/>
        </w:rPr>
        <w:t xml:space="preserve">ередання </w:t>
      </w:r>
      <w:r w:rsidR="0086057B" w:rsidRPr="00C0075B">
        <w:rPr>
          <w:rFonts w:ascii="Times New Roman" w:eastAsia="Times New Roman" w:hAnsi="Times New Roman"/>
          <w:sz w:val="28"/>
          <w:szCs w:val="28"/>
          <w:lang w:val="uk-UA" w:eastAsia="x-none"/>
        </w:rPr>
        <w:t>НП</w:t>
      </w:r>
      <w:r w:rsidR="00281F28" w:rsidRPr="00C0075B">
        <w:rPr>
          <w:rFonts w:ascii="Times New Roman" w:eastAsia="Times New Roman" w:hAnsi="Times New Roman"/>
          <w:sz w:val="28"/>
          <w:szCs w:val="28"/>
          <w:lang w:val="x-none" w:eastAsia="x-none"/>
        </w:rPr>
        <w:t xml:space="preserve">  майна та нематеріальних  активів засновник</w:t>
      </w:r>
      <w:r w:rsidR="00281F28" w:rsidRPr="00C0075B">
        <w:rPr>
          <w:rFonts w:ascii="Times New Roman" w:eastAsia="Times New Roman" w:hAnsi="Times New Roman"/>
          <w:sz w:val="28"/>
          <w:szCs w:val="28"/>
          <w:lang w:val="uk-UA" w:eastAsia="x-none"/>
        </w:rPr>
        <w:t>ів є</w:t>
      </w:r>
      <w:r w:rsidR="00281F28" w:rsidRPr="00C0075B">
        <w:rPr>
          <w:rFonts w:ascii="Times New Roman" w:eastAsia="Times New Roman" w:hAnsi="Times New Roman"/>
          <w:sz w:val="28"/>
          <w:szCs w:val="28"/>
          <w:u w:val="single"/>
          <w:lang w:val="uk-UA" w:eastAsia="x-none"/>
        </w:rPr>
        <w:t xml:space="preserve"> цільовим за призначення</w:t>
      </w:r>
      <w:r w:rsidR="00281F28" w:rsidRPr="00C0075B">
        <w:rPr>
          <w:rFonts w:ascii="Times New Roman" w:eastAsia="Times New Roman" w:hAnsi="Times New Roman"/>
          <w:sz w:val="28"/>
          <w:szCs w:val="28"/>
          <w:lang w:val="uk-UA" w:eastAsia="x-none"/>
        </w:rPr>
        <w:t xml:space="preserve"> інноваційного проекту саме створення </w:t>
      </w:r>
      <w:r w:rsidR="00CC3567" w:rsidRPr="00C0075B">
        <w:rPr>
          <w:rFonts w:ascii="Times New Roman" w:eastAsia="Times New Roman" w:hAnsi="Times New Roman"/>
          <w:sz w:val="28"/>
          <w:szCs w:val="28"/>
          <w:lang w:val="uk-UA" w:eastAsia="x-none"/>
        </w:rPr>
        <w:t>НП</w:t>
      </w:r>
      <w:r w:rsidR="00281F28" w:rsidRPr="00C0075B">
        <w:rPr>
          <w:rFonts w:ascii="Times New Roman" w:eastAsia="Times New Roman" w:hAnsi="Times New Roman"/>
          <w:sz w:val="28"/>
          <w:szCs w:val="28"/>
          <w:lang w:val="uk-UA" w:eastAsia="x-none"/>
        </w:rPr>
        <w:t xml:space="preserve">, що обмежується, як бачимо, їх наявністю та можливостями придбання у контрагентів ринку. </w:t>
      </w:r>
      <w:r w:rsidR="00281F28" w:rsidRPr="00C0075B">
        <w:rPr>
          <w:rFonts w:ascii="Times New Roman" w:hAnsi="Times New Roman"/>
          <w:sz w:val="28"/>
          <w:szCs w:val="28"/>
          <w:lang w:val="uk-UA"/>
        </w:rPr>
        <w:t xml:space="preserve">Законодавцем передбачено, що функціями </w:t>
      </w:r>
      <w:r w:rsidR="00CC3567" w:rsidRPr="00C0075B">
        <w:rPr>
          <w:rFonts w:ascii="Times New Roman" w:hAnsi="Times New Roman"/>
          <w:sz w:val="28"/>
          <w:szCs w:val="28"/>
          <w:lang w:val="uk-UA"/>
        </w:rPr>
        <w:t>НП</w:t>
      </w:r>
      <w:r w:rsidR="00281F28" w:rsidRPr="00C0075B">
        <w:rPr>
          <w:rFonts w:ascii="Times New Roman" w:hAnsi="Times New Roman"/>
          <w:sz w:val="28"/>
          <w:szCs w:val="28"/>
          <w:lang w:val="uk-UA"/>
        </w:rPr>
        <w:t xml:space="preserve"> є </w:t>
      </w:r>
      <w:r w:rsidR="00281F28" w:rsidRPr="001C1EC0">
        <w:rPr>
          <w:rFonts w:ascii="Times New Roman" w:hAnsi="Times New Roman"/>
          <w:sz w:val="28"/>
          <w:szCs w:val="28"/>
          <w:lang w:val="uk-UA"/>
        </w:rPr>
        <w:t>«</w:t>
      </w:r>
      <w:r w:rsidR="00281F28" w:rsidRPr="001C1EC0">
        <w:rPr>
          <w:rFonts w:ascii="Times New Roman" w:eastAsia="Times New Roman" w:hAnsi="Times New Roman"/>
          <w:sz w:val="28"/>
          <w:szCs w:val="28"/>
          <w:lang w:val="uk-UA" w:eastAsia="x-none"/>
        </w:rPr>
        <w:t>створення нових видів інноваційного продукту, здійснення заходів щодо  їх  комерціалізації, організація та забезпечення виробництва наукоємної, конкурентоспроможної на внутрішніх і зовнішніх ринках інноваційної</w:t>
      </w:r>
      <w:r w:rsidR="00281F28" w:rsidRPr="00C0075B">
        <w:rPr>
          <w:rFonts w:ascii="Times New Roman" w:eastAsia="Times New Roman" w:hAnsi="Times New Roman"/>
          <w:sz w:val="28"/>
          <w:szCs w:val="28"/>
          <w:lang w:val="x-none" w:eastAsia="x-none"/>
        </w:rPr>
        <w:t xml:space="preserve"> продукції</w:t>
      </w:r>
      <w:r w:rsidR="00281F28" w:rsidRPr="00C0075B">
        <w:rPr>
          <w:rFonts w:ascii="Times New Roman" w:eastAsia="Times New Roman" w:hAnsi="Times New Roman"/>
          <w:sz w:val="28"/>
          <w:szCs w:val="28"/>
          <w:lang w:val="uk-UA" w:eastAsia="x-none"/>
        </w:rPr>
        <w:t>»</w:t>
      </w:r>
      <w:r w:rsidR="00281F28" w:rsidRPr="00C0075B">
        <w:rPr>
          <w:rFonts w:ascii="Times New Roman" w:hAnsi="Times New Roman"/>
          <w:sz w:val="28"/>
          <w:szCs w:val="28"/>
          <w:lang w:val="uk-UA"/>
        </w:rPr>
        <w:t xml:space="preserve"> </w:t>
      </w:r>
      <w:r w:rsidR="00281F28" w:rsidRPr="00C0075B">
        <w:rPr>
          <w:rStyle w:val="rvts0"/>
          <w:rFonts w:ascii="Times New Roman" w:hAnsi="Times New Roman"/>
          <w:sz w:val="28"/>
          <w:szCs w:val="28"/>
          <w:lang w:val="uk-UA"/>
        </w:rPr>
        <w:t>[</w:t>
      </w:r>
      <w:r w:rsidR="008F3851"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 xml:space="preserve">: </w:t>
      </w:r>
      <w:r w:rsidR="00281F28" w:rsidRPr="00C0075B">
        <w:rPr>
          <w:rFonts w:ascii="Times New Roman" w:hAnsi="Times New Roman"/>
          <w:sz w:val="28"/>
          <w:szCs w:val="28"/>
          <w:lang w:val="uk-UA"/>
        </w:rPr>
        <w:t xml:space="preserve">ст. 4 </w:t>
      </w:r>
      <w:r w:rsidR="00281F28" w:rsidRPr="00C0075B">
        <w:rPr>
          <w:rStyle w:val="rvts0"/>
          <w:rFonts w:ascii="Times New Roman" w:hAnsi="Times New Roman"/>
          <w:sz w:val="28"/>
          <w:szCs w:val="28"/>
          <w:lang w:val="uk-UA"/>
        </w:rPr>
        <w:t xml:space="preserve">]. </w:t>
      </w:r>
      <w:r w:rsidR="00281F28" w:rsidRPr="00C0075B">
        <w:rPr>
          <w:rFonts w:ascii="Times New Roman" w:hAnsi="Times New Roman"/>
          <w:sz w:val="28"/>
          <w:szCs w:val="28"/>
          <w:lang w:val="uk-UA"/>
        </w:rPr>
        <w:t xml:space="preserve">Для реалізації </w:t>
      </w:r>
      <w:r w:rsidR="00281F28" w:rsidRPr="00C0075B">
        <w:rPr>
          <w:rFonts w:ascii="Times New Roman" w:eastAsia="Times New Roman" w:hAnsi="Times New Roman"/>
          <w:sz w:val="28"/>
          <w:szCs w:val="28"/>
          <w:lang w:val="uk-UA" w:eastAsia="x-none"/>
        </w:rPr>
        <w:t xml:space="preserve"> цієї функції </w:t>
      </w:r>
      <w:r w:rsidR="00281F28" w:rsidRPr="00C0075B">
        <w:rPr>
          <w:rFonts w:ascii="Times New Roman" w:eastAsia="Times New Roman" w:hAnsi="Times New Roman"/>
          <w:sz w:val="28"/>
          <w:szCs w:val="28"/>
          <w:lang w:val="x-none" w:eastAsia="x-none"/>
        </w:rPr>
        <w:t xml:space="preserve"> </w:t>
      </w:r>
      <w:r w:rsidR="00281F28" w:rsidRPr="00C0075B">
        <w:rPr>
          <w:rFonts w:ascii="Times New Roman" w:hAnsi="Times New Roman"/>
          <w:sz w:val="28"/>
          <w:szCs w:val="28"/>
          <w:lang w:val="x-none"/>
        </w:rPr>
        <w:t>засновник</w:t>
      </w:r>
      <w:r w:rsidR="00281F28" w:rsidRPr="00C0075B">
        <w:rPr>
          <w:rFonts w:ascii="Times New Roman" w:hAnsi="Times New Roman"/>
          <w:sz w:val="28"/>
          <w:szCs w:val="28"/>
          <w:lang w:val="uk-UA"/>
        </w:rPr>
        <w:t xml:space="preserve"> </w:t>
      </w:r>
      <w:r w:rsidR="00CC3567" w:rsidRPr="00C0075B">
        <w:rPr>
          <w:rFonts w:ascii="Times New Roman" w:hAnsi="Times New Roman"/>
          <w:sz w:val="28"/>
          <w:szCs w:val="28"/>
          <w:lang w:val="uk-UA"/>
        </w:rPr>
        <w:t>НП</w:t>
      </w:r>
      <w:r w:rsidR="00281F28" w:rsidRPr="00C0075B">
        <w:rPr>
          <w:rFonts w:ascii="Times New Roman" w:hAnsi="Times New Roman"/>
          <w:sz w:val="28"/>
          <w:szCs w:val="28"/>
          <w:lang w:val="uk-UA"/>
        </w:rPr>
        <w:t xml:space="preserve"> </w:t>
      </w:r>
      <w:r w:rsidR="00281F28" w:rsidRPr="00C0075B">
        <w:rPr>
          <w:rFonts w:ascii="Times New Roman" w:hAnsi="Times New Roman"/>
          <w:sz w:val="28"/>
          <w:szCs w:val="28"/>
          <w:u w:val="single"/>
          <w:lang w:val="uk-UA"/>
        </w:rPr>
        <w:t>не вкладаючи нічого</w:t>
      </w:r>
      <w:r w:rsidR="00281F28" w:rsidRPr="00C0075B">
        <w:rPr>
          <w:rFonts w:ascii="Times New Roman" w:hAnsi="Times New Roman"/>
          <w:sz w:val="28"/>
          <w:szCs w:val="28"/>
          <w:lang w:val="uk-UA"/>
        </w:rPr>
        <w:t xml:space="preserve"> потрібен у короткий термін знайти учасника проекту, який був би здатний залучитись з зацікавленістю до проекту, мати виробництво, здійснювати  </w:t>
      </w:r>
      <w:r w:rsidR="00281F28" w:rsidRPr="00C0075B">
        <w:rPr>
          <w:rFonts w:ascii="Times New Roman" w:eastAsia="Times New Roman" w:hAnsi="Times New Roman"/>
          <w:sz w:val="28"/>
          <w:szCs w:val="28"/>
          <w:lang w:val="x-none" w:eastAsia="x-none"/>
        </w:rPr>
        <w:t>створення нов</w:t>
      </w:r>
      <w:r w:rsidR="00281F28" w:rsidRPr="00C0075B">
        <w:rPr>
          <w:rFonts w:ascii="Times New Roman" w:eastAsia="Times New Roman" w:hAnsi="Times New Roman"/>
          <w:sz w:val="28"/>
          <w:szCs w:val="28"/>
          <w:lang w:val="uk-UA" w:eastAsia="x-none"/>
        </w:rPr>
        <w:t>ого</w:t>
      </w:r>
      <w:r w:rsidR="00281F28" w:rsidRPr="00C0075B">
        <w:rPr>
          <w:rFonts w:ascii="Times New Roman" w:eastAsia="Times New Roman" w:hAnsi="Times New Roman"/>
          <w:sz w:val="28"/>
          <w:szCs w:val="28"/>
          <w:lang w:val="x-none" w:eastAsia="x-none"/>
        </w:rPr>
        <w:t xml:space="preserve"> вид</w:t>
      </w:r>
      <w:r w:rsidR="00281F28" w:rsidRPr="00C0075B">
        <w:rPr>
          <w:rFonts w:ascii="Times New Roman" w:eastAsia="Times New Roman" w:hAnsi="Times New Roman"/>
          <w:sz w:val="28"/>
          <w:szCs w:val="28"/>
          <w:lang w:val="uk-UA" w:eastAsia="x-none"/>
        </w:rPr>
        <w:t>у</w:t>
      </w:r>
      <w:r w:rsidR="00281F28" w:rsidRPr="00C0075B">
        <w:rPr>
          <w:rFonts w:ascii="Times New Roman" w:eastAsia="Times New Roman" w:hAnsi="Times New Roman"/>
          <w:sz w:val="28"/>
          <w:szCs w:val="28"/>
          <w:lang w:val="x-none" w:eastAsia="x-none"/>
        </w:rPr>
        <w:t xml:space="preserve">  інноваційно</w:t>
      </w:r>
      <w:r w:rsidR="00281F28" w:rsidRPr="00C0075B">
        <w:rPr>
          <w:rFonts w:ascii="Times New Roman" w:eastAsia="Times New Roman" w:hAnsi="Times New Roman"/>
          <w:sz w:val="28"/>
          <w:szCs w:val="28"/>
          <w:lang w:val="uk-UA" w:eastAsia="x-none"/>
        </w:rPr>
        <w:t>ї</w:t>
      </w:r>
      <w:r w:rsidR="00281F28" w:rsidRPr="00C0075B">
        <w:rPr>
          <w:rFonts w:ascii="Times New Roman" w:eastAsia="Times New Roman" w:hAnsi="Times New Roman"/>
          <w:sz w:val="28"/>
          <w:szCs w:val="28"/>
          <w:lang w:val="x-none" w:eastAsia="x-none"/>
        </w:rPr>
        <w:t xml:space="preserve">  продук</w:t>
      </w:r>
      <w:r w:rsidR="00281F28" w:rsidRPr="00C0075B">
        <w:rPr>
          <w:rFonts w:ascii="Times New Roman" w:eastAsia="Times New Roman" w:hAnsi="Times New Roman"/>
          <w:sz w:val="28"/>
          <w:szCs w:val="28"/>
          <w:lang w:val="uk-UA" w:eastAsia="x-none"/>
        </w:rPr>
        <w:t xml:space="preserve">ції та </w:t>
      </w:r>
      <w:r w:rsidR="00281F28" w:rsidRPr="00C0075B">
        <w:rPr>
          <w:rFonts w:ascii="Times New Roman" w:eastAsia="Times New Roman" w:hAnsi="Times New Roman"/>
          <w:sz w:val="28"/>
          <w:szCs w:val="28"/>
          <w:lang w:val="x-none" w:eastAsia="x-none"/>
        </w:rPr>
        <w:t>заход</w:t>
      </w:r>
      <w:r w:rsidR="00281F28" w:rsidRPr="00C0075B">
        <w:rPr>
          <w:rFonts w:ascii="Times New Roman" w:eastAsia="Times New Roman" w:hAnsi="Times New Roman"/>
          <w:sz w:val="28"/>
          <w:szCs w:val="28"/>
          <w:lang w:val="uk-UA" w:eastAsia="x-none"/>
        </w:rPr>
        <w:t>и</w:t>
      </w:r>
      <w:r w:rsidR="00281F28" w:rsidRPr="00C0075B">
        <w:rPr>
          <w:rFonts w:ascii="Times New Roman" w:eastAsia="Times New Roman" w:hAnsi="Times New Roman"/>
          <w:sz w:val="28"/>
          <w:szCs w:val="28"/>
          <w:lang w:val="x-none" w:eastAsia="x-none"/>
        </w:rPr>
        <w:t xml:space="preserve">  щодо  </w:t>
      </w:r>
      <w:r w:rsidR="00281F28" w:rsidRPr="00C0075B">
        <w:rPr>
          <w:rFonts w:ascii="Times New Roman" w:eastAsia="Times New Roman" w:hAnsi="Times New Roman"/>
          <w:sz w:val="28"/>
          <w:szCs w:val="28"/>
          <w:lang w:val="uk-UA" w:eastAsia="x-none"/>
        </w:rPr>
        <w:t xml:space="preserve">її </w:t>
      </w:r>
      <w:r w:rsidR="00281F28" w:rsidRPr="00C0075B">
        <w:rPr>
          <w:rFonts w:ascii="Times New Roman" w:eastAsia="Times New Roman" w:hAnsi="Times New Roman"/>
          <w:sz w:val="28"/>
          <w:szCs w:val="28"/>
          <w:lang w:val="x-none" w:eastAsia="x-none"/>
        </w:rPr>
        <w:t>комерціалізації</w:t>
      </w:r>
      <w:r w:rsidR="00281F28" w:rsidRPr="00C0075B">
        <w:rPr>
          <w:rFonts w:ascii="Times New Roman" w:eastAsia="Times New Roman" w:hAnsi="Times New Roman"/>
          <w:sz w:val="28"/>
          <w:szCs w:val="28"/>
          <w:lang w:val="uk-UA" w:eastAsia="x-none"/>
        </w:rPr>
        <w:t xml:space="preserve">. Тут </w:t>
      </w:r>
      <w:r w:rsidR="00281F28" w:rsidRPr="00C0075B">
        <w:rPr>
          <w:rFonts w:ascii="Times New Roman" w:eastAsia="Times New Roman" w:hAnsi="Times New Roman"/>
          <w:sz w:val="28"/>
          <w:szCs w:val="28"/>
          <w:lang w:val="uk-UA" w:eastAsia="x-none"/>
        </w:rPr>
        <w:lastRenderedPageBreak/>
        <w:t>об’єднуються зусилля науковців засновника (якщо вони були спрямовані на розробку інтелектуальної власності, а на це потрібно певний час) та працівників виробництва для розробки та підготовки технологічного режиму оновлення виробничого процесу, що потребує вкладення значних інвестиційних ресурсів, які обмежені. Слід також враховувати другий рівень</w:t>
      </w:r>
      <w:r w:rsidR="00281F28" w:rsidRPr="00C0075B">
        <w:rPr>
          <w:rFonts w:ascii="Times New Roman" w:eastAsia="Times New Roman" w:hAnsi="Times New Roman"/>
          <w:sz w:val="28"/>
          <w:szCs w:val="28"/>
          <w:lang w:val="x-none" w:eastAsia="x-none"/>
        </w:rPr>
        <w:t xml:space="preserve"> догов</w:t>
      </w:r>
      <w:r w:rsidR="00281F28" w:rsidRPr="00C0075B">
        <w:rPr>
          <w:rFonts w:ascii="Times New Roman" w:eastAsia="Times New Roman" w:hAnsi="Times New Roman"/>
          <w:sz w:val="28"/>
          <w:szCs w:val="28"/>
          <w:lang w:val="uk-UA" w:eastAsia="x-none"/>
        </w:rPr>
        <w:t>о</w:t>
      </w:r>
      <w:r w:rsidR="00281F28" w:rsidRPr="00C0075B">
        <w:rPr>
          <w:rFonts w:ascii="Times New Roman" w:eastAsia="Times New Roman" w:hAnsi="Times New Roman"/>
          <w:sz w:val="28"/>
          <w:szCs w:val="28"/>
          <w:lang w:val="x-none" w:eastAsia="x-none"/>
        </w:rPr>
        <w:t>р</w:t>
      </w:r>
      <w:r w:rsidR="00281F28" w:rsidRPr="00C0075B">
        <w:rPr>
          <w:rFonts w:ascii="Times New Roman" w:eastAsia="Times New Roman" w:hAnsi="Times New Roman"/>
          <w:sz w:val="28"/>
          <w:szCs w:val="28"/>
          <w:lang w:val="uk-UA" w:eastAsia="x-none"/>
        </w:rPr>
        <w:t>ів</w:t>
      </w:r>
      <w:r w:rsidR="00281F28" w:rsidRPr="00C0075B">
        <w:rPr>
          <w:rFonts w:ascii="Times New Roman" w:eastAsia="Times New Roman" w:hAnsi="Times New Roman"/>
          <w:sz w:val="28"/>
          <w:szCs w:val="28"/>
          <w:lang w:val="x-none" w:eastAsia="x-none"/>
        </w:rPr>
        <w:t xml:space="preserve"> про партнерство </w:t>
      </w:r>
      <w:r w:rsidR="00281F28" w:rsidRPr="00C0075B">
        <w:rPr>
          <w:rFonts w:ascii="Times New Roman" w:eastAsia="Times New Roman" w:hAnsi="Times New Roman"/>
          <w:sz w:val="28"/>
          <w:szCs w:val="28"/>
          <w:lang w:val="uk-UA" w:eastAsia="x-none"/>
        </w:rPr>
        <w:t xml:space="preserve">вже з самим підприємством щодо поставки комплектуючих та інших матеріальних ресурсів. В таких умовах без державної інвестиційної підтримки обійтись не можливо. За таких умов проблемним буде розподіл прибутку та збитків між засновниками </w:t>
      </w:r>
      <w:r w:rsidR="00991E40" w:rsidRPr="00C0075B">
        <w:rPr>
          <w:rFonts w:ascii="Times New Roman" w:eastAsia="Times New Roman" w:hAnsi="Times New Roman"/>
          <w:sz w:val="28"/>
          <w:szCs w:val="28"/>
          <w:lang w:val="uk-UA" w:eastAsia="x-none"/>
        </w:rPr>
        <w:t>НП</w:t>
      </w:r>
      <w:r w:rsidR="00281F28" w:rsidRPr="00C0075B">
        <w:rPr>
          <w:rFonts w:ascii="Times New Roman" w:eastAsia="Times New Roman" w:hAnsi="Times New Roman"/>
          <w:sz w:val="28"/>
          <w:szCs w:val="28"/>
          <w:lang w:val="uk-UA" w:eastAsia="x-none"/>
        </w:rPr>
        <w:t xml:space="preserve">, що треба передбачити у статуті </w:t>
      </w:r>
      <w:r w:rsidR="005B4296" w:rsidRPr="00C0075B">
        <w:rPr>
          <w:rFonts w:ascii="Times New Roman" w:eastAsia="Times New Roman" w:hAnsi="Times New Roman"/>
          <w:sz w:val="28"/>
          <w:szCs w:val="28"/>
          <w:lang w:val="uk-UA" w:eastAsia="x-none"/>
        </w:rPr>
        <w:t>НП</w:t>
      </w:r>
      <w:r w:rsidR="00281F28" w:rsidRPr="00C0075B">
        <w:rPr>
          <w:rFonts w:ascii="Times New Roman" w:eastAsia="Times New Roman" w:hAnsi="Times New Roman"/>
          <w:sz w:val="28"/>
          <w:szCs w:val="28"/>
          <w:lang w:val="uk-UA" w:eastAsia="x-none"/>
        </w:rPr>
        <w:t xml:space="preserve"> </w:t>
      </w:r>
      <w:r w:rsidR="00281F28" w:rsidRPr="00C0075B">
        <w:rPr>
          <w:rStyle w:val="rvts0"/>
          <w:rFonts w:ascii="Times New Roman" w:hAnsi="Times New Roman"/>
          <w:sz w:val="28"/>
          <w:szCs w:val="28"/>
          <w:lang w:val="uk-UA"/>
        </w:rPr>
        <w:t>[</w:t>
      </w:r>
      <w:r w:rsidR="008F3851" w:rsidRPr="00C0075B">
        <w:rPr>
          <w:rStyle w:val="rvts0"/>
          <w:rFonts w:ascii="Times New Roman" w:hAnsi="Times New Roman"/>
          <w:sz w:val="28"/>
          <w:szCs w:val="28"/>
          <w:lang w:val="uk-UA"/>
        </w:rPr>
        <w:t>1</w:t>
      </w:r>
      <w:r w:rsidR="00281F28" w:rsidRPr="00C0075B">
        <w:rPr>
          <w:rStyle w:val="rvts0"/>
          <w:rFonts w:ascii="Times New Roman" w:hAnsi="Times New Roman"/>
          <w:sz w:val="28"/>
          <w:szCs w:val="28"/>
          <w:lang w:val="uk-UA"/>
        </w:rPr>
        <w:t>:</w:t>
      </w:r>
      <w:r w:rsidR="00281F28" w:rsidRPr="00C0075B">
        <w:rPr>
          <w:rFonts w:ascii="Times New Roman" w:eastAsia="Times New Roman" w:hAnsi="Times New Roman"/>
          <w:sz w:val="28"/>
          <w:szCs w:val="28"/>
          <w:lang w:val="uk-UA" w:eastAsia="x-none"/>
        </w:rPr>
        <w:t xml:space="preserve"> п.3 ст.5</w:t>
      </w:r>
      <w:r w:rsidR="00281F28" w:rsidRPr="00C0075B">
        <w:rPr>
          <w:rStyle w:val="rvts0"/>
          <w:rFonts w:ascii="Times New Roman" w:hAnsi="Times New Roman"/>
          <w:sz w:val="28"/>
          <w:szCs w:val="28"/>
          <w:lang w:val="uk-UA"/>
        </w:rPr>
        <w:t>].</w:t>
      </w:r>
    </w:p>
    <w:p w:rsidR="00A924FF" w:rsidRPr="00C0075B" w:rsidRDefault="005B4296" w:rsidP="00C0075B">
      <w:pPr>
        <w:autoSpaceDE w:val="0"/>
        <w:autoSpaceDN w:val="0"/>
        <w:adjustRightInd w:val="0"/>
        <w:spacing w:after="0" w:line="360" w:lineRule="auto"/>
        <w:ind w:firstLine="567"/>
        <w:jc w:val="both"/>
        <w:rPr>
          <w:rFonts w:ascii="Times New Roman" w:hAnsi="Times New Roman"/>
          <w:sz w:val="28"/>
          <w:szCs w:val="28"/>
          <w:lang w:val="uk-UA"/>
        </w:rPr>
      </w:pPr>
      <w:r w:rsidRPr="00C0075B">
        <w:rPr>
          <w:rFonts w:ascii="Times New Roman" w:eastAsia="TimesNewRoman" w:hAnsi="Times New Roman"/>
          <w:sz w:val="28"/>
          <w:szCs w:val="28"/>
          <w:lang w:val="uk-UA"/>
        </w:rPr>
        <w:t xml:space="preserve">Слід зауважити, </w:t>
      </w:r>
      <w:r w:rsidR="00A924FF" w:rsidRPr="00C0075B">
        <w:rPr>
          <w:rFonts w:ascii="Times New Roman" w:eastAsia="TimesNewRoman" w:hAnsi="Times New Roman"/>
          <w:sz w:val="28"/>
          <w:szCs w:val="28"/>
          <w:lang w:val="uk-UA"/>
        </w:rPr>
        <w:t xml:space="preserve">що однією з причин незацікавленості, а скоріше відсутності джерел фінансування у бюджетній установі на роботи  з оформлення наукових розробок </w:t>
      </w:r>
      <w:r w:rsidR="00193EA2" w:rsidRPr="00C0075B">
        <w:rPr>
          <w:rFonts w:ascii="Times New Roman" w:hAnsi="Times New Roman"/>
          <w:sz w:val="28"/>
          <w:szCs w:val="28"/>
          <w:lang w:val="uk-UA"/>
        </w:rPr>
        <w:t>ЗВО</w:t>
      </w:r>
      <w:r w:rsidR="00193EA2" w:rsidRPr="00C0075B">
        <w:rPr>
          <w:rFonts w:ascii="Times New Roman" w:eastAsia="TimesNewRoman" w:hAnsi="Times New Roman"/>
          <w:sz w:val="28"/>
          <w:szCs w:val="28"/>
          <w:lang w:val="uk-UA"/>
        </w:rPr>
        <w:t xml:space="preserve"> </w:t>
      </w:r>
      <w:r w:rsidR="00A924FF" w:rsidRPr="00C0075B">
        <w:rPr>
          <w:rFonts w:ascii="Times New Roman" w:eastAsia="TimesNewRoman" w:hAnsi="Times New Roman"/>
          <w:sz w:val="28"/>
          <w:szCs w:val="28"/>
          <w:lang w:val="uk-UA"/>
        </w:rPr>
        <w:t xml:space="preserve">та/або НУ у вигляді інтелектуального продукту є обов‘язковість додержання вимог </w:t>
      </w:r>
      <w:r w:rsidR="00A924FF" w:rsidRPr="00C0075B">
        <w:rPr>
          <w:rFonts w:ascii="Times New Roman" w:hAnsi="Times New Roman"/>
          <w:bCs/>
          <w:sz w:val="28"/>
          <w:szCs w:val="28"/>
          <w:lang w:val="uk-UA"/>
        </w:rPr>
        <w:t>БКУ [</w:t>
      </w:r>
      <w:r w:rsidR="008F3851" w:rsidRPr="00C0075B">
        <w:rPr>
          <w:rFonts w:ascii="Times New Roman" w:hAnsi="Times New Roman"/>
          <w:bCs/>
          <w:sz w:val="28"/>
          <w:szCs w:val="28"/>
          <w:lang w:val="uk-UA"/>
        </w:rPr>
        <w:t>5</w:t>
      </w:r>
      <w:r w:rsidR="00A924FF" w:rsidRPr="00C0075B">
        <w:rPr>
          <w:rFonts w:ascii="Times New Roman" w:hAnsi="Times New Roman"/>
          <w:bCs/>
          <w:sz w:val="28"/>
          <w:szCs w:val="28"/>
          <w:lang w:val="uk-UA"/>
        </w:rPr>
        <w:t xml:space="preserve">], в якому </w:t>
      </w:r>
      <w:r w:rsidR="00A924FF" w:rsidRPr="00C0075B">
        <w:rPr>
          <w:rFonts w:ascii="Times New Roman" w:hAnsi="Times New Roman"/>
          <w:bCs/>
          <w:sz w:val="28"/>
          <w:szCs w:val="28"/>
          <w:u w:val="single"/>
          <w:lang w:val="uk-UA"/>
        </w:rPr>
        <w:t>відсутній фінансовий механізм  стимулювання інтелектуальної діяльності</w:t>
      </w:r>
      <w:r w:rsidR="00A924FF" w:rsidRPr="00C0075B">
        <w:rPr>
          <w:rFonts w:ascii="Times New Roman" w:hAnsi="Times New Roman"/>
          <w:bCs/>
          <w:sz w:val="28"/>
          <w:szCs w:val="28"/>
          <w:lang w:val="uk-UA"/>
        </w:rPr>
        <w:t xml:space="preserve">  </w:t>
      </w:r>
      <w:r w:rsidR="00193EA2" w:rsidRPr="00C0075B">
        <w:rPr>
          <w:rFonts w:ascii="Times New Roman" w:hAnsi="Times New Roman"/>
          <w:sz w:val="28"/>
          <w:szCs w:val="28"/>
          <w:lang w:val="uk-UA"/>
        </w:rPr>
        <w:t>ЗВО</w:t>
      </w:r>
      <w:r w:rsidR="00193EA2" w:rsidRPr="00C0075B">
        <w:rPr>
          <w:rFonts w:ascii="Times New Roman" w:eastAsia="TimesNewRoman" w:hAnsi="Times New Roman"/>
          <w:sz w:val="28"/>
          <w:szCs w:val="28"/>
          <w:lang w:val="uk-UA"/>
        </w:rPr>
        <w:t xml:space="preserve"> </w:t>
      </w:r>
      <w:r w:rsidR="00547A4D" w:rsidRPr="00C0075B">
        <w:rPr>
          <w:rFonts w:ascii="Times New Roman" w:eastAsia="TimesNewRoman" w:hAnsi="Times New Roman"/>
          <w:sz w:val="28"/>
          <w:szCs w:val="28"/>
          <w:lang w:val="uk-UA"/>
        </w:rPr>
        <w:t>та/або НУ</w:t>
      </w:r>
      <w:r w:rsidR="00A924FF" w:rsidRPr="00C0075B">
        <w:rPr>
          <w:rFonts w:ascii="Times New Roman" w:eastAsia="TimesNewRoman" w:hAnsi="Times New Roman"/>
          <w:sz w:val="28"/>
          <w:szCs w:val="28"/>
          <w:lang w:val="uk-UA"/>
        </w:rPr>
        <w:t>, які відносяться до бюдж</w:t>
      </w:r>
      <w:r w:rsidR="00547A4D" w:rsidRPr="00C0075B">
        <w:rPr>
          <w:rFonts w:ascii="Times New Roman" w:eastAsia="TimesNewRoman" w:hAnsi="Times New Roman"/>
          <w:sz w:val="28"/>
          <w:szCs w:val="28"/>
          <w:lang w:val="uk-UA"/>
        </w:rPr>
        <w:t>е</w:t>
      </w:r>
      <w:r w:rsidR="00A924FF" w:rsidRPr="00C0075B">
        <w:rPr>
          <w:rFonts w:ascii="Times New Roman" w:eastAsia="TimesNewRoman" w:hAnsi="Times New Roman"/>
          <w:sz w:val="28"/>
          <w:szCs w:val="28"/>
          <w:lang w:val="uk-UA"/>
        </w:rPr>
        <w:t>тних установ.</w:t>
      </w:r>
      <w:r w:rsidR="00547A4D" w:rsidRPr="00C0075B">
        <w:rPr>
          <w:rFonts w:ascii="Times New Roman" w:eastAsia="TimesNewRoman" w:hAnsi="Times New Roman"/>
          <w:sz w:val="28"/>
          <w:szCs w:val="28"/>
          <w:lang w:val="uk-UA"/>
        </w:rPr>
        <w:t xml:space="preserve"> </w:t>
      </w:r>
      <w:r w:rsidR="00A924FF" w:rsidRPr="00C0075B">
        <w:rPr>
          <w:rFonts w:ascii="Times New Roman" w:hAnsi="Times New Roman"/>
          <w:bCs/>
          <w:sz w:val="28"/>
          <w:szCs w:val="28"/>
          <w:lang w:val="uk-UA"/>
        </w:rPr>
        <w:t xml:space="preserve">Зазначимо також, що у </w:t>
      </w:r>
      <w:r w:rsidR="00547A4D" w:rsidRPr="00C0075B">
        <w:rPr>
          <w:rFonts w:ascii="Times New Roman" w:hAnsi="Times New Roman"/>
          <w:bCs/>
          <w:sz w:val="28"/>
          <w:szCs w:val="28"/>
          <w:lang w:val="uk-UA"/>
        </w:rPr>
        <w:t>БКУ</w:t>
      </w:r>
      <w:r w:rsidR="00A924FF" w:rsidRPr="00C0075B">
        <w:rPr>
          <w:rStyle w:val="a6"/>
          <w:rFonts w:ascii="Times New Roman" w:hAnsi="Times New Roman"/>
          <w:color w:val="auto"/>
          <w:sz w:val="28"/>
          <w:szCs w:val="28"/>
          <w:u w:val="none"/>
          <w:lang w:val="uk-UA"/>
        </w:rPr>
        <w:t xml:space="preserve"> </w:t>
      </w:r>
      <w:r w:rsidR="00A924FF" w:rsidRPr="00C0075B">
        <w:rPr>
          <w:rFonts w:ascii="Times New Roman" w:hAnsi="Times New Roman"/>
          <w:bCs/>
          <w:sz w:val="28"/>
          <w:szCs w:val="28"/>
          <w:lang w:val="uk-UA"/>
        </w:rPr>
        <w:t xml:space="preserve">відсутній механізм здійснення операцій з </w:t>
      </w:r>
      <w:r w:rsidR="00A924FF" w:rsidRPr="00C0075B">
        <w:rPr>
          <w:rFonts w:ascii="Times New Roman" w:hAnsi="Times New Roman"/>
          <w:bCs/>
          <w:i/>
          <w:sz w:val="28"/>
          <w:szCs w:val="28"/>
          <w:lang w:val="uk-UA"/>
        </w:rPr>
        <w:t xml:space="preserve">майновими </w:t>
      </w:r>
      <w:r w:rsidR="00A924FF" w:rsidRPr="00C0075B">
        <w:rPr>
          <w:rFonts w:ascii="Times New Roman" w:hAnsi="Times New Roman"/>
          <w:bCs/>
          <w:i/>
          <w:iCs/>
          <w:sz w:val="28"/>
          <w:szCs w:val="28"/>
          <w:lang w:val="uk-UA"/>
        </w:rPr>
        <w:t>правами інтелектуальної власності,</w:t>
      </w:r>
      <w:r w:rsidR="00A924FF" w:rsidRPr="00C0075B">
        <w:rPr>
          <w:rFonts w:ascii="Times New Roman" w:hAnsi="Times New Roman"/>
          <w:bCs/>
          <w:sz w:val="28"/>
          <w:szCs w:val="28"/>
          <w:lang w:val="uk-UA"/>
        </w:rPr>
        <w:t xml:space="preserve"> які слід враховувати  при  формуванні та використанні </w:t>
      </w:r>
      <w:r w:rsidR="00A924FF" w:rsidRPr="00C0075B">
        <w:rPr>
          <w:rFonts w:ascii="Times New Roman" w:hAnsi="Times New Roman"/>
          <w:bCs/>
          <w:i/>
          <w:sz w:val="28"/>
          <w:szCs w:val="28"/>
          <w:lang w:val="uk-UA"/>
        </w:rPr>
        <w:t xml:space="preserve">власних надходжень бюджетних установ. </w:t>
      </w:r>
      <w:r w:rsidR="00A924FF" w:rsidRPr="00C0075B">
        <w:rPr>
          <w:rStyle w:val="rvts0"/>
          <w:rFonts w:ascii="Times New Roman" w:hAnsi="Times New Roman"/>
          <w:sz w:val="28"/>
          <w:szCs w:val="28"/>
          <w:lang w:val="uk-UA"/>
        </w:rPr>
        <w:t>Власні надходження бюджетних установ отримуються додатково до коштів загального фонду бюджету і включаються до спеціального фонду бюджету (</w:t>
      </w:r>
      <w:r w:rsidR="00270C1A" w:rsidRPr="00C0075B">
        <w:rPr>
          <w:rStyle w:val="rvts0"/>
          <w:rFonts w:ascii="Times New Roman" w:hAnsi="Times New Roman"/>
          <w:sz w:val="28"/>
          <w:szCs w:val="28"/>
          <w:lang w:val="uk-UA"/>
        </w:rPr>
        <w:t>5</w:t>
      </w:r>
      <w:r w:rsidR="00A924FF" w:rsidRPr="00C0075B">
        <w:rPr>
          <w:rFonts w:ascii="Times New Roman" w:hAnsi="Times New Roman"/>
          <w:sz w:val="28"/>
          <w:szCs w:val="28"/>
          <w:lang w:val="uk-UA"/>
        </w:rPr>
        <w:t>: п.4 ст.13)</w:t>
      </w:r>
      <w:r w:rsidR="00A924FF" w:rsidRPr="00C0075B">
        <w:rPr>
          <w:rStyle w:val="rvts0"/>
          <w:rFonts w:ascii="Times New Roman" w:hAnsi="Times New Roman"/>
          <w:sz w:val="28"/>
          <w:szCs w:val="28"/>
          <w:lang w:val="uk-UA"/>
        </w:rPr>
        <w:t>.</w:t>
      </w:r>
      <w:r w:rsidR="006B7346" w:rsidRPr="00C0075B">
        <w:rPr>
          <w:rStyle w:val="rvts0"/>
          <w:rFonts w:ascii="Times New Roman" w:hAnsi="Times New Roman"/>
          <w:sz w:val="28"/>
          <w:szCs w:val="28"/>
          <w:lang w:val="uk-UA"/>
        </w:rPr>
        <w:t xml:space="preserve"> </w:t>
      </w:r>
      <w:r w:rsidR="00A924FF" w:rsidRPr="00C0075B">
        <w:rPr>
          <w:rFonts w:ascii="Times New Roman" w:hAnsi="Times New Roman"/>
          <w:sz w:val="28"/>
          <w:szCs w:val="28"/>
          <w:lang w:val="uk-UA"/>
        </w:rPr>
        <w:t xml:space="preserve">Законодавець в БКУ зазначає, що платежі за рахунок спеціального фонду бюджету здійснюються </w:t>
      </w:r>
      <w:r w:rsidR="00A924FF" w:rsidRPr="00C0075B">
        <w:rPr>
          <w:rFonts w:ascii="Times New Roman" w:hAnsi="Times New Roman"/>
          <w:bCs/>
          <w:i/>
          <w:iCs/>
          <w:sz w:val="28"/>
          <w:szCs w:val="28"/>
          <w:lang w:val="uk-UA"/>
        </w:rPr>
        <w:t>в межах коштів, що фактично надійшли до цього фонду на відповідну мету</w:t>
      </w:r>
      <w:r w:rsidR="00A924FF" w:rsidRPr="00C0075B">
        <w:rPr>
          <w:rFonts w:ascii="Times New Roman" w:hAnsi="Times New Roman"/>
          <w:sz w:val="28"/>
          <w:szCs w:val="28"/>
          <w:lang w:val="uk-UA"/>
        </w:rPr>
        <w:t xml:space="preserve"> (з дотриманням вимог </w:t>
      </w:r>
      <w:hyperlink r:id="rId8" w:history="1">
        <w:r w:rsidR="00A924FF" w:rsidRPr="00C0075B">
          <w:rPr>
            <w:rStyle w:val="a6"/>
            <w:rFonts w:ascii="Times New Roman" w:hAnsi="Times New Roman"/>
            <w:color w:val="auto"/>
            <w:sz w:val="28"/>
            <w:szCs w:val="28"/>
            <w:u w:val="none"/>
            <w:lang w:val="uk-UA"/>
          </w:rPr>
          <w:t>частини</w:t>
        </w:r>
      </w:hyperlink>
      <w:hyperlink r:id="rId9" w:history="1">
        <w:r w:rsidR="00A924FF" w:rsidRPr="00C0075B">
          <w:rPr>
            <w:rStyle w:val="a6"/>
            <w:rFonts w:ascii="Times New Roman" w:hAnsi="Times New Roman"/>
            <w:color w:val="auto"/>
            <w:sz w:val="28"/>
            <w:szCs w:val="28"/>
            <w:u w:val="none"/>
            <w:lang w:val="uk-UA"/>
          </w:rPr>
          <w:t xml:space="preserve"> </w:t>
        </w:r>
      </w:hyperlink>
      <w:hyperlink r:id="rId10" w:history="1">
        <w:r w:rsidR="00A924FF" w:rsidRPr="00C0075B">
          <w:rPr>
            <w:rStyle w:val="a6"/>
            <w:rFonts w:ascii="Times New Roman" w:hAnsi="Times New Roman"/>
            <w:color w:val="auto"/>
            <w:sz w:val="28"/>
            <w:szCs w:val="28"/>
            <w:u w:val="none"/>
            <w:lang w:val="uk-UA"/>
          </w:rPr>
          <w:t>другої</w:t>
        </w:r>
      </w:hyperlink>
      <w:hyperlink r:id="rId11" w:history="1">
        <w:r w:rsidR="00A924FF" w:rsidRPr="00C0075B">
          <w:rPr>
            <w:rStyle w:val="a6"/>
            <w:rFonts w:ascii="Times New Roman" w:hAnsi="Times New Roman"/>
            <w:color w:val="auto"/>
            <w:sz w:val="28"/>
            <w:szCs w:val="28"/>
            <w:u w:val="none"/>
            <w:lang w:val="uk-UA"/>
          </w:rPr>
          <w:t xml:space="preserve"> </w:t>
        </w:r>
      </w:hyperlink>
      <w:hyperlink r:id="rId12" w:history="1">
        <w:r w:rsidR="00A924FF" w:rsidRPr="00C0075B">
          <w:rPr>
            <w:rStyle w:val="a6"/>
            <w:rFonts w:ascii="Times New Roman" w:hAnsi="Times New Roman"/>
            <w:color w:val="auto"/>
            <w:sz w:val="28"/>
            <w:szCs w:val="28"/>
            <w:u w:val="none"/>
            <w:lang w:val="uk-UA"/>
          </w:rPr>
          <w:t>статті</w:t>
        </w:r>
      </w:hyperlink>
      <w:hyperlink r:id="rId13" w:history="1">
        <w:r w:rsidR="00A924FF" w:rsidRPr="00C0075B">
          <w:rPr>
            <w:rStyle w:val="a6"/>
            <w:rFonts w:ascii="Times New Roman" w:hAnsi="Times New Roman"/>
            <w:color w:val="auto"/>
            <w:sz w:val="28"/>
            <w:szCs w:val="28"/>
            <w:u w:val="none"/>
            <w:lang w:val="uk-UA"/>
          </w:rPr>
          <w:t xml:space="preserve"> 57</w:t>
        </w:r>
      </w:hyperlink>
      <w:r w:rsidR="00A924FF" w:rsidRPr="00C0075B">
        <w:rPr>
          <w:rFonts w:ascii="Times New Roman" w:hAnsi="Times New Roman"/>
          <w:sz w:val="28"/>
          <w:szCs w:val="28"/>
          <w:lang w:val="uk-UA"/>
        </w:rPr>
        <w:t xml:space="preserve"> цього Кодексу), якщо цим Кодексом та/або законом про Державний бюджет України (рішенням про місцевий бюджет) не встановлено інше</w:t>
      </w:r>
      <w:r w:rsidR="00A924FF" w:rsidRPr="00C0075B">
        <w:rPr>
          <w:rFonts w:ascii="Times New Roman" w:hAnsi="Times New Roman"/>
          <w:color w:val="000000"/>
          <w:kern w:val="24"/>
          <w:sz w:val="28"/>
          <w:szCs w:val="28"/>
          <w:lang w:val="uk-UA" w:eastAsia="x-none"/>
        </w:rPr>
        <w:t xml:space="preserve"> </w:t>
      </w:r>
      <w:r w:rsidR="00A924FF" w:rsidRPr="00C0075B">
        <w:rPr>
          <w:rFonts w:ascii="Times New Roman" w:hAnsi="Times New Roman"/>
          <w:sz w:val="28"/>
          <w:szCs w:val="28"/>
          <w:lang w:val="uk-UA"/>
        </w:rPr>
        <w:t>(</w:t>
      </w:r>
      <w:r w:rsidR="00270C1A" w:rsidRPr="00C0075B">
        <w:rPr>
          <w:rFonts w:ascii="Times New Roman" w:hAnsi="Times New Roman"/>
          <w:sz w:val="28"/>
          <w:szCs w:val="28"/>
          <w:lang w:val="uk-UA"/>
        </w:rPr>
        <w:t>5</w:t>
      </w:r>
      <w:r w:rsidR="00A924FF" w:rsidRPr="00C0075B">
        <w:rPr>
          <w:rFonts w:ascii="Times New Roman" w:hAnsi="Times New Roman"/>
          <w:sz w:val="28"/>
          <w:szCs w:val="28"/>
          <w:lang w:val="uk-UA"/>
        </w:rPr>
        <w:t>: п.8 ст. 13).</w:t>
      </w:r>
    </w:p>
    <w:p w:rsidR="00A924FF" w:rsidRPr="00C0075B" w:rsidRDefault="00A924FF" w:rsidP="00C0075B">
      <w:pPr>
        <w:pStyle w:val="rvps2"/>
        <w:spacing w:before="0" w:beforeAutospacing="0" w:after="0" w:afterAutospacing="0" w:line="360" w:lineRule="auto"/>
        <w:ind w:firstLine="567"/>
        <w:jc w:val="both"/>
        <w:rPr>
          <w:iCs/>
          <w:sz w:val="28"/>
          <w:szCs w:val="28"/>
        </w:rPr>
      </w:pPr>
      <w:r w:rsidRPr="00C0075B">
        <w:rPr>
          <w:bCs/>
          <w:sz w:val="28"/>
          <w:szCs w:val="28"/>
        </w:rPr>
        <w:lastRenderedPageBreak/>
        <w:t>Слід також враховувати, що</w:t>
      </w:r>
      <w:r w:rsidRPr="00C0075B">
        <w:rPr>
          <w:b/>
          <w:bCs/>
          <w:sz w:val="28"/>
          <w:szCs w:val="28"/>
        </w:rPr>
        <w:t xml:space="preserve">  </w:t>
      </w:r>
      <w:r w:rsidRPr="00C0075B">
        <w:rPr>
          <w:bCs/>
          <w:i/>
          <w:sz w:val="28"/>
          <w:szCs w:val="28"/>
        </w:rPr>
        <w:t>на кінець бюджетного періоду Казначейська служба України</w:t>
      </w:r>
      <w:r w:rsidRPr="00C0075B">
        <w:rPr>
          <w:i/>
          <w:sz w:val="28"/>
          <w:szCs w:val="28"/>
        </w:rPr>
        <w:t xml:space="preserve"> </w:t>
      </w:r>
      <w:r w:rsidRPr="00C0075B">
        <w:rPr>
          <w:i/>
          <w:iCs/>
          <w:sz w:val="28"/>
          <w:szCs w:val="28"/>
        </w:rPr>
        <w:t xml:space="preserve">зберігає залишки коштів </w:t>
      </w:r>
      <w:r w:rsidRPr="00C0075B">
        <w:rPr>
          <w:sz w:val="28"/>
          <w:szCs w:val="28"/>
        </w:rPr>
        <w:t xml:space="preserve">на рахунках спеціального фонду державного бюджету та щодо субвенцій із спеціального фонду державного бюджету на рахунках спеціального фонду місцевих бюджетів </w:t>
      </w:r>
      <w:r w:rsidRPr="00C0075B">
        <w:rPr>
          <w:i/>
          <w:iCs/>
          <w:sz w:val="28"/>
          <w:szCs w:val="28"/>
        </w:rPr>
        <w:t xml:space="preserve">для покриття відповідних витрат у наступному бюджетному періоді </w:t>
      </w:r>
      <w:r w:rsidRPr="00C0075B">
        <w:rPr>
          <w:sz w:val="28"/>
          <w:szCs w:val="28"/>
        </w:rPr>
        <w:t xml:space="preserve">з урахуванням їх цільового призначення. </w:t>
      </w:r>
      <w:r w:rsidRPr="00C0075B">
        <w:rPr>
          <w:bCs/>
          <w:iCs/>
          <w:sz w:val="28"/>
          <w:szCs w:val="28"/>
        </w:rPr>
        <w:t>У разі відсутності відповідних бюджетних призначень</w:t>
      </w:r>
      <w:r w:rsidRPr="00C0075B">
        <w:rPr>
          <w:i/>
          <w:iCs/>
          <w:sz w:val="28"/>
          <w:szCs w:val="28"/>
        </w:rPr>
        <w:t xml:space="preserve"> </w:t>
      </w:r>
      <w:r w:rsidRPr="00C0075B">
        <w:rPr>
          <w:iCs/>
          <w:sz w:val="28"/>
          <w:szCs w:val="28"/>
        </w:rPr>
        <w:t xml:space="preserve">на наступний бюджетний період </w:t>
      </w:r>
      <w:r w:rsidRPr="00C0075B">
        <w:rPr>
          <w:i/>
          <w:iCs/>
          <w:sz w:val="28"/>
          <w:szCs w:val="28"/>
        </w:rPr>
        <w:t xml:space="preserve">залишки коштів спеціального фонду перераховуються до загального фонду державного бюджету </w:t>
      </w:r>
      <w:r w:rsidRPr="00C0075B">
        <w:rPr>
          <w:iCs/>
          <w:sz w:val="28"/>
          <w:szCs w:val="28"/>
        </w:rPr>
        <w:t>(</w:t>
      </w:r>
      <w:r w:rsidR="00270C1A" w:rsidRPr="00C0075B">
        <w:rPr>
          <w:iCs/>
          <w:sz w:val="28"/>
          <w:szCs w:val="28"/>
        </w:rPr>
        <w:t>5</w:t>
      </w:r>
      <w:r w:rsidRPr="00C0075B">
        <w:rPr>
          <w:iCs/>
          <w:sz w:val="28"/>
          <w:szCs w:val="28"/>
        </w:rPr>
        <w:t>: частина 2 ст.57).</w:t>
      </w:r>
    </w:p>
    <w:p w:rsidR="00E255F5" w:rsidRPr="00C0075B" w:rsidRDefault="00745ED4" w:rsidP="00C0075B">
      <w:pPr>
        <w:pStyle w:val="rvps2"/>
        <w:kinsoku w:val="0"/>
        <w:overflowPunct w:val="0"/>
        <w:spacing w:before="0" w:beforeAutospacing="0" w:after="0" w:afterAutospacing="0" w:line="360" w:lineRule="auto"/>
        <w:ind w:firstLine="567"/>
        <w:jc w:val="both"/>
        <w:rPr>
          <w:sz w:val="28"/>
          <w:szCs w:val="28"/>
        </w:rPr>
      </w:pPr>
      <w:r w:rsidRPr="00C0075B">
        <w:rPr>
          <w:sz w:val="28"/>
          <w:szCs w:val="28"/>
        </w:rPr>
        <w:t>С</w:t>
      </w:r>
      <w:r w:rsidR="00E255F5" w:rsidRPr="00C0075B">
        <w:rPr>
          <w:sz w:val="28"/>
          <w:szCs w:val="28"/>
        </w:rPr>
        <w:t xml:space="preserve">лід </w:t>
      </w:r>
      <w:r w:rsidRPr="00C0075B">
        <w:rPr>
          <w:sz w:val="28"/>
          <w:szCs w:val="28"/>
        </w:rPr>
        <w:t xml:space="preserve">також </w:t>
      </w:r>
      <w:r w:rsidR="00E255F5" w:rsidRPr="00C0075B">
        <w:rPr>
          <w:sz w:val="28"/>
          <w:szCs w:val="28"/>
        </w:rPr>
        <w:t xml:space="preserve">врахувати те, що </w:t>
      </w:r>
      <w:r w:rsidR="00E255F5" w:rsidRPr="00C0075B">
        <w:rPr>
          <w:rFonts w:eastAsia="TimesNewRoman"/>
          <w:sz w:val="28"/>
          <w:szCs w:val="28"/>
          <w:lang w:eastAsia="en-US"/>
        </w:rPr>
        <w:t>ВНЗ та/або НУ (далі – В</w:t>
      </w:r>
      <w:r w:rsidR="00E255F5" w:rsidRPr="00C0075B">
        <w:rPr>
          <w:sz w:val="28"/>
          <w:szCs w:val="28"/>
        </w:rPr>
        <w:t xml:space="preserve">иконавець) перераховує з забалансового рахунку на баланс конкретний вид об‘єктів права інтелектуальної власності (ОПІВ) у складі нематеріальних активів </w:t>
      </w:r>
      <w:r w:rsidR="00E255F5" w:rsidRPr="00C0075B">
        <w:rPr>
          <w:i/>
          <w:sz w:val="28"/>
          <w:szCs w:val="28"/>
        </w:rPr>
        <w:t>за умови їх комерціалізації</w:t>
      </w:r>
      <w:r w:rsidR="00E255F5" w:rsidRPr="00C0075B">
        <w:rPr>
          <w:sz w:val="28"/>
          <w:szCs w:val="28"/>
        </w:rPr>
        <w:t xml:space="preserve"> при наявності охоронних документів та оцінки вартості майнових прав інтелектуальної власності у встановленому законодавством порядку, що потребує відповідного фінансування. У </w:t>
      </w:r>
      <w:r w:rsidR="00E255F5" w:rsidRPr="00C0075B">
        <w:rPr>
          <w:rFonts w:eastAsiaTheme="minorHAnsi"/>
          <w:sz w:val="28"/>
          <w:szCs w:val="28"/>
          <w:lang w:eastAsia="en-US"/>
        </w:rPr>
        <w:t>ЗУ</w:t>
      </w:r>
      <w:r w:rsidR="007E7E3B" w:rsidRPr="00C0075B">
        <w:rPr>
          <w:sz w:val="28"/>
          <w:szCs w:val="28"/>
        </w:rPr>
        <w:t>[</w:t>
      </w:r>
      <w:r w:rsidR="00270C1A" w:rsidRPr="00C0075B">
        <w:rPr>
          <w:sz w:val="28"/>
          <w:szCs w:val="28"/>
        </w:rPr>
        <w:t>1</w:t>
      </w:r>
      <w:r w:rsidR="007E7E3B" w:rsidRPr="00C0075B">
        <w:rPr>
          <w:sz w:val="28"/>
          <w:szCs w:val="28"/>
        </w:rPr>
        <w:t>]</w:t>
      </w:r>
      <w:r w:rsidR="00E255F5" w:rsidRPr="00C0075B">
        <w:rPr>
          <w:rFonts w:eastAsiaTheme="minorHAnsi"/>
          <w:sz w:val="28"/>
          <w:szCs w:val="28"/>
          <w:lang w:eastAsia="en-US"/>
        </w:rPr>
        <w:t xml:space="preserve"> </w:t>
      </w:r>
      <w:r w:rsidR="00E255F5" w:rsidRPr="00C0075B">
        <w:rPr>
          <w:sz w:val="28"/>
          <w:szCs w:val="28"/>
        </w:rPr>
        <w:t xml:space="preserve">порядок </w:t>
      </w:r>
      <w:r w:rsidR="00E255F5" w:rsidRPr="00C0075B">
        <w:rPr>
          <w:i/>
          <w:sz w:val="28"/>
          <w:szCs w:val="28"/>
        </w:rPr>
        <w:t>відчуження</w:t>
      </w:r>
      <w:r w:rsidR="00E255F5" w:rsidRPr="00C0075B">
        <w:rPr>
          <w:sz w:val="28"/>
          <w:szCs w:val="28"/>
        </w:rPr>
        <w:t xml:space="preserve"> </w:t>
      </w:r>
      <w:r w:rsidR="00E255F5" w:rsidRPr="00C0075B">
        <w:rPr>
          <w:i/>
          <w:sz w:val="28"/>
          <w:szCs w:val="28"/>
        </w:rPr>
        <w:t>об‘єкту права інтелектуальної власності</w:t>
      </w:r>
      <w:r w:rsidR="00E255F5" w:rsidRPr="00C0075B">
        <w:rPr>
          <w:sz w:val="28"/>
          <w:szCs w:val="28"/>
        </w:rPr>
        <w:t xml:space="preserve"> у складі нематеріальних активів при передачі його до статутного капіталу НП нічого не сказано, що не дозволяє здійснити таку операцію на умовах, як зазначено,  у «встановленому законодавством порядку».  Тут потрібно додержуватись вимог, передбачених законодавством, тобто,  якщо не отримано дозволу від Замовника (міністерства або центрального органу виконавчої влади) на здійснення комерціалізації ОПІВ створеного за рахунок  бюджетних коштів,  то  ОПІВ у складі нематеріального активу не може бути проданим. Якщо у державному замовленні було обумовлено вільне використання Виконавцем отриманої розробки відповідного ОПІВ, то такий об‘єкт права не може бути проданим без дозволу Фонду державного майна України так як  ОПІВ відноситься до державної форми власності, тому що він створений за рахунок бюджетних </w:t>
      </w:r>
      <w:r w:rsidR="00E255F5" w:rsidRPr="00C0075B">
        <w:rPr>
          <w:sz w:val="28"/>
          <w:szCs w:val="28"/>
        </w:rPr>
        <w:lastRenderedPageBreak/>
        <w:t xml:space="preserve">коштів. У такий ситуації Виконавець має реальну можливість </w:t>
      </w:r>
      <w:r w:rsidR="00E255F5" w:rsidRPr="00C0075B">
        <w:rPr>
          <w:i/>
          <w:sz w:val="28"/>
          <w:szCs w:val="28"/>
        </w:rPr>
        <w:t xml:space="preserve">здійснити комерціалізацію ОПІВ (розробки) шляхом укладання </w:t>
      </w:r>
      <w:r w:rsidR="00DD373D" w:rsidRPr="00C0075B">
        <w:rPr>
          <w:i/>
          <w:sz w:val="28"/>
          <w:szCs w:val="28"/>
        </w:rPr>
        <w:t xml:space="preserve">лише </w:t>
      </w:r>
      <w:r w:rsidR="00E255F5" w:rsidRPr="00C0075B">
        <w:rPr>
          <w:i/>
          <w:sz w:val="28"/>
          <w:szCs w:val="28"/>
        </w:rPr>
        <w:t xml:space="preserve"> ліцензійного договору</w:t>
      </w:r>
      <w:r w:rsidR="00E255F5" w:rsidRPr="00C0075B">
        <w:rPr>
          <w:sz w:val="28"/>
          <w:szCs w:val="28"/>
        </w:rPr>
        <w:t xml:space="preserve"> з суб‘єктом господарювання з недержавною формою власності. При такому рішенні Виконавець перераховує з забалансового рахунку  на баланс  конкретний вид ОПІВ у складі нематеріальних активів за ціною розробки за умови його комерціалізації на підставі ліцензійного договору. У такий ситуації здійснюється оцінка вартості ОПІВ (розробки) Суб‘єктом оціночної діяльності за відповідним порядком з додержанням вимог  діючих нормативно-</w:t>
      </w:r>
      <w:r w:rsidR="00E8332B" w:rsidRPr="00C0075B">
        <w:rPr>
          <w:sz w:val="28"/>
          <w:szCs w:val="28"/>
        </w:rPr>
        <w:t xml:space="preserve"> </w:t>
      </w:r>
      <w:r w:rsidR="00E255F5" w:rsidRPr="00C0075B">
        <w:rPr>
          <w:sz w:val="28"/>
          <w:szCs w:val="28"/>
        </w:rPr>
        <w:t xml:space="preserve">правових актів з метою  його використання ліцензіатом на умовах ліцензійного договору. Отримана Виконавцем винагорода за користування конкретних видів ОПІВ у складі нематеріальних активів обумовлюється ліцензійним договором у вигляді паушального платежу та роялті або роялті,  </w:t>
      </w:r>
      <w:r w:rsidR="00E255F5" w:rsidRPr="00C0075B">
        <w:rPr>
          <w:sz w:val="28"/>
          <w:szCs w:val="28"/>
          <w:u w:val="single"/>
        </w:rPr>
        <w:t>сума якого відноситься на спеціальний фонд державного бюджету Виконавця-ліцензіара</w:t>
      </w:r>
      <w:r w:rsidR="00E255F5" w:rsidRPr="00C0075B">
        <w:rPr>
          <w:sz w:val="28"/>
          <w:szCs w:val="28"/>
        </w:rPr>
        <w:t xml:space="preserve"> з додержанням вимог  Податкового кодексу України (ПКУ) [</w:t>
      </w:r>
      <w:r w:rsidR="006F006B" w:rsidRPr="00C0075B">
        <w:rPr>
          <w:sz w:val="28"/>
          <w:szCs w:val="28"/>
        </w:rPr>
        <w:t>6</w:t>
      </w:r>
      <w:r w:rsidR="00E255F5" w:rsidRPr="00C0075B">
        <w:rPr>
          <w:sz w:val="28"/>
          <w:szCs w:val="28"/>
        </w:rPr>
        <w:t xml:space="preserve">], як пасивний дохід </w:t>
      </w:r>
      <w:r w:rsidR="009752AD">
        <w:rPr>
          <w:sz w:val="28"/>
          <w:szCs w:val="28"/>
        </w:rPr>
        <w:t xml:space="preserve">неприбуткової організації </w:t>
      </w:r>
      <w:r w:rsidR="00E255F5" w:rsidRPr="00C0075B">
        <w:rPr>
          <w:sz w:val="28"/>
          <w:szCs w:val="28"/>
        </w:rPr>
        <w:t>(</w:t>
      </w:r>
      <w:r w:rsidR="0082068D" w:rsidRPr="00C0075B">
        <w:rPr>
          <w:sz w:val="28"/>
          <w:szCs w:val="28"/>
        </w:rPr>
        <w:t>6</w:t>
      </w:r>
      <w:r w:rsidR="00E255F5" w:rsidRPr="00C0075B">
        <w:rPr>
          <w:sz w:val="28"/>
          <w:szCs w:val="28"/>
        </w:rPr>
        <w:t>:</w:t>
      </w:r>
      <w:r w:rsidR="00FE368F" w:rsidRPr="00FE368F">
        <w:t xml:space="preserve"> </w:t>
      </w:r>
      <w:r w:rsidR="00FE368F" w:rsidRPr="00FE368F">
        <w:rPr>
          <w:sz w:val="28"/>
          <w:szCs w:val="28"/>
        </w:rPr>
        <w:t>пп.133.4.2 п.133.4 ст.133</w:t>
      </w:r>
      <w:r w:rsidR="00E255F5" w:rsidRPr="00C0075B">
        <w:rPr>
          <w:sz w:val="28"/>
          <w:szCs w:val="28"/>
        </w:rPr>
        <w:t>).</w:t>
      </w:r>
    </w:p>
    <w:p w:rsidR="00AC7786" w:rsidRPr="00C0075B" w:rsidRDefault="00E255F5" w:rsidP="00C0075B">
      <w:pPr>
        <w:pStyle w:val="rvps2"/>
        <w:kinsoku w:val="0"/>
        <w:overflowPunct w:val="0"/>
        <w:spacing w:before="0" w:beforeAutospacing="0" w:after="0" w:afterAutospacing="0" w:line="360" w:lineRule="auto"/>
        <w:ind w:firstLine="567"/>
        <w:jc w:val="both"/>
        <w:rPr>
          <w:rFonts w:eastAsia="TimesNewRoman"/>
          <w:sz w:val="28"/>
          <w:szCs w:val="28"/>
          <w:lang w:eastAsia="en-US"/>
        </w:rPr>
      </w:pPr>
      <w:r w:rsidRPr="00C0075B">
        <w:rPr>
          <w:sz w:val="28"/>
          <w:szCs w:val="28"/>
        </w:rPr>
        <w:t xml:space="preserve">Таким чином, укладання  ліцензійного договору </w:t>
      </w:r>
      <w:r w:rsidR="00330FCC" w:rsidRPr="00C0075B">
        <w:rPr>
          <w:sz w:val="28"/>
          <w:szCs w:val="28"/>
        </w:rPr>
        <w:t>ЗВО</w:t>
      </w:r>
      <w:r w:rsidR="00330FCC" w:rsidRPr="00C0075B">
        <w:rPr>
          <w:rFonts w:eastAsia="TimesNewRoman"/>
          <w:sz w:val="28"/>
          <w:szCs w:val="28"/>
          <w:lang w:eastAsia="en-US"/>
        </w:rPr>
        <w:t xml:space="preserve"> </w:t>
      </w:r>
      <w:r w:rsidRPr="00C0075B">
        <w:rPr>
          <w:rFonts w:eastAsia="TimesNewRoman"/>
          <w:sz w:val="28"/>
          <w:szCs w:val="28"/>
          <w:lang w:eastAsia="en-US"/>
        </w:rPr>
        <w:t xml:space="preserve">та/або НУ </w:t>
      </w:r>
      <w:r w:rsidRPr="00C0075B">
        <w:rPr>
          <w:sz w:val="28"/>
          <w:szCs w:val="28"/>
        </w:rPr>
        <w:t xml:space="preserve">з суб‘єктом господарювання з недержавною формою власності дозволяє не порушувати майнові права власника (при  державній формі власності) та </w:t>
      </w:r>
      <w:r w:rsidRPr="00C0075B">
        <w:rPr>
          <w:rFonts w:eastAsia="TimesNewRoman"/>
          <w:sz w:val="28"/>
          <w:szCs w:val="28"/>
          <w:lang w:eastAsia="en-US"/>
        </w:rPr>
        <w:t xml:space="preserve">використовувати вартість </w:t>
      </w:r>
      <w:r w:rsidR="00E86A5B" w:rsidRPr="00C0075B">
        <w:rPr>
          <w:rFonts w:eastAsia="TimesNewRoman"/>
          <w:sz w:val="28"/>
          <w:szCs w:val="28"/>
          <w:lang w:eastAsia="en-US"/>
        </w:rPr>
        <w:t xml:space="preserve">ОПІВ </w:t>
      </w:r>
      <w:r w:rsidR="00330FCC" w:rsidRPr="00C0075B">
        <w:rPr>
          <w:sz w:val="28"/>
          <w:szCs w:val="28"/>
        </w:rPr>
        <w:t>ЗВО</w:t>
      </w:r>
      <w:r w:rsidR="00330FCC" w:rsidRPr="00C0075B">
        <w:rPr>
          <w:rFonts w:eastAsia="TimesNewRoman"/>
          <w:sz w:val="28"/>
          <w:szCs w:val="28"/>
          <w:lang w:eastAsia="en-US"/>
        </w:rPr>
        <w:t xml:space="preserve"> </w:t>
      </w:r>
      <w:r w:rsidRPr="00C0075B">
        <w:rPr>
          <w:rFonts w:eastAsia="TimesNewRoman"/>
          <w:sz w:val="28"/>
          <w:szCs w:val="28"/>
          <w:lang w:eastAsia="en-US"/>
        </w:rPr>
        <w:t xml:space="preserve">та/або НУ у якості </w:t>
      </w:r>
      <w:r w:rsidRPr="00C0075B">
        <w:rPr>
          <w:rFonts w:eastAsia="TimesNewRoman"/>
          <w:sz w:val="28"/>
          <w:szCs w:val="28"/>
          <w:u w:val="single"/>
          <w:lang w:eastAsia="en-US"/>
        </w:rPr>
        <w:t>переданих активів</w:t>
      </w:r>
      <w:r w:rsidRPr="00C0075B">
        <w:rPr>
          <w:rFonts w:eastAsia="TimesNewRoman"/>
          <w:sz w:val="28"/>
          <w:szCs w:val="28"/>
          <w:lang w:eastAsia="en-US"/>
        </w:rPr>
        <w:t xml:space="preserve">, </w:t>
      </w:r>
      <w:r w:rsidR="00E42720" w:rsidRPr="00C0075B">
        <w:rPr>
          <w:rFonts w:eastAsia="TimesNewRoman"/>
          <w:sz w:val="28"/>
          <w:szCs w:val="28"/>
          <w:lang w:eastAsia="en-US"/>
        </w:rPr>
        <w:t>але не до стату</w:t>
      </w:r>
      <w:r w:rsidR="007E62BE" w:rsidRPr="00C0075B">
        <w:rPr>
          <w:rFonts w:eastAsia="TimesNewRoman"/>
          <w:sz w:val="28"/>
          <w:szCs w:val="28"/>
          <w:lang w:eastAsia="en-US"/>
        </w:rPr>
        <w:t>т</w:t>
      </w:r>
      <w:r w:rsidR="00E42720" w:rsidRPr="00C0075B">
        <w:rPr>
          <w:rFonts w:eastAsia="TimesNewRoman"/>
          <w:sz w:val="28"/>
          <w:szCs w:val="28"/>
          <w:lang w:eastAsia="en-US"/>
        </w:rPr>
        <w:t>ного капіталу НП</w:t>
      </w:r>
      <w:r w:rsidR="007E62BE" w:rsidRPr="00C0075B">
        <w:rPr>
          <w:rFonts w:eastAsia="TimesNewRoman"/>
          <w:sz w:val="28"/>
          <w:szCs w:val="28"/>
          <w:lang w:eastAsia="en-US"/>
        </w:rPr>
        <w:t xml:space="preserve"> при його створенні.</w:t>
      </w:r>
    </w:p>
    <w:p w:rsidR="0050400D" w:rsidRDefault="00AC7786" w:rsidP="00C0075B">
      <w:pPr>
        <w:pStyle w:val="rvps2"/>
        <w:kinsoku w:val="0"/>
        <w:overflowPunct w:val="0"/>
        <w:spacing w:before="0" w:beforeAutospacing="0" w:after="0" w:afterAutospacing="0" w:line="360" w:lineRule="auto"/>
        <w:ind w:firstLine="567"/>
        <w:jc w:val="both"/>
        <w:rPr>
          <w:sz w:val="28"/>
          <w:szCs w:val="28"/>
        </w:rPr>
      </w:pPr>
      <w:r w:rsidRPr="00C0075B">
        <w:rPr>
          <w:rFonts w:eastAsia="TimesNewRoman"/>
          <w:i/>
          <w:sz w:val="28"/>
          <w:szCs w:val="28"/>
          <w:lang w:eastAsia="en-US"/>
        </w:rPr>
        <w:t>Підсумовуючи зазначимо</w:t>
      </w:r>
      <w:r w:rsidRPr="00C0075B">
        <w:rPr>
          <w:rFonts w:eastAsia="TimesNewRoman"/>
          <w:sz w:val="28"/>
          <w:szCs w:val="28"/>
          <w:lang w:eastAsia="en-US"/>
        </w:rPr>
        <w:t>, що</w:t>
      </w:r>
      <w:r w:rsidR="007E62BE" w:rsidRPr="00C0075B">
        <w:rPr>
          <w:rFonts w:eastAsia="TimesNewRoman"/>
          <w:sz w:val="28"/>
          <w:szCs w:val="28"/>
          <w:lang w:eastAsia="en-US"/>
        </w:rPr>
        <w:t xml:space="preserve"> </w:t>
      </w:r>
      <w:r w:rsidR="00483FF7" w:rsidRPr="00C0075B">
        <w:rPr>
          <w:rFonts w:eastAsia="TimesNewRoman"/>
          <w:sz w:val="28"/>
          <w:szCs w:val="28"/>
          <w:lang w:eastAsia="en-US"/>
        </w:rPr>
        <w:t>д</w:t>
      </w:r>
      <w:r w:rsidR="00F51694" w:rsidRPr="00C0075B">
        <w:rPr>
          <w:sz w:val="28"/>
          <w:szCs w:val="28"/>
        </w:rPr>
        <w:t xml:space="preserve">о майбутньої результативності та активізації </w:t>
      </w:r>
      <w:r w:rsidRPr="00C0075B">
        <w:rPr>
          <w:sz w:val="28"/>
          <w:szCs w:val="28"/>
        </w:rPr>
        <w:t xml:space="preserve">НП </w:t>
      </w:r>
      <w:r w:rsidR="00F51694" w:rsidRPr="00C0075B">
        <w:rPr>
          <w:sz w:val="28"/>
          <w:szCs w:val="28"/>
        </w:rPr>
        <w:t xml:space="preserve">слід </w:t>
      </w:r>
    </w:p>
    <w:p w:rsidR="0050400D" w:rsidRDefault="00F51694" w:rsidP="00C0075B">
      <w:pPr>
        <w:pStyle w:val="rvps2"/>
        <w:kinsoku w:val="0"/>
        <w:overflowPunct w:val="0"/>
        <w:spacing w:before="0" w:beforeAutospacing="0" w:after="0" w:afterAutospacing="0" w:line="360" w:lineRule="auto"/>
        <w:ind w:firstLine="567"/>
        <w:jc w:val="both"/>
        <w:rPr>
          <w:sz w:val="28"/>
          <w:szCs w:val="28"/>
        </w:rPr>
      </w:pPr>
      <w:r w:rsidRPr="00C0075B">
        <w:rPr>
          <w:sz w:val="28"/>
          <w:szCs w:val="28"/>
        </w:rPr>
        <w:t xml:space="preserve">віднести перш за все розгляд </w:t>
      </w:r>
      <w:r w:rsidRPr="00C0075B">
        <w:rPr>
          <w:sz w:val="28"/>
          <w:szCs w:val="28"/>
          <w:u w:val="single"/>
        </w:rPr>
        <w:t>інвестиційну участь держави на умовах незалежного контрагента ринку</w:t>
      </w:r>
      <w:r w:rsidRPr="00C0075B">
        <w:rPr>
          <w:sz w:val="28"/>
          <w:szCs w:val="28"/>
        </w:rPr>
        <w:t xml:space="preserve">, а не наглядача, передбачив </w:t>
      </w:r>
      <w:r w:rsidRPr="00C0075B">
        <w:rPr>
          <w:sz w:val="28"/>
          <w:szCs w:val="28"/>
          <w:u w:val="single"/>
        </w:rPr>
        <w:t>переростання технологічних парків</w:t>
      </w:r>
      <w:r w:rsidRPr="00C0075B">
        <w:rPr>
          <w:sz w:val="28"/>
          <w:szCs w:val="28"/>
        </w:rPr>
        <w:t xml:space="preserve"> на більш вищий інноваційний рівень при накопиченні ними власного капіталу в таку форму як </w:t>
      </w:r>
      <w:r w:rsidRPr="00C0075B">
        <w:rPr>
          <w:sz w:val="28"/>
          <w:szCs w:val="28"/>
          <w:u w:val="single"/>
        </w:rPr>
        <w:t>науково-технологічний парк</w:t>
      </w:r>
      <w:r w:rsidRPr="00C0075B">
        <w:rPr>
          <w:sz w:val="28"/>
          <w:szCs w:val="28"/>
        </w:rPr>
        <w:t xml:space="preserve"> зі </w:t>
      </w:r>
      <w:r w:rsidRPr="00C0075B">
        <w:rPr>
          <w:sz w:val="28"/>
          <w:szCs w:val="28"/>
        </w:rPr>
        <w:lastRenderedPageBreak/>
        <w:t>створенням правових відносин з урахуванням зазначеного вище закордонного досвіду</w:t>
      </w:r>
      <w:r w:rsidR="0050400D">
        <w:rPr>
          <w:sz w:val="28"/>
          <w:szCs w:val="28"/>
        </w:rPr>
        <w:t>;</w:t>
      </w:r>
    </w:p>
    <w:p w:rsidR="00276F36" w:rsidRPr="002B2FA7" w:rsidRDefault="0050400D" w:rsidP="002B2FA7">
      <w:pPr>
        <w:pStyle w:val="HTML"/>
        <w:spacing w:line="360" w:lineRule="auto"/>
        <w:ind w:firstLine="567"/>
        <w:jc w:val="both"/>
        <w:rPr>
          <w:rFonts w:ascii="Times New Roman" w:hAnsi="Times New Roman" w:cs="Times New Roman"/>
          <w:sz w:val="28"/>
          <w:szCs w:val="28"/>
          <w:lang w:val="uk-UA"/>
        </w:rPr>
      </w:pPr>
      <w:proofErr w:type="spellStart"/>
      <w:r w:rsidRPr="00276F36">
        <w:rPr>
          <w:rFonts w:ascii="Times New Roman" w:hAnsi="Times New Roman" w:cs="Times New Roman"/>
          <w:sz w:val="28"/>
          <w:szCs w:val="28"/>
          <w:lang w:val="uk-UA"/>
        </w:rPr>
        <w:t>внести</w:t>
      </w:r>
      <w:proofErr w:type="spellEnd"/>
      <w:r w:rsidRPr="00276F36">
        <w:rPr>
          <w:rFonts w:ascii="Times New Roman" w:hAnsi="Times New Roman" w:cs="Times New Roman"/>
          <w:sz w:val="28"/>
          <w:szCs w:val="28"/>
          <w:lang w:val="uk-UA"/>
        </w:rPr>
        <w:t xml:space="preserve"> </w:t>
      </w:r>
      <w:r w:rsidR="00F570D2" w:rsidRPr="00276F36">
        <w:rPr>
          <w:rFonts w:ascii="Times New Roman" w:hAnsi="Times New Roman" w:cs="Times New Roman"/>
          <w:sz w:val="28"/>
          <w:szCs w:val="28"/>
          <w:lang w:val="uk-UA"/>
        </w:rPr>
        <w:t xml:space="preserve">відповідні </w:t>
      </w:r>
      <w:r w:rsidRPr="00276F36">
        <w:rPr>
          <w:rFonts w:ascii="Times New Roman" w:hAnsi="Times New Roman" w:cs="Times New Roman"/>
          <w:sz w:val="28"/>
          <w:szCs w:val="28"/>
          <w:lang w:val="uk-UA"/>
        </w:rPr>
        <w:t xml:space="preserve">зміни до законодавчих актів </w:t>
      </w:r>
      <w:r w:rsidR="003B781D" w:rsidRPr="00276F36">
        <w:rPr>
          <w:rFonts w:ascii="Times New Roman" w:hAnsi="Times New Roman" w:cs="Times New Roman"/>
          <w:sz w:val="28"/>
          <w:szCs w:val="28"/>
          <w:lang w:val="uk-UA"/>
        </w:rPr>
        <w:t xml:space="preserve">з метою </w:t>
      </w:r>
      <w:r w:rsidR="00233C84" w:rsidRPr="00276F36">
        <w:rPr>
          <w:rFonts w:ascii="Times New Roman" w:hAnsi="Times New Roman" w:cs="Times New Roman"/>
          <w:sz w:val="28"/>
          <w:szCs w:val="28"/>
          <w:lang w:val="uk-UA"/>
        </w:rPr>
        <w:t>зняття протиріч</w:t>
      </w:r>
      <w:r w:rsidR="00FC16EE" w:rsidRPr="00276F36">
        <w:rPr>
          <w:sz w:val="28"/>
          <w:szCs w:val="28"/>
          <w:lang w:val="uk-UA"/>
        </w:rPr>
        <w:t xml:space="preserve"> </w:t>
      </w:r>
      <w:r w:rsidR="00F570D2" w:rsidRPr="002B2FA7">
        <w:rPr>
          <w:rFonts w:ascii="Times New Roman" w:hAnsi="Times New Roman" w:cs="Times New Roman"/>
          <w:sz w:val="28"/>
          <w:szCs w:val="28"/>
          <w:lang w:val="uk-UA"/>
        </w:rPr>
        <w:t xml:space="preserve">між ними </w:t>
      </w:r>
      <w:r w:rsidR="00FC16EE" w:rsidRPr="002B2FA7">
        <w:rPr>
          <w:rFonts w:ascii="Times New Roman" w:hAnsi="Times New Roman" w:cs="Times New Roman"/>
          <w:sz w:val="28"/>
          <w:szCs w:val="28"/>
          <w:lang w:val="uk-UA"/>
        </w:rPr>
        <w:t>щодо</w:t>
      </w:r>
      <w:r w:rsidR="00FC16EE" w:rsidRPr="00276F36">
        <w:rPr>
          <w:sz w:val="28"/>
          <w:szCs w:val="28"/>
          <w:lang w:val="uk-UA"/>
        </w:rPr>
        <w:t xml:space="preserve"> </w:t>
      </w:r>
      <w:r w:rsidR="00FC16EE" w:rsidRPr="00C0075B">
        <w:rPr>
          <w:rFonts w:ascii="Times New Roman" w:hAnsi="Times New Roman" w:cs="Times New Roman"/>
          <w:sz w:val="28"/>
          <w:szCs w:val="28"/>
          <w:lang w:val="uk-UA"/>
        </w:rPr>
        <w:t>організації та функціонуванню наукових парків в Україні,</w:t>
      </w:r>
      <w:r w:rsidR="00276F36" w:rsidRPr="00276F36">
        <w:rPr>
          <w:sz w:val="28"/>
          <w:szCs w:val="28"/>
          <w:lang w:val="uk-UA"/>
        </w:rPr>
        <w:t xml:space="preserve"> </w:t>
      </w:r>
      <w:r w:rsidR="00276F36" w:rsidRPr="002B2FA7">
        <w:rPr>
          <w:rFonts w:ascii="Times New Roman" w:hAnsi="Times New Roman" w:cs="Times New Roman"/>
          <w:sz w:val="28"/>
          <w:szCs w:val="28"/>
          <w:lang w:val="uk-UA"/>
        </w:rPr>
        <w:t xml:space="preserve">що </w:t>
      </w:r>
      <w:r w:rsidR="00AA7BD8">
        <w:rPr>
          <w:rFonts w:ascii="Times New Roman" w:hAnsi="Times New Roman" w:cs="Times New Roman"/>
          <w:sz w:val="28"/>
          <w:szCs w:val="28"/>
          <w:lang w:val="uk-UA"/>
        </w:rPr>
        <w:t xml:space="preserve">сприятиме </w:t>
      </w:r>
      <w:r w:rsidR="00276F36" w:rsidRPr="002B2FA7">
        <w:rPr>
          <w:rFonts w:ascii="Times New Roman" w:hAnsi="Times New Roman" w:cs="Times New Roman"/>
          <w:sz w:val="28"/>
          <w:szCs w:val="28"/>
          <w:lang w:val="uk-UA"/>
        </w:rPr>
        <w:t xml:space="preserve">розвитку </w:t>
      </w:r>
      <w:r w:rsidR="00AA7BD8">
        <w:rPr>
          <w:rFonts w:ascii="Times New Roman" w:hAnsi="Times New Roman" w:cs="Times New Roman"/>
          <w:sz w:val="28"/>
          <w:szCs w:val="28"/>
          <w:lang w:val="uk-UA"/>
        </w:rPr>
        <w:t xml:space="preserve">інноваційної діяльності та </w:t>
      </w:r>
      <w:r w:rsidR="00276F36" w:rsidRPr="002B2FA7">
        <w:rPr>
          <w:rFonts w:ascii="Times New Roman" w:hAnsi="Times New Roman" w:cs="Times New Roman"/>
          <w:sz w:val="28"/>
          <w:szCs w:val="28"/>
          <w:lang w:val="uk-UA"/>
        </w:rPr>
        <w:t xml:space="preserve">комерціалізації </w:t>
      </w:r>
      <w:r w:rsidR="00AA7BD8">
        <w:rPr>
          <w:rFonts w:ascii="Times New Roman" w:hAnsi="Times New Roman" w:cs="Times New Roman"/>
          <w:sz w:val="28"/>
          <w:szCs w:val="28"/>
          <w:lang w:val="uk-UA"/>
        </w:rPr>
        <w:t xml:space="preserve">майнових прав </w:t>
      </w:r>
      <w:r w:rsidR="00276F36" w:rsidRPr="002B2FA7">
        <w:rPr>
          <w:rFonts w:ascii="Times New Roman" w:hAnsi="Times New Roman" w:cs="Times New Roman"/>
          <w:sz w:val="28"/>
          <w:szCs w:val="28"/>
          <w:lang w:val="uk-UA"/>
        </w:rPr>
        <w:t>інтелектуальної власності.</w:t>
      </w:r>
      <w:bookmarkStart w:id="0" w:name="_GoBack"/>
      <w:bookmarkEnd w:id="0"/>
    </w:p>
    <w:p w:rsidR="00C74284" w:rsidRPr="00A25EC0" w:rsidRDefault="00116329" w:rsidP="00C0075B">
      <w:pPr>
        <w:spacing w:after="0" w:line="360" w:lineRule="auto"/>
        <w:ind w:firstLine="567"/>
        <w:rPr>
          <w:rFonts w:ascii="Times New Roman" w:hAnsi="Times New Roman"/>
          <w:i/>
          <w:sz w:val="28"/>
          <w:szCs w:val="28"/>
          <w:lang w:val="uk-UA"/>
        </w:rPr>
      </w:pPr>
      <w:r w:rsidRPr="00A25EC0">
        <w:rPr>
          <w:rFonts w:ascii="Times New Roman" w:hAnsi="Times New Roman"/>
          <w:i/>
          <w:color w:val="000000"/>
          <w:sz w:val="28"/>
          <w:szCs w:val="28"/>
          <w:lang w:val="uk-UA"/>
        </w:rPr>
        <w:t>Список використаних джерел</w:t>
      </w:r>
      <w:r w:rsidR="00574FB8" w:rsidRPr="00A25EC0">
        <w:rPr>
          <w:rFonts w:ascii="Times New Roman" w:hAnsi="Times New Roman"/>
          <w:i/>
          <w:color w:val="000000"/>
          <w:sz w:val="28"/>
          <w:szCs w:val="28"/>
          <w:lang w:val="uk-UA"/>
        </w:rPr>
        <w:t>.</w:t>
      </w:r>
    </w:p>
    <w:p w:rsidR="003E6D10" w:rsidRPr="001C1EC0" w:rsidRDefault="003E6D10" w:rsidP="00071C7D">
      <w:pPr>
        <w:pStyle w:val="a7"/>
        <w:spacing w:line="360" w:lineRule="auto"/>
        <w:ind w:left="0" w:right="1134" w:firstLine="567"/>
        <w:rPr>
          <w:rStyle w:val="a6"/>
          <w:color w:val="auto"/>
          <w:sz w:val="28"/>
          <w:szCs w:val="28"/>
          <w:u w:val="none"/>
          <w:lang w:val="uk-UA"/>
        </w:rPr>
      </w:pPr>
      <w:r w:rsidRPr="00C0075B">
        <w:rPr>
          <w:sz w:val="28"/>
          <w:szCs w:val="28"/>
          <w:lang w:val="uk-UA"/>
        </w:rPr>
        <w:t xml:space="preserve">1. Про наукові парки. Закон України </w:t>
      </w:r>
      <w:r w:rsidRPr="00C0075B">
        <w:rPr>
          <w:bCs/>
          <w:sz w:val="28"/>
          <w:szCs w:val="28"/>
          <w:lang w:val="uk-UA" w:eastAsia="x-none"/>
        </w:rPr>
        <w:t>1563-VI від 25.06.2009.-</w:t>
      </w:r>
      <w:r w:rsidR="00071C7D" w:rsidRPr="00071C7D">
        <w:t xml:space="preserve"> </w:t>
      </w:r>
      <w:r w:rsidR="00071C7D">
        <w:t xml:space="preserve">— </w:t>
      </w:r>
      <w:proofErr w:type="spellStart"/>
      <w:r w:rsidR="00071C7D" w:rsidRPr="00071C7D">
        <w:rPr>
          <w:bCs/>
          <w:sz w:val="28"/>
          <w:szCs w:val="28"/>
        </w:rPr>
        <w:t>Редакція</w:t>
      </w:r>
      <w:proofErr w:type="spellEnd"/>
      <w:r w:rsidR="00071C7D" w:rsidRPr="00071C7D">
        <w:rPr>
          <w:sz w:val="28"/>
          <w:szCs w:val="28"/>
        </w:rPr>
        <w:t xml:space="preserve"> </w:t>
      </w:r>
      <w:proofErr w:type="spellStart"/>
      <w:r w:rsidR="00071C7D" w:rsidRPr="00071C7D">
        <w:rPr>
          <w:sz w:val="28"/>
          <w:szCs w:val="28"/>
        </w:rPr>
        <w:t>від</w:t>
      </w:r>
      <w:proofErr w:type="spellEnd"/>
      <w:r w:rsidR="00071C7D" w:rsidRPr="00071C7D">
        <w:rPr>
          <w:sz w:val="28"/>
          <w:szCs w:val="28"/>
        </w:rPr>
        <w:t xml:space="preserve"> </w:t>
      </w:r>
      <w:r w:rsidR="00071C7D" w:rsidRPr="00071C7D">
        <w:rPr>
          <w:rStyle w:val="dat0"/>
          <w:bCs/>
          <w:sz w:val="28"/>
          <w:szCs w:val="28"/>
        </w:rPr>
        <w:t>01.02.2020</w:t>
      </w:r>
      <w:r w:rsidRPr="00071C7D">
        <w:rPr>
          <w:sz w:val="28"/>
          <w:szCs w:val="28"/>
          <w:lang w:val="uk-UA"/>
        </w:rPr>
        <w:t>.</w:t>
      </w:r>
      <w:r w:rsidR="004C1B77" w:rsidRPr="00C0075B">
        <w:rPr>
          <w:rStyle w:val="dat0"/>
          <w:bCs/>
          <w:sz w:val="28"/>
          <w:szCs w:val="28"/>
          <w:lang w:val="uk-UA"/>
        </w:rPr>
        <w:t xml:space="preserve">– </w:t>
      </w:r>
      <w:r w:rsidR="004C1B77" w:rsidRPr="00C0075B">
        <w:rPr>
          <w:rStyle w:val="dat0"/>
          <w:bCs/>
          <w:sz w:val="28"/>
          <w:szCs w:val="28"/>
          <w:lang w:val="en-US"/>
        </w:rPr>
        <w:t>URL</w:t>
      </w:r>
      <w:r w:rsidRPr="00C0075B">
        <w:rPr>
          <w:bCs/>
          <w:sz w:val="28"/>
          <w:szCs w:val="28"/>
          <w:lang w:val="uk-UA"/>
        </w:rPr>
        <w:t>:</w:t>
      </w:r>
      <w:r w:rsidR="004C1B77" w:rsidRPr="00C0075B">
        <w:rPr>
          <w:bCs/>
          <w:sz w:val="28"/>
          <w:szCs w:val="28"/>
          <w:lang w:val="uk-UA"/>
        </w:rPr>
        <w:t xml:space="preserve"> </w:t>
      </w:r>
      <w:hyperlink r:id="rId14" w:history="1">
        <w:r w:rsidR="00E352E7" w:rsidRPr="00E352E7">
          <w:rPr>
            <w:rStyle w:val="a6"/>
            <w:color w:val="auto"/>
            <w:sz w:val="28"/>
            <w:szCs w:val="28"/>
            <w:u w:val="none"/>
            <w:lang w:val="uk-UA"/>
          </w:rPr>
          <w:t>https://zakon.rada.gov.ua/laws/show/</w:t>
        </w:r>
      </w:hyperlink>
      <w:r w:rsidR="00E352E7" w:rsidRPr="00E352E7">
        <w:rPr>
          <w:rStyle w:val="a6"/>
          <w:color w:val="auto"/>
          <w:sz w:val="28"/>
          <w:szCs w:val="28"/>
          <w:u w:val="none"/>
          <w:lang w:val="uk-UA"/>
        </w:rPr>
        <w:t xml:space="preserve"> </w:t>
      </w:r>
      <w:r w:rsidR="00071C7D" w:rsidRPr="00071C7D">
        <w:rPr>
          <w:rStyle w:val="a6"/>
          <w:color w:val="auto"/>
          <w:sz w:val="28"/>
          <w:szCs w:val="28"/>
          <w:u w:val="none"/>
          <w:lang w:val="uk-UA"/>
        </w:rPr>
        <w:t>1563-</w:t>
      </w:r>
      <w:r w:rsidR="00E352E7">
        <w:rPr>
          <w:rStyle w:val="a6"/>
          <w:color w:val="auto"/>
          <w:sz w:val="28"/>
          <w:szCs w:val="28"/>
          <w:u w:val="none"/>
          <w:lang w:val="uk-UA"/>
        </w:rPr>
        <w:t xml:space="preserve"> </w:t>
      </w:r>
      <w:r w:rsidR="00071C7D" w:rsidRPr="00071C7D">
        <w:rPr>
          <w:rStyle w:val="a6"/>
          <w:color w:val="auto"/>
          <w:sz w:val="28"/>
          <w:szCs w:val="28"/>
          <w:u w:val="none"/>
          <w:lang w:val="uk-UA"/>
        </w:rPr>
        <w:t>17#Text</w:t>
      </w:r>
    </w:p>
    <w:p w:rsidR="004C5EAA" w:rsidRPr="00C0075B" w:rsidRDefault="004C5EAA" w:rsidP="00C0075B">
      <w:pPr>
        <w:autoSpaceDE w:val="0"/>
        <w:autoSpaceDN w:val="0"/>
        <w:adjustRightInd w:val="0"/>
        <w:spacing w:after="0" w:line="360" w:lineRule="auto"/>
        <w:ind w:firstLine="567"/>
        <w:rPr>
          <w:rFonts w:ascii="Times New Roman" w:hAnsi="Times New Roman"/>
          <w:sz w:val="28"/>
          <w:szCs w:val="28"/>
          <w:lang w:val="uk-UA"/>
        </w:rPr>
      </w:pPr>
      <w:r w:rsidRPr="00C0075B">
        <w:rPr>
          <w:rStyle w:val="a6"/>
          <w:rFonts w:ascii="Times New Roman" w:hAnsi="Times New Roman"/>
          <w:color w:val="auto"/>
          <w:sz w:val="28"/>
          <w:szCs w:val="28"/>
          <w:u w:val="none"/>
          <w:lang w:val="uk-UA"/>
        </w:rPr>
        <w:t>2.</w:t>
      </w:r>
      <w:r w:rsidRPr="00C0075B">
        <w:rPr>
          <w:rStyle w:val="rvts27"/>
          <w:rFonts w:ascii="Times New Roman" w:hAnsi="Times New Roman"/>
          <w:sz w:val="28"/>
          <w:szCs w:val="28"/>
          <w:lang w:val="uk-UA"/>
        </w:rPr>
        <w:t xml:space="preserve"> Господарський кодекс України. Закон України № </w:t>
      </w:r>
      <w:r w:rsidRPr="00C0075B">
        <w:rPr>
          <w:rStyle w:val="rvts44"/>
          <w:rFonts w:ascii="Times New Roman" w:hAnsi="Times New Roman"/>
          <w:sz w:val="28"/>
          <w:szCs w:val="28"/>
          <w:lang w:val="uk-UA"/>
        </w:rPr>
        <w:t>№ 436-</w:t>
      </w:r>
      <w:r w:rsidRPr="00C0075B">
        <w:rPr>
          <w:rStyle w:val="rvts44"/>
          <w:rFonts w:ascii="Times New Roman" w:hAnsi="Times New Roman"/>
          <w:sz w:val="28"/>
          <w:szCs w:val="28"/>
        </w:rPr>
        <w:t>IV</w:t>
      </w:r>
      <w:r w:rsidRPr="00C0075B">
        <w:rPr>
          <w:rStyle w:val="rvts27"/>
          <w:rFonts w:ascii="Times New Roman" w:hAnsi="Times New Roman"/>
          <w:sz w:val="28"/>
          <w:szCs w:val="28"/>
          <w:lang w:val="uk-UA"/>
        </w:rPr>
        <w:t xml:space="preserve">  від </w:t>
      </w:r>
      <w:r w:rsidRPr="00C0075B">
        <w:rPr>
          <w:rStyle w:val="rvts44"/>
          <w:rFonts w:ascii="Times New Roman" w:hAnsi="Times New Roman"/>
          <w:sz w:val="28"/>
          <w:szCs w:val="28"/>
          <w:lang w:val="uk-UA"/>
        </w:rPr>
        <w:t xml:space="preserve">16 січня 2003 року.– </w:t>
      </w:r>
      <w:r w:rsidRPr="00C0075B">
        <w:rPr>
          <w:rFonts w:ascii="Times New Roman" w:hAnsi="Times New Roman"/>
          <w:bCs/>
          <w:sz w:val="28"/>
          <w:szCs w:val="28"/>
          <w:lang w:val="uk-UA"/>
        </w:rPr>
        <w:t>Редакція</w:t>
      </w:r>
      <w:r w:rsidRPr="00C0075B">
        <w:rPr>
          <w:rFonts w:ascii="Times New Roman" w:hAnsi="Times New Roman"/>
          <w:sz w:val="28"/>
          <w:szCs w:val="28"/>
          <w:lang w:val="uk-UA"/>
        </w:rPr>
        <w:t xml:space="preserve"> від</w:t>
      </w:r>
      <w:r w:rsidR="002C4F93" w:rsidRPr="002C4F93">
        <w:rPr>
          <w:rStyle w:val="a3"/>
          <w:b/>
          <w:bCs/>
          <w:lang w:val="en-US"/>
        </w:rPr>
        <w:t xml:space="preserve"> </w:t>
      </w:r>
      <w:r w:rsidR="002C4F93" w:rsidRPr="002C4F93">
        <w:rPr>
          <w:rStyle w:val="dat0"/>
          <w:rFonts w:ascii="Times New Roman" w:hAnsi="Times New Roman"/>
          <w:bCs/>
          <w:sz w:val="28"/>
          <w:szCs w:val="28"/>
          <w:lang w:val="en-US"/>
        </w:rPr>
        <w:t>12.01.2022</w:t>
      </w:r>
      <w:r w:rsidR="002C4F93" w:rsidRPr="002C4F93">
        <w:rPr>
          <w:lang w:val="en-US"/>
        </w:rPr>
        <w:t>,</w:t>
      </w:r>
      <w:r w:rsidRPr="00C0075B">
        <w:rPr>
          <w:rStyle w:val="dat0"/>
          <w:rFonts w:ascii="Times New Roman" w:hAnsi="Times New Roman"/>
          <w:bCs/>
          <w:sz w:val="28"/>
          <w:szCs w:val="28"/>
          <w:lang w:val="uk-UA"/>
        </w:rPr>
        <w:t xml:space="preserve">.– </w:t>
      </w:r>
      <w:r w:rsidRPr="00C0075B">
        <w:rPr>
          <w:rStyle w:val="dat0"/>
          <w:rFonts w:ascii="Times New Roman" w:hAnsi="Times New Roman"/>
          <w:bCs/>
          <w:sz w:val="28"/>
          <w:szCs w:val="28"/>
          <w:lang w:val="en-US"/>
        </w:rPr>
        <w:t>URL</w:t>
      </w:r>
      <w:r w:rsidRPr="00C0075B">
        <w:rPr>
          <w:rStyle w:val="dat0"/>
          <w:rFonts w:ascii="Times New Roman" w:hAnsi="Times New Roman"/>
          <w:bCs/>
          <w:sz w:val="28"/>
          <w:szCs w:val="28"/>
          <w:lang w:val="uk-UA"/>
        </w:rPr>
        <w:t>:</w:t>
      </w:r>
      <w:r w:rsidRPr="00C0075B">
        <w:rPr>
          <w:rFonts w:ascii="Times New Roman" w:hAnsi="Times New Roman"/>
          <w:sz w:val="28"/>
          <w:szCs w:val="28"/>
          <w:lang w:val="uk-UA"/>
        </w:rPr>
        <w:t xml:space="preserve"> </w:t>
      </w:r>
      <w:hyperlink r:id="rId15" w:history="1">
        <w:r w:rsidR="00F56F6F" w:rsidRPr="00C0075B">
          <w:rPr>
            <w:rStyle w:val="a6"/>
            <w:rFonts w:ascii="Times New Roman" w:hAnsi="Times New Roman"/>
            <w:color w:val="auto"/>
            <w:sz w:val="28"/>
            <w:szCs w:val="28"/>
            <w:u w:val="none"/>
            <w:lang w:val="uk-UA"/>
          </w:rPr>
          <w:t xml:space="preserve">https://zakon.rada.gov.ua/ </w:t>
        </w:r>
        <w:proofErr w:type="spellStart"/>
        <w:r w:rsidR="00F56F6F" w:rsidRPr="00C0075B">
          <w:rPr>
            <w:rStyle w:val="a6"/>
            <w:rFonts w:ascii="Times New Roman" w:hAnsi="Times New Roman"/>
            <w:color w:val="auto"/>
            <w:sz w:val="28"/>
            <w:szCs w:val="28"/>
            <w:u w:val="none"/>
            <w:lang w:val="uk-UA"/>
          </w:rPr>
          <w:t>laws</w:t>
        </w:r>
        <w:proofErr w:type="spellEnd"/>
        <w:r w:rsidR="00F56F6F" w:rsidRPr="00C0075B">
          <w:rPr>
            <w:rStyle w:val="a6"/>
            <w:rFonts w:ascii="Times New Roman" w:hAnsi="Times New Roman"/>
            <w:color w:val="auto"/>
            <w:sz w:val="28"/>
            <w:szCs w:val="28"/>
            <w:u w:val="none"/>
            <w:lang w:val="uk-UA"/>
          </w:rPr>
          <w:t>/</w:t>
        </w:r>
        <w:proofErr w:type="spellStart"/>
        <w:r w:rsidR="00F56F6F" w:rsidRPr="00C0075B">
          <w:rPr>
            <w:rStyle w:val="a6"/>
            <w:rFonts w:ascii="Times New Roman" w:hAnsi="Times New Roman"/>
            <w:color w:val="auto"/>
            <w:sz w:val="28"/>
            <w:szCs w:val="28"/>
            <w:u w:val="none"/>
            <w:lang w:val="uk-UA"/>
          </w:rPr>
          <w:t>show</w:t>
        </w:r>
        <w:proofErr w:type="spellEnd"/>
      </w:hyperlink>
      <w:r w:rsidR="00EC2ACE" w:rsidRPr="00C0075B">
        <w:rPr>
          <w:rFonts w:ascii="Times New Roman" w:hAnsi="Times New Roman"/>
          <w:sz w:val="28"/>
          <w:szCs w:val="28"/>
          <w:lang w:val="uk-UA"/>
        </w:rPr>
        <w:t xml:space="preserve"> </w:t>
      </w:r>
      <w:r w:rsidRPr="00C0075B">
        <w:rPr>
          <w:rFonts w:ascii="Times New Roman" w:hAnsi="Times New Roman"/>
          <w:sz w:val="28"/>
          <w:szCs w:val="28"/>
          <w:lang w:val="uk-UA"/>
        </w:rPr>
        <w:t>/436-15#Text</w:t>
      </w:r>
      <w:r w:rsidR="00F56F6F" w:rsidRPr="00C0075B">
        <w:rPr>
          <w:rFonts w:ascii="Times New Roman" w:hAnsi="Times New Roman"/>
          <w:sz w:val="28"/>
          <w:szCs w:val="28"/>
          <w:lang w:val="uk-UA"/>
        </w:rPr>
        <w:t>.</w:t>
      </w:r>
    </w:p>
    <w:p w:rsidR="00EC2ACE" w:rsidRPr="00C0075B" w:rsidRDefault="00EC2ACE" w:rsidP="00C0075B">
      <w:pPr>
        <w:pStyle w:val="a3"/>
        <w:spacing w:line="360" w:lineRule="auto"/>
        <w:ind w:firstLine="567"/>
        <w:rPr>
          <w:rStyle w:val="dat0"/>
          <w:rFonts w:eastAsiaTheme="majorEastAsia"/>
          <w:bCs/>
          <w:sz w:val="28"/>
          <w:szCs w:val="28"/>
          <w:lang w:val="uk-UA"/>
        </w:rPr>
      </w:pPr>
      <w:r w:rsidRPr="00C0075B">
        <w:rPr>
          <w:sz w:val="28"/>
          <w:szCs w:val="28"/>
          <w:lang w:val="uk-UA"/>
        </w:rPr>
        <w:t xml:space="preserve">3. Цивільний кодекс України </w:t>
      </w:r>
      <w:r w:rsidRPr="00C0075B">
        <w:rPr>
          <w:rStyle w:val="rvts44"/>
          <w:rFonts w:eastAsiaTheme="majorEastAsia"/>
          <w:sz w:val="28"/>
          <w:szCs w:val="28"/>
          <w:lang w:val="uk-UA"/>
        </w:rPr>
        <w:t>№ 435-</w:t>
      </w:r>
      <w:r w:rsidRPr="00C0075B">
        <w:rPr>
          <w:rStyle w:val="rvts44"/>
          <w:rFonts w:eastAsiaTheme="majorEastAsia"/>
          <w:sz w:val="28"/>
          <w:szCs w:val="28"/>
        </w:rPr>
        <w:t>IV</w:t>
      </w:r>
      <w:r w:rsidRPr="00C0075B">
        <w:rPr>
          <w:rStyle w:val="rvts44"/>
          <w:rFonts w:eastAsiaTheme="majorEastAsia"/>
          <w:sz w:val="28"/>
          <w:szCs w:val="28"/>
          <w:lang w:val="uk-UA"/>
        </w:rPr>
        <w:t xml:space="preserve"> від 16 січня 2003 року.</w:t>
      </w:r>
      <w:r w:rsidRPr="00C0075B">
        <w:rPr>
          <w:rStyle w:val="rvts0"/>
          <w:rFonts w:eastAsiaTheme="majorEastAsia"/>
          <w:sz w:val="28"/>
          <w:szCs w:val="28"/>
          <w:lang w:val="uk-UA"/>
        </w:rPr>
        <w:t xml:space="preserve"> </w:t>
      </w:r>
      <w:r w:rsidR="00A10B16" w:rsidRPr="00C0075B">
        <w:rPr>
          <w:rStyle w:val="rvts0"/>
          <w:rFonts w:eastAsiaTheme="majorEastAsia"/>
          <w:sz w:val="28"/>
          <w:szCs w:val="28"/>
          <w:lang w:val="uk-UA"/>
        </w:rPr>
        <w:t xml:space="preserve">– </w:t>
      </w:r>
      <w:r w:rsidRPr="00C0075B">
        <w:rPr>
          <w:bCs/>
          <w:sz w:val="28"/>
          <w:szCs w:val="28"/>
          <w:lang w:val="uk-UA"/>
        </w:rPr>
        <w:t>Редакція</w:t>
      </w:r>
      <w:r w:rsidRPr="00C0075B">
        <w:rPr>
          <w:sz w:val="28"/>
          <w:szCs w:val="28"/>
          <w:lang w:val="uk-UA"/>
        </w:rPr>
        <w:t xml:space="preserve"> від</w:t>
      </w:r>
      <w:r w:rsidR="004461C9" w:rsidRPr="004461C9">
        <w:rPr>
          <w:rStyle w:val="a3"/>
          <w:b/>
          <w:bCs/>
          <w:lang w:val="uk-UA"/>
        </w:rPr>
        <w:t xml:space="preserve"> </w:t>
      </w:r>
      <w:r w:rsidR="004461C9" w:rsidRPr="004461C9">
        <w:rPr>
          <w:rStyle w:val="dat0"/>
          <w:bCs/>
          <w:sz w:val="28"/>
          <w:szCs w:val="28"/>
          <w:lang w:val="uk-UA"/>
        </w:rPr>
        <w:t>17.03.2022</w:t>
      </w:r>
      <w:r w:rsidRPr="004461C9">
        <w:rPr>
          <w:rStyle w:val="dat0"/>
          <w:rFonts w:eastAsiaTheme="majorEastAsia"/>
          <w:bCs/>
          <w:sz w:val="28"/>
          <w:szCs w:val="28"/>
          <w:lang w:val="uk-UA"/>
        </w:rPr>
        <w:t>.</w:t>
      </w:r>
      <w:r w:rsidRPr="00C0075B">
        <w:rPr>
          <w:rStyle w:val="dat0"/>
          <w:rFonts w:eastAsiaTheme="majorEastAsia"/>
          <w:bCs/>
          <w:sz w:val="28"/>
          <w:szCs w:val="28"/>
          <w:lang w:val="uk-UA"/>
        </w:rPr>
        <w:t>–</w:t>
      </w:r>
      <w:r w:rsidRPr="00C0075B">
        <w:rPr>
          <w:sz w:val="28"/>
          <w:szCs w:val="28"/>
          <w:lang w:val="uk-UA"/>
        </w:rPr>
        <w:t xml:space="preserve"> </w:t>
      </w:r>
      <w:r w:rsidRPr="00C0075B">
        <w:rPr>
          <w:sz w:val="28"/>
          <w:szCs w:val="28"/>
          <w:lang w:val="en-US"/>
        </w:rPr>
        <w:t>URL</w:t>
      </w:r>
      <w:r w:rsidRPr="00C0075B">
        <w:rPr>
          <w:sz w:val="28"/>
          <w:szCs w:val="28"/>
          <w:lang w:val="uk-UA"/>
        </w:rPr>
        <w:t>:</w:t>
      </w:r>
      <w:r w:rsidR="003B4ABF" w:rsidRPr="00C0075B">
        <w:rPr>
          <w:sz w:val="28"/>
          <w:szCs w:val="28"/>
          <w:lang w:val="uk-UA"/>
        </w:rPr>
        <w:t xml:space="preserve"> </w:t>
      </w:r>
      <w:hyperlink w:history="1">
        <w:r w:rsidRPr="00C0075B">
          <w:rPr>
            <w:rStyle w:val="a6"/>
            <w:rFonts w:eastAsiaTheme="majorEastAsia"/>
            <w:bCs/>
            <w:color w:val="auto"/>
            <w:sz w:val="28"/>
            <w:szCs w:val="28"/>
            <w:u w:val="none"/>
            <w:lang w:val="uk-UA"/>
          </w:rPr>
          <w:t>https:// zakon.rada</w:t>
        </w:r>
      </w:hyperlink>
      <w:r w:rsidRPr="00C0075B">
        <w:rPr>
          <w:rStyle w:val="dat0"/>
          <w:rFonts w:eastAsiaTheme="majorEastAsia"/>
          <w:bCs/>
          <w:sz w:val="28"/>
          <w:szCs w:val="28"/>
          <w:lang w:val="uk-UA"/>
        </w:rPr>
        <w:t>.gov.ua/</w:t>
      </w:r>
      <w:proofErr w:type="spellStart"/>
      <w:r w:rsidRPr="00C0075B">
        <w:rPr>
          <w:rStyle w:val="dat0"/>
          <w:rFonts w:eastAsiaTheme="majorEastAsia"/>
          <w:bCs/>
          <w:sz w:val="28"/>
          <w:szCs w:val="28"/>
          <w:lang w:val="uk-UA"/>
        </w:rPr>
        <w:t>laws</w:t>
      </w:r>
      <w:proofErr w:type="spellEnd"/>
      <w:r w:rsidRPr="00C0075B">
        <w:rPr>
          <w:rStyle w:val="dat0"/>
          <w:rFonts w:eastAsiaTheme="majorEastAsia"/>
          <w:bCs/>
          <w:sz w:val="28"/>
          <w:szCs w:val="28"/>
          <w:lang w:val="uk-UA"/>
        </w:rPr>
        <w:t>/</w:t>
      </w:r>
      <w:proofErr w:type="spellStart"/>
      <w:r w:rsidRPr="00C0075B">
        <w:rPr>
          <w:rStyle w:val="dat0"/>
          <w:rFonts w:eastAsiaTheme="majorEastAsia"/>
          <w:bCs/>
          <w:sz w:val="28"/>
          <w:szCs w:val="28"/>
          <w:lang w:val="uk-UA"/>
        </w:rPr>
        <w:t>show</w:t>
      </w:r>
      <w:proofErr w:type="spellEnd"/>
      <w:r w:rsidRPr="00C0075B">
        <w:rPr>
          <w:rStyle w:val="dat0"/>
          <w:rFonts w:eastAsiaTheme="majorEastAsia"/>
          <w:bCs/>
          <w:sz w:val="28"/>
          <w:szCs w:val="28"/>
          <w:lang w:val="uk-UA"/>
        </w:rPr>
        <w:t>/435-15#Text</w:t>
      </w:r>
      <w:r w:rsidR="003B4ABF" w:rsidRPr="00C0075B">
        <w:rPr>
          <w:rStyle w:val="dat0"/>
          <w:rFonts w:eastAsiaTheme="majorEastAsia"/>
          <w:bCs/>
          <w:sz w:val="28"/>
          <w:szCs w:val="28"/>
          <w:lang w:val="uk-UA"/>
        </w:rPr>
        <w:t>.</w:t>
      </w:r>
    </w:p>
    <w:p w:rsidR="00A03A6A" w:rsidRPr="00C0075B" w:rsidRDefault="00A03A6A" w:rsidP="00C0075B">
      <w:pPr>
        <w:pStyle w:val="a7"/>
        <w:tabs>
          <w:tab w:val="left" w:pos="993"/>
        </w:tabs>
        <w:autoSpaceDE w:val="0"/>
        <w:autoSpaceDN w:val="0"/>
        <w:adjustRightInd w:val="0"/>
        <w:spacing w:line="360" w:lineRule="auto"/>
        <w:ind w:left="0" w:firstLine="567"/>
        <w:jc w:val="both"/>
        <w:rPr>
          <w:rStyle w:val="dat0"/>
          <w:rFonts w:eastAsiaTheme="majorEastAsia"/>
          <w:bCs/>
          <w:sz w:val="28"/>
          <w:szCs w:val="28"/>
          <w:lang w:val="uk-UA"/>
        </w:rPr>
      </w:pPr>
      <w:r w:rsidRPr="00C0075B">
        <w:rPr>
          <w:rStyle w:val="dat0"/>
          <w:rFonts w:eastAsiaTheme="majorEastAsia"/>
          <w:bCs/>
          <w:sz w:val="28"/>
          <w:szCs w:val="28"/>
          <w:lang w:val="uk-UA"/>
        </w:rPr>
        <w:t>4.</w:t>
      </w:r>
      <w:r w:rsidRPr="00C0075B">
        <w:rPr>
          <w:bCs/>
          <w:sz w:val="28"/>
          <w:szCs w:val="28"/>
          <w:lang w:val="uk-UA"/>
        </w:rPr>
        <w:t xml:space="preserve"> Про затвердження Порядку погодження рішення про створення наукового парку. Постанова Кабінету Міністрів України від 03.02.2010 № 93.</w:t>
      </w:r>
      <w:r w:rsidR="00A10B16" w:rsidRPr="00C0075B">
        <w:rPr>
          <w:bCs/>
          <w:sz w:val="28"/>
          <w:szCs w:val="28"/>
          <w:lang w:val="uk-UA"/>
        </w:rPr>
        <w:t>-</w:t>
      </w:r>
      <w:r w:rsidR="00A10B16" w:rsidRPr="00C0075B">
        <w:rPr>
          <w:sz w:val="28"/>
          <w:szCs w:val="28"/>
          <w:lang w:val="uk-UA"/>
        </w:rPr>
        <w:t xml:space="preserve"> </w:t>
      </w:r>
      <w:r w:rsidR="00A10B16" w:rsidRPr="00C0075B">
        <w:rPr>
          <w:sz w:val="28"/>
          <w:szCs w:val="28"/>
          <w:lang w:val="en-US"/>
        </w:rPr>
        <w:t>URL</w:t>
      </w:r>
      <w:r w:rsidR="00A10B16" w:rsidRPr="00C0075B">
        <w:rPr>
          <w:sz w:val="28"/>
          <w:szCs w:val="28"/>
          <w:lang w:val="uk-UA"/>
        </w:rPr>
        <w:t>:</w:t>
      </w:r>
      <w:r w:rsidRPr="00C0075B">
        <w:rPr>
          <w:sz w:val="28"/>
          <w:szCs w:val="28"/>
          <w:lang w:val="uk-UA"/>
        </w:rPr>
        <w:t xml:space="preserve"> </w:t>
      </w:r>
      <w:hyperlink r:id="rId16" w:history="1">
        <w:r w:rsidRPr="00C0075B">
          <w:rPr>
            <w:rStyle w:val="a6"/>
            <w:bCs/>
            <w:color w:val="auto"/>
            <w:sz w:val="28"/>
            <w:szCs w:val="28"/>
            <w:u w:val="none"/>
            <w:lang w:val="uk-UA"/>
          </w:rPr>
          <w:t>http://zakon2.rada.gov.ua/laws/</w:t>
        </w:r>
      </w:hyperlink>
      <w:r w:rsidRPr="00C0075B">
        <w:rPr>
          <w:bCs/>
          <w:sz w:val="28"/>
          <w:szCs w:val="28"/>
          <w:lang w:val="uk-UA"/>
        </w:rPr>
        <w:t xml:space="preserve"> </w:t>
      </w:r>
      <w:proofErr w:type="spellStart"/>
      <w:r w:rsidRPr="00C0075B">
        <w:rPr>
          <w:bCs/>
          <w:sz w:val="28"/>
          <w:szCs w:val="28"/>
          <w:lang w:val="uk-UA"/>
        </w:rPr>
        <w:t>show</w:t>
      </w:r>
      <w:proofErr w:type="spellEnd"/>
      <w:r w:rsidRPr="00C0075B">
        <w:rPr>
          <w:bCs/>
          <w:sz w:val="28"/>
          <w:szCs w:val="28"/>
          <w:lang w:val="uk-UA"/>
        </w:rPr>
        <w:t>/93-2010-%</w:t>
      </w:r>
      <w:proofErr w:type="gramStart"/>
      <w:r w:rsidRPr="00C0075B">
        <w:rPr>
          <w:bCs/>
          <w:sz w:val="28"/>
          <w:szCs w:val="28"/>
          <w:lang w:val="uk-UA"/>
        </w:rPr>
        <w:t>D0%BF</w:t>
      </w:r>
      <w:proofErr w:type="gramEnd"/>
      <w:r w:rsidRPr="00C0075B">
        <w:rPr>
          <w:bCs/>
          <w:sz w:val="28"/>
          <w:szCs w:val="28"/>
          <w:lang w:val="uk-UA"/>
        </w:rPr>
        <w:t>.</w:t>
      </w:r>
    </w:p>
    <w:p w:rsidR="00A03A6A" w:rsidRPr="00C0075B" w:rsidRDefault="00A03A6A" w:rsidP="00C0075B">
      <w:pPr>
        <w:spacing w:after="0" w:line="360" w:lineRule="auto"/>
        <w:ind w:firstLine="567"/>
        <w:rPr>
          <w:rFonts w:ascii="Times New Roman" w:hAnsi="Times New Roman"/>
          <w:sz w:val="28"/>
          <w:szCs w:val="28"/>
          <w:lang w:val="uk-UA"/>
        </w:rPr>
      </w:pPr>
      <w:r w:rsidRPr="00C0075B">
        <w:rPr>
          <w:rStyle w:val="dat0"/>
          <w:rFonts w:ascii="Times New Roman" w:eastAsiaTheme="majorEastAsia" w:hAnsi="Times New Roman"/>
          <w:bCs/>
          <w:sz w:val="28"/>
          <w:szCs w:val="28"/>
          <w:lang w:val="uk-UA"/>
        </w:rPr>
        <w:t>5.</w:t>
      </w:r>
      <w:r w:rsidRPr="00C0075B">
        <w:rPr>
          <w:rFonts w:ascii="Times New Roman" w:hAnsi="Times New Roman"/>
          <w:sz w:val="28"/>
          <w:szCs w:val="28"/>
        </w:rPr>
        <w:t xml:space="preserve"> </w:t>
      </w:r>
      <w:hyperlink r:id="rId17" w:history="1">
        <w:r w:rsidRPr="00C0075B">
          <w:rPr>
            <w:rStyle w:val="a6"/>
            <w:rFonts w:ascii="Times New Roman" w:hAnsi="Times New Roman"/>
            <w:color w:val="auto"/>
            <w:sz w:val="28"/>
            <w:szCs w:val="28"/>
            <w:u w:val="none"/>
            <w:lang w:val="uk-UA"/>
          </w:rPr>
          <w:t>Бюджетний кодекс України</w:t>
        </w:r>
      </w:hyperlink>
      <w:r w:rsidRPr="00C0075B">
        <w:rPr>
          <w:rFonts w:ascii="Times New Roman" w:hAnsi="Times New Roman"/>
          <w:sz w:val="28"/>
          <w:szCs w:val="28"/>
          <w:lang w:val="uk-UA"/>
        </w:rPr>
        <w:t xml:space="preserve">. Закон України  № </w:t>
      </w:r>
      <w:r w:rsidRPr="00C0075B">
        <w:rPr>
          <w:rFonts w:ascii="Times New Roman" w:hAnsi="Times New Roman"/>
          <w:bCs/>
          <w:sz w:val="28"/>
          <w:szCs w:val="28"/>
          <w:lang w:val="uk-UA"/>
        </w:rPr>
        <w:t>2456-</w:t>
      </w:r>
      <w:r w:rsidRPr="00C0075B">
        <w:rPr>
          <w:rFonts w:ascii="Times New Roman" w:hAnsi="Times New Roman"/>
          <w:bCs/>
          <w:sz w:val="28"/>
          <w:szCs w:val="28"/>
        </w:rPr>
        <w:t>VI</w:t>
      </w:r>
      <w:r w:rsidRPr="00C0075B">
        <w:rPr>
          <w:rFonts w:ascii="Times New Roman" w:hAnsi="Times New Roman"/>
          <w:sz w:val="28"/>
          <w:szCs w:val="28"/>
          <w:lang w:val="uk-UA"/>
        </w:rPr>
        <w:t xml:space="preserve">  від 08.07. 2010. </w:t>
      </w:r>
      <w:r w:rsidR="00A10B16" w:rsidRPr="00C0075B">
        <w:rPr>
          <w:rFonts w:ascii="Times New Roman" w:hAnsi="Times New Roman"/>
          <w:sz w:val="28"/>
          <w:szCs w:val="28"/>
          <w:lang w:val="uk-UA"/>
        </w:rPr>
        <w:t>–</w:t>
      </w:r>
      <w:r w:rsidRPr="00C0075B">
        <w:rPr>
          <w:rFonts w:ascii="Times New Roman" w:hAnsi="Times New Roman"/>
          <w:sz w:val="28"/>
          <w:szCs w:val="28"/>
          <w:lang w:val="uk-UA"/>
        </w:rPr>
        <w:t xml:space="preserve"> </w:t>
      </w:r>
      <w:r w:rsidRPr="00C0075B">
        <w:rPr>
          <w:rFonts w:ascii="Times New Roman" w:hAnsi="Times New Roman"/>
          <w:bCs/>
          <w:sz w:val="28"/>
          <w:szCs w:val="28"/>
          <w:lang w:val="uk-UA"/>
        </w:rPr>
        <w:t>Редакція</w:t>
      </w:r>
      <w:r w:rsidRPr="00C0075B">
        <w:rPr>
          <w:rFonts w:ascii="Times New Roman" w:hAnsi="Times New Roman"/>
          <w:sz w:val="28"/>
          <w:szCs w:val="28"/>
          <w:lang w:val="uk-UA"/>
        </w:rPr>
        <w:t xml:space="preserve"> від</w:t>
      </w:r>
      <w:r w:rsidR="00172286">
        <w:rPr>
          <w:rFonts w:ascii="Times New Roman" w:hAnsi="Times New Roman"/>
          <w:sz w:val="28"/>
          <w:szCs w:val="28"/>
          <w:lang w:val="uk-UA"/>
        </w:rPr>
        <w:t xml:space="preserve"> </w:t>
      </w:r>
      <w:r w:rsidR="00172286" w:rsidRPr="00172286">
        <w:rPr>
          <w:rStyle w:val="dat0"/>
          <w:rFonts w:ascii="Times New Roman" w:hAnsi="Times New Roman"/>
          <w:bCs/>
          <w:sz w:val="28"/>
          <w:szCs w:val="28"/>
          <w:lang w:val="en-US"/>
        </w:rPr>
        <w:t>21.03.2022</w:t>
      </w:r>
      <w:r w:rsidRPr="00172286">
        <w:rPr>
          <w:rFonts w:ascii="Times New Roman" w:hAnsi="Times New Roman"/>
          <w:sz w:val="28"/>
          <w:szCs w:val="28"/>
          <w:lang w:val="uk-UA"/>
        </w:rPr>
        <w:t>,–</w:t>
      </w:r>
      <w:r w:rsidRPr="00C0075B">
        <w:rPr>
          <w:rFonts w:ascii="Times New Roman" w:hAnsi="Times New Roman"/>
          <w:sz w:val="28"/>
          <w:szCs w:val="28"/>
          <w:lang w:val="uk-UA"/>
        </w:rPr>
        <w:t xml:space="preserve"> </w:t>
      </w:r>
      <w:r w:rsidRPr="00C0075B">
        <w:rPr>
          <w:rFonts w:ascii="Times New Roman" w:hAnsi="Times New Roman"/>
          <w:sz w:val="28"/>
          <w:szCs w:val="28"/>
          <w:lang w:val="en-US"/>
        </w:rPr>
        <w:t>URL</w:t>
      </w:r>
      <w:r w:rsidRPr="00C0075B">
        <w:rPr>
          <w:rFonts w:ascii="Times New Roman" w:hAnsi="Times New Roman"/>
          <w:sz w:val="28"/>
          <w:szCs w:val="28"/>
          <w:lang w:val="uk-UA"/>
        </w:rPr>
        <w:t>:</w:t>
      </w:r>
      <w:r w:rsidRPr="00C0075B">
        <w:rPr>
          <w:rFonts w:ascii="Times New Roman" w:hAnsi="Times New Roman"/>
          <w:bCs/>
          <w:sz w:val="28"/>
          <w:szCs w:val="28"/>
          <w:lang w:val="uk-UA"/>
        </w:rPr>
        <w:t xml:space="preserve"> </w:t>
      </w:r>
      <w:hyperlink w:history="1">
        <w:r w:rsidRPr="00C0075B">
          <w:rPr>
            <w:rStyle w:val="a6"/>
            <w:rFonts w:ascii="Times New Roman" w:hAnsi="Times New Roman"/>
            <w:color w:val="auto"/>
            <w:sz w:val="28"/>
            <w:szCs w:val="28"/>
            <w:u w:val="none"/>
            <w:lang w:val="en-US"/>
          </w:rPr>
          <w:t>http</w:t>
        </w:r>
        <w:r w:rsidRPr="00C0075B">
          <w:rPr>
            <w:rStyle w:val="a6"/>
            <w:rFonts w:ascii="Times New Roman" w:hAnsi="Times New Roman"/>
            <w:color w:val="auto"/>
            <w:sz w:val="28"/>
            <w:szCs w:val="28"/>
            <w:u w:val="none"/>
            <w:lang w:val="uk-UA"/>
          </w:rPr>
          <w:t>://</w:t>
        </w:r>
        <w:proofErr w:type="spellStart"/>
        <w:r w:rsidRPr="00C0075B">
          <w:rPr>
            <w:rStyle w:val="a6"/>
            <w:rFonts w:ascii="Times New Roman" w:hAnsi="Times New Roman"/>
            <w:color w:val="auto"/>
            <w:sz w:val="28"/>
            <w:szCs w:val="28"/>
            <w:u w:val="none"/>
            <w:lang w:val="en-US"/>
          </w:rPr>
          <w:t>zakon</w:t>
        </w:r>
        <w:proofErr w:type="spellEnd"/>
        <w:r w:rsidRPr="00C0075B">
          <w:rPr>
            <w:rStyle w:val="a6"/>
            <w:rFonts w:ascii="Times New Roman" w:hAnsi="Times New Roman"/>
            <w:color w:val="auto"/>
            <w:sz w:val="28"/>
            <w:szCs w:val="28"/>
            <w:u w:val="none"/>
            <w:lang w:val="uk-UA"/>
          </w:rPr>
          <w:t>4.</w:t>
        </w:r>
        <w:proofErr w:type="spellStart"/>
        <w:r w:rsidRPr="00C0075B">
          <w:rPr>
            <w:rStyle w:val="a6"/>
            <w:rFonts w:ascii="Times New Roman" w:hAnsi="Times New Roman"/>
            <w:color w:val="auto"/>
            <w:sz w:val="28"/>
            <w:szCs w:val="28"/>
            <w:u w:val="none"/>
            <w:lang w:val="en-US"/>
          </w:rPr>
          <w:t>rada</w:t>
        </w:r>
        <w:proofErr w:type="spellEnd"/>
        <w:r w:rsidRPr="00C0075B">
          <w:rPr>
            <w:rStyle w:val="a6"/>
            <w:rFonts w:ascii="Times New Roman" w:hAnsi="Times New Roman"/>
            <w:color w:val="auto"/>
            <w:sz w:val="28"/>
            <w:szCs w:val="28"/>
            <w:u w:val="none"/>
            <w:lang w:val="uk-UA"/>
          </w:rPr>
          <w:t xml:space="preserve">. </w:t>
        </w:r>
        <w:proofErr w:type="spellStart"/>
        <w:r w:rsidRPr="00C0075B">
          <w:rPr>
            <w:rStyle w:val="a6"/>
            <w:rFonts w:ascii="Times New Roman" w:hAnsi="Times New Roman"/>
            <w:color w:val="auto"/>
            <w:sz w:val="28"/>
            <w:szCs w:val="28"/>
            <w:u w:val="none"/>
            <w:lang w:val="en-US"/>
          </w:rPr>
          <w:t>gov</w:t>
        </w:r>
        <w:proofErr w:type="spellEnd"/>
        <w:r w:rsidRPr="00C0075B">
          <w:rPr>
            <w:rStyle w:val="a6"/>
            <w:rFonts w:ascii="Times New Roman" w:hAnsi="Times New Roman"/>
            <w:color w:val="auto"/>
            <w:sz w:val="28"/>
            <w:szCs w:val="28"/>
            <w:u w:val="none"/>
            <w:lang w:val="uk-UA"/>
          </w:rPr>
          <w:t>.</w:t>
        </w:r>
        <w:r w:rsidRPr="00C0075B">
          <w:rPr>
            <w:rStyle w:val="a6"/>
            <w:rFonts w:ascii="Times New Roman" w:hAnsi="Times New Roman"/>
            <w:color w:val="auto"/>
            <w:sz w:val="28"/>
            <w:szCs w:val="28"/>
            <w:u w:val="none"/>
            <w:lang w:val="en-US"/>
          </w:rPr>
          <w:t>ua</w:t>
        </w:r>
        <w:r w:rsidRPr="00C0075B">
          <w:rPr>
            <w:rStyle w:val="a6"/>
            <w:rFonts w:ascii="Times New Roman" w:hAnsi="Times New Roman"/>
            <w:color w:val="auto"/>
            <w:sz w:val="28"/>
            <w:szCs w:val="28"/>
            <w:u w:val="none"/>
            <w:lang w:val="uk-UA"/>
          </w:rPr>
          <w:t xml:space="preserve"> /</w:t>
        </w:r>
        <w:r w:rsidRPr="00C0075B">
          <w:rPr>
            <w:rStyle w:val="a6"/>
            <w:rFonts w:ascii="Times New Roman" w:hAnsi="Times New Roman"/>
            <w:color w:val="auto"/>
            <w:sz w:val="28"/>
            <w:szCs w:val="28"/>
            <w:u w:val="none"/>
            <w:lang w:val="en-US"/>
          </w:rPr>
          <w:t>laws</w:t>
        </w:r>
        <w:r w:rsidRPr="00C0075B">
          <w:rPr>
            <w:rStyle w:val="a6"/>
            <w:rFonts w:ascii="Times New Roman" w:hAnsi="Times New Roman"/>
            <w:color w:val="auto"/>
            <w:sz w:val="28"/>
            <w:szCs w:val="28"/>
            <w:u w:val="none"/>
            <w:lang w:val="uk-UA"/>
          </w:rPr>
          <w:t>/</w:t>
        </w:r>
      </w:hyperlink>
      <w:r w:rsidRPr="00C0075B">
        <w:rPr>
          <w:rFonts w:ascii="Times New Roman" w:hAnsi="Times New Roman"/>
          <w:sz w:val="28"/>
          <w:szCs w:val="28"/>
          <w:lang w:val="uk-UA"/>
        </w:rPr>
        <w:t xml:space="preserve"> </w:t>
      </w:r>
      <w:r w:rsidRPr="00C0075B">
        <w:rPr>
          <w:rFonts w:ascii="Times New Roman" w:hAnsi="Times New Roman"/>
          <w:sz w:val="28"/>
          <w:szCs w:val="28"/>
          <w:lang w:val="en-US"/>
        </w:rPr>
        <w:t>show</w:t>
      </w:r>
      <w:r w:rsidRPr="00C0075B">
        <w:rPr>
          <w:rFonts w:ascii="Times New Roman" w:hAnsi="Times New Roman"/>
          <w:sz w:val="28"/>
          <w:szCs w:val="28"/>
          <w:lang w:val="uk-UA"/>
        </w:rPr>
        <w:t>/</w:t>
      </w:r>
      <w:r w:rsidR="00A10B16" w:rsidRPr="00C0075B">
        <w:rPr>
          <w:rFonts w:ascii="Times New Roman" w:hAnsi="Times New Roman"/>
          <w:sz w:val="28"/>
          <w:szCs w:val="28"/>
          <w:lang w:val="uk-UA"/>
        </w:rPr>
        <w:t xml:space="preserve"> </w:t>
      </w:r>
      <w:r w:rsidRPr="00C0075B">
        <w:rPr>
          <w:rFonts w:ascii="Times New Roman" w:hAnsi="Times New Roman"/>
          <w:sz w:val="28"/>
          <w:szCs w:val="28"/>
          <w:lang w:val="uk-UA"/>
        </w:rPr>
        <w:t>2456-17.</w:t>
      </w:r>
    </w:p>
    <w:p w:rsidR="00C74284" w:rsidRDefault="006F006B" w:rsidP="003B7391">
      <w:pPr>
        <w:pStyle w:val="a3"/>
        <w:spacing w:line="360" w:lineRule="auto"/>
        <w:ind w:firstLine="567"/>
        <w:rPr>
          <w:sz w:val="28"/>
          <w:szCs w:val="28"/>
          <w:lang w:val="uk-UA"/>
        </w:rPr>
      </w:pPr>
      <w:r w:rsidRPr="00C0075B">
        <w:rPr>
          <w:sz w:val="28"/>
          <w:szCs w:val="28"/>
          <w:lang w:val="uk-UA"/>
        </w:rPr>
        <w:t>6. П</w:t>
      </w:r>
      <w:r w:rsidRPr="00C0075B">
        <w:rPr>
          <w:rStyle w:val="rvts78"/>
          <w:sz w:val="28"/>
          <w:szCs w:val="28"/>
        </w:rPr>
        <w:t xml:space="preserve">одатковий кодекс </w:t>
      </w:r>
      <w:r w:rsidRPr="00C0075B">
        <w:rPr>
          <w:rStyle w:val="rvts78"/>
          <w:sz w:val="28"/>
          <w:szCs w:val="28"/>
          <w:lang w:val="uk-UA"/>
        </w:rPr>
        <w:t>У</w:t>
      </w:r>
      <w:r w:rsidRPr="00C0075B">
        <w:rPr>
          <w:rStyle w:val="rvts78"/>
          <w:sz w:val="28"/>
          <w:szCs w:val="28"/>
        </w:rPr>
        <w:t>країни</w:t>
      </w:r>
      <w:r w:rsidRPr="00C0075B">
        <w:rPr>
          <w:rStyle w:val="rvts78"/>
          <w:sz w:val="28"/>
          <w:szCs w:val="28"/>
          <w:lang w:val="uk-UA"/>
        </w:rPr>
        <w:t xml:space="preserve">. Закон України </w:t>
      </w:r>
      <w:r w:rsidRPr="00C0075B">
        <w:rPr>
          <w:sz w:val="28"/>
          <w:szCs w:val="28"/>
          <w:lang w:eastAsia="en-US"/>
        </w:rPr>
        <w:t>№ 2755-</w:t>
      </w:r>
      <w:r w:rsidRPr="00C0075B">
        <w:rPr>
          <w:sz w:val="28"/>
          <w:szCs w:val="28"/>
          <w:lang w:val="en-US" w:eastAsia="en-US"/>
        </w:rPr>
        <w:t>VI</w:t>
      </w:r>
      <w:r w:rsidRPr="00C0075B">
        <w:rPr>
          <w:sz w:val="28"/>
          <w:szCs w:val="28"/>
          <w:lang w:val="uk-UA" w:eastAsia="en-US"/>
        </w:rPr>
        <w:t xml:space="preserve"> від </w:t>
      </w:r>
      <w:r w:rsidRPr="00C0075B">
        <w:rPr>
          <w:sz w:val="28"/>
          <w:szCs w:val="28"/>
          <w:lang w:eastAsia="en-US"/>
        </w:rPr>
        <w:t xml:space="preserve">2 </w:t>
      </w:r>
      <w:proofErr w:type="spellStart"/>
      <w:r w:rsidRPr="00C0075B">
        <w:rPr>
          <w:sz w:val="28"/>
          <w:szCs w:val="28"/>
          <w:lang w:eastAsia="en-US"/>
        </w:rPr>
        <w:t>грудня</w:t>
      </w:r>
      <w:proofErr w:type="spellEnd"/>
      <w:r w:rsidRPr="00C0075B">
        <w:rPr>
          <w:sz w:val="28"/>
          <w:szCs w:val="28"/>
          <w:lang w:eastAsia="en-US"/>
        </w:rPr>
        <w:t xml:space="preserve"> 2010 </w:t>
      </w:r>
      <w:r w:rsidRPr="00C0075B">
        <w:rPr>
          <w:sz w:val="28"/>
          <w:szCs w:val="28"/>
          <w:lang w:val="uk-UA" w:eastAsia="en-US"/>
        </w:rPr>
        <w:t>р</w:t>
      </w:r>
      <w:r w:rsidRPr="00C0075B">
        <w:rPr>
          <w:sz w:val="28"/>
          <w:szCs w:val="28"/>
          <w:lang w:eastAsia="en-US"/>
        </w:rPr>
        <w:t>оку</w:t>
      </w:r>
      <w:r w:rsidRPr="00C0075B">
        <w:rPr>
          <w:sz w:val="28"/>
          <w:szCs w:val="28"/>
          <w:lang w:val="uk-UA" w:eastAsia="en-US"/>
        </w:rPr>
        <w:t xml:space="preserve">. </w:t>
      </w:r>
      <w:r w:rsidRPr="00C0075B">
        <w:rPr>
          <w:sz w:val="28"/>
          <w:szCs w:val="28"/>
          <w:lang w:eastAsia="en-US"/>
        </w:rPr>
        <w:t xml:space="preserve"> </w:t>
      </w:r>
      <w:r w:rsidR="00E67898">
        <w:rPr>
          <w:sz w:val="28"/>
          <w:szCs w:val="28"/>
          <w:lang w:val="uk-UA" w:eastAsia="en-US"/>
        </w:rPr>
        <w:t>–</w:t>
      </w:r>
      <w:r w:rsidRPr="00C0075B">
        <w:rPr>
          <w:sz w:val="28"/>
          <w:szCs w:val="28"/>
          <w:lang w:val="uk-UA"/>
        </w:rPr>
        <w:t xml:space="preserve">  </w:t>
      </w:r>
      <w:proofErr w:type="spellStart"/>
      <w:r w:rsidRPr="00C0075B">
        <w:rPr>
          <w:bCs/>
          <w:sz w:val="28"/>
          <w:szCs w:val="28"/>
        </w:rPr>
        <w:t>Редакція</w:t>
      </w:r>
      <w:proofErr w:type="spellEnd"/>
      <w:r w:rsidRPr="00C0075B">
        <w:rPr>
          <w:sz w:val="28"/>
          <w:szCs w:val="28"/>
          <w:lang w:val="en-US"/>
        </w:rPr>
        <w:t xml:space="preserve"> </w:t>
      </w:r>
      <w:proofErr w:type="spellStart"/>
      <w:r w:rsidRPr="00C0075B">
        <w:rPr>
          <w:sz w:val="28"/>
          <w:szCs w:val="28"/>
        </w:rPr>
        <w:t>від</w:t>
      </w:r>
      <w:proofErr w:type="spellEnd"/>
      <w:r w:rsidR="006422DB" w:rsidRPr="006422DB">
        <w:rPr>
          <w:rStyle w:val="a3"/>
          <w:b/>
          <w:bCs/>
          <w:lang w:val="en-US"/>
        </w:rPr>
        <w:t xml:space="preserve"> </w:t>
      </w:r>
      <w:r w:rsidR="006422DB" w:rsidRPr="006422DB">
        <w:rPr>
          <w:rStyle w:val="dat0"/>
          <w:bCs/>
          <w:sz w:val="28"/>
          <w:szCs w:val="28"/>
          <w:lang w:val="en-US"/>
        </w:rPr>
        <w:t>05.04.2022</w:t>
      </w:r>
      <w:r w:rsidRPr="00C0075B">
        <w:rPr>
          <w:sz w:val="28"/>
          <w:szCs w:val="28"/>
          <w:lang w:val="uk-UA"/>
        </w:rPr>
        <w:t xml:space="preserve">. – </w:t>
      </w:r>
      <w:r w:rsidRPr="00C0075B">
        <w:rPr>
          <w:sz w:val="28"/>
          <w:szCs w:val="28"/>
          <w:lang w:val="en-US"/>
        </w:rPr>
        <w:t>URL</w:t>
      </w:r>
      <w:r w:rsidRPr="00C0075B">
        <w:rPr>
          <w:sz w:val="28"/>
          <w:szCs w:val="28"/>
          <w:lang w:val="uk-UA"/>
        </w:rPr>
        <w:t>:</w:t>
      </w:r>
      <w:r w:rsidRPr="00C0075B">
        <w:rPr>
          <w:sz w:val="28"/>
          <w:szCs w:val="28"/>
          <w:lang w:val="en-US"/>
        </w:rPr>
        <w:t xml:space="preserve"> </w:t>
      </w:r>
      <w:hyperlink r:id="rId18" w:history="1">
        <w:r w:rsidRPr="00C0075B">
          <w:rPr>
            <w:rStyle w:val="a6"/>
            <w:color w:val="auto"/>
            <w:sz w:val="28"/>
            <w:szCs w:val="28"/>
            <w:u w:val="none"/>
            <w:lang w:val="uk-UA"/>
          </w:rPr>
          <w:t>https://zakon.rada.gov</w:t>
        </w:r>
      </w:hyperlink>
      <w:r w:rsidRPr="00C0075B">
        <w:rPr>
          <w:sz w:val="28"/>
          <w:szCs w:val="28"/>
          <w:lang w:val="uk-UA"/>
        </w:rPr>
        <w:t xml:space="preserve">.ua/laws/ </w:t>
      </w:r>
      <w:proofErr w:type="spellStart"/>
      <w:r w:rsidRPr="00C0075B">
        <w:rPr>
          <w:sz w:val="28"/>
          <w:szCs w:val="28"/>
          <w:lang w:val="uk-UA"/>
        </w:rPr>
        <w:t>show</w:t>
      </w:r>
      <w:proofErr w:type="spellEnd"/>
      <w:r w:rsidRPr="00C0075B">
        <w:rPr>
          <w:sz w:val="28"/>
          <w:szCs w:val="28"/>
          <w:lang w:val="uk-UA"/>
        </w:rPr>
        <w:t>/2755-17#Text.</w:t>
      </w:r>
    </w:p>
    <w:sectPr w:rsidR="00C74284">
      <w:footerReference w:type="defaul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03FF" w:rsidRDefault="00DC03FF" w:rsidP="00FD3737">
      <w:pPr>
        <w:spacing w:after="0" w:line="240" w:lineRule="auto"/>
      </w:pPr>
      <w:r>
        <w:separator/>
      </w:r>
    </w:p>
  </w:endnote>
  <w:endnote w:type="continuationSeparator" w:id="0">
    <w:p w:rsidR="00DC03FF" w:rsidRDefault="00DC03FF" w:rsidP="00FD37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altName w:val="Times New Roman P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NewRoman">
    <w:altName w:val="Yu Gothic"/>
    <w:panose1 w:val="00000000000000000000"/>
    <w:charset w:val="80"/>
    <w:family w:val="auto"/>
    <w:notTrueType/>
    <w:pitch w:val="default"/>
    <w:sig w:usb0="00000003" w:usb1="08070000" w:usb2="00000010" w:usb3="00000000" w:csb0="00020001" w:csb1="00000000"/>
  </w:font>
  <w:font w:name="TimesNewRoman,Bold">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331745"/>
      <w:docPartObj>
        <w:docPartGallery w:val="Page Numbers (Bottom of Page)"/>
        <w:docPartUnique/>
      </w:docPartObj>
    </w:sdtPr>
    <w:sdtEndPr>
      <w:rPr>
        <w:noProof/>
      </w:rPr>
    </w:sdtEndPr>
    <w:sdtContent>
      <w:p w:rsidR="00BE531B" w:rsidRDefault="00BE531B">
        <w:pPr>
          <w:pStyle w:val="ac"/>
          <w:jc w:val="right"/>
        </w:pPr>
        <w:r>
          <w:fldChar w:fldCharType="begin"/>
        </w:r>
        <w:r>
          <w:instrText xml:space="preserve"> PAGE   \* MERGEFORMAT </w:instrText>
        </w:r>
        <w:r>
          <w:fldChar w:fldCharType="separate"/>
        </w:r>
        <w:r w:rsidR="00A25EC0">
          <w:rPr>
            <w:noProof/>
          </w:rPr>
          <w:t>6</w:t>
        </w:r>
        <w:r>
          <w:rPr>
            <w:noProof/>
          </w:rPr>
          <w:fldChar w:fldCharType="end"/>
        </w:r>
      </w:p>
    </w:sdtContent>
  </w:sdt>
  <w:p w:rsidR="00BE531B" w:rsidRDefault="00BE531B">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03FF" w:rsidRDefault="00DC03FF" w:rsidP="00FD3737">
      <w:pPr>
        <w:spacing w:after="0" w:line="240" w:lineRule="auto"/>
      </w:pPr>
      <w:r>
        <w:separator/>
      </w:r>
    </w:p>
  </w:footnote>
  <w:footnote w:type="continuationSeparator" w:id="0">
    <w:p w:rsidR="00DC03FF" w:rsidRDefault="00DC03FF" w:rsidP="00FD373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302"/>
    <w:rsid w:val="000033D7"/>
    <w:rsid w:val="00004611"/>
    <w:rsid w:val="0001338F"/>
    <w:rsid w:val="00043447"/>
    <w:rsid w:val="00044A69"/>
    <w:rsid w:val="00046555"/>
    <w:rsid w:val="00050FC9"/>
    <w:rsid w:val="00066E1D"/>
    <w:rsid w:val="0006796E"/>
    <w:rsid w:val="00071177"/>
    <w:rsid w:val="00071C7D"/>
    <w:rsid w:val="00073D44"/>
    <w:rsid w:val="00077A82"/>
    <w:rsid w:val="000A7159"/>
    <w:rsid w:val="000A785C"/>
    <w:rsid w:val="000D0641"/>
    <w:rsid w:val="000D3475"/>
    <w:rsid w:val="000E46F0"/>
    <w:rsid w:val="000F0E5F"/>
    <w:rsid w:val="0010074A"/>
    <w:rsid w:val="00116329"/>
    <w:rsid w:val="00140598"/>
    <w:rsid w:val="00141157"/>
    <w:rsid w:val="00152BF3"/>
    <w:rsid w:val="00160B3B"/>
    <w:rsid w:val="00171E37"/>
    <w:rsid w:val="00172286"/>
    <w:rsid w:val="0017695F"/>
    <w:rsid w:val="0018650B"/>
    <w:rsid w:val="00193EA2"/>
    <w:rsid w:val="001B504F"/>
    <w:rsid w:val="001C1EC0"/>
    <w:rsid w:val="001D19F7"/>
    <w:rsid w:val="0020312D"/>
    <w:rsid w:val="002235F3"/>
    <w:rsid w:val="00233C84"/>
    <w:rsid w:val="0023668F"/>
    <w:rsid w:val="002402BE"/>
    <w:rsid w:val="00246FF8"/>
    <w:rsid w:val="0026153A"/>
    <w:rsid w:val="00270C1A"/>
    <w:rsid w:val="002751C5"/>
    <w:rsid w:val="00276F36"/>
    <w:rsid w:val="0027754A"/>
    <w:rsid w:val="00281EA1"/>
    <w:rsid w:val="00281F28"/>
    <w:rsid w:val="002863F4"/>
    <w:rsid w:val="002A349A"/>
    <w:rsid w:val="002B2FA7"/>
    <w:rsid w:val="002C2C79"/>
    <w:rsid w:val="002C4F93"/>
    <w:rsid w:val="002D3297"/>
    <w:rsid w:val="002E2F64"/>
    <w:rsid w:val="002F0C4B"/>
    <w:rsid w:val="002F6BC3"/>
    <w:rsid w:val="00310FCF"/>
    <w:rsid w:val="00330FCC"/>
    <w:rsid w:val="00361709"/>
    <w:rsid w:val="0038635C"/>
    <w:rsid w:val="003A6ADB"/>
    <w:rsid w:val="003B253C"/>
    <w:rsid w:val="003B4ABF"/>
    <w:rsid w:val="003B7391"/>
    <w:rsid w:val="003B781D"/>
    <w:rsid w:val="003C2876"/>
    <w:rsid w:val="003E3C70"/>
    <w:rsid w:val="003E6D10"/>
    <w:rsid w:val="00406DF1"/>
    <w:rsid w:val="004232AB"/>
    <w:rsid w:val="00444703"/>
    <w:rsid w:val="004461C9"/>
    <w:rsid w:val="00446C1A"/>
    <w:rsid w:val="00462750"/>
    <w:rsid w:val="004628DE"/>
    <w:rsid w:val="004811CB"/>
    <w:rsid w:val="00483FF7"/>
    <w:rsid w:val="00491F4C"/>
    <w:rsid w:val="004922A5"/>
    <w:rsid w:val="004A0940"/>
    <w:rsid w:val="004A600F"/>
    <w:rsid w:val="004C1B77"/>
    <w:rsid w:val="004C4696"/>
    <w:rsid w:val="004C5EAA"/>
    <w:rsid w:val="004D28AA"/>
    <w:rsid w:val="004D3C89"/>
    <w:rsid w:val="0050400D"/>
    <w:rsid w:val="005201F6"/>
    <w:rsid w:val="00542C6F"/>
    <w:rsid w:val="00546A45"/>
    <w:rsid w:val="00547A4D"/>
    <w:rsid w:val="00557AC1"/>
    <w:rsid w:val="00574D2A"/>
    <w:rsid w:val="00574FB8"/>
    <w:rsid w:val="0058122F"/>
    <w:rsid w:val="00592A26"/>
    <w:rsid w:val="005A07E6"/>
    <w:rsid w:val="005B4296"/>
    <w:rsid w:val="005C6BD8"/>
    <w:rsid w:val="005D1C82"/>
    <w:rsid w:val="005D4273"/>
    <w:rsid w:val="005E2799"/>
    <w:rsid w:val="005F6B51"/>
    <w:rsid w:val="00606E87"/>
    <w:rsid w:val="006422DB"/>
    <w:rsid w:val="00646F1E"/>
    <w:rsid w:val="0067147E"/>
    <w:rsid w:val="006741BD"/>
    <w:rsid w:val="0069011F"/>
    <w:rsid w:val="00692FC0"/>
    <w:rsid w:val="0069766B"/>
    <w:rsid w:val="006B4438"/>
    <w:rsid w:val="006B7346"/>
    <w:rsid w:val="006C63C2"/>
    <w:rsid w:val="006E4C35"/>
    <w:rsid w:val="006E5F67"/>
    <w:rsid w:val="006E7C6F"/>
    <w:rsid w:val="006F006B"/>
    <w:rsid w:val="00710D5D"/>
    <w:rsid w:val="00710E84"/>
    <w:rsid w:val="00744DB4"/>
    <w:rsid w:val="00745ED4"/>
    <w:rsid w:val="00747631"/>
    <w:rsid w:val="00752864"/>
    <w:rsid w:val="007613CF"/>
    <w:rsid w:val="00766DEE"/>
    <w:rsid w:val="0077374A"/>
    <w:rsid w:val="007836D5"/>
    <w:rsid w:val="007858FF"/>
    <w:rsid w:val="007A1940"/>
    <w:rsid w:val="007B2B41"/>
    <w:rsid w:val="007E62BE"/>
    <w:rsid w:val="007E6761"/>
    <w:rsid w:val="007E7E3B"/>
    <w:rsid w:val="00806447"/>
    <w:rsid w:val="0082068D"/>
    <w:rsid w:val="00820895"/>
    <w:rsid w:val="008222B3"/>
    <w:rsid w:val="008359A1"/>
    <w:rsid w:val="00851A40"/>
    <w:rsid w:val="00856A18"/>
    <w:rsid w:val="0086057B"/>
    <w:rsid w:val="008653EC"/>
    <w:rsid w:val="0087249C"/>
    <w:rsid w:val="00872C66"/>
    <w:rsid w:val="00872DB7"/>
    <w:rsid w:val="008E0DD2"/>
    <w:rsid w:val="008E3DCA"/>
    <w:rsid w:val="008F3851"/>
    <w:rsid w:val="00916784"/>
    <w:rsid w:val="0092014E"/>
    <w:rsid w:val="00925C49"/>
    <w:rsid w:val="00933B4B"/>
    <w:rsid w:val="0093585C"/>
    <w:rsid w:val="00935B86"/>
    <w:rsid w:val="009364BF"/>
    <w:rsid w:val="009373D9"/>
    <w:rsid w:val="0095499D"/>
    <w:rsid w:val="00962314"/>
    <w:rsid w:val="00964F63"/>
    <w:rsid w:val="00967B34"/>
    <w:rsid w:val="00972FED"/>
    <w:rsid w:val="009750B7"/>
    <w:rsid w:val="009752AD"/>
    <w:rsid w:val="00991E40"/>
    <w:rsid w:val="00996924"/>
    <w:rsid w:val="00996B83"/>
    <w:rsid w:val="009A7048"/>
    <w:rsid w:val="009B4375"/>
    <w:rsid w:val="009C2CD1"/>
    <w:rsid w:val="009C7B0A"/>
    <w:rsid w:val="009D1143"/>
    <w:rsid w:val="009F5EDB"/>
    <w:rsid w:val="00A020DE"/>
    <w:rsid w:val="00A03A6A"/>
    <w:rsid w:val="00A05B3C"/>
    <w:rsid w:val="00A10B16"/>
    <w:rsid w:val="00A1413C"/>
    <w:rsid w:val="00A23265"/>
    <w:rsid w:val="00A23A1B"/>
    <w:rsid w:val="00A25EC0"/>
    <w:rsid w:val="00A35EEF"/>
    <w:rsid w:val="00A4127E"/>
    <w:rsid w:val="00A508BA"/>
    <w:rsid w:val="00A71758"/>
    <w:rsid w:val="00A73935"/>
    <w:rsid w:val="00A8136D"/>
    <w:rsid w:val="00A924FF"/>
    <w:rsid w:val="00A96E81"/>
    <w:rsid w:val="00AA3BDF"/>
    <w:rsid w:val="00AA7BD8"/>
    <w:rsid w:val="00AB0590"/>
    <w:rsid w:val="00AB1FC4"/>
    <w:rsid w:val="00AB4231"/>
    <w:rsid w:val="00AC7786"/>
    <w:rsid w:val="00AC779A"/>
    <w:rsid w:val="00AE22F5"/>
    <w:rsid w:val="00AF37BF"/>
    <w:rsid w:val="00B113FE"/>
    <w:rsid w:val="00B2483E"/>
    <w:rsid w:val="00B3569C"/>
    <w:rsid w:val="00B44F09"/>
    <w:rsid w:val="00B477A2"/>
    <w:rsid w:val="00B62C11"/>
    <w:rsid w:val="00B62EF4"/>
    <w:rsid w:val="00B8009A"/>
    <w:rsid w:val="00B81A5C"/>
    <w:rsid w:val="00B834BF"/>
    <w:rsid w:val="00B8787E"/>
    <w:rsid w:val="00B91C61"/>
    <w:rsid w:val="00BC3AFC"/>
    <w:rsid w:val="00BC55D1"/>
    <w:rsid w:val="00BD0AEF"/>
    <w:rsid w:val="00BE29D1"/>
    <w:rsid w:val="00BE531B"/>
    <w:rsid w:val="00C0075B"/>
    <w:rsid w:val="00C020FE"/>
    <w:rsid w:val="00C02651"/>
    <w:rsid w:val="00C04D62"/>
    <w:rsid w:val="00C07032"/>
    <w:rsid w:val="00C1029E"/>
    <w:rsid w:val="00C15503"/>
    <w:rsid w:val="00C21BD2"/>
    <w:rsid w:val="00C35848"/>
    <w:rsid w:val="00C5338A"/>
    <w:rsid w:val="00C66B06"/>
    <w:rsid w:val="00C74284"/>
    <w:rsid w:val="00C77785"/>
    <w:rsid w:val="00CA2634"/>
    <w:rsid w:val="00CA3B3B"/>
    <w:rsid w:val="00CB3155"/>
    <w:rsid w:val="00CC05A9"/>
    <w:rsid w:val="00CC0C9A"/>
    <w:rsid w:val="00CC3567"/>
    <w:rsid w:val="00CF186A"/>
    <w:rsid w:val="00CF221E"/>
    <w:rsid w:val="00CF3D34"/>
    <w:rsid w:val="00D063D1"/>
    <w:rsid w:val="00D45A27"/>
    <w:rsid w:val="00D4670E"/>
    <w:rsid w:val="00D538A5"/>
    <w:rsid w:val="00D56515"/>
    <w:rsid w:val="00D670F5"/>
    <w:rsid w:val="00D9648B"/>
    <w:rsid w:val="00DA475D"/>
    <w:rsid w:val="00DC03FF"/>
    <w:rsid w:val="00DD312E"/>
    <w:rsid w:val="00DD373D"/>
    <w:rsid w:val="00DE2E89"/>
    <w:rsid w:val="00DF27D0"/>
    <w:rsid w:val="00DF7EE7"/>
    <w:rsid w:val="00E00E13"/>
    <w:rsid w:val="00E01B6E"/>
    <w:rsid w:val="00E02C91"/>
    <w:rsid w:val="00E04A43"/>
    <w:rsid w:val="00E04F54"/>
    <w:rsid w:val="00E11C61"/>
    <w:rsid w:val="00E255F5"/>
    <w:rsid w:val="00E352E7"/>
    <w:rsid w:val="00E42720"/>
    <w:rsid w:val="00E50FF1"/>
    <w:rsid w:val="00E55302"/>
    <w:rsid w:val="00E67898"/>
    <w:rsid w:val="00E707B7"/>
    <w:rsid w:val="00E76061"/>
    <w:rsid w:val="00E8332B"/>
    <w:rsid w:val="00E86A5B"/>
    <w:rsid w:val="00E94967"/>
    <w:rsid w:val="00E951D5"/>
    <w:rsid w:val="00EA1B12"/>
    <w:rsid w:val="00EB4499"/>
    <w:rsid w:val="00EC2ACE"/>
    <w:rsid w:val="00EC5968"/>
    <w:rsid w:val="00EE40FD"/>
    <w:rsid w:val="00EF34A8"/>
    <w:rsid w:val="00EF40F7"/>
    <w:rsid w:val="00F01EDA"/>
    <w:rsid w:val="00F05A43"/>
    <w:rsid w:val="00F1175F"/>
    <w:rsid w:val="00F3207E"/>
    <w:rsid w:val="00F372AE"/>
    <w:rsid w:val="00F51694"/>
    <w:rsid w:val="00F531DF"/>
    <w:rsid w:val="00F53461"/>
    <w:rsid w:val="00F56F6F"/>
    <w:rsid w:val="00F570D2"/>
    <w:rsid w:val="00F73141"/>
    <w:rsid w:val="00F83561"/>
    <w:rsid w:val="00F9076B"/>
    <w:rsid w:val="00FA6B20"/>
    <w:rsid w:val="00FC16EE"/>
    <w:rsid w:val="00FD3737"/>
    <w:rsid w:val="00FE2683"/>
    <w:rsid w:val="00FE368F"/>
    <w:rsid w:val="00FF5D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82A93"/>
  <w15:chartTrackingRefBased/>
  <w15:docId w15:val="{87C52171-4382-4CBF-8F25-A33BF5583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5302"/>
    <w:pPr>
      <w:spacing w:after="160" w:line="259" w:lineRule="auto"/>
      <w:jc w:val="left"/>
    </w:pPr>
    <w:rPr>
      <w:rFonts w:ascii="Calibri" w:eastAsia="Calibri" w:hAnsi="Calibri" w:cs="Times New Roman"/>
      <w:lang w:val="ru-RU"/>
    </w:rPr>
  </w:style>
  <w:style w:type="paragraph" w:styleId="1">
    <w:name w:val="heading 1"/>
    <w:basedOn w:val="a"/>
    <w:link w:val="10"/>
    <w:uiPriority w:val="9"/>
    <w:qFormat/>
    <w:rsid w:val="005C6BD8"/>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FD3737"/>
    <w:pPr>
      <w:spacing w:after="0" w:line="240" w:lineRule="auto"/>
    </w:pPr>
    <w:rPr>
      <w:rFonts w:ascii="Times New Roman" w:eastAsia="Times New Roman" w:hAnsi="Times New Roman"/>
      <w:sz w:val="20"/>
      <w:szCs w:val="20"/>
      <w:lang w:eastAsia="ru-RU"/>
    </w:rPr>
  </w:style>
  <w:style w:type="character" w:customStyle="1" w:styleId="a4">
    <w:name w:val="Текст сноски Знак"/>
    <w:basedOn w:val="a0"/>
    <w:link w:val="a3"/>
    <w:rsid w:val="00FD3737"/>
    <w:rPr>
      <w:rFonts w:ascii="Times New Roman" w:eastAsia="Times New Roman" w:hAnsi="Times New Roman" w:cs="Times New Roman"/>
      <w:sz w:val="20"/>
      <w:szCs w:val="20"/>
      <w:lang w:val="ru-RU" w:eastAsia="ru-RU"/>
    </w:rPr>
  </w:style>
  <w:style w:type="character" w:styleId="a5">
    <w:name w:val="footnote reference"/>
    <w:aliases w:val="Знак сноски 1,Знак сноски-FN,Ciae niinee-FN,Referencia nota al pie,fr,Used by Word for Help footnote symbols,16 Point,Superscript 6 Point,Footnote Reference Number,Footnote Reference_LVL6,Footnote Reference_LVL61,ft"/>
    <w:basedOn w:val="a0"/>
    <w:uiPriority w:val="99"/>
    <w:unhideWhenUsed/>
    <w:rsid w:val="00FD3737"/>
    <w:rPr>
      <w:vertAlign w:val="superscript"/>
    </w:rPr>
  </w:style>
  <w:style w:type="character" w:styleId="a6">
    <w:name w:val="Hyperlink"/>
    <w:basedOn w:val="a0"/>
    <w:uiPriority w:val="99"/>
    <w:unhideWhenUsed/>
    <w:rsid w:val="00FD3737"/>
    <w:rPr>
      <w:color w:val="0000FF"/>
      <w:u w:val="single"/>
    </w:rPr>
  </w:style>
  <w:style w:type="character" w:customStyle="1" w:styleId="rvts0">
    <w:name w:val="rvts0"/>
    <w:basedOn w:val="a0"/>
    <w:rsid w:val="00FD3737"/>
  </w:style>
  <w:style w:type="character" w:customStyle="1" w:styleId="rvts23">
    <w:name w:val="rvts23"/>
    <w:basedOn w:val="a0"/>
    <w:rsid w:val="00FD3737"/>
  </w:style>
  <w:style w:type="character" w:customStyle="1" w:styleId="10">
    <w:name w:val="Заголовок 1 Знак"/>
    <w:basedOn w:val="a0"/>
    <w:link w:val="1"/>
    <w:uiPriority w:val="9"/>
    <w:rsid w:val="005C6BD8"/>
    <w:rPr>
      <w:rFonts w:ascii="Times New Roman" w:eastAsia="Times New Roman" w:hAnsi="Times New Roman" w:cs="Times New Roman"/>
      <w:b/>
      <w:bCs/>
      <w:kern w:val="36"/>
      <w:sz w:val="48"/>
      <w:szCs w:val="48"/>
    </w:rPr>
  </w:style>
  <w:style w:type="paragraph" w:styleId="HTML">
    <w:name w:val="HTML Preformatted"/>
    <w:basedOn w:val="a"/>
    <w:link w:val="HTML0"/>
    <w:uiPriority w:val="99"/>
    <w:unhideWhenUsed/>
    <w:rsid w:val="00B91C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B91C61"/>
    <w:rPr>
      <w:rFonts w:ascii="Courier New" w:eastAsia="Times New Roman" w:hAnsi="Courier New" w:cs="Courier New"/>
      <w:sz w:val="20"/>
      <w:szCs w:val="20"/>
    </w:rPr>
  </w:style>
  <w:style w:type="paragraph" w:styleId="a7">
    <w:name w:val="List Paragraph"/>
    <w:basedOn w:val="a"/>
    <w:uiPriority w:val="34"/>
    <w:qFormat/>
    <w:rsid w:val="00CC05A9"/>
    <w:pPr>
      <w:spacing w:after="0" w:line="240" w:lineRule="auto"/>
      <w:ind w:left="720"/>
      <w:contextualSpacing/>
    </w:pPr>
    <w:rPr>
      <w:rFonts w:ascii="Times New Roman" w:eastAsia="Times New Roman" w:hAnsi="Times New Roman"/>
      <w:sz w:val="24"/>
      <w:szCs w:val="24"/>
      <w:lang w:eastAsia="ru-RU"/>
    </w:rPr>
  </w:style>
  <w:style w:type="character" w:customStyle="1" w:styleId="rvts44">
    <w:name w:val="rvts44"/>
    <w:basedOn w:val="a0"/>
    <w:rsid w:val="00F53461"/>
  </w:style>
  <w:style w:type="character" w:customStyle="1" w:styleId="dat0">
    <w:name w:val="dat0"/>
    <w:basedOn w:val="a0"/>
    <w:rsid w:val="00F53461"/>
  </w:style>
  <w:style w:type="paragraph" w:styleId="a8">
    <w:name w:val="Normal (Web)"/>
    <w:aliases w:val="Обычный (Web),Знак Знак Знак,Знак Знак,Знак1,Знак2"/>
    <w:basedOn w:val="a"/>
    <w:link w:val="a9"/>
    <w:uiPriority w:val="99"/>
    <w:unhideWhenUsed/>
    <w:rsid w:val="00CA2634"/>
    <w:pPr>
      <w:spacing w:before="100" w:beforeAutospacing="1" w:after="100" w:afterAutospacing="1" w:line="240" w:lineRule="auto"/>
    </w:pPr>
    <w:rPr>
      <w:rFonts w:ascii="Times New Roman" w:eastAsia="Times New Roman" w:hAnsi="Times New Roman"/>
      <w:sz w:val="24"/>
      <w:szCs w:val="24"/>
      <w:lang w:val="x-none" w:eastAsia="x-none"/>
    </w:rPr>
  </w:style>
  <w:style w:type="character" w:customStyle="1" w:styleId="a9">
    <w:name w:val="Обычный (веб) Знак"/>
    <w:aliases w:val="Обычный (Web) Знак,Знак Знак Знак Знак,Знак Знак Знак1,Знак1 Знак,Знак2 Знак"/>
    <w:basedOn w:val="a0"/>
    <w:link w:val="a8"/>
    <w:uiPriority w:val="99"/>
    <w:rsid w:val="00CA2634"/>
    <w:rPr>
      <w:rFonts w:ascii="Times New Roman" w:eastAsia="Times New Roman" w:hAnsi="Times New Roman" w:cs="Times New Roman"/>
      <w:sz w:val="24"/>
      <w:szCs w:val="24"/>
      <w:lang w:val="x-none" w:eastAsia="x-none"/>
    </w:rPr>
  </w:style>
  <w:style w:type="character" w:customStyle="1" w:styleId="rvts27">
    <w:name w:val="rvts27"/>
    <w:basedOn w:val="a0"/>
    <w:rsid w:val="00050FC9"/>
  </w:style>
  <w:style w:type="paragraph" w:customStyle="1" w:styleId="rvps2">
    <w:name w:val="rvps2"/>
    <w:basedOn w:val="a"/>
    <w:rsid w:val="00A924FF"/>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78">
    <w:name w:val="rvts78"/>
    <w:basedOn w:val="a0"/>
    <w:rsid w:val="00E255F5"/>
  </w:style>
  <w:style w:type="paragraph" w:styleId="aa">
    <w:name w:val="header"/>
    <w:basedOn w:val="a"/>
    <w:link w:val="ab"/>
    <w:uiPriority w:val="99"/>
    <w:unhideWhenUsed/>
    <w:rsid w:val="00BE531B"/>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BE531B"/>
    <w:rPr>
      <w:rFonts w:ascii="Calibri" w:eastAsia="Calibri" w:hAnsi="Calibri" w:cs="Times New Roman"/>
      <w:lang w:val="ru-RU"/>
    </w:rPr>
  </w:style>
  <w:style w:type="paragraph" w:styleId="ac">
    <w:name w:val="footer"/>
    <w:basedOn w:val="a"/>
    <w:link w:val="ad"/>
    <w:uiPriority w:val="99"/>
    <w:unhideWhenUsed/>
    <w:rsid w:val="00BE531B"/>
    <w:pPr>
      <w:tabs>
        <w:tab w:val="center" w:pos="4844"/>
        <w:tab w:val="right" w:pos="9689"/>
      </w:tabs>
      <w:spacing w:after="0" w:line="240" w:lineRule="auto"/>
    </w:pPr>
  </w:style>
  <w:style w:type="character" w:customStyle="1" w:styleId="ad">
    <w:name w:val="Нижний колонтитул Знак"/>
    <w:basedOn w:val="a0"/>
    <w:link w:val="ac"/>
    <w:uiPriority w:val="99"/>
    <w:rsid w:val="00BE531B"/>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456-17/paran931" TargetMode="External"/><Relationship Id="rId13" Type="http://schemas.openxmlformats.org/officeDocument/2006/relationships/hyperlink" Target="http://zakon2.rada.gov.ua/laws/show/2456-17/paran931" TargetMode="External"/><Relationship Id="rId18" Type="http://schemas.openxmlformats.org/officeDocument/2006/relationships/hyperlink" Target="https://zakon.rada.gov"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zakon.rada.gov.ua/laws/show/435-15" TargetMode="External"/><Relationship Id="rId12" Type="http://schemas.openxmlformats.org/officeDocument/2006/relationships/hyperlink" Target="http://zakon2.rada.gov.ua/laws/show/2456-17/paran931" TargetMode="External"/><Relationship Id="rId17" Type="http://schemas.openxmlformats.org/officeDocument/2006/relationships/hyperlink" Target="http://zakon.rada.gov.ua/go/laws/show/2456-17/ed20120205" TargetMode="External"/><Relationship Id="rId2" Type="http://schemas.openxmlformats.org/officeDocument/2006/relationships/styles" Target="styles.xml"/><Relationship Id="rId16" Type="http://schemas.openxmlformats.org/officeDocument/2006/relationships/hyperlink" Target="http://zakon2.rada.gov.ua/law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zakon2.rada.gov.ua/laws/show/2456-17/paran931" TargetMode="External"/><Relationship Id="rId5" Type="http://schemas.openxmlformats.org/officeDocument/2006/relationships/footnotes" Target="footnotes.xml"/><Relationship Id="rId15" Type="http://schemas.openxmlformats.org/officeDocument/2006/relationships/hyperlink" Target="https://zakon.rada.gov.ua/%20laws/show" TargetMode="External"/><Relationship Id="rId10" Type="http://schemas.openxmlformats.org/officeDocument/2006/relationships/hyperlink" Target="http://zakon2.rada.gov.ua/laws/show/2456-17/paran931"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zakon2.rada.gov.ua/laws/show/2456-17/paran931" TargetMode="External"/><Relationship Id="rId14" Type="http://schemas.openxmlformats.org/officeDocument/2006/relationships/hyperlink" Target="https://zakon.rada.gov.ua/laws/sho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0FA49-ACD5-496B-B980-D48CEC02B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1045</TotalTime>
  <Pages>8</Pages>
  <Words>2218</Words>
  <Characters>12645</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8</cp:revision>
  <dcterms:created xsi:type="dcterms:W3CDTF">2022-03-31T13:20:00Z</dcterms:created>
  <dcterms:modified xsi:type="dcterms:W3CDTF">2022-04-11T16:41:00Z</dcterms:modified>
</cp:coreProperties>
</file>